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7C6" w:rsidRDefault="0094294F">
      <w:pPr>
        <w:pStyle w:val="xl35"/>
        <w:keepNext/>
        <w:keepLines/>
        <w:spacing w:before="280" w:beforeAutospacing="0" w:after="0" w:afterAutospacing="0"/>
        <w:ind w:left="-284" w:right="-1" w:firstLine="284"/>
        <w:textAlignment w:val="baseline"/>
      </w:pPr>
      <w:r>
        <w:t>КОНТРАКТ №</w:t>
      </w:r>
    </w:p>
    <w:p w:rsidR="001067C6" w:rsidRDefault="001067C6">
      <w:pPr>
        <w:spacing w:after="0" w:line="240" w:lineRule="auto"/>
        <w:ind w:left="-284" w:right="-1" w:firstLine="284"/>
        <w:rPr>
          <w:rFonts w:ascii="Times New Roman" w:hAnsi="Times New Roman"/>
          <w:sz w:val="24"/>
          <w:szCs w:val="24"/>
        </w:rPr>
      </w:pPr>
    </w:p>
    <w:p w:rsidR="001067C6" w:rsidRDefault="0094294F">
      <w:pPr>
        <w:spacing w:after="0" w:line="240" w:lineRule="auto"/>
        <w:ind w:left="-284" w:right="-1" w:firstLine="284"/>
        <w:rPr>
          <w:rFonts w:ascii="Times New Roman" w:hAnsi="Times New Roman"/>
          <w:sz w:val="24"/>
          <w:szCs w:val="24"/>
        </w:rPr>
      </w:pPr>
      <w:r>
        <w:rPr>
          <w:rFonts w:ascii="Times New Roman" w:hAnsi="Times New Roman"/>
          <w:sz w:val="24"/>
          <w:szCs w:val="24"/>
        </w:rPr>
        <w:t>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 xml:space="preserve">    »________2026 г.</w:t>
      </w:r>
    </w:p>
    <w:p w:rsidR="001067C6" w:rsidRDefault="001067C6">
      <w:pPr>
        <w:spacing w:after="0" w:line="240" w:lineRule="auto"/>
        <w:ind w:left="-284" w:right="-1" w:firstLine="284"/>
        <w:jc w:val="both"/>
        <w:rPr>
          <w:rFonts w:ascii="Times New Roman" w:hAnsi="Times New Roman"/>
          <w:sz w:val="24"/>
          <w:szCs w:val="24"/>
        </w:rPr>
      </w:pPr>
    </w:p>
    <w:p w:rsidR="001067C6" w:rsidRDefault="0094294F">
      <w:pPr>
        <w:spacing w:after="0" w:line="240" w:lineRule="auto"/>
        <w:ind w:left="-284" w:right="-1" w:firstLine="284"/>
        <w:jc w:val="both"/>
        <w:rPr>
          <w:sz w:val="24"/>
          <w:szCs w:val="24"/>
        </w:rPr>
      </w:pPr>
      <w:r>
        <w:rPr>
          <w:rFonts w:ascii="Times New Roman" w:hAnsi="Times New Roman"/>
          <w:sz w:val="24"/>
          <w:szCs w:val="24"/>
        </w:rPr>
        <w:t>Государственное бюджетное общеобразовательное учреждение школа-интернат № 20 Петроградского района, именуемое в дальнейшем «Заказчик», в лице директора</w:t>
      </w:r>
      <w:r>
        <w:rPr>
          <w:rFonts w:ascii="Times New Roman" w:eastAsia="Times New Roman" w:hAnsi="Times New Roman"/>
          <w:kern w:val="2"/>
          <w:sz w:val="24"/>
          <w:szCs w:val="24"/>
          <w:lang w:eastAsia="ar-SA"/>
        </w:rPr>
        <w:t xml:space="preserve"> </w:t>
      </w:r>
      <w:proofErr w:type="spellStart"/>
      <w:r>
        <w:rPr>
          <w:rFonts w:ascii="Times New Roman" w:eastAsia="Times New Roman" w:hAnsi="Times New Roman"/>
          <w:kern w:val="2"/>
          <w:sz w:val="24"/>
          <w:szCs w:val="24"/>
          <w:lang w:eastAsia="ar-SA"/>
        </w:rPr>
        <w:t>Манаскурт</w:t>
      </w:r>
      <w:proofErr w:type="spellEnd"/>
      <w:r>
        <w:rPr>
          <w:rFonts w:ascii="Times New Roman" w:eastAsia="Times New Roman" w:hAnsi="Times New Roman"/>
          <w:kern w:val="2"/>
          <w:sz w:val="24"/>
          <w:szCs w:val="24"/>
          <w:lang w:eastAsia="ar-SA"/>
        </w:rPr>
        <w:t xml:space="preserve"> Татьяны Юрьевны,</w:t>
      </w:r>
      <w:r>
        <w:rPr>
          <w:rFonts w:ascii="Times New Roman" w:hAnsi="Times New Roman"/>
          <w:sz w:val="24"/>
          <w:szCs w:val="24"/>
        </w:rPr>
        <w:t xml:space="preserve"> действующего на основании Устава, с одной стороны, и                              </w:t>
      </w:r>
      <w:proofErr w:type="gramStart"/>
      <w:r>
        <w:rPr>
          <w:rFonts w:ascii="Times New Roman" w:hAnsi="Times New Roman"/>
          <w:sz w:val="24"/>
          <w:szCs w:val="24"/>
        </w:rPr>
        <w:t xml:space="preserve">  </w:t>
      </w:r>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именуемое в дальнейшем «Поставщик», действующего на основании                         </w:t>
      </w:r>
      <w:r>
        <w:rPr>
          <w:rFonts w:ascii="Times New Roman" w:hAnsi="Times New Roman"/>
          <w:sz w:val="24"/>
          <w:szCs w:val="24"/>
        </w:rPr>
        <w:t>, с другой стороны, заключили настоящий Контракт о нижеследующем:</w:t>
      </w:r>
    </w:p>
    <w:p w:rsidR="001067C6" w:rsidRDefault="001067C6">
      <w:pPr>
        <w:spacing w:after="0" w:line="240" w:lineRule="auto"/>
        <w:ind w:left="-284" w:right="-1" w:firstLine="284"/>
        <w:jc w:val="both"/>
        <w:rPr>
          <w:rFonts w:ascii="Times New Roman" w:hAnsi="Times New Roman"/>
          <w:sz w:val="24"/>
          <w:szCs w:val="24"/>
        </w:rPr>
      </w:pPr>
    </w:p>
    <w:p w:rsidR="001067C6" w:rsidRDefault="0094294F">
      <w:pPr>
        <w:pStyle w:val="a9"/>
        <w:spacing w:after="0"/>
        <w:ind w:left="-284" w:right="-1" w:firstLine="284"/>
        <w:jc w:val="center"/>
        <w:rPr>
          <w:rFonts w:ascii="Times New Roman" w:hAnsi="Times New Roman"/>
          <w:b/>
          <w:caps/>
          <w:sz w:val="24"/>
          <w:szCs w:val="24"/>
        </w:rPr>
      </w:pPr>
      <w:r>
        <w:rPr>
          <w:rFonts w:ascii="Times New Roman" w:hAnsi="Times New Roman"/>
          <w:b/>
          <w:caps/>
          <w:sz w:val="24"/>
          <w:szCs w:val="24"/>
        </w:rPr>
        <w:t>1.  Предмет Контракта</w:t>
      </w:r>
    </w:p>
    <w:p w:rsidR="001067C6" w:rsidRDefault="001067C6">
      <w:pPr>
        <w:pStyle w:val="a9"/>
        <w:spacing w:after="0"/>
        <w:ind w:left="-284" w:right="-1" w:firstLine="284"/>
        <w:jc w:val="center"/>
        <w:rPr>
          <w:rFonts w:ascii="Times New Roman" w:hAnsi="Times New Roman"/>
          <w:b/>
          <w:caps/>
          <w:sz w:val="24"/>
          <w:szCs w:val="24"/>
        </w:rPr>
      </w:pPr>
    </w:p>
    <w:p w:rsidR="001067C6" w:rsidRDefault="0094294F">
      <w:pPr>
        <w:pStyle w:val="a9"/>
        <w:widowControl/>
        <w:numPr>
          <w:ilvl w:val="1"/>
          <w:numId w:val="2"/>
        </w:numPr>
        <w:spacing w:after="0"/>
        <w:ind w:left="-284" w:right="-1" w:firstLine="284"/>
        <w:jc w:val="both"/>
      </w:pPr>
      <w:r>
        <w:rPr>
          <w:rFonts w:ascii="Times New Roman" w:hAnsi="Times New Roman"/>
          <w:sz w:val="24"/>
          <w:szCs w:val="24"/>
        </w:rPr>
        <w:t xml:space="preserve">По настоящему Контракту Поставщик обязуется в установленный срок осуществить поставку </w:t>
      </w:r>
      <w:r w:rsidR="00063955">
        <w:rPr>
          <w:rFonts w:ascii="Times New Roman" w:hAnsi="Times New Roman"/>
          <w:sz w:val="24"/>
          <w:szCs w:val="24"/>
        </w:rPr>
        <w:t xml:space="preserve">пробковых досок для объявлений </w:t>
      </w:r>
      <w:r>
        <w:rPr>
          <w:rFonts w:ascii="Times New Roman" w:hAnsi="Times New Roman"/>
          <w:sz w:val="24"/>
          <w:szCs w:val="24"/>
        </w:rPr>
        <w:t xml:space="preserve"> (далее Товара) для Государственного бюджетного  общеобразовательного учреждения школы-интернат № 20 Петроградского района Санкт-Петербурга в целях реализации национального проекта « Современная школа» согласно Приложению №1 (Спецификация товара), а Заказчик обязуется принять Товар и обеспечить финансирование поставки в соответствии с </w:t>
      </w:r>
      <w:proofErr w:type="spellStart"/>
      <w:r>
        <w:rPr>
          <w:rFonts w:ascii="Times New Roman" w:hAnsi="Times New Roman"/>
          <w:sz w:val="24"/>
          <w:szCs w:val="24"/>
        </w:rPr>
        <w:t>п.п</w:t>
      </w:r>
      <w:proofErr w:type="spellEnd"/>
      <w:r>
        <w:rPr>
          <w:rFonts w:ascii="Times New Roman" w:hAnsi="Times New Roman"/>
          <w:sz w:val="24"/>
          <w:szCs w:val="24"/>
        </w:rPr>
        <w:t>. 3.1., 3.4., 3.5 настоящего Контракта.</w:t>
      </w:r>
    </w:p>
    <w:p w:rsidR="001067C6" w:rsidRDefault="001067C6">
      <w:pPr>
        <w:pStyle w:val="a9"/>
        <w:widowControl/>
        <w:spacing w:after="0"/>
        <w:ind w:left="0" w:right="-1"/>
        <w:jc w:val="both"/>
      </w:pPr>
    </w:p>
    <w:p w:rsidR="001067C6" w:rsidRDefault="0094294F">
      <w:pPr>
        <w:pStyle w:val="a9"/>
        <w:widowControl/>
        <w:numPr>
          <w:ilvl w:val="0"/>
          <w:numId w:val="3"/>
        </w:numPr>
        <w:spacing w:after="0"/>
        <w:ind w:left="-284" w:right="-1" w:firstLine="284"/>
        <w:jc w:val="center"/>
      </w:pPr>
      <w:r>
        <w:rPr>
          <w:rFonts w:ascii="Times New Roman" w:hAnsi="Times New Roman"/>
          <w:b/>
          <w:caps/>
          <w:sz w:val="24"/>
          <w:szCs w:val="24"/>
        </w:rPr>
        <w:t>Срок и условия выполнения поставки</w:t>
      </w:r>
    </w:p>
    <w:p w:rsidR="001067C6" w:rsidRDefault="001067C6">
      <w:pPr>
        <w:pStyle w:val="a9"/>
        <w:widowControl/>
        <w:spacing w:after="0"/>
        <w:ind w:left="-284" w:right="-1" w:firstLine="284"/>
        <w:rPr>
          <w:rFonts w:ascii="Times New Roman" w:hAnsi="Times New Roman"/>
          <w:b/>
          <w:caps/>
          <w:sz w:val="24"/>
          <w:szCs w:val="24"/>
        </w:rPr>
      </w:pPr>
    </w:p>
    <w:p w:rsidR="001067C6" w:rsidRDefault="0094294F">
      <w:pPr>
        <w:pStyle w:val="a9"/>
        <w:widowControl/>
        <w:numPr>
          <w:ilvl w:val="1"/>
          <w:numId w:val="3"/>
        </w:numPr>
        <w:tabs>
          <w:tab w:val="clear" w:pos="720"/>
          <w:tab w:val="left" w:pos="426"/>
        </w:tabs>
        <w:spacing w:after="0"/>
        <w:ind w:left="-284" w:right="-1" w:firstLine="284"/>
        <w:jc w:val="both"/>
        <w:rPr>
          <w:rFonts w:ascii="Times New Roman" w:hAnsi="Times New Roman"/>
          <w:sz w:val="24"/>
          <w:szCs w:val="24"/>
        </w:rPr>
      </w:pPr>
      <w:r>
        <w:rPr>
          <w:rFonts w:ascii="Times New Roman" w:hAnsi="Times New Roman"/>
          <w:sz w:val="24"/>
          <w:szCs w:val="24"/>
        </w:rPr>
        <w:t>Начало поставки Товара по настоящему Контракту: с момента подписания контракта.</w:t>
      </w:r>
    </w:p>
    <w:p w:rsidR="001067C6" w:rsidRDefault="0094294F">
      <w:pPr>
        <w:pStyle w:val="afa"/>
        <w:keepNext w:val="0"/>
        <w:numPr>
          <w:ilvl w:val="1"/>
          <w:numId w:val="3"/>
        </w:numPr>
        <w:tabs>
          <w:tab w:val="left" w:pos="426"/>
        </w:tabs>
        <w:spacing w:before="0"/>
        <w:ind w:left="-284" w:right="-1" w:firstLine="284"/>
        <w:rPr>
          <w:color w:val="auto"/>
        </w:rPr>
      </w:pPr>
      <w:proofErr w:type="gramStart"/>
      <w:r>
        <w:rPr>
          <w:szCs w:val="24"/>
        </w:rPr>
        <w:t>Окончание  выполнения</w:t>
      </w:r>
      <w:proofErr w:type="gramEnd"/>
      <w:r>
        <w:rPr>
          <w:szCs w:val="24"/>
        </w:rPr>
        <w:t xml:space="preserve"> поставки по настоящему Контракту: </w:t>
      </w:r>
      <w:r>
        <w:rPr>
          <w:color w:val="auto"/>
          <w:szCs w:val="24"/>
        </w:rPr>
        <w:t>не позднее 3</w:t>
      </w:r>
      <w:r w:rsidR="00421AA6">
        <w:rPr>
          <w:color w:val="auto"/>
          <w:szCs w:val="24"/>
        </w:rPr>
        <w:t>1</w:t>
      </w:r>
      <w:r>
        <w:rPr>
          <w:color w:val="auto"/>
          <w:szCs w:val="24"/>
        </w:rPr>
        <w:t>.0</w:t>
      </w:r>
      <w:r w:rsidR="00421AA6">
        <w:rPr>
          <w:color w:val="auto"/>
          <w:szCs w:val="24"/>
        </w:rPr>
        <w:t>7</w:t>
      </w:r>
      <w:r>
        <w:rPr>
          <w:color w:val="auto"/>
          <w:szCs w:val="24"/>
        </w:rPr>
        <w:t>.2026 г.</w:t>
      </w:r>
    </w:p>
    <w:p w:rsidR="001067C6" w:rsidRDefault="0094294F">
      <w:pPr>
        <w:pStyle w:val="a9"/>
        <w:widowControl/>
        <w:numPr>
          <w:ilvl w:val="1"/>
          <w:numId w:val="3"/>
        </w:numPr>
        <w:tabs>
          <w:tab w:val="clear" w:pos="720"/>
          <w:tab w:val="left" w:pos="0"/>
        </w:tabs>
        <w:spacing w:after="0"/>
        <w:ind w:left="0" w:right="-1" w:firstLine="0"/>
        <w:jc w:val="both"/>
      </w:pPr>
      <w:r>
        <w:rPr>
          <w:rFonts w:ascii="Times New Roman" w:eastAsia="Calibri" w:hAnsi="Times New Roman"/>
          <w:bCs/>
          <w:iCs/>
          <w:sz w:val="24"/>
          <w:szCs w:val="24"/>
        </w:rPr>
        <w:t>Доставка Товара производится по адресу Заказчика: 197022, г. Санкт-Петербург, Песочная н</w:t>
      </w:r>
      <w:r>
        <w:rPr>
          <w:rFonts w:ascii="Times New Roman" w:eastAsia="Arial" w:hAnsi="Times New Roman"/>
          <w:sz w:val="24"/>
          <w:szCs w:val="24"/>
        </w:rPr>
        <w:t>абережная, д. 14, литера Б, В.</w:t>
      </w:r>
    </w:p>
    <w:p w:rsidR="001067C6" w:rsidRDefault="0094294F">
      <w:pPr>
        <w:pStyle w:val="a9"/>
        <w:numPr>
          <w:ilvl w:val="1"/>
          <w:numId w:val="3"/>
        </w:numPr>
        <w:tabs>
          <w:tab w:val="left" w:pos="426"/>
        </w:tabs>
        <w:spacing w:after="0"/>
        <w:ind w:right="-1"/>
        <w:rPr>
          <w:rFonts w:ascii="Times New Roman" w:hAnsi="Times New Roman"/>
          <w:sz w:val="24"/>
          <w:szCs w:val="24"/>
        </w:rPr>
      </w:pPr>
      <w:r>
        <w:rPr>
          <w:rFonts w:ascii="Times New Roman" w:hAnsi="Times New Roman"/>
          <w:sz w:val="24"/>
          <w:szCs w:val="24"/>
        </w:rPr>
        <w:t>Доставка Товара, его разгрузка осуществляется силами и за счет Поставщика.</w:t>
      </w:r>
    </w:p>
    <w:p w:rsidR="001067C6" w:rsidRDefault="0094294F">
      <w:pPr>
        <w:pStyle w:val="a9"/>
        <w:numPr>
          <w:ilvl w:val="1"/>
          <w:numId w:val="3"/>
        </w:numPr>
        <w:tabs>
          <w:tab w:val="left" w:pos="426"/>
        </w:tabs>
        <w:spacing w:after="0"/>
        <w:ind w:right="-1"/>
        <w:rPr>
          <w:rFonts w:ascii="Times New Roman" w:hAnsi="Times New Roman"/>
          <w:sz w:val="24"/>
          <w:szCs w:val="24"/>
        </w:rPr>
      </w:pPr>
      <w:r>
        <w:rPr>
          <w:rFonts w:ascii="Times New Roman" w:hAnsi="Times New Roman"/>
          <w:sz w:val="24"/>
          <w:szCs w:val="24"/>
        </w:rPr>
        <w:t>Срок приемки товара 5 рабочих дней.</w:t>
      </w:r>
    </w:p>
    <w:p w:rsidR="001067C6" w:rsidRDefault="001067C6">
      <w:pPr>
        <w:pStyle w:val="a9"/>
        <w:spacing w:after="0"/>
        <w:ind w:left="-284" w:right="-1" w:firstLine="284"/>
        <w:jc w:val="both"/>
        <w:rPr>
          <w:rFonts w:ascii="Times New Roman" w:hAnsi="Times New Roman"/>
          <w:sz w:val="24"/>
          <w:szCs w:val="24"/>
        </w:rPr>
      </w:pPr>
    </w:p>
    <w:p w:rsidR="001067C6" w:rsidRDefault="0094294F">
      <w:pPr>
        <w:pStyle w:val="a9"/>
        <w:spacing w:after="0"/>
        <w:ind w:left="-284" w:right="-1" w:firstLine="284"/>
        <w:jc w:val="center"/>
        <w:rPr>
          <w:rFonts w:ascii="Times New Roman" w:hAnsi="Times New Roman"/>
          <w:b/>
          <w:caps/>
          <w:sz w:val="24"/>
          <w:szCs w:val="24"/>
        </w:rPr>
      </w:pPr>
      <w:r>
        <w:rPr>
          <w:rFonts w:ascii="Times New Roman" w:hAnsi="Times New Roman"/>
          <w:b/>
          <w:sz w:val="24"/>
          <w:szCs w:val="24"/>
        </w:rPr>
        <w:t xml:space="preserve">3.  ОБЩАЯ СТОИМОСТЬ </w:t>
      </w:r>
      <w:r>
        <w:rPr>
          <w:rFonts w:ascii="Times New Roman" w:hAnsi="Times New Roman"/>
          <w:b/>
          <w:caps/>
          <w:sz w:val="24"/>
          <w:szCs w:val="24"/>
        </w:rPr>
        <w:t>и порядок расчетов</w:t>
      </w:r>
    </w:p>
    <w:p w:rsidR="001067C6" w:rsidRDefault="001067C6">
      <w:pPr>
        <w:pStyle w:val="a9"/>
        <w:spacing w:after="0"/>
        <w:ind w:left="-284" w:right="-1" w:firstLine="284"/>
        <w:jc w:val="center"/>
        <w:rPr>
          <w:rFonts w:ascii="Times New Roman" w:hAnsi="Times New Roman"/>
          <w:b/>
          <w:caps/>
          <w:sz w:val="24"/>
          <w:szCs w:val="24"/>
        </w:rPr>
      </w:pPr>
    </w:p>
    <w:p w:rsidR="001067C6" w:rsidRDefault="0094294F">
      <w:pPr>
        <w:pStyle w:val="a9"/>
        <w:widowControl/>
        <w:numPr>
          <w:ilvl w:val="1"/>
          <w:numId w:val="4"/>
        </w:numPr>
        <w:spacing w:after="0"/>
        <w:ind w:left="-284" w:right="-1" w:firstLine="284"/>
        <w:jc w:val="both"/>
      </w:pPr>
      <w:bookmarkStart w:id="0" w:name="__DdeLink__1084_3730586194"/>
      <w:r>
        <w:rPr>
          <w:rFonts w:ascii="Times New Roman" w:hAnsi="Times New Roman"/>
          <w:sz w:val="24"/>
          <w:szCs w:val="24"/>
        </w:rPr>
        <w:t>Общая стоимость настоящего Контракта составляет</w:t>
      </w:r>
      <w:r>
        <w:rPr>
          <w:rFonts w:ascii="Times New Roman" w:hAnsi="Times New Roman"/>
          <w:b/>
          <w:bCs/>
          <w:sz w:val="24"/>
          <w:szCs w:val="24"/>
        </w:rPr>
        <w:t xml:space="preserve"> </w:t>
      </w:r>
      <w:bookmarkEnd w:id="0"/>
      <w:r>
        <w:rPr>
          <w:rFonts w:ascii="Times New Roman" w:hAnsi="Times New Roman"/>
          <w:b/>
          <w:bCs/>
          <w:sz w:val="24"/>
          <w:szCs w:val="24"/>
        </w:rPr>
        <w:t xml:space="preserve">                     рубл</w:t>
      </w:r>
      <w:r>
        <w:rPr>
          <w:rFonts w:ascii="Times New Roman" w:hAnsi="Times New Roman"/>
          <w:b/>
          <w:bCs/>
          <w:sz w:val="24"/>
          <w:szCs w:val="24"/>
          <w:lang w:eastAsia="ru-RU"/>
        </w:rPr>
        <w:t>ей</w:t>
      </w:r>
      <w:r>
        <w:rPr>
          <w:rFonts w:ascii="Times New Roman" w:hAnsi="Times New Roman"/>
          <w:b/>
          <w:bCs/>
          <w:sz w:val="24"/>
          <w:szCs w:val="24"/>
        </w:rPr>
        <w:t xml:space="preserve">         копеек </w:t>
      </w:r>
      <w:proofErr w:type="gramStart"/>
      <w:r>
        <w:rPr>
          <w:rFonts w:ascii="Times New Roman" w:hAnsi="Times New Roman"/>
          <w:b/>
          <w:bCs/>
          <w:sz w:val="24"/>
          <w:szCs w:val="24"/>
        </w:rPr>
        <w:t xml:space="preserve">(  </w:t>
      </w:r>
      <w:proofErr w:type="gramEnd"/>
      <w:r>
        <w:rPr>
          <w:rFonts w:ascii="Times New Roman" w:hAnsi="Times New Roman"/>
          <w:b/>
          <w:bCs/>
          <w:sz w:val="24"/>
          <w:szCs w:val="24"/>
        </w:rPr>
        <w:t xml:space="preserve">                     </w:t>
      </w:r>
      <w:r>
        <w:rPr>
          <w:rFonts w:ascii="Times New Roman" w:hAnsi="Times New Roman"/>
          <w:b/>
          <w:bCs/>
          <w:sz w:val="24"/>
          <w:szCs w:val="24"/>
          <w:lang w:eastAsia="ru-RU"/>
        </w:rPr>
        <w:t xml:space="preserve"> </w:t>
      </w:r>
      <w:r>
        <w:rPr>
          <w:rFonts w:ascii="Times New Roman" w:hAnsi="Times New Roman"/>
          <w:b/>
          <w:bCs/>
          <w:sz w:val="24"/>
          <w:szCs w:val="24"/>
        </w:rPr>
        <w:t>рублей                копеек),    НДС.</w:t>
      </w:r>
    </w:p>
    <w:p w:rsidR="001067C6" w:rsidRDefault="0094294F">
      <w:pPr>
        <w:pStyle w:val="a9"/>
        <w:widowControl/>
        <w:spacing w:after="0"/>
        <w:ind w:left="-284" w:right="-1" w:firstLine="284"/>
        <w:jc w:val="both"/>
      </w:pPr>
      <w:r>
        <w:rPr>
          <w:rFonts w:ascii="Times New Roman" w:hAnsi="Times New Roman"/>
          <w:sz w:val="24"/>
          <w:szCs w:val="24"/>
        </w:rPr>
        <w:t>Обоснованием цены Контракта является метод сопоставимых рыночных цен.</w:t>
      </w:r>
    </w:p>
    <w:p w:rsidR="001067C6" w:rsidRDefault="0094294F">
      <w:pPr>
        <w:pStyle w:val="a9"/>
        <w:widowControl/>
        <w:numPr>
          <w:ilvl w:val="1"/>
          <w:numId w:val="4"/>
        </w:numPr>
        <w:spacing w:after="0"/>
        <w:ind w:left="-284" w:right="-1" w:firstLine="284"/>
        <w:jc w:val="both"/>
        <w:rPr>
          <w:rFonts w:ascii="Times New Roman" w:hAnsi="Times New Roman"/>
          <w:sz w:val="24"/>
          <w:szCs w:val="24"/>
        </w:rPr>
      </w:pPr>
      <w:r>
        <w:rPr>
          <w:rFonts w:ascii="Times New Roman" w:hAnsi="Times New Roman"/>
          <w:sz w:val="24"/>
          <w:szCs w:val="24"/>
        </w:rPr>
        <w:t>Поставка выполняется Поставщиком без авансирования со стороны Заказчика.</w:t>
      </w:r>
    </w:p>
    <w:p w:rsidR="001067C6" w:rsidRDefault="0094294F">
      <w:pPr>
        <w:pStyle w:val="a9"/>
        <w:widowControl/>
        <w:numPr>
          <w:ilvl w:val="1"/>
          <w:numId w:val="4"/>
        </w:numPr>
        <w:spacing w:after="0"/>
        <w:ind w:left="-284" w:right="-1" w:firstLine="284"/>
        <w:jc w:val="both"/>
        <w:rPr>
          <w:rFonts w:ascii="Times New Roman" w:hAnsi="Times New Roman"/>
          <w:sz w:val="24"/>
          <w:szCs w:val="24"/>
        </w:rPr>
      </w:pPr>
      <w:r>
        <w:rPr>
          <w:rFonts w:ascii="Times New Roman" w:hAnsi="Times New Roman"/>
          <w:sz w:val="24"/>
          <w:szCs w:val="24"/>
        </w:rPr>
        <w:t xml:space="preserve">Форма оплаты: безналичный расчет. 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10 рабочих дней с момента </w:t>
      </w:r>
      <w:proofErr w:type="gramStart"/>
      <w:r>
        <w:rPr>
          <w:rFonts w:ascii="Times New Roman" w:hAnsi="Times New Roman"/>
          <w:sz w:val="24"/>
          <w:szCs w:val="24"/>
        </w:rPr>
        <w:t>подписания</w:t>
      </w:r>
      <w:proofErr w:type="gramEnd"/>
      <w:r>
        <w:rPr>
          <w:rFonts w:ascii="Times New Roman" w:hAnsi="Times New Roman"/>
          <w:sz w:val="24"/>
          <w:szCs w:val="24"/>
        </w:rPr>
        <w:t xml:space="preserve"> указанных выше документов.</w:t>
      </w:r>
    </w:p>
    <w:p w:rsidR="001067C6" w:rsidRDefault="0094294F">
      <w:pPr>
        <w:pStyle w:val="af5"/>
        <w:widowControl w:val="0"/>
        <w:numPr>
          <w:ilvl w:val="1"/>
          <w:numId w:val="4"/>
        </w:numPr>
        <w:spacing w:after="0" w:line="240" w:lineRule="auto"/>
        <w:ind w:left="-284" w:right="-1" w:firstLine="284"/>
        <w:jc w:val="both"/>
      </w:pPr>
      <w:r>
        <w:rPr>
          <w:rFonts w:ascii="Times New Roman" w:hAnsi="Times New Roman"/>
          <w:sz w:val="24"/>
          <w:szCs w:val="24"/>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2026 год и на плановый период 2027 и 2028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1067C6" w:rsidRDefault="0094294F">
      <w:pPr>
        <w:pStyle w:val="a9"/>
        <w:widowControl/>
        <w:numPr>
          <w:ilvl w:val="1"/>
          <w:numId w:val="4"/>
        </w:numPr>
        <w:spacing w:after="0"/>
        <w:ind w:left="-284" w:right="-1" w:firstLine="284"/>
        <w:jc w:val="both"/>
        <w:rPr>
          <w:rFonts w:ascii="Times New Roman" w:hAnsi="Times New Roman"/>
          <w:sz w:val="24"/>
          <w:szCs w:val="24"/>
        </w:rPr>
      </w:pPr>
      <w:r>
        <w:rPr>
          <w:rFonts w:ascii="Times New Roman" w:hAnsi="Times New Roman"/>
          <w:color w:val="000000"/>
          <w:sz w:val="24"/>
          <w:szCs w:val="24"/>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r>
        <w:rPr>
          <w:rFonts w:ascii="Times New Roman" w:hAnsi="Times New Roman"/>
          <w:sz w:val="24"/>
          <w:szCs w:val="24"/>
        </w:rPr>
        <w:t>.</w:t>
      </w:r>
    </w:p>
    <w:p w:rsidR="001067C6" w:rsidRDefault="0094294F">
      <w:pPr>
        <w:pStyle w:val="af9"/>
        <w:numPr>
          <w:ilvl w:val="1"/>
          <w:numId w:val="4"/>
        </w:numPr>
        <w:ind w:left="-284" w:right="-1" w:firstLine="284"/>
        <w:jc w:val="both"/>
        <w:rPr>
          <w:rFonts w:ascii="Times New Roman" w:hAnsi="Times New Roman"/>
          <w:sz w:val="24"/>
          <w:szCs w:val="24"/>
        </w:rPr>
      </w:pPr>
      <w:r>
        <w:rPr>
          <w:rFonts w:ascii="Times New Roman" w:hAnsi="Times New Roman"/>
          <w:sz w:val="24"/>
          <w:szCs w:val="24"/>
        </w:rPr>
        <w:t xml:space="preserve">В случае неисполнения или ненадлежащего исполнения по Контракту своих обязательств, </w:t>
      </w:r>
      <w:proofErr w:type="gramStart"/>
      <w:r>
        <w:rPr>
          <w:rFonts w:ascii="Times New Roman" w:hAnsi="Times New Roman"/>
          <w:sz w:val="24"/>
          <w:szCs w:val="24"/>
        </w:rPr>
        <w:t>на  основании</w:t>
      </w:r>
      <w:proofErr w:type="gramEnd"/>
      <w:r>
        <w:rPr>
          <w:rFonts w:ascii="Times New Roman" w:hAnsi="Times New Roman"/>
          <w:sz w:val="24"/>
          <w:szCs w:val="24"/>
        </w:rPr>
        <w:t xml:space="preserve"> ст.313 Гражданского Кодекса Российской Федерации, исполнение обязательств </w:t>
      </w:r>
      <w:r>
        <w:rPr>
          <w:rFonts w:ascii="Times New Roman" w:hAnsi="Times New Roman"/>
          <w:sz w:val="24"/>
          <w:szCs w:val="24"/>
        </w:rPr>
        <w:lastRenderedPageBreak/>
        <w:t>Исполнителя по Контракту по перечислению неустойки (штрафа, пени) в доход бюджета Санкт-Петербурга возлагается на Заказчика.</w:t>
      </w:r>
    </w:p>
    <w:p w:rsidR="001067C6" w:rsidRDefault="001067C6">
      <w:pPr>
        <w:pStyle w:val="af9"/>
        <w:ind w:left="-284" w:right="-1" w:firstLine="284"/>
        <w:jc w:val="both"/>
        <w:rPr>
          <w:rFonts w:ascii="Times New Roman" w:hAnsi="Times New Roman"/>
          <w:sz w:val="24"/>
          <w:szCs w:val="24"/>
        </w:rPr>
      </w:pPr>
    </w:p>
    <w:p w:rsidR="001067C6" w:rsidRDefault="0094294F">
      <w:pPr>
        <w:pStyle w:val="af9"/>
        <w:numPr>
          <w:ilvl w:val="0"/>
          <w:numId w:val="4"/>
        </w:numPr>
        <w:ind w:left="-284" w:right="-1" w:firstLine="284"/>
        <w:jc w:val="center"/>
        <w:rPr>
          <w:rFonts w:ascii="Times New Roman" w:hAnsi="Times New Roman"/>
          <w:b/>
          <w:sz w:val="24"/>
          <w:szCs w:val="24"/>
        </w:rPr>
      </w:pPr>
      <w:r>
        <w:rPr>
          <w:rFonts w:ascii="Times New Roman" w:hAnsi="Times New Roman"/>
          <w:b/>
          <w:sz w:val="24"/>
          <w:szCs w:val="24"/>
        </w:rPr>
        <w:t>ПРАВА И ОБЯЗАННОСТИ СТОРОН</w:t>
      </w:r>
    </w:p>
    <w:p w:rsidR="001067C6" w:rsidRDefault="001067C6">
      <w:pPr>
        <w:pStyle w:val="af9"/>
        <w:ind w:left="-284" w:right="-1" w:firstLine="284"/>
        <w:rPr>
          <w:rFonts w:ascii="Times New Roman" w:hAnsi="Times New Roman"/>
          <w:b/>
          <w:sz w:val="24"/>
          <w:szCs w:val="24"/>
        </w:rPr>
      </w:pP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4.1. Заказчик вправе:</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4.1.1 требовать надлежащего исполнения обязательств в соответствии </w:t>
      </w:r>
      <w:r>
        <w:rPr>
          <w:rFonts w:ascii="Times New Roman" w:hAnsi="Times New Roman"/>
          <w:sz w:val="24"/>
          <w:szCs w:val="24"/>
        </w:rPr>
        <w:br/>
        <w:t>с Контрактом;</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Pr>
          <w:rFonts w:ascii="Times New Roman" w:hAnsi="Times New Roman"/>
          <w:sz w:val="24"/>
          <w:szCs w:val="24"/>
        </w:rPr>
        <w:br/>
        <w:t>в соответствии с Контрактом;</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4.1.3. запрашивать информацию о ходе и состоянии исполнения обязательств по Контракту;</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4.1.4. осуществлять контроль за порядком и сроками поставки </w:t>
      </w:r>
      <w:proofErr w:type="gramStart"/>
      <w:r>
        <w:rPr>
          <w:rFonts w:ascii="Times New Roman" w:hAnsi="Times New Roman"/>
          <w:sz w:val="24"/>
          <w:szCs w:val="24"/>
        </w:rPr>
        <w:t>товаров</w:t>
      </w:r>
      <w:proofErr w:type="gramEnd"/>
      <w:r>
        <w:rPr>
          <w:rFonts w:ascii="Times New Roman" w:hAnsi="Times New Roman"/>
          <w:sz w:val="24"/>
          <w:szCs w:val="24"/>
        </w:rPr>
        <w:t xml:space="preserve"> не вмешиваясь в оперативно-хозяйственную деятельность поставщика;</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4.1.5. отказаться от принятия и </w:t>
      </w:r>
      <w:proofErr w:type="gramStart"/>
      <w:r>
        <w:rPr>
          <w:rFonts w:ascii="Times New Roman" w:hAnsi="Times New Roman"/>
          <w:sz w:val="24"/>
          <w:szCs w:val="24"/>
        </w:rPr>
        <w:t>оплаты товаров</w:t>
      </w:r>
      <w:proofErr w:type="gramEnd"/>
      <w:r>
        <w:rPr>
          <w:rFonts w:ascii="Times New Roman" w:hAnsi="Times New Roman"/>
          <w:sz w:val="24"/>
          <w:szCs w:val="24"/>
        </w:rPr>
        <w:t xml:space="preserve"> не соответствующих требованиям Контракта;</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4.1.6. потребовать возврата уплаченных сумм, в случае </w:t>
      </w:r>
      <w:proofErr w:type="gramStart"/>
      <w:r>
        <w:rPr>
          <w:rFonts w:ascii="Times New Roman" w:hAnsi="Times New Roman"/>
          <w:sz w:val="24"/>
          <w:szCs w:val="24"/>
        </w:rPr>
        <w:t>оплаты товаров</w:t>
      </w:r>
      <w:proofErr w:type="gramEnd"/>
      <w:r>
        <w:rPr>
          <w:rFonts w:ascii="Times New Roman" w:hAnsi="Times New Roman"/>
          <w:sz w:val="24"/>
          <w:szCs w:val="24"/>
        </w:rPr>
        <w:t xml:space="preserve"> не соответствующих требованиям Контракта, до устранения выявленных недостатков, а также выплаты неустойки.</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4.2. Заказчик обязан:</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4.2.1. принять поставленные товары в порядке и сроки, предусмотренные Контрактом;</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4.3. Поставщик вправе:</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4.3.1. </w:t>
      </w:r>
      <w:proofErr w:type="gramStart"/>
      <w:r>
        <w:rPr>
          <w:rFonts w:ascii="Times New Roman" w:hAnsi="Times New Roman"/>
          <w:sz w:val="24"/>
          <w:szCs w:val="24"/>
        </w:rPr>
        <w:t>требовать  подписания</w:t>
      </w:r>
      <w:proofErr w:type="gramEnd"/>
      <w:r>
        <w:rPr>
          <w:rFonts w:ascii="Times New Roman" w:hAnsi="Times New Roman"/>
          <w:sz w:val="24"/>
          <w:szCs w:val="24"/>
        </w:rPr>
        <w:t xml:space="preserve">  документов об исполнении им обязательств </w:t>
      </w:r>
      <w:r>
        <w:rPr>
          <w:rFonts w:ascii="Times New Roman" w:hAnsi="Times New Roman"/>
          <w:sz w:val="24"/>
          <w:szCs w:val="24"/>
        </w:rPr>
        <w:br/>
        <w:t>по Контракту от заказчика;</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4.3.2. требовать </w:t>
      </w:r>
      <w:proofErr w:type="gramStart"/>
      <w:r>
        <w:rPr>
          <w:rFonts w:ascii="Times New Roman" w:hAnsi="Times New Roman"/>
          <w:sz w:val="24"/>
          <w:szCs w:val="24"/>
        </w:rPr>
        <w:t>оплаты  по</w:t>
      </w:r>
      <w:proofErr w:type="gramEnd"/>
      <w:r>
        <w:rPr>
          <w:rFonts w:ascii="Times New Roman" w:hAnsi="Times New Roman"/>
          <w:sz w:val="24"/>
          <w:szCs w:val="24"/>
        </w:rPr>
        <w:t xml:space="preserve"> Контракту в случае надлежащего исполнения своих обязательств по Контракту.</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 </w:t>
      </w:r>
      <w:proofErr w:type="gramStart"/>
      <w:r>
        <w:rPr>
          <w:rFonts w:ascii="Times New Roman" w:hAnsi="Times New Roman"/>
          <w:sz w:val="24"/>
          <w:szCs w:val="24"/>
        </w:rPr>
        <w:t>Поставщик  обязан</w:t>
      </w:r>
      <w:proofErr w:type="gramEnd"/>
      <w:r>
        <w:rPr>
          <w:rFonts w:ascii="Times New Roman" w:hAnsi="Times New Roman"/>
          <w:sz w:val="24"/>
          <w:szCs w:val="24"/>
        </w:rPr>
        <w:t>:</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4.4.1. поставить товары, обеспечив надлежащее качество, в сроки, установленные Контрактом; </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4.4.3. передать надлежащим </w:t>
      </w:r>
      <w:proofErr w:type="gramStart"/>
      <w:r>
        <w:rPr>
          <w:rFonts w:ascii="Times New Roman" w:hAnsi="Times New Roman"/>
          <w:sz w:val="24"/>
          <w:szCs w:val="24"/>
        </w:rPr>
        <w:t>образом  оформленные</w:t>
      </w:r>
      <w:proofErr w:type="gramEnd"/>
      <w:r>
        <w:rPr>
          <w:rFonts w:ascii="Times New Roman" w:hAnsi="Times New Roman"/>
          <w:sz w:val="24"/>
          <w:szCs w:val="24"/>
        </w:rPr>
        <w:t xml:space="preserve"> отчетные и финансовые документы в порядке и срок, установленные Контрактом;</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4.4.4. представить по запросу </w:t>
      </w:r>
      <w:proofErr w:type="gramStart"/>
      <w:r>
        <w:rPr>
          <w:rFonts w:ascii="Times New Roman" w:hAnsi="Times New Roman"/>
          <w:sz w:val="24"/>
          <w:szCs w:val="24"/>
        </w:rPr>
        <w:t>заказчика  в</w:t>
      </w:r>
      <w:proofErr w:type="gramEnd"/>
      <w:r>
        <w:rPr>
          <w:rFonts w:ascii="Times New Roman" w:hAnsi="Times New Roman"/>
          <w:sz w:val="24"/>
          <w:szCs w:val="24"/>
        </w:rPr>
        <w:t xml:space="preserve"> сроки, указанные в таком запросе, информацию о ходе исполнения обязательств по Контракту;</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4.4.7. соблюдать конфиденциальность в отношении всей информации, ставшей известной поставщику в связи с исполнением обязательств по Контракту;</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4.4.8. незамедлительно уведомлять заказчика обо всех созданных в </w:t>
      </w:r>
      <w:proofErr w:type="gramStart"/>
      <w:r>
        <w:rPr>
          <w:rFonts w:ascii="Times New Roman" w:hAnsi="Times New Roman"/>
          <w:sz w:val="24"/>
          <w:szCs w:val="24"/>
        </w:rPr>
        <w:t>процессе  исполнения</w:t>
      </w:r>
      <w:proofErr w:type="gramEnd"/>
      <w:r>
        <w:rPr>
          <w:rFonts w:ascii="Times New Roman" w:hAnsi="Times New Roman"/>
          <w:sz w:val="24"/>
          <w:szCs w:val="24"/>
        </w:rPr>
        <w:t xml:space="preserve"> Контракта объектах интеллектуальной собственности.</w:t>
      </w:r>
    </w:p>
    <w:p w:rsidR="001067C6" w:rsidRDefault="001067C6">
      <w:pPr>
        <w:spacing w:after="0" w:line="240" w:lineRule="auto"/>
        <w:ind w:left="-284" w:right="-1" w:firstLine="284"/>
        <w:jc w:val="both"/>
        <w:rPr>
          <w:rFonts w:ascii="Times New Roman" w:hAnsi="Times New Roman"/>
          <w:sz w:val="24"/>
          <w:szCs w:val="24"/>
        </w:rPr>
      </w:pPr>
    </w:p>
    <w:p w:rsidR="001067C6" w:rsidRDefault="0094294F">
      <w:pPr>
        <w:pStyle w:val="af5"/>
        <w:numPr>
          <w:ilvl w:val="0"/>
          <w:numId w:val="4"/>
        </w:num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КАЧЕСТВО ТОВАРОВ, ПРИЕМКА ТОВАРОВ ПО КАЧЕСТВУ, КОЛИЧЕСТВУ И АССОРТИМЕНТУ</w:t>
      </w:r>
    </w:p>
    <w:p w:rsidR="001067C6" w:rsidRDefault="001067C6">
      <w:pPr>
        <w:pStyle w:val="af5"/>
        <w:spacing w:after="0" w:line="240" w:lineRule="auto"/>
        <w:ind w:left="-284" w:right="-1" w:firstLine="284"/>
        <w:rPr>
          <w:rFonts w:ascii="Times New Roman" w:hAnsi="Times New Roman"/>
          <w:b/>
          <w:bCs/>
          <w:sz w:val="24"/>
          <w:szCs w:val="24"/>
        </w:rPr>
      </w:pP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1067C6" w:rsidRDefault="0094294F">
      <w:pPr>
        <w:tabs>
          <w:tab w:val="left" w:pos="1080"/>
        </w:tabs>
        <w:spacing w:after="0" w:line="240" w:lineRule="auto"/>
        <w:ind w:left="-284" w:right="-1" w:firstLine="284"/>
        <w:rPr>
          <w:rFonts w:ascii="Times New Roman" w:hAnsi="Times New Roman"/>
          <w:sz w:val="24"/>
          <w:szCs w:val="24"/>
        </w:rPr>
      </w:pPr>
      <w:r>
        <w:rPr>
          <w:rFonts w:ascii="Times New Roman" w:hAnsi="Times New Roman"/>
          <w:sz w:val="24"/>
          <w:szCs w:val="24"/>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067C6" w:rsidRDefault="0094294F">
      <w:pPr>
        <w:spacing w:after="0" w:line="240" w:lineRule="auto"/>
        <w:ind w:left="-284" w:right="-1" w:firstLine="284"/>
        <w:jc w:val="both"/>
        <w:rPr>
          <w:rFonts w:ascii="Times New Roman" w:hAnsi="Times New Roman"/>
          <w:color w:val="000000"/>
          <w:sz w:val="24"/>
          <w:szCs w:val="24"/>
        </w:rPr>
      </w:pPr>
      <w:r>
        <w:rPr>
          <w:rFonts w:ascii="Times New Roman" w:hAnsi="Times New Roman"/>
          <w:sz w:val="24"/>
          <w:szCs w:val="24"/>
        </w:rPr>
        <w:lastRenderedPageBreak/>
        <w:t xml:space="preserve">5.2. Товар может происходить из любых стран, на поставку </w:t>
      </w:r>
      <w:proofErr w:type="gramStart"/>
      <w:r>
        <w:rPr>
          <w:rFonts w:ascii="Times New Roman" w:hAnsi="Times New Roman"/>
          <w:sz w:val="24"/>
          <w:szCs w:val="24"/>
        </w:rPr>
        <w:t>товаров</w:t>
      </w:r>
      <w:proofErr w:type="gramEnd"/>
      <w:r>
        <w:rPr>
          <w:rFonts w:ascii="Times New Roman" w:hAnsi="Times New Roman"/>
          <w:sz w:val="24"/>
          <w:szCs w:val="24"/>
        </w:rPr>
        <w:t xml:space="preserve"> из которых не наложены официальные экономические санкции Российской Федерации и ООН;</w:t>
      </w: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3.Все</w:t>
      </w:r>
      <w:proofErr w:type="gramEnd"/>
      <w:r>
        <w:rPr>
          <w:rFonts w:ascii="Times New Roman" w:hAnsi="Times New Roman"/>
          <w:sz w:val="24"/>
          <w:szCs w:val="24"/>
        </w:rPr>
        <w:t xml:space="preserve">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4.Поставляемый</w:t>
      </w:r>
      <w:proofErr w:type="gramEnd"/>
      <w:r>
        <w:rPr>
          <w:rFonts w:ascii="Times New Roman" w:hAnsi="Times New Roman"/>
          <w:sz w:val="24"/>
          <w:szCs w:val="24"/>
        </w:rPr>
        <w:t xml:space="preserve">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5.Гарантийный</w:t>
      </w:r>
      <w:proofErr w:type="gramEnd"/>
      <w:r>
        <w:rPr>
          <w:rFonts w:ascii="Times New Roman" w:hAnsi="Times New Roman"/>
          <w:sz w:val="24"/>
          <w:szCs w:val="24"/>
        </w:rPr>
        <w:t xml:space="preserve"> срок на поставляемый товар должен составлять: ________ месяцев с момента поставки товара. Срок гарантии качества на поставляемый товар должен составлять не менее гарантированного срока производителя</w:t>
      </w: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5.6.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 xml:space="preserve">5.7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1067C6" w:rsidRDefault="0094294F">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5.8. Заказчик вправе, уведомив Поставщика, отказаться от принятия Товара ненадлежащего качества.</w:t>
      </w:r>
    </w:p>
    <w:p w:rsidR="001067C6" w:rsidRDefault="0094294F">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5.9.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1067C6" w:rsidRDefault="001067C6">
      <w:pPr>
        <w:pStyle w:val="a9"/>
        <w:suppressLineNumbers/>
        <w:spacing w:after="0"/>
        <w:ind w:left="-284" w:right="-1" w:firstLine="284"/>
        <w:jc w:val="center"/>
        <w:rPr>
          <w:rFonts w:ascii="Times New Roman" w:hAnsi="Times New Roman"/>
          <w:b/>
          <w:caps/>
          <w:sz w:val="24"/>
          <w:szCs w:val="24"/>
        </w:rPr>
      </w:pPr>
    </w:p>
    <w:p w:rsidR="001067C6" w:rsidRDefault="0094294F">
      <w:pPr>
        <w:pStyle w:val="a9"/>
        <w:suppressLineNumbers/>
        <w:spacing w:after="0"/>
        <w:ind w:left="-284" w:right="-1" w:firstLine="284"/>
        <w:jc w:val="center"/>
        <w:rPr>
          <w:rFonts w:ascii="Times New Roman" w:hAnsi="Times New Roman"/>
          <w:b/>
          <w:caps/>
          <w:sz w:val="24"/>
          <w:szCs w:val="24"/>
        </w:rPr>
      </w:pPr>
      <w:r>
        <w:rPr>
          <w:rFonts w:ascii="Times New Roman" w:hAnsi="Times New Roman"/>
          <w:b/>
          <w:caps/>
          <w:sz w:val="24"/>
          <w:szCs w:val="24"/>
        </w:rPr>
        <w:t>6.  Ответственность сторон</w:t>
      </w:r>
    </w:p>
    <w:p w:rsidR="001067C6" w:rsidRDefault="001067C6">
      <w:pPr>
        <w:pStyle w:val="a9"/>
        <w:suppressLineNumbers/>
        <w:spacing w:after="0"/>
        <w:ind w:left="-284" w:right="-1" w:firstLine="284"/>
        <w:jc w:val="center"/>
        <w:rPr>
          <w:rFonts w:ascii="Times New Roman" w:hAnsi="Times New Roman"/>
          <w:b/>
          <w:caps/>
          <w:sz w:val="24"/>
          <w:szCs w:val="24"/>
        </w:rPr>
      </w:pPr>
    </w:p>
    <w:p w:rsidR="001067C6" w:rsidRDefault="0094294F">
      <w:pPr>
        <w:spacing w:after="0" w:line="240" w:lineRule="auto"/>
        <w:jc w:val="both"/>
        <w:rPr>
          <w:rFonts w:ascii="Times New Roman" w:hAnsi="Times New Roman"/>
          <w:sz w:val="24"/>
          <w:szCs w:val="24"/>
        </w:rPr>
      </w:pPr>
      <w:r>
        <w:rPr>
          <w:rFonts w:ascii="Times New Roman" w:hAnsi="Times New Roman"/>
          <w:sz w:val="24"/>
          <w:szCs w:val="24"/>
        </w:rPr>
        <w:t xml:space="preserve">6.1. 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 6.2. Контракта):  </w:t>
      </w:r>
    </w:p>
    <w:p w:rsidR="001067C6" w:rsidRDefault="0094294F">
      <w:pPr>
        <w:spacing w:after="0" w:line="240" w:lineRule="auto"/>
        <w:ind w:firstLine="720"/>
        <w:jc w:val="both"/>
        <w:rPr>
          <w:rFonts w:ascii="Times New Roman" w:hAnsi="Times New Roman"/>
          <w:sz w:val="24"/>
          <w:szCs w:val="24"/>
        </w:rPr>
      </w:pPr>
      <w:bookmarkStart w:id="1" w:name="sub_100301"/>
      <w:bookmarkEnd w:id="1"/>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1067C6" w:rsidRDefault="0094294F">
      <w:pPr>
        <w:spacing w:after="0" w:line="240" w:lineRule="auto"/>
        <w:ind w:firstLine="720"/>
        <w:jc w:val="both"/>
        <w:rPr>
          <w:rFonts w:ascii="Times New Roman" w:hAnsi="Times New Roman"/>
          <w:sz w:val="24"/>
          <w:szCs w:val="24"/>
        </w:rPr>
      </w:pPr>
      <w:bookmarkStart w:id="2" w:name="sub_100302"/>
      <w:bookmarkStart w:id="3" w:name="sub_1003011"/>
      <w:bookmarkEnd w:id="2"/>
      <w:bookmarkEnd w:id="3"/>
      <w:r>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067C6" w:rsidRDefault="0094294F">
      <w:pPr>
        <w:spacing w:after="0" w:line="240" w:lineRule="auto"/>
        <w:ind w:firstLine="720"/>
        <w:jc w:val="both"/>
        <w:rPr>
          <w:rFonts w:ascii="Times New Roman" w:hAnsi="Times New Roman"/>
          <w:sz w:val="24"/>
          <w:szCs w:val="24"/>
        </w:rPr>
      </w:pPr>
      <w:bookmarkStart w:id="4" w:name="sub_100303"/>
      <w:bookmarkStart w:id="5" w:name="sub_1003021"/>
      <w:bookmarkEnd w:id="4"/>
      <w:bookmarkEnd w:id="5"/>
      <w:r>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1067C6" w:rsidRDefault="0094294F">
      <w:pPr>
        <w:spacing w:after="0" w:line="240" w:lineRule="auto"/>
        <w:ind w:firstLine="720"/>
        <w:jc w:val="both"/>
        <w:rPr>
          <w:rFonts w:ascii="Times New Roman" w:hAnsi="Times New Roman"/>
          <w:sz w:val="24"/>
          <w:szCs w:val="24"/>
        </w:rPr>
      </w:pPr>
      <w:bookmarkStart w:id="6" w:name="sub_1003031"/>
      <w:bookmarkStart w:id="7" w:name="sub_100304"/>
      <w:bookmarkEnd w:id="6"/>
      <w:bookmarkEnd w:id="7"/>
      <w:r>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067C6" w:rsidRDefault="0094294F">
      <w:pPr>
        <w:spacing w:after="0" w:line="240" w:lineRule="auto"/>
        <w:ind w:firstLine="720"/>
        <w:jc w:val="both"/>
        <w:rPr>
          <w:rFonts w:ascii="Times New Roman" w:hAnsi="Times New Roman"/>
          <w:sz w:val="24"/>
          <w:szCs w:val="24"/>
        </w:rPr>
      </w:pPr>
      <w:bookmarkStart w:id="8" w:name="sub_100305"/>
      <w:bookmarkStart w:id="9" w:name="sub_1003041"/>
      <w:bookmarkEnd w:id="8"/>
      <w:bookmarkEnd w:id="9"/>
      <w:r>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067C6" w:rsidRDefault="0094294F">
      <w:pPr>
        <w:spacing w:after="0" w:line="240" w:lineRule="auto"/>
        <w:ind w:firstLine="720"/>
        <w:jc w:val="both"/>
        <w:rPr>
          <w:rFonts w:ascii="Times New Roman" w:hAnsi="Times New Roman"/>
          <w:sz w:val="24"/>
          <w:szCs w:val="24"/>
        </w:rPr>
      </w:pPr>
      <w:bookmarkStart w:id="10" w:name="sub_100306"/>
      <w:bookmarkStart w:id="11" w:name="sub_1003051"/>
      <w:bookmarkEnd w:id="10"/>
      <w:bookmarkEnd w:id="11"/>
      <w:r>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067C6" w:rsidRDefault="0094294F">
      <w:pPr>
        <w:spacing w:after="0" w:line="240" w:lineRule="auto"/>
        <w:ind w:firstLine="720"/>
        <w:jc w:val="both"/>
        <w:rPr>
          <w:rFonts w:ascii="Times New Roman" w:hAnsi="Times New Roman"/>
          <w:sz w:val="24"/>
          <w:szCs w:val="24"/>
        </w:rPr>
      </w:pPr>
      <w:bookmarkStart w:id="12" w:name="sub_100307"/>
      <w:bookmarkStart w:id="13" w:name="sub_1003061"/>
      <w:bookmarkEnd w:id="12"/>
      <w:bookmarkEnd w:id="13"/>
      <w:r>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067C6" w:rsidRDefault="0094294F">
      <w:pPr>
        <w:spacing w:after="0" w:line="240" w:lineRule="auto"/>
        <w:ind w:firstLine="720"/>
        <w:jc w:val="both"/>
        <w:rPr>
          <w:rFonts w:ascii="Times New Roman" w:hAnsi="Times New Roman"/>
          <w:sz w:val="24"/>
          <w:szCs w:val="24"/>
        </w:rPr>
      </w:pPr>
      <w:bookmarkStart w:id="14" w:name="sub_1003071"/>
      <w:bookmarkStart w:id="15" w:name="sub_100308"/>
      <w:bookmarkEnd w:id="14"/>
      <w:bookmarkEnd w:id="15"/>
      <w:r>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067C6" w:rsidRDefault="0094294F">
      <w:pPr>
        <w:spacing w:after="0" w:line="240" w:lineRule="auto"/>
        <w:ind w:firstLine="720"/>
        <w:jc w:val="both"/>
        <w:rPr>
          <w:rFonts w:ascii="Times New Roman" w:hAnsi="Times New Roman"/>
          <w:sz w:val="24"/>
          <w:szCs w:val="24"/>
        </w:rPr>
      </w:pPr>
      <w:bookmarkStart w:id="16" w:name="sub_1003081"/>
      <w:bookmarkEnd w:id="16"/>
      <w:r>
        <w:rPr>
          <w:rFonts w:ascii="Times New Roman" w:hAnsi="Times New Roman"/>
          <w:sz w:val="24"/>
          <w:szCs w:val="24"/>
        </w:rPr>
        <w:t>и) 0,1 процента цены контракта (этапа) в случае, если цена Контракта (этапа) превышает 10 млрд. рублей.</w:t>
      </w:r>
    </w:p>
    <w:p w:rsidR="001067C6" w:rsidRDefault="0094294F">
      <w:pPr>
        <w:spacing w:after="0" w:line="240" w:lineRule="auto"/>
        <w:jc w:val="both"/>
        <w:rPr>
          <w:rFonts w:ascii="Times New Roman" w:hAnsi="Times New Roman"/>
          <w:sz w:val="24"/>
          <w:szCs w:val="24"/>
        </w:rPr>
      </w:pPr>
      <w:r>
        <w:rPr>
          <w:rFonts w:ascii="Times New Roman" w:hAnsi="Times New Roman"/>
          <w:sz w:val="24"/>
          <w:szCs w:val="24"/>
        </w:rPr>
        <w:t>6.2.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1067C6" w:rsidRDefault="0094294F">
      <w:pPr>
        <w:spacing w:after="0" w:line="240" w:lineRule="auto"/>
        <w:ind w:firstLine="720"/>
        <w:jc w:val="both"/>
        <w:rPr>
          <w:rFonts w:ascii="Times New Roman" w:hAnsi="Times New Roman"/>
          <w:sz w:val="24"/>
          <w:szCs w:val="24"/>
        </w:rPr>
      </w:pPr>
      <w:bookmarkStart w:id="17" w:name="sub_100601"/>
      <w:bookmarkEnd w:id="17"/>
      <w:r>
        <w:rPr>
          <w:rFonts w:ascii="Times New Roman" w:hAnsi="Times New Roman"/>
          <w:sz w:val="24"/>
          <w:szCs w:val="24"/>
        </w:rPr>
        <w:lastRenderedPageBreak/>
        <w:t>а) 1000 рублей, если цена Контракта не превышает 3 млн. рублей;</w:t>
      </w:r>
    </w:p>
    <w:p w:rsidR="001067C6" w:rsidRDefault="0094294F">
      <w:pPr>
        <w:spacing w:after="0" w:line="240" w:lineRule="auto"/>
        <w:ind w:firstLine="720"/>
        <w:jc w:val="both"/>
        <w:rPr>
          <w:rFonts w:ascii="Times New Roman" w:hAnsi="Times New Roman"/>
          <w:sz w:val="24"/>
          <w:szCs w:val="24"/>
        </w:rPr>
      </w:pPr>
      <w:bookmarkStart w:id="18" w:name="sub_100602"/>
      <w:bookmarkStart w:id="19" w:name="sub_1006011"/>
      <w:bookmarkEnd w:id="18"/>
      <w:bookmarkEnd w:id="19"/>
      <w:r>
        <w:rPr>
          <w:rFonts w:ascii="Times New Roman" w:hAnsi="Times New Roman"/>
          <w:sz w:val="24"/>
          <w:szCs w:val="24"/>
        </w:rPr>
        <w:t>б) 5000 рублей, если цена Контракта составляет от 3 млн. рублей до 50 млн. рублей (включительно);</w:t>
      </w:r>
    </w:p>
    <w:p w:rsidR="001067C6" w:rsidRDefault="0094294F">
      <w:pPr>
        <w:spacing w:after="0" w:line="240" w:lineRule="auto"/>
        <w:ind w:firstLine="720"/>
        <w:jc w:val="both"/>
        <w:rPr>
          <w:rFonts w:ascii="Times New Roman" w:hAnsi="Times New Roman"/>
          <w:sz w:val="24"/>
          <w:szCs w:val="24"/>
        </w:rPr>
      </w:pPr>
      <w:bookmarkStart w:id="20" w:name="sub_100603"/>
      <w:bookmarkStart w:id="21" w:name="sub_1006021"/>
      <w:bookmarkEnd w:id="20"/>
      <w:bookmarkEnd w:id="21"/>
      <w:r>
        <w:rPr>
          <w:rFonts w:ascii="Times New Roman" w:hAnsi="Times New Roman"/>
          <w:sz w:val="24"/>
          <w:szCs w:val="24"/>
        </w:rPr>
        <w:t>в) 10000 рублей, если цена Контракта составляет от 50 млн. рублей до 100 млн. рублей (включительно);</w:t>
      </w:r>
    </w:p>
    <w:p w:rsidR="001067C6" w:rsidRDefault="0094294F">
      <w:pPr>
        <w:spacing w:after="0" w:line="240" w:lineRule="auto"/>
        <w:ind w:firstLine="720"/>
        <w:jc w:val="both"/>
        <w:rPr>
          <w:rFonts w:ascii="Times New Roman" w:hAnsi="Times New Roman"/>
          <w:sz w:val="24"/>
          <w:szCs w:val="24"/>
        </w:rPr>
      </w:pPr>
      <w:bookmarkStart w:id="22" w:name="sub_1006031"/>
      <w:bookmarkEnd w:id="22"/>
      <w:r>
        <w:rPr>
          <w:rFonts w:ascii="Times New Roman" w:hAnsi="Times New Roman"/>
          <w:sz w:val="24"/>
          <w:szCs w:val="24"/>
        </w:rPr>
        <w:t>г) 100000 рублей, если цена Контракта превышает 100 млн. рублей.</w:t>
      </w:r>
      <w:bookmarkStart w:id="23" w:name="sub_100309"/>
      <w:bookmarkStart w:id="24" w:name="sub_100604"/>
      <w:bookmarkEnd w:id="23"/>
      <w:bookmarkEnd w:id="24"/>
    </w:p>
    <w:p w:rsidR="001067C6" w:rsidRDefault="0094294F">
      <w:pPr>
        <w:spacing w:after="0" w:line="240" w:lineRule="auto"/>
        <w:contextualSpacing/>
        <w:jc w:val="both"/>
        <w:rPr>
          <w:rFonts w:ascii="Times New Roman" w:hAnsi="Times New Roman"/>
          <w:sz w:val="24"/>
          <w:szCs w:val="24"/>
        </w:rPr>
      </w:pPr>
      <w:r>
        <w:rPr>
          <w:rFonts w:ascii="Times New Roman" w:hAnsi="Times New Roman"/>
          <w:sz w:val="24"/>
          <w:szCs w:val="24"/>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1067C6" w:rsidRDefault="0094294F">
      <w:pPr>
        <w:spacing w:after="0" w:line="240" w:lineRule="auto"/>
        <w:ind w:left="390"/>
        <w:contextualSpacing/>
        <w:jc w:val="both"/>
        <w:rPr>
          <w:rFonts w:ascii="Times New Roman" w:hAnsi="Times New Roman"/>
          <w:sz w:val="24"/>
          <w:szCs w:val="24"/>
        </w:rPr>
      </w:pPr>
      <w:bookmarkStart w:id="25" w:name="sub_100901"/>
      <w:bookmarkEnd w:id="25"/>
      <w:r>
        <w:rPr>
          <w:rFonts w:ascii="Times New Roman" w:hAnsi="Times New Roman"/>
          <w:sz w:val="24"/>
          <w:szCs w:val="24"/>
        </w:rPr>
        <w:t>а) 1000 рублей, если цена Контракта не превышает 3 млн. рублей (включительно);</w:t>
      </w:r>
    </w:p>
    <w:p w:rsidR="001067C6" w:rsidRDefault="0094294F">
      <w:pPr>
        <w:spacing w:after="0" w:line="240" w:lineRule="auto"/>
        <w:ind w:left="390"/>
        <w:contextualSpacing/>
        <w:jc w:val="both"/>
        <w:rPr>
          <w:rFonts w:ascii="Times New Roman" w:hAnsi="Times New Roman"/>
          <w:sz w:val="24"/>
          <w:szCs w:val="24"/>
        </w:rPr>
      </w:pPr>
      <w:bookmarkStart w:id="26" w:name="sub_100902"/>
      <w:bookmarkStart w:id="27" w:name="sub_1009011"/>
      <w:bookmarkEnd w:id="26"/>
      <w:bookmarkEnd w:id="27"/>
      <w:r>
        <w:rPr>
          <w:rFonts w:ascii="Times New Roman" w:hAnsi="Times New Roman"/>
          <w:sz w:val="24"/>
          <w:szCs w:val="24"/>
        </w:rPr>
        <w:t>б) 5000 рублей, если цена Контракта составляет от 3 млн. рублей до 50 млн. рублей (включительно);</w:t>
      </w:r>
    </w:p>
    <w:p w:rsidR="001067C6" w:rsidRDefault="0094294F">
      <w:pPr>
        <w:spacing w:after="0" w:line="240" w:lineRule="auto"/>
        <w:ind w:left="390"/>
        <w:contextualSpacing/>
        <w:jc w:val="both"/>
        <w:rPr>
          <w:rFonts w:ascii="Times New Roman" w:hAnsi="Times New Roman"/>
          <w:sz w:val="24"/>
          <w:szCs w:val="24"/>
        </w:rPr>
      </w:pPr>
      <w:bookmarkStart w:id="28" w:name="sub_1009021"/>
      <w:bookmarkEnd w:id="28"/>
      <w:r>
        <w:rPr>
          <w:rFonts w:ascii="Times New Roman" w:hAnsi="Times New Roman"/>
          <w:sz w:val="24"/>
          <w:szCs w:val="24"/>
        </w:rPr>
        <w:t>в) 10000 рублей, если цена Контракта составляет от 50 млн. рублей до 100 млн. рублей (включительно);</w:t>
      </w:r>
      <w:bookmarkStart w:id="29" w:name="sub_100903"/>
      <w:bookmarkEnd w:id="29"/>
    </w:p>
    <w:p w:rsidR="001067C6" w:rsidRDefault="0094294F">
      <w:pPr>
        <w:spacing w:after="0" w:line="240" w:lineRule="auto"/>
        <w:ind w:left="390"/>
        <w:contextualSpacing/>
        <w:jc w:val="both"/>
        <w:rPr>
          <w:rFonts w:ascii="Times New Roman" w:hAnsi="Times New Roman"/>
          <w:sz w:val="24"/>
          <w:szCs w:val="24"/>
        </w:rPr>
      </w:pPr>
      <w:r>
        <w:rPr>
          <w:rFonts w:ascii="Times New Roman" w:hAnsi="Times New Roman"/>
          <w:sz w:val="24"/>
          <w:szCs w:val="24"/>
        </w:rPr>
        <w:t>г) 100000 рублей, если цена Контракта превышает 100 млн. рублей.</w:t>
      </w:r>
    </w:p>
    <w:p w:rsidR="001067C6" w:rsidRDefault="0094294F">
      <w:pPr>
        <w:spacing w:after="0" w:line="240" w:lineRule="auto"/>
        <w:contextualSpacing/>
        <w:jc w:val="both"/>
      </w:pPr>
      <w:r>
        <w:rPr>
          <w:rFonts w:ascii="Times New Roman" w:hAnsi="Times New Roman"/>
          <w:sz w:val="24"/>
          <w:szCs w:val="24"/>
        </w:rPr>
        <w:t xml:space="preserve">6.4. В случае просрочки исполнения обязательств Заказчиком Поставщик (Подрядчик, Исполнитель) вправе потребовать уплаты неустойки в размере одной трехсотой действующей на дату уплаты пени </w:t>
      </w:r>
      <w:hyperlink r:id="rId8">
        <w:r>
          <w:t>ставки рефинансирования</w:t>
        </w:r>
      </w:hyperlink>
      <w:r>
        <w:rPr>
          <w:rFonts w:ascii="Times New Roman" w:hAnsi="Times New Roman"/>
          <w:sz w:val="24"/>
          <w:szCs w:val="24"/>
        </w:rPr>
        <w:t xml:space="preserve"> Центрального банка Российской Федерации от не уплаченной в срок суммы.</w:t>
      </w:r>
    </w:p>
    <w:p w:rsidR="001067C6" w:rsidRDefault="0094294F">
      <w:pPr>
        <w:spacing w:after="0" w:line="240" w:lineRule="auto"/>
        <w:ind w:firstLine="720"/>
        <w:jc w:val="both"/>
        <w:rPr>
          <w:rFonts w:ascii="Times New Roman" w:hAnsi="Times New Roman"/>
          <w:sz w:val="24"/>
          <w:szCs w:val="24"/>
        </w:rPr>
      </w:pPr>
      <w:r>
        <w:rPr>
          <w:rFonts w:ascii="Times New Roman" w:hAnsi="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067C6" w:rsidRDefault="0094294F">
      <w:pPr>
        <w:spacing w:after="0" w:line="240" w:lineRule="auto"/>
        <w:contextualSpacing/>
        <w:jc w:val="both"/>
        <w:rPr>
          <w:rFonts w:ascii="Times New Roman" w:hAnsi="Times New Roman"/>
          <w:sz w:val="24"/>
          <w:szCs w:val="24"/>
        </w:rPr>
      </w:pPr>
      <w:r>
        <w:rPr>
          <w:rFonts w:ascii="Times New Roman" w:hAnsi="Times New Roman"/>
          <w:sz w:val="24"/>
          <w:szCs w:val="24"/>
        </w:rPr>
        <w:t xml:space="preserve">6.5.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пени). </w:t>
      </w:r>
    </w:p>
    <w:p w:rsidR="001067C6" w:rsidRDefault="0094294F">
      <w:pPr>
        <w:spacing w:after="0" w:line="240" w:lineRule="auto"/>
        <w:contextualSpacing/>
        <w:jc w:val="both"/>
        <w:rPr>
          <w:rFonts w:ascii="Times New Roman" w:hAnsi="Times New Roman"/>
          <w:sz w:val="24"/>
          <w:szCs w:val="24"/>
        </w:rPr>
      </w:pPr>
      <w:r>
        <w:rPr>
          <w:rFonts w:ascii="Times New Roman" w:hAnsi="Times New Roman"/>
          <w:sz w:val="24"/>
          <w:szCs w:val="24"/>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1067C6" w:rsidRDefault="0094294F">
      <w:pPr>
        <w:spacing w:after="0" w:line="240" w:lineRule="auto"/>
        <w:contextualSpacing/>
        <w:jc w:val="both"/>
        <w:rPr>
          <w:rFonts w:ascii="Times New Roman" w:hAnsi="Times New Roman"/>
          <w:sz w:val="24"/>
          <w:szCs w:val="24"/>
        </w:rPr>
      </w:pPr>
      <w:r>
        <w:rPr>
          <w:rFonts w:ascii="Times New Roman" w:hAnsi="Times New Roman"/>
          <w:sz w:val="24"/>
          <w:szCs w:val="24"/>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067C6" w:rsidRDefault="0094294F">
      <w:pPr>
        <w:spacing w:after="0" w:line="240" w:lineRule="auto"/>
        <w:jc w:val="both"/>
        <w:rPr>
          <w:rFonts w:ascii="Times New Roman" w:hAnsi="Times New Roman"/>
          <w:sz w:val="24"/>
          <w:szCs w:val="24"/>
        </w:rPr>
      </w:pPr>
      <w:r>
        <w:rPr>
          <w:rFonts w:ascii="Times New Roman" w:hAnsi="Times New Roman"/>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067C6" w:rsidRDefault="0094294F">
      <w:pPr>
        <w:spacing w:after="0" w:line="240" w:lineRule="auto"/>
        <w:jc w:val="both"/>
        <w:rPr>
          <w:rFonts w:ascii="Times New Roman" w:hAnsi="Times New Roman"/>
          <w:sz w:val="24"/>
          <w:szCs w:val="24"/>
        </w:rPr>
      </w:pPr>
      <w:r>
        <w:rPr>
          <w:rFonts w:ascii="Times New Roman" w:hAnsi="Times New Roman"/>
          <w:sz w:val="24"/>
          <w:szCs w:val="24"/>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067C6" w:rsidRDefault="0094294F">
      <w:pPr>
        <w:spacing w:after="0" w:line="240" w:lineRule="auto"/>
        <w:jc w:val="both"/>
        <w:rPr>
          <w:rFonts w:ascii="Times New Roman" w:hAnsi="Times New Roman"/>
          <w:sz w:val="24"/>
          <w:szCs w:val="24"/>
        </w:rPr>
      </w:pPr>
      <w:r>
        <w:rPr>
          <w:rFonts w:ascii="Times New Roman" w:hAnsi="Times New Roman"/>
          <w:sz w:val="24"/>
          <w:szCs w:val="24"/>
        </w:rPr>
        <w:t xml:space="preserve">6.8. </w:t>
      </w:r>
      <w:r>
        <w:rPr>
          <w:rFonts w:ascii="Times New Roman" w:eastAsia="Times New Roman" w:hAnsi="Times New Roman"/>
          <w:sz w:val="24"/>
          <w:szCs w:val="24"/>
          <w:lang w:eastAsia="ru-RU"/>
        </w:rPr>
        <w:t>В случае неисполнения или ненадлежащего исполнения Поставщиком (Подрядчиком, Исполнителем)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(Подрядчиком, Исполнителем) в качестве обеспечения исполнения Контракта. В случае если размер начисленных неустоек (штрафа, пени) превышает сумму денежных средств, внесенных Поставщиком (Подрядчиком, Исполнителем) в качестве обеспечения исполнения Контракта, Заказчик вправе удержать денежные средства, внесенные Поставщиком (Подрядчиком, Исполнителем) в качестве обеспечения исполнения Контракта в полном объеме, а также направить Поставщику (Подрядчику, Исполнителю) требование об уплате оставшегося размера неустоек (штрафов, пеней).</w:t>
      </w:r>
    </w:p>
    <w:p w:rsidR="001067C6" w:rsidRDefault="001067C6">
      <w:pPr>
        <w:spacing w:after="0" w:line="240" w:lineRule="auto"/>
        <w:ind w:left="-284" w:right="-1" w:firstLine="284"/>
        <w:jc w:val="center"/>
        <w:rPr>
          <w:rFonts w:ascii="Times New Roman" w:hAnsi="Times New Roman"/>
          <w:b/>
          <w:caps/>
          <w:sz w:val="24"/>
          <w:szCs w:val="24"/>
        </w:rPr>
      </w:pPr>
    </w:p>
    <w:p w:rsidR="001067C6" w:rsidRDefault="001067C6">
      <w:pPr>
        <w:spacing w:after="0" w:line="240" w:lineRule="auto"/>
        <w:ind w:left="-284" w:right="-1" w:firstLine="284"/>
        <w:jc w:val="center"/>
        <w:rPr>
          <w:rFonts w:ascii="Times New Roman" w:hAnsi="Times New Roman"/>
          <w:b/>
          <w:caps/>
          <w:sz w:val="24"/>
          <w:szCs w:val="24"/>
        </w:rPr>
      </w:pPr>
    </w:p>
    <w:p w:rsidR="001067C6" w:rsidRDefault="0094294F">
      <w:pPr>
        <w:spacing w:after="0" w:line="240" w:lineRule="auto"/>
        <w:ind w:left="-284" w:right="-1" w:firstLine="284"/>
        <w:jc w:val="center"/>
        <w:rPr>
          <w:rFonts w:ascii="Times New Roman" w:hAnsi="Times New Roman"/>
          <w:b/>
          <w:caps/>
          <w:sz w:val="24"/>
          <w:szCs w:val="24"/>
        </w:rPr>
      </w:pPr>
      <w:r>
        <w:rPr>
          <w:rFonts w:ascii="Times New Roman" w:hAnsi="Times New Roman"/>
          <w:b/>
          <w:caps/>
          <w:sz w:val="24"/>
          <w:szCs w:val="24"/>
        </w:rPr>
        <w:t>7.  ПРОЧИЕ УСЛОВИЯ</w:t>
      </w:r>
    </w:p>
    <w:p w:rsidR="001067C6" w:rsidRDefault="001067C6">
      <w:pPr>
        <w:spacing w:after="0" w:line="240" w:lineRule="auto"/>
        <w:ind w:left="-284" w:right="-1" w:firstLine="284"/>
        <w:jc w:val="center"/>
        <w:rPr>
          <w:rFonts w:ascii="Times New Roman" w:hAnsi="Times New Roman"/>
          <w:b/>
          <w:caps/>
          <w:sz w:val="24"/>
          <w:szCs w:val="24"/>
        </w:rPr>
      </w:pPr>
    </w:p>
    <w:p w:rsidR="001067C6" w:rsidRDefault="0094294F">
      <w:pPr>
        <w:pStyle w:val="a9"/>
        <w:widowControl/>
        <w:numPr>
          <w:ilvl w:val="1"/>
          <w:numId w:val="5"/>
        </w:numPr>
        <w:spacing w:after="0"/>
        <w:ind w:left="-284" w:right="-1" w:firstLine="284"/>
        <w:jc w:val="both"/>
        <w:rPr>
          <w:rFonts w:ascii="Times New Roman" w:hAnsi="Times New Roman"/>
          <w:sz w:val="24"/>
          <w:szCs w:val="24"/>
        </w:rPr>
      </w:pPr>
      <w:r>
        <w:rPr>
          <w:rFonts w:ascii="Times New Roman" w:hAnsi="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1067C6" w:rsidRDefault="0094294F">
      <w:pPr>
        <w:pStyle w:val="a9"/>
        <w:widowControl/>
        <w:numPr>
          <w:ilvl w:val="1"/>
          <w:numId w:val="5"/>
        </w:numPr>
        <w:spacing w:after="0"/>
        <w:ind w:left="-284" w:right="-1" w:firstLine="284"/>
        <w:jc w:val="both"/>
        <w:rPr>
          <w:rFonts w:ascii="Times New Roman" w:hAnsi="Times New Roman"/>
          <w:sz w:val="24"/>
          <w:szCs w:val="24"/>
        </w:rPr>
      </w:pPr>
      <w:r>
        <w:rPr>
          <w:rFonts w:ascii="Times New Roman" w:hAnsi="Times New Roman"/>
          <w:sz w:val="24"/>
          <w:szCs w:val="24"/>
        </w:rPr>
        <w:lastRenderedPageBreak/>
        <w:t>Все споры и разногласия, которые могут возникать при исполнении настоящего Контракта, Стороны урегулируют путем переговоров.</w:t>
      </w:r>
    </w:p>
    <w:p w:rsidR="001067C6" w:rsidRDefault="0094294F">
      <w:pPr>
        <w:pStyle w:val="a9"/>
        <w:widowControl/>
        <w:numPr>
          <w:ilvl w:val="1"/>
          <w:numId w:val="5"/>
        </w:numPr>
        <w:spacing w:after="0"/>
        <w:ind w:left="-284" w:right="-1" w:firstLine="284"/>
        <w:jc w:val="both"/>
        <w:rPr>
          <w:rFonts w:ascii="Times New Roman" w:hAnsi="Times New Roman"/>
          <w:sz w:val="24"/>
          <w:szCs w:val="24"/>
        </w:rPr>
      </w:pPr>
      <w:r>
        <w:rPr>
          <w:rFonts w:ascii="Times New Roman" w:hAnsi="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rsidR="001067C6" w:rsidRDefault="001067C6">
      <w:pPr>
        <w:spacing w:after="0" w:line="240" w:lineRule="auto"/>
        <w:ind w:left="-284" w:right="-1" w:firstLine="284"/>
        <w:jc w:val="center"/>
        <w:rPr>
          <w:rFonts w:ascii="Times New Roman" w:hAnsi="Times New Roman"/>
          <w:b/>
          <w:bCs/>
          <w:sz w:val="24"/>
          <w:szCs w:val="24"/>
        </w:rPr>
      </w:pPr>
    </w:p>
    <w:p w:rsidR="001067C6" w:rsidRDefault="0094294F">
      <w:p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8.  ФОРС-МАЖОРНЫЕ ОБСТОЯТЕЛЬСТВА</w:t>
      </w:r>
    </w:p>
    <w:p w:rsidR="001067C6" w:rsidRDefault="001067C6">
      <w:pPr>
        <w:spacing w:after="0" w:line="240" w:lineRule="auto"/>
        <w:ind w:left="-284" w:right="-1" w:firstLine="284"/>
        <w:jc w:val="center"/>
        <w:rPr>
          <w:rFonts w:ascii="Times New Roman" w:hAnsi="Times New Roman"/>
          <w:b/>
          <w:bCs/>
          <w:sz w:val="24"/>
          <w:szCs w:val="24"/>
        </w:rPr>
      </w:pPr>
    </w:p>
    <w:p w:rsidR="001067C6" w:rsidRDefault="0094294F">
      <w:pPr>
        <w:pStyle w:val="a9"/>
        <w:widowControl/>
        <w:spacing w:after="0"/>
        <w:ind w:left="-284" w:right="-1" w:firstLine="284"/>
        <w:jc w:val="both"/>
        <w:rPr>
          <w:rFonts w:ascii="Times New Roman" w:hAnsi="Times New Roman"/>
          <w:sz w:val="24"/>
          <w:szCs w:val="24"/>
        </w:rPr>
      </w:pPr>
      <w:r>
        <w:rPr>
          <w:rFonts w:ascii="Times New Roman" w:hAnsi="Times New Roman"/>
          <w:sz w:val="24"/>
          <w:szCs w:val="24"/>
        </w:rPr>
        <w:t>8.1. 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1067C6" w:rsidRDefault="001067C6">
      <w:pPr>
        <w:pStyle w:val="a9"/>
        <w:spacing w:after="0"/>
        <w:ind w:left="-284" w:right="-1" w:firstLine="284"/>
        <w:rPr>
          <w:rFonts w:ascii="Times New Roman" w:hAnsi="Times New Roman"/>
          <w:sz w:val="24"/>
          <w:szCs w:val="24"/>
        </w:rPr>
      </w:pPr>
    </w:p>
    <w:p w:rsidR="001067C6" w:rsidRDefault="0094294F">
      <w:pPr>
        <w:pStyle w:val="a9"/>
        <w:spacing w:after="0"/>
        <w:ind w:left="-284" w:right="-1" w:firstLine="284"/>
        <w:jc w:val="center"/>
        <w:rPr>
          <w:rFonts w:ascii="Times New Roman" w:hAnsi="Times New Roman"/>
          <w:b/>
          <w:caps/>
          <w:sz w:val="24"/>
          <w:szCs w:val="24"/>
        </w:rPr>
      </w:pPr>
      <w:r>
        <w:rPr>
          <w:rFonts w:ascii="Times New Roman" w:hAnsi="Times New Roman"/>
          <w:b/>
          <w:caps/>
          <w:sz w:val="24"/>
          <w:szCs w:val="24"/>
        </w:rPr>
        <w:t xml:space="preserve">9.  </w:t>
      </w:r>
      <w:proofErr w:type="gramStart"/>
      <w:r>
        <w:rPr>
          <w:rFonts w:ascii="Times New Roman" w:hAnsi="Times New Roman"/>
          <w:b/>
          <w:caps/>
          <w:sz w:val="24"/>
          <w:szCs w:val="24"/>
        </w:rPr>
        <w:t>Срок  ДЕЙСТВИя</w:t>
      </w:r>
      <w:proofErr w:type="gramEnd"/>
      <w:r>
        <w:rPr>
          <w:rFonts w:ascii="Times New Roman" w:hAnsi="Times New Roman"/>
          <w:b/>
          <w:caps/>
          <w:sz w:val="24"/>
          <w:szCs w:val="24"/>
        </w:rPr>
        <w:t xml:space="preserve"> Контракта и ОСНОВАНИЯ ДЛЯ его прекращениЯ</w:t>
      </w:r>
    </w:p>
    <w:p w:rsidR="001067C6" w:rsidRDefault="001067C6">
      <w:pPr>
        <w:pStyle w:val="a9"/>
        <w:spacing w:after="0"/>
        <w:ind w:left="-284" w:right="-1" w:firstLine="284"/>
        <w:jc w:val="center"/>
        <w:rPr>
          <w:rFonts w:ascii="Times New Roman" w:hAnsi="Times New Roman"/>
          <w:b/>
          <w:caps/>
          <w:sz w:val="24"/>
          <w:szCs w:val="24"/>
        </w:rPr>
      </w:pPr>
    </w:p>
    <w:p w:rsidR="001067C6" w:rsidRDefault="0094294F">
      <w:pPr>
        <w:pStyle w:val="a9"/>
        <w:widowControl/>
        <w:numPr>
          <w:ilvl w:val="1"/>
          <w:numId w:val="6"/>
        </w:numPr>
        <w:spacing w:after="0"/>
        <w:ind w:left="-284" w:right="-1" w:firstLine="568"/>
        <w:jc w:val="both"/>
      </w:pPr>
      <w:r>
        <w:rPr>
          <w:rFonts w:ascii="Times New Roman" w:hAnsi="Times New Roman"/>
          <w:sz w:val="24"/>
          <w:szCs w:val="24"/>
        </w:rPr>
        <w:t>Настоящий Контракт вступает в силу с момента его подписания Сторонами, и действует до 31 декабря 2026 года, а в части взаиморасчётов – до полного исполнения обязательств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1067C6" w:rsidRDefault="0094294F">
      <w:pPr>
        <w:pStyle w:val="a9"/>
        <w:widowControl/>
        <w:numPr>
          <w:ilvl w:val="1"/>
          <w:numId w:val="6"/>
        </w:numPr>
        <w:spacing w:after="0"/>
        <w:ind w:left="-284" w:right="-1" w:firstLine="568"/>
        <w:jc w:val="both"/>
        <w:rPr>
          <w:rFonts w:ascii="Times New Roman" w:hAnsi="Times New Roman"/>
          <w:sz w:val="24"/>
          <w:szCs w:val="24"/>
        </w:rPr>
      </w:pPr>
      <w:r>
        <w:rPr>
          <w:rFonts w:ascii="Times New Roman" w:hAnsi="Times New Roman"/>
          <w:sz w:val="24"/>
          <w:szCs w:val="24"/>
        </w:rPr>
        <w:t>Заказчик вправе в одностороннем порядке отказаться от исполнения Контракта в соответствии с ч.2 ст.407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1067C6" w:rsidRDefault="0094294F">
      <w:pPr>
        <w:pStyle w:val="a9"/>
        <w:widowControl/>
        <w:numPr>
          <w:ilvl w:val="2"/>
          <w:numId w:val="6"/>
        </w:numPr>
        <w:tabs>
          <w:tab w:val="left" w:pos="1134"/>
        </w:tabs>
        <w:spacing w:after="0"/>
        <w:ind w:left="-284" w:right="-1" w:firstLine="568"/>
        <w:jc w:val="both"/>
        <w:rPr>
          <w:rFonts w:ascii="Times New Roman" w:hAnsi="Times New Roman"/>
          <w:sz w:val="24"/>
          <w:szCs w:val="24"/>
        </w:rPr>
      </w:pPr>
      <w:r>
        <w:rPr>
          <w:rFonts w:ascii="Times New Roman" w:hAnsi="Times New Roman"/>
          <w:spacing w:val="-1"/>
          <w:sz w:val="24"/>
          <w:szCs w:val="24"/>
        </w:rPr>
        <w:t>Поставщик поставил товар ненадлежащего качества с недостатками, которые не могут быть устранены в приемлемый для Заказчика срок.</w:t>
      </w:r>
    </w:p>
    <w:p w:rsidR="001067C6" w:rsidRDefault="0094294F">
      <w:pPr>
        <w:pStyle w:val="a9"/>
        <w:widowControl/>
        <w:numPr>
          <w:ilvl w:val="2"/>
          <w:numId w:val="6"/>
        </w:numPr>
        <w:tabs>
          <w:tab w:val="left" w:pos="1134"/>
        </w:tabs>
        <w:spacing w:after="0"/>
        <w:ind w:left="-284" w:right="-1" w:firstLine="568"/>
        <w:jc w:val="both"/>
        <w:rPr>
          <w:rFonts w:ascii="Times New Roman" w:hAnsi="Times New Roman"/>
          <w:sz w:val="24"/>
          <w:szCs w:val="24"/>
        </w:rPr>
      </w:pPr>
      <w:r>
        <w:rPr>
          <w:rFonts w:ascii="Times New Roman" w:hAnsi="Times New Roman"/>
          <w:sz w:val="24"/>
          <w:szCs w:val="24"/>
        </w:rPr>
        <w:t>Задержка в сроках поставки Товара, предусмотренных условиями настоящего Контракта, составляет более 5-ти календарных дней.</w:t>
      </w:r>
    </w:p>
    <w:p w:rsidR="001067C6" w:rsidRDefault="0094294F">
      <w:pPr>
        <w:pStyle w:val="a9"/>
        <w:widowControl/>
        <w:numPr>
          <w:ilvl w:val="2"/>
          <w:numId w:val="6"/>
        </w:numPr>
        <w:tabs>
          <w:tab w:val="left" w:pos="1134"/>
        </w:tabs>
        <w:spacing w:after="0"/>
        <w:ind w:left="-284" w:right="-1" w:firstLine="568"/>
        <w:jc w:val="both"/>
        <w:rPr>
          <w:rFonts w:ascii="Times New Roman" w:eastAsiaTheme="minorHAnsi" w:hAnsi="Times New Roman"/>
          <w:sz w:val="24"/>
          <w:szCs w:val="24"/>
        </w:rPr>
      </w:pPr>
      <w:r>
        <w:rPr>
          <w:rFonts w:ascii="Times New Roman" w:eastAsiaTheme="minorHAnsi" w:hAnsi="Times New Roman"/>
          <w:sz w:val="24"/>
          <w:szCs w:val="24"/>
        </w:rPr>
        <w:t xml:space="preserve">Отсутствие финансирования не по вине заказчика. </w:t>
      </w:r>
    </w:p>
    <w:p w:rsidR="001067C6" w:rsidRDefault="0094294F">
      <w:pPr>
        <w:pStyle w:val="af5"/>
        <w:numPr>
          <w:ilvl w:val="1"/>
          <w:numId w:val="6"/>
        </w:numPr>
        <w:spacing w:after="0" w:line="240" w:lineRule="auto"/>
        <w:ind w:left="-284" w:right="-1" w:firstLine="568"/>
        <w:jc w:val="both"/>
        <w:rPr>
          <w:rFonts w:ascii="Times New Roman" w:hAnsi="Times New Roman"/>
          <w:sz w:val="24"/>
          <w:szCs w:val="24"/>
        </w:rPr>
      </w:pPr>
      <w:r>
        <w:rPr>
          <w:rFonts w:ascii="Times New Roman" w:hAnsi="Times New Roman"/>
          <w:sz w:val="24"/>
          <w:szCs w:val="24"/>
        </w:rPr>
        <w:t xml:space="preserve">Решение заказчика об одностороннем отказе от исполнения Контракта не позднее чем в течении трех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w:t>
      </w:r>
      <w:proofErr w:type="gramStart"/>
      <w:r>
        <w:rPr>
          <w:rFonts w:ascii="Times New Roman" w:hAnsi="Times New Roman"/>
          <w:sz w:val="24"/>
          <w:szCs w:val="24"/>
        </w:rPr>
        <w:t>уведомления  Поставщика</w:t>
      </w:r>
      <w:proofErr w:type="gramEnd"/>
      <w:r>
        <w:rPr>
          <w:rFonts w:ascii="Times New Roman" w:hAnsi="Times New Roman"/>
          <w:sz w:val="24"/>
          <w:szCs w:val="24"/>
        </w:rPr>
        <w:t xml:space="preserve"> об одностороннем отказе от исполнения Контракта.</w:t>
      </w:r>
    </w:p>
    <w:p w:rsidR="001067C6" w:rsidRDefault="0094294F">
      <w:pPr>
        <w:pStyle w:val="af5"/>
        <w:numPr>
          <w:ilvl w:val="1"/>
          <w:numId w:val="6"/>
        </w:numPr>
        <w:spacing w:after="0" w:line="240" w:lineRule="auto"/>
        <w:ind w:left="-284" w:right="-1" w:firstLine="568"/>
        <w:jc w:val="both"/>
        <w:rPr>
          <w:rFonts w:ascii="Times New Roman" w:hAnsi="Times New Roman"/>
          <w:sz w:val="24"/>
          <w:szCs w:val="24"/>
        </w:rPr>
      </w:pPr>
      <w:r>
        <w:rPr>
          <w:rFonts w:ascii="Times New Roman" w:hAnsi="Times New Roman"/>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1067C6" w:rsidRDefault="0094294F">
      <w:pPr>
        <w:spacing w:after="0" w:line="240" w:lineRule="auto"/>
        <w:ind w:left="-284" w:right="-1" w:firstLine="426"/>
        <w:jc w:val="both"/>
      </w:pPr>
      <w:r>
        <w:rPr>
          <w:rFonts w:ascii="Times New Roman" w:hAnsi="Times New Roman"/>
          <w:sz w:val="24"/>
          <w:szCs w:val="24"/>
        </w:rPr>
        <w:t xml:space="preserve">9.5. Поставщик вправе принять решение об одностороннем отказе от исполнения Контракта по основаниям, предусмотренным </w:t>
      </w:r>
      <w:hyperlink r:id="rId9">
        <w:r>
          <w:t>Гражданским кодексом</w:t>
        </w:r>
      </w:hyperlink>
      <w:r>
        <w:rPr>
          <w:rFonts w:ascii="Times New Roman" w:hAnsi="Times New Roman"/>
          <w:sz w:val="24"/>
          <w:szCs w:val="24"/>
        </w:rPr>
        <w:t xml:space="preserve"> Российской Федерации.</w:t>
      </w:r>
    </w:p>
    <w:p w:rsidR="001067C6" w:rsidRDefault="0094294F">
      <w:pPr>
        <w:spacing w:after="0" w:line="240" w:lineRule="auto"/>
        <w:ind w:left="-284" w:right="-1"/>
        <w:jc w:val="both"/>
        <w:rPr>
          <w:rFonts w:ascii="Times New Roman" w:hAnsi="Times New Roman"/>
          <w:sz w:val="24"/>
          <w:szCs w:val="24"/>
        </w:rPr>
      </w:pPr>
      <w:r>
        <w:rPr>
          <w:rFonts w:ascii="Times New Roman" w:hAnsi="Times New Roman"/>
          <w:sz w:val="24"/>
          <w:szCs w:val="24"/>
        </w:rPr>
        <w:t xml:space="preserve">9.5.1.Решение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w:t>
      </w:r>
      <w:r>
        <w:rPr>
          <w:rFonts w:ascii="Times New Roman" w:hAnsi="Times New Roman"/>
          <w:sz w:val="24"/>
          <w:szCs w:val="24"/>
        </w:rPr>
        <w:lastRenderedPageBreak/>
        <w:t>признается дата получения поставщиком подтверждения о вручении заказчику указанного уведомления.</w:t>
      </w:r>
    </w:p>
    <w:p w:rsidR="001067C6" w:rsidRDefault="0094294F">
      <w:pPr>
        <w:spacing w:after="0" w:line="240" w:lineRule="auto"/>
        <w:ind w:left="-284" w:right="-1"/>
        <w:jc w:val="both"/>
        <w:rPr>
          <w:rFonts w:ascii="Times New Roman" w:hAnsi="Times New Roman"/>
          <w:sz w:val="24"/>
          <w:szCs w:val="24"/>
        </w:rPr>
      </w:pPr>
      <w:bookmarkStart w:id="30" w:name="sub_9521"/>
      <w:bookmarkEnd w:id="30"/>
      <w:r>
        <w:rPr>
          <w:rFonts w:ascii="Times New Roman" w:hAnsi="Times New Roman"/>
          <w:sz w:val="24"/>
          <w:szCs w:val="24"/>
        </w:rPr>
        <w:t xml:space="preserve">9.5.2.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gramStart"/>
      <w:r>
        <w:rPr>
          <w:rFonts w:ascii="Times New Roman" w:hAnsi="Times New Roman"/>
          <w:sz w:val="24"/>
          <w:szCs w:val="24"/>
        </w:rPr>
        <w:t>поставщиком  заказчика</w:t>
      </w:r>
      <w:proofErr w:type="gramEnd"/>
      <w:r>
        <w:rPr>
          <w:rFonts w:ascii="Times New Roman" w:hAnsi="Times New Roman"/>
          <w:sz w:val="24"/>
          <w:szCs w:val="24"/>
        </w:rPr>
        <w:t xml:space="preserve"> об одностороннем отказе от исполнения Контракта.</w:t>
      </w:r>
    </w:p>
    <w:p w:rsidR="001067C6" w:rsidRDefault="0094294F">
      <w:pPr>
        <w:spacing w:after="0" w:line="240" w:lineRule="auto"/>
        <w:ind w:left="-284" w:right="-1"/>
        <w:jc w:val="both"/>
        <w:rPr>
          <w:rFonts w:ascii="Times New Roman" w:hAnsi="Times New Roman"/>
          <w:sz w:val="24"/>
          <w:szCs w:val="24"/>
        </w:rPr>
      </w:pPr>
      <w:bookmarkStart w:id="31" w:name="sub_95211"/>
      <w:bookmarkEnd w:id="31"/>
      <w:r>
        <w:rPr>
          <w:rFonts w:ascii="Times New Roman" w:hAnsi="Times New Roman"/>
          <w:sz w:val="24"/>
          <w:szCs w:val="24"/>
        </w:rPr>
        <w:t>9.5.3.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32" w:name="sub_9523"/>
      <w:bookmarkEnd w:id="32"/>
    </w:p>
    <w:p w:rsidR="001067C6" w:rsidRDefault="001067C6">
      <w:pPr>
        <w:pStyle w:val="a9"/>
        <w:spacing w:after="0"/>
        <w:ind w:left="0"/>
        <w:rPr>
          <w:rFonts w:ascii="Times New Roman" w:hAnsi="Times New Roman"/>
          <w:sz w:val="24"/>
          <w:szCs w:val="24"/>
        </w:rPr>
      </w:pPr>
    </w:p>
    <w:p w:rsidR="001067C6" w:rsidRDefault="0094294F">
      <w:pPr>
        <w:pStyle w:val="a9"/>
        <w:numPr>
          <w:ilvl w:val="0"/>
          <w:numId w:val="7"/>
        </w:numPr>
        <w:spacing w:after="0"/>
        <w:jc w:val="center"/>
        <w:rPr>
          <w:rFonts w:ascii="Times New Roman" w:hAnsi="Times New Roman"/>
          <w:b/>
          <w:caps/>
          <w:sz w:val="24"/>
          <w:szCs w:val="24"/>
        </w:rPr>
      </w:pPr>
      <w:r>
        <w:rPr>
          <w:rFonts w:ascii="Times New Roman" w:hAnsi="Times New Roman"/>
          <w:b/>
          <w:caps/>
          <w:sz w:val="24"/>
          <w:szCs w:val="24"/>
        </w:rPr>
        <w:t>ЗАКЛЮЧИТЕЛЬНЫЕ ПОЛОЖЕНИЯ</w:t>
      </w:r>
    </w:p>
    <w:p w:rsidR="001067C6" w:rsidRDefault="001067C6">
      <w:pPr>
        <w:pStyle w:val="a9"/>
        <w:spacing w:after="0"/>
        <w:ind w:left="480"/>
        <w:rPr>
          <w:rFonts w:ascii="Times New Roman" w:hAnsi="Times New Roman"/>
          <w:b/>
          <w:caps/>
          <w:sz w:val="24"/>
          <w:szCs w:val="24"/>
        </w:rPr>
      </w:pPr>
    </w:p>
    <w:p w:rsidR="001067C6" w:rsidRDefault="0094294F">
      <w:pPr>
        <w:pStyle w:val="a9"/>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rsidR="001067C6" w:rsidRDefault="0094294F">
      <w:pPr>
        <w:pStyle w:val="a9"/>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Документы, являющиеся неотъемлемой частью настоящего Контракта, подписываются обеими сторонами и скрепляются печатями.</w:t>
      </w:r>
    </w:p>
    <w:p w:rsidR="001067C6" w:rsidRDefault="0094294F">
      <w:pPr>
        <w:pStyle w:val="a9"/>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1067C6" w:rsidRDefault="0094294F">
      <w:pPr>
        <w:pStyle w:val="a9"/>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1067C6" w:rsidRDefault="0094294F">
      <w:pPr>
        <w:pStyle w:val="a9"/>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Приложения к настоящему Контракту:</w:t>
      </w:r>
    </w:p>
    <w:p w:rsidR="001067C6" w:rsidRDefault="0094294F">
      <w:pPr>
        <w:pStyle w:val="a9"/>
        <w:spacing w:after="0"/>
        <w:ind w:left="-284" w:firstLine="426"/>
        <w:rPr>
          <w:rFonts w:ascii="Times New Roman" w:hAnsi="Times New Roman"/>
          <w:sz w:val="24"/>
          <w:szCs w:val="24"/>
        </w:rPr>
      </w:pPr>
      <w:r>
        <w:rPr>
          <w:rFonts w:ascii="Times New Roman" w:hAnsi="Times New Roman"/>
          <w:sz w:val="24"/>
          <w:szCs w:val="24"/>
        </w:rPr>
        <w:t>Приложение №1 – Спецификация товара</w:t>
      </w:r>
    </w:p>
    <w:p w:rsidR="001067C6" w:rsidRDefault="001067C6">
      <w:pPr>
        <w:pStyle w:val="a9"/>
        <w:suppressLineNumbers/>
        <w:spacing w:after="0"/>
        <w:ind w:left="0"/>
        <w:rPr>
          <w:rFonts w:ascii="Times New Roman" w:hAnsi="Times New Roman"/>
          <w:sz w:val="24"/>
          <w:szCs w:val="24"/>
        </w:rPr>
      </w:pPr>
    </w:p>
    <w:p w:rsidR="001067C6" w:rsidRDefault="0094294F">
      <w:pPr>
        <w:pStyle w:val="a5"/>
        <w:numPr>
          <w:ilvl w:val="0"/>
          <w:numId w:val="7"/>
        </w:numPr>
        <w:jc w:val="center"/>
        <w:rPr>
          <w:rFonts w:ascii="Times New Roman" w:hAnsi="Times New Roman"/>
          <w:b/>
          <w:sz w:val="24"/>
          <w:szCs w:val="24"/>
        </w:rPr>
      </w:pPr>
      <w:r>
        <w:rPr>
          <w:rFonts w:ascii="Times New Roman" w:hAnsi="Times New Roman"/>
          <w:b/>
          <w:sz w:val="24"/>
          <w:szCs w:val="24"/>
        </w:rPr>
        <w:t>ЮРИДИЧЕСКИЕ АДРЕСА И БАНКОВСКИЕ РЕКВИЗИТЫ СТОРОН</w:t>
      </w:r>
    </w:p>
    <w:p w:rsidR="001067C6" w:rsidRDefault="001067C6">
      <w:pPr>
        <w:pStyle w:val="a5"/>
        <w:jc w:val="center"/>
        <w:rPr>
          <w:rFonts w:ascii="Times New Roman" w:hAnsi="Times New Roman"/>
          <w:b/>
          <w:sz w:val="24"/>
          <w:szCs w:val="24"/>
        </w:rPr>
      </w:pPr>
    </w:p>
    <w:tbl>
      <w:tblPr>
        <w:tblStyle w:val="ac"/>
        <w:tblW w:w="9585" w:type="dxa"/>
        <w:tblLayout w:type="fixed"/>
        <w:tblLook w:val="04A0" w:firstRow="1" w:lastRow="0" w:firstColumn="1" w:lastColumn="0" w:noHBand="0" w:noVBand="1"/>
      </w:tblPr>
      <w:tblGrid>
        <w:gridCol w:w="4781"/>
        <w:gridCol w:w="4804"/>
      </w:tblGrid>
      <w:tr w:rsidR="001067C6">
        <w:trPr>
          <w:trHeight w:val="6289"/>
        </w:trPr>
        <w:tc>
          <w:tcPr>
            <w:tcW w:w="4781" w:type="dxa"/>
            <w:tcBorders>
              <w:top w:val="nil"/>
              <w:left w:val="nil"/>
              <w:right w:val="nil"/>
            </w:tcBorders>
            <w:shd w:val="clear" w:color="auto" w:fill="auto"/>
          </w:tcPr>
          <w:p w:rsidR="001067C6" w:rsidRDefault="0094294F">
            <w:pPr>
              <w:widowControl w:val="0"/>
              <w:spacing w:after="0"/>
              <w:rPr>
                <w:rFonts w:ascii="Times New Roman" w:eastAsia="Arial" w:hAnsi="Times New Roman"/>
                <w:b/>
                <w:sz w:val="24"/>
                <w:szCs w:val="24"/>
              </w:rPr>
            </w:pPr>
            <w:r>
              <w:rPr>
                <w:rFonts w:ascii="Times New Roman" w:eastAsia="Arial" w:hAnsi="Times New Roman"/>
                <w:b/>
                <w:sz w:val="24"/>
                <w:szCs w:val="24"/>
              </w:rPr>
              <w:t>ЗАКАЗЧИК</w:t>
            </w:r>
          </w:p>
          <w:p w:rsidR="001067C6" w:rsidRDefault="0094294F">
            <w:pPr>
              <w:widowControl w:val="0"/>
              <w:spacing w:after="0" w:line="100" w:lineRule="atLeast"/>
              <w:rPr>
                <w:rFonts w:ascii="Times New Roman" w:eastAsia="Times New Roman" w:hAnsi="Times New Roman"/>
                <w:b/>
                <w:bCs/>
              </w:rPr>
            </w:pPr>
            <w:r>
              <w:rPr>
                <w:rFonts w:ascii="Times New Roman" w:eastAsia="Times New Roman" w:hAnsi="Times New Roman"/>
                <w:b/>
                <w:bCs/>
                <w:kern w:val="2"/>
                <w:sz w:val="24"/>
                <w:szCs w:val="24"/>
                <w:lang w:eastAsia="ar-SA"/>
              </w:rPr>
              <w:t xml:space="preserve">Государственное бюджетное                  </w:t>
            </w:r>
            <w:proofErr w:type="gramStart"/>
            <w:r>
              <w:rPr>
                <w:rFonts w:ascii="Times New Roman" w:eastAsia="Times New Roman" w:hAnsi="Times New Roman"/>
                <w:b/>
                <w:bCs/>
                <w:kern w:val="2"/>
                <w:sz w:val="24"/>
                <w:szCs w:val="24"/>
                <w:lang w:eastAsia="ar-SA"/>
              </w:rPr>
              <w:t>общеобразовательное  учреждение</w:t>
            </w:r>
            <w:proofErr w:type="gramEnd"/>
            <w:r>
              <w:rPr>
                <w:rFonts w:ascii="Times New Roman" w:eastAsia="Times New Roman" w:hAnsi="Times New Roman"/>
                <w:b/>
                <w:bCs/>
                <w:kern w:val="2"/>
                <w:sz w:val="24"/>
                <w:szCs w:val="24"/>
                <w:lang w:eastAsia="ar-SA"/>
              </w:rPr>
              <w:t xml:space="preserve">  школа-интернат  № 20 Петроградского района Санкт-Петербурга</w:t>
            </w:r>
          </w:p>
          <w:p w:rsidR="001067C6" w:rsidRDefault="0094294F">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197022, Санкт-Петербург, Песочная набережная, </w:t>
            </w:r>
            <w:proofErr w:type="gramStart"/>
            <w:r>
              <w:rPr>
                <w:rFonts w:ascii="Times New Roman" w:eastAsia="Times New Roman" w:hAnsi="Times New Roman"/>
                <w:kern w:val="2"/>
                <w:sz w:val="24"/>
                <w:szCs w:val="24"/>
                <w:lang w:eastAsia="ar-SA"/>
              </w:rPr>
              <w:t>д.14 ,</w:t>
            </w:r>
            <w:proofErr w:type="gramEnd"/>
            <w:r>
              <w:rPr>
                <w:rFonts w:ascii="Times New Roman" w:eastAsia="Times New Roman" w:hAnsi="Times New Roman"/>
                <w:kern w:val="2"/>
                <w:sz w:val="24"/>
                <w:szCs w:val="24"/>
                <w:lang w:eastAsia="ar-SA"/>
              </w:rPr>
              <w:t xml:space="preserve"> литера Б, В</w:t>
            </w:r>
          </w:p>
          <w:p w:rsidR="001067C6" w:rsidRDefault="0094294F">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 ИНН 7813125295, КПП 781301001</w:t>
            </w:r>
          </w:p>
          <w:p w:rsidR="001067C6" w:rsidRDefault="0094294F">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л/с 0621027</w:t>
            </w: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100" w:lineRule="atLeast"/>
              <w:ind w:left="176"/>
              <w:jc w:val="both"/>
              <w:rPr>
                <w:rFonts w:ascii="Times New Roman" w:eastAsia="Times New Roman" w:hAnsi="Times New Roman"/>
                <w:kern w:val="2"/>
                <w:sz w:val="20"/>
                <w:szCs w:val="24"/>
                <w:lang w:eastAsia="ar-SA"/>
              </w:rPr>
            </w:pPr>
          </w:p>
          <w:p w:rsidR="001067C6" w:rsidRDefault="0094294F">
            <w:pPr>
              <w:widowControl w:val="0"/>
              <w:spacing w:after="0" w:line="100" w:lineRule="atLeast"/>
              <w:jc w:val="both"/>
              <w:rPr>
                <w:rFonts w:ascii="Times New Roman" w:eastAsia="Times New Roman" w:hAnsi="Times New Roman"/>
              </w:rPr>
            </w:pPr>
            <w:r>
              <w:rPr>
                <w:rFonts w:ascii="Times New Roman" w:eastAsia="Times New Roman" w:hAnsi="Times New Roman"/>
                <w:kern w:val="2"/>
                <w:sz w:val="24"/>
                <w:szCs w:val="24"/>
                <w:lang w:eastAsia="ar-SA"/>
              </w:rPr>
              <w:t>Директор ГБОУ школа-интернат № 20 Петроградского района СПб</w:t>
            </w:r>
          </w:p>
          <w:p w:rsidR="001067C6" w:rsidRDefault="001067C6">
            <w:pPr>
              <w:widowControl w:val="0"/>
              <w:spacing w:after="0" w:line="100" w:lineRule="atLeast"/>
              <w:ind w:left="176"/>
              <w:jc w:val="both"/>
              <w:rPr>
                <w:rFonts w:ascii="Times New Roman" w:eastAsia="Times New Roman" w:hAnsi="Times New Roman"/>
                <w:kern w:val="2"/>
                <w:sz w:val="20"/>
                <w:szCs w:val="24"/>
                <w:shd w:val="clear" w:color="auto" w:fill="FFFF00"/>
                <w:lang w:eastAsia="ar-SA"/>
              </w:rPr>
            </w:pPr>
          </w:p>
          <w:p w:rsidR="001067C6" w:rsidRDefault="0094294F">
            <w:pPr>
              <w:widowControl w:val="0"/>
              <w:spacing w:after="0" w:line="100" w:lineRule="atLeast"/>
              <w:ind w:left="176"/>
              <w:jc w:val="both"/>
            </w:pPr>
            <w:r>
              <w:rPr>
                <w:rFonts w:ascii="Times New Roman" w:eastAsia="Times New Roman" w:hAnsi="Times New Roman"/>
                <w:iCs/>
                <w:kern w:val="2"/>
                <w:sz w:val="24"/>
                <w:szCs w:val="24"/>
                <w:lang w:eastAsia="ar-SA"/>
              </w:rPr>
              <w:t>________________</w:t>
            </w:r>
            <w:proofErr w:type="gramStart"/>
            <w:r>
              <w:rPr>
                <w:rFonts w:ascii="Times New Roman" w:eastAsia="Times New Roman" w:hAnsi="Times New Roman"/>
                <w:iCs/>
                <w:kern w:val="2"/>
                <w:sz w:val="24"/>
                <w:szCs w:val="24"/>
                <w:lang w:eastAsia="ar-SA"/>
              </w:rPr>
              <w:t>_  /</w:t>
            </w:r>
            <w:proofErr w:type="gramEnd"/>
            <w:r>
              <w:rPr>
                <w:rFonts w:ascii="Times New Roman" w:eastAsia="Times New Roman" w:hAnsi="Times New Roman"/>
                <w:iCs/>
                <w:kern w:val="2"/>
                <w:sz w:val="24"/>
                <w:szCs w:val="24"/>
                <w:lang w:eastAsia="ar-SA"/>
              </w:rPr>
              <w:t xml:space="preserve">Т.Ю. </w:t>
            </w:r>
            <w:proofErr w:type="spellStart"/>
            <w:r>
              <w:rPr>
                <w:rFonts w:ascii="Times New Roman" w:eastAsia="Times New Roman" w:hAnsi="Times New Roman"/>
                <w:iCs/>
                <w:kern w:val="2"/>
                <w:sz w:val="24"/>
                <w:szCs w:val="24"/>
                <w:lang w:eastAsia="ar-SA"/>
              </w:rPr>
              <w:t>Манскурт</w:t>
            </w:r>
            <w:proofErr w:type="spellEnd"/>
            <w:r>
              <w:rPr>
                <w:rFonts w:ascii="Times New Roman" w:eastAsia="Times New Roman" w:hAnsi="Times New Roman"/>
                <w:iCs/>
                <w:kern w:val="2"/>
                <w:sz w:val="24"/>
                <w:szCs w:val="24"/>
                <w:lang w:eastAsia="ar-SA"/>
              </w:rPr>
              <w:t>/</w:t>
            </w:r>
          </w:p>
          <w:p w:rsidR="001067C6" w:rsidRDefault="0094294F">
            <w:pPr>
              <w:widowControl w:val="0"/>
              <w:spacing w:after="0" w:line="100" w:lineRule="atLeast"/>
              <w:ind w:left="176"/>
              <w:jc w:val="both"/>
              <w:rPr>
                <w:rFonts w:ascii="Times New Roman" w:eastAsia="Times New Roman" w:hAnsi="Times New Roman"/>
                <w:kern w:val="2"/>
                <w:sz w:val="24"/>
                <w:szCs w:val="24"/>
                <w:lang w:eastAsia="ar-SA"/>
              </w:rPr>
            </w:pPr>
            <w:proofErr w:type="spellStart"/>
            <w:r>
              <w:rPr>
                <w:rFonts w:ascii="Times New Roman" w:eastAsia="Times New Roman" w:hAnsi="Times New Roman"/>
                <w:kern w:val="2"/>
                <w:sz w:val="24"/>
                <w:szCs w:val="24"/>
                <w:lang w:eastAsia="ar-SA"/>
              </w:rPr>
              <w:t>м.п</w:t>
            </w:r>
            <w:proofErr w:type="spellEnd"/>
            <w:r>
              <w:rPr>
                <w:rFonts w:ascii="Times New Roman" w:eastAsia="Times New Roman" w:hAnsi="Times New Roman"/>
                <w:kern w:val="2"/>
                <w:sz w:val="24"/>
                <w:szCs w:val="24"/>
                <w:lang w:eastAsia="ar-SA"/>
              </w:rPr>
              <w:t>.</w:t>
            </w:r>
          </w:p>
          <w:p w:rsidR="001067C6" w:rsidRDefault="001067C6">
            <w:pPr>
              <w:widowControl w:val="0"/>
              <w:spacing w:after="0" w:line="100" w:lineRule="atLeast"/>
              <w:ind w:left="176"/>
              <w:jc w:val="both"/>
            </w:pPr>
          </w:p>
          <w:p w:rsidR="001067C6" w:rsidRDefault="001067C6">
            <w:pPr>
              <w:widowControl w:val="0"/>
              <w:spacing w:after="0" w:line="100" w:lineRule="atLeast"/>
              <w:ind w:left="176"/>
              <w:jc w:val="both"/>
            </w:pPr>
          </w:p>
          <w:p w:rsidR="001067C6" w:rsidRDefault="001067C6">
            <w:pPr>
              <w:widowControl w:val="0"/>
              <w:spacing w:after="0" w:line="100" w:lineRule="atLeast"/>
              <w:ind w:left="176"/>
              <w:jc w:val="both"/>
            </w:pPr>
          </w:p>
          <w:p w:rsidR="001067C6" w:rsidRDefault="001067C6">
            <w:pPr>
              <w:widowControl w:val="0"/>
              <w:spacing w:after="0" w:line="100" w:lineRule="atLeast"/>
              <w:jc w:val="both"/>
            </w:pPr>
          </w:p>
        </w:tc>
        <w:tc>
          <w:tcPr>
            <w:tcW w:w="4803" w:type="dxa"/>
            <w:tcBorders>
              <w:top w:val="nil"/>
              <w:left w:val="nil"/>
              <w:right w:val="nil"/>
            </w:tcBorders>
            <w:shd w:val="clear" w:color="auto" w:fill="auto"/>
          </w:tcPr>
          <w:p w:rsidR="001067C6" w:rsidRDefault="0094294F">
            <w:pPr>
              <w:widowControl w:val="0"/>
              <w:spacing w:after="0" w:line="240" w:lineRule="auto"/>
              <w:rPr>
                <w:rFonts w:ascii="Times New Roman" w:eastAsia="Arial" w:hAnsi="Times New Roman"/>
                <w:b/>
                <w:sz w:val="24"/>
                <w:szCs w:val="24"/>
              </w:rPr>
            </w:pPr>
            <w:r>
              <w:rPr>
                <w:rFonts w:ascii="Times New Roman" w:eastAsia="Arial" w:hAnsi="Times New Roman"/>
                <w:b/>
                <w:sz w:val="24"/>
                <w:szCs w:val="24"/>
              </w:rPr>
              <w:t>ПОСТАВЩИК</w:t>
            </w: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94294F">
            <w:pPr>
              <w:widowControl w:val="0"/>
              <w:spacing w:after="0" w:line="240" w:lineRule="auto"/>
              <w:rPr>
                <w:rFonts w:eastAsia="Calibri"/>
              </w:rPr>
            </w:pPr>
            <w:r>
              <w:rPr>
                <w:rFonts w:ascii="Times New Roman" w:eastAsia="Calibri" w:hAnsi="Times New Roman"/>
                <w:sz w:val="24"/>
                <w:szCs w:val="24"/>
              </w:rPr>
              <w:t>________________/                        /</w:t>
            </w:r>
          </w:p>
          <w:p w:rsidR="001067C6" w:rsidRDefault="0094294F">
            <w:pPr>
              <w:widowControl w:val="0"/>
              <w:spacing w:after="0" w:line="240" w:lineRule="auto"/>
              <w:rPr>
                <w:rFonts w:ascii="Times New Roman" w:hAnsi="Times New Roman"/>
                <w:sz w:val="24"/>
                <w:szCs w:val="24"/>
              </w:rPr>
            </w:pPr>
            <w:proofErr w:type="spellStart"/>
            <w:r>
              <w:rPr>
                <w:rFonts w:ascii="Times New Roman" w:eastAsia="Calibri" w:hAnsi="Times New Roman"/>
                <w:sz w:val="24"/>
                <w:szCs w:val="24"/>
              </w:rPr>
              <w:t>м.п</w:t>
            </w:r>
            <w:proofErr w:type="spellEnd"/>
            <w:r>
              <w:rPr>
                <w:rFonts w:ascii="Times New Roman" w:eastAsia="Calibri" w:hAnsi="Times New Roman"/>
                <w:sz w:val="24"/>
                <w:szCs w:val="24"/>
              </w:rPr>
              <w:t>.</w:t>
            </w:r>
          </w:p>
        </w:tc>
      </w:tr>
    </w:tbl>
    <w:p w:rsidR="001067C6" w:rsidRDefault="0094294F">
      <w:pPr>
        <w:spacing w:after="0" w:line="240" w:lineRule="auto"/>
        <w:jc w:val="right"/>
      </w:pPr>
      <w:r>
        <w:br w:type="page"/>
      </w:r>
    </w:p>
    <w:p w:rsidR="001067C6" w:rsidRDefault="0094294F">
      <w:pPr>
        <w:spacing w:after="0" w:line="240" w:lineRule="auto"/>
        <w:jc w:val="right"/>
        <w:rPr>
          <w:rFonts w:ascii="Times New Roman" w:hAnsi="Times New Roman"/>
          <w:b/>
          <w:bCs/>
          <w:sz w:val="24"/>
          <w:szCs w:val="24"/>
        </w:rPr>
      </w:pPr>
      <w:r>
        <w:rPr>
          <w:rFonts w:ascii="Times New Roman" w:hAnsi="Times New Roman"/>
          <w:b/>
          <w:bCs/>
          <w:sz w:val="24"/>
          <w:szCs w:val="24"/>
        </w:rPr>
        <w:lastRenderedPageBreak/>
        <w:t xml:space="preserve">Приложение 1 </w:t>
      </w:r>
    </w:p>
    <w:p w:rsidR="001067C6" w:rsidRDefault="0094294F">
      <w:pPr>
        <w:spacing w:after="0" w:line="240" w:lineRule="auto"/>
        <w:jc w:val="right"/>
        <w:rPr>
          <w:rFonts w:ascii="Times New Roman" w:hAnsi="Times New Roman"/>
          <w:b/>
          <w:bCs/>
          <w:sz w:val="24"/>
          <w:szCs w:val="24"/>
        </w:rPr>
      </w:pPr>
      <w:r>
        <w:rPr>
          <w:rFonts w:ascii="Times New Roman" w:hAnsi="Times New Roman"/>
          <w:b/>
          <w:bCs/>
          <w:sz w:val="24"/>
          <w:szCs w:val="24"/>
        </w:rPr>
        <w:t xml:space="preserve">к Контракту № </w:t>
      </w:r>
    </w:p>
    <w:p w:rsidR="001067C6" w:rsidRDefault="0094294F">
      <w:pPr>
        <w:spacing w:after="0" w:line="240" w:lineRule="auto"/>
        <w:jc w:val="right"/>
        <w:rPr>
          <w:rFonts w:ascii="Times New Roman" w:hAnsi="Times New Roman"/>
          <w:b/>
          <w:bCs/>
          <w:sz w:val="24"/>
          <w:szCs w:val="24"/>
        </w:rPr>
      </w:pPr>
      <w:r>
        <w:rPr>
          <w:rFonts w:ascii="Times New Roman" w:hAnsi="Times New Roman"/>
          <w:b/>
          <w:bCs/>
          <w:sz w:val="24"/>
          <w:szCs w:val="24"/>
        </w:rPr>
        <w:t xml:space="preserve"> </w:t>
      </w:r>
      <w:proofErr w:type="gramStart"/>
      <w:r>
        <w:rPr>
          <w:rFonts w:ascii="Times New Roman" w:hAnsi="Times New Roman"/>
          <w:b/>
          <w:bCs/>
          <w:sz w:val="24"/>
          <w:szCs w:val="24"/>
        </w:rPr>
        <w:t>от  _</w:t>
      </w:r>
      <w:proofErr w:type="gramEnd"/>
      <w:r>
        <w:rPr>
          <w:rFonts w:ascii="Times New Roman" w:hAnsi="Times New Roman"/>
          <w:b/>
          <w:bCs/>
          <w:sz w:val="24"/>
          <w:szCs w:val="24"/>
        </w:rPr>
        <w:t>__________  2026 г.</w:t>
      </w:r>
    </w:p>
    <w:p w:rsidR="001067C6" w:rsidRDefault="001067C6">
      <w:pPr>
        <w:jc w:val="center"/>
        <w:rPr>
          <w:rFonts w:ascii="Times New Roman" w:hAnsi="Times New Roman"/>
          <w:b/>
          <w:bCs/>
          <w:sz w:val="24"/>
          <w:szCs w:val="24"/>
        </w:rPr>
      </w:pPr>
    </w:p>
    <w:p w:rsidR="001067C6" w:rsidRDefault="001067C6">
      <w:pPr>
        <w:jc w:val="center"/>
        <w:rPr>
          <w:rFonts w:ascii="Times New Roman" w:hAnsi="Times New Roman"/>
          <w:b/>
          <w:bCs/>
          <w:sz w:val="24"/>
          <w:szCs w:val="24"/>
        </w:rPr>
      </w:pPr>
    </w:p>
    <w:p w:rsidR="001067C6" w:rsidRDefault="001067C6">
      <w:pPr>
        <w:jc w:val="center"/>
        <w:rPr>
          <w:rFonts w:ascii="Times New Roman" w:hAnsi="Times New Roman"/>
          <w:b/>
          <w:bCs/>
          <w:sz w:val="24"/>
          <w:szCs w:val="24"/>
        </w:rPr>
      </w:pPr>
    </w:p>
    <w:p w:rsidR="001067C6" w:rsidRDefault="001067C6">
      <w:pPr>
        <w:jc w:val="center"/>
        <w:rPr>
          <w:rFonts w:ascii="Times New Roman" w:hAnsi="Times New Roman"/>
          <w:b/>
          <w:bCs/>
          <w:sz w:val="24"/>
          <w:szCs w:val="24"/>
        </w:rPr>
      </w:pPr>
    </w:p>
    <w:p w:rsidR="001067C6" w:rsidRDefault="0094294F">
      <w:pPr>
        <w:spacing w:after="0"/>
        <w:jc w:val="center"/>
      </w:pPr>
      <w:r>
        <w:rPr>
          <w:rFonts w:ascii="Times New Roman" w:hAnsi="Times New Roman"/>
          <w:b/>
          <w:bCs/>
          <w:sz w:val="24"/>
          <w:szCs w:val="24"/>
        </w:rPr>
        <w:t>Спецификация товара</w:t>
      </w:r>
    </w:p>
    <w:p w:rsidR="001067C6" w:rsidRDefault="001067C6">
      <w:pPr>
        <w:spacing w:after="0"/>
        <w:jc w:val="center"/>
        <w:rPr>
          <w:rFonts w:ascii="Times New Roman" w:hAnsi="Times New Roman"/>
          <w:b/>
          <w:bCs/>
          <w:sz w:val="24"/>
          <w:szCs w:val="24"/>
        </w:rPr>
      </w:pPr>
    </w:p>
    <w:tbl>
      <w:tblPr>
        <w:tblW w:w="9608" w:type="dxa"/>
        <w:tblInd w:w="28" w:type="dxa"/>
        <w:tblLayout w:type="fixed"/>
        <w:tblCellMar>
          <w:top w:w="28" w:type="dxa"/>
          <w:left w:w="28" w:type="dxa"/>
          <w:bottom w:w="28" w:type="dxa"/>
          <w:right w:w="28" w:type="dxa"/>
        </w:tblCellMar>
        <w:tblLook w:val="04A0" w:firstRow="1" w:lastRow="0" w:firstColumn="1" w:lastColumn="0" w:noHBand="0" w:noVBand="1"/>
      </w:tblPr>
      <w:tblGrid>
        <w:gridCol w:w="229"/>
        <w:gridCol w:w="170"/>
        <w:gridCol w:w="1980"/>
        <w:gridCol w:w="3686"/>
        <w:gridCol w:w="665"/>
        <w:gridCol w:w="185"/>
        <w:gridCol w:w="90"/>
        <w:gridCol w:w="76"/>
        <w:gridCol w:w="510"/>
        <w:gridCol w:w="629"/>
        <w:gridCol w:w="120"/>
        <w:gridCol w:w="390"/>
        <w:gridCol w:w="878"/>
      </w:tblGrid>
      <w:tr w:rsidR="001067C6">
        <w:trPr>
          <w:trHeight w:val="311"/>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w:t>
            </w:r>
          </w:p>
        </w:tc>
        <w:tc>
          <w:tcPr>
            <w:tcW w:w="566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Товары (работы, услуги)</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Кол-во</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Ед. изм.</w:t>
            </w:r>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Цена</w:t>
            </w: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Сумма</w:t>
            </w:r>
          </w:p>
        </w:tc>
      </w:tr>
      <w:tr w:rsidR="001067C6">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1</w:t>
            </w:r>
          </w:p>
        </w:tc>
        <w:tc>
          <w:tcPr>
            <w:tcW w:w="5666" w:type="dxa"/>
            <w:gridSpan w:val="2"/>
            <w:tcBorders>
              <w:top w:val="single" w:sz="2" w:space="0" w:color="212121"/>
              <w:left w:val="single" w:sz="2" w:space="0" w:color="212121"/>
              <w:bottom w:val="single" w:sz="2" w:space="0" w:color="212121"/>
              <w:right w:val="single" w:sz="2" w:space="0" w:color="212121"/>
            </w:tcBorders>
            <w:shd w:val="clear" w:color="auto" w:fill="FFFFFF"/>
          </w:tcPr>
          <w:p w:rsidR="001067C6" w:rsidRDefault="00063955">
            <w:pPr>
              <w:shd w:val="clear" w:color="auto" w:fill="FFFFFF"/>
              <w:suppressAutoHyphens w:val="0"/>
              <w:spacing w:before="100" w:beforeAutospacing="1" w:after="100" w:afterAutospacing="1" w:line="240" w:lineRule="auto"/>
              <w:rPr>
                <w:rFonts w:ascii="Times New Roman" w:hAnsi="Times New Roman"/>
                <w:sz w:val="24"/>
                <w:szCs w:val="24"/>
              </w:rPr>
            </w:pPr>
            <w:r>
              <w:rPr>
                <w:rFonts w:ascii="Times New Roman" w:hAnsi="Times New Roman"/>
              </w:rPr>
              <w:t xml:space="preserve">Доска пробковая для объявлений 45*60 </w:t>
            </w:r>
            <w:proofErr w:type="spellStart"/>
            <w:r>
              <w:rPr>
                <w:rFonts w:ascii="Times New Roman" w:hAnsi="Times New Roman"/>
              </w:rPr>
              <w:t>см,алюминевая</w:t>
            </w:r>
            <w:proofErr w:type="spellEnd"/>
            <w:r>
              <w:rPr>
                <w:rFonts w:ascii="Times New Roman" w:hAnsi="Times New Roman"/>
              </w:rPr>
              <w:t xml:space="preserve"> рамка</w:t>
            </w:r>
            <w:bookmarkStart w:id="33" w:name="_GoBack"/>
            <w:bookmarkEnd w:id="33"/>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1067C6" w:rsidRDefault="0094294F">
            <w:pPr>
              <w:pStyle w:val="afb"/>
              <w:widowControl w:val="0"/>
              <w:spacing w:after="0"/>
              <w:rPr>
                <w:rFonts w:ascii="Times New Roman" w:hAnsi="Times New Roman"/>
                <w:sz w:val="24"/>
                <w:szCs w:val="24"/>
              </w:rPr>
            </w:pPr>
            <w:r>
              <w:rPr>
                <w:rFonts w:ascii="Times New Roman" w:hAnsi="Times New Roman"/>
                <w:sz w:val="24"/>
                <w:szCs w:val="24"/>
              </w:rPr>
              <w:t xml:space="preserve">   </w:t>
            </w:r>
            <w:r w:rsidR="00063955">
              <w:rPr>
                <w:rFonts w:ascii="Times New Roman" w:hAnsi="Times New Roman"/>
                <w:sz w:val="24"/>
                <w:szCs w:val="24"/>
              </w:rPr>
              <w:t>30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1067C6" w:rsidRDefault="0094294F">
            <w:pPr>
              <w:pStyle w:val="afb"/>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1067C6" w:rsidRDefault="001067C6">
            <w:pPr>
              <w:pStyle w:val="afb"/>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1067C6" w:rsidRDefault="001067C6">
            <w:pPr>
              <w:pStyle w:val="afb"/>
              <w:widowControl w:val="0"/>
              <w:spacing w:after="0"/>
              <w:jc w:val="right"/>
              <w:rPr>
                <w:rFonts w:ascii="Times New Roman" w:hAnsi="Times New Roman"/>
                <w:sz w:val="24"/>
                <w:szCs w:val="24"/>
              </w:rPr>
            </w:pPr>
          </w:p>
        </w:tc>
      </w:tr>
      <w:tr w:rsidR="001067C6">
        <w:trPr>
          <w:trHeight w:val="311"/>
        </w:trPr>
        <w:tc>
          <w:tcPr>
            <w:tcW w:w="229" w:type="dxa"/>
            <w:shd w:val="clear" w:color="auto" w:fill="FFFFFF"/>
            <w:vAlign w:val="bottom"/>
          </w:tcPr>
          <w:p w:rsidR="001067C6" w:rsidRDefault="001067C6">
            <w:pPr>
              <w:pStyle w:val="afb"/>
              <w:widowControl w:val="0"/>
              <w:rPr>
                <w:rFonts w:ascii="Times New Roman" w:hAnsi="Times New Roman"/>
                <w:i/>
                <w:sz w:val="24"/>
                <w:szCs w:val="24"/>
              </w:rPr>
            </w:pPr>
          </w:p>
        </w:tc>
        <w:tc>
          <w:tcPr>
            <w:tcW w:w="170" w:type="dxa"/>
            <w:shd w:val="clear" w:color="auto" w:fill="FFFFFF"/>
            <w:vAlign w:val="bottom"/>
          </w:tcPr>
          <w:p w:rsidR="001067C6" w:rsidRDefault="001067C6">
            <w:pPr>
              <w:pStyle w:val="afb"/>
              <w:widowControl w:val="0"/>
              <w:rPr>
                <w:rFonts w:ascii="Times New Roman" w:hAnsi="Times New Roman"/>
                <w:i/>
                <w:sz w:val="24"/>
                <w:szCs w:val="24"/>
              </w:rPr>
            </w:pPr>
          </w:p>
        </w:tc>
        <w:tc>
          <w:tcPr>
            <w:tcW w:w="1980" w:type="dxa"/>
            <w:vMerge w:val="restart"/>
            <w:shd w:val="clear" w:color="auto" w:fill="FFFFFF"/>
          </w:tcPr>
          <w:p w:rsidR="001067C6" w:rsidRDefault="001067C6">
            <w:pPr>
              <w:pStyle w:val="afb"/>
              <w:widowControl w:val="0"/>
              <w:rPr>
                <w:rFonts w:ascii="Times New Roman" w:hAnsi="Times New Roman"/>
                <w:i/>
                <w:sz w:val="24"/>
                <w:szCs w:val="24"/>
              </w:rPr>
            </w:pPr>
          </w:p>
        </w:tc>
        <w:tc>
          <w:tcPr>
            <w:tcW w:w="3686" w:type="dxa"/>
            <w:vMerge w:val="restart"/>
            <w:shd w:val="clear" w:color="auto" w:fill="FFFFFF"/>
          </w:tcPr>
          <w:p w:rsidR="001067C6" w:rsidRDefault="001067C6">
            <w:pPr>
              <w:pStyle w:val="afb"/>
              <w:widowControl w:val="0"/>
              <w:rPr>
                <w:rFonts w:ascii="Times New Roman" w:hAnsi="Times New Roman"/>
                <w:i/>
                <w:sz w:val="24"/>
                <w:szCs w:val="24"/>
              </w:rPr>
            </w:pPr>
          </w:p>
        </w:tc>
        <w:tc>
          <w:tcPr>
            <w:tcW w:w="665" w:type="dxa"/>
            <w:shd w:val="clear" w:color="auto" w:fill="FFFFFF"/>
            <w:vAlign w:val="bottom"/>
          </w:tcPr>
          <w:p w:rsidR="001067C6" w:rsidRDefault="001067C6">
            <w:pPr>
              <w:pStyle w:val="afb"/>
              <w:widowControl w:val="0"/>
              <w:rPr>
                <w:rFonts w:ascii="Times New Roman" w:hAnsi="Times New Roman"/>
                <w:sz w:val="24"/>
                <w:szCs w:val="24"/>
              </w:rPr>
            </w:pPr>
          </w:p>
        </w:tc>
        <w:tc>
          <w:tcPr>
            <w:tcW w:w="275" w:type="dxa"/>
            <w:gridSpan w:val="2"/>
            <w:shd w:val="clear" w:color="auto" w:fill="FFFFFF"/>
            <w:vAlign w:val="bottom"/>
          </w:tcPr>
          <w:p w:rsidR="001067C6" w:rsidRDefault="001067C6">
            <w:pPr>
              <w:pStyle w:val="afb"/>
              <w:widowControl w:val="0"/>
              <w:rPr>
                <w:rFonts w:ascii="Times New Roman" w:hAnsi="Times New Roman"/>
                <w:sz w:val="24"/>
                <w:szCs w:val="24"/>
              </w:rPr>
            </w:pPr>
          </w:p>
        </w:tc>
        <w:tc>
          <w:tcPr>
            <w:tcW w:w="76" w:type="dxa"/>
            <w:shd w:val="clear" w:color="auto" w:fill="FFFFFF"/>
            <w:vAlign w:val="bottom"/>
          </w:tcPr>
          <w:p w:rsidR="001067C6" w:rsidRDefault="001067C6">
            <w:pPr>
              <w:pStyle w:val="afb"/>
              <w:widowControl w:val="0"/>
              <w:rPr>
                <w:rFonts w:ascii="Times New Roman" w:hAnsi="Times New Roman"/>
                <w:sz w:val="24"/>
                <w:szCs w:val="24"/>
              </w:rPr>
            </w:pPr>
          </w:p>
        </w:tc>
        <w:tc>
          <w:tcPr>
            <w:tcW w:w="1139" w:type="dxa"/>
            <w:gridSpan w:val="2"/>
            <w:shd w:val="clear" w:color="auto" w:fill="FFFFFF"/>
            <w:vAlign w:val="bottom"/>
          </w:tcPr>
          <w:p w:rsidR="001067C6" w:rsidRDefault="0094294F">
            <w:pPr>
              <w:pStyle w:val="afb"/>
              <w:widowControl w:val="0"/>
              <w:jc w:val="right"/>
              <w:rPr>
                <w:rFonts w:ascii="Times New Roman" w:hAnsi="Times New Roman"/>
                <w:sz w:val="24"/>
                <w:szCs w:val="24"/>
              </w:rPr>
            </w:pPr>
            <w:r>
              <w:rPr>
                <w:rFonts w:ascii="Times New Roman" w:hAnsi="Times New Roman"/>
                <w:sz w:val="24"/>
                <w:szCs w:val="24"/>
              </w:rPr>
              <w:t>Итого:</w:t>
            </w:r>
          </w:p>
        </w:tc>
        <w:tc>
          <w:tcPr>
            <w:tcW w:w="120" w:type="dxa"/>
            <w:shd w:val="clear" w:color="auto" w:fill="FFFFFF"/>
          </w:tcPr>
          <w:p w:rsidR="001067C6" w:rsidRDefault="001067C6">
            <w:pPr>
              <w:pStyle w:val="afb"/>
              <w:widowControl w:val="0"/>
              <w:rPr>
                <w:rFonts w:ascii="Times New Roman" w:hAnsi="Times New Roman"/>
                <w:sz w:val="24"/>
                <w:szCs w:val="24"/>
              </w:rPr>
            </w:pPr>
          </w:p>
        </w:tc>
        <w:tc>
          <w:tcPr>
            <w:tcW w:w="1268" w:type="dxa"/>
            <w:gridSpan w:val="2"/>
            <w:shd w:val="clear" w:color="auto" w:fill="FFFFFF"/>
          </w:tcPr>
          <w:p w:rsidR="001067C6" w:rsidRDefault="001067C6">
            <w:pPr>
              <w:pStyle w:val="afb"/>
              <w:widowControl w:val="0"/>
              <w:jc w:val="center"/>
              <w:rPr>
                <w:rFonts w:ascii="Times New Roman" w:hAnsi="Times New Roman"/>
                <w:sz w:val="24"/>
                <w:szCs w:val="24"/>
              </w:rPr>
            </w:pPr>
          </w:p>
        </w:tc>
      </w:tr>
      <w:tr w:rsidR="001067C6">
        <w:trPr>
          <w:trHeight w:val="311"/>
        </w:trPr>
        <w:tc>
          <w:tcPr>
            <w:tcW w:w="229" w:type="dxa"/>
            <w:shd w:val="clear" w:color="auto" w:fill="FFFFFF"/>
            <w:vAlign w:val="bottom"/>
          </w:tcPr>
          <w:p w:rsidR="001067C6" w:rsidRDefault="001067C6">
            <w:pPr>
              <w:pStyle w:val="afb"/>
              <w:widowControl w:val="0"/>
              <w:rPr>
                <w:rFonts w:ascii="Times New Roman" w:hAnsi="Times New Roman"/>
                <w:i/>
                <w:sz w:val="24"/>
                <w:szCs w:val="24"/>
              </w:rPr>
            </w:pPr>
          </w:p>
        </w:tc>
        <w:tc>
          <w:tcPr>
            <w:tcW w:w="170" w:type="dxa"/>
            <w:shd w:val="clear" w:color="auto" w:fill="FFFFFF"/>
            <w:vAlign w:val="bottom"/>
          </w:tcPr>
          <w:p w:rsidR="001067C6" w:rsidRDefault="001067C6">
            <w:pPr>
              <w:pStyle w:val="afb"/>
              <w:widowControl w:val="0"/>
              <w:rPr>
                <w:rFonts w:ascii="Times New Roman" w:hAnsi="Times New Roman"/>
                <w:i/>
                <w:sz w:val="24"/>
                <w:szCs w:val="24"/>
              </w:rPr>
            </w:pPr>
          </w:p>
        </w:tc>
        <w:tc>
          <w:tcPr>
            <w:tcW w:w="1980" w:type="dxa"/>
            <w:vMerge/>
            <w:shd w:val="clear" w:color="auto" w:fill="FFFFFF"/>
          </w:tcPr>
          <w:p w:rsidR="001067C6" w:rsidRDefault="001067C6">
            <w:pPr>
              <w:pStyle w:val="afb"/>
              <w:widowControl w:val="0"/>
              <w:rPr>
                <w:rFonts w:ascii="Times New Roman" w:hAnsi="Times New Roman"/>
                <w:i/>
                <w:sz w:val="24"/>
                <w:szCs w:val="24"/>
              </w:rPr>
            </w:pPr>
          </w:p>
        </w:tc>
        <w:tc>
          <w:tcPr>
            <w:tcW w:w="3686" w:type="dxa"/>
            <w:vMerge/>
            <w:shd w:val="clear" w:color="auto" w:fill="FFFFFF"/>
          </w:tcPr>
          <w:p w:rsidR="001067C6" w:rsidRDefault="001067C6">
            <w:pPr>
              <w:pStyle w:val="afb"/>
              <w:widowControl w:val="0"/>
              <w:rPr>
                <w:rFonts w:ascii="Times New Roman" w:hAnsi="Times New Roman"/>
                <w:i/>
                <w:sz w:val="24"/>
                <w:szCs w:val="24"/>
              </w:rPr>
            </w:pPr>
          </w:p>
        </w:tc>
        <w:tc>
          <w:tcPr>
            <w:tcW w:w="665" w:type="dxa"/>
            <w:shd w:val="clear" w:color="auto" w:fill="FFFFFF"/>
            <w:vAlign w:val="bottom"/>
          </w:tcPr>
          <w:p w:rsidR="001067C6" w:rsidRDefault="001067C6">
            <w:pPr>
              <w:pStyle w:val="afb"/>
              <w:widowControl w:val="0"/>
              <w:rPr>
                <w:rFonts w:ascii="Times New Roman" w:hAnsi="Times New Roman"/>
                <w:sz w:val="24"/>
                <w:szCs w:val="24"/>
              </w:rPr>
            </w:pPr>
          </w:p>
        </w:tc>
        <w:tc>
          <w:tcPr>
            <w:tcW w:w="275" w:type="dxa"/>
            <w:gridSpan w:val="2"/>
            <w:shd w:val="clear" w:color="auto" w:fill="FFFFFF"/>
            <w:vAlign w:val="bottom"/>
          </w:tcPr>
          <w:p w:rsidR="001067C6" w:rsidRDefault="001067C6">
            <w:pPr>
              <w:pStyle w:val="afb"/>
              <w:widowControl w:val="0"/>
              <w:rPr>
                <w:rFonts w:ascii="Times New Roman" w:hAnsi="Times New Roman"/>
                <w:sz w:val="24"/>
                <w:szCs w:val="24"/>
              </w:rPr>
            </w:pPr>
          </w:p>
        </w:tc>
        <w:tc>
          <w:tcPr>
            <w:tcW w:w="76" w:type="dxa"/>
            <w:shd w:val="clear" w:color="auto" w:fill="FFFFFF"/>
            <w:vAlign w:val="bottom"/>
          </w:tcPr>
          <w:p w:rsidR="001067C6" w:rsidRDefault="001067C6">
            <w:pPr>
              <w:pStyle w:val="afb"/>
              <w:widowControl w:val="0"/>
              <w:rPr>
                <w:rFonts w:ascii="Times New Roman" w:hAnsi="Times New Roman"/>
                <w:sz w:val="24"/>
                <w:szCs w:val="24"/>
              </w:rPr>
            </w:pPr>
          </w:p>
        </w:tc>
        <w:tc>
          <w:tcPr>
            <w:tcW w:w="1139" w:type="dxa"/>
            <w:gridSpan w:val="2"/>
            <w:shd w:val="clear" w:color="auto" w:fill="FFFFFF"/>
            <w:vAlign w:val="bottom"/>
          </w:tcPr>
          <w:p w:rsidR="001067C6" w:rsidRDefault="0094294F">
            <w:pPr>
              <w:pStyle w:val="afb"/>
              <w:widowControl w:val="0"/>
              <w:jc w:val="right"/>
              <w:rPr>
                <w:rFonts w:ascii="Times New Roman" w:hAnsi="Times New Roman"/>
                <w:sz w:val="24"/>
                <w:szCs w:val="24"/>
              </w:rPr>
            </w:pPr>
            <w:r>
              <w:rPr>
                <w:rFonts w:ascii="Times New Roman" w:hAnsi="Times New Roman"/>
                <w:sz w:val="24"/>
                <w:szCs w:val="24"/>
              </w:rPr>
              <w:t>В том числе НДС:</w:t>
            </w:r>
          </w:p>
        </w:tc>
        <w:tc>
          <w:tcPr>
            <w:tcW w:w="120" w:type="dxa"/>
            <w:shd w:val="clear" w:color="auto" w:fill="FFFFFF"/>
            <w:vAlign w:val="bottom"/>
          </w:tcPr>
          <w:p w:rsidR="001067C6" w:rsidRDefault="001067C6">
            <w:pPr>
              <w:pStyle w:val="afb"/>
              <w:widowControl w:val="0"/>
              <w:rPr>
                <w:rFonts w:ascii="Times New Roman" w:hAnsi="Times New Roman"/>
                <w:sz w:val="24"/>
                <w:szCs w:val="24"/>
              </w:rPr>
            </w:pPr>
          </w:p>
        </w:tc>
        <w:tc>
          <w:tcPr>
            <w:tcW w:w="1268" w:type="dxa"/>
            <w:gridSpan w:val="2"/>
            <w:shd w:val="clear" w:color="auto" w:fill="FFFFFF"/>
          </w:tcPr>
          <w:p w:rsidR="001067C6" w:rsidRDefault="001067C6">
            <w:pPr>
              <w:pStyle w:val="afb"/>
              <w:widowControl w:val="0"/>
              <w:jc w:val="center"/>
              <w:rPr>
                <w:rFonts w:ascii="Times New Roman" w:hAnsi="Times New Roman"/>
                <w:sz w:val="24"/>
                <w:szCs w:val="24"/>
              </w:rPr>
            </w:pPr>
          </w:p>
        </w:tc>
      </w:tr>
    </w:tbl>
    <w:p w:rsidR="001067C6" w:rsidRDefault="001067C6">
      <w:pPr>
        <w:jc w:val="center"/>
        <w:rPr>
          <w:rFonts w:ascii="Times New Roman" w:hAnsi="Times New Roman"/>
          <w:b/>
          <w:bCs/>
          <w:sz w:val="24"/>
          <w:szCs w:val="24"/>
        </w:rPr>
      </w:pPr>
    </w:p>
    <w:p w:rsidR="001067C6" w:rsidRDefault="0094294F">
      <w:r>
        <w:rPr>
          <w:rFonts w:ascii="Times New Roman" w:hAnsi="Times New Roman"/>
          <w:sz w:val="24"/>
          <w:szCs w:val="24"/>
        </w:rPr>
        <w:t xml:space="preserve">Общая стоимость настоящего Контракта составляет                          рублей             копеек </w:t>
      </w:r>
      <w:proofErr w:type="gramStart"/>
      <w:r>
        <w:rPr>
          <w:rFonts w:ascii="Times New Roman" w:hAnsi="Times New Roman"/>
          <w:sz w:val="24"/>
          <w:szCs w:val="24"/>
        </w:rPr>
        <w:t xml:space="preserve">(  </w:t>
      </w:r>
      <w:proofErr w:type="gramEnd"/>
      <w:r>
        <w:rPr>
          <w:rFonts w:ascii="Times New Roman" w:hAnsi="Times New Roman"/>
          <w:sz w:val="24"/>
          <w:szCs w:val="24"/>
        </w:rPr>
        <w:t xml:space="preserve">                 рублей     копеек),            НДС.</w:t>
      </w:r>
    </w:p>
    <w:tbl>
      <w:tblPr>
        <w:tblStyle w:val="ac"/>
        <w:tblW w:w="9571" w:type="dxa"/>
        <w:tblLayout w:type="fixed"/>
        <w:tblLook w:val="04A0" w:firstRow="1" w:lastRow="0" w:firstColumn="1" w:lastColumn="0" w:noHBand="0" w:noVBand="1"/>
      </w:tblPr>
      <w:tblGrid>
        <w:gridCol w:w="4785"/>
        <w:gridCol w:w="4786"/>
      </w:tblGrid>
      <w:tr w:rsidR="001067C6">
        <w:tc>
          <w:tcPr>
            <w:tcW w:w="4785" w:type="dxa"/>
            <w:tcBorders>
              <w:top w:val="single" w:sz="2" w:space="0" w:color="212121"/>
              <w:left w:val="nil"/>
              <w:bottom w:val="single" w:sz="2" w:space="0" w:color="212121"/>
              <w:right w:val="nil"/>
            </w:tcBorders>
            <w:shd w:val="clear" w:color="auto" w:fill="auto"/>
          </w:tcPr>
          <w:p w:rsidR="001067C6" w:rsidRDefault="0094294F">
            <w:pPr>
              <w:widowControl w:val="0"/>
              <w:spacing w:after="0" w:line="240" w:lineRule="auto"/>
              <w:rPr>
                <w:rFonts w:eastAsia="Calibri"/>
              </w:rPr>
            </w:pPr>
            <w:r>
              <w:rPr>
                <w:rFonts w:ascii="Times New Roman" w:eastAsia="Calibri" w:hAnsi="Times New Roman"/>
                <w:sz w:val="24"/>
                <w:szCs w:val="24"/>
              </w:rPr>
              <w:t>Директор ГБОУ школа-интернат №20 Петроградского района СПб</w:t>
            </w: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94294F">
            <w:pPr>
              <w:widowControl w:val="0"/>
              <w:spacing w:after="0" w:line="240" w:lineRule="auto"/>
              <w:rPr>
                <w:rFonts w:eastAsia="Calibri"/>
              </w:rPr>
            </w:pPr>
            <w:r>
              <w:rPr>
                <w:rFonts w:ascii="Times New Roman" w:eastAsia="Calibri" w:hAnsi="Times New Roman"/>
                <w:sz w:val="24"/>
                <w:szCs w:val="24"/>
              </w:rPr>
              <w:t>______________________</w:t>
            </w:r>
            <w:proofErr w:type="spellStart"/>
            <w:r>
              <w:rPr>
                <w:rFonts w:ascii="Times New Roman" w:eastAsia="Calibri" w:hAnsi="Times New Roman"/>
                <w:sz w:val="24"/>
                <w:szCs w:val="24"/>
              </w:rPr>
              <w:t>Манаскурт</w:t>
            </w:r>
            <w:proofErr w:type="spellEnd"/>
            <w:r>
              <w:rPr>
                <w:rFonts w:ascii="Times New Roman" w:eastAsia="Calibri" w:hAnsi="Times New Roman"/>
                <w:sz w:val="24"/>
                <w:szCs w:val="24"/>
              </w:rPr>
              <w:t xml:space="preserve"> Т.Ю.</w:t>
            </w:r>
          </w:p>
          <w:p w:rsidR="001067C6" w:rsidRDefault="0094294F">
            <w:pPr>
              <w:widowControl w:val="0"/>
              <w:spacing w:after="0" w:line="240" w:lineRule="auto"/>
              <w:rPr>
                <w:rFonts w:eastAsia="Calibri"/>
              </w:rPr>
            </w:pPr>
            <w:proofErr w:type="spellStart"/>
            <w:r>
              <w:rPr>
                <w:rFonts w:ascii="Times New Roman" w:eastAsia="Calibri" w:hAnsi="Times New Roman"/>
                <w:sz w:val="24"/>
                <w:szCs w:val="24"/>
              </w:rPr>
              <w:t>м.п</w:t>
            </w:r>
            <w:proofErr w:type="spellEnd"/>
            <w:r>
              <w:rPr>
                <w:rFonts w:ascii="Times New Roman" w:eastAsia="Calibri" w:hAnsi="Times New Roman"/>
                <w:sz w:val="24"/>
                <w:szCs w:val="24"/>
              </w:rPr>
              <w:t>.</w:t>
            </w:r>
          </w:p>
        </w:tc>
        <w:tc>
          <w:tcPr>
            <w:tcW w:w="4785" w:type="dxa"/>
            <w:tcBorders>
              <w:top w:val="single" w:sz="2" w:space="0" w:color="212121"/>
              <w:left w:val="nil"/>
              <w:bottom w:val="single" w:sz="2" w:space="0" w:color="212121"/>
              <w:right w:val="nil"/>
            </w:tcBorders>
            <w:shd w:val="clear" w:color="auto" w:fill="auto"/>
          </w:tcPr>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94294F">
            <w:pPr>
              <w:widowControl w:val="0"/>
              <w:spacing w:after="0" w:line="240" w:lineRule="auto"/>
              <w:rPr>
                <w:rFonts w:ascii="Times New Roman" w:eastAsia="Calibri" w:hAnsi="Times New Roman"/>
                <w:sz w:val="24"/>
                <w:szCs w:val="24"/>
              </w:rPr>
            </w:pPr>
            <w:r>
              <w:rPr>
                <w:rFonts w:ascii="Times New Roman" w:eastAsia="Calibri" w:hAnsi="Times New Roman"/>
                <w:sz w:val="24"/>
                <w:szCs w:val="24"/>
              </w:rPr>
              <w:t xml:space="preserve">____________________ </w:t>
            </w:r>
          </w:p>
          <w:p w:rsidR="001067C6" w:rsidRDefault="0094294F">
            <w:pPr>
              <w:widowControl w:val="0"/>
              <w:spacing w:after="0" w:line="240" w:lineRule="auto"/>
              <w:rPr>
                <w:rFonts w:eastAsia="Calibri"/>
              </w:rPr>
            </w:pPr>
            <w:proofErr w:type="spellStart"/>
            <w:proofErr w:type="gramStart"/>
            <w:r>
              <w:rPr>
                <w:rFonts w:ascii="Times New Roman" w:eastAsia="Calibri" w:hAnsi="Times New Roman"/>
                <w:sz w:val="24"/>
                <w:szCs w:val="24"/>
              </w:rPr>
              <w:t>м.п</w:t>
            </w:r>
            <w:proofErr w:type="spellEnd"/>
            <w:proofErr w:type="gramEnd"/>
          </w:p>
        </w:tc>
      </w:tr>
    </w:tbl>
    <w:p w:rsidR="001067C6" w:rsidRDefault="001067C6"/>
    <w:sectPr w:rsidR="001067C6">
      <w:pgSz w:w="11906" w:h="16838"/>
      <w:pgMar w:top="567" w:right="566" w:bottom="567" w:left="1418"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69C0" w:rsidRDefault="00EF69C0">
      <w:pPr>
        <w:spacing w:line="240" w:lineRule="auto"/>
      </w:pPr>
      <w:r>
        <w:separator/>
      </w:r>
    </w:p>
  </w:endnote>
  <w:endnote w:type="continuationSeparator" w:id="0">
    <w:p w:rsidR="00EF69C0" w:rsidRDefault="00EF69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ns Serif PX">
    <w:altName w:val="Times New Roman"/>
    <w:charset w:val="01"/>
    <w:family w:val="roman"/>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FreeSans">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default"/>
    <w:sig w:usb0="00000000" w:usb1="00000000" w:usb2="00000021" w:usb3="00000000" w:csb0="000001BF" w:csb1="00000000"/>
  </w:font>
  <w:font w:name="Noto Sans CJK SC">
    <w:altName w:val="Segoe Print"/>
    <w:charset w:val="00"/>
    <w:family w:val="roman"/>
    <w:pitch w:val="default"/>
  </w:font>
  <w:font w:name="Lohit Devanagari">
    <w:altName w:val="Times New Roman"/>
    <w:charset w:val="00"/>
    <w:family w:val="roman"/>
    <w:pitch w:val="default"/>
  </w:font>
  <w:font w:name="Droid Sans Fallback">
    <w:altName w:val="Segoe Print"/>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69C0" w:rsidRDefault="00EF69C0">
      <w:pPr>
        <w:spacing w:after="0"/>
      </w:pPr>
      <w:r>
        <w:separator/>
      </w:r>
    </w:p>
  </w:footnote>
  <w:footnote w:type="continuationSeparator" w:id="0">
    <w:p w:rsidR="00EF69C0" w:rsidRDefault="00EF69C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10112"/>
    <w:multiLevelType w:val="multilevel"/>
    <w:tmpl w:val="22710112"/>
    <w:lvl w:ilvl="0">
      <w:start w:val="3"/>
      <w:numFmt w:val="decimal"/>
      <w:lvlText w:val="%1."/>
      <w:lvlJc w:val="left"/>
      <w:pPr>
        <w:tabs>
          <w:tab w:val="left" w:pos="0"/>
        </w:tabs>
        <w:ind w:left="360" w:hanging="360"/>
      </w:pPr>
    </w:lvl>
    <w:lvl w:ilvl="1">
      <w:start w:val="1"/>
      <w:numFmt w:val="decimal"/>
      <w:lvlText w:val="%1.%2."/>
      <w:lvlJc w:val="left"/>
      <w:pPr>
        <w:tabs>
          <w:tab w:val="left" w:pos="0"/>
        </w:tabs>
        <w:ind w:left="1070" w:hanging="360"/>
      </w:p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720" w:hanging="72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080" w:hanging="108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440" w:hanging="1440"/>
      </w:pPr>
    </w:lvl>
    <w:lvl w:ilvl="8">
      <w:start w:val="1"/>
      <w:numFmt w:val="decimal"/>
      <w:lvlText w:val="%1.%2.%3.%4.%5.%6.%7.%8.%9."/>
      <w:lvlJc w:val="left"/>
      <w:pPr>
        <w:tabs>
          <w:tab w:val="left" w:pos="0"/>
        </w:tabs>
        <w:ind w:left="1800" w:hanging="1800"/>
      </w:pPr>
    </w:lvl>
  </w:abstractNum>
  <w:abstractNum w:abstractNumId="1" w15:restartNumberingAfterBreak="0">
    <w:nsid w:val="460853B3"/>
    <w:multiLevelType w:val="multilevel"/>
    <w:tmpl w:val="460853B3"/>
    <w:lvl w:ilvl="0">
      <w:start w:val="10"/>
      <w:numFmt w:val="decimal"/>
      <w:lvlText w:val="%1."/>
      <w:lvlJc w:val="left"/>
      <w:pPr>
        <w:tabs>
          <w:tab w:val="left" w:pos="0"/>
        </w:tabs>
        <w:ind w:left="480" w:hanging="480"/>
      </w:pPr>
    </w:lvl>
    <w:lvl w:ilvl="1">
      <w:start w:val="1"/>
      <w:numFmt w:val="decimal"/>
      <w:lvlText w:val="%1.%2."/>
      <w:lvlJc w:val="left"/>
      <w:pPr>
        <w:tabs>
          <w:tab w:val="left" w:pos="0"/>
        </w:tabs>
        <w:ind w:left="480" w:hanging="480"/>
      </w:p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720" w:hanging="72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080" w:hanging="108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440" w:hanging="1440"/>
      </w:pPr>
    </w:lvl>
    <w:lvl w:ilvl="8">
      <w:start w:val="1"/>
      <w:numFmt w:val="decimal"/>
      <w:lvlText w:val="%1.%2.%3.%4.%5.%6.%7.%8.%9."/>
      <w:lvlJc w:val="left"/>
      <w:pPr>
        <w:tabs>
          <w:tab w:val="left" w:pos="0"/>
        </w:tabs>
        <w:ind w:left="1800" w:hanging="1800"/>
      </w:pPr>
    </w:lvl>
  </w:abstractNum>
  <w:abstractNum w:abstractNumId="2" w15:restartNumberingAfterBreak="0">
    <w:nsid w:val="54A325E3"/>
    <w:multiLevelType w:val="multilevel"/>
    <w:tmpl w:val="54A325E3"/>
    <w:lvl w:ilvl="0">
      <w:start w:val="1"/>
      <w:numFmt w:val="decimal"/>
      <w:pStyle w:val="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3" w15:restartNumberingAfterBreak="0">
    <w:nsid w:val="68CC31C6"/>
    <w:multiLevelType w:val="multilevel"/>
    <w:tmpl w:val="68CC31C6"/>
    <w:lvl w:ilvl="0">
      <w:start w:val="9"/>
      <w:numFmt w:val="decimal"/>
      <w:lvlText w:val="%1."/>
      <w:lvlJc w:val="left"/>
      <w:pPr>
        <w:tabs>
          <w:tab w:val="left" w:pos="0"/>
        </w:tabs>
        <w:ind w:left="360" w:hanging="360"/>
      </w:pPr>
    </w:lvl>
    <w:lvl w:ilvl="1">
      <w:start w:val="1"/>
      <w:numFmt w:val="decimal"/>
      <w:lvlText w:val="%1.%2."/>
      <w:lvlJc w:val="left"/>
      <w:pPr>
        <w:tabs>
          <w:tab w:val="left" w:pos="0"/>
        </w:tabs>
        <w:ind w:left="360" w:hanging="360"/>
      </w:pPr>
      <w:rPr>
        <w:rFonts w:ascii="Times New Roman" w:hAnsi="Times New Roman" w:cs="Times New Roman"/>
        <w:sz w:val="22"/>
        <w:szCs w:val="22"/>
      </w:r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720" w:hanging="72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080" w:hanging="108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440" w:hanging="1440"/>
      </w:pPr>
    </w:lvl>
    <w:lvl w:ilvl="8">
      <w:start w:val="1"/>
      <w:numFmt w:val="decimal"/>
      <w:lvlText w:val="%1.%2.%3.%4.%5.%6.%7.%8.%9."/>
      <w:lvlJc w:val="left"/>
      <w:pPr>
        <w:tabs>
          <w:tab w:val="left" w:pos="0"/>
        </w:tabs>
        <w:ind w:left="1800" w:hanging="1800"/>
      </w:pPr>
    </w:lvl>
  </w:abstractNum>
  <w:abstractNum w:abstractNumId="4" w15:restartNumberingAfterBreak="0">
    <w:nsid w:val="6D966439"/>
    <w:multiLevelType w:val="multilevel"/>
    <w:tmpl w:val="6D966439"/>
    <w:lvl w:ilvl="0">
      <w:start w:val="2"/>
      <w:numFmt w:val="decimal"/>
      <w:lvlText w:val="%1."/>
      <w:lvlJc w:val="left"/>
      <w:pPr>
        <w:tabs>
          <w:tab w:val="left" w:pos="390"/>
        </w:tabs>
        <w:ind w:left="390" w:hanging="390"/>
      </w:pPr>
      <w:rPr>
        <w:rFonts w:ascii="Times New Roman" w:hAnsi="Times New Roman" w:cs="Times New Roman"/>
        <w:b/>
        <w:bCs/>
        <w:sz w:val="24"/>
        <w:szCs w:val="24"/>
      </w:rPr>
    </w:lvl>
    <w:lvl w:ilvl="1">
      <w:start w:val="1"/>
      <w:numFmt w:val="decimal"/>
      <w:lvlText w:val="%1.%2."/>
      <w:lvlJc w:val="left"/>
      <w:pPr>
        <w:tabs>
          <w:tab w:val="left" w:pos="720"/>
        </w:tabs>
        <w:ind w:left="720" w:hanging="720"/>
      </w:pPr>
      <w:rPr>
        <w:rFonts w:ascii="Times New Roman" w:hAnsi="Times New Roman" w:cs="Times New Roman"/>
        <w:sz w:val="22"/>
        <w:szCs w:val="22"/>
      </w:rPr>
    </w:lvl>
    <w:lvl w:ilvl="2">
      <w:start w:val="1"/>
      <w:numFmt w:val="decimal"/>
      <w:lvlText w:val="%1.%2.%3."/>
      <w:lvlJc w:val="left"/>
      <w:pPr>
        <w:tabs>
          <w:tab w:val="left" w:pos="720"/>
        </w:tabs>
        <w:ind w:left="720" w:hanging="720"/>
      </w:pPr>
    </w:lvl>
    <w:lvl w:ilvl="3">
      <w:start w:val="1"/>
      <w:numFmt w:val="decimal"/>
      <w:lvlText w:val="%1.%2.%3.%4."/>
      <w:lvlJc w:val="left"/>
      <w:pPr>
        <w:tabs>
          <w:tab w:val="left" w:pos="1080"/>
        </w:tabs>
        <w:ind w:left="1080" w:hanging="108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440"/>
        </w:tabs>
        <w:ind w:left="1440" w:hanging="144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800"/>
        </w:tabs>
        <w:ind w:left="1800" w:hanging="1800"/>
      </w:pPr>
    </w:lvl>
    <w:lvl w:ilvl="8">
      <w:start w:val="1"/>
      <w:numFmt w:val="decimal"/>
      <w:lvlText w:val="%1.%2.%3.%4.%5.%6.%7.%8.%9."/>
      <w:lvlJc w:val="left"/>
      <w:pPr>
        <w:tabs>
          <w:tab w:val="left" w:pos="2160"/>
        </w:tabs>
        <w:ind w:left="2160" w:hanging="2160"/>
      </w:pPr>
    </w:lvl>
  </w:abstractNum>
  <w:abstractNum w:abstractNumId="5" w15:restartNumberingAfterBreak="0">
    <w:nsid w:val="73ED26F5"/>
    <w:multiLevelType w:val="multilevel"/>
    <w:tmpl w:val="73ED26F5"/>
    <w:lvl w:ilvl="0">
      <w:start w:val="7"/>
      <w:numFmt w:val="decimal"/>
      <w:lvlText w:val="%1."/>
      <w:lvlJc w:val="left"/>
      <w:pPr>
        <w:tabs>
          <w:tab w:val="left" w:pos="0"/>
        </w:tabs>
        <w:ind w:left="390" w:hanging="390"/>
      </w:pPr>
    </w:lvl>
    <w:lvl w:ilvl="1">
      <w:start w:val="1"/>
      <w:numFmt w:val="decimal"/>
      <w:lvlText w:val="%1.%2."/>
      <w:lvlJc w:val="left"/>
      <w:pPr>
        <w:tabs>
          <w:tab w:val="left" w:pos="0"/>
        </w:tabs>
        <w:ind w:left="720" w:hanging="720"/>
      </w:p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1080" w:hanging="108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440" w:hanging="144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800" w:hanging="1800"/>
      </w:pPr>
    </w:lvl>
    <w:lvl w:ilvl="8">
      <w:start w:val="1"/>
      <w:numFmt w:val="decimal"/>
      <w:lvlText w:val="%1.%2.%3.%4.%5.%6.%7.%8.%9."/>
      <w:lvlJc w:val="left"/>
      <w:pPr>
        <w:tabs>
          <w:tab w:val="left" w:pos="0"/>
        </w:tabs>
        <w:ind w:left="2160" w:hanging="2160"/>
      </w:pPr>
    </w:lvl>
  </w:abstractNum>
  <w:abstractNum w:abstractNumId="6" w15:restartNumberingAfterBreak="0">
    <w:nsid w:val="770B2B15"/>
    <w:multiLevelType w:val="multilevel"/>
    <w:tmpl w:val="770B2B15"/>
    <w:lvl w:ilvl="0">
      <w:start w:val="1"/>
      <w:numFmt w:val="decimal"/>
      <w:lvlText w:val="%1."/>
      <w:lvlJc w:val="left"/>
      <w:pPr>
        <w:tabs>
          <w:tab w:val="left" w:pos="645"/>
        </w:tabs>
        <w:ind w:left="645" w:hanging="645"/>
      </w:pPr>
    </w:lvl>
    <w:lvl w:ilvl="1">
      <w:start w:val="1"/>
      <w:numFmt w:val="decimal"/>
      <w:lvlText w:val="%1.%2."/>
      <w:lvlJc w:val="left"/>
      <w:pPr>
        <w:tabs>
          <w:tab w:val="left" w:pos="720"/>
        </w:tabs>
        <w:ind w:left="720" w:hanging="720"/>
      </w:pPr>
    </w:lvl>
    <w:lvl w:ilvl="2">
      <w:start w:val="1"/>
      <w:numFmt w:val="decimal"/>
      <w:lvlText w:val="%1.%2.%3."/>
      <w:lvlJc w:val="left"/>
      <w:pPr>
        <w:tabs>
          <w:tab w:val="left" w:pos="720"/>
        </w:tabs>
        <w:ind w:left="720" w:hanging="720"/>
      </w:pPr>
    </w:lvl>
    <w:lvl w:ilvl="3">
      <w:start w:val="1"/>
      <w:numFmt w:val="decimal"/>
      <w:lvlText w:val="%1.%2.%3.%4."/>
      <w:lvlJc w:val="left"/>
      <w:pPr>
        <w:tabs>
          <w:tab w:val="left" w:pos="1080"/>
        </w:tabs>
        <w:ind w:left="1080" w:hanging="108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440"/>
        </w:tabs>
        <w:ind w:left="1440" w:hanging="144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800"/>
        </w:tabs>
        <w:ind w:left="1800" w:hanging="1800"/>
      </w:pPr>
    </w:lvl>
    <w:lvl w:ilvl="8">
      <w:start w:val="1"/>
      <w:numFmt w:val="decimal"/>
      <w:lvlText w:val="%1.%2.%3.%4.%5.%6.%7.%8.%9."/>
      <w:lvlJc w:val="left"/>
      <w:pPr>
        <w:tabs>
          <w:tab w:val="left" w:pos="2160"/>
        </w:tabs>
        <w:ind w:left="2160" w:hanging="2160"/>
      </w:pPr>
    </w:lvl>
  </w:abstractNum>
  <w:num w:numId="1">
    <w:abstractNumId w:val="2"/>
  </w:num>
  <w:num w:numId="2">
    <w:abstractNumId w:val="6"/>
  </w:num>
  <w:num w:numId="3">
    <w:abstractNumId w:val="4"/>
  </w:num>
  <w:num w:numId="4">
    <w:abstractNumId w:val="0"/>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69B"/>
    <w:rsid w:val="000516B8"/>
    <w:rsid w:val="00063955"/>
    <w:rsid w:val="000B3802"/>
    <w:rsid w:val="00101BDA"/>
    <w:rsid w:val="0010458E"/>
    <w:rsid w:val="001067C6"/>
    <w:rsid w:val="00117463"/>
    <w:rsid w:val="0014405F"/>
    <w:rsid w:val="001903BC"/>
    <w:rsid w:val="001A2168"/>
    <w:rsid w:val="001E49E6"/>
    <w:rsid w:val="002342B7"/>
    <w:rsid w:val="0026727D"/>
    <w:rsid w:val="002820C2"/>
    <w:rsid w:val="00296316"/>
    <w:rsid w:val="00315D5B"/>
    <w:rsid w:val="003D3780"/>
    <w:rsid w:val="00421AA6"/>
    <w:rsid w:val="0043264C"/>
    <w:rsid w:val="00436096"/>
    <w:rsid w:val="005666A5"/>
    <w:rsid w:val="00591CB3"/>
    <w:rsid w:val="00605EBE"/>
    <w:rsid w:val="0070269B"/>
    <w:rsid w:val="00710606"/>
    <w:rsid w:val="00821094"/>
    <w:rsid w:val="00884F2D"/>
    <w:rsid w:val="0094294F"/>
    <w:rsid w:val="009D4576"/>
    <w:rsid w:val="00A56DB2"/>
    <w:rsid w:val="00A5764F"/>
    <w:rsid w:val="00A81620"/>
    <w:rsid w:val="00BA44BA"/>
    <w:rsid w:val="00C00AE4"/>
    <w:rsid w:val="00CE7A9D"/>
    <w:rsid w:val="00D0756A"/>
    <w:rsid w:val="00E16545"/>
    <w:rsid w:val="00E9608A"/>
    <w:rsid w:val="00EC6F8D"/>
    <w:rsid w:val="00EF69C0"/>
    <w:rsid w:val="00F8279E"/>
    <w:rsid w:val="00FB3C3C"/>
    <w:rsid w:val="79A51AEF"/>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8DDBD"/>
  <w15:docId w15:val="{EB80088F-0ED5-4028-B8DA-E0796977E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spacing w:after="200" w:line="276" w:lineRule="auto"/>
    </w:pPr>
    <w:rPr>
      <w:rFonts w:cs="Times New Roman"/>
      <w:sz w:val="22"/>
      <w:szCs w:val="22"/>
      <w:lang w:eastAsia="en-US"/>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paragraph" w:styleId="2">
    <w:name w:val="heading 2"/>
    <w:basedOn w:val="a"/>
    <w:next w:val="a"/>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uiPriority w:val="99"/>
    <w:qFormat/>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Pr>
      <w:b/>
      <w:bCs/>
    </w:rPr>
  </w:style>
  <w:style w:type="paragraph" w:styleId="a4">
    <w:name w:val="Balloon Text"/>
    <w:basedOn w:val="a"/>
    <w:uiPriority w:val="99"/>
    <w:semiHidden/>
    <w:unhideWhenUsed/>
    <w:qFormat/>
    <w:pPr>
      <w:spacing w:after="0" w:line="240" w:lineRule="auto"/>
    </w:pPr>
    <w:rPr>
      <w:rFonts w:ascii="Tahoma" w:hAnsi="Tahoma" w:cs="Tahoma"/>
      <w:sz w:val="16"/>
      <w:szCs w:val="16"/>
    </w:rPr>
  </w:style>
  <w:style w:type="paragraph" w:styleId="a5">
    <w:name w:val="Plain Text"/>
    <w:basedOn w:val="a"/>
    <w:qFormat/>
    <w:pPr>
      <w:spacing w:after="0" w:line="240" w:lineRule="auto"/>
    </w:pPr>
    <w:rPr>
      <w:rFonts w:ascii="Courier New" w:eastAsia="Times New Roman" w:hAnsi="Courier New"/>
      <w:sz w:val="20"/>
      <w:szCs w:val="20"/>
    </w:rPr>
  </w:style>
  <w:style w:type="paragraph" w:styleId="a6">
    <w:name w:val="caption"/>
    <w:basedOn w:val="a"/>
    <w:qFormat/>
    <w:pPr>
      <w:suppressLineNumbers/>
      <w:spacing w:before="120" w:after="120"/>
    </w:pPr>
    <w:rPr>
      <w:rFonts w:cs="FreeSans"/>
      <w:i/>
      <w:iCs/>
      <w:sz w:val="24"/>
      <w:szCs w:val="24"/>
    </w:rPr>
  </w:style>
  <w:style w:type="paragraph" w:styleId="a7">
    <w:name w:val="Body Text"/>
    <w:basedOn w:val="a"/>
    <w:uiPriority w:val="99"/>
    <w:unhideWhenUsed/>
    <w:pPr>
      <w:spacing w:after="120"/>
    </w:pPr>
  </w:style>
  <w:style w:type="paragraph" w:styleId="a8">
    <w:name w:val="index heading"/>
    <w:basedOn w:val="a"/>
    <w:qFormat/>
    <w:pPr>
      <w:suppressLineNumbers/>
    </w:pPr>
    <w:rPr>
      <w:rFonts w:cs="FreeSans"/>
    </w:rPr>
  </w:style>
  <w:style w:type="paragraph" w:styleId="a9">
    <w:name w:val="Body Text Indent"/>
    <w:basedOn w:val="a"/>
    <w:pPr>
      <w:widowControl w:val="0"/>
      <w:spacing w:after="120" w:line="240" w:lineRule="auto"/>
      <w:ind w:left="283"/>
    </w:pPr>
    <w:rPr>
      <w:rFonts w:ascii="Arial" w:eastAsia="Times New Roman" w:hAnsi="Arial"/>
      <w:sz w:val="18"/>
      <w:szCs w:val="18"/>
    </w:rPr>
  </w:style>
  <w:style w:type="paragraph" w:styleId="aa">
    <w:name w:val="List"/>
    <w:basedOn w:val="a7"/>
    <w:rPr>
      <w:rFonts w:cs="FreeSans"/>
    </w:rPr>
  </w:style>
  <w:style w:type="paragraph" w:styleId="ab">
    <w:name w:val="Normal (Web)"/>
    <w:basedOn w:val="a"/>
    <w:uiPriority w:val="99"/>
    <w:unhideWhenUsed/>
    <w:rPr>
      <w:rFonts w:ascii="Times New Roman" w:hAnsi="Times New Roman"/>
      <w:sz w:val="24"/>
      <w:szCs w:val="24"/>
    </w:rPr>
  </w:style>
  <w:style w:type="paragraph" w:styleId="20">
    <w:name w:val="Body Text Indent 2"/>
    <w:basedOn w:val="a"/>
    <w:unhideWhenUsed/>
    <w:qFormat/>
    <w:pPr>
      <w:spacing w:after="120" w:line="480" w:lineRule="auto"/>
      <w:ind w:left="283"/>
    </w:pPr>
  </w:style>
  <w:style w:type="table" w:styleId="ac">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uiPriority w:val="99"/>
    <w:qFormat/>
    <w:rPr>
      <w:rFonts w:ascii="Cambria" w:eastAsia="Times New Roman" w:hAnsi="Cambria" w:cs="Times New Roman"/>
      <w:b/>
      <w:bCs/>
      <w:sz w:val="26"/>
      <w:szCs w:val="26"/>
    </w:rPr>
  </w:style>
  <w:style w:type="character" w:customStyle="1" w:styleId="ad">
    <w:name w:val="Основной текст с отступом Знак"/>
    <w:basedOn w:val="a0"/>
    <w:qFormat/>
    <w:rPr>
      <w:rFonts w:ascii="Arial" w:eastAsia="Times New Roman" w:hAnsi="Arial" w:cs="Times New Roman"/>
      <w:sz w:val="18"/>
      <w:szCs w:val="18"/>
    </w:rPr>
  </w:style>
  <w:style w:type="character" w:customStyle="1" w:styleId="21">
    <w:name w:val="Основной текст с отступом 2 Знак"/>
    <w:basedOn w:val="a0"/>
    <w:link w:val="210"/>
    <w:qFormat/>
    <w:rPr>
      <w:rFonts w:ascii="Calibri" w:eastAsia="Calibri" w:hAnsi="Calibri" w:cs="Times New Roman"/>
    </w:rPr>
  </w:style>
  <w:style w:type="paragraph" w:customStyle="1" w:styleId="210">
    <w:name w:val="Основной текст с отступом 2 Знак1"/>
    <w:basedOn w:val="a"/>
    <w:next w:val="a"/>
    <w:link w:val="21"/>
    <w:qFormat/>
    <w:pPr>
      <w:spacing w:after="0" w:line="240" w:lineRule="auto"/>
      <w:jc w:val="center"/>
      <w:textAlignment w:val="baseline"/>
    </w:pPr>
    <w:rPr>
      <w:rFonts w:ascii="Times New Roman" w:eastAsia="Times New Roman" w:hAnsi="Times New Roman"/>
      <w:b/>
      <w:kern w:val="2"/>
      <w:sz w:val="24"/>
      <w:szCs w:val="20"/>
      <w:lang w:eastAsia="ru-RU"/>
    </w:rPr>
  </w:style>
  <w:style w:type="character" w:customStyle="1" w:styleId="ae">
    <w:name w:val="Основной текст Знак"/>
    <w:basedOn w:val="a0"/>
    <w:uiPriority w:val="99"/>
    <w:qFormat/>
    <w:rPr>
      <w:rFonts w:ascii="Calibri" w:eastAsia="Calibri" w:hAnsi="Calibri" w:cs="Times New Roman"/>
    </w:rPr>
  </w:style>
  <w:style w:type="character" w:customStyle="1" w:styleId="af">
    <w:name w:val="Текст Знак"/>
    <w:basedOn w:val="a0"/>
    <w:qFormat/>
    <w:rPr>
      <w:rFonts w:ascii="Courier New" w:eastAsia="Times New Roman" w:hAnsi="Courier New" w:cs="Times New Roman"/>
      <w:sz w:val="20"/>
      <w:szCs w:val="20"/>
    </w:rPr>
  </w:style>
  <w:style w:type="character" w:customStyle="1" w:styleId="af0">
    <w:name w:val="Гипертекстовая ссылка"/>
    <w:basedOn w:val="a0"/>
    <w:uiPriority w:val="99"/>
    <w:qFormat/>
    <w:rPr>
      <w:color w:val="106BBE"/>
    </w:rPr>
  </w:style>
  <w:style w:type="character" w:customStyle="1" w:styleId="af1">
    <w:name w:val="Пункты Знак"/>
    <w:qFormat/>
    <w:rPr>
      <w:rFonts w:ascii="Times New Roman" w:eastAsia="Calibri" w:hAnsi="Times New Roman" w:cs="Times New Roman"/>
      <w:bCs/>
      <w:iCs/>
      <w:color w:val="000000"/>
      <w:sz w:val="24"/>
      <w:szCs w:val="28"/>
    </w:rPr>
  </w:style>
  <w:style w:type="character" w:customStyle="1" w:styleId="22">
    <w:name w:val="Заголовок 2 Знак"/>
    <w:basedOn w:val="a0"/>
    <w:uiPriority w:val="9"/>
    <w:semiHidden/>
    <w:qFormat/>
    <w:rPr>
      <w:rFonts w:asciiTheme="majorHAnsi" w:eastAsiaTheme="majorEastAsia" w:hAnsiTheme="majorHAnsi" w:cstheme="majorBidi"/>
      <w:b/>
      <w:bCs/>
      <w:color w:val="4F81BD" w:themeColor="accent1"/>
      <w:sz w:val="26"/>
      <w:szCs w:val="26"/>
    </w:rPr>
  </w:style>
  <w:style w:type="character" w:customStyle="1" w:styleId="af2">
    <w:name w:val="Текст выноски Знак"/>
    <w:basedOn w:val="a0"/>
    <w:uiPriority w:val="99"/>
    <w:semiHidden/>
    <w:qFormat/>
    <w:rPr>
      <w:rFonts w:ascii="Tahoma" w:eastAsia="Calibri" w:hAnsi="Tahoma" w:cs="Tahoma"/>
      <w:sz w:val="16"/>
      <w:szCs w:val="16"/>
    </w:rPr>
  </w:style>
  <w:style w:type="character" w:customStyle="1" w:styleId="-">
    <w:name w:val="Интернет-ссылка"/>
    <w:rPr>
      <w:color w:val="000080"/>
      <w:u w:val="single"/>
    </w:rPr>
  </w:style>
  <w:style w:type="character" w:customStyle="1" w:styleId="af3">
    <w:name w:val="Выделение жирным"/>
    <w:qFormat/>
    <w:rPr>
      <w:b/>
      <w:bCs/>
    </w:rPr>
  </w:style>
  <w:style w:type="paragraph" w:customStyle="1" w:styleId="10">
    <w:name w:val="Заголовок1"/>
    <w:basedOn w:val="a"/>
    <w:next w:val="a7"/>
    <w:qFormat/>
    <w:pPr>
      <w:keepNext/>
      <w:spacing w:before="240" w:after="120"/>
    </w:pPr>
    <w:rPr>
      <w:rFonts w:ascii="Liberation Sans" w:eastAsia="Noto Sans CJK SC" w:hAnsi="Liberation Sans" w:cs="Lohit Devanagari"/>
      <w:sz w:val="28"/>
      <w:szCs w:val="28"/>
    </w:rPr>
  </w:style>
  <w:style w:type="paragraph" w:customStyle="1" w:styleId="11">
    <w:name w:val="Заголовок11"/>
    <w:basedOn w:val="a"/>
    <w:next w:val="a7"/>
    <w:qFormat/>
    <w:pPr>
      <w:keepNext/>
      <w:spacing w:before="240" w:after="120"/>
    </w:pPr>
    <w:rPr>
      <w:rFonts w:ascii="Liberation Sans" w:eastAsia="Droid Sans Fallback" w:hAnsi="Liberation Sans" w:cs="FreeSans"/>
      <w:sz w:val="28"/>
      <w:szCs w:val="28"/>
    </w:rPr>
  </w:style>
  <w:style w:type="paragraph" w:customStyle="1" w:styleId="xl35">
    <w:name w:val="xl35"/>
    <w:basedOn w:val="a"/>
    <w:qFormat/>
    <w:pPr>
      <w:spacing w:beforeAutospacing="1" w:afterAutospacing="1" w:line="240" w:lineRule="auto"/>
      <w:jc w:val="center"/>
    </w:pPr>
    <w:rPr>
      <w:rFonts w:ascii="Times New Roman" w:eastAsia="Times New Roman" w:hAnsi="Times New Roman"/>
      <w:b/>
      <w:bCs/>
      <w:sz w:val="24"/>
      <w:szCs w:val="24"/>
      <w:lang w:eastAsia="ru-RU"/>
    </w:rPr>
  </w:style>
  <w:style w:type="paragraph" w:customStyle="1" w:styleId="af4">
    <w:name w:val="Стиль текста"/>
    <w:basedOn w:val="a7"/>
    <w:qFormat/>
    <w:pPr>
      <w:keepLines/>
      <w:spacing w:before="60" w:after="60" w:line="240" w:lineRule="auto"/>
      <w:jc w:val="both"/>
    </w:pPr>
    <w:rPr>
      <w:rFonts w:ascii="Times New Roman" w:eastAsia="Times New Roman" w:hAnsi="Times New Roman"/>
      <w:sz w:val="24"/>
      <w:szCs w:val="20"/>
      <w:lang w:eastAsia="ru-RU"/>
    </w:rPr>
  </w:style>
  <w:style w:type="paragraph" w:styleId="af5">
    <w:name w:val="List Paragraph"/>
    <w:basedOn w:val="a"/>
    <w:uiPriority w:val="34"/>
    <w:qFormat/>
    <w:pPr>
      <w:ind w:left="720"/>
      <w:contextualSpacing/>
    </w:pPr>
  </w:style>
  <w:style w:type="paragraph" w:customStyle="1" w:styleId="af6">
    <w:name w:val="Комментарий"/>
    <w:basedOn w:val="a"/>
    <w:next w:val="a"/>
    <w:uiPriority w:val="99"/>
    <w:qFormat/>
    <w:pPr>
      <w:spacing w:before="75" w:after="0" w:line="240" w:lineRule="auto"/>
      <w:jc w:val="both"/>
    </w:pPr>
    <w:rPr>
      <w:rFonts w:ascii="Arial" w:hAnsi="Arial" w:cs="Arial"/>
      <w:color w:val="353842"/>
      <w:sz w:val="24"/>
      <w:szCs w:val="24"/>
      <w:shd w:val="clear" w:color="auto" w:fill="F0F0F0"/>
    </w:rPr>
  </w:style>
  <w:style w:type="paragraph" w:customStyle="1" w:styleId="af7">
    <w:name w:val="Информация об изменениях документа"/>
    <w:basedOn w:val="af6"/>
    <w:next w:val="a"/>
    <w:uiPriority w:val="99"/>
    <w:qFormat/>
    <w:pPr>
      <w:spacing w:before="0"/>
    </w:pPr>
    <w:rPr>
      <w:i/>
      <w:iCs/>
    </w:rPr>
  </w:style>
  <w:style w:type="paragraph" w:customStyle="1" w:styleId="af8">
    <w:name w:val="Прижатый влево"/>
    <w:basedOn w:val="a"/>
    <w:next w:val="a"/>
    <w:uiPriority w:val="99"/>
    <w:qFormat/>
    <w:pPr>
      <w:spacing w:after="0" w:line="240" w:lineRule="auto"/>
    </w:pPr>
    <w:rPr>
      <w:rFonts w:ascii="Arial" w:hAnsi="Arial" w:cs="Arial"/>
      <w:sz w:val="24"/>
      <w:szCs w:val="24"/>
    </w:rPr>
  </w:style>
  <w:style w:type="paragraph" w:styleId="af9">
    <w:name w:val="No Spacing"/>
    <w:uiPriority w:val="1"/>
    <w:qFormat/>
    <w:pPr>
      <w:suppressAutoHyphens/>
    </w:pPr>
    <w:rPr>
      <w:rFonts w:cs="Times New Roman"/>
      <w:sz w:val="22"/>
      <w:szCs w:val="22"/>
      <w:lang w:eastAsia="en-US"/>
    </w:rPr>
  </w:style>
  <w:style w:type="paragraph" w:customStyle="1" w:styleId="ConsPlusNonformat">
    <w:name w:val="ConsPlusNonformat"/>
    <w:qFormat/>
    <w:pPr>
      <w:suppressAutoHyphens/>
    </w:pPr>
    <w:rPr>
      <w:rFonts w:ascii="Courier New" w:eastAsia="Times New Roman" w:hAnsi="Courier New" w:cs="Courier New"/>
      <w:sz w:val="22"/>
    </w:rPr>
  </w:style>
  <w:style w:type="paragraph" w:customStyle="1" w:styleId="afa">
    <w:name w:val="Пункты"/>
    <w:basedOn w:val="2"/>
    <w:qFormat/>
    <w:pPr>
      <w:keepLines w:val="0"/>
      <w:tabs>
        <w:tab w:val="left" w:pos="1134"/>
      </w:tabs>
      <w:spacing w:before="120" w:line="240" w:lineRule="auto"/>
      <w:ind w:firstLine="567"/>
      <w:jc w:val="both"/>
      <w:outlineLvl w:val="9"/>
    </w:pPr>
    <w:rPr>
      <w:rFonts w:ascii="Times New Roman" w:eastAsia="Calibri" w:hAnsi="Times New Roman" w:cs="Times New Roman"/>
      <w:b w:val="0"/>
      <w:iCs/>
      <w:color w:val="000000"/>
      <w:sz w:val="24"/>
      <w:szCs w:val="28"/>
    </w:rPr>
  </w:style>
  <w:style w:type="paragraph" w:customStyle="1" w:styleId="afb">
    <w:name w:val="Содержимое таблицы"/>
    <w:basedOn w:val="a"/>
    <w:qFormat/>
    <w:pPr>
      <w:suppressLineNumbers/>
    </w:pPr>
  </w:style>
  <w:style w:type="paragraph" w:customStyle="1" w:styleId="afc">
    <w:name w:val="Заголовок таблицы"/>
    <w:basedOn w:val="afb"/>
    <w:qFormat/>
    <w:pPr>
      <w:jc w:val="center"/>
    </w:pPr>
    <w:rPr>
      <w:b/>
      <w:bCs/>
    </w:rPr>
  </w:style>
  <w:style w:type="paragraph" w:customStyle="1" w:styleId="western">
    <w:name w:val="western"/>
    <w:basedOn w:val="a"/>
    <w:qFormat/>
    <w:pPr>
      <w:suppressAutoHyphens w:val="0"/>
      <w:spacing w:before="280" w:after="119"/>
    </w:pPr>
    <w:rPr>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5ADED-5D53-4126-B960-D22DCC70B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3148</Words>
  <Characters>17946</Characters>
  <Application>Microsoft Office Word</Application>
  <DocSecurity>0</DocSecurity>
  <Lines>149</Lines>
  <Paragraphs>42</Paragraphs>
  <ScaleCrop>false</ScaleCrop>
  <Company>RePack by SPecialiST</Company>
  <LinksUpToDate>false</LinksUpToDate>
  <CharactersWithSpaces>21052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grz1</dc:creator>
  <cp:lastModifiedBy>Тамара Шуманская</cp:lastModifiedBy>
  <cp:revision>24</cp:revision>
  <cp:lastPrinted>2021-12-07T14:52:00Z</cp:lastPrinted>
  <dcterms:created xsi:type="dcterms:W3CDTF">2024-02-15T14:34:00Z</dcterms:created>
  <dcterms:modified xsi:type="dcterms:W3CDTF">2026-06-09T12:44:00Z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KSOTemplateDocerSaveRecord">
    <vt:lpwstr>eyJoZGlkIjoiZjg3MjYzNTE5OTU1ZDY4OGQ0MWRlMTJhNmFhOWU5OTkifQ==</vt:lpwstr>
  </property>
  <property fmtid="{D5CDD505-2E9C-101B-9397-08002B2CF9AE}" pid="7" name="KSOProductBuildVer">
    <vt:lpwstr>1049-12.1.0.26372</vt:lpwstr>
  </property>
  <property fmtid="{D5CDD505-2E9C-101B-9397-08002B2CF9AE}" pid="8" name="ICV">
    <vt:lpwstr>B7F36D45AD864A6B85C94416D5F9624F_12</vt:lpwstr>
  </property>
</Properties>
</file>