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106AF" w:rsidRDefault="000106AF" w:rsidP="000106AF">
      <w:pPr>
        <w:widowControl w:val="0"/>
        <w:suppressAutoHyphens/>
        <w:snapToGrid w:val="0"/>
        <w:spacing w:after="0" w:line="240" w:lineRule="auto"/>
        <w:ind w:left="5670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ar-SA"/>
        </w:rPr>
      </w:pPr>
      <w:bookmarkStart w:id="0" w:name="_GoBack"/>
      <w:bookmarkEnd w:id="0"/>
    </w:p>
    <w:p w:rsidR="00722591" w:rsidRPr="00722591" w:rsidRDefault="00722591" w:rsidP="0084765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22591">
        <w:rPr>
          <w:rFonts w:ascii="Times New Roman" w:hAnsi="Times New Roman" w:cs="Times New Roman"/>
          <w:b/>
          <w:sz w:val="24"/>
          <w:szCs w:val="24"/>
        </w:rPr>
        <w:t>ТЕХНИЧЕСКОЕ ЗАДАНИЕ</w:t>
      </w:r>
    </w:p>
    <w:p w:rsidR="005C65B0" w:rsidRDefault="00722591" w:rsidP="0084765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22591">
        <w:rPr>
          <w:rFonts w:ascii="Times New Roman" w:hAnsi="Times New Roman" w:cs="Times New Roman"/>
          <w:b/>
          <w:sz w:val="24"/>
          <w:szCs w:val="24"/>
        </w:rPr>
        <w:t xml:space="preserve">(ТРЕБОВАНИЯ К </w:t>
      </w:r>
      <w:r w:rsidR="00FD58E5">
        <w:rPr>
          <w:rFonts w:ascii="Times New Roman" w:hAnsi="Times New Roman" w:cs="Times New Roman"/>
          <w:b/>
          <w:sz w:val="24"/>
          <w:szCs w:val="24"/>
        </w:rPr>
        <w:t>РАБОТАМ</w:t>
      </w:r>
      <w:r w:rsidRPr="00722591">
        <w:rPr>
          <w:rFonts w:ascii="Times New Roman" w:hAnsi="Times New Roman" w:cs="Times New Roman"/>
          <w:b/>
          <w:sz w:val="24"/>
          <w:szCs w:val="24"/>
        </w:rPr>
        <w:t>, ЯВЛЯЮЩИМСЯ ОБЪЕКТОМ ЗАКУПКИ)</w:t>
      </w:r>
    </w:p>
    <w:p w:rsidR="006558AC" w:rsidRDefault="006558AC" w:rsidP="006558AC">
      <w:pPr>
        <w:spacing w:after="0" w:line="240" w:lineRule="auto"/>
        <w:rPr>
          <w:rFonts w:ascii="Times New Roman" w:eastAsia="Times New Roman" w:hAnsi="Times New Roman" w:cs="Times New Roman"/>
          <w:b/>
        </w:rPr>
      </w:pPr>
    </w:p>
    <w:tbl>
      <w:tblPr>
        <w:tblW w:w="96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7368"/>
        <w:gridCol w:w="1559"/>
      </w:tblGrid>
      <w:tr w:rsidR="00F22095" w:rsidRPr="00007209" w:rsidTr="00DC05CD">
        <w:trPr>
          <w:trHeight w:val="20"/>
        </w:trPr>
        <w:tc>
          <w:tcPr>
            <w:tcW w:w="675" w:type="dxa"/>
            <w:noWrap/>
            <w:vAlign w:val="center"/>
          </w:tcPr>
          <w:p w:rsidR="00F22095" w:rsidRPr="00007209" w:rsidRDefault="00F22095" w:rsidP="00F531E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07209">
              <w:rPr>
                <w:rFonts w:ascii="Times New Roman" w:eastAsia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7368" w:type="dxa"/>
            <w:shd w:val="clear" w:color="auto" w:fill="auto"/>
            <w:noWrap/>
            <w:vAlign w:val="center"/>
          </w:tcPr>
          <w:p w:rsidR="00F22095" w:rsidRPr="00007209" w:rsidRDefault="00F22095" w:rsidP="00F531E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07209"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 изделия</w:t>
            </w:r>
          </w:p>
        </w:tc>
        <w:tc>
          <w:tcPr>
            <w:tcW w:w="1559" w:type="dxa"/>
            <w:vAlign w:val="center"/>
          </w:tcPr>
          <w:p w:rsidR="00F22095" w:rsidRPr="00007209" w:rsidRDefault="00F22095" w:rsidP="00F531E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00720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Ед. измерения</w:t>
            </w:r>
          </w:p>
        </w:tc>
      </w:tr>
      <w:tr w:rsidR="00007209" w:rsidRPr="00007209" w:rsidTr="00DC05CD">
        <w:trPr>
          <w:trHeight w:val="20"/>
        </w:trPr>
        <w:tc>
          <w:tcPr>
            <w:tcW w:w="675" w:type="dxa"/>
            <w:shd w:val="clear" w:color="auto" w:fill="auto"/>
            <w:noWrap/>
            <w:hideMark/>
          </w:tcPr>
          <w:p w:rsidR="00007209" w:rsidRPr="00007209" w:rsidRDefault="00007209" w:rsidP="000072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07209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07209" w:rsidRPr="00007209" w:rsidRDefault="00007209" w:rsidP="00007209">
            <w:pPr>
              <w:rPr>
                <w:rFonts w:ascii="Times New Roman" w:hAnsi="Times New Roman" w:cs="Times New Roman"/>
              </w:rPr>
            </w:pPr>
            <w:r w:rsidRPr="00007209">
              <w:rPr>
                <w:rFonts w:ascii="Times New Roman" w:hAnsi="Times New Roman" w:cs="Times New Roman"/>
              </w:rPr>
              <w:t>Циркониевая коронка (CAD/CAM)</w:t>
            </w:r>
          </w:p>
        </w:tc>
        <w:tc>
          <w:tcPr>
            <w:tcW w:w="1559" w:type="dxa"/>
            <w:vAlign w:val="center"/>
          </w:tcPr>
          <w:p w:rsidR="00007209" w:rsidRPr="00007209" w:rsidRDefault="00007209" w:rsidP="00007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07209">
              <w:rPr>
                <w:rFonts w:ascii="Times New Roman" w:eastAsia="Times New Roman" w:hAnsi="Times New Roman" w:cs="Times New Roman"/>
                <w:sz w:val="24"/>
                <w:szCs w:val="24"/>
              </w:rPr>
              <w:t>шт</w:t>
            </w:r>
          </w:p>
        </w:tc>
      </w:tr>
      <w:tr w:rsidR="00007209" w:rsidRPr="00007209" w:rsidTr="00DC05CD">
        <w:trPr>
          <w:trHeight w:val="20"/>
        </w:trPr>
        <w:tc>
          <w:tcPr>
            <w:tcW w:w="675" w:type="dxa"/>
            <w:shd w:val="clear" w:color="auto" w:fill="auto"/>
            <w:noWrap/>
            <w:hideMark/>
          </w:tcPr>
          <w:p w:rsidR="00007209" w:rsidRPr="00007209" w:rsidRDefault="00007209" w:rsidP="000072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07209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3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07209" w:rsidRPr="00007209" w:rsidRDefault="00007209" w:rsidP="00007209">
            <w:pPr>
              <w:rPr>
                <w:rFonts w:ascii="Times New Roman" w:hAnsi="Times New Roman" w:cs="Times New Roman"/>
              </w:rPr>
            </w:pPr>
            <w:r w:rsidRPr="00007209">
              <w:rPr>
                <w:rFonts w:ascii="Times New Roman" w:hAnsi="Times New Roman" w:cs="Times New Roman"/>
              </w:rPr>
              <w:t>Циркониевая коронка на импланте (CAD/CAM)</w:t>
            </w:r>
          </w:p>
        </w:tc>
        <w:tc>
          <w:tcPr>
            <w:tcW w:w="1559" w:type="dxa"/>
            <w:vAlign w:val="center"/>
          </w:tcPr>
          <w:p w:rsidR="00007209" w:rsidRPr="00007209" w:rsidRDefault="00007209" w:rsidP="00007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07209">
              <w:rPr>
                <w:rFonts w:ascii="Times New Roman" w:eastAsia="Times New Roman" w:hAnsi="Times New Roman" w:cs="Times New Roman"/>
                <w:sz w:val="24"/>
                <w:szCs w:val="24"/>
              </w:rPr>
              <w:t>шт</w:t>
            </w:r>
          </w:p>
        </w:tc>
      </w:tr>
      <w:tr w:rsidR="00007209" w:rsidRPr="00007209" w:rsidTr="00DC05CD">
        <w:trPr>
          <w:trHeight w:val="20"/>
        </w:trPr>
        <w:tc>
          <w:tcPr>
            <w:tcW w:w="675" w:type="dxa"/>
            <w:shd w:val="clear" w:color="auto" w:fill="auto"/>
            <w:noWrap/>
            <w:hideMark/>
          </w:tcPr>
          <w:p w:rsidR="00007209" w:rsidRPr="00007209" w:rsidRDefault="00007209" w:rsidP="000072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07209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3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07209" w:rsidRPr="00007209" w:rsidRDefault="00007209" w:rsidP="00007209">
            <w:pPr>
              <w:rPr>
                <w:rFonts w:ascii="Times New Roman" w:hAnsi="Times New Roman" w:cs="Times New Roman"/>
              </w:rPr>
            </w:pPr>
            <w:r w:rsidRPr="00007209">
              <w:rPr>
                <w:rFonts w:ascii="Times New Roman" w:hAnsi="Times New Roman" w:cs="Times New Roman"/>
              </w:rPr>
              <w:t>Циркониевая коронка на винтовой фиксации с титановым основанием, включая винт (CAD/CAM)</w:t>
            </w:r>
          </w:p>
        </w:tc>
        <w:tc>
          <w:tcPr>
            <w:tcW w:w="1559" w:type="dxa"/>
            <w:vAlign w:val="center"/>
          </w:tcPr>
          <w:p w:rsidR="00007209" w:rsidRPr="00007209" w:rsidRDefault="00007209" w:rsidP="00007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07209">
              <w:rPr>
                <w:rFonts w:ascii="Times New Roman" w:eastAsia="Times New Roman" w:hAnsi="Times New Roman" w:cs="Times New Roman"/>
                <w:sz w:val="24"/>
                <w:szCs w:val="24"/>
              </w:rPr>
              <w:t>шт</w:t>
            </w:r>
          </w:p>
        </w:tc>
      </w:tr>
      <w:tr w:rsidR="00007209" w:rsidRPr="00007209" w:rsidTr="00DC05CD">
        <w:trPr>
          <w:trHeight w:val="20"/>
        </w:trPr>
        <w:tc>
          <w:tcPr>
            <w:tcW w:w="675" w:type="dxa"/>
            <w:shd w:val="clear" w:color="auto" w:fill="auto"/>
            <w:noWrap/>
          </w:tcPr>
          <w:p w:rsidR="00007209" w:rsidRPr="00007209" w:rsidRDefault="00007209" w:rsidP="000072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07209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3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07209" w:rsidRPr="00007209" w:rsidRDefault="00007209" w:rsidP="00007209">
            <w:pPr>
              <w:rPr>
                <w:rFonts w:ascii="Times New Roman" w:hAnsi="Times New Roman" w:cs="Times New Roman"/>
              </w:rPr>
            </w:pPr>
            <w:r w:rsidRPr="00007209">
              <w:rPr>
                <w:rFonts w:ascii="Times New Roman" w:hAnsi="Times New Roman" w:cs="Times New Roman"/>
              </w:rPr>
              <w:t>Циркониевая коронка на культе (CAD/CAM) полная анатомия</w:t>
            </w:r>
          </w:p>
        </w:tc>
        <w:tc>
          <w:tcPr>
            <w:tcW w:w="1559" w:type="dxa"/>
            <w:vAlign w:val="center"/>
          </w:tcPr>
          <w:p w:rsidR="00007209" w:rsidRPr="00007209" w:rsidRDefault="00007209" w:rsidP="00007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07209">
              <w:rPr>
                <w:rFonts w:ascii="Times New Roman" w:eastAsia="Times New Roman" w:hAnsi="Times New Roman" w:cs="Times New Roman"/>
                <w:sz w:val="24"/>
                <w:szCs w:val="24"/>
              </w:rPr>
              <w:t>шт</w:t>
            </w:r>
          </w:p>
        </w:tc>
      </w:tr>
      <w:tr w:rsidR="00007209" w:rsidRPr="00007209" w:rsidTr="00DC05CD">
        <w:trPr>
          <w:trHeight w:val="20"/>
        </w:trPr>
        <w:tc>
          <w:tcPr>
            <w:tcW w:w="675" w:type="dxa"/>
            <w:shd w:val="clear" w:color="auto" w:fill="auto"/>
            <w:noWrap/>
            <w:hideMark/>
          </w:tcPr>
          <w:p w:rsidR="00007209" w:rsidRPr="00007209" w:rsidRDefault="00007209" w:rsidP="000072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07209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3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07209" w:rsidRPr="00007209" w:rsidRDefault="00007209" w:rsidP="00007209">
            <w:pPr>
              <w:rPr>
                <w:rFonts w:ascii="Times New Roman" w:hAnsi="Times New Roman" w:cs="Times New Roman"/>
              </w:rPr>
            </w:pPr>
            <w:r w:rsidRPr="00007209">
              <w:rPr>
                <w:rFonts w:ascii="Times New Roman" w:hAnsi="Times New Roman" w:cs="Times New Roman"/>
              </w:rPr>
              <w:t>Циркониевая коронка на импланте (CAD/CAM) полная анатомия</w:t>
            </w:r>
          </w:p>
        </w:tc>
        <w:tc>
          <w:tcPr>
            <w:tcW w:w="1559" w:type="dxa"/>
            <w:vAlign w:val="center"/>
          </w:tcPr>
          <w:p w:rsidR="00007209" w:rsidRPr="00007209" w:rsidRDefault="00007209" w:rsidP="00007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07209">
              <w:rPr>
                <w:rFonts w:ascii="Times New Roman" w:eastAsia="Times New Roman" w:hAnsi="Times New Roman" w:cs="Times New Roman"/>
                <w:sz w:val="24"/>
                <w:szCs w:val="24"/>
              </w:rPr>
              <w:t>шт</w:t>
            </w:r>
          </w:p>
        </w:tc>
      </w:tr>
      <w:tr w:rsidR="00007209" w:rsidRPr="00007209" w:rsidTr="00DC05CD">
        <w:trPr>
          <w:trHeight w:val="20"/>
        </w:trPr>
        <w:tc>
          <w:tcPr>
            <w:tcW w:w="675" w:type="dxa"/>
            <w:shd w:val="clear" w:color="auto" w:fill="auto"/>
            <w:noWrap/>
            <w:hideMark/>
          </w:tcPr>
          <w:p w:rsidR="00007209" w:rsidRPr="00007209" w:rsidRDefault="00007209" w:rsidP="000072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07209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3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07209" w:rsidRPr="00007209" w:rsidRDefault="00007209" w:rsidP="00007209">
            <w:pPr>
              <w:rPr>
                <w:rFonts w:ascii="Times New Roman" w:hAnsi="Times New Roman" w:cs="Times New Roman"/>
              </w:rPr>
            </w:pPr>
            <w:r w:rsidRPr="00007209">
              <w:rPr>
                <w:rFonts w:ascii="Times New Roman" w:hAnsi="Times New Roman" w:cs="Times New Roman"/>
              </w:rPr>
              <w:t>Циркониевая коронка винтовая фиксация на титановом основании (CAD/CAM) полная анатомия</w:t>
            </w:r>
          </w:p>
        </w:tc>
        <w:tc>
          <w:tcPr>
            <w:tcW w:w="1559" w:type="dxa"/>
            <w:vAlign w:val="center"/>
          </w:tcPr>
          <w:p w:rsidR="00007209" w:rsidRPr="00007209" w:rsidRDefault="00007209" w:rsidP="00007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07209">
              <w:rPr>
                <w:rFonts w:ascii="Times New Roman" w:eastAsia="Times New Roman" w:hAnsi="Times New Roman" w:cs="Times New Roman"/>
                <w:sz w:val="24"/>
                <w:szCs w:val="24"/>
              </w:rPr>
              <w:t>шт</w:t>
            </w:r>
          </w:p>
        </w:tc>
      </w:tr>
      <w:tr w:rsidR="00007209" w:rsidRPr="00007209" w:rsidTr="00DC05CD">
        <w:trPr>
          <w:trHeight w:val="20"/>
        </w:trPr>
        <w:tc>
          <w:tcPr>
            <w:tcW w:w="675" w:type="dxa"/>
            <w:shd w:val="clear" w:color="auto" w:fill="auto"/>
            <w:noWrap/>
          </w:tcPr>
          <w:p w:rsidR="00007209" w:rsidRPr="00007209" w:rsidRDefault="00007209" w:rsidP="000072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07209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73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07209" w:rsidRPr="00007209" w:rsidRDefault="00007209" w:rsidP="00007209">
            <w:pPr>
              <w:rPr>
                <w:rFonts w:ascii="Times New Roman" w:hAnsi="Times New Roman" w:cs="Times New Roman"/>
              </w:rPr>
            </w:pPr>
            <w:r w:rsidRPr="00007209">
              <w:rPr>
                <w:rFonts w:ascii="Times New Roman" w:hAnsi="Times New Roman" w:cs="Times New Roman"/>
              </w:rPr>
              <w:t>Металлокерамическая коронка SLM</w:t>
            </w:r>
          </w:p>
        </w:tc>
        <w:tc>
          <w:tcPr>
            <w:tcW w:w="1559" w:type="dxa"/>
          </w:tcPr>
          <w:p w:rsidR="00007209" w:rsidRPr="00007209" w:rsidRDefault="00007209" w:rsidP="00007209">
            <w:pPr>
              <w:rPr>
                <w:rFonts w:ascii="Times New Roman" w:hAnsi="Times New Roman" w:cs="Times New Roman"/>
              </w:rPr>
            </w:pPr>
            <w:r w:rsidRPr="00007209">
              <w:rPr>
                <w:rFonts w:ascii="Times New Roman" w:eastAsia="Times New Roman" w:hAnsi="Times New Roman" w:cs="Times New Roman"/>
                <w:sz w:val="24"/>
                <w:szCs w:val="24"/>
              </w:rPr>
              <w:t>шт</w:t>
            </w:r>
          </w:p>
        </w:tc>
      </w:tr>
      <w:tr w:rsidR="00007209" w:rsidRPr="00007209" w:rsidTr="00DC05CD">
        <w:trPr>
          <w:trHeight w:val="20"/>
        </w:trPr>
        <w:tc>
          <w:tcPr>
            <w:tcW w:w="675" w:type="dxa"/>
            <w:shd w:val="clear" w:color="auto" w:fill="auto"/>
            <w:noWrap/>
          </w:tcPr>
          <w:p w:rsidR="00007209" w:rsidRPr="00007209" w:rsidRDefault="00007209" w:rsidP="000072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07209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73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07209" w:rsidRPr="00007209" w:rsidRDefault="00007209" w:rsidP="00007209">
            <w:pPr>
              <w:rPr>
                <w:rFonts w:ascii="Times New Roman" w:hAnsi="Times New Roman" w:cs="Times New Roman"/>
              </w:rPr>
            </w:pPr>
            <w:r w:rsidRPr="00007209">
              <w:rPr>
                <w:rFonts w:ascii="Times New Roman" w:hAnsi="Times New Roman" w:cs="Times New Roman"/>
              </w:rPr>
              <w:t>Металлокерамическая коронка на имплантате SLM</w:t>
            </w:r>
          </w:p>
        </w:tc>
        <w:tc>
          <w:tcPr>
            <w:tcW w:w="1559" w:type="dxa"/>
          </w:tcPr>
          <w:p w:rsidR="00007209" w:rsidRPr="00007209" w:rsidRDefault="00007209" w:rsidP="00007209">
            <w:pPr>
              <w:rPr>
                <w:rFonts w:ascii="Times New Roman" w:hAnsi="Times New Roman" w:cs="Times New Roman"/>
              </w:rPr>
            </w:pPr>
            <w:r w:rsidRPr="00007209">
              <w:rPr>
                <w:rFonts w:ascii="Times New Roman" w:eastAsia="Times New Roman" w:hAnsi="Times New Roman" w:cs="Times New Roman"/>
                <w:sz w:val="24"/>
                <w:szCs w:val="24"/>
              </w:rPr>
              <w:t>шт</w:t>
            </w:r>
          </w:p>
        </w:tc>
      </w:tr>
      <w:tr w:rsidR="00007209" w:rsidRPr="00007209" w:rsidTr="00DC05CD">
        <w:trPr>
          <w:trHeight w:val="20"/>
        </w:trPr>
        <w:tc>
          <w:tcPr>
            <w:tcW w:w="675" w:type="dxa"/>
            <w:shd w:val="clear" w:color="auto" w:fill="auto"/>
            <w:noWrap/>
          </w:tcPr>
          <w:p w:rsidR="00007209" w:rsidRPr="00007209" w:rsidRDefault="00007209" w:rsidP="000072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07209"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73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07209" w:rsidRPr="00007209" w:rsidRDefault="00007209" w:rsidP="00007209">
            <w:pPr>
              <w:rPr>
                <w:rFonts w:ascii="Times New Roman" w:hAnsi="Times New Roman" w:cs="Times New Roman"/>
              </w:rPr>
            </w:pPr>
            <w:r w:rsidRPr="00007209">
              <w:rPr>
                <w:rFonts w:ascii="Times New Roman" w:hAnsi="Times New Roman" w:cs="Times New Roman"/>
              </w:rPr>
              <w:t>Металлокерамическая коронка винтовая фиксация на титановом основании SLM</w:t>
            </w:r>
          </w:p>
        </w:tc>
        <w:tc>
          <w:tcPr>
            <w:tcW w:w="1559" w:type="dxa"/>
          </w:tcPr>
          <w:p w:rsidR="00007209" w:rsidRPr="00007209" w:rsidRDefault="00007209" w:rsidP="00007209">
            <w:pPr>
              <w:rPr>
                <w:rFonts w:ascii="Times New Roman" w:hAnsi="Times New Roman" w:cs="Times New Roman"/>
              </w:rPr>
            </w:pPr>
            <w:r w:rsidRPr="00007209">
              <w:rPr>
                <w:rFonts w:ascii="Times New Roman" w:eastAsia="Times New Roman" w:hAnsi="Times New Roman" w:cs="Times New Roman"/>
                <w:sz w:val="24"/>
                <w:szCs w:val="24"/>
              </w:rPr>
              <w:t>шт</w:t>
            </w:r>
          </w:p>
        </w:tc>
      </w:tr>
      <w:tr w:rsidR="00007209" w:rsidRPr="00007209" w:rsidTr="00DC05CD">
        <w:trPr>
          <w:trHeight w:val="20"/>
        </w:trPr>
        <w:tc>
          <w:tcPr>
            <w:tcW w:w="675" w:type="dxa"/>
            <w:shd w:val="clear" w:color="auto" w:fill="auto"/>
            <w:noWrap/>
          </w:tcPr>
          <w:p w:rsidR="00007209" w:rsidRPr="00007209" w:rsidRDefault="00007209" w:rsidP="000072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07209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3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07209" w:rsidRPr="00007209" w:rsidRDefault="00007209" w:rsidP="00007209">
            <w:pPr>
              <w:rPr>
                <w:rFonts w:ascii="Times New Roman" w:hAnsi="Times New Roman" w:cs="Times New Roman"/>
              </w:rPr>
            </w:pPr>
            <w:r w:rsidRPr="00007209">
              <w:rPr>
                <w:rFonts w:ascii="Times New Roman" w:hAnsi="Times New Roman" w:cs="Times New Roman"/>
              </w:rPr>
              <w:t>Металлокерамическая коронка винтовая фиксация SLM промежуточная часть</w:t>
            </w:r>
          </w:p>
        </w:tc>
        <w:tc>
          <w:tcPr>
            <w:tcW w:w="1559" w:type="dxa"/>
          </w:tcPr>
          <w:p w:rsidR="00007209" w:rsidRPr="00007209" w:rsidRDefault="00007209" w:rsidP="00007209">
            <w:pPr>
              <w:rPr>
                <w:rFonts w:ascii="Times New Roman" w:hAnsi="Times New Roman" w:cs="Times New Roman"/>
              </w:rPr>
            </w:pPr>
            <w:r w:rsidRPr="00007209">
              <w:rPr>
                <w:rFonts w:ascii="Times New Roman" w:eastAsia="Times New Roman" w:hAnsi="Times New Roman" w:cs="Times New Roman"/>
                <w:sz w:val="24"/>
                <w:szCs w:val="24"/>
              </w:rPr>
              <w:t>шт</w:t>
            </w:r>
          </w:p>
        </w:tc>
      </w:tr>
      <w:tr w:rsidR="00007209" w:rsidRPr="00007209" w:rsidTr="00DC05CD">
        <w:trPr>
          <w:trHeight w:val="20"/>
        </w:trPr>
        <w:tc>
          <w:tcPr>
            <w:tcW w:w="675" w:type="dxa"/>
            <w:shd w:val="clear" w:color="auto" w:fill="auto"/>
            <w:noWrap/>
            <w:hideMark/>
          </w:tcPr>
          <w:p w:rsidR="00007209" w:rsidRPr="00007209" w:rsidRDefault="00007209" w:rsidP="000072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07209"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73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07209" w:rsidRPr="00007209" w:rsidRDefault="00007209" w:rsidP="00007209">
            <w:pPr>
              <w:rPr>
                <w:rFonts w:ascii="Times New Roman" w:hAnsi="Times New Roman" w:cs="Times New Roman"/>
              </w:rPr>
            </w:pPr>
            <w:r w:rsidRPr="00007209">
              <w:rPr>
                <w:rFonts w:ascii="Times New Roman" w:hAnsi="Times New Roman" w:cs="Times New Roman"/>
              </w:rPr>
              <w:t>Индивидуальный абатмент циркониевый на Ті основании (CAD/CAM)</w:t>
            </w:r>
          </w:p>
        </w:tc>
        <w:tc>
          <w:tcPr>
            <w:tcW w:w="1559" w:type="dxa"/>
            <w:vAlign w:val="center"/>
          </w:tcPr>
          <w:p w:rsidR="00007209" w:rsidRPr="00007209" w:rsidRDefault="00007209" w:rsidP="00007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07209">
              <w:rPr>
                <w:rFonts w:ascii="Times New Roman" w:eastAsia="Times New Roman" w:hAnsi="Times New Roman" w:cs="Times New Roman"/>
                <w:sz w:val="24"/>
                <w:szCs w:val="24"/>
              </w:rPr>
              <w:t>шт</w:t>
            </w:r>
          </w:p>
        </w:tc>
      </w:tr>
      <w:tr w:rsidR="00007209" w:rsidRPr="00007209" w:rsidTr="00DC05CD">
        <w:trPr>
          <w:trHeight w:val="20"/>
        </w:trPr>
        <w:tc>
          <w:tcPr>
            <w:tcW w:w="675" w:type="dxa"/>
            <w:shd w:val="clear" w:color="auto" w:fill="auto"/>
            <w:noWrap/>
            <w:hideMark/>
          </w:tcPr>
          <w:p w:rsidR="00007209" w:rsidRPr="00007209" w:rsidRDefault="00007209" w:rsidP="000072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07209"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73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07209" w:rsidRPr="00007209" w:rsidRDefault="00007209" w:rsidP="00007209">
            <w:pPr>
              <w:rPr>
                <w:rFonts w:ascii="Times New Roman" w:hAnsi="Times New Roman" w:cs="Times New Roman"/>
              </w:rPr>
            </w:pPr>
            <w:r w:rsidRPr="00007209">
              <w:rPr>
                <w:rFonts w:ascii="Times New Roman" w:hAnsi="Times New Roman" w:cs="Times New Roman"/>
              </w:rPr>
              <w:t>Индивидуальный абатмент Ti (CAD/CAM)</w:t>
            </w:r>
          </w:p>
        </w:tc>
        <w:tc>
          <w:tcPr>
            <w:tcW w:w="1559" w:type="dxa"/>
            <w:vAlign w:val="center"/>
          </w:tcPr>
          <w:p w:rsidR="00007209" w:rsidRPr="00007209" w:rsidRDefault="00007209" w:rsidP="00007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07209">
              <w:rPr>
                <w:rFonts w:ascii="Times New Roman" w:eastAsia="Times New Roman" w:hAnsi="Times New Roman" w:cs="Times New Roman"/>
                <w:sz w:val="24"/>
                <w:szCs w:val="24"/>
              </w:rPr>
              <w:t>шт</w:t>
            </w:r>
          </w:p>
        </w:tc>
      </w:tr>
      <w:tr w:rsidR="00007209" w:rsidRPr="00007209" w:rsidTr="00DC05CD">
        <w:trPr>
          <w:trHeight w:val="20"/>
        </w:trPr>
        <w:tc>
          <w:tcPr>
            <w:tcW w:w="675" w:type="dxa"/>
            <w:shd w:val="clear" w:color="auto" w:fill="auto"/>
            <w:noWrap/>
            <w:hideMark/>
          </w:tcPr>
          <w:p w:rsidR="00007209" w:rsidRPr="00007209" w:rsidRDefault="00007209" w:rsidP="000072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07209"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73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07209" w:rsidRPr="00007209" w:rsidRDefault="00007209" w:rsidP="00007209">
            <w:pPr>
              <w:rPr>
                <w:rFonts w:ascii="Times New Roman" w:hAnsi="Times New Roman" w:cs="Times New Roman"/>
              </w:rPr>
            </w:pPr>
            <w:r w:rsidRPr="00007209">
              <w:rPr>
                <w:rFonts w:ascii="Times New Roman" w:hAnsi="Times New Roman" w:cs="Times New Roman"/>
              </w:rPr>
              <w:t>E-max коронка, винир, вкладка (метод наслоения)</w:t>
            </w:r>
          </w:p>
        </w:tc>
        <w:tc>
          <w:tcPr>
            <w:tcW w:w="1559" w:type="dxa"/>
            <w:vAlign w:val="center"/>
          </w:tcPr>
          <w:p w:rsidR="00007209" w:rsidRPr="00007209" w:rsidRDefault="00007209" w:rsidP="00007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07209">
              <w:rPr>
                <w:rFonts w:ascii="Times New Roman" w:eastAsia="Times New Roman" w:hAnsi="Times New Roman" w:cs="Times New Roman"/>
                <w:sz w:val="24"/>
                <w:szCs w:val="24"/>
              </w:rPr>
              <w:t>шт</w:t>
            </w:r>
          </w:p>
        </w:tc>
      </w:tr>
      <w:tr w:rsidR="00007209" w:rsidRPr="00007209" w:rsidTr="00DC05CD">
        <w:trPr>
          <w:trHeight w:val="20"/>
        </w:trPr>
        <w:tc>
          <w:tcPr>
            <w:tcW w:w="675" w:type="dxa"/>
            <w:shd w:val="clear" w:color="auto" w:fill="auto"/>
            <w:noWrap/>
            <w:hideMark/>
          </w:tcPr>
          <w:p w:rsidR="00007209" w:rsidRPr="00007209" w:rsidRDefault="00007209" w:rsidP="000072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07209">
              <w:rPr>
                <w:rFonts w:ascii="Times New Roman" w:eastAsia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73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07209" w:rsidRPr="00007209" w:rsidRDefault="00007209" w:rsidP="00007209">
            <w:pPr>
              <w:rPr>
                <w:rFonts w:ascii="Times New Roman" w:hAnsi="Times New Roman" w:cs="Times New Roman"/>
              </w:rPr>
            </w:pPr>
            <w:r w:rsidRPr="00007209">
              <w:rPr>
                <w:rFonts w:ascii="Times New Roman" w:hAnsi="Times New Roman" w:cs="Times New Roman"/>
              </w:rPr>
              <w:t>Бюгельный протез на аттачменах с пластиковыми матрицами, включая два фрезерных элемента</w:t>
            </w:r>
          </w:p>
        </w:tc>
        <w:tc>
          <w:tcPr>
            <w:tcW w:w="1559" w:type="dxa"/>
            <w:vAlign w:val="center"/>
          </w:tcPr>
          <w:p w:rsidR="00007209" w:rsidRPr="00007209" w:rsidRDefault="00007209" w:rsidP="00007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07209">
              <w:rPr>
                <w:rFonts w:ascii="Times New Roman" w:eastAsia="Times New Roman" w:hAnsi="Times New Roman" w:cs="Times New Roman"/>
                <w:sz w:val="24"/>
                <w:szCs w:val="24"/>
              </w:rPr>
              <w:t>шт</w:t>
            </w:r>
          </w:p>
        </w:tc>
      </w:tr>
      <w:tr w:rsidR="00007209" w:rsidRPr="00007209" w:rsidTr="00DC05CD">
        <w:trPr>
          <w:trHeight w:val="20"/>
        </w:trPr>
        <w:tc>
          <w:tcPr>
            <w:tcW w:w="675" w:type="dxa"/>
            <w:shd w:val="clear" w:color="auto" w:fill="auto"/>
            <w:noWrap/>
            <w:hideMark/>
          </w:tcPr>
          <w:p w:rsidR="00007209" w:rsidRPr="00007209" w:rsidRDefault="00007209" w:rsidP="000072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07209">
              <w:rPr>
                <w:rFonts w:ascii="Times New Roman" w:eastAsia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73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07209" w:rsidRPr="00007209" w:rsidRDefault="00007209" w:rsidP="00007209">
            <w:pPr>
              <w:rPr>
                <w:rFonts w:ascii="Times New Roman" w:hAnsi="Times New Roman" w:cs="Times New Roman"/>
              </w:rPr>
            </w:pPr>
            <w:r w:rsidRPr="00007209">
              <w:rPr>
                <w:rFonts w:ascii="Times New Roman" w:hAnsi="Times New Roman" w:cs="Times New Roman"/>
              </w:rPr>
              <w:t>Дополнительный фрезерный элемент для бюгельного протеза</w:t>
            </w:r>
          </w:p>
        </w:tc>
        <w:tc>
          <w:tcPr>
            <w:tcW w:w="1559" w:type="dxa"/>
            <w:vAlign w:val="center"/>
          </w:tcPr>
          <w:p w:rsidR="00007209" w:rsidRPr="00007209" w:rsidRDefault="00007209" w:rsidP="00007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07209">
              <w:rPr>
                <w:rFonts w:ascii="Times New Roman" w:eastAsia="Times New Roman" w:hAnsi="Times New Roman" w:cs="Times New Roman"/>
                <w:sz w:val="24"/>
                <w:szCs w:val="24"/>
              </w:rPr>
              <w:t>шт</w:t>
            </w:r>
          </w:p>
        </w:tc>
      </w:tr>
      <w:tr w:rsidR="00007209" w:rsidRPr="00007209" w:rsidTr="00DC05CD">
        <w:trPr>
          <w:trHeight w:val="20"/>
        </w:trPr>
        <w:tc>
          <w:tcPr>
            <w:tcW w:w="675" w:type="dxa"/>
            <w:shd w:val="clear" w:color="auto" w:fill="auto"/>
            <w:noWrap/>
          </w:tcPr>
          <w:p w:rsidR="00007209" w:rsidRPr="00007209" w:rsidRDefault="00007209" w:rsidP="000072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07209">
              <w:rPr>
                <w:rFonts w:ascii="Times New Roman" w:eastAsia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7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07209" w:rsidRPr="00007209" w:rsidRDefault="00007209" w:rsidP="00007209">
            <w:pPr>
              <w:rPr>
                <w:rFonts w:ascii="Times New Roman" w:hAnsi="Times New Roman" w:cs="Times New Roman"/>
              </w:rPr>
            </w:pPr>
            <w:r w:rsidRPr="00007209">
              <w:rPr>
                <w:rFonts w:ascii="Times New Roman" w:hAnsi="Times New Roman" w:cs="Times New Roman"/>
              </w:rPr>
              <w:t>Аналог имплантата</w:t>
            </w:r>
          </w:p>
        </w:tc>
        <w:tc>
          <w:tcPr>
            <w:tcW w:w="1559" w:type="dxa"/>
            <w:vAlign w:val="center"/>
          </w:tcPr>
          <w:p w:rsidR="00007209" w:rsidRPr="00007209" w:rsidRDefault="00007209" w:rsidP="000072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07209">
              <w:rPr>
                <w:rFonts w:ascii="Times New Roman" w:eastAsia="Times New Roman" w:hAnsi="Times New Roman" w:cs="Times New Roman"/>
                <w:sz w:val="24"/>
                <w:szCs w:val="24"/>
              </w:rPr>
              <w:t>шт</w:t>
            </w:r>
          </w:p>
        </w:tc>
      </w:tr>
    </w:tbl>
    <w:p w:rsidR="000300C9" w:rsidRDefault="000300C9" w:rsidP="000300C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0300C9" w:rsidRPr="000300C9" w:rsidRDefault="000300C9" w:rsidP="000300C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0300C9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ТРЕБОВАНИЯ К РАБОТАМ </w:t>
      </w:r>
    </w:p>
    <w:p w:rsidR="000300C9" w:rsidRPr="000300C9" w:rsidRDefault="000300C9" w:rsidP="000300C9">
      <w:pPr>
        <w:spacing w:after="0" w:line="240" w:lineRule="auto"/>
        <w:ind w:firstLine="567"/>
        <w:jc w:val="center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p w:rsidR="000300C9" w:rsidRDefault="000300C9" w:rsidP="00B67C37">
      <w:pPr>
        <w:pStyle w:val="ad"/>
        <w:numPr>
          <w:ilvl w:val="0"/>
          <w:numId w:val="9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67C37">
        <w:rPr>
          <w:rFonts w:ascii="Times New Roman" w:eastAsia="Times New Roman" w:hAnsi="Times New Roman" w:cs="Times New Roman"/>
          <w:sz w:val="24"/>
          <w:szCs w:val="24"/>
        </w:rPr>
        <w:t xml:space="preserve">Заказчик передает курьеру Исполнителя заявку на выполнение работ, оформленную  в виде Заказ – наряда, содержащего все необходимые данные для выполнения работ. </w:t>
      </w:r>
    </w:p>
    <w:p w:rsidR="00B67C37" w:rsidRDefault="00B67C37" w:rsidP="00B67C37">
      <w:pPr>
        <w:pStyle w:val="ad"/>
        <w:numPr>
          <w:ilvl w:val="0"/>
          <w:numId w:val="9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Работы должны быть выполнены Исполнителем лично, без привлечения </w:t>
      </w:r>
      <w:r w:rsidR="007048B7">
        <w:rPr>
          <w:rFonts w:ascii="Times New Roman" w:eastAsia="Times New Roman" w:hAnsi="Times New Roman" w:cs="Times New Roman"/>
          <w:sz w:val="24"/>
          <w:szCs w:val="24"/>
        </w:rPr>
        <w:t xml:space="preserve">субподрядчиков, иных </w:t>
      </w:r>
      <w:r>
        <w:rPr>
          <w:rFonts w:ascii="Times New Roman" w:eastAsia="Times New Roman" w:hAnsi="Times New Roman" w:cs="Times New Roman"/>
          <w:sz w:val="24"/>
          <w:szCs w:val="24"/>
        </w:rPr>
        <w:t>третьих лиц.</w:t>
      </w:r>
    </w:p>
    <w:p w:rsidR="00B67C37" w:rsidRDefault="00B67C37" w:rsidP="00B67C37">
      <w:pPr>
        <w:pStyle w:val="ad"/>
        <w:numPr>
          <w:ilvl w:val="0"/>
          <w:numId w:val="9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Работы должны выполняться по адресу, указанному в </w:t>
      </w:r>
      <w:r w:rsidR="007048B7">
        <w:rPr>
          <w:rFonts w:ascii="Times New Roman" w:eastAsia="Times New Roman" w:hAnsi="Times New Roman" w:cs="Times New Roman"/>
          <w:sz w:val="24"/>
          <w:szCs w:val="24"/>
        </w:rPr>
        <w:t xml:space="preserve">действующей </w:t>
      </w:r>
      <w:r>
        <w:rPr>
          <w:rFonts w:ascii="Times New Roman" w:eastAsia="Times New Roman" w:hAnsi="Times New Roman" w:cs="Times New Roman"/>
          <w:sz w:val="24"/>
          <w:szCs w:val="24"/>
        </w:rPr>
        <w:t>лицензии на осуществление медицинской деяте</w:t>
      </w:r>
      <w:r w:rsidR="007048B7">
        <w:rPr>
          <w:rFonts w:ascii="Times New Roman" w:eastAsia="Times New Roman" w:hAnsi="Times New Roman" w:cs="Times New Roman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sz w:val="24"/>
          <w:szCs w:val="24"/>
        </w:rPr>
        <w:t>ьности</w:t>
      </w:r>
      <w:r w:rsidR="007048B7">
        <w:rPr>
          <w:rFonts w:ascii="Times New Roman" w:eastAsia="Times New Roman" w:hAnsi="Times New Roman" w:cs="Times New Roman"/>
          <w:sz w:val="24"/>
          <w:szCs w:val="24"/>
        </w:rPr>
        <w:t>, выданной Исполнителю в соответствии с требованиями законодательства Российской Федерации.</w:t>
      </w:r>
    </w:p>
    <w:p w:rsidR="000300C9" w:rsidRDefault="000300C9" w:rsidP="00562EEA">
      <w:pPr>
        <w:pStyle w:val="ad"/>
        <w:numPr>
          <w:ilvl w:val="0"/>
          <w:numId w:val="9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62EEA">
        <w:rPr>
          <w:rFonts w:ascii="Times New Roman" w:eastAsia="Times New Roman" w:hAnsi="Times New Roman" w:cs="Times New Roman"/>
          <w:sz w:val="24"/>
          <w:szCs w:val="24"/>
        </w:rPr>
        <w:t>К заявке могут прилагаться слепки из слепочной массы, соответствующие последним требованиям ортопедической стоматологии.</w:t>
      </w:r>
    </w:p>
    <w:p w:rsidR="000300C9" w:rsidRDefault="000300C9" w:rsidP="00562EEA">
      <w:pPr>
        <w:pStyle w:val="ad"/>
        <w:numPr>
          <w:ilvl w:val="0"/>
          <w:numId w:val="9"/>
        </w:numPr>
        <w:tabs>
          <w:tab w:val="num" w:pos="0"/>
        </w:tabs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62EEA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Прием заявки от Заказчика производится не позднее одного рабочего дня, после оповещения Исполнителя по телефону, факсу или электронной почте, курьером Исполнителя по адресу, указанному в пункте 2.2. Договора.  </w:t>
      </w:r>
    </w:p>
    <w:p w:rsidR="000300C9" w:rsidRDefault="00A14A58" w:rsidP="00562EEA">
      <w:pPr>
        <w:pStyle w:val="ad"/>
        <w:numPr>
          <w:ilvl w:val="0"/>
          <w:numId w:val="9"/>
        </w:numPr>
        <w:tabs>
          <w:tab w:val="num" w:pos="0"/>
        </w:tabs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62EEA">
        <w:rPr>
          <w:rFonts w:ascii="Times New Roman" w:eastAsia="Times New Roman" w:hAnsi="Times New Roman" w:cs="Times New Roman"/>
          <w:sz w:val="24"/>
          <w:szCs w:val="24"/>
        </w:rPr>
        <w:t>Забор заготовок, д</w:t>
      </w:r>
      <w:r w:rsidR="000300C9" w:rsidRPr="00562EEA">
        <w:rPr>
          <w:rFonts w:ascii="Times New Roman" w:eastAsia="Times New Roman" w:hAnsi="Times New Roman" w:cs="Times New Roman"/>
          <w:sz w:val="24"/>
          <w:szCs w:val="24"/>
        </w:rPr>
        <w:t>оставка изделий Заказчику производится курьером Исполнителя по адресу, указанному в пункте 2.2. Договора</w:t>
      </w:r>
      <w:r w:rsidRPr="00562EEA">
        <w:rPr>
          <w:rFonts w:ascii="Times New Roman" w:eastAsia="Times New Roman" w:hAnsi="Times New Roman" w:cs="Times New Roman"/>
          <w:sz w:val="24"/>
          <w:szCs w:val="24"/>
        </w:rPr>
        <w:t xml:space="preserve"> два раза в день: с 08:00 до 09:00 и с 19:00 до 20:00 по рабочим дням Заказчика</w:t>
      </w:r>
      <w:r w:rsidR="000300C9" w:rsidRPr="00562EEA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:rsidR="000300C9" w:rsidRDefault="000300C9" w:rsidP="00562EEA">
      <w:pPr>
        <w:pStyle w:val="ad"/>
        <w:numPr>
          <w:ilvl w:val="0"/>
          <w:numId w:val="9"/>
        </w:numPr>
        <w:tabs>
          <w:tab w:val="num" w:pos="0"/>
        </w:tabs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62EEA">
        <w:rPr>
          <w:rFonts w:ascii="Times New Roman" w:eastAsia="Times New Roman" w:hAnsi="Times New Roman" w:cs="Times New Roman"/>
          <w:sz w:val="24"/>
          <w:szCs w:val="24"/>
        </w:rPr>
        <w:t>Выполненные работы сдаются уполномоченному представителю Заказчика в месте нахождения Заказчика.</w:t>
      </w:r>
    </w:p>
    <w:p w:rsidR="000300C9" w:rsidRDefault="000300C9" w:rsidP="00562EEA">
      <w:pPr>
        <w:pStyle w:val="ad"/>
        <w:numPr>
          <w:ilvl w:val="0"/>
          <w:numId w:val="9"/>
        </w:numPr>
        <w:tabs>
          <w:tab w:val="num" w:pos="0"/>
        </w:tabs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62EEA">
        <w:rPr>
          <w:rFonts w:ascii="Times New Roman" w:eastAsia="Times New Roman" w:hAnsi="Times New Roman" w:cs="Times New Roman"/>
          <w:sz w:val="24"/>
          <w:szCs w:val="24"/>
        </w:rPr>
        <w:t>Сроки выполнения работ: в течение 5 рабочих дней со дня подачи Заказчиком заявки.</w:t>
      </w:r>
    </w:p>
    <w:p w:rsidR="000300C9" w:rsidRDefault="000300C9" w:rsidP="00562EEA">
      <w:pPr>
        <w:pStyle w:val="ad"/>
        <w:numPr>
          <w:ilvl w:val="0"/>
          <w:numId w:val="9"/>
        </w:numPr>
        <w:tabs>
          <w:tab w:val="num" w:pos="0"/>
        </w:tabs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62EEA">
        <w:rPr>
          <w:rFonts w:ascii="Times New Roman" w:eastAsia="Times New Roman" w:hAnsi="Times New Roman" w:cs="Times New Roman"/>
          <w:sz w:val="24"/>
          <w:szCs w:val="24"/>
        </w:rPr>
        <w:t>Исполнитель обеспечивает выполнение работ в соответствии требованиями заявки Заказчика, с технологиями, соответствующими последним требованиям ортопедической стоматологии, санитарными нормами и правилами, требованиями действующих стандартов.</w:t>
      </w:r>
    </w:p>
    <w:p w:rsidR="000300C9" w:rsidRDefault="000300C9" w:rsidP="00562EEA">
      <w:pPr>
        <w:pStyle w:val="ad"/>
        <w:numPr>
          <w:ilvl w:val="0"/>
          <w:numId w:val="9"/>
        </w:numPr>
        <w:tabs>
          <w:tab w:val="num" w:pos="0"/>
        </w:tabs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62EEA">
        <w:rPr>
          <w:rFonts w:ascii="Times New Roman" w:eastAsia="Times New Roman" w:hAnsi="Times New Roman" w:cs="Times New Roman"/>
          <w:sz w:val="24"/>
          <w:szCs w:val="24"/>
        </w:rPr>
        <w:t>Исполнитель обеспечивает соответствие выполненных работ условиям настоящего Договора о качестве в течение 12 месяцев с момента подписания Заказчиком акта приемки выполненных работ по Договору. В случае обнаружения недостатков (дефектов) в выполненных работах в течение этого срока устранение недостатков (дефектов) производится Исполнителем за свой счет и в срок, установленный Заказчиком.</w:t>
      </w:r>
    </w:p>
    <w:p w:rsidR="000300C9" w:rsidRPr="00562EEA" w:rsidRDefault="000300C9" w:rsidP="00562EEA">
      <w:pPr>
        <w:pStyle w:val="ad"/>
        <w:numPr>
          <w:ilvl w:val="0"/>
          <w:numId w:val="9"/>
        </w:numPr>
        <w:tabs>
          <w:tab w:val="num" w:pos="0"/>
        </w:tabs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62EEA">
        <w:rPr>
          <w:rFonts w:ascii="Times New Roman" w:eastAsia="Times New Roman" w:hAnsi="Times New Roman" w:cs="Times New Roman"/>
          <w:sz w:val="24"/>
          <w:szCs w:val="24"/>
        </w:rPr>
        <w:t>Работы выполняются</w:t>
      </w:r>
      <w:r w:rsidR="00BE5A3C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на основании </w:t>
      </w:r>
      <w:r w:rsidRPr="00562EEA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действующей лицензии на осуществление медицинской деятельности (за исключением указанной </w:t>
      </w:r>
      <w:hyperlink r:id="rId7" w:history="1">
        <w:r w:rsidRPr="00562EEA">
          <w:rPr>
            <w:rFonts w:ascii="Times New Roman" w:eastAsia="Calibri" w:hAnsi="Times New Roman" w:cs="Times New Roman"/>
            <w:sz w:val="24"/>
            <w:szCs w:val="24"/>
            <w:lang w:eastAsia="en-US"/>
          </w:rPr>
          <w:t>деятельности</w:t>
        </w:r>
      </w:hyperlink>
      <w:r w:rsidRPr="00562EEA">
        <w:rPr>
          <w:rFonts w:ascii="Times New Roman" w:eastAsia="Calibri" w:hAnsi="Times New Roman" w:cs="Times New Roman"/>
          <w:sz w:val="24"/>
          <w:szCs w:val="24"/>
          <w:lang w:eastAsia="en-US"/>
        </w:rPr>
        <w:t>, осуществляемой медицинскими организациями и другими организациями, входящими в частную систему здравоохранения, на территории инновационного центра "Сколково"). Требование установлено подпунктом 46 пункта 1 статьи 12 Федерального закона от 04.05.2011 № 99-ФЗ «О лицензировании отдельных видов деятельности».</w:t>
      </w:r>
    </w:p>
    <w:p w:rsidR="000300C9" w:rsidRPr="00562EEA" w:rsidRDefault="000300C9" w:rsidP="00562EEA">
      <w:pPr>
        <w:pStyle w:val="ad"/>
        <w:numPr>
          <w:ilvl w:val="0"/>
          <w:numId w:val="9"/>
        </w:numPr>
        <w:tabs>
          <w:tab w:val="num" w:pos="0"/>
        </w:tabs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62EEA">
        <w:rPr>
          <w:rFonts w:ascii="Times New Roman" w:eastAsia="Calibri" w:hAnsi="Times New Roman" w:cs="Times New Roman"/>
          <w:sz w:val="24"/>
          <w:szCs w:val="24"/>
          <w:lang w:eastAsia="en-US"/>
        </w:rPr>
        <w:t>При окончании срока действия лицензии до исполнения обязательств по Договору</w:t>
      </w:r>
      <w:r w:rsidR="00562EEA">
        <w:rPr>
          <w:rFonts w:ascii="Times New Roman" w:eastAsia="Calibri" w:hAnsi="Times New Roman" w:cs="Times New Roman"/>
          <w:sz w:val="24"/>
          <w:szCs w:val="24"/>
          <w:lang w:eastAsia="en-US"/>
        </w:rPr>
        <w:t>,</w:t>
      </w:r>
      <w:r w:rsidR="00BE5A3C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</w:t>
      </w:r>
      <w:r w:rsidRPr="00562EEA">
        <w:rPr>
          <w:rFonts w:ascii="Times New Roman" w:eastAsia="Calibri" w:hAnsi="Times New Roman" w:cs="Times New Roman"/>
          <w:sz w:val="24"/>
          <w:szCs w:val="24"/>
          <w:lang w:eastAsia="en-US"/>
        </w:rPr>
        <w:t>Исполнитель в установленные законодательством Российской Федерации сроки обязан обеспечить продление действующей лицензии.</w:t>
      </w:r>
    </w:p>
    <w:p w:rsidR="000300C9" w:rsidRDefault="000300C9" w:rsidP="006558AC">
      <w:pPr>
        <w:spacing w:after="0" w:line="240" w:lineRule="auto"/>
        <w:rPr>
          <w:rFonts w:ascii="Times New Roman" w:eastAsia="Times New Roman" w:hAnsi="Times New Roman" w:cs="Times New Roman"/>
          <w:b/>
        </w:rPr>
      </w:pPr>
    </w:p>
    <w:p w:rsidR="000300C9" w:rsidRPr="006558AC" w:rsidRDefault="000300C9" w:rsidP="006558AC">
      <w:pPr>
        <w:spacing w:after="0" w:line="240" w:lineRule="auto"/>
        <w:rPr>
          <w:rFonts w:ascii="Times New Roman" w:eastAsia="Times New Roman" w:hAnsi="Times New Roman" w:cs="Times New Roman"/>
          <w:b/>
        </w:rPr>
      </w:pPr>
    </w:p>
    <w:p w:rsidR="00677A5A" w:rsidRDefault="006558AC" w:rsidP="008860F4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64815">
        <w:rPr>
          <w:rFonts w:ascii="Times New Roman" w:eastAsia="Times New Roman" w:hAnsi="Times New Roman" w:cs="Times New Roman"/>
          <w:sz w:val="24"/>
          <w:szCs w:val="24"/>
        </w:rPr>
        <w:t xml:space="preserve">Ответственный за подготовку технического задания </w:t>
      </w:r>
    </w:p>
    <w:p w:rsidR="00677A5A" w:rsidRDefault="00677A5A" w:rsidP="008860F4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63883" w:rsidRPr="00A64815" w:rsidRDefault="00677A5A" w:rsidP="008860F4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Заведующий</w:t>
      </w:r>
      <w:r w:rsidR="000300C9" w:rsidRPr="00A64815">
        <w:rPr>
          <w:rFonts w:ascii="Times New Roman" w:eastAsia="Times New Roman" w:hAnsi="Times New Roman" w:cs="Times New Roman"/>
          <w:sz w:val="24"/>
          <w:szCs w:val="24"/>
        </w:rPr>
        <w:t xml:space="preserve"> отделением ортопедической стоматологии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______________</w:t>
      </w:r>
      <w:r w:rsidR="000300C9" w:rsidRPr="00A64815">
        <w:rPr>
          <w:rFonts w:ascii="Times New Roman" w:eastAsia="Times New Roman" w:hAnsi="Times New Roman" w:cs="Times New Roman"/>
          <w:sz w:val="24"/>
          <w:szCs w:val="24"/>
        </w:rPr>
        <w:t xml:space="preserve"> Шибанова Л.Ю.</w:t>
      </w:r>
    </w:p>
    <w:sectPr w:rsidR="00F63883" w:rsidRPr="00A64815" w:rsidSect="00541B98">
      <w:pgSz w:w="11906" w:h="16838"/>
      <w:pgMar w:top="851" w:right="567" w:bottom="993" w:left="1134" w:header="0" w:footer="0" w:gutter="0"/>
      <w:pgNumType w:start="75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92814" w:rsidRDefault="00292814" w:rsidP="000D3F13">
      <w:pPr>
        <w:spacing w:after="0" w:line="240" w:lineRule="auto"/>
      </w:pPr>
      <w:r>
        <w:separator/>
      </w:r>
    </w:p>
  </w:endnote>
  <w:endnote w:type="continuationSeparator" w:id="0">
    <w:p w:rsidR="00292814" w:rsidRDefault="00292814" w:rsidP="000D3F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92814" w:rsidRDefault="00292814" w:rsidP="000D3F13">
      <w:pPr>
        <w:spacing w:after="0" w:line="240" w:lineRule="auto"/>
      </w:pPr>
      <w:r>
        <w:separator/>
      </w:r>
    </w:p>
  </w:footnote>
  <w:footnote w:type="continuationSeparator" w:id="0">
    <w:p w:rsidR="00292814" w:rsidRDefault="00292814" w:rsidP="000D3F1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4C6374"/>
    <w:multiLevelType w:val="hybridMultilevel"/>
    <w:tmpl w:val="410861D0"/>
    <w:lvl w:ilvl="0" w:tplc="1A36FAFC">
      <w:start w:val="1"/>
      <w:numFmt w:val="bullet"/>
      <w:suff w:val="space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" w15:restartNumberingAfterBreak="0">
    <w:nsid w:val="17955E7F"/>
    <w:multiLevelType w:val="hybridMultilevel"/>
    <w:tmpl w:val="DA627DC8"/>
    <w:lvl w:ilvl="0" w:tplc="EC54F26C">
      <w:start w:val="1"/>
      <w:numFmt w:val="bullet"/>
      <w:suff w:val="space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3" w15:restartNumberingAfterBreak="0">
    <w:nsid w:val="22EE499F"/>
    <w:multiLevelType w:val="hybridMultilevel"/>
    <w:tmpl w:val="B290C6CC"/>
    <w:lvl w:ilvl="0" w:tplc="86142C38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FC12B81"/>
    <w:multiLevelType w:val="multilevel"/>
    <w:tmpl w:val="CC74342C"/>
    <w:lvl w:ilvl="0">
      <w:start w:val="1"/>
      <w:numFmt w:val="bullet"/>
      <w:suff w:val="space"/>
      <w:lvlText w:val=""/>
      <w:lvlJc w:val="left"/>
      <w:pPr>
        <w:ind w:left="1440" w:hanging="360"/>
      </w:pPr>
      <w:rPr>
        <w:rFonts w:ascii="Symbol" w:hAnsi="Symbol" w:hint="default"/>
        <w:b w:val="0"/>
        <w:color w:val="auto"/>
      </w:rPr>
    </w:lvl>
    <w:lvl w:ilvl="1">
      <w:start w:val="1"/>
      <w:numFmt w:val="decimal"/>
      <w:isLgl/>
      <w:lvlText w:val="%1.%2."/>
      <w:lvlJc w:val="left"/>
      <w:pPr>
        <w:ind w:left="144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  <w:color w:val="auto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hint="default"/>
        <w:color w:val="auto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  <w:color w:val="auto"/>
      </w:rPr>
    </w:lvl>
    <w:lvl w:ilvl="5">
      <w:start w:val="1"/>
      <w:numFmt w:val="decimal"/>
      <w:isLgl/>
      <w:lvlText w:val="%1.%2.%3.%4.%5.%6."/>
      <w:lvlJc w:val="left"/>
      <w:pPr>
        <w:ind w:left="2160" w:hanging="1080"/>
      </w:pPr>
      <w:rPr>
        <w:rFonts w:hint="default"/>
        <w:color w:val="auto"/>
      </w:rPr>
    </w:lvl>
    <w:lvl w:ilvl="6">
      <w:start w:val="1"/>
      <w:numFmt w:val="decimal"/>
      <w:isLgl/>
      <w:lvlText w:val="%1.%2.%3.%4.%5.%6.%7."/>
      <w:lvlJc w:val="left"/>
      <w:pPr>
        <w:ind w:left="2520" w:hanging="1440"/>
      </w:pPr>
      <w:rPr>
        <w:rFonts w:hint="default"/>
        <w:color w:val="auto"/>
      </w:rPr>
    </w:lvl>
    <w:lvl w:ilvl="7">
      <w:start w:val="1"/>
      <w:numFmt w:val="decimal"/>
      <w:isLgl/>
      <w:lvlText w:val="%1.%2.%3.%4.%5.%6.%7.%8."/>
      <w:lvlJc w:val="left"/>
      <w:pPr>
        <w:ind w:left="2520" w:hanging="1440"/>
      </w:pPr>
      <w:rPr>
        <w:rFonts w:hint="default"/>
        <w:color w:val="auto"/>
      </w:rPr>
    </w:lvl>
    <w:lvl w:ilvl="8">
      <w:start w:val="1"/>
      <w:numFmt w:val="decimal"/>
      <w:isLgl/>
      <w:lvlText w:val="%1.%2.%3.%4.%5.%6.%7.%8.%9."/>
      <w:lvlJc w:val="left"/>
      <w:pPr>
        <w:ind w:left="2880" w:hanging="1800"/>
      </w:pPr>
      <w:rPr>
        <w:rFonts w:hint="default"/>
        <w:color w:val="auto"/>
      </w:rPr>
    </w:lvl>
  </w:abstractNum>
  <w:abstractNum w:abstractNumId="5" w15:restartNumberingAfterBreak="0">
    <w:nsid w:val="36E47D76"/>
    <w:multiLevelType w:val="hybridMultilevel"/>
    <w:tmpl w:val="D458C57C"/>
    <w:lvl w:ilvl="0" w:tplc="C21E6CC8">
      <w:start w:val="1"/>
      <w:numFmt w:val="bullet"/>
      <w:suff w:val="space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4FB63C87"/>
    <w:multiLevelType w:val="multilevel"/>
    <w:tmpl w:val="498CFA4C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>
      <w:start w:val="1"/>
      <w:numFmt w:val="decimal"/>
      <w:isLgl/>
      <w:suff w:val="space"/>
      <w:lvlText w:val="%1.%2."/>
      <w:lvlJc w:val="left"/>
      <w:pPr>
        <w:ind w:left="72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auto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auto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auto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auto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auto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auto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color w:val="auto"/>
      </w:rPr>
    </w:lvl>
  </w:abstractNum>
  <w:abstractNum w:abstractNumId="7" w15:restartNumberingAfterBreak="0">
    <w:nsid w:val="705F2C78"/>
    <w:multiLevelType w:val="hybridMultilevel"/>
    <w:tmpl w:val="29D423C0"/>
    <w:lvl w:ilvl="0" w:tplc="FC1EBAF0">
      <w:start w:val="1"/>
      <w:numFmt w:val="bullet"/>
      <w:suff w:val="space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733333F4"/>
    <w:multiLevelType w:val="hybridMultilevel"/>
    <w:tmpl w:val="F1CCE464"/>
    <w:lvl w:ilvl="0" w:tplc="A74ED878">
      <w:start w:val="1"/>
      <w:numFmt w:val="bullet"/>
      <w:suff w:val="space"/>
      <w:lvlText w:val=""/>
      <w:lvlJc w:val="left"/>
      <w:pPr>
        <w:ind w:left="50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6"/>
  </w:num>
  <w:num w:numId="3">
    <w:abstractNumId w:val="8"/>
  </w:num>
  <w:num w:numId="4">
    <w:abstractNumId w:val="7"/>
  </w:num>
  <w:num w:numId="5">
    <w:abstractNumId w:val="5"/>
  </w:num>
  <w:num w:numId="6">
    <w:abstractNumId w:val="1"/>
  </w:num>
  <w:num w:numId="7">
    <w:abstractNumId w:val="4"/>
  </w:num>
  <w:num w:numId="8">
    <w:abstractNumId w:val="0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0D3F13"/>
    <w:rsid w:val="00007209"/>
    <w:rsid w:val="000106AF"/>
    <w:rsid w:val="00025546"/>
    <w:rsid w:val="000300C9"/>
    <w:rsid w:val="00035E91"/>
    <w:rsid w:val="000669AC"/>
    <w:rsid w:val="000B62B5"/>
    <w:rsid w:val="000D3F13"/>
    <w:rsid w:val="000E51C4"/>
    <w:rsid w:val="000F4D8C"/>
    <w:rsid w:val="001156A1"/>
    <w:rsid w:val="00120A85"/>
    <w:rsid w:val="00155A01"/>
    <w:rsid w:val="00167C90"/>
    <w:rsid w:val="00190B98"/>
    <w:rsid w:val="001959A6"/>
    <w:rsid w:val="001A1A75"/>
    <w:rsid w:val="001A31E4"/>
    <w:rsid w:val="001C639A"/>
    <w:rsid w:val="001D136B"/>
    <w:rsid w:val="001E062D"/>
    <w:rsid w:val="002003B3"/>
    <w:rsid w:val="0023675F"/>
    <w:rsid w:val="002405A9"/>
    <w:rsid w:val="00251472"/>
    <w:rsid w:val="002541C9"/>
    <w:rsid w:val="00265AED"/>
    <w:rsid w:val="00270078"/>
    <w:rsid w:val="00277F9D"/>
    <w:rsid w:val="002905B4"/>
    <w:rsid w:val="00292814"/>
    <w:rsid w:val="002A7A99"/>
    <w:rsid w:val="002E4B97"/>
    <w:rsid w:val="00301CDD"/>
    <w:rsid w:val="00396A2A"/>
    <w:rsid w:val="003A5005"/>
    <w:rsid w:val="003E6347"/>
    <w:rsid w:val="00401F3A"/>
    <w:rsid w:val="0043715E"/>
    <w:rsid w:val="004501EE"/>
    <w:rsid w:val="00464165"/>
    <w:rsid w:val="00473FE7"/>
    <w:rsid w:val="00494805"/>
    <w:rsid w:val="00495172"/>
    <w:rsid w:val="00497BE3"/>
    <w:rsid w:val="004C11C1"/>
    <w:rsid w:val="004C4A29"/>
    <w:rsid w:val="00507166"/>
    <w:rsid w:val="00541B98"/>
    <w:rsid w:val="00551443"/>
    <w:rsid w:val="00551A1A"/>
    <w:rsid w:val="00553761"/>
    <w:rsid w:val="00562EEA"/>
    <w:rsid w:val="005A18CF"/>
    <w:rsid w:val="005C03BF"/>
    <w:rsid w:val="005C65B0"/>
    <w:rsid w:val="005D7039"/>
    <w:rsid w:val="005F16A8"/>
    <w:rsid w:val="00602D9C"/>
    <w:rsid w:val="00635186"/>
    <w:rsid w:val="00650115"/>
    <w:rsid w:val="006558AC"/>
    <w:rsid w:val="00677A5A"/>
    <w:rsid w:val="00681EC1"/>
    <w:rsid w:val="0069374A"/>
    <w:rsid w:val="006F58D6"/>
    <w:rsid w:val="007048B7"/>
    <w:rsid w:val="00722591"/>
    <w:rsid w:val="00734E85"/>
    <w:rsid w:val="00766482"/>
    <w:rsid w:val="007676B9"/>
    <w:rsid w:val="00775705"/>
    <w:rsid w:val="00780EA4"/>
    <w:rsid w:val="007819C2"/>
    <w:rsid w:val="00791E5E"/>
    <w:rsid w:val="00800092"/>
    <w:rsid w:val="00847654"/>
    <w:rsid w:val="00866AB0"/>
    <w:rsid w:val="008860F4"/>
    <w:rsid w:val="0088792D"/>
    <w:rsid w:val="0089654F"/>
    <w:rsid w:val="00896A23"/>
    <w:rsid w:val="008B7CC5"/>
    <w:rsid w:val="008D19E7"/>
    <w:rsid w:val="008D1AFA"/>
    <w:rsid w:val="00966A08"/>
    <w:rsid w:val="00976F2C"/>
    <w:rsid w:val="00A0597B"/>
    <w:rsid w:val="00A14A58"/>
    <w:rsid w:val="00A64815"/>
    <w:rsid w:val="00A659BB"/>
    <w:rsid w:val="00AA5DF5"/>
    <w:rsid w:val="00AB24D3"/>
    <w:rsid w:val="00AC2E2F"/>
    <w:rsid w:val="00AC782A"/>
    <w:rsid w:val="00AC79FD"/>
    <w:rsid w:val="00AE0DAD"/>
    <w:rsid w:val="00B055AC"/>
    <w:rsid w:val="00B0642B"/>
    <w:rsid w:val="00B67C37"/>
    <w:rsid w:val="00B86FCC"/>
    <w:rsid w:val="00B93BC5"/>
    <w:rsid w:val="00B941DE"/>
    <w:rsid w:val="00BC398C"/>
    <w:rsid w:val="00BE5A3C"/>
    <w:rsid w:val="00C4668B"/>
    <w:rsid w:val="00C51AE2"/>
    <w:rsid w:val="00C72FCE"/>
    <w:rsid w:val="00C9464D"/>
    <w:rsid w:val="00C9700F"/>
    <w:rsid w:val="00CA6447"/>
    <w:rsid w:val="00CB2952"/>
    <w:rsid w:val="00CD76E5"/>
    <w:rsid w:val="00D4038F"/>
    <w:rsid w:val="00D53AAC"/>
    <w:rsid w:val="00D666DB"/>
    <w:rsid w:val="00DA2595"/>
    <w:rsid w:val="00DC05CD"/>
    <w:rsid w:val="00DC5A1D"/>
    <w:rsid w:val="00E0191C"/>
    <w:rsid w:val="00E25F33"/>
    <w:rsid w:val="00E80A46"/>
    <w:rsid w:val="00E942E4"/>
    <w:rsid w:val="00F0345A"/>
    <w:rsid w:val="00F0407B"/>
    <w:rsid w:val="00F22095"/>
    <w:rsid w:val="00F24D7F"/>
    <w:rsid w:val="00F531E5"/>
    <w:rsid w:val="00F56466"/>
    <w:rsid w:val="00F63883"/>
    <w:rsid w:val="00F93C80"/>
    <w:rsid w:val="00FB40F2"/>
    <w:rsid w:val="00FB4CA6"/>
    <w:rsid w:val="00FD1FF9"/>
    <w:rsid w:val="00FD58E5"/>
    <w:rsid w:val="00FD707A"/>
    <w:rsid w:val="00FE6D1C"/>
    <w:rsid w:val="00FF6D0A"/>
    <w:rsid w:val="00FF74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FA26A77-9046-4B81-94C8-05041107BB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003B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0D3F13"/>
    <w:pPr>
      <w:spacing w:after="0" w:line="240" w:lineRule="auto"/>
    </w:pPr>
    <w:rPr>
      <w:rFonts w:eastAsiaTheme="minorHAnsi"/>
      <w:lang w:eastAsia="en-US"/>
    </w:rPr>
  </w:style>
  <w:style w:type="paragraph" w:customStyle="1" w:styleId="ConsPlusNormal">
    <w:name w:val="ConsPlusNormal"/>
    <w:link w:val="ConsPlusNormal0"/>
    <w:qFormat/>
    <w:rsid w:val="000D3F1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character" w:customStyle="1" w:styleId="ConsPlusNormal0">
    <w:name w:val="ConsPlusNormal Знак"/>
    <w:link w:val="ConsPlusNormal"/>
    <w:locked/>
    <w:rsid w:val="000D3F13"/>
    <w:rPr>
      <w:rFonts w:ascii="Calibri" w:eastAsia="Times New Roman" w:hAnsi="Calibri" w:cs="Calibri"/>
      <w:szCs w:val="20"/>
    </w:rPr>
  </w:style>
  <w:style w:type="paragraph" w:styleId="a5">
    <w:name w:val="footnote text"/>
    <w:aliases w:val="Знак4 Знак,Текст сноски Знак1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"/>
    <w:link w:val="a6"/>
    <w:qFormat/>
    <w:rsid w:val="000D3F13"/>
    <w:pPr>
      <w:spacing w:after="60" w:line="240" w:lineRule="auto"/>
      <w:jc w:val="both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6">
    <w:name w:val="Текст сноски Знак"/>
    <w:aliases w:val="Знак4 Знак Знак,Текст сноски Знак1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"/>
    <w:basedOn w:val="a0"/>
    <w:link w:val="a5"/>
    <w:rsid w:val="000D3F13"/>
    <w:rPr>
      <w:rFonts w:ascii="Times New Roman" w:eastAsia="Times New Roman" w:hAnsi="Times New Roman" w:cs="Times New Roman"/>
      <w:sz w:val="20"/>
      <w:szCs w:val="20"/>
    </w:rPr>
  </w:style>
  <w:style w:type="character" w:styleId="a7">
    <w:name w:val="footnote reference"/>
    <w:rsid w:val="000D3F13"/>
    <w:rPr>
      <w:vertAlign w:val="superscript"/>
    </w:rPr>
  </w:style>
  <w:style w:type="paragraph" w:styleId="a8">
    <w:name w:val="Body Text"/>
    <w:basedOn w:val="a"/>
    <w:link w:val="a9"/>
    <w:unhideWhenUsed/>
    <w:rsid w:val="000D3F13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9">
    <w:name w:val="Основной текст Знак"/>
    <w:basedOn w:val="a0"/>
    <w:link w:val="a8"/>
    <w:rsid w:val="000D3F13"/>
    <w:rPr>
      <w:rFonts w:ascii="Times New Roman" w:eastAsia="Times New Roman" w:hAnsi="Times New Roman" w:cs="Times New Roman"/>
      <w:sz w:val="24"/>
      <w:szCs w:val="24"/>
    </w:rPr>
  </w:style>
  <w:style w:type="table" w:styleId="aa">
    <w:name w:val="Table Grid"/>
    <w:basedOn w:val="a1"/>
    <w:uiPriority w:val="59"/>
    <w:rsid w:val="000D3F13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a4">
    <w:name w:val="Без интервала Знак"/>
    <w:basedOn w:val="a0"/>
    <w:link w:val="a3"/>
    <w:uiPriority w:val="1"/>
    <w:locked/>
    <w:rsid w:val="000D3F13"/>
    <w:rPr>
      <w:rFonts w:eastAsiaTheme="minorHAnsi"/>
      <w:lang w:eastAsia="en-US"/>
    </w:rPr>
  </w:style>
  <w:style w:type="paragraph" w:customStyle="1" w:styleId="-">
    <w:name w:val="Контракт-раздел"/>
    <w:basedOn w:val="a"/>
    <w:next w:val="-0"/>
    <w:uiPriority w:val="99"/>
    <w:qFormat/>
    <w:rsid w:val="000D3F13"/>
    <w:pPr>
      <w:keepNext/>
      <w:numPr>
        <w:numId w:val="1"/>
      </w:numPr>
      <w:tabs>
        <w:tab w:val="left" w:pos="540"/>
      </w:tabs>
      <w:suppressAutoHyphens/>
      <w:spacing w:before="360" w:after="120" w:line="240" w:lineRule="auto"/>
      <w:jc w:val="center"/>
      <w:outlineLvl w:val="3"/>
    </w:pPr>
    <w:rPr>
      <w:rFonts w:ascii="Times New Roman" w:eastAsia="Times New Roman" w:hAnsi="Times New Roman" w:cs="Times New Roman"/>
      <w:b/>
      <w:bCs/>
      <w:caps/>
      <w:smallCaps/>
      <w:sz w:val="24"/>
      <w:szCs w:val="24"/>
    </w:rPr>
  </w:style>
  <w:style w:type="paragraph" w:customStyle="1" w:styleId="-0">
    <w:name w:val="Контракт-пункт"/>
    <w:basedOn w:val="a"/>
    <w:uiPriority w:val="99"/>
    <w:qFormat/>
    <w:rsid w:val="000D3F13"/>
    <w:pPr>
      <w:numPr>
        <w:ilvl w:val="1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-1">
    <w:name w:val="Контракт-подпункт"/>
    <w:basedOn w:val="a"/>
    <w:uiPriority w:val="99"/>
    <w:qFormat/>
    <w:rsid w:val="000D3F13"/>
    <w:pPr>
      <w:numPr>
        <w:ilvl w:val="2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-2">
    <w:name w:val="Контракт-подподпункт"/>
    <w:basedOn w:val="a"/>
    <w:uiPriority w:val="99"/>
    <w:qFormat/>
    <w:rsid w:val="000D3F13"/>
    <w:pPr>
      <w:numPr>
        <w:ilvl w:val="3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2">
    <w:name w:val="Body Text 2"/>
    <w:basedOn w:val="a"/>
    <w:link w:val="20"/>
    <w:unhideWhenUsed/>
    <w:rsid w:val="000D3F13"/>
    <w:pPr>
      <w:widowControl w:val="0"/>
      <w:spacing w:after="120" w:line="480" w:lineRule="auto"/>
    </w:pPr>
    <w:rPr>
      <w:rFonts w:ascii="Courier New" w:eastAsia="Courier New" w:hAnsi="Courier New" w:cs="Courier New"/>
      <w:color w:val="000000"/>
      <w:sz w:val="24"/>
      <w:szCs w:val="24"/>
      <w:lang w:bidi="ru-RU"/>
    </w:rPr>
  </w:style>
  <w:style w:type="character" w:customStyle="1" w:styleId="20">
    <w:name w:val="Основной текст 2 Знак"/>
    <w:basedOn w:val="a0"/>
    <w:link w:val="2"/>
    <w:rsid w:val="000D3F13"/>
    <w:rPr>
      <w:rFonts w:ascii="Courier New" w:eastAsia="Courier New" w:hAnsi="Courier New" w:cs="Courier New"/>
      <w:color w:val="000000"/>
      <w:sz w:val="24"/>
      <w:szCs w:val="24"/>
      <w:lang w:bidi="ru-RU"/>
    </w:rPr>
  </w:style>
  <w:style w:type="character" w:customStyle="1" w:styleId="10pt">
    <w:name w:val="Основной текст + 10 pt"/>
    <w:aliases w:val="Не полужирный,Интервал 0 pt"/>
    <w:basedOn w:val="a0"/>
    <w:uiPriority w:val="99"/>
    <w:rsid w:val="000D3F13"/>
    <w:rPr>
      <w:rFonts w:ascii="Times New Roman" w:hAnsi="Times New Roman" w:cs="Times New Roman"/>
      <w:b/>
      <w:bCs/>
      <w:color w:val="000000"/>
      <w:spacing w:val="3"/>
      <w:w w:val="100"/>
      <w:position w:val="0"/>
      <w:sz w:val="20"/>
      <w:szCs w:val="20"/>
      <w:u w:val="none"/>
      <w:shd w:val="clear" w:color="auto" w:fill="FFFFFF"/>
      <w:lang w:val="ru-RU"/>
    </w:rPr>
  </w:style>
  <w:style w:type="paragraph" w:styleId="ab">
    <w:name w:val="Body Text Indent"/>
    <w:basedOn w:val="a"/>
    <w:link w:val="ac"/>
    <w:uiPriority w:val="99"/>
    <w:semiHidden/>
    <w:unhideWhenUsed/>
    <w:rsid w:val="000300C9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uiPriority w:val="99"/>
    <w:semiHidden/>
    <w:rsid w:val="000300C9"/>
  </w:style>
  <w:style w:type="paragraph" w:styleId="ad">
    <w:name w:val="List Paragraph"/>
    <w:basedOn w:val="a"/>
    <w:uiPriority w:val="34"/>
    <w:qFormat/>
    <w:rsid w:val="00B67C3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95036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9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116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9279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5515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28165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80726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53518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875119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101450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540767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281586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0159215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2653558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7237799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2996472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garantF1://12079043.17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561</Words>
  <Characters>3198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Econ2</dc:creator>
  <cp:lastModifiedBy>Ломоносов Юрий Николаевич</cp:lastModifiedBy>
  <cp:revision>7</cp:revision>
  <cp:lastPrinted>2025-07-29T07:24:00Z</cp:lastPrinted>
  <dcterms:created xsi:type="dcterms:W3CDTF">2025-12-11T12:57:00Z</dcterms:created>
  <dcterms:modified xsi:type="dcterms:W3CDTF">2025-12-11T13:00:00Z</dcterms:modified>
</cp:coreProperties>
</file>