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4B51A" w14:textId="2CB1A031" w:rsidR="006D4B1D" w:rsidRDefault="009E6388" w:rsidP="006700C3">
      <w:pPr>
        <w:autoSpaceDE w:val="0"/>
        <w:autoSpaceDN w:val="0"/>
        <w:adjustRightInd w:val="0"/>
        <w:spacing w:before="0" w:beforeAutospacing="0" w:after="0" w:afterAutospacing="0"/>
        <w:jc w:val="center"/>
        <w:rPr>
          <w:rFonts w:ascii="Times New Roman" w:hAnsi="Times New Roman" w:cs="Times New Roman"/>
          <w:b/>
          <w:bCs/>
          <w:lang w:val="ru-RU"/>
        </w:rPr>
      </w:pPr>
      <w:r w:rsidRPr="00E82068">
        <w:rPr>
          <w:rFonts w:ascii="Times New Roman" w:hAnsi="Times New Roman" w:cs="Times New Roman"/>
          <w:b/>
          <w:bCs/>
          <w:lang w:val="ru-RU"/>
        </w:rPr>
        <w:t xml:space="preserve">Требования к содержанию, составу </w:t>
      </w:r>
      <w:r w:rsidR="00311E08">
        <w:rPr>
          <w:rFonts w:ascii="Times New Roman" w:hAnsi="Times New Roman" w:cs="Times New Roman"/>
          <w:b/>
          <w:bCs/>
          <w:lang w:val="ru-RU"/>
        </w:rPr>
        <w:t xml:space="preserve">оферты </w:t>
      </w:r>
      <w:r w:rsidRPr="00E82068">
        <w:rPr>
          <w:rFonts w:ascii="Times New Roman" w:hAnsi="Times New Roman" w:cs="Times New Roman"/>
          <w:b/>
          <w:bCs/>
          <w:lang w:val="ru-RU"/>
        </w:rPr>
        <w:t xml:space="preserve"> на участие в закупке в соответствии </w:t>
      </w:r>
    </w:p>
    <w:p w14:paraId="42A45E58" w14:textId="77777777" w:rsidR="009240AD" w:rsidRDefault="009E6388" w:rsidP="006700C3">
      <w:pPr>
        <w:autoSpaceDE w:val="0"/>
        <w:autoSpaceDN w:val="0"/>
        <w:adjustRightInd w:val="0"/>
        <w:spacing w:before="0" w:beforeAutospacing="0" w:after="0" w:afterAutospacing="0"/>
        <w:jc w:val="center"/>
        <w:rPr>
          <w:rFonts w:ascii="Times New Roman" w:hAnsi="Times New Roman" w:cs="Times New Roman"/>
          <w:b/>
          <w:bCs/>
          <w:lang w:val="ru-RU"/>
        </w:rPr>
      </w:pPr>
      <w:r w:rsidRPr="00E82068">
        <w:rPr>
          <w:rFonts w:ascii="Times New Roman" w:hAnsi="Times New Roman" w:cs="Times New Roman"/>
          <w:b/>
          <w:bCs/>
          <w:lang w:val="ru-RU"/>
        </w:rPr>
        <w:t xml:space="preserve">с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14:paraId="36C41CC7" w14:textId="2C5ACE15" w:rsidR="009E6388" w:rsidRPr="00E82068" w:rsidRDefault="009240AD" w:rsidP="006700C3">
      <w:pPr>
        <w:autoSpaceDE w:val="0"/>
        <w:autoSpaceDN w:val="0"/>
        <w:adjustRightInd w:val="0"/>
        <w:spacing w:before="0" w:beforeAutospacing="0" w:after="0" w:afterAutospacing="0"/>
        <w:jc w:val="center"/>
        <w:rPr>
          <w:rFonts w:ascii="Times New Roman" w:hAnsi="Times New Roman" w:cs="Times New Roman"/>
          <w:b/>
          <w:lang w:val="ru-RU"/>
        </w:rPr>
      </w:pPr>
      <w:r>
        <w:rPr>
          <w:rFonts w:ascii="Times New Roman" w:hAnsi="Times New Roman" w:cs="Times New Roman"/>
          <w:b/>
          <w:bCs/>
          <w:lang w:val="ru-RU"/>
        </w:rPr>
        <w:t xml:space="preserve">(далее </w:t>
      </w:r>
      <w:r w:rsidR="001C73A0">
        <w:rPr>
          <w:rFonts w:ascii="Times New Roman" w:hAnsi="Times New Roman" w:cs="Times New Roman"/>
          <w:b/>
          <w:bCs/>
          <w:lang w:val="ru-RU"/>
        </w:rPr>
        <w:t>–</w:t>
      </w:r>
      <w:r>
        <w:rPr>
          <w:rFonts w:ascii="Times New Roman" w:hAnsi="Times New Roman" w:cs="Times New Roman"/>
          <w:b/>
          <w:bCs/>
          <w:lang w:val="ru-RU"/>
        </w:rPr>
        <w:t xml:space="preserve"> </w:t>
      </w:r>
      <w:r w:rsidR="001C73A0">
        <w:rPr>
          <w:rFonts w:ascii="Times New Roman" w:hAnsi="Times New Roman" w:cs="Times New Roman"/>
          <w:b/>
          <w:bCs/>
          <w:lang w:val="ru-RU"/>
        </w:rPr>
        <w:t>Закон о контрактной системе</w:t>
      </w:r>
      <w:r>
        <w:rPr>
          <w:rFonts w:ascii="Times New Roman" w:hAnsi="Times New Roman" w:cs="Times New Roman"/>
          <w:b/>
          <w:bCs/>
          <w:lang w:val="ru-RU"/>
        </w:rPr>
        <w:t xml:space="preserve">) </w:t>
      </w:r>
      <w:r w:rsidR="009E6388" w:rsidRPr="00E82068">
        <w:rPr>
          <w:rFonts w:ascii="Times New Roman" w:hAnsi="Times New Roman" w:cs="Times New Roman"/>
          <w:b/>
          <w:bCs/>
          <w:lang w:val="ru-RU"/>
        </w:rPr>
        <w:t>и инструкция по ее заполнению</w:t>
      </w:r>
    </w:p>
    <w:p w14:paraId="03414F25" w14:textId="77777777" w:rsidR="006D4B1D" w:rsidRPr="00E82068" w:rsidRDefault="006D4B1D" w:rsidP="006700C3">
      <w:pPr>
        <w:spacing w:before="0" w:beforeAutospacing="0" w:after="0" w:afterAutospacing="0"/>
        <w:jc w:val="right"/>
        <w:rPr>
          <w:rFonts w:ascii="Times New Roman" w:hAnsi="Times New Roman" w:cs="Times New Roman"/>
          <w:b/>
          <w:lang w:val="ru-RU"/>
        </w:rPr>
      </w:pPr>
    </w:p>
    <w:p w14:paraId="7B85F01E" w14:textId="2ECDFA35" w:rsidR="008804D1" w:rsidRDefault="00DD4C35" w:rsidP="00741344">
      <w:pPr>
        <w:spacing w:before="0" w:beforeAutospacing="0" w:after="0" w:afterAutospacing="0"/>
        <w:ind w:firstLine="851"/>
        <w:jc w:val="both"/>
        <w:rPr>
          <w:rFonts w:ascii="Times New Roman" w:hAnsi="Times New Roman" w:cs="Times New Roman"/>
          <w:b/>
          <w:lang w:val="ru-RU"/>
        </w:rPr>
      </w:pPr>
      <w:r>
        <w:rPr>
          <w:rFonts w:ascii="Times New Roman" w:hAnsi="Times New Roman" w:cs="Times New Roman"/>
          <w:b/>
          <w:lang w:val="ru-RU"/>
        </w:rPr>
        <w:t xml:space="preserve">В соответствии со ст. 43 Закона о контрактной системе </w:t>
      </w:r>
      <w:r w:rsidR="00311E08">
        <w:rPr>
          <w:rFonts w:ascii="Times New Roman" w:hAnsi="Times New Roman" w:cs="Times New Roman"/>
          <w:b/>
          <w:lang w:val="ru-RU"/>
        </w:rPr>
        <w:t xml:space="preserve">оферта </w:t>
      </w:r>
      <w:r w:rsidR="008804D1" w:rsidRPr="00E82068">
        <w:rPr>
          <w:rFonts w:ascii="Times New Roman" w:hAnsi="Times New Roman" w:cs="Times New Roman"/>
          <w:b/>
          <w:lang w:val="ru-RU"/>
        </w:rPr>
        <w:t xml:space="preserve"> на участие в закуп</w:t>
      </w:r>
      <w:r w:rsidR="003A0A79" w:rsidRPr="00E82068">
        <w:rPr>
          <w:rFonts w:ascii="Times New Roman" w:hAnsi="Times New Roman" w:cs="Times New Roman"/>
          <w:b/>
          <w:lang w:val="ru-RU"/>
        </w:rPr>
        <w:t xml:space="preserve">ке, если иное не предусмотрено </w:t>
      </w:r>
      <w:r w:rsidR="001C73A0" w:rsidRPr="001C73A0">
        <w:rPr>
          <w:rFonts w:ascii="Times New Roman" w:hAnsi="Times New Roman" w:cs="Times New Roman"/>
          <w:b/>
          <w:lang w:val="ru-RU"/>
        </w:rPr>
        <w:t>Закон</w:t>
      </w:r>
      <w:r w:rsidR="001C73A0">
        <w:rPr>
          <w:rFonts w:ascii="Times New Roman" w:hAnsi="Times New Roman" w:cs="Times New Roman"/>
          <w:b/>
          <w:lang w:val="ru-RU"/>
        </w:rPr>
        <w:t>ом</w:t>
      </w:r>
      <w:r w:rsidR="001C73A0" w:rsidRPr="001C73A0">
        <w:rPr>
          <w:rFonts w:ascii="Times New Roman" w:hAnsi="Times New Roman" w:cs="Times New Roman"/>
          <w:b/>
          <w:lang w:val="ru-RU"/>
        </w:rPr>
        <w:t xml:space="preserve"> о контрактной системе</w:t>
      </w:r>
      <w:r w:rsidR="008804D1" w:rsidRPr="00E82068">
        <w:rPr>
          <w:rFonts w:ascii="Times New Roman" w:hAnsi="Times New Roman" w:cs="Times New Roman"/>
          <w:b/>
          <w:lang w:val="ru-RU"/>
        </w:rPr>
        <w:t>, должна содержать:</w:t>
      </w:r>
    </w:p>
    <w:p w14:paraId="10477308" w14:textId="77777777" w:rsidR="002A39B7" w:rsidRPr="00E82068" w:rsidRDefault="002A39B7" w:rsidP="00741344">
      <w:pPr>
        <w:spacing w:before="0" w:beforeAutospacing="0" w:after="0" w:afterAutospacing="0"/>
        <w:ind w:firstLine="851"/>
        <w:jc w:val="both"/>
        <w:rPr>
          <w:rFonts w:ascii="Times New Roman" w:hAnsi="Times New Roman" w:cs="Times New Roman"/>
          <w:b/>
          <w:lang w:val="ru-RU"/>
        </w:rPr>
      </w:pPr>
    </w:p>
    <w:tbl>
      <w:tblPr>
        <w:tblStyle w:val="a3"/>
        <w:tblW w:w="5000" w:type="pct"/>
        <w:tblLook w:val="04A0" w:firstRow="1" w:lastRow="0" w:firstColumn="1" w:lastColumn="0" w:noHBand="0" w:noVBand="1"/>
      </w:tblPr>
      <w:tblGrid>
        <w:gridCol w:w="2875"/>
        <w:gridCol w:w="6752"/>
      </w:tblGrid>
      <w:tr w:rsidR="003A0A79" w:rsidRPr="00311E08" w14:paraId="768028F9" w14:textId="77777777" w:rsidTr="00DF0A6A">
        <w:trPr>
          <w:trHeight w:val="20"/>
        </w:trPr>
        <w:tc>
          <w:tcPr>
            <w:tcW w:w="1493" w:type="pct"/>
          </w:tcPr>
          <w:p w14:paraId="5C599926" w14:textId="77777777" w:rsidR="003A0A79" w:rsidRPr="00E82068" w:rsidRDefault="003A6A10" w:rsidP="006700C3">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1) </w:t>
            </w:r>
            <w:r w:rsidR="003A0A79" w:rsidRPr="00E82068">
              <w:rPr>
                <w:rFonts w:ascii="Times New Roman" w:hAnsi="Times New Roman" w:cs="Times New Roman"/>
                <w:lang w:val="ru-RU"/>
              </w:rPr>
              <w:t>информацию и документы об участн</w:t>
            </w:r>
            <w:r w:rsidR="007615A5">
              <w:rPr>
                <w:rFonts w:ascii="Times New Roman" w:hAnsi="Times New Roman" w:cs="Times New Roman"/>
                <w:lang w:val="ru-RU"/>
              </w:rPr>
              <w:t>ике закупки</w:t>
            </w:r>
          </w:p>
        </w:tc>
        <w:tc>
          <w:tcPr>
            <w:tcW w:w="3507" w:type="pct"/>
          </w:tcPr>
          <w:p w14:paraId="74552716" w14:textId="77777777" w:rsidR="003A0A79" w:rsidRPr="00E82068" w:rsidRDefault="003A0A79" w:rsidP="00B525B2">
            <w:pPr>
              <w:spacing w:before="0" w:beforeAutospacing="0" w:after="240" w:afterAutospacing="0"/>
              <w:jc w:val="both"/>
              <w:rPr>
                <w:rFonts w:ascii="Times New Roman" w:hAnsi="Times New Roman" w:cs="Times New Roman"/>
                <w:lang w:val="ru-RU"/>
              </w:rPr>
            </w:pPr>
            <w:r w:rsidRPr="00E82068">
              <w:rPr>
                <w:rFonts w:ascii="Times New Roman" w:hAnsi="Times New Roman" w:cs="Times New Roman"/>
                <w:lang w:val="ru-RU"/>
              </w:rPr>
              <w:t>а)</w:t>
            </w:r>
            <w:r w:rsidR="00775AD4">
              <w:rPr>
                <w:rFonts w:ascii="Times New Roman" w:hAnsi="Times New Roman" w:cs="Times New Roman"/>
                <w:lang w:val="ru-RU"/>
              </w:rPr>
              <w:t> </w:t>
            </w:r>
            <w:r w:rsidR="0066382C" w:rsidRPr="00E82068">
              <w:rPr>
                <w:rFonts w:ascii="Times New Roman" w:hAnsi="Times New Roman" w:cs="Times New Roman"/>
                <w:b/>
                <w:i/>
                <w:lang w:val="ru-RU"/>
              </w:rPr>
              <w:t>*</w:t>
            </w:r>
            <w:r w:rsidRPr="00E82068">
              <w:rPr>
                <w:rFonts w:ascii="Times New Roman" w:hAnsi="Times New Roman" w:cs="Times New Roman"/>
                <w:lang w:val="ru-RU"/>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14:paraId="01C9607F" w14:textId="77777777" w:rsidR="003A0A79" w:rsidRPr="00F652A1" w:rsidRDefault="009240AD" w:rsidP="00B525B2">
            <w:pPr>
              <w:spacing w:before="0" w:beforeAutospacing="0" w:after="240" w:afterAutospacing="0"/>
              <w:jc w:val="both"/>
              <w:rPr>
                <w:rFonts w:ascii="Times New Roman" w:hAnsi="Times New Roman" w:cs="Times New Roman"/>
                <w:lang w:val="ru-RU"/>
              </w:rPr>
            </w:pPr>
            <w:r>
              <w:rPr>
                <w:rFonts w:ascii="Times New Roman" w:hAnsi="Times New Roman" w:cs="Times New Roman"/>
                <w:lang w:val="ru-RU"/>
              </w:rPr>
              <w:t>б) </w:t>
            </w:r>
            <w:r w:rsidR="0066382C" w:rsidRPr="00E82068">
              <w:rPr>
                <w:rFonts w:ascii="Times New Roman" w:hAnsi="Times New Roman" w:cs="Times New Roman"/>
                <w:b/>
                <w:i/>
                <w:lang w:val="ru-RU"/>
              </w:rPr>
              <w:t>*</w:t>
            </w:r>
            <w:r w:rsidR="003A0A79" w:rsidRPr="00E82068">
              <w:rPr>
                <w:rFonts w:ascii="Times New Roman" w:hAnsi="Times New Roman" w:cs="Times New Roman"/>
                <w:lang w:val="ru-RU"/>
              </w:rPr>
              <w:t xml:space="preserve">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w:t>
            </w:r>
            <w:r w:rsidR="003A0A79" w:rsidRPr="00F652A1">
              <w:rPr>
                <w:rFonts w:ascii="Times New Roman" w:hAnsi="Times New Roman" w:cs="Times New Roman"/>
                <w:lang w:val="ru-RU"/>
              </w:rPr>
              <w:t>исполнительного органа юридического лица;</w:t>
            </w:r>
          </w:p>
          <w:p w14:paraId="1549EB87" w14:textId="4423503D" w:rsidR="003A0A79" w:rsidRPr="00E82068" w:rsidRDefault="00311E08" w:rsidP="00B525B2">
            <w:pPr>
              <w:spacing w:before="0" w:beforeAutospacing="0" w:after="240" w:afterAutospacing="0"/>
              <w:jc w:val="both"/>
              <w:rPr>
                <w:rFonts w:ascii="Times New Roman" w:hAnsi="Times New Roman" w:cs="Times New Roman"/>
                <w:lang w:val="ru-RU"/>
              </w:rPr>
            </w:pPr>
            <w:r>
              <w:rPr>
                <w:rFonts w:ascii="Times New Roman" w:hAnsi="Times New Roman" w:cs="Times New Roman"/>
                <w:lang w:val="ru-RU"/>
              </w:rPr>
              <w:t>в</w:t>
            </w:r>
            <w:r w:rsidR="00775AD4">
              <w:rPr>
                <w:rFonts w:ascii="Times New Roman" w:hAnsi="Times New Roman" w:cs="Times New Roman"/>
                <w:lang w:val="ru-RU"/>
              </w:rPr>
              <w:t>) </w:t>
            </w:r>
            <w:r w:rsidR="0066382C" w:rsidRPr="00E82068">
              <w:rPr>
                <w:rFonts w:ascii="Times New Roman" w:hAnsi="Times New Roman" w:cs="Times New Roman"/>
                <w:b/>
                <w:i/>
                <w:lang w:val="ru-RU"/>
              </w:rPr>
              <w:t>*</w:t>
            </w:r>
            <w:r w:rsidR="003A0A79" w:rsidRPr="00E82068">
              <w:rPr>
                <w:rFonts w:ascii="Times New Roman" w:hAnsi="Times New Roman" w:cs="Times New Roman"/>
                <w:lang w:val="ru-RU"/>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14:paraId="637A74D5" w14:textId="76D2CFD1" w:rsidR="00856AA9" w:rsidRPr="00F02BE3" w:rsidRDefault="00311E08" w:rsidP="006700C3">
            <w:pPr>
              <w:pStyle w:val="ConsPlusNormal"/>
              <w:jc w:val="both"/>
              <w:rPr>
                <w:rFonts w:ascii="Times New Roman" w:hAnsi="Times New Roman" w:cs="Times New Roman"/>
                <w:i/>
                <w:sz w:val="22"/>
                <w:szCs w:val="22"/>
              </w:rPr>
            </w:pPr>
            <w:r>
              <w:rPr>
                <w:rFonts w:ascii="Times New Roman" w:hAnsi="Times New Roman" w:cs="Times New Roman"/>
                <w:sz w:val="22"/>
                <w:szCs w:val="22"/>
              </w:rPr>
              <w:t>г</w:t>
            </w:r>
            <w:r w:rsidR="009240AD" w:rsidRPr="00F02BE3">
              <w:rPr>
                <w:rFonts w:ascii="Times New Roman" w:hAnsi="Times New Roman" w:cs="Times New Roman"/>
                <w:sz w:val="22"/>
                <w:szCs w:val="22"/>
              </w:rPr>
              <w:t>) </w:t>
            </w:r>
            <w:r w:rsidR="00646BE3" w:rsidRPr="00F02BE3">
              <w:rPr>
                <w:rFonts w:ascii="Times New Roman" w:hAnsi="Times New Roman" w:cs="Times New Roman"/>
                <w:b/>
                <w:i/>
                <w:sz w:val="22"/>
                <w:szCs w:val="22"/>
              </w:rPr>
              <w:t>*</w:t>
            </w:r>
            <w:r w:rsidR="003A0A79" w:rsidRPr="00F02BE3">
              <w:rPr>
                <w:rFonts w:ascii="Times New Roman" w:hAnsi="Times New Roman" w:cs="Times New Roman"/>
                <w:sz w:val="22"/>
                <w:szCs w:val="22"/>
              </w:rPr>
              <w:t xml:space="preserve">документы, подтверждающие соответствие участника закупки требованиям, установленным пунктом 1 части 1 статьи 31 </w:t>
            </w:r>
            <w:r w:rsidR="00A23D3C" w:rsidRPr="00F02BE3">
              <w:rPr>
                <w:rFonts w:ascii="Times New Roman" w:hAnsi="Times New Roman" w:cs="Times New Roman"/>
                <w:sz w:val="22"/>
                <w:szCs w:val="22"/>
              </w:rPr>
              <w:t>Закона о контрактной системе</w:t>
            </w:r>
            <w:r w:rsidR="003A6A10" w:rsidRPr="00F02BE3">
              <w:rPr>
                <w:rFonts w:ascii="Times New Roman" w:hAnsi="Times New Roman" w:cs="Times New Roman"/>
                <w:sz w:val="22"/>
                <w:szCs w:val="22"/>
              </w:rPr>
              <w:t xml:space="preserve">: </w:t>
            </w:r>
          </w:p>
          <w:p w14:paraId="73FBA7F8" w14:textId="77777777" w:rsidR="002A39B7" w:rsidRPr="00F02BE3" w:rsidRDefault="002A39B7" w:rsidP="001C73A0">
            <w:pPr>
              <w:spacing w:before="0" w:beforeAutospacing="0" w:after="0" w:afterAutospacing="0"/>
              <w:jc w:val="both"/>
              <w:rPr>
                <w:rFonts w:ascii="Times New Roman" w:hAnsi="Times New Roman" w:cs="Times New Roman"/>
                <w:b/>
                <w:i/>
                <w:lang w:val="ru-RU"/>
              </w:rPr>
            </w:pPr>
          </w:p>
          <w:p w14:paraId="44C36C95" w14:textId="77777777" w:rsidR="00C75F20" w:rsidRPr="00F02BE3" w:rsidRDefault="006D7C38" w:rsidP="006D7C38">
            <w:pPr>
              <w:spacing w:before="0" w:beforeAutospacing="0" w:after="0" w:afterAutospacing="0"/>
              <w:jc w:val="both"/>
              <w:rPr>
                <w:rFonts w:ascii="Times New Roman" w:hAnsi="Times New Roman" w:cs="Times New Roman"/>
                <w:b/>
                <w:i/>
                <w:lang w:val="ru-RU"/>
              </w:rPr>
            </w:pPr>
            <w:r w:rsidRPr="00F02BE3">
              <w:rPr>
                <w:rFonts w:ascii="Times New Roman" w:hAnsi="Times New Roman" w:cs="Times New Roman"/>
                <w:b/>
                <w:i/>
                <w:lang w:val="ru-RU"/>
              </w:rPr>
              <w:t>-</w:t>
            </w:r>
            <w:r w:rsidR="00E821CF" w:rsidRPr="00F02BE3">
              <w:rPr>
                <w:rFonts w:ascii="Times New Roman" w:hAnsi="Times New Roman" w:cs="Times New Roman"/>
                <w:b/>
                <w:i/>
                <w:lang w:val="ru-RU"/>
              </w:rPr>
              <w:t xml:space="preserve">   В соответствии с Федеральным законом от 12.04.2010 №61-ФЗ «Об обращении лекарственных средств», Федеральным законом от 04.05.2011 № 99-ФЗ «О лицензировании отдельных видов деятельности» копия одной из следующих действующих лицензий или выписка из реестра лицензий (по форме утвержденной постановлением Правительства Российской Федерации от 29.12.2020 № 2343)  или копию акта лицензирующего органа о принятом решении: </w:t>
            </w:r>
          </w:p>
          <w:p w14:paraId="4D905C39" w14:textId="37A129EF" w:rsidR="00C75F20" w:rsidRPr="00F02BE3" w:rsidRDefault="00E821CF" w:rsidP="006D7C38">
            <w:pPr>
              <w:spacing w:before="0" w:beforeAutospacing="0" w:after="0" w:afterAutospacing="0"/>
              <w:jc w:val="both"/>
              <w:rPr>
                <w:rFonts w:ascii="Times New Roman" w:hAnsi="Times New Roman" w:cs="Times New Roman"/>
                <w:b/>
                <w:i/>
                <w:lang w:val="ru-RU"/>
              </w:rPr>
            </w:pPr>
            <w:r w:rsidRPr="00F02BE3">
              <w:rPr>
                <w:rFonts w:ascii="Times New Roman" w:hAnsi="Times New Roman" w:cs="Times New Roman"/>
                <w:b/>
                <w:i/>
                <w:lang w:val="ru-RU"/>
              </w:rPr>
              <w:t xml:space="preserve">- на осуществление фармацевтической деятельности (с указанием "оптовая торговля лекарственными средствами"); </w:t>
            </w:r>
          </w:p>
          <w:p w14:paraId="362EDA4A" w14:textId="032E0FB7" w:rsidR="00C75F20" w:rsidRDefault="00C75F20" w:rsidP="006D7C38">
            <w:pPr>
              <w:spacing w:before="0" w:beforeAutospacing="0" w:after="0" w:afterAutospacing="0"/>
              <w:jc w:val="both"/>
              <w:rPr>
                <w:rFonts w:ascii="Times New Roman" w:hAnsi="Times New Roman" w:cs="Times New Roman"/>
                <w:b/>
                <w:i/>
                <w:lang w:val="ru-RU"/>
              </w:rPr>
            </w:pPr>
            <w:r w:rsidRPr="00F02BE3">
              <w:rPr>
                <w:rFonts w:ascii="Times New Roman" w:hAnsi="Times New Roman" w:cs="Times New Roman"/>
                <w:b/>
                <w:i/>
                <w:lang w:val="ru-RU"/>
              </w:rPr>
              <w:t>-  на производство лекарственных средств в случае, если участник закупки является производителем лекарственных средств.</w:t>
            </w:r>
          </w:p>
          <w:p w14:paraId="3CD290CA" w14:textId="77777777" w:rsidR="00C75F20" w:rsidRDefault="00C75F20" w:rsidP="006700C3">
            <w:pPr>
              <w:spacing w:before="0" w:beforeAutospacing="0" w:after="0" w:afterAutospacing="0"/>
              <w:jc w:val="both"/>
              <w:rPr>
                <w:rFonts w:ascii="Times New Roman" w:hAnsi="Times New Roman" w:cs="Times New Roman"/>
                <w:b/>
                <w:i/>
                <w:lang w:val="ru-RU"/>
              </w:rPr>
            </w:pPr>
          </w:p>
          <w:p w14:paraId="57609650" w14:textId="6C47C4F9" w:rsidR="003A0A79" w:rsidRPr="00C67051" w:rsidRDefault="00311E08" w:rsidP="00C67051">
            <w:pPr>
              <w:spacing w:before="0" w:beforeAutospacing="0" w:after="0" w:afterAutospacing="0"/>
              <w:jc w:val="both"/>
              <w:rPr>
                <w:rFonts w:ascii="Times New Roman" w:hAnsi="Times New Roman" w:cs="Times New Roman"/>
                <w:bCs/>
                <w:i/>
                <w:lang w:val="ru-RU"/>
              </w:rPr>
            </w:pPr>
            <w:r>
              <w:rPr>
                <w:rFonts w:ascii="Times New Roman" w:hAnsi="Times New Roman" w:cs="Times New Roman"/>
                <w:lang w:val="ru-RU"/>
              </w:rPr>
              <w:t>д</w:t>
            </w:r>
            <w:r w:rsidR="003A0A79" w:rsidRPr="00E82068">
              <w:rPr>
                <w:rFonts w:ascii="Times New Roman" w:hAnsi="Times New Roman" w:cs="Times New Roman"/>
                <w:lang w:val="ru-RU"/>
              </w:rPr>
              <w:t>)</w:t>
            </w:r>
            <w:r w:rsidR="009240AD">
              <w:rPr>
                <w:rFonts w:ascii="Times New Roman" w:hAnsi="Times New Roman" w:cs="Times New Roman"/>
                <w:lang w:val="ru-RU"/>
              </w:rPr>
              <w:t> </w:t>
            </w:r>
            <w:r w:rsidR="003A0A79" w:rsidRPr="00E82068">
              <w:rPr>
                <w:rFonts w:ascii="Times New Roman" w:hAnsi="Times New Roman" w:cs="Times New Roman"/>
                <w:lang w:val="ru-RU"/>
              </w:rPr>
              <w:t xml:space="preserve">декларация о соответствии участника закупки требованиям, установленным пунктами 3 - 5, 7 - 11 части 1 статьи 31 </w:t>
            </w:r>
            <w:r w:rsidR="00A23D3C">
              <w:rPr>
                <w:rFonts w:ascii="Times New Roman" w:hAnsi="Times New Roman" w:cs="Times New Roman"/>
                <w:lang w:val="ru-RU"/>
              </w:rPr>
              <w:t>Закона о контрактной системе</w:t>
            </w:r>
            <w:r w:rsidR="00C67051">
              <w:rPr>
                <w:rFonts w:ascii="Times New Roman" w:hAnsi="Times New Roman" w:cs="Times New Roman"/>
                <w:lang w:val="ru-RU"/>
              </w:rPr>
              <w:t>:</w:t>
            </w:r>
          </w:p>
          <w:p w14:paraId="2F734E76" w14:textId="77777777" w:rsidR="00B525B2" w:rsidRPr="00891225" w:rsidRDefault="00395B51" w:rsidP="00DF0A6A">
            <w:pPr>
              <w:spacing w:before="0" w:beforeAutospacing="0" w:after="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1</w:t>
            </w:r>
            <w:r w:rsidR="00891225">
              <w:rPr>
                <w:rFonts w:ascii="Times New Roman" w:hAnsi="Times New Roman" w:cs="Times New Roman"/>
                <w:i/>
                <w:sz w:val="18"/>
                <w:szCs w:val="18"/>
                <w:lang w:val="ru-RU"/>
              </w:rPr>
              <w:t>) </w:t>
            </w:r>
            <w:r w:rsidR="00B525B2" w:rsidRPr="00891225">
              <w:rPr>
                <w:rFonts w:ascii="Times New Roman" w:hAnsi="Times New Roman" w:cs="Times New Roman"/>
                <w:i/>
                <w:sz w:val="18"/>
                <w:szCs w:val="18"/>
                <w:lang w:val="ru-RU"/>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595BEB5" w14:textId="77777777" w:rsidR="00B525B2" w:rsidRPr="00891225" w:rsidRDefault="00395B51" w:rsidP="00DF0A6A">
            <w:pPr>
              <w:spacing w:before="0" w:beforeAutospacing="0" w:after="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2</w:t>
            </w:r>
            <w:r w:rsidR="00891225">
              <w:rPr>
                <w:rFonts w:ascii="Times New Roman" w:hAnsi="Times New Roman" w:cs="Times New Roman"/>
                <w:i/>
                <w:sz w:val="18"/>
                <w:szCs w:val="18"/>
                <w:lang w:val="ru-RU"/>
              </w:rPr>
              <w:t>) </w:t>
            </w:r>
            <w:r w:rsidR="00B525B2" w:rsidRPr="00891225">
              <w:rPr>
                <w:rFonts w:ascii="Times New Roman" w:hAnsi="Times New Roman" w:cs="Times New Roman"/>
                <w:i/>
                <w:sz w:val="18"/>
                <w:szCs w:val="18"/>
                <w:lang w:val="ru-RU"/>
              </w:rPr>
              <w:t>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0CC22EA7" w14:textId="77777777" w:rsidR="00B525B2" w:rsidRPr="00891225" w:rsidRDefault="00395B51" w:rsidP="00DF0A6A">
            <w:pPr>
              <w:spacing w:before="0" w:beforeAutospacing="0" w:after="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3</w:t>
            </w:r>
            <w:r w:rsidR="00891225">
              <w:rPr>
                <w:rFonts w:ascii="Times New Roman" w:hAnsi="Times New Roman" w:cs="Times New Roman"/>
                <w:i/>
                <w:sz w:val="18"/>
                <w:szCs w:val="18"/>
                <w:lang w:val="ru-RU"/>
              </w:rPr>
              <w:t>)</w:t>
            </w:r>
            <w:r w:rsidR="00B525B2" w:rsidRPr="00891225">
              <w:rPr>
                <w:rFonts w:ascii="Times New Roman" w:hAnsi="Times New Roman" w:cs="Times New Roman"/>
                <w:i/>
                <w:sz w:val="18"/>
                <w:szCs w:val="18"/>
                <w:lang w:val="ru-RU"/>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10846AC1" w14:textId="77777777" w:rsidR="00395B51" w:rsidRDefault="00395B51" w:rsidP="00DF0A6A">
            <w:pPr>
              <w:spacing w:before="0" w:beforeAutospacing="0" w:after="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4</w:t>
            </w:r>
            <w:r w:rsidR="00891225">
              <w:rPr>
                <w:rFonts w:ascii="Times New Roman" w:hAnsi="Times New Roman" w:cs="Times New Roman"/>
                <w:i/>
                <w:sz w:val="18"/>
                <w:szCs w:val="18"/>
                <w:lang w:val="ru-RU"/>
              </w:rPr>
              <w:t>) </w:t>
            </w:r>
            <w:r w:rsidR="00B525B2" w:rsidRPr="00891225">
              <w:rPr>
                <w:rFonts w:ascii="Times New Roman" w:hAnsi="Times New Roman" w:cs="Times New Roman"/>
                <w:i/>
                <w:sz w:val="18"/>
                <w:szCs w:val="18"/>
                <w:lang w:val="ru-RU"/>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4300166D" w14:textId="77777777" w:rsidR="00B525B2" w:rsidRPr="00891225" w:rsidRDefault="00395B51" w:rsidP="00DF0A6A">
            <w:pPr>
              <w:spacing w:before="0" w:beforeAutospacing="0" w:after="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5</w:t>
            </w:r>
            <w:r w:rsidR="00891225">
              <w:rPr>
                <w:rFonts w:ascii="Times New Roman" w:hAnsi="Times New Roman" w:cs="Times New Roman"/>
                <w:i/>
                <w:sz w:val="18"/>
                <w:szCs w:val="18"/>
                <w:lang w:val="ru-RU"/>
              </w:rPr>
              <w:t>) </w:t>
            </w:r>
            <w:r w:rsidR="00B525B2" w:rsidRPr="00891225">
              <w:rPr>
                <w:rFonts w:ascii="Times New Roman" w:hAnsi="Times New Roman" w:cs="Times New Roman"/>
                <w:i/>
                <w:sz w:val="18"/>
                <w:szCs w:val="18"/>
                <w:lang w:val="ru-RU"/>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756922CB" w14:textId="77777777" w:rsidR="00B525B2" w:rsidRPr="00891225" w:rsidRDefault="00395B51" w:rsidP="00DF0A6A">
            <w:pPr>
              <w:spacing w:before="0" w:beforeAutospacing="0" w:after="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6</w:t>
            </w:r>
            <w:r w:rsidR="00891225">
              <w:rPr>
                <w:rFonts w:ascii="Times New Roman" w:hAnsi="Times New Roman" w:cs="Times New Roman"/>
                <w:i/>
                <w:sz w:val="18"/>
                <w:szCs w:val="18"/>
                <w:lang w:val="ru-RU"/>
              </w:rPr>
              <w:t>) </w:t>
            </w:r>
            <w:r w:rsidR="00891225" w:rsidRPr="00891225">
              <w:rPr>
                <w:rFonts w:ascii="Times New Roman" w:hAnsi="Times New Roman" w:cs="Times New Roman"/>
                <w:i/>
                <w:sz w:val="18"/>
                <w:szCs w:val="18"/>
                <w:lang w:val="ru-RU"/>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8D9ABBE" w14:textId="77777777" w:rsidR="00783671" w:rsidRPr="00783671" w:rsidRDefault="00395B51" w:rsidP="00783671">
            <w:pPr>
              <w:spacing w:before="0" w:beforeAutospacing="0" w:after="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7</w:t>
            </w:r>
            <w:r w:rsidR="00891225">
              <w:rPr>
                <w:rFonts w:ascii="Times New Roman" w:hAnsi="Times New Roman" w:cs="Times New Roman"/>
                <w:i/>
                <w:sz w:val="18"/>
                <w:szCs w:val="18"/>
                <w:lang w:val="ru-RU"/>
              </w:rPr>
              <w:t>) </w:t>
            </w:r>
            <w:r w:rsidR="00783671" w:rsidRPr="00783671">
              <w:rPr>
                <w:rFonts w:ascii="Times New Roman" w:hAnsi="Times New Roman" w:cs="Times New Roman"/>
                <w:i/>
                <w:sz w:val="18"/>
                <w:szCs w:val="18"/>
                <w:lang w:val="ru-RU"/>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19E6AE5" w14:textId="77777777" w:rsidR="00783671" w:rsidRPr="00783671" w:rsidRDefault="00783671" w:rsidP="00783671">
            <w:pPr>
              <w:spacing w:before="0" w:beforeAutospacing="0" w:after="0" w:afterAutospacing="0"/>
              <w:jc w:val="both"/>
              <w:rPr>
                <w:rFonts w:ascii="Times New Roman" w:hAnsi="Times New Roman" w:cs="Times New Roman"/>
                <w:i/>
                <w:sz w:val="18"/>
                <w:szCs w:val="18"/>
                <w:lang w:val="ru-RU"/>
              </w:rPr>
            </w:pPr>
            <w:r w:rsidRPr="00783671">
              <w:rPr>
                <w:rFonts w:ascii="Times New Roman" w:hAnsi="Times New Roman" w:cs="Times New Roman"/>
                <w:i/>
                <w:sz w:val="18"/>
                <w:szCs w:val="18"/>
                <w:lang w:val="ru-RU"/>
              </w:rPr>
              <w:t>а) физическим лицом (в том числе зарегистрированным в качестве индивидуального предпринимателя), являющимся участником закупки;</w:t>
            </w:r>
          </w:p>
          <w:p w14:paraId="7577A8FB" w14:textId="77777777" w:rsidR="00783671" w:rsidRPr="00783671" w:rsidRDefault="00783671" w:rsidP="00783671">
            <w:pPr>
              <w:spacing w:before="0" w:beforeAutospacing="0" w:after="0" w:afterAutospacing="0"/>
              <w:jc w:val="both"/>
              <w:rPr>
                <w:rFonts w:ascii="Times New Roman" w:hAnsi="Times New Roman" w:cs="Times New Roman"/>
                <w:i/>
                <w:sz w:val="18"/>
                <w:szCs w:val="18"/>
                <w:lang w:val="ru-RU"/>
              </w:rPr>
            </w:pPr>
            <w:r w:rsidRPr="00783671">
              <w:rPr>
                <w:rFonts w:ascii="Times New Roman" w:hAnsi="Times New Roman" w:cs="Times New Roman"/>
                <w:i/>
                <w:sz w:val="18"/>
                <w:szCs w:val="18"/>
                <w:lang w:val="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D68C5B9" w14:textId="0A9AA491" w:rsidR="00891225" w:rsidRPr="00891225" w:rsidRDefault="00783671" w:rsidP="00783671">
            <w:pPr>
              <w:spacing w:before="0" w:beforeAutospacing="0" w:after="0" w:afterAutospacing="0"/>
              <w:jc w:val="both"/>
              <w:rPr>
                <w:rFonts w:ascii="Times New Roman" w:hAnsi="Times New Roman" w:cs="Times New Roman"/>
                <w:i/>
                <w:sz w:val="18"/>
                <w:szCs w:val="18"/>
                <w:lang w:val="ru-RU"/>
              </w:rPr>
            </w:pPr>
            <w:r w:rsidRPr="00783671">
              <w:rPr>
                <w:rFonts w:ascii="Times New Roman" w:hAnsi="Times New Roman" w:cs="Times New Roman"/>
                <w:i/>
                <w:sz w:val="18"/>
                <w:szCs w:val="18"/>
                <w:lang w:val="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r w:rsidR="00891225" w:rsidRPr="00891225">
              <w:rPr>
                <w:rFonts w:ascii="Times New Roman" w:hAnsi="Times New Roman" w:cs="Times New Roman"/>
                <w:i/>
                <w:sz w:val="18"/>
                <w:szCs w:val="18"/>
                <w:lang w:val="ru-RU"/>
              </w:rPr>
              <w:t>;</w:t>
            </w:r>
          </w:p>
          <w:p w14:paraId="17762D57" w14:textId="77777777" w:rsidR="00891225" w:rsidRDefault="00395B51" w:rsidP="00DF0A6A">
            <w:pPr>
              <w:spacing w:before="0" w:beforeAutospacing="0" w:after="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8</w:t>
            </w:r>
            <w:r w:rsidR="00891225">
              <w:rPr>
                <w:rFonts w:ascii="Times New Roman" w:hAnsi="Times New Roman" w:cs="Times New Roman"/>
                <w:i/>
                <w:sz w:val="18"/>
                <w:szCs w:val="18"/>
                <w:lang w:val="ru-RU"/>
              </w:rPr>
              <w:t>) </w:t>
            </w:r>
            <w:r w:rsidR="00891225" w:rsidRPr="00891225">
              <w:rPr>
                <w:rFonts w:ascii="Times New Roman" w:hAnsi="Times New Roman" w:cs="Times New Roman"/>
                <w:i/>
                <w:sz w:val="18"/>
                <w:szCs w:val="18"/>
                <w:lang w:val="ru-RU"/>
              </w:rPr>
              <w:t xml:space="preserve">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w:t>
            </w:r>
            <w:r w:rsidR="00891225" w:rsidRPr="00891225">
              <w:rPr>
                <w:rFonts w:ascii="Times New Roman" w:hAnsi="Times New Roman" w:cs="Times New Roman"/>
                <w:i/>
                <w:sz w:val="18"/>
                <w:szCs w:val="18"/>
                <w:lang w:val="ru-RU"/>
              </w:rPr>
              <w:lastRenderedPageBreak/>
              <w:t>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9A7FA0F" w14:textId="16255218" w:rsidR="00783671" w:rsidRPr="00891225" w:rsidRDefault="00783671" w:rsidP="00DF0A6A">
            <w:pPr>
              <w:spacing w:before="0" w:beforeAutospacing="0" w:after="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 xml:space="preserve">8.1) </w:t>
            </w:r>
            <w:r w:rsidRPr="00783671">
              <w:rPr>
                <w:rFonts w:ascii="Times New Roman" w:hAnsi="Times New Roman" w:cs="Times New Roman"/>
                <w:i/>
                <w:sz w:val="18"/>
                <w:szCs w:val="18"/>
                <w:lang w:val="ru-RU"/>
              </w:rPr>
              <w:t>участник закупки не является иностранным агентом;</w:t>
            </w:r>
          </w:p>
          <w:p w14:paraId="2BB621FF" w14:textId="77777777" w:rsidR="00891225" w:rsidRPr="00891225" w:rsidRDefault="00395B51" w:rsidP="00DF0A6A">
            <w:pPr>
              <w:spacing w:before="0" w:beforeAutospacing="0" w:after="240" w:afterAutospacing="0"/>
              <w:jc w:val="both"/>
              <w:rPr>
                <w:rFonts w:ascii="Times New Roman" w:hAnsi="Times New Roman" w:cs="Times New Roman"/>
                <w:i/>
                <w:sz w:val="18"/>
                <w:szCs w:val="18"/>
                <w:lang w:val="ru-RU"/>
              </w:rPr>
            </w:pPr>
            <w:r>
              <w:rPr>
                <w:rFonts w:ascii="Times New Roman" w:hAnsi="Times New Roman" w:cs="Times New Roman"/>
                <w:i/>
                <w:sz w:val="18"/>
                <w:szCs w:val="18"/>
                <w:lang w:val="ru-RU"/>
              </w:rPr>
              <w:t>9</w:t>
            </w:r>
            <w:r w:rsidR="00AC491A">
              <w:rPr>
                <w:rFonts w:ascii="Times New Roman" w:hAnsi="Times New Roman" w:cs="Times New Roman"/>
                <w:i/>
                <w:sz w:val="18"/>
                <w:szCs w:val="18"/>
                <w:lang w:val="ru-RU"/>
              </w:rPr>
              <w:t>) </w:t>
            </w:r>
            <w:r w:rsidR="00891225" w:rsidRPr="00891225">
              <w:rPr>
                <w:rFonts w:ascii="Times New Roman" w:hAnsi="Times New Roman" w:cs="Times New Roman"/>
                <w:i/>
                <w:sz w:val="18"/>
                <w:szCs w:val="18"/>
                <w:lang w:val="ru-RU"/>
              </w:rPr>
              <w:t>отсутствие у участника закупки ограничений для участия в закупках, установленных законодательством Российской Федерации;</w:t>
            </w:r>
          </w:p>
          <w:p w14:paraId="054300BE" w14:textId="42C847C5" w:rsidR="00BB1DD7" w:rsidRPr="00E82068" w:rsidRDefault="00311E08" w:rsidP="00311E08">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е</w:t>
            </w:r>
            <w:bookmarkStart w:id="0" w:name="_GoBack"/>
            <w:bookmarkEnd w:id="0"/>
            <w:r w:rsidR="009B41FD">
              <w:rPr>
                <w:rFonts w:ascii="Times New Roman" w:hAnsi="Times New Roman" w:cs="Times New Roman"/>
                <w:lang w:val="ru-RU"/>
              </w:rPr>
              <w:t>) </w:t>
            </w:r>
            <w:r w:rsidR="003A0A79" w:rsidRPr="00E82068">
              <w:rPr>
                <w:rFonts w:ascii="Times New Roman" w:hAnsi="Times New Roman" w:cs="Times New Roman"/>
                <w:lang w:val="ru-RU"/>
              </w:rPr>
              <w:t>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w:t>
            </w:r>
            <w:r w:rsidR="00360A3B" w:rsidRPr="00E82068">
              <w:rPr>
                <w:rFonts w:ascii="Times New Roman" w:hAnsi="Times New Roman" w:cs="Times New Roman"/>
                <w:lang w:val="ru-RU"/>
              </w:rPr>
              <w:t>тся после заключения контракта</w:t>
            </w:r>
            <w:r w:rsidR="009240AD">
              <w:rPr>
                <w:rFonts w:ascii="Times New Roman" w:hAnsi="Times New Roman" w:cs="Times New Roman"/>
                <w:lang w:val="ru-RU"/>
              </w:rPr>
              <w:t>.</w:t>
            </w:r>
          </w:p>
        </w:tc>
      </w:tr>
      <w:tr w:rsidR="00CA4E79" w:rsidRPr="00311E08" w14:paraId="2EFEDDE3" w14:textId="77777777" w:rsidTr="00DF0A6A">
        <w:trPr>
          <w:trHeight w:val="20"/>
        </w:trPr>
        <w:tc>
          <w:tcPr>
            <w:tcW w:w="1493" w:type="pct"/>
          </w:tcPr>
          <w:p w14:paraId="4299B7B4" w14:textId="09C72C3F" w:rsidR="00CA4E79" w:rsidRPr="00CA4E79" w:rsidRDefault="00CA4E79" w:rsidP="00CA4E79">
            <w:pPr>
              <w:pStyle w:val="a4"/>
              <w:numPr>
                <w:ilvl w:val="1"/>
                <w:numId w:val="5"/>
              </w:numPr>
              <w:tabs>
                <w:tab w:val="left" w:pos="501"/>
              </w:tabs>
              <w:spacing w:before="0" w:beforeAutospacing="0" w:after="0" w:afterAutospacing="0"/>
              <w:ind w:left="29" w:firstLine="0"/>
              <w:jc w:val="both"/>
              <w:rPr>
                <w:rFonts w:ascii="Times New Roman" w:hAnsi="Times New Roman" w:cs="Times New Roman"/>
                <w:lang w:val="ru-RU"/>
              </w:rPr>
            </w:pPr>
            <w:r w:rsidRPr="00CA4E79">
              <w:rPr>
                <w:rFonts w:ascii="Times New Roman" w:hAnsi="Times New Roman" w:cs="Times New Roman"/>
                <w:lang w:val="ru-RU"/>
              </w:rPr>
              <w:lastRenderedPageBreak/>
              <w:t>Требования, предъявляемые к участникам закупки в соответствии с частью 1.1 статьи 31 Закона о контрактной системе</w:t>
            </w:r>
          </w:p>
        </w:tc>
        <w:tc>
          <w:tcPr>
            <w:tcW w:w="3507" w:type="pct"/>
          </w:tcPr>
          <w:p w14:paraId="1E293C66" w14:textId="39AB416C" w:rsidR="00CA4E79" w:rsidRPr="00E82068" w:rsidRDefault="00CA4E79" w:rsidP="00B525B2">
            <w:pPr>
              <w:spacing w:before="0" w:beforeAutospacing="0" w:after="240" w:afterAutospacing="0"/>
              <w:jc w:val="both"/>
              <w:rPr>
                <w:rFonts w:ascii="Times New Roman" w:hAnsi="Times New Roman" w:cs="Times New Roman"/>
                <w:lang w:val="ru-RU"/>
              </w:rPr>
            </w:pPr>
            <w:r w:rsidRPr="00CA4E79">
              <w:rPr>
                <w:rFonts w:ascii="Times New Roman" w:hAnsi="Times New Roman" w:cs="Times New Roman"/>
                <w:lang w:val="ru-RU"/>
              </w:rPr>
              <w:t>Отсутствие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о контрактной системе, если Правительством Российской Федерации не установлено иное</w:t>
            </w:r>
          </w:p>
        </w:tc>
      </w:tr>
      <w:tr w:rsidR="003A0A79" w:rsidRPr="00311E08" w14:paraId="3BBA57F9" w14:textId="77777777" w:rsidTr="007B7E5E">
        <w:tc>
          <w:tcPr>
            <w:tcW w:w="1493" w:type="pct"/>
            <w:tcBorders>
              <w:bottom w:val="single" w:sz="4" w:space="0" w:color="auto"/>
            </w:tcBorders>
          </w:tcPr>
          <w:p w14:paraId="2DB0E240" w14:textId="78B03D22" w:rsidR="003A0A79" w:rsidRPr="00E82068" w:rsidRDefault="009240AD" w:rsidP="006700C3">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2) </w:t>
            </w:r>
            <w:r w:rsidR="006F63C6" w:rsidRPr="00E82068">
              <w:rPr>
                <w:rFonts w:ascii="Times New Roman" w:hAnsi="Times New Roman" w:cs="Times New Roman"/>
                <w:lang w:val="ru-RU"/>
              </w:rPr>
              <w:t>предложени</w:t>
            </w:r>
            <w:r>
              <w:rPr>
                <w:rFonts w:ascii="Times New Roman" w:hAnsi="Times New Roman" w:cs="Times New Roman"/>
                <w:lang w:val="ru-RU"/>
              </w:rPr>
              <w:t xml:space="preserve">е участника закупки в отношении </w:t>
            </w:r>
            <w:r w:rsidR="006F63C6" w:rsidRPr="00E82068">
              <w:rPr>
                <w:rFonts w:ascii="Times New Roman" w:hAnsi="Times New Roman" w:cs="Times New Roman"/>
                <w:lang w:val="ru-RU"/>
              </w:rPr>
              <w:t>объекта зак</w:t>
            </w:r>
            <w:r w:rsidR="007615A5">
              <w:rPr>
                <w:rFonts w:ascii="Times New Roman" w:hAnsi="Times New Roman" w:cs="Times New Roman"/>
                <w:lang w:val="ru-RU"/>
              </w:rPr>
              <w:t>упки</w:t>
            </w:r>
          </w:p>
        </w:tc>
        <w:tc>
          <w:tcPr>
            <w:tcW w:w="3507" w:type="pct"/>
          </w:tcPr>
          <w:p w14:paraId="75E48C96" w14:textId="6FE64195" w:rsidR="005B0694" w:rsidRDefault="009B41FD" w:rsidP="006700C3">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а) </w:t>
            </w:r>
            <w:r w:rsidR="006F63C6" w:rsidRPr="00E82068">
              <w:rPr>
                <w:rFonts w:ascii="Times New Roman" w:hAnsi="Times New Roman" w:cs="Times New Roman"/>
                <w:lang w:val="ru-RU"/>
              </w:rPr>
              <w:t xml:space="preserve">с учетом положений части 2 статьи 43 </w:t>
            </w:r>
            <w:r w:rsidR="00A23D3C">
              <w:rPr>
                <w:rFonts w:ascii="Times New Roman" w:hAnsi="Times New Roman" w:cs="Times New Roman"/>
                <w:lang w:val="ru-RU"/>
              </w:rPr>
              <w:t>Закона о контрактной системе</w:t>
            </w:r>
            <w:r w:rsidR="006F63C6" w:rsidRPr="00E82068">
              <w:rPr>
                <w:rFonts w:ascii="Times New Roman" w:hAnsi="Times New Roman" w:cs="Times New Roman"/>
                <w:lang w:val="ru-RU"/>
              </w:rPr>
              <w:t xml:space="preserve">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w:t>
            </w:r>
            <w:r w:rsidR="009240AD">
              <w:rPr>
                <w:rFonts w:ascii="Times New Roman" w:hAnsi="Times New Roman" w:cs="Times New Roman"/>
                <w:lang w:val="ru-RU"/>
              </w:rPr>
              <w:t xml:space="preserve"> статьи 33 </w:t>
            </w:r>
            <w:r w:rsidR="00A23D3C">
              <w:rPr>
                <w:rFonts w:ascii="Times New Roman" w:hAnsi="Times New Roman" w:cs="Times New Roman"/>
                <w:lang w:val="ru-RU"/>
              </w:rPr>
              <w:t>Закона о контрактной системе</w:t>
            </w:r>
            <w:r w:rsidR="006F63C6" w:rsidRPr="00E82068">
              <w:rPr>
                <w:rFonts w:ascii="Times New Roman" w:hAnsi="Times New Roman" w:cs="Times New Roman"/>
                <w:lang w:val="ru-RU"/>
              </w:rPr>
              <w:t xml:space="preserve">, </w:t>
            </w:r>
            <w:r w:rsidR="006F63C6" w:rsidRPr="00C37042">
              <w:rPr>
                <w:rFonts w:ascii="Times New Roman" w:hAnsi="Times New Roman" w:cs="Times New Roman"/>
                <w:lang w:val="ru-RU"/>
              </w:rPr>
              <w:t>товарный знак (при на</w:t>
            </w:r>
            <w:r w:rsidR="006D020C" w:rsidRPr="00C37042">
              <w:rPr>
                <w:rFonts w:ascii="Times New Roman" w:hAnsi="Times New Roman" w:cs="Times New Roman"/>
                <w:lang w:val="ru-RU"/>
              </w:rPr>
              <w:t>личии у товара товарного знака)</w:t>
            </w:r>
            <w:r w:rsidR="00C37042" w:rsidRPr="00C37042">
              <w:rPr>
                <w:rFonts w:ascii="Times New Roman" w:hAnsi="Times New Roman" w:cs="Times New Roman"/>
                <w:lang w:val="ru-RU"/>
              </w:rPr>
              <w:t xml:space="preserve"> при этом в</w:t>
            </w:r>
            <w:r w:rsidR="002C6C84">
              <w:rPr>
                <w:rFonts w:ascii="Times New Roman" w:hAnsi="Times New Roman" w:cs="Times New Roman"/>
                <w:lang w:val="ru-RU"/>
              </w:rPr>
              <w:t xml:space="preserve"> графе «Товарный знак» </w:t>
            </w:r>
            <w:r w:rsidR="00C37042" w:rsidRPr="00C37042">
              <w:rPr>
                <w:rFonts w:ascii="Times New Roman" w:hAnsi="Times New Roman" w:cs="Times New Roman"/>
                <w:lang w:val="ru-RU"/>
              </w:rPr>
              <w:t xml:space="preserve">формы заявки указывать информацию только </w:t>
            </w:r>
            <w:r w:rsidR="00C37042">
              <w:rPr>
                <w:rFonts w:ascii="Times New Roman" w:hAnsi="Times New Roman" w:cs="Times New Roman"/>
                <w:lang w:val="ru-RU"/>
              </w:rPr>
              <w:t>при наличии товарного знака,</w:t>
            </w:r>
            <w:r w:rsidR="00C37042" w:rsidRPr="00C37042">
              <w:rPr>
                <w:rFonts w:ascii="Times New Roman" w:hAnsi="Times New Roman" w:cs="Times New Roman"/>
                <w:lang w:val="ru-RU"/>
              </w:rPr>
              <w:t xml:space="preserve"> в иных случаях графа не заполняется</w:t>
            </w:r>
            <w:r w:rsidR="009240AD" w:rsidRPr="00C37042">
              <w:rPr>
                <w:rFonts w:ascii="Times New Roman" w:hAnsi="Times New Roman" w:cs="Times New Roman"/>
                <w:lang w:val="ru-RU"/>
              </w:rPr>
              <w:t>;</w:t>
            </w:r>
            <w:r w:rsidR="00360A3B" w:rsidRPr="00E82068">
              <w:rPr>
                <w:rFonts w:ascii="Times New Roman" w:hAnsi="Times New Roman" w:cs="Times New Roman"/>
                <w:lang w:val="ru-RU"/>
              </w:rPr>
              <w:t xml:space="preserve"> </w:t>
            </w:r>
          </w:p>
          <w:p w14:paraId="42F3C1B6" w14:textId="57E59224" w:rsidR="00465D3B" w:rsidRPr="00DA7A9D" w:rsidRDefault="00465D3B" w:rsidP="00465D3B">
            <w:pPr>
              <w:spacing w:before="0" w:beforeAutospacing="0" w:after="0" w:afterAutospacing="0"/>
              <w:jc w:val="both"/>
              <w:rPr>
                <w:rFonts w:ascii="Times New Roman" w:hAnsi="Times New Roman" w:cs="Times New Roman"/>
                <w:lang w:val="ru-RU"/>
              </w:rPr>
            </w:pPr>
            <w:r w:rsidRPr="00DA7A9D">
              <w:rPr>
                <w:rFonts w:ascii="Times New Roman" w:hAnsi="Times New Roman" w:cs="Times New Roman"/>
                <w:lang w:val="ru-RU"/>
              </w:rPr>
              <w:t xml:space="preserve">Предложение участника закупки в отношении объекта закупки, должно соответствовать требованиям заказчика к характеристикам объекта закупки, установленным в </w:t>
            </w:r>
            <w:r w:rsidR="002C6C84">
              <w:rPr>
                <w:rFonts w:ascii="Times New Roman" w:hAnsi="Times New Roman" w:cs="Times New Roman"/>
                <w:lang w:val="ru-RU"/>
              </w:rPr>
              <w:t>описании объекта закупки</w:t>
            </w:r>
            <w:r w:rsidRPr="00DA7A9D">
              <w:rPr>
                <w:rFonts w:ascii="Times New Roman" w:hAnsi="Times New Roman" w:cs="Times New Roman"/>
                <w:lang w:val="ru-RU"/>
              </w:rPr>
              <w:t xml:space="preserve">. </w:t>
            </w:r>
          </w:p>
          <w:p w14:paraId="1C5B4760" w14:textId="63DBC416" w:rsidR="00465D3B" w:rsidRPr="00DA7A9D" w:rsidRDefault="00465D3B" w:rsidP="00465D3B">
            <w:pPr>
              <w:spacing w:before="0" w:beforeAutospacing="0" w:after="0" w:afterAutospacing="0"/>
              <w:jc w:val="both"/>
              <w:rPr>
                <w:rFonts w:ascii="Times New Roman" w:hAnsi="Times New Roman" w:cs="Times New Roman"/>
                <w:lang w:val="ru-RU"/>
              </w:rPr>
            </w:pPr>
            <w:r w:rsidRPr="00DA7A9D">
              <w:rPr>
                <w:rFonts w:ascii="Times New Roman" w:hAnsi="Times New Roman" w:cs="Times New Roman"/>
                <w:lang w:val="ru-RU"/>
              </w:rPr>
              <w:t xml:space="preserve">Участник закупки при подаче </w:t>
            </w:r>
            <w:r w:rsidR="002C6C84">
              <w:rPr>
                <w:rFonts w:ascii="Times New Roman" w:hAnsi="Times New Roman" w:cs="Times New Roman"/>
                <w:lang w:val="ru-RU"/>
              </w:rPr>
              <w:t>оферты</w:t>
            </w:r>
            <w:r w:rsidRPr="00DA7A9D">
              <w:rPr>
                <w:rFonts w:ascii="Times New Roman" w:hAnsi="Times New Roman" w:cs="Times New Roman"/>
                <w:lang w:val="ru-RU"/>
              </w:rPr>
              <w:t xml:space="preserve"> на участие в закупке выбирает один и/или несколько вариантов поставки товара из вариантов, установленных заказчиком в </w:t>
            </w:r>
            <w:r w:rsidR="002C6C84">
              <w:rPr>
                <w:rFonts w:ascii="Times New Roman" w:hAnsi="Times New Roman" w:cs="Times New Roman"/>
                <w:lang w:val="ru-RU"/>
              </w:rPr>
              <w:t>описании объекта закупки</w:t>
            </w:r>
            <w:r w:rsidRPr="00DA7A9D">
              <w:rPr>
                <w:rFonts w:ascii="Times New Roman" w:hAnsi="Times New Roman" w:cs="Times New Roman"/>
                <w:lang w:val="ru-RU"/>
              </w:rPr>
              <w:t xml:space="preserve"> (основной и/или альтернативные варианты поставки). При этом информация о поставляемом товаре у</w:t>
            </w:r>
            <w:r w:rsidR="002C6C84">
              <w:rPr>
                <w:rFonts w:ascii="Times New Roman" w:hAnsi="Times New Roman" w:cs="Times New Roman"/>
                <w:lang w:val="ru-RU"/>
              </w:rPr>
              <w:t xml:space="preserve">казывается участником закупки </w:t>
            </w:r>
            <w:r w:rsidRPr="00DA7A9D">
              <w:rPr>
                <w:rFonts w:ascii="Times New Roman" w:hAnsi="Times New Roman" w:cs="Times New Roman"/>
                <w:lang w:val="ru-RU"/>
              </w:rPr>
              <w:t>в соответствии с регистрационным удостоверением на предлагаемый лекарственный препарат (предлагаемые лекарственные препараты).</w:t>
            </w:r>
          </w:p>
          <w:p w14:paraId="74CDE2B2" w14:textId="77777777" w:rsidR="00465D3B" w:rsidRPr="00DA7A9D" w:rsidRDefault="00465D3B" w:rsidP="00465D3B">
            <w:pPr>
              <w:spacing w:before="0" w:beforeAutospacing="0" w:after="0" w:afterAutospacing="0"/>
              <w:jc w:val="both"/>
              <w:rPr>
                <w:rFonts w:ascii="Times New Roman" w:hAnsi="Times New Roman" w:cs="Times New Roman"/>
                <w:lang w:val="ru-RU"/>
              </w:rPr>
            </w:pPr>
            <w:r w:rsidRPr="00DA7A9D">
              <w:rPr>
                <w:rFonts w:ascii="Times New Roman" w:hAnsi="Times New Roman" w:cs="Times New Roman"/>
                <w:lang w:val="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w:t>
            </w:r>
          </w:p>
          <w:p w14:paraId="5D7C07A9" w14:textId="6D5C904F" w:rsidR="00465D3B" w:rsidRPr="00DA7A9D" w:rsidRDefault="00465D3B" w:rsidP="00465D3B">
            <w:pPr>
              <w:spacing w:before="0" w:beforeAutospacing="0" w:after="0" w:afterAutospacing="0"/>
              <w:jc w:val="both"/>
              <w:rPr>
                <w:rFonts w:ascii="Times New Roman" w:hAnsi="Times New Roman" w:cs="Times New Roman"/>
                <w:lang w:val="ru-RU"/>
              </w:rPr>
            </w:pPr>
            <w:r w:rsidRPr="00DA7A9D">
              <w:rPr>
                <w:rFonts w:ascii="Times New Roman" w:hAnsi="Times New Roman" w:cs="Times New Roman"/>
                <w:lang w:val="ru-RU"/>
              </w:rPr>
              <w:t xml:space="preserve">Если количество товара, указанное в </w:t>
            </w:r>
            <w:r w:rsidR="002C6C84">
              <w:rPr>
                <w:rFonts w:ascii="Times New Roman" w:hAnsi="Times New Roman" w:cs="Times New Roman"/>
                <w:lang w:val="ru-RU"/>
              </w:rPr>
              <w:t>описании объекта закупки</w:t>
            </w:r>
            <w:r w:rsidRPr="00DA7A9D">
              <w:rPr>
                <w:rFonts w:ascii="Times New Roman" w:hAnsi="Times New Roman" w:cs="Times New Roman"/>
                <w:lang w:val="ru-RU"/>
              </w:rPr>
              <w:t xml:space="preserve">, не позволяет осуществить поставку товара в целых упаковках с учетом количества товара во вторичной (потребительской) упаковке, участник закупки указывает количество товара, превышающее количество товара, указанное в </w:t>
            </w:r>
            <w:r w:rsidR="00ED65E7">
              <w:rPr>
                <w:rFonts w:ascii="Times New Roman" w:hAnsi="Times New Roman" w:cs="Times New Roman"/>
                <w:lang w:val="ru-RU"/>
              </w:rPr>
              <w:t>описании объекта закупки</w:t>
            </w:r>
            <w:r w:rsidRPr="00DA7A9D">
              <w:rPr>
                <w:rFonts w:ascii="Times New Roman" w:hAnsi="Times New Roman" w:cs="Times New Roman"/>
                <w:lang w:val="ru-RU"/>
              </w:rPr>
              <w:t xml:space="preserve"> и позволяющее выполнить условие о поставке товара в целых упаковках».</w:t>
            </w:r>
          </w:p>
          <w:p w14:paraId="5BF24070" w14:textId="175BA050" w:rsidR="00966375" w:rsidRPr="00DA7A9D" w:rsidRDefault="00F6555B" w:rsidP="00966375">
            <w:pPr>
              <w:spacing w:before="0" w:beforeAutospacing="0" w:after="0" w:afterAutospacing="0"/>
              <w:jc w:val="both"/>
              <w:rPr>
                <w:rFonts w:ascii="Times New Roman" w:hAnsi="Times New Roman" w:cs="Times New Roman"/>
                <w:b/>
                <w:i/>
                <w:lang w:val="ru-RU"/>
              </w:rPr>
            </w:pPr>
            <w:r w:rsidRPr="00DA7A9D">
              <w:rPr>
                <w:rFonts w:ascii="Times New Roman" w:hAnsi="Times New Roman" w:cs="Times New Roman"/>
                <w:b/>
                <w:i/>
                <w:lang w:val="ru-RU"/>
              </w:rPr>
              <w:t xml:space="preserve">- </w:t>
            </w:r>
            <w:r w:rsidR="00A23D3C" w:rsidRPr="00DA7A9D">
              <w:rPr>
                <w:rFonts w:ascii="Times New Roman" w:hAnsi="Times New Roman" w:cs="Times New Roman"/>
                <w:b/>
                <w:i/>
                <w:lang w:val="ru-RU"/>
              </w:rPr>
              <w:t xml:space="preserve">требование </w:t>
            </w:r>
            <w:r w:rsidR="00966375" w:rsidRPr="00DA7A9D">
              <w:rPr>
                <w:rFonts w:ascii="Times New Roman" w:hAnsi="Times New Roman" w:cs="Times New Roman"/>
                <w:b/>
                <w:i/>
                <w:lang w:val="ru-RU"/>
              </w:rPr>
              <w:t>установлено;</w:t>
            </w:r>
          </w:p>
          <w:p w14:paraId="779F02E4" w14:textId="56DF34AD" w:rsidR="006D020C" w:rsidRPr="00E82068" w:rsidRDefault="009240AD" w:rsidP="006700C3">
            <w:pPr>
              <w:spacing w:before="0" w:beforeAutospacing="0" w:after="0" w:afterAutospacing="0"/>
              <w:jc w:val="both"/>
              <w:rPr>
                <w:rFonts w:ascii="Times New Roman" w:hAnsi="Times New Roman" w:cs="Times New Roman"/>
                <w:b/>
                <w:i/>
                <w:lang w:val="ru-RU"/>
              </w:rPr>
            </w:pPr>
            <w:r w:rsidRPr="00DA7A9D">
              <w:rPr>
                <w:rFonts w:ascii="Times New Roman" w:hAnsi="Times New Roman" w:cs="Times New Roman"/>
                <w:lang w:val="ru-RU"/>
              </w:rPr>
              <w:t>б</w:t>
            </w:r>
            <w:r w:rsidRPr="00C37042">
              <w:rPr>
                <w:rFonts w:ascii="Times New Roman" w:hAnsi="Times New Roman" w:cs="Times New Roman"/>
                <w:lang w:val="ru-RU"/>
              </w:rPr>
              <w:t>) </w:t>
            </w:r>
            <w:r w:rsidR="006F63C6" w:rsidRPr="00C37042">
              <w:rPr>
                <w:rFonts w:ascii="Times New Roman" w:hAnsi="Times New Roman" w:cs="Times New Roman"/>
                <w:lang w:val="ru-RU"/>
              </w:rPr>
              <w:t>наименование страны происхождения товара</w:t>
            </w:r>
            <w:r w:rsidR="006F63C6" w:rsidRPr="00DA7A9D">
              <w:rPr>
                <w:rFonts w:ascii="Times New Roman" w:hAnsi="Times New Roman" w:cs="Times New Roman"/>
                <w:lang w:val="ru-RU"/>
              </w:rPr>
              <w:t xml:space="preserve"> в соответствии с общероссийским классификатором, используемым</w:t>
            </w:r>
            <w:r w:rsidR="006F63C6" w:rsidRPr="00E82068">
              <w:rPr>
                <w:rFonts w:ascii="Times New Roman" w:hAnsi="Times New Roman" w:cs="Times New Roman"/>
                <w:lang w:val="ru-RU"/>
              </w:rPr>
              <w:t xml:space="preserve"> для идентификации стран мира, с учетом положений части 2 статьи </w:t>
            </w:r>
            <w:r w:rsidR="006D4B1D">
              <w:rPr>
                <w:rFonts w:ascii="Times New Roman" w:hAnsi="Times New Roman" w:cs="Times New Roman"/>
                <w:lang w:val="ru-RU"/>
              </w:rPr>
              <w:t xml:space="preserve">43 </w:t>
            </w:r>
            <w:r w:rsidR="00A23D3C">
              <w:rPr>
                <w:rFonts w:ascii="Times New Roman" w:hAnsi="Times New Roman" w:cs="Times New Roman"/>
                <w:lang w:val="ru-RU"/>
              </w:rPr>
              <w:t>Закона о контрактной системе</w:t>
            </w:r>
            <w:r w:rsidR="002532D6">
              <w:rPr>
                <w:rFonts w:ascii="Times New Roman" w:hAnsi="Times New Roman" w:cs="Times New Roman"/>
                <w:lang w:val="ru-RU"/>
              </w:rPr>
              <w:t>;</w:t>
            </w:r>
          </w:p>
          <w:p w14:paraId="2A3EEED9" w14:textId="3121E9B7" w:rsidR="00966375" w:rsidRPr="00966375" w:rsidRDefault="00F6555B" w:rsidP="00966375">
            <w:pPr>
              <w:spacing w:before="0" w:beforeAutospacing="0" w:after="0" w:afterAutospacing="0"/>
              <w:jc w:val="both"/>
              <w:rPr>
                <w:rFonts w:ascii="Times New Roman" w:hAnsi="Times New Roman" w:cs="Times New Roman"/>
                <w:b/>
                <w:i/>
                <w:lang w:val="ru-RU"/>
              </w:rPr>
            </w:pPr>
            <w:r>
              <w:rPr>
                <w:rFonts w:ascii="Times New Roman" w:hAnsi="Times New Roman" w:cs="Times New Roman"/>
                <w:b/>
                <w:i/>
                <w:lang w:val="ru-RU"/>
              </w:rPr>
              <w:t xml:space="preserve">- </w:t>
            </w:r>
            <w:r w:rsidR="00A23D3C">
              <w:rPr>
                <w:rFonts w:ascii="Times New Roman" w:hAnsi="Times New Roman" w:cs="Times New Roman"/>
                <w:b/>
                <w:i/>
                <w:lang w:val="ru-RU"/>
              </w:rPr>
              <w:t xml:space="preserve">требование </w:t>
            </w:r>
            <w:r w:rsidR="00966375" w:rsidRPr="00966375">
              <w:rPr>
                <w:rFonts w:ascii="Times New Roman" w:hAnsi="Times New Roman" w:cs="Times New Roman"/>
                <w:b/>
                <w:i/>
                <w:lang w:val="ru-RU"/>
              </w:rPr>
              <w:t>установлено;</w:t>
            </w:r>
          </w:p>
          <w:p w14:paraId="4B5DC4C9" w14:textId="4C961CD6" w:rsidR="00360A3B" w:rsidRPr="00E82068" w:rsidRDefault="009240AD" w:rsidP="006700C3">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в) </w:t>
            </w:r>
            <w:r w:rsidR="006F63C6" w:rsidRPr="00E82068">
              <w:rPr>
                <w:rFonts w:ascii="Times New Roman" w:hAnsi="Times New Roman" w:cs="Times New Roman"/>
                <w:lang w:val="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w:t>
            </w:r>
            <w:r w:rsidR="002C6C84">
              <w:rPr>
                <w:rFonts w:ascii="Times New Roman" w:hAnsi="Times New Roman" w:cs="Times New Roman"/>
                <w:lang w:val="ru-RU"/>
              </w:rPr>
              <w:t>ия к товару, работе или услуге</w:t>
            </w:r>
            <w:r w:rsidR="006D4B1D">
              <w:rPr>
                <w:rFonts w:ascii="Times New Roman" w:hAnsi="Times New Roman" w:cs="Times New Roman"/>
                <w:lang w:val="ru-RU"/>
              </w:rPr>
              <w:t>:</w:t>
            </w:r>
          </w:p>
          <w:p w14:paraId="478A012F" w14:textId="6307D705" w:rsidR="0056548E" w:rsidRPr="0056548E" w:rsidRDefault="00E30AE6" w:rsidP="0056548E">
            <w:pPr>
              <w:spacing w:before="0" w:beforeAutospacing="0" w:after="0" w:afterAutospacing="0"/>
              <w:jc w:val="both"/>
              <w:rPr>
                <w:rFonts w:ascii="Times New Roman" w:hAnsi="Times New Roman" w:cs="Times New Roman"/>
                <w:b/>
                <w:i/>
                <w:lang w:val="ru-RU"/>
              </w:rPr>
            </w:pPr>
            <w:r w:rsidRPr="00E30AE6">
              <w:rPr>
                <w:rFonts w:ascii="Times New Roman" w:hAnsi="Times New Roman" w:cs="Times New Roman"/>
                <w:b/>
                <w:i/>
                <w:lang w:val="ru-RU"/>
              </w:rPr>
              <w:lastRenderedPageBreak/>
              <w:t xml:space="preserve">- </w:t>
            </w:r>
            <w:r w:rsidR="0056548E" w:rsidRPr="0056548E">
              <w:rPr>
                <w:rFonts w:ascii="Times New Roman" w:hAnsi="Times New Roman" w:cs="Times New Roman"/>
                <w:b/>
                <w:i/>
                <w:lang w:val="ru-RU"/>
              </w:rPr>
              <w:t>Копия</w:t>
            </w:r>
            <w:r w:rsidR="0056548E">
              <w:rPr>
                <w:rFonts w:ascii="Times New Roman" w:hAnsi="Times New Roman" w:cs="Times New Roman"/>
                <w:b/>
                <w:i/>
                <w:lang w:val="ru-RU"/>
              </w:rPr>
              <w:t xml:space="preserve"> р</w:t>
            </w:r>
            <w:r w:rsidR="0056548E" w:rsidRPr="0056548E">
              <w:rPr>
                <w:rFonts w:ascii="Times New Roman" w:hAnsi="Times New Roman" w:cs="Times New Roman"/>
                <w:b/>
                <w:i/>
                <w:lang w:val="ru-RU"/>
              </w:rPr>
              <w:t>егистрационного удостоверения на каждый лекарственный препарат или информацию, позволяющую комиссии по осуществлению закупок однозначно идентифицировать предлагаемый к поставке лекарственный препарат (реквизиты регистрационного удостоверения)</w:t>
            </w:r>
            <w:r w:rsidR="0056548E">
              <w:rPr>
                <w:rFonts w:ascii="Times New Roman" w:hAnsi="Times New Roman" w:cs="Times New Roman"/>
                <w:b/>
                <w:i/>
                <w:lang w:val="ru-RU"/>
              </w:rPr>
              <w:t xml:space="preserve"> (</w:t>
            </w:r>
            <w:r w:rsidR="0056548E" w:rsidRPr="0056548E">
              <w:rPr>
                <w:rFonts w:ascii="Times New Roman" w:hAnsi="Times New Roman" w:cs="Times New Roman"/>
                <w:b/>
                <w:i/>
                <w:lang w:val="ru-RU"/>
              </w:rPr>
              <w:t>ч</w:t>
            </w:r>
            <w:r w:rsidR="0056548E">
              <w:rPr>
                <w:rFonts w:ascii="Times New Roman" w:hAnsi="Times New Roman" w:cs="Times New Roman"/>
                <w:b/>
                <w:i/>
                <w:lang w:val="ru-RU"/>
              </w:rPr>
              <w:t>.</w:t>
            </w:r>
            <w:r w:rsidR="0056548E" w:rsidRPr="0056548E">
              <w:rPr>
                <w:rFonts w:ascii="Times New Roman" w:hAnsi="Times New Roman" w:cs="Times New Roman"/>
                <w:b/>
                <w:i/>
                <w:lang w:val="ru-RU"/>
              </w:rPr>
              <w:t xml:space="preserve"> 1 статьи 13 Федерального закона от 12.04.2010 № 61-ФЗ «Об обращении лекарственных средств»;</w:t>
            </w:r>
          </w:p>
          <w:p w14:paraId="6DA67C78" w14:textId="77777777" w:rsidR="001C73A0" w:rsidRDefault="001C73A0" w:rsidP="00966375">
            <w:pPr>
              <w:spacing w:before="0" w:beforeAutospacing="0" w:after="0" w:afterAutospacing="0"/>
              <w:jc w:val="both"/>
              <w:rPr>
                <w:rFonts w:ascii="Times New Roman" w:hAnsi="Times New Roman" w:cs="Times New Roman"/>
                <w:b/>
                <w:i/>
                <w:lang w:val="ru-RU"/>
              </w:rPr>
            </w:pPr>
          </w:p>
          <w:p w14:paraId="7E87D319" w14:textId="77777777" w:rsidR="003A0A79" w:rsidRPr="00E82068" w:rsidRDefault="006F63C6" w:rsidP="00966375">
            <w:pPr>
              <w:spacing w:before="0" w:beforeAutospacing="0" w:after="0" w:afterAutospacing="0"/>
              <w:jc w:val="both"/>
              <w:rPr>
                <w:rFonts w:ascii="Times New Roman" w:hAnsi="Times New Roman" w:cs="Times New Roman"/>
                <w:lang w:val="ru-RU"/>
              </w:rPr>
            </w:pPr>
            <w:r w:rsidRPr="00E82068">
              <w:rPr>
                <w:rFonts w:ascii="Times New Roman" w:hAnsi="Times New Roman" w:cs="Times New Roman"/>
                <w:lang w:val="ru-RU"/>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w:t>
            </w:r>
            <w:r w:rsidR="009240AD">
              <w:rPr>
                <w:rFonts w:ascii="Times New Roman" w:hAnsi="Times New Roman" w:cs="Times New Roman"/>
                <w:lang w:val="ru-RU"/>
              </w:rPr>
              <w:t>ния заявки на участие в закупке.</w:t>
            </w:r>
          </w:p>
        </w:tc>
      </w:tr>
      <w:tr w:rsidR="003914EA" w:rsidRPr="003914EA" w14:paraId="64F56C72" w14:textId="77777777" w:rsidTr="009E117A">
        <w:trPr>
          <w:trHeight w:val="98"/>
        </w:trPr>
        <w:tc>
          <w:tcPr>
            <w:tcW w:w="5000" w:type="pct"/>
            <w:gridSpan w:val="2"/>
          </w:tcPr>
          <w:p w14:paraId="76CDC8E4" w14:textId="2E8A1419" w:rsidR="003914EA" w:rsidRDefault="003914EA" w:rsidP="00226E34">
            <w:pPr>
              <w:autoSpaceDE w:val="0"/>
              <w:autoSpaceDN w:val="0"/>
              <w:adjustRightInd w:val="0"/>
              <w:spacing w:before="0" w:beforeAutospacing="0" w:after="0" w:afterAutospacing="0"/>
              <w:jc w:val="both"/>
              <w:rPr>
                <w:rFonts w:ascii="Times New Roman" w:hAnsi="Times New Roman" w:cs="Times New Roman"/>
                <w:b/>
                <w:bCs/>
                <w:i/>
                <w:iCs/>
                <w:lang w:val="ru-RU"/>
              </w:rPr>
            </w:pPr>
            <w:r>
              <w:rPr>
                <w:rFonts w:ascii="Times New Roman" w:hAnsi="Times New Roman" w:cs="Times New Roman"/>
                <w:lang w:val="ru-RU"/>
              </w:rPr>
              <w:lastRenderedPageBreak/>
              <w:t xml:space="preserve">3) предложение участника закупки о цене контракта (за исключением случая, предусмотренного пунктом 4 части 1 статьи 43 </w:t>
            </w:r>
            <w:r w:rsidR="00A53F99" w:rsidRPr="00A53F99">
              <w:rPr>
                <w:rFonts w:ascii="Times New Roman" w:hAnsi="Times New Roman" w:cs="Times New Roman"/>
                <w:lang w:val="ru-RU"/>
              </w:rPr>
              <w:t>Закона о контрактной системе</w:t>
            </w:r>
            <w:r>
              <w:rPr>
                <w:rFonts w:ascii="Times New Roman" w:hAnsi="Times New Roman" w:cs="Times New Roman"/>
                <w:lang w:val="ru-RU"/>
              </w:rPr>
              <w:t>);</w:t>
            </w:r>
          </w:p>
          <w:p w14:paraId="4FA0C013" w14:textId="05C867B3" w:rsidR="009223D2" w:rsidRDefault="00305605" w:rsidP="009E6B3E">
            <w:pPr>
              <w:autoSpaceDE w:val="0"/>
              <w:autoSpaceDN w:val="0"/>
              <w:adjustRightInd w:val="0"/>
              <w:spacing w:before="0" w:beforeAutospacing="0" w:after="0" w:afterAutospacing="0"/>
              <w:jc w:val="both"/>
              <w:rPr>
                <w:rFonts w:ascii="Times New Roman" w:hAnsi="Times New Roman" w:cs="Times New Roman"/>
                <w:lang w:val="ru-RU"/>
              </w:rPr>
            </w:pPr>
            <w:r>
              <w:rPr>
                <w:rFonts w:ascii="Times New Roman" w:hAnsi="Times New Roman" w:cs="Times New Roman"/>
                <w:b/>
                <w:bCs/>
                <w:i/>
                <w:iCs/>
                <w:lang w:val="ru-RU"/>
              </w:rPr>
              <w:t xml:space="preserve">- </w:t>
            </w:r>
            <w:r w:rsidR="003407D3">
              <w:rPr>
                <w:rFonts w:ascii="Times New Roman" w:hAnsi="Times New Roman" w:cs="Times New Roman"/>
                <w:b/>
                <w:bCs/>
                <w:i/>
                <w:iCs/>
                <w:lang w:val="ru-RU"/>
              </w:rPr>
              <w:t>требование установлено</w:t>
            </w:r>
          </w:p>
        </w:tc>
      </w:tr>
    </w:tbl>
    <w:p w14:paraId="1AC895B1" w14:textId="0743900C" w:rsidR="00935694" w:rsidRDefault="00935694" w:rsidP="00935694">
      <w:pPr>
        <w:spacing w:before="0" w:beforeAutospacing="0" w:after="0" w:afterAutospacing="0"/>
        <w:ind w:firstLine="540"/>
        <w:jc w:val="both"/>
        <w:rPr>
          <w:rFonts w:ascii="Times New Roman" w:hAnsi="Times New Roman" w:cs="Times New Roman"/>
          <w:bCs/>
          <w:i/>
          <w:lang w:val="ru-RU"/>
        </w:rPr>
      </w:pPr>
    </w:p>
    <w:sectPr w:rsidR="00935694" w:rsidSect="00A51380">
      <w:pgSz w:w="11906" w:h="16838"/>
      <w:pgMar w:top="568"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515FB4" w14:textId="77777777" w:rsidR="00987AE1" w:rsidRDefault="00987AE1" w:rsidP="00031F13">
      <w:pPr>
        <w:spacing w:before="0" w:after="0"/>
      </w:pPr>
      <w:r>
        <w:separator/>
      </w:r>
    </w:p>
  </w:endnote>
  <w:endnote w:type="continuationSeparator" w:id="0">
    <w:p w14:paraId="1CBA1B02" w14:textId="77777777" w:rsidR="00987AE1" w:rsidRDefault="00987AE1" w:rsidP="00031F1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B509AB" w14:textId="77777777" w:rsidR="00987AE1" w:rsidRDefault="00987AE1" w:rsidP="00031F13">
      <w:pPr>
        <w:spacing w:before="0" w:after="0"/>
      </w:pPr>
      <w:r>
        <w:separator/>
      </w:r>
    </w:p>
  </w:footnote>
  <w:footnote w:type="continuationSeparator" w:id="0">
    <w:p w14:paraId="30C52B49" w14:textId="77777777" w:rsidR="00987AE1" w:rsidRDefault="00987AE1" w:rsidP="00031F13">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E5ADE"/>
    <w:multiLevelType w:val="hybridMultilevel"/>
    <w:tmpl w:val="5D7CC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39F66A2"/>
    <w:multiLevelType w:val="multilevel"/>
    <w:tmpl w:val="25AEC6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8975723"/>
    <w:multiLevelType w:val="hybridMultilevel"/>
    <w:tmpl w:val="AA7E18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1D01D84"/>
    <w:multiLevelType w:val="hybridMultilevel"/>
    <w:tmpl w:val="7E921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E050B2F"/>
    <w:multiLevelType w:val="hybridMultilevel"/>
    <w:tmpl w:val="550E8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814"/>
    <w:rsid w:val="000004A3"/>
    <w:rsid w:val="0000070D"/>
    <w:rsid w:val="00015AE4"/>
    <w:rsid w:val="000212F9"/>
    <w:rsid w:val="00026818"/>
    <w:rsid w:val="00031F13"/>
    <w:rsid w:val="000608A8"/>
    <w:rsid w:val="00065C09"/>
    <w:rsid w:val="00084716"/>
    <w:rsid w:val="00086E61"/>
    <w:rsid w:val="00091776"/>
    <w:rsid w:val="000C5D03"/>
    <w:rsid w:val="000E4145"/>
    <w:rsid w:val="000E4B5B"/>
    <w:rsid w:val="000F725A"/>
    <w:rsid w:val="000F7CE6"/>
    <w:rsid w:val="00126B22"/>
    <w:rsid w:val="00140CBF"/>
    <w:rsid w:val="001553CB"/>
    <w:rsid w:val="0017072E"/>
    <w:rsid w:val="00172B17"/>
    <w:rsid w:val="00172E73"/>
    <w:rsid w:val="00183DB2"/>
    <w:rsid w:val="00184FCA"/>
    <w:rsid w:val="001C73A0"/>
    <w:rsid w:val="001E764A"/>
    <w:rsid w:val="001F1EB1"/>
    <w:rsid w:val="001F51BF"/>
    <w:rsid w:val="00212E79"/>
    <w:rsid w:val="0022082D"/>
    <w:rsid w:val="00227E16"/>
    <w:rsid w:val="002305A8"/>
    <w:rsid w:val="002321BD"/>
    <w:rsid w:val="00233650"/>
    <w:rsid w:val="002440BB"/>
    <w:rsid w:val="002532D6"/>
    <w:rsid w:val="00255D60"/>
    <w:rsid w:val="00273915"/>
    <w:rsid w:val="00285814"/>
    <w:rsid w:val="00287E9F"/>
    <w:rsid w:val="0029750A"/>
    <w:rsid w:val="002A39B7"/>
    <w:rsid w:val="002B1D5A"/>
    <w:rsid w:val="002C6C84"/>
    <w:rsid w:val="002F1DA0"/>
    <w:rsid w:val="002F73DB"/>
    <w:rsid w:val="00305605"/>
    <w:rsid w:val="00311E08"/>
    <w:rsid w:val="00312EC8"/>
    <w:rsid w:val="003213AC"/>
    <w:rsid w:val="00335F8B"/>
    <w:rsid w:val="003407D3"/>
    <w:rsid w:val="00344D97"/>
    <w:rsid w:val="00350CC6"/>
    <w:rsid w:val="003554A7"/>
    <w:rsid w:val="00360A3B"/>
    <w:rsid w:val="00364B2B"/>
    <w:rsid w:val="00365961"/>
    <w:rsid w:val="00386976"/>
    <w:rsid w:val="00387F4A"/>
    <w:rsid w:val="003914EA"/>
    <w:rsid w:val="00395B51"/>
    <w:rsid w:val="003A0A79"/>
    <w:rsid w:val="003A6623"/>
    <w:rsid w:val="003A6A10"/>
    <w:rsid w:val="003B1951"/>
    <w:rsid w:val="003E37C7"/>
    <w:rsid w:val="004027C1"/>
    <w:rsid w:val="00412FB6"/>
    <w:rsid w:val="0042516B"/>
    <w:rsid w:val="00440C0A"/>
    <w:rsid w:val="004412DC"/>
    <w:rsid w:val="00455966"/>
    <w:rsid w:val="00457D80"/>
    <w:rsid w:val="004602C6"/>
    <w:rsid w:val="00465D3B"/>
    <w:rsid w:val="0048007C"/>
    <w:rsid w:val="004864D3"/>
    <w:rsid w:val="00493331"/>
    <w:rsid w:val="00493C70"/>
    <w:rsid w:val="004A29AF"/>
    <w:rsid w:val="004B1798"/>
    <w:rsid w:val="004C1CBB"/>
    <w:rsid w:val="004D7EEE"/>
    <w:rsid w:val="004E2E53"/>
    <w:rsid w:val="004F2697"/>
    <w:rsid w:val="004F72F6"/>
    <w:rsid w:val="005162F5"/>
    <w:rsid w:val="0052239E"/>
    <w:rsid w:val="005356E6"/>
    <w:rsid w:val="00536BCF"/>
    <w:rsid w:val="00546A15"/>
    <w:rsid w:val="005471FA"/>
    <w:rsid w:val="00547F17"/>
    <w:rsid w:val="00550377"/>
    <w:rsid w:val="0056548E"/>
    <w:rsid w:val="00572497"/>
    <w:rsid w:val="00575B62"/>
    <w:rsid w:val="0057783F"/>
    <w:rsid w:val="00583CC5"/>
    <w:rsid w:val="005A4F2C"/>
    <w:rsid w:val="005A7D3A"/>
    <w:rsid w:val="005B0694"/>
    <w:rsid w:val="005B3AF5"/>
    <w:rsid w:val="005B4481"/>
    <w:rsid w:val="005D0A73"/>
    <w:rsid w:val="005E2623"/>
    <w:rsid w:val="005E72D6"/>
    <w:rsid w:val="005F1901"/>
    <w:rsid w:val="00606E88"/>
    <w:rsid w:val="00612B06"/>
    <w:rsid w:val="006216F9"/>
    <w:rsid w:val="006228AE"/>
    <w:rsid w:val="00625443"/>
    <w:rsid w:val="00634EE7"/>
    <w:rsid w:val="006407CB"/>
    <w:rsid w:val="00640EBE"/>
    <w:rsid w:val="00642397"/>
    <w:rsid w:val="00646BE3"/>
    <w:rsid w:val="00646F00"/>
    <w:rsid w:val="006637B6"/>
    <w:rsid w:val="0066382C"/>
    <w:rsid w:val="00664B60"/>
    <w:rsid w:val="006700C3"/>
    <w:rsid w:val="00671151"/>
    <w:rsid w:val="00673AEC"/>
    <w:rsid w:val="00676671"/>
    <w:rsid w:val="006807C4"/>
    <w:rsid w:val="00683A59"/>
    <w:rsid w:val="00696809"/>
    <w:rsid w:val="006A0157"/>
    <w:rsid w:val="006B16A7"/>
    <w:rsid w:val="006B50F7"/>
    <w:rsid w:val="006B673D"/>
    <w:rsid w:val="006C3104"/>
    <w:rsid w:val="006D020C"/>
    <w:rsid w:val="006D4B1D"/>
    <w:rsid w:val="006D7A1E"/>
    <w:rsid w:val="006D7C38"/>
    <w:rsid w:val="006E07CD"/>
    <w:rsid w:val="006E19CA"/>
    <w:rsid w:val="006F0291"/>
    <w:rsid w:val="006F1D22"/>
    <w:rsid w:val="006F63C6"/>
    <w:rsid w:val="006F7626"/>
    <w:rsid w:val="006F7C82"/>
    <w:rsid w:val="00701A34"/>
    <w:rsid w:val="00722DAB"/>
    <w:rsid w:val="0073327D"/>
    <w:rsid w:val="00741344"/>
    <w:rsid w:val="00741A4C"/>
    <w:rsid w:val="00756F52"/>
    <w:rsid w:val="007615A5"/>
    <w:rsid w:val="00764B29"/>
    <w:rsid w:val="00770E7B"/>
    <w:rsid w:val="00770F8B"/>
    <w:rsid w:val="00775AD4"/>
    <w:rsid w:val="0078062C"/>
    <w:rsid w:val="00781F15"/>
    <w:rsid w:val="00783671"/>
    <w:rsid w:val="00784F5B"/>
    <w:rsid w:val="007A2C56"/>
    <w:rsid w:val="007B7BF6"/>
    <w:rsid w:val="007B7E5E"/>
    <w:rsid w:val="007C23BB"/>
    <w:rsid w:val="007C56C3"/>
    <w:rsid w:val="007D1930"/>
    <w:rsid w:val="007F2F7A"/>
    <w:rsid w:val="007F682D"/>
    <w:rsid w:val="00802289"/>
    <w:rsid w:val="00814EA7"/>
    <w:rsid w:val="00824B38"/>
    <w:rsid w:val="0085285C"/>
    <w:rsid w:val="00856AA9"/>
    <w:rsid w:val="008804D1"/>
    <w:rsid w:val="00891225"/>
    <w:rsid w:val="008A0A58"/>
    <w:rsid w:val="008A3C1A"/>
    <w:rsid w:val="008A66DE"/>
    <w:rsid w:val="008B3CC8"/>
    <w:rsid w:val="008B54E9"/>
    <w:rsid w:val="008C2554"/>
    <w:rsid w:val="008D20D3"/>
    <w:rsid w:val="008D4959"/>
    <w:rsid w:val="008E5B2C"/>
    <w:rsid w:val="008E7789"/>
    <w:rsid w:val="00902964"/>
    <w:rsid w:val="00920713"/>
    <w:rsid w:val="009223D2"/>
    <w:rsid w:val="00923B25"/>
    <w:rsid w:val="009240AD"/>
    <w:rsid w:val="009300E9"/>
    <w:rsid w:val="0093129E"/>
    <w:rsid w:val="00935694"/>
    <w:rsid w:val="00944D71"/>
    <w:rsid w:val="00966375"/>
    <w:rsid w:val="00975489"/>
    <w:rsid w:val="00975A18"/>
    <w:rsid w:val="00982044"/>
    <w:rsid w:val="009850A3"/>
    <w:rsid w:val="0098580D"/>
    <w:rsid w:val="00987AE1"/>
    <w:rsid w:val="00996169"/>
    <w:rsid w:val="009A5C01"/>
    <w:rsid w:val="009B1C86"/>
    <w:rsid w:val="009B41FD"/>
    <w:rsid w:val="009D47F6"/>
    <w:rsid w:val="009E117A"/>
    <w:rsid w:val="009E6388"/>
    <w:rsid w:val="009E6B3E"/>
    <w:rsid w:val="009F31D1"/>
    <w:rsid w:val="00A0468A"/>
    <w:rsid w:val="00A141D0"/>
    <w:rsid w:val="00A23D3C"/>
    <w:rsid w:val="00A2448A"/>
    <w:rsid w:val="00A2615D"/>
    <w:rsid w:val="00A30D80"/>
    <w:rsid w:val="00A32094"/>
    <w:rsid w:val="00A43BCA"/>
    <w:rsid w:val="00A51380"/>
    <w:rsid w:val="00A53F99"/>
    <w:rsid w:val="00A74FAC"/>
    <w:rsid w:val="00A833D6"/>
    <w:rsid w:val="00A85E2A"/>
    <w:rsid w:val="00A93A01"/>
    <w:rsid w:val="00A9404D"/>
    <w:rsid w:val="00A94A3D"/>
    <w:rsid w:val="00AA5F56"/>
    <w:rsid w:val="00AB728D"/>
    <w:rsid w:val="00AC40A7"/>
    <w:rsid w:val="00AC491A"/>
    <w:rsid w:val="00AC6C98"/>
    <w:rsid w:val="00AD063D"/>
    <w:rsid w:val="00AD3374"/>
    <w:rsid w:val="00AE3952"/>
    <w:rsid w:val="00AF39F2"/>
    <w:rsid w:val="00B111C6"/>
    <w:rsid w:val="00B278BC"/>
    <w:rsid w:val="00B32557"/>
    <w:rsid w:val="00B4050E"/>
    <w:rsid w:val="00B42496"/>
    <w:rsid w:val="00B4485F"/>
    <w:rsid w:val="00B470F5"/>
    <w:rsid w:val="00B525B2"/>
    <w:rsid w:val="00B53FDA"/>
    <w:rsid w:val="00B548E7"/>
    <w:rsid w:val="00B56DDF"/>
    <w:rsid w:val="00B62A39"/>
    <w:rsid w:val="00B70A89"/>
    <w:rsid w:val="00B72C9C"/>
    <w:rsid w:val="00B76C75"/>
    <w:rsid w:val="00B86B27"/>
    <w:rsid w:val="00BA0EAB"/>
    <w:rsid w:val="00BA50B2"/>
    <w:rsid w:val="00BB1DD7"/>
    <w:rsid w:val="00BD1B35"/>
    <w:rsid w:val="00BD4544"/>
    <w:rsid w:val="00BE4DD4"/>
    <w:rsid w:val="00BF6DEA"/>
    <w:rsid w:val="00C25869"/>
    <w:rsid w:val="00C37042"/>
    <w:rsid w:val="00C5273F"/>
    <w:rsid w:val="00C57C79"/>
    <w:rsid w:val="00C621A3"/>
    <w:rsid w:val="00C67051"/>
    <w:rsid w:val="00C75F20"/>
    <w:rsid w:val="00C8223E"/>
    <w:rsid w:val="00C852BF"/>
    <w:rsid w:val="00CA4E79"/>
    <w:rsid w:val="00CB6924"/>
    <w:rsid w:val="00CD7111"/>
    <w:rsid w:val="00CE6E2A"/>
    <w:rsid w:val="00CF5C67"/>
    <w:rsid w:val="00D0526F"/>
    <w:rsid w:val="00D07F2F"/>
    <w:rsid w:val="00D24CD3"/>
    <w:rsid w:val="00D2765D"/>
    <w:rsid w:val="00D44B2D"/>
    <w:rsid w:val="00D6566B"/>
    <w:rsid w:val="00D72608"/>
    <w:rsid w:val="00D7773D"/>
    <w:rsid w:val="00DA7A9D"/>
    <w:rsid w:val="00DC1731"/>
    <w:rsid w:val="00DC6CBF"/>
    <w:rsid w:val="00DC7859"/>
    <w:rsid w:val="00DD4C35"/>
    <w:rsid w:val="00DE068B"/>
    <w:rsid w:val="00DE5D3F"/>
    <w:rsid w:val="00DF0013"/>
    <w:rsid w:val="00DF0A6A"/>
    <w:rsid w:val="00E1487C"/>
    <w:rsid w:val="00E2157E"/>
    <w:rsid w:val="00E30AE6"/>
    <w:rsid w:val="00E36E6F"/>
    <w:rsid w:val="00E42835"/>
    <w:rsid w:val="00E53357"/>
    <w:rsid w:val="00E62597"/>
    <w:rsid w:val="00E677C6"/>
    <w:rsid w:val="00E70129"/>
    <w:rsid w:val="00E7189F"/>
    <w:rsid w:val="00E82068"/>
    <w:rsid w:val="00E821CF"/>
    <w:rsid w:val="00E9689E"/>
    <w:rsid w:val="00EB290F"/>
    <w:rsid w:val="00EC7A89"/>
    <w:rsid w:val="00ED38AF"/>
    <w:rsid w:val="00ED58DA"/>
    <w:rsid w:val="00ED65E7"/>
    <w:rsid w:val="00EF76D7"/>
    <w:rsid w:val="00F02BE3"/>
    <w:rsid w:val="00F05FB5"/>
    <w:rsid w:val="00F24637"/>
    <w:rsid w:val="00F2724B"/>
    <w:rsid w:val="00F31A93"/>
    <w:rsid w:val="00F370CE"/>
    <w:rsid w:val="00F46FFA"/>
    <w:rsid w:val="00F61EF3"/>
    <w:rsid w:val="00F652A1"/>
    <w:rsid w:val="00F6555B"/>
    <w:rsid w:val="00F66FA3"/>
    <w:rsid w:val="00F85270"/>
    <w:rsid w:val="00F865B7"/>
    <w:rsid w:val="00F93299"/>
    <w:rsid w:val="00F94814"/>
    <w:rsid w:val="00FB02D9"/>
    <w:rsid w:val="00FB53BD"/>
    <w:rsid w:val="00FC3944"/>
    <w:rsid w:val="00FD0A2D"/>
    <w:rsid w:val="00FD4AF4"/>
    <w:rsid w:val="00FD501D"/>
    <w:rsid w:val="00FD51B0"/>
    <w:rsid w:val="00FD589B"/>
    <w:rsid w:val="00FE0707"/>
    <w:rsid w:val="00FE4B31"/>
    <w:rsid w:val="00FF04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0542A"/>
  <w15:docId w15:val="{EF80C1C0-5002-4BDE-B024-E1057864E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2C56"/>
    <w:pPr>
      <w:spacing w:before="100" w:beforeAutospacing="1" w:after="100" w:afterAutospacing="1" w:line="240"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A2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278BC"/>
    <w:pPr>
      <w:ind w:left="720"/>
      <w:contextualSpacing/>
    </w:pPr>
  </w:style>
  <w:style w:type="paragraph" w:styleId="a5">
    <w:name w:val="footnote text"/>
    <w:basedOn w:val="a"/>
    <w:link w:val="a6"/>
    <w:unhideWhenUsed/>
    <w:rsid w:val="00031F13"/>
    <w:pPr>
      <w:spacing w:before="0" w:after="0"/>
    </w:pPr>
    <w:rPr>
      <w:sz w:val="20"/>
      <w:szCs w:val="20"/>
    </w:rPr>
  </w:style>
  <w:style w:type="character" w:customStyle="1" w:styleId="a6">
    <w:name w:val="Текст сноски Знак"/>
    <w:basedOn w:val="a0"/>
    <w:link w:val="a5"/>
    <w:rsid w:val="00031F13"/>
    <w:rPr>
      <w:sz w:val="20"/>
      <w:szCs w:val="20"/>
      <w:lang w:val="en-US"/>
    </w:rPr>
  </w:style>
  <w:style w:type="character" w:styleId="a7">
    <w:name w:val="footnote reference"/>
    <w:aliases w:val="Ссылка на сноску 45,Знак сноски-FN"/>
    <w:basedOn w:val="a0"/>
    <w:uiPriority w:val="99"/>
    <w:unhideWhenUsed/>
    <w:qFormat/>
    <w:rsid w:val="00031F13"/>
    <w:rPr>
      <w:vertAlign w:val="superscript"/>
    </w:rPr>
  </w:style>
  <w:style w:type="paragraph" w:styleId="a8">
    <w:name w:val="Balloon Text"/>
    <w:basedOn w:val="a"/>
    <w:link w:val="a9"/>
    <w:uiPriority w:val="99"/>
    <w:semiHidden/>
    <w:unhideWhenUsed/>
    <w:rsid w:val="00026818"/>
    <w:pPr>
      <w:spacing w:before="0" w:after="0"/>
    </w:pPr>
    <w:rPr>
      <w:rFonts w:ascii="Segoe UI" w:hAnsi="Segoe UI" w:cs="Segoe UI"/>
      <w:sz w:val="18"/>
      <w:szCs w:val="18"/>
    </w:rPr>
  </w:style>
  <w:style w:type="character" w:customStyle="1" w:styleId="a9">
    <w:name w:val="Текст выноски Знак"/>
    <w:basedOn w:val="a0"/>
    <w:link w:val="a8"/>
    <w:uiPriority w:val="99"/>
    <w:semiHidden/>
    <w:rsid w:val="00026818"/>
    <w:rPr>
      <w:rFonts w:ascii="Segoe UI" w:hAnsi="Segoe UI" w:cs="Segoe UI"/>
      <w:sz w:val="18"/>
      <w:szCs w:val="18"/>
      <w:lang w:val="en-US"/>
    </w:rPr>
  </w:style>
  <w:style w:type="character" w:styleId="aa">
    <w:name w:val="Hyperlink"/>
    <w:basedOn w:val="a0"/>
    <w:uiPriority w:val="99"/>
    <w:semiHidden/>
    <w:unhideWhenUsed/>
    <w:rsid w:val="005162F5"/>
    <w:rPr>
      <w:color w:val="0000FF"/>
      <w:u w:val="single"/>
    </w:rPr>
  </w:style>
  <w:style w:type="paragraph" w:customStyle="1" w:styleId="ConsPlusNormal">
    <w:name w:val="ConsPlusNormal"/>
    <w:rsid w:val="00856AA9"/>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b">
    <w:name w:val="annotation reference"/>
    <w:basedOn w:val="a0"/>
    <w:uiPriority w:val="99"/>
    <w:semiHidden/>
    <w:unhideWhenUsed/>
    <w:rsid w:val="006216F9"/>
    <w:rPr>
      <w:sz w:val="16"/>
      <w:szCs w:val="16"/>
    </w:rPr>
  </w:style>
  <w:style w:type="paragraph" w:styleId="ac">
    <w:name w:val="annotation text"/>
    <w:basedOn w:val="a"/>
    <w:link w:val="ad"/>
    <w:uiPriority w:val="99"/>
    <w:semiHidden/>
    <w:unhideWhenUsed/>
    <w:rsid w:val="006216F9"/>
    <w:rPr>
      <w:sz w:val="20"/>
      <w:szCs w:val="20"/>
    </w:rPr>
  </w:style>
  <w:style w:type="character" w:customStyle="1" w:styleId="ad">
    <w:name w:val="Текст примечания Знак"/>
    <w:basedOn w:val="a0"/>
    <w:link w:val="ac"/>
    <w:uiPriority w:val="99"/>
    <w:semiHidden/>
    <w:rsid w:val="006216F9"/>
    <w:rPr>
      <w:sz w:val="20"/>
      <w:szCs w:val="20"/>
      <w:lang w:val="en-US"/>
    </w:rPr>
  </w:style>
  <w:style w:type="paragraph" w:styleId="ae">
    <w:name w:val="annotation subject"/>
    <w:basedOn w:val="ac"/>
    <w:next w:val="ac"/>
    <w:link w:val="af"/>
    <w:uiPriority w:val="99"/>
    <w:semiHidden/>
    <w:unhideWhenUsed/>
    <w:rsid w:val="006216F9"/>
    <w:rPr>
      <w:b/>
      <w:bCs/>
    </w:rPr>
  </w:style>
  <w:style w:type="character" w:customStyle="1" w:styleId="af">
    <w:name w:val="Тема примечания Знак"/>
    <w:basedOn w:val="ad"/>
    <w:link w:val="ae"/>
    <w:uiPriority w:val="99"/>
    <w:semiHidden/>
    <w:rsid w:val="006216F9"/>
    <w:rPr>
      <w:b/>
      <w:bCs/>
      <w:sz w:val="20"/>
      <w:szCs w:val="20"/>
      <w:lang w:val="en-US"/>
    </w:rPr>
  </w:style>
  <w:style w:type="paragraph" w:styleId="af0">
    <w:name w:val="endnote text"/>
    <w:basedOn w:val="a"/>
    <w:link w:val="af1"/>
    <w:semiHidden/>
    <w:rsid w:val="00536BCF"/>
    <w:pPr>
      <w:widowControl w:val="0"/>
      <w:autoSpaceDE w:val="0"/>
      <w:autoSpaceDN w:val="0"/>
      <w:adjustRightInd w:val="0"/>
      <w:spacing w:before="0" w:beforeAutospacing="0" w:after="0" w:afterAutospacing="0"/>
    </w:pPr>
    <w:rPr>
      <w:rFonts w:ascii="Times New Roman" w:eastAsia="Times New Roman" w:hAnsi="Times New Roman" w:cs="Times New Roman"/>
      <w:sz w:val="20"/>
      <w:szCs w:val="20"/>
      <w:lang w:val="ru-RU" w:eastAsia="ru-RU"/>
    </w:rPr>
  </w:style>
  <w:style w:type="character" w:customStyle="1" w:styleId="af1">
    <w:name w:val="Текст концевой сноски Знак"/>
    <w:basedOn w:val="a0"/>
    <w:link w:val="af0"/>
    <w:semiHidden/>
    <w:rsid w:val="00536BCF"/>
    <w:rPr>
      <w:rFonts w:ascii="Times New Roman" w:eastAsia="Times New Roman" w:hAnsi="Times New Roman" w:cs="Times New Roman"/>
      <w:sz w:val="20"/>
      <w:szCs w:val="20"/>
      <w:lang w:eastAsia="ru-RU"/>
    </w:rPr>
  </w:style>
  <w:style w:type="character" w:styleId="af2">
    <w:name w:val="endnote reference"/>
    <w:basedOn w:val="a0"/>
    <w:uiPriority w:val="99"/>
    <w:semiHidden/>
    <w:rsid w:val="00536BCF"/>
    <w:rPr>
      <w:rFonts w:cs="Times New Roman"/>
      <w:vertAlign w:val="superscript"/>
    </w:rPr>
  </w:style>
  <w:style w:type="paragraph" w:customStyle="1" w:styleId="ConsNormal">
    <w:name w:val="ConsNormal"/>
    <w:uiPriority w:val="99"/>
    <w:rsid w:val="0069680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3">
    <w:name w:val="No Spacing"/>
    <w:uiPriority w:val="1"/>
    <w:qFormat/>
    <w:rsid w:val="00696809"/>
    <w:pPr>
      <w:spacing w:after="0" w:line="240" w:lineRule="auto"/>
    </w:pPr>
    <w:rPr>
      <w:rFonts w:eastAsiaTheme="minorEastAsia"/>
      <w:lang w:eastAsia="ru-RU"/>
    </w:rPr>
  </w:style>
  <w:style w:type="paragraph" w:styleId="3">
    <w:name w:val="Body Text 3"/>
    <w:basedOn w:val="a"/>
    <w:link w:val="30"/>
    <w:uiPriority w:val="99"/>
    <w:rsid w:val="009850A3"/>
    <w:pPr>
      <w:widowControl w:val="0"/>
      <w:autoSpaceDE w:val="0"/>
      <w:autoSpaceDN w:val="0"/>
      <w:adjustRightInd w:val="0"/>
      <w:spacing w:before="0" w:beforeAutospacing="0" w:after="120" w:afterAutospacing="0"/>
    </w:pPr>
    <w:rPr>
      <w:rFonts w:ascii="Arial" w:eastAsia="Times New Roman" w:hAnsi="Arial" w:cs="Arial"/>
      <w:sz w:val="16"/>
      <w:szCs w:val="16"/>
      <w:lang w:val="ru-RU" w:eastAsia="ru-RU"/>
    </w:rPr>
  </w:style>
  <w:style w:type="character" w:customStyle="1" w:styleId="30">
    <w:name w:val="Основной текст 3 Знак"/>
    <w:basedOn w:val="a0"/>
    <w:link w:val="3"/>
    <w:uiPriority w:val="99"/>
    <w:rsid w:val="009850A3"/>
    <w:rPr>
      <w:rFonts w:ascii="Arial" w:eastAsia="Times New Roman" w:hAnsi="Arial" w:cs="Arial"/>
      <w:sz w:val="16"/>
      <w:szCs w:val="16"/>
      <w:lang w:eastAsia="ru-RU"/>
    </w:rPr>
  </w:style>
  <w:style w:type="paragraph" w:styleId="af4">
    <w:name w:val="header"/>
    <w:basedOn w:val="a"/>
    <w:link w:val="af5"/>
    <w:uiPriority w:val="99"/>
    <w:unhideWhenUsed/>
    <w:rsid w:val="00F31A93"/>
    <w:pPr>
      <w:tabs>
        <w:tab w:val="center" w:pos="4677"/>
        <w:tab w:val="right" w:pos="9355"/>
      </w:tabs>
      <w:spacing w:before="0" w:after="0"/>
    </w:pPr>
  </w:style>
  <w:style w:type="character" w:customStyle="1" w:styleId="af5">
    <w:name w:val="Верхний колонтитул Знак"/>
    <w:basedOn w:val="a0"/>
    <w:link w:val="af4"/>
    <w:uiPriority w:val="99"/>
    <w:rsid w:val="00F31A93"/>
    <w:rPr>
      <w:lang w:val="en-US"/>
    </w:rPr>
  </w:style>
  <w:style w:type="paragraph" w:styleId="af6">
    <w:name w:val="footer"/>
    <w:basedOn w:val="a"/>
    <w:link w:val="af7"/>
    <w:uiPriority w:val="99"/>
    <w:unhideWhenUsed/>
    <w:rsid w:val="00F31A93"/>
    <w:pPr>
      <w:tabs>
        <w:tab w:val="center" w:pos="4677"/>
        <w:tab w:val="right" w:pos="9355"/>
      </w:tabs>
      <w:spacing w:before="0" w:after="0"/>
    </w:pPr>
  </w:style>
  <w:style w:type="character" w:customStyle="1" w:styleId="af7">
    <w:name w:val="Нижний колонтитул Знак"/>
    <w:basedOn w:val="a0"/>
    <w:link w:val="af6"/>
    <w:uiPriority w:val="99"/>
    <w:rsid w:val="00F31A9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53771">
      <w:bodyDiv w:val="1"/>
      <w:marLeft w:val="0"/>
      <w:marRight w:val="0"/>
      <w:marTop w:val="0"/>
      <w:marBottom w:val="0"/>
      <w:divBdr>
        <w:top w:val="none" w:sz="0" w:space="0" w:color="auto"/>
        <w:left w:val="none" w:sz="0" w:space="0" w:color="auto"/>
        <w:bottom w:val="none" w:sz="0" w:space="0" w:color="auto"/>
        <w:right w:val="none" w:sz="0" w:space="0" w:color="auto"/>
      </w:divBdr>
    </w:div>
    <w:div w:id="65539840">
      <w:bodyDiv w:val="1"/>
      <w:marLeft w:val="0"/>
      <w:marRight w:val="0"/>
      <w:marTop w:val="0"/>
      <w:marBottom w:val="0"/>
      <w:divBdr>
        <w:top w:val="none" w:sz="0" w:space="0" w:color="auto"/>
        <w:left w:val="none" w:sz="0" w:space="0" w:color="auto"/>
        <w:bottom w:val="none" w:sz="0" w:space="0" w:color="auto"/>
        <w:right w:val="none" w:sz="0" w:space="0" w:color="auto"/>
      </w:divBdr>
    </w:div>
    <w:div w:id="90662427">
      <w:bodyDiv w:val="1"/>
      <w:marLeft w:val="0"/>
      <w:marRight w:val="0"/>
      <w:marTop w:val="0"/>
      <w:marBottom w:val="0"/>
      <w:divBdr>
        <w:top w:val="none" w:sz="0" w:space="0" w:color="auto"/>
        <w:left w:val="none" w:sz="0" w:space="0" w:color="auto"/>
        <w:bottom w:val="none" w:sz="0" w:space="0" w:color="auto"/>
        <w:right w:val="none" w:sz="0" w:space="0" w:color="auto"/>
      </w:divBdr>
    </w:div>
    <w:div w:id="150877488">
      <w:bodyDiv w:val="1"/>
      <w:marLeft w:val="0"/>
      <w:marRight w:val="0"/>
      <w:marTop w:val="0"/>
      <w:marBottom w:val="0"/>
      <w:divBdr>
        <w:top w:val="none" w:sz="0" w:space="0" w:color="auto"/>
        <w:left w:val="none" w:sz="0" w:space="0" w:color="auto"/>
        <w:bottom w:val="none" w:sz="0" w:space="0" w:color="auto"/>
        <w:right w:val="none" w:sz="0" w:space="0" w:color="auto"/>
      </w:divBdr>
    </w:div>
    <w:div w:id="164710453">
      <w:bodyDiv w:val="1"/>
      <w:marLeft w:val="0"/>
      <w:marRight w:val="0"/>
      <w:marTop w:val="0"/>
      <w:marBottom w:val="0"/>
      <w:divBdr>
        <w:top w:val="none" w:sz="0" w:space="0" w:color="auto"/>
        <w:left w:val="none" w:sz="0" w:space="0" w:color="auto"/>
        <w:bottom w:val="none" w:sz="0" w:space="0" w:color="auto"/>
        <w:right w:val="none" w:sz="0" w:space="0" w:color="auto"/>
      </w:divBdr>
    </w:div>
    <w:div w:id="165950443">
      <w:bodyDiv w:val="1"/>
      <w:marLeft w:val="0"/>
      <w:marRight w:val="0"/>
      <w:marTop w:val="0"/>
      <w:marBottom w:val="0"/>
      <w:divBdr>
        <w:top w:val="none" w:sz="0" w:space="0" w:color="auto"/>
        <w:left w:val="none" w:sz="0" w:space="0" w:color="auto"/>
        <w:bottom w:val="none" w:sz="0" w:space="0" w:color="auto"/>
        <w:right w:val="none" w:sz="0" w:space="0" w:color="auto"/>
      </w:divBdr>
    </w:div>
    <w:div w:id="174922601">
      <w:bodyDiv w:val="1"/>
      <w:marLeft w:val="0"/>
      <w:marRight w:val="0"/>
      <w:marTop w:val="0"/>
      <w:marBottom w:val="0"/>
      <w:divBdr>
        <w:top w:val="none" w:sz="0" w:space="0" w:color="auto"/>
        <w:left w:val="none" w:sz="0" w:space="0" w:color="auto"/>
        <w:bottom w:val="none" w:sz="0" w:space="0" w:color="auto"/>
        <w:right w:val="none" w:sz="0" w:space="0" w:color="auto"/>
      </w:divBdr>
    </w:div>
    <w:div w:id="212232474">
      <w:bodyDiv w:val="1"/>
      <w:marLeft w:val="0"/>
      <w:marRight w:val="0"/>
      <w:marTop w:val="0"/>
      <w:marBottom w:val="0"/>
      <w:divBdr>
        <w:top w:val="none" w:sz="0" w:space="0" w:color="auto"/>
        <w:left w:val="none" w:sz="0" w:space="0" w:color="auto"/>
        <w:bottom w:val="none" w:sz="0" w:space="0" w:color="auto"/>
        <w:right w:val="none" w:sz="0" w:space="0" w:color="auto"/>
      </w:divBdr>
    </w:div>
    <w:div w:id="378895520">
      <w:bodyDiv w:val="1"/>
      <w:marLeft w:val="0"/>
      <w:marRight w:val="0"/>
      <w:marTop w:val="0"/>
      <w:marBottom w:val="0"/>
      <w:divBdr>
        <w:top w:val="none" w:sz="0" w:space="0" w:color="auto"/>
        <w:left w:val="none" w:sz="0" w:space="0" w:color="auto"/>
        <w:bottom w:val="none" w:sz="0" w:space="0" w:color="auto"/>
        <w:right w:val="none" w:sz="0" w:space="0" w:color="auto"/>
      </w:divBdr>
    </w:div>
    <w:div w:id="379206637">
      <w:bodyDiv w:val="1"/>
      <w:marLeft w:val="0"/>
      <w:marRight w:val="0"/>
      <w:marTop w:val="0"/>
      <w:marBottom w:val="0"/>
      <w:divBdr>
        <w:top w:val="none" w:sz="0" w:space="0" w:color="auto"/>
        <w:left w:val="none" w:sz="0" w:space="0" w:color="auto"/>
        <w:bottom w:val="none" w:sz="0" w:space="0" w:color="auto"/>
        <w:right w:val="none" w:sz="0" w:space="0" w:color="auto"/>
      </w:divBdr>
    </w:div>
    <w:div w:id="396637381">
      <w:bodyDiv w:val="1"/>
      <w:marLeft w:val="0"/>
      <w:marRight w:val="0"/>
      <w:marTop w:val="0"/>
      <w:marBottom w:val="0"/>
      <w:divBdr>
        <w:top w:val="none" w:sz="0" w:space="0" w:color="auto"/>
        <w:left w:val="none" w:sz="0" w:space="0" w:color="auto"/>
        <w:bottom w:val="none" w:sz="0" w:space="0" w:color="auto"/>
        <w:right w:val="none" w:sz="0" w:space="0" w:color="auto"/>
      </w:divBdr>
    </w:div>
    <w:div w:id="423377792">
      <w:bodyDiv w:val="1"/>
      <w:marLeft w:val="0"/>
      <w:marRight w:val="0"/>
      <w:marTop w:val="0"/>
      <w:marBottom w:val="0"/>
      <w:divBdr>
        <w:top w:val="none" w:sz="0" w:space="0" w:color="auto"/>
        <w:left w:val="none" w:sz="0" w:space="0" w:color="auto"/>
        <w:bottom w:val="none" w:sz="0" w:space="0" w:color="auto"/>
        <w:right w:val="none" w:sz="0" w:space="0" w:color="auto"/>
      </w:divBdr>
    </w:div>
    <w:div w:id="462113695">
      <w:bodyDiv w:val="1"/>
      <w:marLeft w:val="0"/>
      <w:marRight w:val="0"/>
      <w:marTop w:val="0"/>
      <w:marBottom w:val="0"/>
      <w:divBdr>
        <w:top w:val="none" w:sz="0" w:space="0" w:color="auto"/>
        <w:left w:val="none" w:sz="0" w:space="0" w:color="auto"/>
        <w:bottom w:val="none" w:sz="0" w:space="0" w:color="auto"/>
        <w:right w:val="none" w:sz="0" w:space="0" w:color="auto"/>
      </w:divBdr>
    </w:div>
    <w:div w:id="468858485">
      <w:bodyDiv w:val="1"/>
      <w:marLeft w:val="0"/>
      <w:marRight w:val="0"/>
      <w:marTop w:val="0"/>
      <w:marBottom w:val="0"/>
      <w:divBdr>
        <w:top w:val="none" w:sz="0" w:space="0" w:color="auto"/>
        <w:left w:val="none" w:sz="0" w:space="0" w:color="auto"/>
        <w:bottom w:val="none" w:sz="0" w:space="0" w:color="auto"/>
        <w:right w:val="none" w:sz="0" w:space="0" w:color="auto"/>
      </w:divBdr>
    </w:div>
    <w:div w:id="478495143">
      <w:bodyDiv w:val="1"/>
      <w:marLeft w:val="0"/>
      <w:marRight w:val="0"/>
      <w:marTop w:val="0"/>
      <w:marBottom w:val="0"/>
      <w:divBdr>
        <w:top w:val="none" w:sz="0" w:space="0" w:color="auto"/>
        <w:left w:val="none" w:sz="0" w:space="0" w:color="auto"/>
        <w:bottom w:val="none" w:sz="0" w:space="0" w:color="auto"/>
        <w:right w:val="none" w:sz="0" w:space="0" w:color="auto"/>
      </w:divBdr>
      <w:divsChild>
        <w:div w:id="820776792">
          <w:marLeft w:val="0"/>
          <w:marRight w:val="0"/>
          <w:marTop w:val="0"/>
          <w:marBottom w:val="0"/>
          <w:divBdr>
            <w:top w:val="none" w:sz="0" w:space="0" w:color="auto"/>
            <w:left w:val="single" w:sz="24" w:space="0" w:color="CED3F1"/>
            <w:bottom w:val="none" w:sz="0" w:space="0" w:color="auto"/>
            <w:right w:val="none" w:sz="0" w:space="0" w:color="auto"/>
          </w:divBdr>
          <w:divsChild>
            <w:div w:id="20194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925057">
      <w:bodyDiv w:val="1"/>
      <w:marLeft w:val="0"/>
      <w:marRight w:val="0"/>
      <w:marTop w:val="0"/>
      <w:marBottom w:val="0"/>
      <w:divBdr>
        <w:top w:val="none" w:sz="0" w:space="0" w:color="auto"/>
        <w:left w:val="none" w:sz="0" w:space="0" w:color="auto"/>
        <w:bottom w:val="none" w:sz="0" w:space="0" w:color="auto"/>
        <w:right w:val="none" w:sz="0" w:space="0" w:color="auto"/>
      </w:divBdr>
    </w:div>
    <w:div w:id="525674404">
      <w:bodyDiv w:val="1"/>
      <w:marLeft w:val="0"/>
      <w:marRight w:val="0"/>
      <w:marTop w:val="0"/>
      <w:marBottom w:val="0"/>
      <w:divBdr>
        <w:top w:val="none" w:sz="0" w:space="0" w:color="auto"/>
        <w:left w:val="none" w:sz="0" w:space="0" w:color="auto"/>
        <w:bottom w:val="none" w:sz="0" w:space="0" w:color="auto"/>
        <w:right w:val="none" w:sz="0" w:space="0" w:color="auto"/>
      </w:divBdr>
    </w:div>
    <w:div w:id="584459000">
      <w:bodyDiv w:val="1"/>
      <w:marLeft w:val="0"/>
      <w:marRight w:val="0"/>
      <w:marTop w:val="0"/>
      <w:marBottom w:val="0"/>
      <w:divBdr>
        <w:top w:val="none" w:sz="0" w:space="0" w:color="auto"/>
        <w:left w:val="none" w:sz="0" w:space="0" w:color="auto"/>
        <w:bottom w:val="none" w:sz="0" w:space="0" w:color="auto"/>
        <w:right w:val="none" w:sz="0" w:space="0" w:color="auto"/>
      </w:divBdr>
    </w:div>
    <w:div w:id="591621716">
      <w:bodyDiv w:val="1"/>
      <w:marLeft w:val="0"/>
      <w:marRight w:val="0"/>
      <w:marTop w:val="0"/>
      <w:marBottom w:val="0"/>
      <w:divBdr>
        <w:top w:val="none" w:sz="0" w:space="0" w:color="auto"/>
        <w:left w:val="none" w:sz="0" w:space="0" w:color="auto"/>
        <w:bottom w:val="none" w:sz="0" w:space="0" w:color="auto"/>
        <w:right w:val="none" w:sz="0" w:space="0" w:color="auto"/>
      </w:divBdr>
    </w:div>
    <w:div w:id="597300215">
      <w:bodyDiv w:val="1"/>
      <w:marLeft w:val="0"/>
      <w:marRight w:val="0"/>
      <w:marTop w:val="0"/>
      <w:marBottom w:val="0"/>
      <w:divBdr>
        <w:top w:val="none" w:sz="0" w:space="0" w:color="auto"/>
        <w:left w:val="none" w:sz="0" w:space="0" w:color="auto"/>
        <w:bottom w:val="none" w:sz="0" w:space="0" w:color="auto"/>
        <w:right w:val="none" w:sz="0" w:space="0" w:color="auto"/>
      </w:divBdr>
    </w:div>
    <w:div w:id="610476807">
      <w:bodyDiv w:val="1"/>
      <w:marLeft w:val="0"/>
      <w:marRight w:val="0"/>
      <w:marTop w:val="0"/>
      <w:marBottom w:val="0"/>
      <w:divBdr>
        <w:top w:val="none" w:sz="0" w:space="0" w:color="auto"/>
        <w:left w:val="none" w:sz="0" w:space="0" w:color="auto"/>
        <w:bottom w:val="none" w:sz="0" w:space="0" w:color="auto"/>
        <w:right w:val="none" w:sz="0" w:space="0" w:color="auto"/>
      </w:divBdr>
    </w:div>
    <w:div w:id="615214920">
      <w:bodyDiv w:val="1"/>
      <w:marLeft w:val="0"/>
      <w:marRight w:val="0"/>
      <w:marTop w:val="0"/>
      <w:marBottom w:val="0"/>
      <w:divBdr>
        <w:top w:val="none" w:sz="0" w:space="0" w:color="auto"/>
        <w:left w:val="none" w:sz="0" w:space="0" w:color="auto"/>
        <w:bottom w:val="none" w:sz="0" w:space="0" w:color="auto"/>
        <w:right w:val="none" w:sz="0" w:space="0" w:color="auto"/>
      </w:divBdr>
    </w:div>
    <w:div w:id="618802261">
      <w:bodyDiv w:val="1"/>
      <w:marLeft w:val="0"/>
      <w:marRight w:val="0"/>
      <w:marTop w:val="0"/>
      <w:marBottom w:val="0"/>
      <w:divBdr>
        <w:top w:val="none" w:sz="0" w:space="0" w:color="auto"/>
        <w:left w:val="none" w:sz="0" w:space="0" w:color="auto"/>
        <w:bottom w:val="none" w:sz="0" w:space="0" w:color="auto"/>
        <w:right w:val="none" w:sz="0" w:space="0" w:color="auto"/>
      </w:divBdr>
    </w:div>
    <w:div w:id="620185969">
      <w:bodyDiv w:val="1"/>
      <w:marLeft w:val="0"/>
      <w:marRight w:val="0"/>
      <w:marTop w:val="0"/>
      <w:marBottom w:val="0"/>
      <w:divBdr>
        <w:top w:val="none" w:sz="0" w:space="0" w:color="auto"/>
        <w:left w:val="none" w:sz="0" w:space="0" w:color="auto"/>
        <w:bottom w:val="none" w:sz="0" w:space="0" w:color="auto"/>
        <w:right w:val="none" w:sz="0" w:space="0" w:color="auto"/>
      </w:divBdr>
    </w:div>
    <w:div w:id="623075223">
      <w:bodyDiv w:val="1"/>
      <w:marLeft w:val="0"/>
      <w:marRight w:val="0"/>
      <w:marTop w:val="0"/>
      <w:marBottom w:val="0"/>
      <w:divBdr>
        <w:top w:val="none" w:sz="0" w:space="0" w:color="auto"/>
        <w:left w:val="none" w:sz="0" w:space="0" w:color="auto"/>
        <w:bottom w:val="none" w:sz="0" w:space="0" w:color="auto"/>
        <w:right w:val="none" w:sz="0" w:space="0" w:color="auto"/>
      </w:divBdr>
    </w:div>
    <w:div w:id="635911708">
      <w:bodyDiv w:val="1"/>
      <w:marLeft w:val="0"/>
      <w:marRight w:val="0"/>
      <w:marTop w:val="0"/>
      <w:marBottom w:val="0"/>
      <w:divBdr>
        <w:top w:val="none" w:sz="0" w:space="0" w:color="auto"/>
        <w:left w:val="none" w:sz="0" w:space="0" w:color="auto"/>
        <w:bottom w:val="none" w:sz="0" w:space="0" w:color="auto"/>
        <w:right w:val="none" w:sz="0" w:space="0" w:color="auto"/>
      </w:divBdr>
    </w:div>
    <w:div w:id="696395931">
      <w:bodyDiv w:val="1"/>
      <w:marLeft w:val="0"/>
      <w:marRight w:val="0"/>
      <w:marTop w:val="0"/>
      <w:marBottom w:val="0"/>
      <w:divBdr>
        <w:top w:val="none" w:sz="0" w:space="0" w:color="auto"/>
        <w:left w:val="none" w:sz="0" w:space="0" w:color="auto"/>
        <w:bottom w:val="none" w:sz="0" w:space="0" w:color="auto"/>
        <w:right w:val="none" w:sz="0" w:space="0" w:color="auto"/>
      </w:divBdr>
    </w:div>
    <w:div w:id="709958815">
      <w:bodyDiv w:val="1"/>
      <w:marLeft w:val="0"/>
      <w:marRight w:val="0"/>
      <w:marTop w:val="0"/>
      <w:marBottom w:val="0"/>
      <w:divBdr>
        <w:top w:val="none" w:sz="0" w:space="0" w:color="auto"/>
        <w:left w:val="none" w:sz="0" w:space="0" w:color="auto"/>
        <w:bottom w:val="none" w:sz="0" w:space="0" w:color="auto"/>
        <w:right w:val="none" w:sz="0" w:space="0" w:color="auto"/>
      </w:divBdr>
    </w:div>
    <w:div w:id="735514143">
      <w:bodyDiv w:val="1"/>
      <w:marLeft w:val="0"/>
      <w:marRight w:val="0"/>
      <w:marTop w:val="0"/>
      <w:marBottom w:val="0"/>
      <w:divBdr>
        <w:top w:val="none" w:sz="0" w:space="0" w:color="auto"/>
        <w:left w:val="none" w:sz="0" w:space="0" w:color="auto"/>
        <w:bottom w:val="none" w:sz="0" w:space="0" w:color="auto"/>
        <w:right w:val="none" w:sz="0" w:space="0" w:color="auto"/>
      </w:divBdr>
      <w:divsChild>
        <w:div w:id="444270186">
          <w:marLeft w:val="0"/>
          <w:marRight w:val="0"/>
          <w:marTop w:val="0"/>
          <w:marBottom w:val="0"/>
          <w:divBdr>
            <w:top w:val="none" w:sz="0" w:space="0" w:color="auto"/>
            <w:left w:val="single" w:sz="24" w:space="0" w:color="CED3F1"/>
            <w:bottom w:val="none" w:sz="0" w:space="0" w:color="auto"/>
            <w:right w:val="none" w:sz="0" w:space="0" w:color="auto"/>
          </w:divBdr>
          <w:divsChild>
            <w:div w:id="165907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26720">
      <w:bodyDiv w:val="1"/>
      <w:marLeft w:val="0"/>
      <w:marRight w:val="0"/>
      <w:marTop w:val="0"/>
      <w:marBottom w:val="0"/>
      <w:divBdr>
        <w:top w:val="none" w:sz="0" w:space="0" w:color="auto"/>
        <w:left w:val="none" w:sz="0" w:space="0" w:color="auto"/>
        <w:bottom w:val="none" w:sz="0" w:space="0" w:color="auto"/>
        <w:right w:val="none" w:sz="0" w:space="0" w:color="auto"/>
      </w:divBdr>
      <w:divsChild>
        <w:div w:id="1916162468">
          <w:marLeft w:val="0"/>
          <w:marRight w:val="0"/>
          <w:marTop w:val="0"/>
          <w:marBottom w:val="0"/>
          <w:divBdr>
            <w:top w:val="none" w:sz="0" w:space="0" w:color="auto"/>
            <w:left w:val="single" w:sz="24" w:space="0" w:color="CED3F1"/>
            <w:bottom w:val="none" w:sz="0" w:space="0" w:color="auto"/>
            <w:right w:val="none" w:sz="0" w:space="0" w:color="auto"/>
          </w:divBdr>
          <w:divsChild>
            <w:div w:id="2137142061">
              <w:marLeft w:val="0"/>
              <w:marRight w:val="0"/>
              <w:marTop w:val="0"/>
              <w:marBottom w:val="0"/>
              <w:divBdr>
                <w:top w:val="none" w:sz="0" w:space="0" w:color="auto"/>
                <w:left w:val="none" w:sz="0" w:space="0" w:color="auto"/>
                <w:bottom w:val="none" w:sz="0" w:space="0" w:color="auto"/>
                <w:right w:val="none" w:sz="0" w:space="0" w:color="auto"/>
              </w:divBdr>
            </w:div>
            <w:div w:id="123157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929476">
      <w:bodyDiv w:val="1"/>
      <w:marLeft w:val="0"/>
      <w:marRight w:val="0"/>
      <w:marTop w:val="0"/>
      <w:marBottom w:val="0"/>
      <w:divBdr>
        <w:top w:val="none" w:sz="0" w:space="0" w:color="auto"/>
        <w:left w:val="none" w:sz="0" w:space="0" w:color="auto"/>
        <w:bottom w:val="none" w:sz="0" w:space="0" w:color="auto"/>
        <w:right w:val="none" w:sz="0" w:space="0" w:color="auto"/>
      </w:divBdr>
    </w:div>
    <w:div w:id="817843562">
      <w:bodyDiv w:val="1"/>
      <w:marLeft w:val="0"/>
      <w:marRight w:val="0"/>
      <w:marTop w:val="0"/>
      <w:marBottom w:val="0"/>
      <w:divBdr>
        <w:top w:val="none" w:sz="0" w:space="0" w:color="auto"/>
        <w:left w:val="none" w:sz="0" w:space="0" w:color="auto"/>
        <w:bottom w:val="none" w:sz="0" w:space="0" w:color="auto"/>
        <w:right w:val="none" w:sz="0" w:space="0" w:color="auto"/>
      </w:divBdr>
    </w:div>
    <w:div w:id="835537493">
      <w:bodyDiv w:val="1"/>
      <w:marLeft w:val="0"/>
      <w:marRight w:val="0"/>
      <w:marTop w:val="0"/>
      <w:marBottom w:val="0"/>
      <w:divBdr>
        <w:top w:val="none" w:sz="0" w:space="0" w:color="auto"/>
        <w:left w:val="none" w:sz="0" w:space="0" w:color="auto"/>
        <w:bottom w:val="none" w:sz="0" w:space="0" w:color="auto"/>
        <w:right w:val="none" w:sz="0" w:space="0" w:color="auto"/>
      </w:divBdr>
    </w:div>
    <w:div w:id="843932694">
      <w:bodyDiv w:val="1"/>
      <w:marLeft w:val="0"/>
      <w:marRight w:val="0"/>
      <w:marTop w:val="0"/>
      <w:marBottom w:val="0"/>
      <w:divBdr>
        <w:top w:val="none" w:sz="0" w:space="0" w:color="auto"/>
        <w:left w:val="none" w:sz="0" w:space="0" w:color="auto"/>
        <w:bottom w:val="none" w:sz="0" w:space="0" w:color="auto"/>
        <w:right w:val="none" w:sz="0" w:space="0" w:color="auto"/>
      </w:divBdr>
    </w:div>
    <w:div w:id="886137380">
      <w:bodyDiv w:val="1"/>
      <w:marLeft w:val="0"/>
      <w:marRight w:val="0"/>
      <w:marTop w:val="0"/>
      <w:marBottom w:val="0"/>
      <w:divBdr>
        <w:top w:val="none" w:sz="0" w:space="0" w:color="auto"/>
        <w:left w:val="none" w:sz="0" w:space="0" w:color="auto"/>
        <w:bottom w:val="none" w:sz="0" w:space="0" w:color="auto"/>
        <w:right w:val="none" w:sz="0" w:space="0" w:color="auto"/>
      </w:divBdr>
    </w:div>
    <w:div w:id="899024046">
      <w:bodyDiv w:val="1"/>
      <w:marLeft w:val="0"/>
      <w:marRight w:val="0"/>
      <w:marTop w:val="0"/>
      <w:marBottom w:val="0"/>
      <w:divBdr>
        <w:top w:val="none" w:sz="0" w:space="0" w:color="auto"/>
        <w:left w:val="none" w:sz="0" w:space="0" w:color="auto"/>
        <w:bottom w:val="none" w:sz="0" w:space="0" w:color="auto"/>
        <w:right w:val="none" w:sz="0" w:space="0" w:color="auto"/>
      </w:divBdr>
    </w:div>
    <w:div w:id="944968435">
      <w:bodyDiv w:val="1"/>
      <w:marLeft w:val="0"/>
      <w:marRight w:val="0"/>
      <w:marTop w:val="0"/>
      <w:marBottom w:val="0"/>
      <w:divBdr>
        <w:top w:val="none" w:sz="0" w:space="0" w:color="auto"/>
        <w:left w:val="none" w:sz="0" w:space="0" w:color="auto"/>
        <w:bottom w:val="none" w:sz="0" w:space="0" w:color="auto"/>
        <w:right w:val="none" w:sz="0" w:space="0" w:color="auto"/>
      </w:divBdr>
    </w:div>
    <w:div w:id="976762705">
      <w:bodyDiv w:val="1"/>
      <w:marLeft w:val="0"/>
      <w:marRight w:val="0"/>
      <w:marTop w:val="0"/>
      <w:marBottom w:val="0"/>
      <w:divBdr>
        <w:top w:val="none" w:sz="0" w:space="0" w:color="auto"/>
        <w:left w:val="none" w:sz="0" w:space="0" w:color="auto"/>
        <w:bottom w:val="none" w:sz="0" w:space="0" w:color="auto"/>
        <w:right w:val="none" w:sz="0" w:space="0" w:color="auto"/>
      </w:divBdr>
    </w:div>
    <w:div w:id="998194634">
      <w:bodyDiv w:val="1"/>
      <w:marLeft w:val="0"/>
      <w:marRight w:val="0"/>
      <w:marTop w:val="0"/>
      <w:marBottom w:val="0"/>
      <w:divBdr>
        <w:top w:val="none" w:sz="0" w:space="0" w:color="auto"/>
        <w:left w:val="none" w:sz="0" w:space="0" w:color="auto"/>
        <w:bottom w:val="none" w:sz="0" w:space="0" w:color="auto"/>
        <w:right w:val="none" w:sz="0" w:space="0" w:color="auto"/>
      </w:divBdr>
    </w:div>
    <w:div w:id="1021206135">
      <w:bodyDiv w:val="1"/>
      <w:marLeft w:val="0"/>
      <w:marRight w:val="0"/>
      <w:marTop w:val="0"/>
      <w:marBottom w:val="0"/>
      <w:divBdr>
        <w:top w:val="none" w:sz="0" w:space="0" w:color="auto"/>
        <w:left w:val="none" w:sz="0" w:space="0" w:color="auto"/>
        <w:bottom w:val="none" w:sz="0" w:space="0" w:color="auto"/>
        <w:right w:val="none" w:sz="0" w:space="0" w:color="auto"/>
      </w:divBdr>
    </w:div>
    <w:div w:id="1038893575">
      <w:bodyDiv w:val="1"/>
      <w:marLeft w:val="0"/>
      <w:marRight w:val="0"/>
      <w:marTop w:val="0"/>
      <w:marBottom w:val="0"/>
      <w:divBdr>
        <w:top w:val="none" w:sz="0" w:space="0" w:color="auto"/>
        <w:left w:val="none" w:sz="0" w:space="0" w:color="auto"/>
        <w:bottom w:val="none" w:sz="0" w:space="0" w:color="auto"/>
        <w:right w:val="none" w:sz="0" w:space="0" w:color="auto"/>
      </w:divBdr>
    </w:div>
    <w:div w:id="1055549594">
      <w:bodyDiv w:val="1"/>
      <w:marLeft w:val="0"/>
      <w:marRight w:val="0"/>
      <w:marTop w:val="0"/>
      <w:marBottom w:val="0"/>
      <w:divBdr>
        <w:top w:val="none" w:sz="0" w:space="0" w:color="auto"/>
        <w:left w:val="none" w:sz="0" w:space="0" w:color="auto"/>
        <w:bottom w:val="none" w:sz="0" w:space="0" w:color="auto"/>
        <w:right w:val="none" w:sz="0" w:space="0" w:color="auto"/>
      </w:divBdr>
    </w:div>
    <w:div w:id="1093622408">
      <w:bodyDiv w:val="1"/>
      <w:marLeft w:val="0"/>
      <w:marRight w:val="0"/>
      <w:marTop w:val="0"/>
      <w:marBottom w:val="0"/>
      <w:divBdr>
        <w:top w:val="none" w:sz="0" w:space="0" w:color="auto"/>
        <w:left w:val="none" w:sz="0" w:space="0" w:color="auto"/>
        <w:bottom w:val="none" w:sz="0" w:space="0" w:color="auto"/>
        <w:right w:val="none" w:sz="0" w:space="0" w:color="auto"/>
      </w:divBdr>
    </w:div>
    <w:div w:id="1170876363">
      <w:bodyDiv w:val="1"/>
      <w:marLeft w:val="0"/>
      <w:marRight w:val="0"/>
      <w:marTop w:val="0"/>
      <w:marBottom w:val="0"/>
      <w:divBdr>
        <w:top w:val="none" w:sz="0" w:space="0" w:color="auto"/>
        <w:left w:val="none" w:sz="0" w:space="0" w:color="auto"/>
        <w:bottom w:val="none" w:sz="0" w:space="0" w:color="auto"/>
        <w:right w:val="none" w:sz="0" w:space="0" w:color="auto"/>
      </w:divBdr>
    </w:div>
    <w:div w:id="1242183290">
      <w:bodyDiv w:val="1"/>
      <w:marLeft w:val="0"/>
      <w:marRight w:val="0"/>
      <w:marTop w:val="0"/>
      <w:marBottom w:val="0"/>
      <w:divBdr>
        <w:top w:val="none" w:sz="0" w:space="0" w:color="auto"/>
        <w:left w:val="none" w:sz="0" w:space="0" w:color="auto"/>
        <w:bottom w:val="none" w:sz="0" w:space="0" w:color="auto"/>
        <w:right w:val="none" w:sz="0" w:space="0" w:color="auto"/>
      </w:divBdr>
    </w:div>
    <w:div w:id="1253003952">
      <w:bodyDiv w:val="1"/>
      <w:marLeft w:val="0"/>
      <w:marRight w:val="0"/>
      <w:marTop w:val="0"/>
      <w:marBottom w:val="0"/>
      <w:divBdr>
        <w:top w:val="none" w:sz="0" w:space="0" w:color="auto"/>
        <w:left w:val="none" w:sz="0" w:space="0" w:color="auto"/>
        <w:bottom w:val="none" w:sz="0" w:space="0" w:color="auto"/>
        <w:right w:val="none" w:sz="0" w:space="0" w:color="auto"/>
      </w:divBdr>
    </w:div>
    <w:div w:id="1263302787">
      <w:bodyDiv w:val="1"/>
      <w:marLeft w:val="0"/>
      <w:marRight w:val="0"/>
      <w:marTop w:val="0"/>
      <w:marBottom w:val="0"/>
      <w:divBdr>
        <w:top w:val="none" w:sz="0" w:space="0" w:color="auto"/>
        <w:left w:val="none" w:sz="0" w:space="0" w:color="auto"/>
        <w:bottom w:val="none" w:sz="0" w:space="0" w:color="auto"/>
        <w:right w:val="none" w:sz="0" w:space="0" w:color="auto"/>
      </w:divBdr>
    </w:div>
    <w:div w:id="1327977044">
      <w:bodyDiv w:val="1"/>
      <w:marLeft w:val="0"/>
      <w:marRight w:val="0"/>
      <w:marTop w:val="0"/>
      <w:marBottom w:val="0"/>
      <w:divBdr>
        <w:top w:val="none" w:sz="0" w:space="0" w:color="auto"/>
        <w:left w:val="none" w:sz="0" w:space="0" w:color="auto"/>
        <w:bottom w:val="none" w:sz="0" w:space="0" w:color="auto"/>
        <w:right w:val="none" w:sz="0" w:space="0" w:color="auto"/>
      </w:divBdr>
    </w:div>
    <w:div w:id="1332681893">
      <w:bodyDiv w:val="1"/>
      <w:marLeft w:val="0"/>
      <w:marRight w:val="0"/>
      <w:marTop w:val="0"/>
      <w:marBottom w:val="0"/>
      <w:divBdr>
        <w:top w:val="none" w:sz="0" w:space="0" w:color="auto"/>
        <w:left w:val="none" w:sz="0" w:space="0" w:color="auto"/>
        <w:bottom w:val="none" w:sz="0" w:space="0" w:color="auto"/>
        <w:right w:val="none" w:sz="0" w:space="0" w:color="auto"/>
      </w:divBdr>
    </w:div>
    <w:div w:id="1339573381">
      <w:bodyDiv w:val="1"/>
      <w:marLeft w:val="0"/>
      <w:marRight w:val="0"/>
      <w:marTop w:val="0"/>
      <w:marBottom w:val="0"/>
      <w:divBdr>
        <w:top w:val="none" w:sz="0" w:space="0" w:color="auto"/>
        <w:left w:val="none" w:sz="0" w:space="0" w:color="auto"/>
        <w:bottom w:val="none" w:sz="0" w:space="0" w:color="auto"/>
        <w:right w:val="none" w:sz="0" w:space="0" w:color="auto"/>
      </w:divBdr>
    </w:div>
    <w:div w:id="1407534674">
      <w:bodyDiv w:val="1"/>
      <w:marLeft w:val="0"/>
      <w:marRight w:val="0"/>
      <w:marTop w:val="0"/>
      <w:marBottom w:val="0"/>
      <w:divBdr>
        <w:top w:val="none" w:sz="0" w:space="0" w:color="auto"/>
        <w:left w:val="none" w:sz="0" w:space="0" w:color="auto"/>
        <w:bottom w:val="none" w:sz="0" w:space="0" w:color="auto"/>
        <w:right w:val="none" w:sz="0" w:space="0" w:color="auto"/>
      </w:divBdr>
    </w:div>
    <w:div w:id="1417284833">
      <w:bodyDiv w:val="1"/>
      <w:marLeft w:val="0"/>
      <w:marRight w:val="0"/>
      <w:marTop w:val="0"/>
      <w:marBottom w:val="0"/>
      <w:divBdr>
        <w:top w:val="none" w:sz="0" w:space="0" w:color="auto"/>
        <w:left w:val="none" w:sz="0" w:space="0" w:color="auto"/>
        <w:bottom w:val="none" w:sz="0" w:space="0" w:color="auto"/>
        <w:right w:val="none" w:sz="0" w:space="0" w:color="auto"/>
      </w:divBdr>
    </w:div>
    <w:div w:id="1491364472">
      <w:bodyDiv w:val="1"/>
      <w:marLeft w:val="0"/>
      <w:marRight w:val="0"/>
      <w:marTop w:val="0"/>
      <w:marBottom w:val="0"/>
      <w:divBdr>
        <w:top w:val="none" w:sz="0" w:space="0" w:color="auto"/>
        <w:left w:val="none" w:sz="0" w:space="0" w:color="auto"/>
        <w:bottom w:val="none" w:sz="0" w:space="0" w:color="auto"/>
        <w:right w:val="none" w:sz="0" w:space="0" w:color="auto"/>
      </w:divBdr>
    </w:div>
    <w:div w:id="1503935291">
      <w:bodyDiv w:val="1"/>
      <w:marLeft w:val="0"/>
      <w:marRight w:val="0"/>
      <w:marTop w:val="0"/>
      <w:marBottom w:val="0"/>
      <w:divBdr>
        <w:top w:val="none" w:sz="0" w:space="0" w:color="auto"/>
        <w:left w:val="none" w:sz="0" w:space="0" w:color="auto"/>
        <w:bottom w:val="none" w:sz="0" w:space="0" w:color="auto"/>
        <w:right w:val="none" w:sz="0" w:space="0" w:color="auto"/>
      </w:divBdr>
    </w:div>
    <w:div w:id="1518732106">
      <w:bodyDiv w:val="1"/>
      <w:marLeft w:val="0"/>
      <w:marRight w:val="0"/>
      <w:marTop w:val="0"/>
      <w:marBottom w:val="0"/>
      <w:divBdr>
        <w:top w:val="none" w:sz="0" w:space="0" w:color="auto"/>
        <w:left w:val="none" w:sz="0" w:space="0" w:color="auto"/>
        <w:bottom w:val="none" w:sz="0" w:space="0" w:color="auto"/>
        <w:right w:val="none" w:sz="0" w:space="0" w:color="auto"/>
      </w:divBdr>
    </w:div>
    <w:div w:id="1658848318">
      <w:bodyDiv w:val="1"/>
      <w:marLeft w:val="0"/>
      <w:marRight w:val="0"/>
      <w:marTop w:val="0"/>
      <w:marBottom w:val="0"/>
      <w:divBdr>
        <w:top w:val="none" w:sz="0" w:space="0" w:color="auto"/>
        <w:left w:val="none" w:sz="0" w:space="0" w:color="auto"/>
        <w:bottom w:val="none" w:sz="0" w:space="0" w:color="auto"/>
        <w:right w:val="none" w:sz="0" w:space="0" w:color="auto"/>
      </w:divBdr>
    </w:div>
    <w:div w:id="1708142762">
      <w:bodyDiv w:val="1"/>
      <w:marLeft w:val="0"/>
      <w:marRight w:val="0"/>
      <w:marTop w:val="0"/>
      <w:marBottom w:val="0"/>
      <w:divBdr>
        <w:top w:val="none" w:sz="0" w:space="0" w:color="auto"/>
        <w:left w:val="none" w:sz="0" w:space="0" w:color="auto"/>
        <w:bottom w:val="none" w:sz="0" w:space="0" w:color="auto"/>
        <w:right w:val="none" w:sz="0" w:space="0" w:color="auto"/>
      </w:divBdr>
    </w:div>
    <w:div w:id="1733893761">
      <w:bodyDiv w:val="1"/>
      <w:marLeft w:val="0"/>
      <w:marRight w:val="0"/>
      <w:marTop w:val="0"/>
      <w:marBottom w:val="0"/>
      <w:divBdr>
        <w:top w:val="none" w:sz="0" w:space="0" w:color="auto"/>
        <w:left w:val="none" w:sz="0" w:space="0" w:color="auto"/>
        <w:bottom w:val="none" w:sz="0" w:space="0" w:color="auto"/>
        <w:right w:val="none" w:sz="0" w:space="0" w:color="auto"/>
      </w:divBdr>
    </w:div>
    <w:div w:id="1765030698">
      <w:bodyDiv w:val="1"/>
      <w:marLeft w:val="0"/>
      <w:marRight w:val="0"/>
      <w:marTop w:val="0"/>
      <w:marBottom w:val="0"/>
      <w:divBdr>
        <w:top w:val="none" w:sz="0" w:space="0" w:color="auto"/>
        <w:left w:val="none" w:sz="0" w:space="0" w:color="auto"/>
        <w:bottom w:val="none" w:sz="0" w:space="0" w:color="auto"/>
        <w:right w:val="none" w:sz="0" w:space="0" w:color="auto"/>
      </w:divBdr>
    </w:div>
    <w:div w:id="1915435440">
      <w:bodyDiv w:val="1"/>
      <w:marLeft w:val="0"/>
      <w:marRight w:val="0"/>
      <w:marTop w:val="0"/>
      <w:marBottom w:val="0"/>
      <w:divBdr>
        <w:top w:val="none" w:sz="0" w:space="0" w:color="auto"/>
        <w:left w:val="none" w:sz="0" w:space="0" w:color="auto"/>
        <w:bottom w:val="none" w:sz="0" w:space="0" w:color="auto"/>
        <w:right w:val="none" w:sz="0" w:space="0" w:color="auto"/>
      </w:divBdr>
    </w:div>
    <w:div w:id="1943489923">
      <w:bodyDiv w:val="1"/>
      <w:marLeft w:val="0"/>
      <w:marRight w:val="0"/>
      <w:marTop w:val="0"/>
      <w:marBottom w:val="0"/>
      <w:divBdr>
        <w:top w:val="none" w:sz="0" w:space="0" w:color="auto"/>
        <w:left w:val="none" w:sz="0" w:space="0" w:color="auto"/>
        <w:bottom w:val="none" w:sz="0" w:space="0" w:color="auto"/>
        <w:right w:val="none" w:sz="0" w:space="0" w:color="auto"/>
      </w:divBdr>
    </w:div>
    <w:div w:id="1963655582">
      <w:bodyDiv w:val="1"/>
      <w:marLeft w:val="0"/>
      <w:marRight w:val="0"/>
      <w:marTop w:val="0"/>
      <w:marBottom w:val="0"/>
      <w:divBdr>
        <w:top w:val="none" w:sz="0" w:space="0" w:color="auto"/>
        <w:left w:val="none" w:sz="0" w:space="0" w:color="auto"/>
        <w:bottom w:val="none" w:sz="0" w:space="0" w:color="auto"/>
        <w:right w:val="none" w:sz="0" w:space="0" w:color="auto"/>
      </w:divBdr>
    </w:div>
    <w:div w:id="2032410664">
      <w:bodyDiv w:val="1"/>
      <w:marLeft w:val="0"/>
      <w:marRight w:val="0"/>
      <w:marTop w:val="0"/>
      <w:marBottom w:val="0"/>
      <w:divBdr>
        <w:top w:val="none" w:sz="0" w:space="0" w:color="auto"/>
        <w:left w:val="none" w:sz="0" w:space="0" w:color="auto"/>
        <w:bottom w:val="none" w:sz="0" w:space="0" w:color="auto"/>
        <w:right w:val="none" w:sz="0" w:space="0" w:color="auto"/>
      </w:divBdr>
    </w:div>
    <w:div w:id="2078698577">
      <w:bodyDiv w:val="1"/>
      <w:marLeft w:val="0"/>
      <w:marRight w:val="0"/>
      <w:marTop w:val="0"/>
      <w:marBottom w:val="0"/>
      <w:divBdr>
        <w:top w:val="none" w:sz="0" w:space="0" w:color="auto"/>
        <w:left w:val="none" w:sz="0" w:space="0" w:color="auto"/>
        <w:bottom w:val="none" w:sz="0" w:space="0" w:color="auto"/>
        <w:right w:val="none" w:sz="0" w:space="0" w:color="auto"/>
      </w:divBdr>
    </w:div>
    <w:div w:id="2093044101">
      <w:bodyDiv w:val="1"/>
      <w:marLeft w:val="0"/>
      <w:marRight w:val="0"/>
      <w:marTop w:val="0"/>
      <w:marBottom w:val="0"/>
      <w:divBdr>
        <w:top w:val="none" w:sz="0" w:space="0" w:color="auto"/>
        <w:left w:val="none" w:sz="0" w:space="0" w:color="auto"/>
        <w:bottom w:val="none" w:sz="0" w:space="0" w:color="auto"/>
        <w:right w:val="none" w:sz="0" w:space="0" w:color="auto"/>
      </w:divBdr>
    </w:div>
    <w:div w:id="2103530965">
      <w:bodyDiv w:val="1"/>
      <w:marLeft w:val="0"/>
      <w:marRight w:val="0"/>
      <w:marTop w:val="0"/>
      <w:marBottom w:val="0"/>
      <w:divBdr>
        <w:top w:val="none" w:sz="0" w:space="0" w:color="auto"/>
        <w:left w:val="none" w:sz="0" w:space="0" w:color="auto"/>
        <w:bottom w:val="none" w:sz="0" w:space="0" w:color="auto"/>
        <w:right w:val="none" w:sz="0" w:space="0" w:color="auto"/>
      </w:divBdr>
    </w:div>
    <w:div w:id="2115633585">
      <w:bodyDiv w:val="1"/>
      <w:marLeft w:val="0"/>
      <w:marRight w:val="0"/>
      <w:marTop w:val="0"/>
      <w:marBottom w:val="0"/>
      <w:divBdr>
        <w:top w:val="none" w:sz="0" w:space="0" w:color="auto"/>
        <w:left w:val="none" w:sz="0" w:space="0" w:color="auto"/>
        <w:bottom w:val="none" w:sz="0" w:space="0" w:color="auto"/>
        <w:right w:val="none" w:sz="0" w:space="0" w:color="auto"/>
      </w:divBdr>
    </w:div>
    <w:div w:id="2116091999">
      <w:bodyDiv w:val="1"/>
      <w:marLeft w:val="0"/>
      <w:marRight w:val="0"/>
      <w:marTop w:val="0"/>
      <w:marBottom w:val="0"/>
      <w:divBdr>
        <w:top w:val="none" w:sz="0" w:space="0" w:color="auto"/>
        <w:left w:val="none" w:sz="0" w:space="0" w:color="auto"/>
        <w:bottom w:val="none" w:sz="0" w:space="0" w:color="auto"/>
        <w:right w:val="none" w:sz="0" w:space="0" w:color="auto"/>
      </w:divBdr>
    </w:div>
    <w:div w:id="211828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69ACD-CB18-42CE-8220-6063A2F4B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4</Pages>
  <Words>1872</Words>
  <Characters>10676</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Кузье</dc:creator>
  <cp:lastModifiedBy>Кобякова Ольга Александровна</cp:lastModifiedBy>
  <cp:revision>15</cp:revision>
  <cp:lastPrinted>2022-01-31T08:35:00Z</cp:lastPrinted>
  <dcterms:created xsi:type="dcterms:W3CDTF">2024-01-30T12:40:00Z</dcterms:created>
  <dcterms:modified xsi:type="dcterms:W3CDTF">2026-06-08T10:24:00Z</dcterms:modified>
</cp:coreProperties>
</file>