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A2722" w:rsidRPr="006D3401" w:rsidRDefault="008A2722" w:rsidP="008A2722">
      <w:pPr>
        <w:tabs>
          <w:tab w:val="left" w:pos="7995"/>
        </w:tabs>
        <w:contextualSpacing/>
        <w:rPr>
          <w:b/>
          <w:bCs/>
        </w:rPr>
      </w:pPr>
      <w:r w:rsidRPr="006D3401">
        <w:rPr>
          <w:b/>
          <w:bCs/>
        </w:rPr>
        <w:t xml:space="preserve">Идентификационный код закупки </w:t>
      </w:r>
      <w:r w:rsidR="002564E2" w:rsidRPr="006D3401">
        <w:rPr>
          <w:b/>
          <w:bCs/>
          <w:lang w:eastAsia="ru-RU"/>
        </w:rPr>
        <w:t>262780403167578040100100010000000000</w:t>
      </w:r>
    </w:p>
    <w:p w:rsidR="005C754D" w:rsidRPr="006D3401" w:rsidRDefault="008A2722" w:rsidP="008A2722">
      <w:pPr>
        <w:tabs>
          <w:tab w:val="left" w:pos="7995"/>
        </w:tabs>
        <w:contextualSpacing/>
        <w:rPr>
          <w:b/>
          <w:bCs/>
        </w:rPr>
      </w:pPr>
      <w:r w:rsidRPr="006D3401">
        <w:rPr>
          <w:b/>
          <w:bCs/>
        </w:rPr>
        <w:t>п.5. ч. 1. ст. 93 44-ФЗ (до 600 тыс. руб.)</w:t>
      </w:r>
    </w:p>
    <w:p w:rsidR="008A2722" w:rsidRPr="006D3401" w:rsidRDefault="008A2722" w:rsidP="008A2722">
      <w:pPr>
        <w:tabs>
          <w:tab w:val="left" w:pos="7995"/>
        </w:tabs>
        <w:contextualSpacing/>
        <w:jc w:val="center"/>
        <w:rPr>
          <w:b/>
          <w:color w:val="auto"/>
          <w:highlight w:val="white"/>
        </w:rPr>
      </w:pPr>
    </w:p>
    <w:p w:rsidR="00B06210" w:rsidRPr="006D3401" w:rsidRDefault="00B06210">
      <w:pPr>
        <w:tabs>
          <w:tab w:val="left" w:pos="7995"/>
        </w:tabs>
        <w:contextualSpacing/>
        <w:jc w:val="center"/>
        <w:rPr>
          <w:b/>
          <w:color w:val="auto"/>
        </w:rPr>
      </w:pPr>
      <w:r w:rsidRPr="006D3401">
        <w:rPr>
          <w:b/>
          <w:color w:val="auto"/>
          <w:highlight w:val="white"/>
        </w:rPr>
        <w:t>Контракт №</w:t>
      </w:r>
      <w:r w:rsidR="005C754D" w:rsidRPr="006D3401">
        <w:rPr>
          <w:b/>
          <w:color w:val="auto"/>
          <w:highlight w:val="white"/>
        </w:rPr>
        <w:t xml:space="preserve"> </w:t>
      </w:r>
      <w:r w:rsidR="008A2722" w:rsidRPr="006D3401">
        <w:rPr>
          <w:b/>
          <w:color w:val="auto"/>
          <w:lang w:val="en-US"/>
        </w:rPr>
        <w:t>2</w:t>
      </w:r>
      <w:r w:rsidR="002564E2" w:rsidRPr="006D3401">
        <w:rPr>
          <w:b/>
          <w:color w:val="auto"/>
        </w:rPr>
        <w:t>6</w:t>
      </w:r>
      <w:r w:rsidR="008A2722" w:rsidRPr="006D3401">
        <w:rPr>
          <w:b/>
          <w:color w:val="auto"/>
          <w:lang w:val="en-US"/>
        </w:rPr>
        <w:t>-0</w:t>
      </w:r>
      <w:r w:rsidR="002564E2" w:rsidRPr="006D3401">
        <w:rPr>
          <w:b/>
          <w:color w:val="auto"/>
        </w:rPr>
        <w:t>39</w:t>
      </w:r>
    </w:p>
    <w:p w:rsidR="008A2722" w:rsidRPr="006D3401" w:rsidRDefault="008A2722">
      <w:pPr>
        <w:tabs>
          <w:tab w:val="left" w:pos="7995"/>
        </w:tabs>
        <w:contextualSpacing/>
        <w:jc w:val="center"/>
        <w:rPr>
          <w:lang w:val="en-US"/>
        </w:rPr>
      </w:pPr>
    </w:p>
    <w:p w:rsidR="002564E2" w:rsidRPr="00C72E28" w:rsidRDefault="002564E2" w:rsidP="002E695A">
      <w:pPr>
        <w:pStyle w:val="1"/>
        <w:numPr>
          <w:ilvl w:val="0"/>
          <w:numId w:val="10"/>
        </w:numPr>
        <w:tabs>
          <w:tab w:val="left" w:pos="0"/>
        </w:tabs>
        <w:spacing w:before="0" w:after="0"/>
        <w:jc w:val="center"/>
        <w:rPr>
          <w:rFonts w:ascii="Times New Roman" w:eastAsia="Calibri" w:hAnsi="Times New Roman" w:cs="Times New Roman"/>
          <w:color w:val="auto"/>
          <w:sz w:val="24"/>
          <w:szCs w:val="24"/>
          <w:highlight w:val="white"/>
        </w:rPr>
      </w:pPr>
      <w:r w:rsidRPr="00C72E28">
        <w:rPr>
          <w:rFonts w:ascii="Times New Roman" w:eastAsia="Calibri" w:hAnsi="Times New Roman" w:cs="Times New Roman"/>
          <w:bCs w:val="0"/>
          <w:color w:val="auto"/>
          <w:sz w:val="24"/>
          <w:szCs w:val="24"/>
        </w:rPr>
        <w:t>Разработка</w:t>
      </w:r>
      <w:r w:rsidRPr="00C72E28">
        <w:rPr>
          <w:rFonts w:ascii="Times New Roman" w:eastAsia="Calibri" w:hAnsi="Times New Roman" w:cs="Times New Roman"/>
          <w:color w:val="auto"/>
          <w:sz w:val="24"/>
          <w:szCs w:val="24"/>
        </w:rPr>
        <w:t xml:space="preserve"> сметной документации на проведение ремонтных работ подвальн</w:t>
      </w:r>
      <w:r w:rsidR="00B250D8" w:rsidRPr="00C72E28">
        <w:rPr>
          <w:rFonts w:ascii="Times New Roman" w:eastAsia="Calibri" w:hAnsi="Times New Roman" w:cs="Times New Roman"/>
          <w:color w:val="auto"/>
          <w:sz w:val="24"/>
          <w:szCs w:val="24"/>
        </w:rPr>
        <w:t>ых</w:t>
      </w:r>
      <w:r w:rsidRPr="00C72E28">
        <w:rPr>
          <w:rFonts w:ascii="Times New Roman" w:eastAsia="Calibri" w:hAnsi="Times New Roman" w:cs="Times New Roman"/>
          <w:color w:val="auto"/>
          <w:sz w:val="24"/>
          <w:szCs w:val="24"/>
        </w:rPr>
        <w:t xml:space="preserve"> помещени</w:t>
      </w:r>
      <w:r w:rsidR="00B250D8" w:rsidRPr="00C72E28">
        <w:rPr>
          <w:rFonts w:ascii="Times New Roman" w:eastAsia="Calibri" w:hAnsi="Times New Roman" w:cs="Times New Roman"/>
          <w:color w:val="auto"/>
          <w:sz w:val="24"/>
          <w:szCs w:val="24"/>
        </w:rPr>
        <w:t>й</w:t>
      </w:r>
      <w:r w:rsidRPr="00C72E28">
        <w:rPr>
          <w:rFonts w:ascii="Times New Roman" w:eastAsia="Calibri" w:hAnsi="Times New Roman" w:cs="Times New Roman"/>
          <w:color w:val="auto"/>
          <w:sz w:val="24"/>
          <w:szCs w:val="24"/>
        </w:rPr>
        <w:t xml:space="preserve"> в СПб ГБПОУ "Фельдшерский колледж", корпус Б, 2-ой этап</w:t>
      </w:r>
    </w:p>
    <w:p w:rsidR="009F5227" w:rsidRPr="006D3401" w:rsidRDefault="009F5227" w:rsidP="003C7872">
      <w:pPr>
        <w:pStyle w:val="1"/>
        <w:spacing w:before="0" w:after="0"/>
        <w:ind w:left="431" w:hanging="431"/>
        <w:jc w:val="center"/>
        <w:rPr>
          <w:rFonts w:ascii="Times New Roman" w:eastAsia="Calibri" w:hAnsi="Times New Roman" w:cs="Times New Roman"/>
          <w:color w:val="auto"/>
          <w:sz w:val="24"/>
          <w:szCs w:val="24"/>
          <w:highlight w:val="white"/>
        </w:rPr>
      </w:pPr>
    </w:p>
    <w:p w:rsidR="00EC0655" w:rsidRPr="006D3401" w:rsidRDefault="00EC0655" w:rsidP="00E3778C">
      <w:pPr>
        <w:tabs>
          <w:tab w:val="left" w:pos="8080"/>
        </w:tabs>
        <w:contextualSpacing/>
        <w:jc w:val="both"/>
        <w:rPr>
          <w:rFonts w:eastAsia="Calibri"/>
          <w:b/>
          <w:color w:val="auto"/>
          <w:highlight w:val="white"/>
          <w:lang w:bidi="hi-IN"/>
        </w:rPr>
      </w:pPr>
    </w:p>
    <w:p w:rsidR="00B06210" w:rsidRPr="006D3401" w:rsidRDefault="00B06210" w:rsidP="00E3778C">
      <w:pPr>
        <w:tabs>
          <w:tab w:val="left" w:pos="8080"/>
        </w:tabs>
        <w:contextualSpacing/>
        <w:jc w:val="center"/>
      </w:pPr>
      <w:r w:rsidRPr="006D3401">
        <w:rPr>
          <w:rFonts w:eastAsia="Calibri"/>
          <w:color w:val="auto"/>
          <w:highlight w:val="white"/>
          <w:lang w:bidi="hi-IN"/>
        </w:rPr>
        <w:t>г. С</w:t>
      </w:r>
      <w:r w:rsidR="00225510" w:rsidRPr="006D3401">
        <w:rPr>
          <w:rFonts w:eastAsia="Calibri"/>
          <w:color w:val="auto"/>
          <w:highlight w:val="white"/>
          <w:lang w:bidi="hi-IN"/>
        </w:rPr>
        <w:t>анкт-Петербург</w:t>
      </w:r>
      <w:r w:rsidRPr="006D3401">
        <w:rPr>
          <w:rFonts w:eastAsia="Calibri"/>
          <w:color w:val="auto"/>
          <w:highlight w:val="white"/>
          <w:lang w:bidi="hi-IN"/>
        </w:rPr>
        <w:t xml:space="preserve">                                                           </w:t>
      </w:r>
      <w:r w:rsidR="005C754D" w:rsidRPr="006D3401">
        <w:rPr>
          <w:rFonts w:eastAsia="Calibri"/>
          <w:color w:val="auto"/>
          <w:highlight w:val="white"/>
          <w:lang w:bidi="hi-IN"/>
        </w:rPr>
        <w:t xml:space="preserve">                    </w:t>
      </w:r>
      <w:r w:rsidRPr="006D3401">
        <w:rPr>
          <w:rFonts w:eastAsia="Calibri"/>
          <w:color w:val="auto"/>
          <w:highlight w:val="white"/>
          <w:lang w:bidi="hi-IN"/>
        </w:rPr>
        <w:t xml:space="preserve">        </w:t>
      </w:r>
      <w:proofErr w:type="gramStart"/>
      <w:r w:rsidRPr="006D3401">
        <w:rPr>
          <w:rFonts w:eastAsia="Calibri"/>
          <w:color w:val="auto"/>
          <w:highlight w:val="white"/>
          <w:lang w:bidi="hi-IN"/>
        </w:rPr>
        <w:t xml:space="preserve">   «</w:t>
      </w:r>
      <w:proofErr w:type="gramEnd"/>
      <w:r w:rsidRPr="006D3401">
        <w:rPr>
          <w:rFonts w:eastAsia="Calibri"/>
          <w:color w:val="auto"/>
          <w:highlight w:val="white"/>
          <w:lang w:bidi="hi-IN"/>
        </w:rPr>
        <w:t xml:space="preserve">» </w:t>
      </w:r>
      <w:r w:rsidR="008A2722" w:rsidRPr="006D3401">
        <w:rPr>
          <w:rFonts w:eastAsia="Calibri"/>
          <w:color w:val="auto"/>
          <w:highlight w:val="white"/>
          <w:lang w:bidi="hi-IN"/>
        </w:rPr>
        <w:t xml:space="preserve"> </w:t>
      </w:r>
      <w:r w:rsidRPr="006D3401">
        <w:rPr>
          <w:rFonts w:eastAsia="Calibri"/>
          <w:color w:val="auto"/>
          <w:highlight w:val="white"/>
          <w:lang w:bidi="hi-IN"/>
        </w:rPr>
        <w:t xml:space="preserve"> 202</w:t>
      </w:r>
      <w:r w:rsidR="002564E2" w:rsidRPr="006D3401">
        <w:rPr>
          <w:rFonts w:eastAsia="Calibri"/>
          <w:color w:val="auto"/>
          <w:highlight w:val="white"/>
          <w:lang w:bidi="hi-IN"/>
        </w:rPr>
        <w:t>6</w:t>
      </w:r>
      <w:r w:rsidRPr="006D3401">
        <w:rPr>
          <w:rFonts w:eastAsia="Calibri"/>
          <w:color w:val="auto"/>
          <w:highlight w:val="white"/>
          <w:lang w:bidi="hi-IN"/>
        </w:rPr>
        <w:t xml:space="preserve"> г.</w:t>
      </w:r>
    </w:p>
    <w:p w:rsidR="00B06210" w:rsidRPr="006D3401" w:rsidRDefault="00B06210">
      <w:pPr>
        <w:tabs>
          <w:tab w:val="left" w:pos="8080"/>
        </w:tabs>
        <w:ind w:firstLine="567"/>
        <w:contextualSpacing/>
        <w:jc w:val="both"/>
        <w:rPr>
          <w:rFonts w:eastAsia="Calibri"/>
          <w:color w:val="auto"/>
          <w:highlight w:val="white"/>
          <w:lang w:bidi="hi-IN"/>
        </w:rPr>
      </w:pPr>
    </w:p>
    <w:p w:rsidR="00B06210" w:rsidRPr="006D3401" w:rsidRDefault="00225510" w:rsidP="001D7C52">
      <w:pPr>
        <w:widowControl w:val="0"/>
        <w:numPr>
          <w:ilvl w:val="0"/>
          <w:numId w:val="1"/>
        </w:numPr>
        <w:tabs>
          <w:tab w:val="left" w:pos="993"/>
        </w:tabs>
        <w:ind w:left="0" w:firstLine="0"/>
        <w:contextualSpacing/>
        <w:jc w:val="both"/>
      </w:pPr>
      <w:r w:rsidRPr="006D3401">
        <w:rPr>
          <w:rFonts w:eastAsia="MS Mincho"/>
          <w:caps/>
        </w:rPr>
        <w:t>Санкт-Петербургское государственное бюджетное профессиональное образовательное учреждение «Фельдшерский колледж» (СПБ ГБПОУ «ФЕЛЬДШЕРСКИЙ КОЛЛЕДЖ»)</w:t>
      </w:r>
      <w:r w:rsidRPr="006D3401">
        <w:rPr>
          <w:rFonts w:eastAsia="MS Mincho"/>
        </w:rPr>
        <w:t>, именуемое в дальнейшем «Заказчик», в лице директора Котовой Галины Николаевны, действующего на основании Устава, с одной стороны, и</w:t>
      </w:r>
      <w:r w:rsidR="00463FE5" w:rsidRPr="006D3401">
        <w:rPr>
          <w:lang w:eastAsia="ru-RU"/>
        </w:rPr>
        <w:t xml:space="preserve"> </w:t>
      </w:r>
      <w:r w:rsidR="006D3401">
        <w:rPr>
          <w:lang w:eastAsia="ru-RU"/>
        </w:rPr>
        <w:t xml:space="preserve">__________, </w:t>
      </w:r>
      <w:r w:rsidR="00463FE5" w:rsidRPr="006D3401">
        <w:rPr>
          <w:rFonts w:eastAsia="MS Mincho"/>
          <w:lang w:eastAsia="ru-RU"/>
        </w:rPr>
        <w:t>именуемое в дальнейшем «Исполнитель», в лице</w:t>
      </w:r>
      <w:r w:rsidR="006D3401" w:rsidRPr="006D3401">
        <w:rPr>
          <w:rFonts w:eastAsia="MS Mincho"/>
          <w:lang w:eastAsia="ru-RU"/>
        </w:rPr>
        <w:t xml:space="preserve"> ___________</w:t>
      </w:r>
      <w:r w:rsidR="00463FE5" w:rsidRPr="006D3401">
        <w:rPr>
          <w:rFonts w:eastAsia="MS Mincho"/>
          <w:lang w:eastAsia="ru-RU"/>
        </w:rPr>
        <w:t>, действующего на основании</w:t>
      </w:r>
      <w:r w:rsidR="006D3401" w:rsidRPr="006D3401">
        <w:rPr>
          <w:rFonts w:eastAsia="MS Mincho"/>
          <w:lang w:eastAsia="ru-RU"/>
        </w:rPr>
        <w:t xml:space="preserve"> __________</w:t>
      </w:r>
      <w:r w:rsidR="00463FE5" w:rsidRPr="006D3401">
        <w:rPr>
          <w:rFonts w:eastAsia="MS Mincho"/>
          <w:lang w:eastAsia="ru-RU"/>
        </w:rPr>
        <w:t>,</w:t>
      </w:r>
      <w:r w:rsidRPr="006D3401">
        <w:rPr>
          <w:rFonts w:eastAsia="MS Mincho"/>
        </w:rPr>
        <w:t xml:space="preserve"> с другой стороны, именуемые в дальнейшем «Стороны», а по отдельности «Сторона»</w:t>
      </w:r>
      <w:r w:rsidR="00463FE5" w:rsidRPr="006D3401">
        <w:rPr>
          <w:caps/>
          <w:lang w:eastAsia="ru-RU"/>
        </w:rPr>
        <w:t xml:space="preserve"> </w:t>
      </w:r>
      <w:r w:rsidRPr="006D3401">
        <w:rPr>
          <w:rFonts w:eastAsia="MS Mincho"/>
        </w:rPr>
        <w:t>заключили настоящий контракт о нижеследующем:</w:t>
      </w:r>
    </w:p>
    <w:p w:rsidR="00B06210" w:rsidRPr="006D3401" w:rsidRDefault="00B06210">
      <w:pPr>
        <w:tabs>
          <w:tab w:val="left" w:pos="993"/>
        </w:tabs>
        <w:ind w:firstLine="567"/>
        <w:contextualSpacing/>
        <w:jc w:val="center"/>
        <w:rPr>
          <w:rFonts w:eastAsia="MS Mincho"/>
          <w:lang w:eastAsia="ru-RU"/>
        </w:rPr>
      </w:pPr>
      <w:r w:rsidRPr="006D3401">
        <w:rPr>
          <w:rFonts w:eastAsia="MS Mincho"/>
          <w:lang w:eastAsia="ru-RU"/>
        </w:rPr>
        <w:t>1. Предмет Контракта</w:t>
      </w:r>
    </w:p>
    <w:p w:rsidR="00B06210" w:rsidRPr="006D3401" w:rsidRDefault="00B06210" w:rsidP="001C774C">
      <w:pPr>
        <w:pStyle w:val="1"/>
        <w:tabs>
          <w:tab w:val="left" w:pos="735"/>
        </w:tabs>
        <w:spacing w:before="0" w:after="0"/>
        <w:ind w:left="0" w:firstLine="567"/>
        <w:jc w:val="both"/>
        <w:rPr>
          <w:rFonts w:ascii="Times New Roman" w:eastAsia="MS Mincho" w:hAnsi="Times New Roman" w:cs="Times New Roman"/>
          <w:b w:val="0"/>
          <w:bCs w:val="0"/>
          <w:sz w:val="24"/>
          <w:szCs w:val="24"/>
          <w:lang w:eastAsia="ru-RU"/>
        </w:rPr>
      </w:pPr>
      <w:r w:rsidRPr="006D3401">
        <w:rPr>
          <w:rFonts w:ascii="Times New Roman" w:eastAsia="MS Mincho" w:hAnsi="Times New Roman" w:cs="Times New Roman"/>
          <w:b w:val="0"/>
          <w:bCs w:val="0"/>
          <w:sz w:val="24"/>
          <w:szCs w:val="24"/>
          <w:lang w:eastAsia="ru-RU"/>
        </w:rPr>
        <w:t xml:space="preserve">1.1. В соответствии с условиями Контракта Исполнитель обязуется в установленный Контрактом срок </w:t>
      </w:r>
      <w:r w:rsidR="002564E2" w:rsidRPr="006D3401">
        <w:rPr>
          <w:rFonts w:ascii="Times New Roman" w:eastAsia="MS Mincho" w:hAnsi="Times New Roman" w:cs="Times New Roman"/>
          <w:b w:val="0"/>
          <w:bCs w:val="0"/>
          <w:sz w:val="24"/>
          <w:szCs w:val="24"/>
          <w:lang w:eastAsia="ru-RU"/>
        </w:rPr>
        <w:t>разработать сметную документацию на проведение ремонтных работ подвальн</w:t>
      </w:r>
      <w:r w:rsidR="00B250D8">
        <w:rPr>
          <w:rFonts w:ascii="Times New Roman" w:eastAsia="MS Mincho" w:hAnsi="Times New Roman" w:cs="Times New Roman"/>
          <w:b w:val="0"/>
          <w:bCs w:val="0"/>
          <w:sz w:val="24"/>
          <w:szCs w:val="24"/>
          <w:lang w:eastAsia="ru-RU"/>
        </w:rPr>
        <w:t>ых</w:t>
      </w:r>
      <w:r w:rsidR="002564E2" w:rsidRPr="006D3401">
        <w:rPr>
          <w:rFonts w:ascii="Times New Roman" w:eastAsia="MS Mincho" w:hAnsi="Times New Roman" w:cs="Times New Roman"/>
          <w:b w:val="0"/>
          <w:bCs w:val="0"/>
          <w:sz w:val="24"/>
          <w:szCs w:val="24"/>
          <w:lang w:eastAsia="ru-RU"/>
        </w:rPr>
        <w:t xml:space="preserve"> помещени</w:t>
      </w:r>
      <w:r w:rsidR="00B250D8">
        <w:rPr>
          <w:rFonts w:ascii="Times New Roman" w:eastAsia="MS Mincho" w:hAnsi="Times New Roman" w:cs="Times New Roman"/>
          <w:b w:val="0"/>
          <w:bCs w:val="0"/>
          <w:sz w:val="24"/>
          <w:szCs w:val="24"/>
          <w:lang w:eastAsia="ru-RU"/>
        </w:rPr>
        <w:t>й</w:t>
      </w:r>
      <w:r w:rsidR="002564E2" w:rsidRPr="006D3401">
        <w:rPr>
          <w:rFonts w:ascii="Times New Roman" w:eastAsia="MS Mincho" w:hAnsi="Times New Roman" w:cs="Times New Roman"/>
          <w:b w:val="0"/>
          <w:bCs w:val="0"/>
          <w:sz w:val="24"/>
          <w:szCs w:val="24"/>
          <w:lang w:eastAsia="ru-RU"/>
        </w:rPr>
        <w:t xml:space="preserve"> в СПб ГБПОУ "Фельдшерский колледж", корпус </w:t>
      </w:r>
      <w:r w:rsidR="00B250D8">
        <w:rPr>
          <w:rFonts w:ascii="Times New Roman" w:eastAsia="MS Mincho" w:hAnsi="Times New Roman" w:cs="Times New Roman"/>
          <w:b w:val="0"/>
          <w:bCs w:val="0"/>
          <w:sz w:val="24"/>
          <w:szCs w:val="24"/>
          <w:lang w:eastAsia="ru-RU"/>
        </w:rPr>
        <w:t>Б</w:t>
      </w:r>
      <w:r w:rsidR="002564E2" w:rsidRPr="006D3401">
        <w:rPr>
          <w:rFonts w:ascii="Times New Roman" w:eastAsia="MS Mincho" w:hAnsi="Times New Roman" w:cs="Times New Roman"/>
          <w:b w:val="0"/>
          <w:bCs w:val="0"/>
          <w:sz w:val="24"/>
          <w:szCs w:val="24"/>
          <w:lang w:eastAsia="ru-RU"/>
        </w:rPr>
        <w:t>, 2-ой этап</w:t>
      </w:r>
      <w:r w:rsidR="008A2722" w:rsidRPr="006D3401">
        <w:rPr>
          <w:rFonts w:ascii="Times New Roman" w:eastAsia="MS Mincho" w:hAnsi="Times New Roman" w:cs="Times New Roman"/>
          <w:b w:val="0"/>
          <w:bCs w:val="0"/>
          <w:sz w:val="24"/>
          <w:szCs w:val="24"/>
          <w:lang w:eastAsia="ru-RU"/>
        </w:rPr>
        <w:t xml:space="preserve"> </w:t>
      </w:r>
      <w:r w:rsidRPr="006D3401">
        <w:rPr>
          <w:rFonts w:ascii="Times New Roman" w:eastAsia="MS Mincho" w:hAnsi="Times New Roman" w:cs="Times New Roman"/>
          <w:b w:val="0"/>
          <w:bCs w:val="0"/>
          <w:sz w:val="24"/>
          <w:szCs w:val="24"/>
          <w:lang w:eastAsia="ru-RU"/>
        </w:rPr>
        <w:t>(далее – Услуги) надлежащего качества, в объеме и на условиях, предусмотренных Контрактом и Описанием объекта закупки (Приложение № 1 к контракту) (далее - Описание объекта закупки)</w:t>
      </w:r>
      <w:r w:rsidR="00805409">
        <w:rPr>
          <w:rFonts w:ascii="Times New Roman" w:eastAsia="MS Mincho" w:hAnsi="Times New Roman" w:cs="Times New Roman"/>
          <w:b w:val="0"/>
          <w:bCs w:val="0"/>
          <w:sz w:val="24"/>
          <w:szCs w:val="24"/>
          <w:lang w:eastAsia="ru-RU"/>
        </w:rPr>
        <w:t>, о</w:t>
      </w:r>
      <w:r w:rsidR="00805409" w:rsidRPr="00805409">
        <w:rPr>
          <w:rFonts w:ascii="Times New Roman" w:eastAsia="MS Mincho" w:hAnsi="Times New Roman" w:cs="Times New Roman"/>
          <w:b w:val="0"/>
          <w:bCs w:val="0"/>
          <w:sz w:val="24"/>
          <w:szCs w:val="24"/>
          <w:lang w:eastAsia="ru-RU"/>
        </w:rPr>
        <w:t>беспечить получение</w:t>
      </w:r>
      <w:r w:rsidR="00805409">
        <w:rPr>
          <w:rFonts w:ascii="Times New Roman" w:eastAsia="MS Mincho" w:hAnsi="Times New Roman" w:cs="Times New Roman"/>
          <w:b w:val="0"/>
          <w:bCs w:val="0"/>
          <w:sz w:val="24"/>
          <w:szCs w:val="24"/>
          <w:lang w:eastAsia="ru-RU"/>
        </w:rPr>
        <w:t xml:space="preserve"> </w:t>
      </w:r>
      <w:r w:rsidR="00805409" w:rsidRPr="00805409">
        <w:rPr>
          <w:rFonts w:ascii="Times New Roman" w:eastAsia="MS Mincho" w:hAnsi="Times New Roman" w:cs="Times New Roman"/>
          <w:b w:val="0"/>
          <w:bCs w:val="0"/>
          <w:sz w:val="24"/>
          <w:szCs w:val="24"/>
          <w:lang w:eastAsia="ru-RU"/>
        </w:rPr>
        <w:t>положительного заключения</w:t>
      </w:r>
      <w:r w:rsidR="00805409">
        <w:rPr>
          <w:rFonts w:ascii="Times New Roman" w:eastAsia="MS Mincho" w:hAnsi="Times New Roman" w:cs="Times New Roman"/>
          <w:b w:val="0"/>
          <w:bCs w:val="0"/>
          <w:sz w:val="24"/>
          <w:szCs w:val="24"/>
          <w:lang w:eastAsia="ru-RU"/>
        </w:rPr>
        <w:t xml:space="preserve"> </w:t>
      </w:r>
      <w:r w:rsidR="00805409" w:rsidRPr="00805409">
        <w:rPr>
          <w:rFonts w:ascii="Times New Roman" w:eastAsia="MS Mincho" w:hAnsi="Times New Roman" w:cs="Times New Roman"/>
          <w:b w:val="0"/>
          <w:bCs w:val="0"/>
          <w:sz w:val="24"/>
          <w:szCs w:val="24"/>
          <w:lang w:eastAsia="ru-RU"/>
        </w:rPr>
        <w:t>экспертизы о достоверности сметной стоимости капитального ремонта в установленный контрактом срок</w:t>
      </w:r>
      <w:r w:rsidRPr="006D3401">
        <w:rPr>
          <w:rFonts w:ascii="Times New Roman" w:eastAsia="MS Mincho" w:hAnsi="Times New Roman" w:cs="Times New Roman"/>
          <w:b w:val="0"/>
          <w:bCs w:val="0"/>
          <w:sz w:val="24"/>
          <w:szCs w:val="24"/>
          <w:lang w:eastAsia="ru-RU"/>
        </w:rPr>
        <w:t>, а Заказчик обязуется принять оказанные надлежащим образом и в полном объеме услуги и оплатить их на условиях, предусмотренных Контрактом.</w:t>
      </w:r>
    </w:p>
    <w:p w:rsidR="009F5227" w:rsidRPr="00805409" w:rsidRDefault="00B06210">
      <w:pPr>
        <w:ind w:firstLine="567"/>
        <w:jc w:val="both"/>
        <w:rPr>
          <w:rFonts w:eastAsia="MS Mincho"/>
          <w:lang w:eastAsia="ru-RU"/>
        </w:rPr>
      </w:pPr>
      <w:r w:rsidRPr="006D3401">
        <w:rPr>
          <w:rFonts w:eastAsia="MS Mincho"/>
          <w:lang w:eastAsia="ru-RU"/>
        </w:rPr>
        <w:t xml:space="preserve">1.2. Место </w:t>
      </w:r>
      <w:r w:rsidR="006D3401">
        <w:rPr>
          <w:rFonts w:eastAsia="MS Mincho"/>
          <w:lang w:eastAsia="ru-RU"/>
        </w:rPr>
        <w:t>предоставления, разработанной сметной документации</w:t>
      </w:r>
      <w:r w:rsidRPr="006D3401">
        <w:rPr>
          <w:rFonts w:eastAsia="MS Mincho"/>
          <w:lang w:eastAsia="ru-RU"/>
        </w:rPr>
        <w:t>:</w:t>
      </w:r>
      <w:r w:rsidR="005B5ED2" w:rsidRPr="006D3401">
        <w:rPr>
          <w:rFonts w:eastAsia="MS Mincho"/>
          <w:lang w:eastAsia="ru-RU"/>
        </w:rPr>
        <w:t xml:space="preserve"> </w:t>
      </w:r>
      <w:r w:rsidR="006D3401">
        <w:rPr>
          <w:rFonts w:eastAsia="MS Mincho"/>
          <w:lang w:eastAsia="ru-RU"/>
        </w:rPr>
        <w:t xml:space="preserve">г. </w:t>
      </w:r>
      <w:r w:rsidR="00225510" w:rsidRPr="006D3401">
        <w:rPr>
          <w:rFonts w:eastAsia="MS Mincho"/>
          <w:lang w:eastAsia="ru-RU"/>
        </w:rPr>
        <w:t>Санкт-Петербург, ул. Ушинского, д.</w:t>
      </w:r>
      <w:r w:rsidR="00225510" w:rsidRPr="00805409">
        <w:rPr>
          <w:rFonts w:eastAsia="MS Mincho"/>
          <w:lang w:eastAsia="ru-RU"/>
        </w:rPr>
        <w:t xml:space="preserve"> 45, Лит. Б</w:t>
      </w:r>
      <w:r w:rsidR="009F5227" w:rsidRPr="00805409">
        <w:rPr>
          <w:rFonts w:eastAsia="MS Mincho"/>
          <w:lang w:eastAsia="ru-RU"/>
        </w:rPr>
        <w:t>.</w:t>
      </w:r>
    </w:p>
    <w:p w:rsidR="00B06210" w:rsidRDefault="00B06210">
      <w:pPr>
        <w:ind w:firstLine="567"/>
        <w:jc w:val="both"/>
        <w:rPr>
          <w:color w:val="000000"/>
          <w:lang w:eastAsia="ru-RU" w:bidi="hi-IN"/>
        </w:rPr>
      </w:pPr>
      <w:r w:rsidRPr="006D3401">
        <w:rPr>
          <w:color w:val="000000"/>
          <w:highlight w:val="white"/>
          <w:lang w:bidi="hi-IN"/>
        </w:rPr>
        <w:t>1.</w:t>
      </w:r>
      <w:r w:rsidR="006D3401">
        <w:rPr>
          <w:color w:val="000000"/>
          <w:highlight w:val="white"/>
          <w:lang w:bidi="hi-IN"/>
        </w:rPr>
        <w:t>3</w:t>
      </w:r>
      <w:r w:rsidRPr="006D3401">
        <w:rPr>
          <w:color w:val="000000"/>
          <w:highlight w:val="white"/>
          <w:lang w:bidi="hi-IN"/>
        </w:rPr>
        <w:t xml:space="preserve">. </w:t>
      </w:r>
      <w:r w:rsidRPr="006D3401">
        <w:rPr>
          <w:color w:val="000000"/>
          <w:highlight w:val="white"/>
          <w:lang w:eastAsia="ru-RU" w:bidi="hi-IN"/>
        </w:rPr>
        <w:t>Состав и объем оказываемых услуг определяется в соответствии с Описанием объекта закупки.</w:t>
      </w:r>
    </w:p>
    <w:p w:rsidR="00B500BC" w:rsidRDefault="006D3401" w:rsidP="00B500BC">
      <w:pPr>
        <w:ind w:firstLine="567"/>
        <w:jc w:val="both"/>
      </w:pPr>
      <w:r>
        <w:t xml:space="preserve">1.4. </w:t>
      </w:r>
      <w:r w:rsidR="00B500BC">
        <w:t>Результатом оказанной услуги является:</w:t>
      </w:r>
    </w:p>
    <w:p w:rsidR="00B500BC" w:rsidRDefault="00B500BC" w:rsidP="00B500BC">
      <w:pPr>
        <w:ind w:firstLine="567"/>
        <w:jc w:val="both"/>
      </w:pPr>
      <w:r>
        <w:t>- 3 экземпляра на бумажном носителе, прошитых и заверенных печатью Исполнителя;</w:t>
      </w:r>
    </w:p>
    <w:p w:rsidR="00B500BC" w:rsidRDefault="00B500BC" w:rsidP="00B500BC">
      <w:pPr>
        <w:ind w:firstLine="567"/>
        <w:jc w:val="both"/>
      </w:pPr>
      <w:r>
        <w:t xml:space="preserve">- 1 экземпляр в электронном виде в формате полностью совместимом с документами </w:t>
      </w:r>
      <w:proofErr w:type="spellStart"/>
      <w:r>
        <w:t>Microsoft</w:t>
      </w:r>
      <w:proofErr w:type="spellEnd"/>
      <w:r>
        <w:t xml:space="preserve"> </w:t>
      </w:r>
      <w:proofErr w:type="spellStart"/>
      <w:r>
        <w:t>Word</w:t>
      </w:r>
      <w:proofErr w:type="spellEnd"/>
      <w:r>
        <w:t xml:space="preserve"> и </w:t>
      </w:r>
      <w:proofErr w:type="spellStart"/>
      <w:r>
        <w:t>Exсel</w:t>
      </w:r>
      <w:proofErr w:type="spellEnd"/>
      <w:r>
        <w:t>;</w:t>
      </w:r>
    </w:p>
    <w:p w:rsidR="004F10FF" w:rsidRDefault="00B500BC" w:rsidP="00B500BC">
      <w:pPr>
        <w:ind w:firstLine="567"/>
        <w:jc w:val="both"/>
      </w:pPr>
      <w:r>
        <w:t xml:space="preserve">- 1 экземпляр в электронном виде (копия оригинала со всеми согласованиями) в формате </w:t>
      </w:r>
      <w:proofErr w:type="spellStart"/>
      <w:r>
        <w:t>pdf</w:t>
      </w:r>
      <w:proofErr w:type="spellEnd"/>
      <w:r w:rsidR="004F10FF">
        <w:t>;</w:t>
      </w:r>
    </w:p>
    <w:p w:rsidR="006D3401" w:rsidRPr="006D3401" w:rsidRDefault="004F10FF" w:rsidP="00B500BC">
      <w:pPr>
        <w:ind w:firstLine="567"/>
        <w:jc w:val="both"/>
      </w:pPr>
      <w:r>
        <w:t xml:space="preserve">- </w:t>
      </w:r>
      <w:r w:rsidRPr="004F10FF">
        <w:t>положительно</w:t>
      </w:r>
      <w:r>
        <w:t>е</w:t>
      </w:r>
      <w:r w:rsidRPr="004F10FF">
        <w:t xml:space="preserve"> заключени</w:t>
      </w:r>
      <w:r>
        <w:t>е</w:t>
      </w:r>
      <w:r w:rsidRPr="004F10FF">
        <w:t xml:space="preserve"> экспертизы о достоверности сметной стоимости капитального ремонта</w:t>
      </w:r>
      <w:r w:rsidR="00B500BC" w:rsidRPr="004F10FF">
        <w:t>.</w:t>
      </w:r>
    </w:p>
    <w:p w:rsidR="00B06210" w:rsidRPr="006D3401" w:rsidRDefault="00B06210" w:rsidP="00225510">
      <w:pPr>
        <w:tabs>
          <w:tab w:val="left" w:pos="735"/>
        </w:tabs>
        <w:suppressAutoHyphens w:val="0"/>
        <w:ind w:firstLine="567"/>
        <w:jc w:val="both"/>
        <w:rPr>
          <w:color w:val="auto"/>
          <w:shd w:val="clear" w:color="auto" w:fill="FFFFFF"/>
        </w:rPr>
      </w:pPr>
      <w:r w:rsidRPr="006D3401">
        <w:rPr>
          <w:color w:val="000000"/>
          <w:highlight w:val="white"/>
          <w:lang w:bidi="hi-IN"/>
        </w:rPr>
        <w:t>1.</w:t>
      </w:r>
      <w:r w:rsidR="006D3401">
        <w:rPr>
          <w:color w:val="000000"/>
          <w:highlight w:val="white"/>
          <w:lang w:bidi="hi-IN"/>
        </w:rPr>
        <w:t>5</w:t>
      </w:r>
      <w:r w:rsidRPr="006D3401">
        <w:rPr>
          <w:color w:val="000000"/>
          <w:highlight w:val="white"/>
          <w:lang w:bidi="hi-IN"/>
        </w:rPr>
        <w:t xml:space="preserve">. </w:t>
      </w:r>
      <w:r w:rsidR="00D939F1" w:rsidRPr="006D3401">
        <w:rPr>
          <w:color w:val="auto"/>
          <w:shd w:val="clear" w:color="auto" w:fill="FFFFFF"/>
        </w:rPr>
        <w:t>Источник финансирования</w:t>
      </w:r>
      <w:r w:rsidR="00225510" w:rsidRPr="006D3401">
        <w:rPr>
          <w:color w:val="auto"/>
          <w:shd w:val="clear" w:color="auto" w:fill="FFFFFF"/>
        </w:rPr>
        <w:t>: внебюджетные средства.</w:t>
      </w:r>
    </w:p>
    <w:p w:rsidR="00225510" w:rsidRPr="006D3401" w:rsidRDefault="00225510" w:rsidP="00225510">
      <w:pPr>
        <w:tabs>
          <w:tab w:val="left" w:pos="735"/>
        </w:tabs>
        <w:suppressAutoHyphens w:val="0"/>
        <w:ind w:firstLine="567"/>
        <w:jc w:val="both"/>
      </w:pPr>
    </w:p>
    <w:p w:rsidR="00B06210" w:rsidRPr="006D3401" w:rsidRDefault="00B06210">
      <w:pPr>
        <w:shd w:val="clear" w:color="auto" w:fill="FFFFFF"/>
        <w:tabs>
          <w:tab w:val="left" w:pos="993"/>
        </w:tabs>
        <w:ind w:firstLine="567"/>
        <w:contextualSpacing/>
        <w:jc w:val="center"/>
      </w:pPr>
      <w:r w:rsidRPr="006D3401">
        <w:rPr>
          <w:rFonts w:eastAsia="Calibri"/>
          <w:b/>
          <w:bCs/>
          <w:color w:val="auto"/>
          <w:shd w:val="clear" w:color="auto" w:fill="FFFFFF"/>
          <w:lang w:bidi="hi-IN"/>
        </w:rPr>
        <w:t>2. Цена контракта и порядок расчетов</w:t>
      </w:r>
    </w:p>
    <w:p w:rsidR="00B06210" w:rsidRPr="006D3401" w:rsidRDefault="00B06210">
      <w:pPr>
        <w:tabs>
          <w:tab w:val="left" w:pos="0"/>
        </w:tabs>
        <w:ind w:right="-2" w:firstLine="567"/>
        <w:jc w:val="both"/>
      </w:pPr>
      <w:r w:rsidRPr="006D3401">
        <w:rPr>
          <w:color w:val="auto"/>
          <w:shd w:val="clear" w:color="auto" w:fill="FFFFFF"/>
        </w:rPr>
        <w:t>2.1. Цена Контракта составляет</w:t>
      </w:r>
      <w:r w:rsidR="00463FE5" w:rsidRPr="006D3401">
        <w:rPr>
          <w:color w:val="auto"/>
          <w:shd w:val="clear" w:color="auto" w:fill="FFFFFF"/>
        </w:rPr>
        <w:t xml:space="preserve"> </w:t>
      </w:r>
      <w:r w:rsidR="00D21F0C">
        <w:rPr>
          <w:color w:val="auto"/>
          <w:shd w:val="clear" w:color="auto" w:fill="FFFFFF"/>
        </w:rPr>
        <w:t>_________</w:t>
      </w:r>
      <w:r w:rsidRPr="00D21F0C">
        <w:rPr>
          <w:color w:val="auto"/>
          <w:shd w:val="clear" w:color="auto" w:fill="FFFFFF"/>
        </w:rPr>
        <w:t>руб</w:t>
      </w:r>
      <w:r w:rsidR="00E3778C" w:rsidRPr="00D21F0C">
        <w:rPr>
          <w:color w:val="auto"/>
          <w:shd w:val="clear" w:color="auto" w:fill="FFFFFF"/>
        </w:rPr>
        <w:t>лей</w:t>
      </w:r>
      <w:r w:rsidRPr="00D21F0C">
        <w:rPr>
          <w:color w:val="auto"/>
          <w:shd w:val="clear" w:color="auto" w:fill="FFFFFF"/>
        </w:rPr>
        <w:t xml:space="preserve"> </w:t>
      </w:r>
      <w:r w:rsidR="00D21F0C" w:rsidRPr="00D21F0C">
        <w:rPr>
          <w:color w:val="auto"/>
          <w:shd w:val="clear" w:color="auto" w:fill="FFFFFF"/>
        </w:rPr>
        <w:t>______</w:t>
      </w:r>
      <w:r w:rsidR="00225510" w:rsidRPr="00D21F0C">
        <w:rPr>
          <w:color w:val="auto"/>
          <w:shd w:val="clear" w:color="auto" w:fill="FFFFFF"/>
        </w:rPr>
        <w:t xml:space="preserve"> коп</w:t>
      </w:r>
      <w:r w:rsidR="00E3778C" w:rsidRPr="00D21F0C">
        <w:rPr>
          <w:color w:val="auto"/>
          <w:shd w:val="clear" w:color="auto" w:fill="FFFFFF"/>
        </w:rPr>
        <w:t>еек</w:t>
      </w:r>
      <w:r w:rsidR="00225510" w:rsidRPr="006D3401">
        <w:rPr>
          <w:color w:val="auto"/>
          <w:highlight w:val="yellow"/>
          <w:shd w:val="clear" w:color="auto" w:fill="FFFFFF"/>
        </w:rPr>
        <w:t xml:space="preserve">, </w:t>
      </w:r>
      <w:r w:rsidR="002564E2" w:rsidRPr="006D3401">
        <w:rPr>
          <w:color w:val="auto"/>
          <w:highlight w:val="yellow"/>
          <w:shd w:val="clear" w:color="auto" w:fill="FFFFFF"/>
        </w:rPr>
        <w:t xml:space="preserve">в </w:t>
      </w:r>
      <w:proofErr w:type="spellStart"/>
      <w:r w:rsidR="002564E2" w:rsidRPr="006D3401">
        <w:rPr>
          <w:color w:val="auto"/>
          <w:highlight w:val="yellow"/>
          <w:shd w:val="clear" w:color="auto" w:fill="FFFFFF"/>
        </w:rPr>
        <w:t>т.ч</w:t>
      </w:r>
      <w:proofErr w:type="spellEnd"/>
      <w:r w:rsidR="002564E2" w:rsidRPr="006D3401">
        <w:rPr>
          <w:color w:val="auto"/>
          <w:highlight w:val="yellow"/>
          <w:shd w:val="clear" w:color="auto" w:fill="FFFFFF"/>
        </w:rPr>
        <w:t>. НДС/</w:t>
      </w:r>
      <w:r w:rsidR="00225510" w:rsidRPr="006D3401">
        <w:rPr>
          <w:color w:val="auto"/>
          <w:highlight w:val="yellow"/>
          <w:shd w:val="clear" w:color="auto" w:fill="FFFFFF"/>
        </w:rPr>
        <w:t xml:space="preserve">НДС </w:t>
      </w:r>
      <w:r w:rsidR="00207479" w:rsidRPr="006D3401">
        <w:rPr>
          <w:color w:val="auto"/>
          <w:highlight w:val="yellow"/>
          <w:shd w:val="clear" w:color="auto" w:fill="FFFFFF"/>
        </w:rPr>
        <w:t>не облагается</w:t>
      </w:r>
      <w:r w:rsidR="00225510" w:rsidRPr="006D3401">
        <w:rPr>
          <w:color w:val="auto"/>
          <w:shd w:val="clear" w:color="auto" w:fill="FFFFFF"/>
        </w:rPr>
        <w:t>.</w:t>
      </w:r>
    </w:p>
    <w:p w:rsidR="00B06210" w:rsidRPr="006D3401" w:rsidRDefault="00B06210">
      <w:pPr>
        <w:widowControl w:val="0"/>
        <w:tabs>
          <w:tab w:val="left" w:pos="0"/>
        </w:tabs>
        <w:ind w:firstLine="567"/>
        <w:contextualSpacing/>
        <w:jc w:val="both"/>
      </w:pPr>
      <w:r w:rsidRPr="006D3401">
        <w:rPr>
          <w:rFonts w:eastAsia="Droid Sans Fallback"/>
          <w:color w:val="auto"/>
          <w:shd w:val="clear" w:color="auto" w:fill="FFFFFF"/>
          <w:lang w:val="x-none" w:bidi="hi-I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Pr="006D3401">
        <w:rPr>
          <w:rFonts w:eastAsia="Droid Sans Fallback"/>
          <w:color w:val="auto"/>
          <w:shd w:val="clear" w:color="auto" w:fill="FFFFFF"/>
          <w:lang w:val="x-none" w:bidi="hi-IN"/>
        </w:rPr>
        <w:lastRenderedPageBreak/>
        <w:t>Российской Федерации заказчиком.</w:t>
      </w:r>
    </w:p>
    <w:p w:rsidR="00B06210" w:rsidRPr="006D3401" w:rsidRDefault="00B06210">
      <w:pPr>
        <w:tabs>
          <w:tab w:val="left" w:pos="422"/>
        </w:tabs>
        <w:ind w:firstLine="567"/>
        <w:jc w:val="both"/>
      </w:pPr>
      <w:r w:rsidRPr="006D3401">
        <w:rPr>
          <w:color w:val="auto"/>
          <w:shd w:val="clear" w:color="auto" w:fill="FFFFFF"/>
        </w:rPr>
        <w:t xml:space="preserve">2.2. </w:t>
      </w:r>
      <w:r w:rsidRPr="006D3401">
        <w:rPr>
          <w:color w:val="auto"/>
          <w:shd w:val="clear" w:color="auto" w:fill="FFFFFF"/>
          <w:lang w:bidi="ru-RU"/>
        </w:rPr>
        <w:t xml:space="preserve">Цена контракта включает в себя все расходы и обязательства Исполнителя, связанные с оказанием услуг надлежащего качества, уплату налогов, пошлин, сборов, </w:t>
      </w:r>
      <w:r w:rsidRPr="006D3401">
        <w:rPr>
          <w:bCs/>
          <w:color w:val="auto"/>
          <w:shd w:val="clear" w:color="auto" w:fill="FFFFFF"/>
          <w:lang w:val="x-none" w:bidi="ru-RU"/>
        </w:rPr>
        <w:t xml:space="preserve">иные </w:t>
      </w:r>
      <w:r w:rsidRPr="006D3401">
        <w:rPr>
          <w:bCs/>
          <w:color w:val="auto"/>
          <w:shd w:val="clear" w:color="auto" w:fill="FFFFFF"/>
          <w:lang w:bidi="ru-RU"/>
        </w:rPr>
        <w:t xml:space="preserve">затраты, издержки и </w:t>
      </w:r>
      <w:r w:rsidRPr="006D3401">
        <w:rPr>
          <w:bCs/>
          <w:color w:val="auto"/>
          <w:shd w:val="clear" w:color="auto" w:fill="FFFFFF"/>
          <w:lang w:val="x-none" w:bidi="ru-RU"/>
        </w:rPr>
        <w:t>расходы</w:t>
      </w:r>
      <w:r w:rsidRPr="006D3401">
        <w:rPr>
          <w:bCs/>
          <w:color w:val="auto"/>
          <w:shd w:val="clear" w:color="auto" w:fill="FFFFFF"/>
          <w:lang w:bidi="ru-RU"/>
        </w:rPr>
        <w:t xml:space="preserve"> Исполнителя, в том числе сопутствующие</w:t>
      </w:r>
      <w:r w:rsidRPr="006D3401">
        <w:rPr>
          <w:bCs/>
          <w:color w:val="auto"/>
          <w:shd w:val="clear" w:color="auto" w:fill="FFFFFF"/>
          <w:lang w:val="x-none" w:bidi="ru-RU"/>
        </w:rPr>
        <w:t xml:space="preserve">, прямо не предусмотренные </w:t>
      </w:r>
      <w:r w:rsidRPr="006D3401">
        <w:rPr>
          <w:bCs/>
          <w:color w:val="auto"/>
          <w:shd w:val="clear" w:color="auto" w:fill="FFFFFF"/>
          <w:lang w:bidi="ru-RU"/>
        </w:rPr>
        <w:t>Контрактом</w:t>
      </w:r>
      <w:r w:rsidRPr="006D3401">
        <w:rPr>
          <w:bCs/>
          <w:color w:val="auto"/>
          <w:shd w:val="clear" w:color="auto" w:fill="FFFFFF"/>
          <w:lang w:val="x-none" w:bidi="ru-RU"/>
        </w:rPr>
        <w:t xml:space="preserve">, но которые могут возникнуть у Исполнителя при оказании </w:t>
      </w:r>
      <w:r w:rsidRPr="006D3401">
        <w:rPr>
          <w:bCs/>
          <w:color w:val="auto"/>
          <w:shd w:val="clear" w:color="auto" w:fill="FFFFFF"/>
          <w:lang w:bidi="ru-RU"/>
        </w:rPr>
        <w:t>у</w:t>
      </w:r>
      <w:r w:rsidRPr="006D3401">
        <w:rPr>
          <w:bCs/>
          <w:color w:val="auto"/>
          <w:shd w:val="clear" w:color="auto" w:fill="FFFFFF"/>
          <w:lang w:val="x-none" w:bidi="ru-RU"/>
        </w:rPr>
        <w:t>слуг</w:t>
      </w:r>
      <w:r w:rsidRPr="006D3401">
        <w:rPr>
          <w:color w:val="auto"/>
          <w:shd w:val="clear" w:color="auto" w:fill="FFFFFF"/>
          <w:lang w:bidi="ru-RU"/>
        </w:rPr>
        <w:t xml:space="preserve"> в соответствии с описанием объекта закупки (техническим заданием) и законод</w:t>
      </w:r>
      <w:r w:rsidR="00F029DA" w:rsidRPr="006D3401">
        <w:rPr>
          <w:color w:val="auto"/>
          <w:shd w:val="clear" w:color="auto" w:fill="FFFFFF"/>
          <w:lang w:bidi="ru-RU"/>
        </w:rPr>
        <w:t>ательством Российской Федерации</w:t>
      </w:r>
      <w:r w:rsidR="00B500BC">
        <w:rPr>
          <w:color w:val="auto"/>
          <w:shd w:val="clear" w:color="auto" w:fill="FFFFFF"/>
          <w:lang w:bidi="ru-RU"/>
        </w:rPr>
        <w:t xml:space="preserve">, </w:t>
      </w:r>
      <w:r w:rsidR="00B500BC">
        <w:t>а также расходы на проведение проверки достоверности определения сметной стоимости объектов капитального строительства (включая оплату экспертизы)</w:t>
      </w:r>
      <w:r w:rsidR="00F029DA" w:rsidRPr="006D3401">
        <w:rPr>
          <w:color w:val="auto"/>
          <w:shd w:val="clear" w:color="auto" w:fill="FFFFFF"/>
          <w:lang w:bidi="ru-RU"/>
        </w:rPr>
        <w:t>.</w:t>
      </w:r>
    </w:p>
    <w:p w:rsidR="00B06210" w:rsidRPr="006D3401" w:rsidRDefault="00B06210">
      <w:pPr>
        <w:tabs>
          <w:tab w:val="left" w:pos="422"/>
          <w:tab w:val="left" w:pos="450"/>
        </w:tabs>
        <w:ind w:firstLine="567"/>
        <w:jc w:val="both"/>
      </w:pPr>
      <w:r w:rsidRPr="006D3401">
        <w:rPr>
          <w:color w:val="auto"/>
          <w:shd w:val="clear" w:color="auto" w:fill="FFFFFF"/>
        </w:rPr>
        <w:t xml:space="preserve">2.3. Цена настоящего Контракта является твердой и определяется на весь срок исполнения Контракта за исключением случаев, установленных Федеральным законом от </w:t>
      </w:r>
      <w:r w:rsidRPr="006D3401">
        <w:rPr>
          <w:rFonts w:eastAsia="Calibri"/>
          <w:color w:val="auto"/>
          <w:shd w:val="clear" w:color="auto" w:fill="FFFFFF"/>
        </w:rPr>
        <w:t>05.04.2013 № 44-ФЗ</w:t>
      </w:r>
      <w:r w:rsidRPr="006D3401">
        <w:rPr>
          <w:color w:val="auto"/>
          <w:shd w:val="clear" w:color="auto" w:fill="FFFFFF"/>
        </w:rPr>
        <w:t xml:space="preserve"> «О контрактной системе в сфере закупок товаров, работ, услуг для обеспечения государственных и муниципальных нужд» и настоящим Контрактом.</w:t>
      </w:r>
    </w:p>
    <w:p w:rsidR="00B06210" w:rsidRPr="006D3401" w:rsidRDefault="00B06210">
      <w:pPr>
        <w:tabs>
          <w:tab w:val="left" w:pos="422"/>
        </w:tabs>
        <w:ind w:firstLine="567"/>
        <w:jc w:val="both"/>
      </w:pPr>
      <w:r w:rsidRPr="006D3401">
        <w:rPr>
          <w:color w:val="auto"/>
          <w:shd w:val="clear" w:color="auto" w:fill="FFFFFF"/>
        </w:rPr>
        <w:t>2.4. Цена настоящего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B06210" w:rsidRPr="006D3401" w:rsidRDefault="00B06210">
      <w:pPr>
        <w:widowControl w:val="0"/>
        <w:tabs>
          <w:tab w:val="left" w:pos="708"/>
        </w:tabs>
        <w:ind w:right="-2" w:firstLine="567"/>
        <w:jc w:val="both"/>
      </w:pPr>
      <w:r w:rsidRPr="006D3401">
        <w:rPr>
          <w:color w:val="000000"/>
          <w:shd w:val="clear" w:color="auto" w:fill="FFFFFF"/>
          <w:lang w:eastAsia="en-US" w:bidi="hi-IN"/>
        </w:rPr>
        <w:t>2.5. Оплата по Контракту производится в следующем порядке:</w:t>
      </w:r>
    </w:p>
    <w:p w:rsidR="00B06210" w:rsidRPr="006D3401" w:rsidRDefault="00B06210">
      <w:pPr>
        <w:tabs>
          <w:tab w:val="left" w:pos="708"/>
        </w:tabs>
        <w:ind w:right="-2" w:firstLine="567"/>
        <w:jc w:val="both"/>
      </w:pPr>
      <w:r w:rsidRPr="006D3401">
        <w:rPr>
          <w:shd w:val="clear" w:color="auto" w:fill="FFFFFF"/>
          <w:lang w:bidi="hi-IN"/>
        </w:rPr>
        <w:t>2.5.1. Оплата по Контракту осуществляется в безналичной форме путем перечисления денежных средств Заказчика на расчетный счет Исполнителя.</w:t>
      </w:r>
    </w:p>
    <w:p w:rsidR="00B06210" w:rsidRPr="006D3401" w:rsidRDefault="00B06210">
      <w:pPr>
        <w:tabs>
          <w:tab w:val="left" w:pos="708"/>
        </w:tabs>
        <w:ind w:right="-2" w:firstLine="567"/>
        <w:jc w:val="both"/>
      </w:pPr>
      <w:r w:rsidRPr="006D3401">
        <w:rPr>
          <w:shd w:val="clear" w:color="auto" w:fill="FFFFFF"/>
          <w:lang w:bidi="hi-IN"/>
        </w:rPr>
        <w:t>2.5.2. Оплата производится в рублях Российской Федерации.</w:t>
      </w:r>
    </w:p>
    <w:p w:rsidR="00B06210" w:rsidRPr="006D3401" w:rsidRDefault="00B06210">
      <w:pPr>
        <w:tabs>
          <w:tab w:val="left" w:pos="708"/>
        </w:tabs>
        <w:ind w:right="-2" w:firstLine="567"/>
        <w:jc w:val="both"/>
      </w:pPr>
      <w:r w:rsidRPr="006D3401">
        <w:rPr>
          <w:shd w:val="clear" w:color="auto" w:fill="FFFFFF"/>
          <w:lang w:bidi="hi-IN"/>
        </w:rPr>
        <w:t>2.5.3. Авансовые платежи по Контракту не предусмотрены. Банковское сопровождение контракта не предусмотрено.</w:t>
      </w:r>
    </w:p>
    <w:p w:rsidR="00B06210" w:rsidRDefault="00B06210">
      <w:pPr>
        <w:widowControl w:val="0"/>
        <w:ind w:firstLine="567"/>
        <w:contextualSpacing/>
        <w:jc w:val="both"/>
        <w:rPr>
          <w:rFonts w:eastAsia="Arial"/>
          <w:bCs/>
          <w:iCs/>
          <w:spacing w:val="1"/>
          <w:shd w:val="clear" w:color="auto" w:fill="FFFFFF"/>
          <w:lang w:bidi="hi-IN"/>
        </w:rPr>
      </w:pPr>
      <w:r w:rsidRPr="006D3401">
        <w:rPr>
          <w:rFonts w:eastAsia="SimSun"/>
          <w:shd w:val="clear" w:color="auto" w:fill="FFFFFF"/>
          <w:lang w:bidi="hi-IN"/>
        </w:rPr>
        <w:t>2.5.</w:t>
      </w:r>
      <w:r w:rsidR="00B500BC">
        <w:rPr>
          <w:rFonts w:eastAsia="SimSun"/>
          <w:shd w:val="clear" w:color="auto" w:fill="FFFFFF"/>
          <w:lang w:bidi="hi-IN"/>
        </w:rPr>
        <w:t>4</w:t>
      </w:r>
      <w:r w:rsidRPr="006D3401">
        <w:rPr>
          <w:rFonts w:eastAsia="SimSun"/>
          <w:shd w:val="clear" w:color="auto" w:fill="FFFFFF"/>
          <w:lang w:bidi="hi-IN"/>
        </w:rPr>
        <w:t xml:space="preserve">. </w:t>
      </w:r>
      <w:r w:rsidRPr="006D3401">
        <w:rPr>
          <w:rFonts w:eastAsia="Arial"/>
          <w:bCs/>
          <w:iCs/>
          <w:spacing w:val="1"/>
          <w:shd w:val="clear" w:color="auto" w:fill="FFFFFF"/>
          <w:lang w:bidi="hi-IN"/>
        </w:rPr>
        <w:t xml:space="preserve">Заказчик оплачивает оказанные Исполнителем услуги в течение </w:t>
      </w:r>
      <w:r w:rsidR="008656E0" w:rsidRPr="006D3401">
        <w:rPr>
          <w:rFonts w:eastAsia="Arial"/>
          <w:bCs/>
          <w:iCs/>
          <w:spacing w:val="1"/>
          <w:shd w:val="clear" w:color="auto" w:fill="FFFFFF"/>
          <w:lang w:bidi="hi-IN"/>
        </w:rPr>
        <w:t>7</w:t>
      </w:r>
      <w:r w:rsidRPr="006D3401">
        <w:rPr>
          <w:rFonts w:eastAsia="Arial"/>
          <w:bCs/>
          <w:iCs/>
          <w:spacing w:val="1"/>
          <w:shd w:val="clear" w:color="auto" w:fill="FFFFFF"/>
          <w:lang w:bidi="hi-IN"/>
        </w:rPr>
        <w:t xml:space="preserve"> (</w:t>
      </w:r>
      <w:r w:rsidR="008656E0" w:rsidRPr="006D3401">
        <w:rPr>
          <w:rFonts w:eastAsia="Arial"/>
          <w:bCs/>
          <w:iCs/>
          <w:spacing w:val="1"/>
          <w:shd w:val="clear" w:color="auto" w:fill="FFFFFF"/>
          <w:lang w:bidi="hi-IN"/>
        </w:rPr>
        <w:t>семи</w:t>
      </w:r>
      <w:r w:rsidRPr="006D3401">
        <w:rPr>
          <w:rFonts w:eastAsia="Arial"/>
          <w:bCs/>
          <w:iCs/>
          <w:spacing w:val="1"/>
          <w:shd w:val="clear" w:color="auto" w:fill="FFFFFF"/>
          <w:lang w:bidi="hi-IN"/>
        </w:rPr>
        <w:t xml:space="preserve">) рабочих дней с </w:t>
      </w:r>
      <w:r w:rsidR="00225510" w:rsidRPr="006D3401">
        <w:rPr>
          <w:rFonts w:eastAsia="Arial"/>
          <w:bCs/>
          <w:iCs/>
          <w:spacing w:val="1"/>
          <w:shd w:val="clear" w:color="auto" w:fill="FFFFFF"/>
          <w:lang w:bidi="hi-IN"/>
        </w:rPr>
        <w:t xml:space="preserve">подписания Заказчиком </w:t>
      </w:r>
      <w:r w:rsidRPr="006D3401">
        <w:rPr>
          <w:rFonts w:eastAsia="Arial"/>
          <w:bCs/>
          <w:iCs/>
          <w:spacing w:val="1"/>
          <w:shd w:val="clear" w:color="auto" w:fill="FFFFFF"/>
          <w:lang w:bidi="hi-IN"/>
        </w:rPr>
        <w:t>Акта о приемке оказанных услуг.</w:t>
      </w:r>
    </w:p>
    <w:p w:rsidR="004F10FF" w:rsidRPr="006D3401" w:rsidRDefault="004F10FF">
      <w:pPr>
        <w:widowControl w:val="0"/>
        <w:ind w:firstLine="567"/>
        <w:contextualSpacing/>
        <w:jc w:val="both"/>
      </w:pPr>
      <w:r>
        <w:rPr>
          <w:rFonts w:eastAsia="Arial"/>
          <w:bCs/>
          <w:iCs/>
          <w:spacing w:val="1"/>
          <w:shd w:val="clear" w:color="auto" w:fill="FFFFFF"/>
          <w:lang w:bidi="hi-IN"/>
        </w:rPr>
        <w:t xml:space="preserve">2.6. </w:t>
      </w:r>
      <w:r w:rsidRPr="004F10FF">
        <w:rPr>
          <w:rFonts w:eastAsia="Arial"/>
          <w:bCs/>
          <w:iCs/>
          <w:spacing w:val="1"/>
          <w:shd w:val="clear" w:color="auto" w:fill="FFFFFF"/>
          <w:lang w:bidi="hi-IN"/>
        </w:rPr>
        <w:t>Услуги, оказанные Исполнителем, с нарушением условий контракта, не подлежат оплате Заказчиком до устранения Исполнителем соответствующих нарушений.</w:t>
      </w:r>
    </w:p>
    <w:p w:rsidR="00B06210" w:rsidRPr="006D3401" w:rsidRDefault="00B06210">
      <w:pPr>
        <w:widowControl w:val="0"/>
        <w:ind w:right="-2" w:firstLine="567"/>
        <w:jc w:val="both"/>
      </w:pPr>
      <w:r w:rsidRPr="006D3401">
        <w:rPr>
          <w:rFonts w:eastAsia="Droid Sans Fallback"/>
          <w:shd w:val="clear" w:color="auto" w:fill="FFFFFF"/>
          <w:lang w:bidi="hi-IN"/>
        </w:rPr>
        <w:t>2.</w:t>
      </w:r>
      <w:r w:rsidR="004F10FF">
        <w:rPr>
          <w:rFonts w:eastAsia="Droid Sans Fallback"/>
          <w:shd w:val="clear" w:color="auto" w:fill="FFFFFF"/>
          <w:lang w:bidi="hi-IN"/>
        </w:rPr>
        <w:t>7</w:t>
      </w:r>
      <w:r w:rsidRPr="006D3401">
        <w:rPr>
          <w:rFonts w:eastAsia="Droid Sans Fallback"/>
          <w:shd w:val="clear" w:color="auto" w:fill="FFFFFF"/>
          <w:lang w:bidi="hi-IN"/>
        </w:rPr>
        <w:t>.</w:t>
      </w:r>
      <w:r w:rsidRPr="006D3401">
        <w:rPr>
          <w:rFonts w:eastAsia="SimSun"/>
          <w:shd w:val="clear" w:color="auto" w:fill="FFFFFF"/>
          <w:lang w:bidi="hi-IN"/>
        </w:rPr>
        <w:t xml:space="preserve"> </w:t>
      </w:r>
      <w:r w:rsidRPr="006D3401">
        <w:rPr>
          <w:rFonts w:eastAsia="Droid Sans Fallback"/>
          <w:shd w:val="clear" w:color="auto" w:fill="FFFFFF"/>
          <w:lang w:bidi="hi-IN"/>
        </w:rPr>
        <w:t>В случаях неисполнения или ненадлежащего исполнения обязательства, предусмотренного контрактом, Заказчик вправе произвести расчет за вычетом соответствующего ра</w:t>
      </w:r>
      <w:r w:rsidR="004F10FF">
        <w:rPr>
          <w:rFonts w:eastAsia="Droid Sans Fallback"/>
          <w:shd w:val="clear" w:color="auto" w:fill="FFFFFF"/>
          <w:lang w:bidi="hi-IN"/>
        </w:rPr>
        <w:t>змера неустойки (штрафа, пени).</w:t>
      </w:r>
    </w:p>
    <w:p w:rsidR="005511EE" w:rsidRPr="006D3401" w:rsidRDefault="005511EE">
      <w:pPr>
        <w:tabs>
          <w:tab w:val="left" w:pos="993"/>
        </w:tabs>
        <w:ind w:firstLine="567"/>
        <w:contextualSpacing/>
        <w:jc w:val="center"/>
        <w:rPr>
          <w:rFonts w:eastAsia="Droid Sans Fallback"/>
          <w:b/>
          <w:bCs/>
          <w:color w:val="auto"/>
          <w:shd w:val="clear" w:color="auto" w:fill="FFFFFF"/>
          <w:lang w:bidi="hi-IN"/>
        </w:rPr>
      </w:pPr>
    </w:p>
    <w:p w:rsidR="00B06210" w:rsidRPr="006D3401" w:rsidRDefault="00B06210">
      <w:pPr>
        <w:tabs>
          <w:tab w:val="left" w:pos="993"/>
        </w:tabs>
        <w:ind w:firstLine="567"/>
        <w:contextualSpacing/>
        <w:jc w:val="center"/>
      </w:pPr>
      <w:r w:rsidRPr="006D3401">
        <w:rPr>
          <w:rFonts w:eastAsia="Droid Sans Fallback"/>
          <w:b/>
          <w:bCs/>
          <w:color w:val="auto"/>
          <w:shd w:val="clear" w:color="auto" w:fill="FFFFFF"/>
          <w:lang w:bidi="hi-IN"/>
        </w:rPr>
        <w:t xml:space="preserve">3. </w:t>
      </w:r>
      <w:r w:rsidRPr="006D3401">
        <w:rPr>
          <w:rFonts w:eastAsia="Droid Sans Fallback"/>
          <w:b/>
          <w:bCs/>
          <w:color w:val="000000"/>
          <w:shd w:val="clear" w:color="auto" w:fill="FFFFFF"/>
        </w:rPr>
        <w:t>Права и обязанности Сторон</w:t>
      </w:r>
    </w:p>
    <w:p w:rsidR="00B06210" w:rsidRPr="006D3401" w:rsidRDefault="00B06210">
      <w:pPr>
        <w:ind w:firstLine="567"/>
        <w:jc w:val="both"/>
      </w:pPr>
      <w:r w:rsidRPr="006D3401">
        <w:rPr>
          <w:b/>
          <w:bCs/>
          <w:color w:val="auto"/>
          <w:shd w:val="clear" w:color="auto" w:fill="FFFFFF"/>
        </w:rPr>
        <w:t>3.1. Заказчик обязан:</w:t>
      </w:r>
    </w:p>
    <w:p w:rsidR="00B06210" w:rsidRPr="006D3401" w:rsidRDefault="00B06210">
      <w:pPr>
        <w:ind w:firstLine="567"/>
        <w:jc w:val="both"/>
      </w:pPr>
      <w:r w:rsidRPr="006D3401">
        <w:rPr>
          <w:bCs/>
          <w:color w:val="auto"/>
          <w:shd w:val="clear" w:color="auto" w:fill="FFFFFF"/>
        </w:rPr>
        <w:t xml:space="preserve">3.1.1. </w:t>
      </w:r>
      <w:r w:rsidRPr="006D3401">
        <w:rPr>
          <w:bCs/>
          <w:color w:val="000000"/>
          <w:shd w:val="clear" w:color="auto" w:fill="FFFFFF"/>
        </w:rPr>
        <w:t>Своевременно принять и оплатить оказанные Исполнителем надлежащим образом Услуги, в соответствии с требованиями настоящего Контракта и Описания объекта закупки.</w:t>
      </w:r>
    </w:p>
    <w:p w:rsidR="00B06210" w:rsidRPr="006D3401" w:rsidRDefault="00B06210">
      <w:pPr>
        <w:ind w:firstLine="567"/>
        <w:jc w:val="both"/>
      </w:pPr>
      <w:r w:rsidRPr="006D3401">
        <w:rPr>
          <w:rFonts w:eastAsia="Calibri"/>
          <w:color w:val="auto"/>
          <w:shd w:val="clear" w:color="auto" w:fill="FFFFFF"/>
          <w:lang w:eastAsia="en-US"/>
        </w:rPr>
        <w:t xml:space="preserve">3.1.2. </w:t>
      </w:r>
      <w:r w:rsidRPr="006D3401">
        <w:rPr>
          <w:bCs/>
          <w:color w:val="auto"/>
          <w:shd w:val="clear" w:color="auto" w:fill="FFFFFF"/>
        </w:rPr>
        <w:t>Обеспечить контроль за исполнением Контракта.</w:t>
      </w:r>
    </w:p>
    <w:p w:rsidR="00B06210" w:rsidRPr="006D3401" w:rsidRDefault="00B06210" w:rsidP="00B500BC">
      <w:pPr>
        <w:ind w:firstLine="567"/>
        <w:jc w:val="both"/>
      </w:pPr>
      <w:r w:rsidRPr="006D3401">
        <w:rPr>
          <w:bCs/>
          <w:color w:val="auto"/>
          <w:shd w:val="clear" w:color="auto" w:fill="FFFFFF"/>
        </w:rPr>
        <w:t xml:space="preserve">3.1.3. </w:t>
      </w:r>
      <w:r w:rsidRPr="006D3401">
        <w:rPr>
          <w:bCs/>
          <w:iCs/>
          <w:spacing w:val="-1"/>
          <w:shd w:val="clear" w:color="auto" w:fill="FFFFFF"/>
          <w:lang w:bidi="hi-IN"/>
        </w:rPr>
        <w:t>Обеспечивать доступ специалистов Исполнителя на Объект</w:t>
      </w:r>
      <w:r w:rsidRPr="006D3401">
        <w:rPr>
          <w:rStyle w:val="Bodytext20"/>
          <w:rFonts w:eastAsia="Droid Sans Fallback"/>
          <w:sz w:val="24"/>
          <w:szCs w:val="24"/>
          <w:shd w:val="clear" w:color="auto" w:fill="FFFFFF"/>
          <w:lang w:eastAsia="ru-RU"/>
        </w:rPr>
        <w:t>.</w:t>
      </w:r>
    </w:p>
    <w:p w:rsidR="00B06210" w:rsidRPr="006D3401" w:rsidRDefault="00B06210">
      <w:pPr>
        <w:tabs>
          <w:tab w:val="left" w:pos="345"/>
          <w:tab w:val="left" w:pos="1140"/>
        </w:tabs>
        <w:ind w:firstLine="567"/>
        <w:jc w:val="both"/>
      </w:pPr>
      <w:r w:rsidRPr="006D3401">
        <w:rPr>
          <w:b/>
          <w:bCs/>
          <w:color w:val="auto"/>
          <w:shd w:val="clear" w:color="auto" w:fill="FFFFFF"/>
        </w:rPr>
        <w:t xml:space="preserve">3.2. Заказчик имеет право: </w:t>
      </w:r>
    </w:p>
    <w:p w:rsidR="00B06210" w:rsidRPr="006D3401" w:rsidRDefault="00B06210">
      <w:pPr>
        <w:tabs>
          <w:tab w:val="left" w:pos="345"/>
          <w:tab w:val="left" w:pos="1140"/>
        </w:tabs>
        <w:ind w:firstLine="567"/>
        <w:jc w:val="both"/>
      </w:pPr>
      <w:r w:rsidRPr="006D3401">
        <w:rPr>
          <w:bCs/>
          <w:color w:val="auto"/>
          <w:shd w:val="clear" w:color="auto" w:fill="FFFFFF"/>
        </w:rPr>
        <w:t>3.2.1. Требовать от Исполнителя надлежащего исполнения обязательств в соответствии с условиями Контракта, а также требовать своевременного устранения недостатков оказанных услуг.</w:t>
      </w:r>
    </w:p>
    <w:p w:rsidR="00B06210" w:rsidRPr="006D3401" w:rsidRDefault="00B06210">
      <w:pPr>
        <w:tabs>
          <w:tab w:val="left" w:pos="345"/>
          <w:tab w:val="left" w:pos="1140"/>
        </w:tabs>
        <w:ind w:firstLine="567"/>
        <w:jc w:val="both"/>
      </w:pPr>
      <w:r w:rsidRPr="006D3401">
        <w:rPr>
          <w:bCs/>
          <w:color w:val="auto"/>
          <w:shd w:val="clear" w:color="auto" w:fill="FFFFFF"/>
        </w:rPr>
        <w:t>3.2.2. Требовать от Исполнителя представления надлежащим образом оформленной отчетной документации, подтверждающих исполнение обязательств в соответствии с Описанием объекта закупки и Контрактом.</w:t>
      </w:r>
    </w:p>
    <w:p w:rsidR="00B06210" w:rsidRPr="006D3401" w:rsidRDefault="00B06210">
      <w:pPr>
        <w:tabs>
          <w:tab w:val="left" w:pos="345"/>
          <w:tab w:val="left" w:pos="1140"/>
        </w:tabs>
        <w:ind w:firstLine="567"/>
        <w:jc w:val="both"/>
      </w:pPr>
      <w:r w:rsidRPr="006D3401">
        <w:rPr>
          <w:bCs/>
          <w:color w:val="auto"/>
          <w:shd w:val="clear" w:color="auto" w:fill="FFFFFF"/>
        </w:rPr>
        <w:t>3.2.3. Отказаться от приемки результата оказания услуг в случаях, предусмотренных Контрактом и законодательством Российской Федерации, в том числе в случае обнаружения неустранимых недостатков.</w:t>
      </w:r>
    </w:p>
    <w:p w:rsidR="00B06210" w:rsidRPr="006D3401" w:rsidRDefault="00B06210">
      <w:pPr>
        <w:tabs>
          <w:tab w:val="left" w:pos="345"/>
          <w:tab w:val="left" w:pos="1140"/>
        </w:tabs>
        <w:ind w:firstLine="567"/>
        <w:jc w:val="both"/>
      </w:pPr>
      <w:r w:rsidRPr="006D3401">
        <w:rPr>
          <w:bCs/>
          <w:color w:val="auto"/>
          <w:shd w:val="clear" w:color="auto" w:fill="FFFFFF"/>
        </w:rPr>
        <w:t>3.2.4. Отказаться от исполнения Контракта и потребовать возмещения ущерба, если Исполнитель не приступает своевременно к исполнению Контракта или затягивает срок предоставления/оказания Услуг.</w:t>
      </w:r>
    </w:p>
    <w:p w:rsidR="00B06210" w:rsidRPr="006D3401" w:rsidRDefault="00B06210">
      <w:pPr>
        <w:tabs>
          <w:tab w:val="left" w:pos="345"/>
          <w:tab w:val="left" w:pos="1140"/>
        </w:tabs>
        <w:ind w:firstLine="567"/>
        <w:jc w:val="both"/>
      </w:pPr>
      <w:r w:rsidRPr="006D3401">
        <w:rPr>
          <w:bCs/>
          <w:color w:val="auto"/>
          <w:shd w:val="clear" w:color="auto" w:fill="FFFFFF"/>
        </w:rPr>
        <w:t>3.2.5. Проверять ход и качество выполнения Исполнителем условий настоящего Контракта.</w:t>
      </w:r>
    </w:p>
    <w:p w:rsidR="00B06210" w:rsidRPr="006D3401" w:rsidRDefault="00B06210">
      <w:pPr>
        <w:tabs>
          <w:tab w:val="left" w:pos="345"/>
          <w:tab w:val="left" w:pos="1140"/>
        </w:tabs>
        <w:ind w:firstLine="567"/>
        <w:jc w:val="both"/>
      </w:pPr>
      <w:r w:rsidRPr="006D3401">
        <w:rPr>
          <w:bCs/>
          <w:color w:val="auto"/>
          <w:shd w:val="clear" w:color="auto" w:fill="FFFFFF"/>
        </w:rPr>
        <w:lastRenderedPageBreak/>
        <w:t xml:space="preserve">3.2.6. </w:t>
      </w:r>
      <w:r w:rsidRPr="006D3401">
        <w:rPr>
          <w:shd w:val="clear" w:color="auto" w:fill="FFFFFF"/>
          <w:lang w:bidi="hi-IN"/>
        </w:rPr>
        <w:t>Требовать уплаты неустойки и (или) возмещения убытков, причиненных по вине Исполнителя.</w:t>
      </w:r>
    </w:p>
    <w:p w:rsidR="00B06210" w:rsidRPr="006D3401" w:rsidRDefault="00B06210">
      <w:pPr>
        <w:tabs>
          <w:tab w:val="left" w:pos="708"/>
        </w:tabs>
        <w:ind w:right="-2" w:firstLine="567"/>
        <w:jc w:val="both"/>
      </w:pPr>
      <w:r w:rsidRPr="006D3401">
        <w:rPr>
          <w:bCs/>
          <w:color w:val="auto"/>
          <w:shd w:val="clear" w:color="auto" w:fill="FFFFFF"/>
        </w:rPr>
        <w:t xml:space="preserve">3.2.7. </w:t>
      </w:r>
      <w:r w:rsidR="00BB4178">
        <w:rPr>
          <w:iCs/>
          <w:shd w:val="clear" w:color="auto" w:fill="FFFFFF"/>
          <w:lang w:bidi="hi-IN"/>
        </w:rPr>
        <w:t>У</w:t>
      </w:r>
      <w:r w:rsidRPr="006D3401">
        <w:rPr>
          <w:iCs/>
          <w:shd w:val="clear" w:color="auto" w:fill="FFFFFF"/>
          <w:lang w:bidi="hi-IN"/>
        </w:rPr>
        <w:t>держать начисленную Исполнителю сумму штрафных санкций (пеня, неустойка) за счет любого платежа по Контракту.</w:t>
      </w:r>
    </w:p>
    <w:p w:rsidR="00BB4178" w:rsidRDefault="00B06210">
      <w:pPr>
        <w:tabs>
          <w:tab w:val="left" w:pos="708"/>
        </w:tabs>
        <w:ind w:right="-2" w:firstLine="567"/>
        <w:jc w:val="both"/>
        <w:rPr>
          <w:iCs/>
          <w:shd w:val="clear" w:color="auto" w:fill="FFFFFF"/>
          <w:lang w:bidi="hi-IN"/>
        </w:rPr>
      </w:pPr>
      <w:r w:rsidRPr="006D3401">
        <w:rPr>
          <w:iCs/>
          <w:shd w:val="clear" w:color="auto" w:fill="FFFFFF"/>
          <w:lang w:bidi="hi-IN"/>
        </w:rPr>
        <w:t xml:space="preserve">3.2.8. </w:t>
      </w:r>
      <w:r w:rsidR="00BB4178" w:rsidRPr="00BB4178">
        <w:rPr>
          <w:iCs/>
          <w:shd w:val="clear" w:color="auto" w:fill="FFFFFF"/>
          <w:lang w:bidi="hi-IN"/>
        </w:rPr>
        <w:t xml:space="preserve">При </w:t>
      </w:r>
      <w:proofErr w:type="spellStart"/>
      <w:r w:rsidR="00BB4178" w:rsidRPr="00BB4178">
        <w:rPr>
          <w:iCs/>
          <w:shd w:val="clear" w:color="auto" w:fill="FFFFFF"/>
          <w:lang w:bidi="hi-IN"/>
        </w:rPr>
        <w:t>непредоставлении</w:t>
      </w:r>
      <w:proofErr w:type="spellEnd"/>
      <w:r w:rsidR="00BB4178" w:rsidRPr="00BB4178">
        <w:rPr>
          <w:iCs/>
          <w:shd w:val="clear" w:color="auto" w:fill="FFFFFF"/>
          <w:lang w:bidi="hi-IN"/>
        </w:rPr>
        <w:t xml:space="preserve"> или предоставлении неполного комплекта </w:t>
      </w:r>
      <w:r w:rsidR="00BB4178">
        <w:rPr>
          <w:iCs/>
          <w:shd w:val="clear" w:color="auto" w:fill="FFFFFF"/>
          <w:lang w:bidi="hi-IN"/>
        </w:rPr>
        <w:t>документов</w:t>
      </w:r>
      <w:r w:rsidR="00BB4178" w:rsidRPr="00BB4178">
        <w:rPr>
          <w:rFonts w:eastAsia="Calibri"/>
          <w:color w:val="auto"/>
          <w:shd w:val="clear" w:color="auto" w:fill="FFFFFF"/>
          <w:lang w:eastAsia="en-US"/>
        </w:rPr>
        <w:t>, подтверждающих аккредитацию юридического лица, выдавшего положительное заключение проверки достоверности определения сметной стоимости, на право проведения негосударственной экспертизы проектной документации, действующую на дату выдачи указанного заключения</w:t>
      </w:r>
      <w:r w:rsidR="00BB4178">
        <w:rPr>
          <w:rFonts w:eastAsia="Calibri"/>
          <w:color w:val="auto"/>
          <w:shd w:val="clear" w:color="auto" w:fill="FFFFFF"/>
          <w:lang w:eastAsia="en-US"/>
        </w:rPr>
        <w:t>,</w:t>
      </w:r>
      <w:r w:rsidR="00BB4178" w:rsidRPr="00BB4178">
        <w:rPr>
          <w:iCs/>
          <w:shd w:val="clear" w:color="auto" w:fill="FFFFFF"/>
          <w:lang w:bidi="hi-IN"/>
        </w:rPr>
        <w:t xml:space="preserve"> приостановить приемку результатов оказанных услуг.</w:t>
      </w:r>
    </w:p>
    <w:p w:rsidR="00B06210" w:rsidRPr="006D3401" w:rsidRDefault="00BB4178">
      <w:pPr>
        <w:tabs>
          <w:tab w:val="left" w:pos="708"/>
        </w:tabs>
        <w:ind w:right="-2" w:firstLine="567"/>
        <w:jc w:val="both"/>
      </w:pPr>
      <w:r>
        <w:rPr>
          <w:iCs/>
          <w:shd w:val="clear" w:color="auto" w:fill="FFFFFF"/>
          <w:lang w:bidi="hi-IN"/>
        </w:rPr>
        <w:t xml:space="preserve">3.2.9. </w:t>
      </w:r>
      <w:r w:rsidR="00B06210" w:rsidRPr="006D3401">
        <w:rPr>
          <w:iCs/>
          <w:shd w:val="clear" w:color="auto" w:fill="FFFFFF"/>
          <w:lang w:bidi="hi-IN"/>
        </w:rPr>
        <w:t>Отказаться от исполнения настоящего Контракта по основаниям, предусмотренным действующим законодательством условиями настоящего Контракта.</w:t>
      </w:r>
    </w:p>
    <w:p w:rsidR="00B06210" w:rsidRPr="006D3401" w:rsidRDefault="00B06210">
      <w:pPr>
        <w:tabs>
          <w:tab w:val="left" w:pos="345"/>
          <w:tab w:val="left" w:pos="1140"/>
        </w:tabs>
        <w:ind w:firstLine="567"/>
        <w:jc w:val="both"/>
      </w:pPr>
      <w:r w:rsidRPr="006D3401">
        <w:rPr>
          <w:bCs/>
          <w:color w:val="auto"/>
          <w:shd w:val="clear" w:color="auto" w:fill="FFFFFF"/>
        </w:rPr>
        <w:t>3.2.</w:t>
      </w:r>
      <w:r w:rsidR="00BB4178">
        <w:rPr>
          <w:bCs/>
          <w:color w:val="auto"/>
          <w:shd w:val="clear" w:color="auto" w:fill="FFFFFF"/>
        </w:rPr>
        <w:t>10</w:t>
      </w:r>
      <w:r w:rsidRPr="006D3401">
        <w:rPr>
          <w:bCs/>
          <w:color w:val="auto"/>
          <w:shd w:val="clear" w:color="auto" w:fill="FFFFFF"/>
        </w:rPr>
        <w:t>. Осуществлять иные права, предусмотренные настоящим Контрактом и действующим законодательством.</w:t>
      </w:r>
    </w:p>
    <w:p w:rsidR="00B06210" w:rsidRPr="006D3401" w:rsidRDefault="00B06210">
      <w:pPr>
        <w:ind w:firstLine="567"/>
        <w:jc w:val="both"/>
      </w:pPr>
      <w:r w:rsidRPr="006D3401">
        <w:rPr>
          <w:b/>
          <w:bCs/>
          <w:color w:val="auto"/>
          <w:shd w:val="clear" w:color="auto" w:fill="FFFFFF"/>
        </w:rPr>
        <w:t>3.3. Исполнитель обязан:</w:t>
      </w:r>
      <w:r w:rsidRPr="006D3401">
        <w:rPr>
          <w:bCs/>
          <w:color w:val="auto"/>
          <w:shd w:val="clear" w:color="auto" w:fill="FFFFFF"/>
        </w:rPr>
        <w:t xml:space="preserve"> </w:t>
      </w:r>
    </w:p>
    <w:p w:rsidR="00B06210" w:rsidRPr="0061798A" w:rsidRDefault="00B06210" w:rsidP="0061798A">
      <w:pPr>
        <w:ind w:firstLine="567"/>
        <w:jc w:val="both"/>
        <w:rPr>
          <w:bCs/>
          <w:color w:val="auto"/>
          <w:shd w:val="clear" w:color="auto" w:fill="FFFFFF"/>
        </w:rPr>
      </w:pPr>
      <w:r w:rsidRPr="006D3401">
        <w:rPr>
          <w:bCs/>
          <w:color w:val="auto"/>
          <w:shd w:val="clear" w:color="auto" w:fill="FFFFFF"/>
        </w:rPr>
        <w:t>3.3.1. Своевременно и надлежащим образом оказать Услуги согласно объему, содержанию и иным требованиям, установленным Описанием объекта закупки, и представить Заказчику отчетную документацию по итогам исполнения Контракта.</w:t>
      </w:r>
      <w:r w:rsidR="0061798A">
        <w:rPr>
          <w:bCs/>
          <w:color w:val="auto"/>
          <w:shd w:val="clear" w:color="auto" w:fill="FFFFFF"/>
        </w:rPr>
        <w:t xml:space="preserve"> </w:t>
      </w:r>
      <w:r w:rsidR="0061798A" w:rsidRPr="0061798A">
        <w:rPr>
          <w:bCs/>
          <w:color w:val="auto"/>
          <w:shd w:val="clear" w:color="auto" w:fill="FFFFFF"/>
        </w:rPr>
        <w:t>Провести входной контроль и детальный анализ предоставленной Заказчиком проектной документации и Ведомостей объемов работ (ВОР) на капитальный ремонт</w:t>
      </w:r>
      <w:r w:rsidR="0061798A">
        <w:rPr>
          <w:bCs/>
          <w:color w:val="auto"/>
          <w:shd w:val="clear" w:color="auto" w:fill="FFFFFF"/>
        </w:rPr>
        <w:t>.</w:t>
      </w:r>
    </w:p>
    <w:p w:rsidR="00085E88" w:rsidRDefault="00B06210" w:rsidP="00085E88">
      <w:pPr>
        <w:ind w:firstLine="567"/>
        <w:contextualSpacing/>
        <w:jc w:val="both"/>
        <w:rPr>
          <w:rFonts w:eastAsia="Calibri"/>
          <w:color w:val="auto"/>
          <w:shd w:val="clear" w:color="auto" w:fill="FFFFFF"/>
          <w:lang w:eastAsia="en-US"/>
        </w:rPr>
      </w:pPr>
      <w:r w:rsidRPr="006D3401">
        <w:rPr>
          <w:rFonts w:eastAsia="Calibri"/>
          <w:color w:val="auto"/>
          <w:shd w:val="clear" w:color="auto" w:fill="FFFFFF"/>
          <w:lang w:eastAsia="en-US"/>
        </w:rPr>
        <w:t>3.3.</w:t>
      </w:r>
      <w:r w:rsidR="005511EE" w:rsidRPr="006D3401">
        <w:rPr>
          <w:rFonts w:eastAsia="Calibri"/>
          <w:color w:val="auto"/>
          <w:shd w:val="clear" w:color="auto" w:fill="FFFFFF"/>
          <w:lang w:eastAsia="en-US"/>
        </w:rPr>
        <w:t>2</w:t>
      </w:r>
      <w:r w:rsidRPr="006D3401">
        <w:rPr>
          <w:rFonts w:eastAsia="Calibri"/>
          <w:color w:val="auto"/>
          <w:shd w:val="clear" w:color="auto" w:fill="FFFFFF"/>
          <w:lang w:eastAsia="en-US"/>
        </w:rPr>
        <w:t xml:space="preserve">. </w:t>
      </w:r>
      <w:r w:rsidR="00085E88" w:rsidRPr="00085E88">
        <w:rPr>
          <w:rFonts w:eastAsia="Calibri"/>
          <w:color w:val="auto"/>
          <w:shd w:val="clear" w:color="auto" w:fill="FFFFFF"/>
          <w:lang w:eastAsia="en-US"/>
        </w:rPr>
        <w:t>Провести конъюнктурный анализ рынка на материалы, отсутствующие в сметно-нормативной базе. Предоставить Заказчику на утверждение не менее 3 (трех) коммерческих предложений от поставщиков на каждую позицию, оформле</w:t>
      </w:r>
      <w:r w:rsidR="00085E88">
        <w:rPr>
          <w:rFonts w:eastAsia="Calibri"/>
          <w:color w:val="auto"/>
          <w:shd w:val="clear" w:color="auto" w:fill="FFFFFF"/>
          <w:lang w:eastAsia="en-US"/>
        </w:rPr>
        <w:t>нных по требованиям Минстроя РФ/</w:t>
      </w:r>
    </w:p>
    <w:p w:rsidR="00D21F0C" w:rsidRPr="00D21F0C" w:rsidRDefault="00085E88" w:rsidP="00D21F0C">
      <w:pPr>
        <w:ind w:firstLine="567"/>
        <w:contextualSpacing/>
        <w:jc w:val="both"/>
        <w:rPr>
          <w:rFonts w:eastAsia="Calibri"/>
          <w:color w:val="auto"/>
          <w:shd w:val="clear" w:color="auto" w:fill="FFFFFF"/>
          <w:lang w:eastAsia="en-US"/>
        </w:rPr>
      </w:pPr>
      <w:r>
        <w:rPr>
          <w:rFonts w:eastAsia="Calibri"/>
          <w:color w:val="auto"/>
          <w:shd w:val="clear" w:color="auto" w:fill="FFFFFF"/>
          <w:lang w:eastAsia="en-US"/>
        </w:rPr>
        <w:t xml:space="preserve">3.3.3. </w:t>
      </w:r>
      <w:r w:rsidR="00D21F0C" w:rsidRPr="00D21F0C">
        <w:rPr>
          <w:rFonts w:eastAsia="Calibri"/>
          <w:color w:val="auto"/>
          <w:shd w:val="clear" w:color="auto" w:fill="FFFFFF"/>
          <w:lang w:eastAsia="en-US"/>
        </w:rPr>
        <w:t>Разработать сметную документацию в строгом соответствии с исходными данными (ведомостями объемов работ, проектной документацией) и действующей нормативно-правовой базой.</w:t>
      </w:r>
    </w:p>
    <w:p w:rsidR="00D21F0C" w:rsidRPr="00D21F0C" w:rsidRDefault="00D21F0C" w:rsidP="00D21F0C">
      <w:pPr>
        <w:ind w:firstLine="567"/>
        <w:contextualSpacing/>
        <w:jc w:val="both"/>
        <w:rPr>
          <w:rFonts w:eastAsia="Calibri"/>
          <w:color w:val="auto"/>
          <w:shd w:val="clear" w:color="auto" w:fill="FFFFFF"/>
          <w:lang w:eastAsia="en-US"/>
        </w:rPr>
      </w:pPr>
      <w:r>
        <w:rPr>
          <w:rFonts w:eastAsia="Calibri"/>
          <w:color w:val="auto"/>
          <w:shd w:val="clear" w:color="auto" w:fill="FFFFFF"/>
          <w:lang w:eastAsia="en-US"/>
        </w:rPr>
        <w:t>3.3.</w:t>
      </w:r>
      <w:r w:rsidR="00085E88">
        <w:rPr>
          <w:rFonts w:eastAsia="Calibri"/>
          <w:color w:val="auto"/>
          <w:shd w:val="clear" w:color="auto" w:fill="FFFFFF"/>
          <w:lang w:eastAsia="en-US"/>
        </w:rPr>
        <w:t>4</w:t>
      </w:r>
      <w:r>
        <w:rPr>
          <w:rFonts w:eastAsia="Calibri"/>
          <w:color w:val="auto"/>
          <w:shd w:val="clear" w:color="auto" w:fill="FFFFFF"/>
          <w:lang w:eastAsia="en-US"/>
        </w:rPr>
        <w:t xml:space="preserve">. </w:t>
      </w:r>
      <w:r w:rsidRPr="00D21F0C">
        <w:rPr>
          <w:rFonts w:eastAsia="Calibri"/>
          <w:color w:val="auto"/>
          <w:shd w:val="clear" w:color="auto" w:fill="FFFFFF"/>
          <w:lang w:eastAsia="en-US"/>
        </w:rPr>
        <w:t>Выполнить расчеты в соответствии с актуальными методиками и с использованием утвержденных сметных нормативов.</w:t>
      </w:r>
      <w:r>
        <w:rPr>
          <w:rFonts w:eastAsia="Calibri"/>
          <w:color w:val="auto"/>
          <w:shd w:val="clear" w:color="auto" w:fill="FFFFFF"/>
          <w:lang w:eastAsia="en-US"/>
        </w:rPr>
        <w:t xml:space="preserve"> </w:t>
      </w:r>
      <w:r w:rsidRPr="00D21F0C">
        <w:rPr>
          <w:rFonts w:eastAsia="Calibri"/>
          <w:color w:val="auto"/>
          <w:shd w:val="clear" w:color="auto" w:fill="FFFFFF"/>
          <w:lang w:eastAsia="en-US"/>
        </w:rPr>
        <w:t>Подготовить сводный сметный расчет, объектные и локальные сметные расчеты, а также ведомост</w:t>
      </w:r>
      <w:r>
        <w:rPr>
          <w:rFonts w:eastAsia="Calibri"/>
          <w:color w:val="auto"/>
          <w:shd w:val="clear" w:color="auto" w:fill="FFFFFF"/>
          <w:lang w:eastAsia="en-US"/>
        </w:rPr>
        <w:t>ь</w:t>
      </w:r>
      <w:r w:rsidRPr="00D21F0C">
        <w:rPr>
          <w:rFonts w:eastAsia="Calibri"/>
          <w:color w:val="auto"/>
          <w:shd w:val="clear" w:color="auto" w:fill="FFFFFF"/>
          <w:lang w:eastAsia="en-US"/>
        </w:rPr>
        <w:t xml:space="preserve"> потребности в материалах.</w:t>
      </w:r>
    </w:p>
    <w:p w:rsidR="00085E88" w:rsidRPr="00085E88" w:rsidRDefault="00085E88" w:rsidP="00085E88">
      <w:pPr>
        <w:ind w:firstLine="567"/>
        <w:contextualSpacing/>
        <w:jc w:val="both"/>
        <w:rPr>
          <w:rFonts w:eastAsia="Calibri"/>
          <w:color w:val="auto"/>
          <w:shd w:val="clear" w:color="auto" w:fill="FFFFFF"/>
          <w:lang w:eastAsia="en-US"/>
        </w:rPr>
      </w:pPr>
      <w:r>
        <w:rPr>
          <w:rFonts w:eastAsia="Calibri"/>
          <w:color w:val="auto"/>
          <w:shd w:val="clear" w:color="auto" w:fill="FFFFFF"/>
          <w:lang w:eastAsia="en-US"/>
        </w:rPr>
        <w:t xml:space="preserve">3.3.5. </w:t>
      </w:r>
      <w:r w:rsidRPr="00085E88">
        <w:rPr>
          <w:rFonts w:eastAsia="Calibri"/>
          <w:color w:val="auto"/>
          <w:shd w:val="clear" w:color="auto" w:fill="FFFFFF"/>
          <w:lang w:eastAsia="en-US"/>
        </w:rPr>
        <w:t>Сформировать полный пакет документов (включая обосновывающие материалы, коммерческие предложения, спецификации) для направления на проверку сметной стоимости.</w:t>
      </w:r>
    </w:p>
    <w:p w:rsidR="00085E88" w:rsidRPr="00085E88" w:rsidRDefault="00085E88" w:rsidP="00085E88">
      <w:pPr>
        <w:ind w:firstLine="567"/>
        <w:contextualSpacing/>
        <w:jc w:val="both"/>
        <w:rPr>
          <w:rFonts w:eastAsia="Calibri"/>
          <w:color w:val="auto"/>
          <w:shd w:val="clear" w:color="auto" w:fill="FFFFFF"/>
          <w:lang w:eastAsia="en-US"/>
        </w:rPr>
      </w:pPr>
      <w:r>
        <w:rPr>
          <w:rFonts w:eastAsia="Calibri"/>
          <w:color w:val="auto"/>
          <w:shd w:val="clear" w:color="auto" w:fill="FFFFFF"/>
          <w:lang w:eastAsia="en-US"/>
        </w:rPr>
        <w:t xml:space="preserve">3.3.6. </w:t>
      </w:r>
      <w:r w:rsidRPr="00085E88">
        <w:rPr>
          <w:rFonts w:eastAsia="Calibri"/>
          <w:color w:val="auto"/>
          <w:shd w:val="clear" w:color="auto" w:fill="FFFFFF"/>
          <w:lang w:eastAsia="en-US"/>
        </w:rPr>
        <w:t>Самостоятельно загрузить пакет документов в уполномоченную негосударственную экспертизу. </w:t>
      </w:r>
    </w:p>
    <w:p w:rsidR="00D21F0C" w:rsidRPr="00085E88" w:rsidRDefault="00085E88">
      <w:pPr>
        <w:ind w:firstLine="567"/>
        <w:contextualSpacing/>
        <w:jc w:val="both"/>
        <w:rPr>
          <w:rFonts w:eastAsia="Calibri"/>
          <w:color w:val="auto"/>
          <w:shd w:val="clear" w:color="auto" w:fill="FFFFFF"/>
          <w:lang w:eastAsia="en-US"/>
        </w:rPr>
      </w:pPr>
      <w:r>
        <w:rPr>
          <w:rFonts w:eastAsia="Calibri"/>
          <w:color w:val="auto"/>
          <w:shd w:val="clear" w:color="auto" w:fill="FFFFFF"/>
          <w:lang w:eastAsia="en-US"/>
        </w:rPr>
        <w:t xml:space="preserve">3.3.7. </w:t>
      </w:r>
      <w:r w:rsidRPr="00085E88">
        <w:rPr>
          <w:rFonts w:eastAsia="Calibri"/>
          <w:color w:val="auto"/>
          <w:shd w:val="clear" w:color="auto" w:fill="FFFFFF"/>
          <w:lang w:eastAsia="en-US"/>
        </w:rPr>
        <w:t>Обеспечить сопровождение проверки на всех этапах рассмотрения, оперативно отвечать на замечания, устранять недочеты и предоставлять дополнительные разъяснения экспертам.</w:t>
      </w:r>
      <w:r>
        <w:rPr>
          <w:rFonts w:eastAsia="Calibri"/>
          <w:color w:val="auto"/>
          <w:shd w:val="clear" w:color="auto" w:fill="FFFFFF"/>
          <w:lang w:eastAsia="en-US"/>
        </w:rPr>
        <w:t xml:space="preserve"> </w:t>
      </w:r>
      <w:r w:rsidRPr="00085E88">
        <w:rPr>
          <w:rFonts w:eastAsia="Calibri"/>
          <w:color w:val="auto"/>
          <w:shd w:val="clear" w:color="auto" w:fill="FFFFFF"/>
          <w:lang w:eastAsia="en-US"/>
        </w:rPr>
        <w:t>За счет собственных сил и средств устранять любые замечания экспертов, касающиеся объемов работ, примененных расценок, коэффициентов и стоимости материалов.</w:t>
      </w:r>
    </w:p>
    <w:p w:rsidR="00D21F0C" w:rsidRDefault="00085E88">
      <w:pPr>
        <w:ind w:firstLine="567"/>
        <w:contextualSpacing/>
        <w:jc w:val="both"/>
        <w:rPr>
          <w:rFonts w:eastAsia="Calibri"/>
          <w:color w:val="auto"/>
          <w:shd w:val="clear" w:color="auto" w:fill="FFFFFF"/>
          <w:lang w:eastAsia="en-US"/>
        </w:rPr>
      </w:pPr>
      <w:r>
        <w:rPr>
          <w:rFonts w:eastAsia="Calibri"/>
          <w:color w:val="auto"/>
          <w:shd w:val="clear" w:color="auto" w:fill="FFFFFF"/>
          <w:lang w:eastAsia="en-US"/>
        </w:rPr>
        <w:t xml:space="preserve">3.3.8. </w:t>
      </w:r>
      <w:r w:rsidRPr="00085E88">
        <w:rPr>
          <w:rFonts w:eastAsia="Calibri"/>
          <w:color w:val="auto"/>
          <w:shd w:val="clear" w:color="auto" w:fill="FFFFFF"/>
          <w:lang w:eastAsia="en-US"/>
        </w:rPr>
        <w:t>Обеспечить получение положительного заключения экспертизы о достоверности сметной стоимости капитального ремонта в установленный контрактом срок.</w:t>
      </w:r>
    </w:p>
    <w:p w:rsidR="00BB4178" w:rsidRDefault="00B06210">
      <w:pPr>
        <w:suppressAutoHyphens w:val="0"/>
        <w:ind w:firstLine="567"/>
        <w:jc w:val="both"/>
        <w:rPr>
          <w:rFonts w:eastAsia="Calibri"/>
          <w:color w:val="auto"/>
          <w:shd w:val="clear" w:color="auto" w:fill="FFFFFF"/>
          <w:lang w:eastAsia="en-US"/>
        </w:rPr>
      </w:pPr>
      <w:r w:rsidRPr="006D3401">
        <w:rPr>
          <w:rFonts w:eastAsia="Calibri"/>
          <w:color w:val="auto"/>
          <w:shd w:val="clear" w:color="auto" w:fill="FFFFFF"/>
          <w:lang w:eastAsia="en-US"/>
        </w:rPr>
        <w:t>3.3.</w:t>
      </w:r>
      <w:r w:rsidR="00085E88">
        <w:rPr>
          <w:rFonts w:eastAsia="Calibri"/>
          <w:color w:val="auto"/>
          <w:shd w:val="clear" w:color="auto" w:fill="FFFFFF"/>
          <w:lang w:eastAsia="en-US"/>
        </w:rPr>
        <w:t>9</w:t>
      </w:r>
      <w:r w:rsidRPr="006D3401">
        <w:rPr>
          <w:rFonts w:eastAsia="Calibri"/>
          <w:color w:val="auto"/>
          <w:shd w:val="clear" w:color="auto" w:fill="FFFFFF"/>
          <w:lang w:eastAsia="en-US"/>
        </w:rPr>
        <w:t xml:space="preserve">. </w:t>
      </w:r>
      <w:r w:rsidR="00BB4178" w:rsidRPr="00BB4178">
        <w:rPr>
          <w:rFonts w:eastAsia="Calibri"/>
          <w:color w:val="auto"/>
          <w:shd w:val="clear" w:color="auto" w:fill="FFFFFF"/>
          <w:lang w:eastAsia="en-US"/>
        </w:rPr>
        <w:t xml:space="preserve">Одновременно с передачей результатов оказанных услуг передать Заказчику надлежащим образом заверенные </w:t>
      </w:r>
      <w:r w:rsidR="00BB4178">
        <w:rPr>
          <w:rFonts w:eastAsia="Calibri"/>
          <w:color w:val="auto"/>
          <w:shd w:val="clear" w:color="auto" w:fill="FFFFFF"/>
          <w:lang w:eastAsia="en-US"/>
        </w:rPr>
        <w:t>Исполнителем</w:t>
      </w:r>
      <w:r w:rsidR="00BB4178" w:rsidRPr="00BB4178">
        <w:rPr>
          <w:rFonts w:eastAsia="Calibri"/>
          <w:color w:val="auto"/>
          <w:shd w:val="clear" w:color="auto" w:fill="FFFFFF"/>
          <w:lang w:eastAsia="en-US"/>
        </w:rPr>
        <w:t xml:space="preserve"> копии документов, подтверждающих аккредитацию юридического лица, выдавшего положительное заключение проверки достоверности определения сметной стоимости, на право проведения негосударственной экспертизы проектной документации, действующую на дату выдачи указанного заключения.</w:t>
      </w:r>
    </w:p>
    <w:p w:rsidR="00B06210" w:rsidRPr="006D3401" w:rsidRDefault="00BB4178">
      <w:pPr>
        <w:suppressAutoHyphens w:val="0"/>
        <w:ind w:firstLine="567"/>
        <w:jc w:val="both"/>
      </w:pPr>
      <w:r>
        <w:rPr>
          <w:rFonts w:eastAsia="Calibri"/>
          <w:color w:val="auto"/>
          <w:shd w:val="clear" w:color="auto" w:fill="FFFFFF"/>
          <w:lang w:eastAsia="en-US"/>
        </w:rPr>
        <w:t xml:space="preserve">3.3.10. </w:t>
      </w:r>
      <w:r w:rsidR="00B06210" w:rsidRPr="006D3401">
        <w:rPr>
          <w:bCs/>
          <w:color w:val="auto"/>
          <w:shd w:val="clear" w:color="auto" w:fill="FFFFFF"/>
        </w:rPr>
        <w:t>Представлять по требованию Заказчика необходимую документацию, относящуюся к Услугам по Контракту, и создавать условия для проверки хода оказания Услуг.</w:t>
      </w:r>
    </w:p>
    <w:p w:rsidR="00B06210" w:rsidRDefault="00B06210">
      <w:pPr>
        <w:suppressAutoHyphens w:val="0"/>
        <w:ind w:firstLine="567"/>
        <w:jc w:val="both"/>
        <w:rPr>
          <w:bCs/>
          <w:color w:val="auto"/>
          <w:shd w:val="clear" w:color="auto" w:fill="FFFFFF"/>
        </w:rPr>
      </w:pPr>
      <w:r w:rsidRPr="006D3401">
        <w:rPr>
          <w:bCs/>
          <w:color w:val="auto"/>
          <w:shd w:val="clear" w:color="auto" w:fill="FFFFFF"/>
        </w:rPr>
        <w:lastRenderedPageBreak/>
        <w:t>3.3.</w:t>
      </w:r>
      <w:r w:rsidR="00085E88">
        <w:rPr>
          <w:bCs/>
          <w:color w:val="auto"/>
          <w:shd w:val="clear" w:color="auto" w:fill="FFFFFF"/>
        </w:rPr>
        <w:t>1</w:t>
      </w:r>
      <w:r w:rsidR="00BB4178">
        <w:rPr>
          <w:bCs/>
          <w:color w:val="auto"/>
          <w:shd w:val="clear" w:color="auto" w:fill="FFFFFF"/>
        </w:rPr>
        <w:t>1</w:t>
      </w:r>
      <w:r w:rsidRPr="006D3401">
        <w:rPr>
          <w:bCs/>
          <w:color w:val="auto"/>
          <w:shd w:val="clear" w:color="auto" w:fill="FFFFFF"/>
        </w:rPr>
        <w:t>. Своевременно предоставлять достоверную информацию о ходе исполнения своих обязательств по требованию Заказчика, в том числе незамедлительно и самостоятельно извещать Заказчика о сложностях, возникающих при исполнении Контракта и влекущих изменение сроков оказания Услуг, либо невозможность их оказания.</w:t>
      </w:r>
    </w:p>
    <w:p w:rsidR="00B06210" w:rsidRPr="006D3401" w:rsidRDefault="00B06210" w:rsidP="009B1438">
      <w:pPr>
        <w:pStyle w:val="1ff8"/>
        <w:numPr>
          <w:ilvl w:val="0"/>
          <w:numId w:val="3"/>
        </w:numPr>
        <w:ind w:left="0" w:firstLine="567"/>
        <w:textAlignment w:val="baseline"/>
        <w:rPr>
          <w:rFonts w:cs="Times New Roman"/>
        </w:rPr>
      </w:pPr>
      <w:r w:rsidRPr="006D3401">
        <w:rPr>
          <w:rFonts w:cs="Times New Roman"/>
          <w:b/>
          <w:bCs/>
          <w:color w:val="auto"/>
          <w:shd w:val="clear" w:color="auto" w:fill="FFFFFF"/>
        </w:rPr>
        <w:t>3.4. Исполнитель вправе:</w:t>
      </w:r>
    </w:p>
    <w:p w:rsidR="00B06210" w:rsidRPr="006D3401" w:rsidRDefault="00B06210">
      <w:pPr>
        <w:ind w:firstLine="567"/>
        <w:jc w:val="both"/>
      </w:pPr>
      <w:r w:rsidRPr="006D3401">
        <w:rPr>
          <w:bCs/>
          <w:color w:val="auto"/>
          <w:shd w:val="clear" w:color="auto" w:fill="FFFFFF"/>
        </w:rPr>
        <w:t>3.4.1. Требовать своевременной оплаты оказанных услуг на условиях, предусмотренных настоящим Контрактом.</w:t>
      </w:r>
    </w:p>
    <w:p w:rsidR="00B06210" w:rsidRPr="006D3401" w:rsidRDefault="00B06210">
      <w:pPr>
        <w:ind w:firstLine="567"/>
        <w:jc w:val="both"/>
      </w:pPr>
      <w:r w:rsidRPr="006D3401">
        <w:rPr>
          <w:bCs/>
          <w:color w:val="auto"/>
          <w:shd w:val="clear" w:color="auto" w:fill="FFFFFF"/>
        </w:rPr>
        <w:t>3.4.2. Принять решение об одностороннем отказе от исполнения настоящего Контракта в соответствии с гражданским законодательством.</w:t>
      </w:r>
    </w:p>
    <w:p w:rsidR="00B06210" w:rsidRPr="006D3401" w:rsidRDefault="00B06210">
      <w:pPr>
        <w:ind w:firstLine="567"/>
        <w:jc w:val="both"/>
      </w:pPr>
      <w:r w:rsidRPr="006D3401">
        <w:rPr>
          <w:bCs/>
          <w:color w:val="auto"/>
          <w:shd w:val="clear" w:color="auto" w:fill="FFFFFF"/>
        </w:rPr>
        <w:t>3.4.3. Требовать возмещения убытков, уплаты неустоек (штрафов, пеней).</w:t>
      </w:r>
    </w:p>
    <w:p w:rsidR="005511EE" w:rsidRPr="006D3401" w:rsidRDefault="005511EE">
      <w:pPr>
        <w:widowControl w:val="0"/>
        <w:shd w:val="clear" w:color="auto" w:fill="FFFFFF"/>
        <w:tabs>
          <w:tab w:val="left" w:pos="993"/>
        </w:tabs>
        <w:suppressAutoHyphens w:val="0"/>
        <w:ind w:firstLine="567"/>
        <w:jc w:val="center"/>
        <w:rPr>
          <w:bCs/>
          <w:color w:val="000000"/>
          <w:shd w:val="clear" w:color="auto" w:fill="FFFFFF"/>
        </w:rPr>
      </w:pPr>
    </w:p>
    <w:p w:rsidR="00B06210" w:rsidRPr="006D3401" w:rsidRDefault="00B06210">
      <w:pPr>
        <w:widowControl w:val="0"/>
        <w:shd w:val="clear" w:color="auto" w:fill="FFFFFF"/>
        <w:tabs>
          <w:tab w:val="left" w:pos="993"/>
        </w:tabs>
        <w:suppressAutoHyphens w:val="0"/>
        <w:ind w:firstLine="567"/>
        <w:jc w:val="center"/>
      </w:pPr>
      <w:r w:rsidRPr="006D3401">
        <w:rPr>
          <w:rFonts w:eastAsia="Calibri"/>
          <w:b/>
          <w:bCs/>
          <w:color w:val="auto"/>
          <w:shd w:val="clear" w:color="auto" w:fill="FFFFFF"/>
          <w:lang w:bidi="hi-IN"/>
        </w:rPr>
        <w:t>4. Сроки и объемы оказания услуг</w:t>
      </w:r>
    </w:p>
    <w:p w:rsidR="00B06210" w:rsidRPr="006D3401" w:rsidRDefault="00B06210">
      <w:pPr>
        <w:ind w:firstLine="567"/>
        <w:jc w:val="both"/>
      </w:pPr>
      <w:r w:rsidRPr="006D3401">
        <w:rPr>
          <w:color w:val="auto"/>
          <w:shd w:val="clear" w:color="auto" w:fill="FFFFFF"/>
        </w:rPr>
        <w:t xml:space="preserve">4.1. Услуги оказываются Исполнителем в соответствии с требованиями Описания объекта закупки,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оказания услуг, действующими в Российской Федерации. </w:t>
      </w:r>
    </w:p>
    <w:p w:rsidR="009F5227" w:rsidRPr="006D3401" w:rsidRDefault="00B06210" w:rsidP="008A2722">
      <w:pPr>
        <w:ind w:firstLine="567"/>
        <w:jc w:val="both"/>
        <w:rPr>
          <w:bCs/>
          <w:color w:val="auto"/>
          <w:shd w:val="clear" w:color="auto" w:fill="FFFFFF"/>
        </w:rPr>
      </w:pPr>
      <w:r w:rsidRPr="006D3401">
        <w:rPr>
          <w:bCs/>
          <w:color w:val="auto"/>
          <w:shd w:val="clear" w:color="auto" w:fill="FFFFFF"/>
        </w:rPr>
        <w:t>Сроки оказания услуг</w:t>
      </w:r>
      <w:r w:rsidR="00805409">
        <w:rPr>
          <w:bCs/>
          <w:color w:val="auto"/>
          <w:shd w:val="clear" w:color="auto" w:fill="FFFFFF"/>
        </w:rPr>
        <w:t xml:space="preserve">, включая </w:t>
      </w:r>
      <w:r w:rsidR="00805409" w:rsidRPr="00805409">
        <w:rPr>
          <w:bCs/>
          <w:color w:val="auto"/>
          <w:shd w:val="clear" w:color="auto" w:fill="FFFFFF"/>
        </w:rPr>
        <w:t>получение положительного заключения экспертизы о достоверности сметной стоимости капитального ремонта в установленный контрактом срок</w:t>
      </w:r>
      <w:r w:rsidRPr="006D3401">
        <w:rPr>
          <w:bCs/>
          <w:color w:val="auto"/>
          <w:shd w:val="clear" w:color="auto" w:fill="FFFFFF"/>
        </w:rPr>
        <w:t>:</w:t>
      </w:r>
      <w:r w:rsidR="008A2722" w:rsidRPr="006D3401">
        <w:rPr>
          <w:bCs/>
          <w:color w:val="auto"/>
          <w:shd w:val="clear" w:color="auto" w:fill="FFFFFF"/>
        </w:rPr>
        <w:t xml:space="preserve"> </w:t>
      </w:r>
      <w:r w:rsidR="002564E2" w:rsidRPr="006D3401">
        <w:rPr>
          <w:bCs/>
          <w:color w:val="auto"/>
          <w:shd w:val="clear" w:color="auto" w:fill="FFFFFF"/>
        </w:rPr>
        <w:t>10</w:t>
      </w:r>
      <w:r w:rsidR="008A2722" w:rsidRPr="006D3401">
        <w:rPr>
          <w:bCs/>
          <w:color w:val="auto"/>
          <w:shd w:val="clear" w:color="auto" w:fill="FFFFFF"/>
        </w:rPr>
        <w:t xml:space="preserve"> (</w:t>
      </w:r>
      <w:r w:rsidR="002564E2" w:rsidRPr="006D3401">
        <w:rPr>
          <w:bCs/>
          <w:color w:val="auto"/>
          <w:shd w:val="clear" w:color="auto" w:fill="FFFFFF"/>
        </w:rPr>
        <w:t>деся</w:t>
      </w:r>
      <w:r w:rsidR="008A2722" w:rsidRPr="006D3401">
        <w:rPr>
          <w:bCs/>
          <w:color w:val="auto"/>
          <w:shd w:val="clear" w:color="auto" w:fill="FFFFFF"/>
        </w:rPr>
        <w:t xml:space="preserve">ть) рабочих дней с момента заключения </w:t>
      </w:r>
      <w:r w:rsidR="00BB4178">
        <w:rPr>
          <w:bCs/>
          <w:color w:val="auto"/>
          <w:shd w:val="clear" w:color="auto" w:fill="FFFFFF"/>
        </w:rPr>
        <w:t>К</w:t>
      </w:r>
      <w:r w:rsidR="008A2722" w:rsidRPr="006D3401">
        <w:rPr>
          <w:bCs/>
          <w:color w:val="auto"/>
          <w:shd w:val="clear" w:color="auto" w:fill="FFFFFF"/>
        </w:rPr>
        <w:t>онтракта</w:t>
      </w:r>
      <w:r w:rsidR="009F5227" w:rsidRPr="006D3401">
        <w:rPr>
          <w:rFonts w:eastAsia="Droid Sans Fallback"/>
          <w:color w:val="000000"/>
          <w:kern w:val="3"/>
          <w:lang w:bidi="ru-RU"/>
        </w:rPr>
        <w:t>.</w:t>
      </w:r>
    </w:p>
    <w:p w:rsidR="005511EE" w:rsidRPr="006D3401" w:rsidRDefault="005511EE" w:rsidP="005B5ED2">
      <w:pPr>
        <w:ind w:firstLine="567"/>
        <w:jc w:val="both"/>
        <w:rPr>
          <w:b/>
          <w:bCs/>
          <w:color w:val="auto"/>
          <w:shd w:val="clear" w:color="auto" w:fill="FFFFFF"/>
        </w:rPr>
      </w:pPr>
    </w:p>
    <w:p w:rsidR="00B06210" w:rsidRPr="006D3401" w:rsidRDefault="00B06210">
      <w:pPr>
        <w:ind w:firstLine="567"/>
        <w:jc w:val="center"/>
      </w:pPr>
      <w:r w:rsidRPr="006D3401">
        <w:rPr>
          <w:rFonts w:eastAsia="Droid Sans Fallback"/>
          <w:b/>
          <w:bCs/>
          <w:color w:val="auto"/>
          <w:shd w:val="clear" w:color="auto" w:fill="FFFFFF"/>
          <w:lang w:bidi="hi-IN"/>
        </w:rPr>
        <w:t>5. Порядок сдачи и приемки услуг</w:t>
      </w:r>
    </w:p>
    <w:p w:rsidR="00B06210" w:rsidRPr="006D3401" w:rsidRDefault="00B06210">
      <w:pPr>
        <w:widowControl w:val="0"/>
        <w:ind w:firstLine="567"/>
        <w:jc w:val="both"/>
      </w:pPr>
      <w:r w:rsidRPr="006D3401">
        <w:rPr>
          <w:color w:val="000000"/>
          <w:shd w:val="clear" w:color="auto" w:fill="FFFFFF"/>
          <w:lang w:eastAsia="ru-RU"/>
        </w:rPr>
        <w:t xml:space="preserve">5.1.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Федеральным законом </w:t>
      </w:r>
      <w:r w:rsidRPr="006D3401">
        <w:rPr>
          <w:color w:val="000000"/>
          <w:shd w:val="clear" w:color="auto" w:fill="FFFFFF"/>
        </w:rPr>
        <w:t>от 05.04.2013</w:t>
      </w:r>
      <w:r w:rsidR="005511EE" w:rsidRPr="006D3401">
        <w:rPr>
          <w:color w:val="000000"/>
          <w:shd w:val="clear" w:color="auto" w:fill="FFFFFF"/>
        </w:rPr>
        <w:t xml:space="preserve"> №</w:t>
      </w:r>
      <w:r w:rsidRPr="006D3401">
        <w:rPr>
          <w:color w:val="000000"/>
          <w:shd w:val="clear" w:color="auto" w:fill="FFFFFF"/>
        </w:rPr>
        <w:t xml:space="preserve"> 44-ФЗ.</w:t>
      </w:r>
    </w:p>
    <w:p w:rsidR="00B06210" w:rsidRPr="006D3401" w:rsidRDefault="00B06210">
      <w:pPr>
        <w:widowControl w:val="0"/>
        <w:shd w:val="clear" w:color="auto" w:fill="FFFFFF"/>
        <w:tabs>
          <w:tab w:val="left" w:pos="1003"/>
        </w:tabs>
        <w:ind w:firstLine="567"/>
        <w:contextualSpacing/>
        <w:jc w:val="both"/>
        <w:textAlignment w:val="baseline"/>
      </w:pPr>
      <w:r w:rsidRPr="006D3401">
        <w:rPr>
          <w:color w:val="auto"/>
          <w:spacing w:val="-1"/>
          <w:shd w:val="clear" w:color="auto" w:fill="FFFFFF"/>
        </w:rPr>
        <w:t>5.2.</w:t>
      </w:r>
      <w:r w:rsidRPr="006D3401">
        <w:rPr>
          <w:color w:val="000000"/>
          <w:shd w:val="clear" w:color="auto" w:fill="FFFFFF"/>
          <w:lang w:eastAsia="ru-RU" w:bidi="ru-RU"/>
        </w:rPr>
        <w:t xml:space="preserve"> </w:t>
      </w:r>
      <w:r w:rsidRPr="006D3401">
        <w:rPr>
          <w:color w:val="auto"/>
          <w:spacing w:val="-1"/>
          <w:shd w:val="clear" w:color="auto" w:fill="FFFFFF"/>
          <w:lang w:bidi="ru-RU"/>
        </w:rPr>
        <w:t>Услуга принимается в полном объеме согласно требованиям Описания объекта.</w:t>
      </w:r>
    </w:p>
    <w:p w:rsidR="003655C4" w:rsidRPr="006D3401" w:rsidRDefault="00B06210">
      <w:pPr>
        <w:widowControl w:val="0"/>
        <w:shd w:val="clear" w:color="auto" w:fill="FFFFFF"/>
        <w:tabs>
          <w:tab w:val="left" w:pos="1003"/>
        </w:tabs>
        <w:ind w:firstLine="567"/>
        <w:contextualSpacing/>
        <w:jc w:val="both"/>
        <w:textAlignment w:val="baseline"/>
      </w:pPr>
      <w:r w:rsidRPr="006D3401">
        <w:rPr>
          <w:color w:val="auto"/>
          <w:spacing w:val="-1"/>
          <w:shd w:val="clear" w:color="auto" w:fill="FFFFFF"/>
          <w:lang w:bidi="ru-RU"/>
        </w:rPr>
        <w:t xml:space="preserve">5.3. </w:t>
      </w:r>
      <w:r w:rsidR="004F10FF">
        <w:rPr>
          <w:color w:val="auto"/>
          <w:spacing w:val="-1"/>
          <w:shd w:val="clear" w:color="auto" w:fill="FFFFFF"/>
          <w:lang w:bidi="ru-RU"/>
        </w:rPr>
        <w:t>В целях организации сдачи-приемки оказанных услуг</w:t>
      </w:r>
      <w:r w:rsidR="005511EE" w:rsidRPr="006D3401">
        <w:rPr>
          <w:color w:val="auto"/>
          <w:spacing w:val="-1"/>
          <w:shd w:val="clear" w:color="auto" w:fill="FFFFFF"/>
          <w:lang w:bidi="ru-RU"/>
        </w:rPr>
        <w:t xml:space="preserve"> </w:t>
      </w:r>
      <w:r w:rsidR="003655C4" w:rsidRPr="006D3401">
        <w:rPr>
          <w:color w:val="auto"/>
          <w:spacing w:val="-1"/>
          <w:shd w:val="clear" w:color="auto" w:fill="FFFFFF"/>
          <w:lang w:bidi="ru-RU"/>
        </w:rPr>
        <w:t>Исполнитель письменно уведомляет Заказчика об окончании</w:t>
      </w:r>
      <w:r w:rsidR="004F10FF">
        <w:rPr>
          <w:color w:val="auto"/>
          <w:spacing w:val="-1"/>
          <w:shd w:val="clear" w:color="auto" w:fill="FFFFFF"/>
          <w:lang w:bidi="ru-RU"/>
        </w:rPr>
        <w:t xml:space="preserve"> оказания</w:t>
      </w:r>
      <w:r w:rsidR="003655C4" w:rsidRPr="006D3401">
        <w:rPr>
          <w:color w:val="auto"/>
          <w:spacing w:val="-1"/>
          <w:shd w:val="clear" w:color="auto" w:fill="FFFFFF"/>
          <w:lang w:bidi="ru-RU"/>
        </w:rPr>
        <w:t xml:space="preserve"> услуг.</w:t>
      </w:r>
    </w:p>
    <w:p w:rsidR="00CD4903" w:rsidRPr="006D3401" w:rsidRDefault="00B06210">
      <w:pPr>
        <w:widowControl w:val="0"/>
        <w:shd w:val="clear" w:color="auto" w:fill="FFFFFF"/>
        <w:tabs>
          <w:tab w:val="left" w:pos="1003"/>
        </w:tabs>
        <w:ind w:firstLine="567"/>
        <w:contextualSpacing/>
        <w:jc w:val="both"/>
        <w:textAlignment w:val="baseline"/>
        <w:rPr>
          <w:color w:val="auto"/>
          <w:spacing w:val="-1"/>
          <w:shd w:val="clear" w:color="auto" w:fill="FFFFFF"/>
          <w:lang w:bidi="ru-RU"/>
        </w:rPr>
      </w:pPr>
      <w:r w:rsidRPr="006D3401">
        <w:rPr>
          <w:color w:val="auto"/>
          <w:spacing w:val="-1"/>
          <w:shd w:val="clear" w:color="auto" w:fill="FFFFFF"/>
          <w:lang w:bidi="ru-RU"/>
        </w:rPr>
        <w:t>5.3.</w:t>
      </w:r>
      <w:r w:rsidR="00B500BC">
        <w:rPr>
          <w:color w:val="auto"/>
          <w:spacing w:val="-1"/>
          <w:shd w:val="clear" w:color="auto" w:fill="FFFFFF"/>
          <w:lang w:bidi="ru-RU"/>
        </w:rPr>
        <w:t>1</w:t>
      </w:r>
      <w:r w:rsidRPr="006D3401">
        <w:rPr>
          <w:color w:val="auto"/>
          <w:spacing w:val="-1"/>
          <w:shd w:val="clear" w:color="auto" w:fill="FFFFFF"/>
          <w:lang w:bidi="ru-RU"/>
        </w:rPr>
        <w:t xml:space="preserve">. </w:t>
      </w:r>
      <w:r w:rsidR="004F10FF">
        <w:rPr>
          <w:color w:val="auto"/>
          <w:spacing w:val="-1"/>
          <w:shd w:val="clear" w:color="auto" w:fill="FFFFFF"/>
          <w:lang w:bidi="ru-RU"/>
        </w:rPr>
        <w:t xml:space="preserve">Вместе с уведомлением об окончании оказания услуг </w:t>
      </w:r>
      <w:r w:rsidR="00E9352D" w:rsidRPr="006D3401">
        <w:rPr>
          <w:color w:val="auto"/>
          <w:spacing w:val="-1"/>
          <w:shd w:val="clear" w:color="auto" w:fill="FFFFFF"/>
          <w:lang w:bidi="ru-RU"/>
        </w:rPr>
        <w:t xml:space="preserve">Исполнитель </w:t>
      </w:r>
      <w:r w:rsidR="007F17D5">
        <w:rPr>
          <w:color w:val="auto"/>
          <w:spacing w:val="-1"/>
          <w:shd w:val="clear" w:color="auto" w:fill="FFFFFF"/>
          <w:lang w:bidi="ru-RU"/>
        </w:rPr>
        <w:t xml:space="preserve">передает Заказчику </w:t>
      </w:r>
      <w:r w:rsidR="007F17D5" w:rsidRPr="003210CB">
        <w:t xml:space="preserve">Акт сдачи-приемки </w:t>
      </w:r>
      <w:r w:rsidR="007F17D5">
        <w:t>оказанных услуг, счет, счет-фактуру (если применимо), результат оказанной услуги</w:t>
      </w:r>
      <w:r w:rsidR="00CD4903" w:rsidRPr="006D3401">
        <w:rPr>
          <w:color w:val="auto"/>
          <w:spacing w:val="-1"/>
          <w:shd w:val="clear" w:color="auto" w:fill="FFFFFF"/>
          <w:lang w:bidi="ru-RU"/>
        </w:rPr>
        <w:t>.</w:t>
      </w:r>
    </w:p>
    <w:p w:rsidR="00B06210" w:rsidRPr="006D3401" w:rsidRDefault="00B06210">
      <w:pPr>
        <w:widowControl w:val="0"/>
        <w:shd w:val="clear" w:color="auto" w:fill="FFFFFF"/>
        <w:tabs>
          <w:tab w:val="left" w:pos="1003"/>
        </w:tabs>
        <w:ind w:firstLine="567"/>
        <w:contextualSpacing/>
        <w:jc w:val="both"/>
        <w:textAlignment w:val="baseline"/>
      </w:pPr>
      <w:r w:rsidRPr="006D3401">
        <w:rPr>
          <w:color w:val="auto"/>
          <w:spacing w:val="-1"/>
          <w:shd w:val="clear" w:color="auto" w:fill="FFFFFF"/>
          <w:lang w:bidi="ru-RU"/>
        </w:rPr>
        <w:t>5.3.</w:t>
      </w:r>
      <w:r w:rsidR="00B500BC">
        <w:rPr>
          <w:color w:val="auto"/>
          <w:spacing w:val="-1"/>
          <w:shd w:val="clear" w:color="auto" w:fill="FFFFFF"/>
          <w:lang w:bidi="ru-RU"/>
        </w:rPr>
        <w:t>2</w:t>
      </w:r>
      <w:r w:rsidRPr="006D3401">
        <w:rPr>
          <w:color w:val="auto"/>
          <w:spacing w:val="-1"/>
          <w:shd w:val="clear" w:color="auto" w:fill="FFFFFF"/>
          <w:lang w:bidi="ru-RU"/>
        </w:rPr>
        <w:t xml:space="preserve">. Для проверки предоставленных </w:t>
      </w:r>
      <w:r w:rsidR="00BD1467" w:rsidRPr="006D3401">
        <w:rPr>
          <w:color w:val="auto"/>
          <w:spacing w:val="-1"/>
          <w:shd w:val="clear" w:color="auto" w:fill="FFFFFF"/>
          <w:lang w:bidi="ru-RU"/>
        </w:rPr>
        <w:t>И</w:t>
      </w:r>
      <w:r w:rsidRPr="006D3401">
        <w:rPr>
          <w:color w:val="auto"/>
          <w:spacing w:val="-1"/>
          <w:shd w:val="clear" w:color="auto" w:fill="FFFFFF"/>
          <w:lang w:bidi="ru-RU"/>
        </w:rPr>
        <w:t xml:space="preserve">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bookmarkStart w:id="0" w:name="_GoBack"/>
      <w:r w:rsidRPr="006D3401">
        <w:rPr>
          <w:color w:val="auto"/>
          <w:spacing w:val="-1"/>
          <w:shd w:val="clear" w:color="auto" w:fill="FFFFFF"/>
          <w:lang w:bidi="ru-RU"/>
        </w:rPr>
        <w:t xml:space="preserve">Приемка </w:t>
      </w:r>
      <w:r w:rsidR="00907748">
        <w:rPr>
          <w:color w:val="auto"/>
          <w:spacing w:val="-1"/>
          <w:shd w:val="clear" w:color="auto" w:fill="FFFFFF"/>
          <w:lang w:bidi="ru-RU"/>
        </w:rPr>
        <w:t>оказанных услуг</w:t>
      </w:r>
      <w:r w:rsidRPr="006D3401">
        <w:rPr>
          <w:color w:val="auto"/>
          <w:spacing w:val="-1"/>
          <w:shd w:val="clear" w:color="auto" w:fill="FFFFFF"/>
          <w:lang w:bidi="ru-RU"/>
        </w:rPr>
        <w:t xml:space="preserve"> осуществляется Заказчиком в срок </w:t>
      </w:r>
      <w:r w:rsidR="00CD4903" w:rsidRPr="006D3401">
        <w:rPr>
          <w:color w:val="auto"/>
          <w:spacing w:val="-1"/>
          <w:shd w:val="clear" w:color="auto" w:fill="FFFFFF"/>
          <w:lang w:bidi="ru-RU"/>
        </w:rPr>
        <w:t>20 (двадцать) рабочих дней</w:t>
      </w:r>
      <w:r w:rsidRPr="006D3401">
        <w:rPr>
          <w:color w:val="auto"/>
          <w:spacing w:val="-1"/>
          <w:shd w:val="clear" w:color="auto" w:fill="FFFFFF"/>
          <w:lang w:bidi="ru-RU"/>
        </w:rPr>
        <w:t>.</w:t>
      </w:r>
      <w:bookmarkEnd w:id="0"/>
    </w:p>
    <w:p w:rsidR="00B06210" w:rsidRPr="006D3401" w:rsidRDefault="00B06210">
      <w:pPr>
        <w:widowControl w:val="0"/>
        <w:shd w:val="clear" w:color="auto" w:fill="FFFFFF"/>
        <w:tabs>
          <w:tab w:val="left" w:pos="1003"/>
        </w:tabs>
        <w:ind w:firstLine="567"/>
        <w:contextualSpacing/>
        <w:jc w:val="both"/>
        <w:textAlignment w:val="baseline"/>
      </w:pPr>
      <w:r w:rsidRPr="006D3401">
        <w:rPr>
          <w:color w:val="auto"/>
          <w:spacing w:val="-1"/>
          <w:shd w:val="clear" w:color="auto" w:fill="FFFFFF"/>
          <w:lang w:bidi="ru-RU"/>
        </w:rPr>
        <w:t>5.3.</w:t>
      </w:r>
      <w:r w:rsidR="00B500BC">
        <w:rPr>
          <w:color w:val="auto"/>
          <w:spacing w:val="-1"/>
          <w:shd w:val="clear" w:color="auto" w:fill="FFFFFF"/>
          <w:lang w:bidi="ru-RU"/>
        </w:rPr>
        <w:t>3</w:t>
      </w:r>
      <w:r w:rsidRPr="006D3401">
        <w:rPr>
          <w:color w:val="auto"/>
          <w:spacing w:val="-1"/>
          <w:shd w:val="clear" w:color="auto" w:fill="FFFFFF"/>
          <w:lang w:bidi="ru-RU"/>
        </w:rPr>
        <w:t xml:space="preserve">. Для проведения экспертизы оказанной услуги эксперты, экспертные организации имеют право запрашивать у </w:t>
      </w:r>
      <w:r w:rsidR="007F17D5">
        <w:rPr>
          <w:color w:val="auto"/>
          <w:spacing w:val="-1"/>
          <w:shd w:val="clear" w:color="auto" w:fill="FFFFFF"/>
          <w:lang w:bidi="ru-RU"/>
        </w:rPr>
        <w:t>З</w:t>
      </w:r>
      <w:r w:rsidRPr="006D3401">
        <w:rPr>
          <w:color w:val="auto"/>
          <w:spacing w:val="-1"/>
          <w:shd w:val="clear" w:color="auto" w:fill="FFFFFF"/>
          <w:lang w:bidi="ru-RU"/>
        </w:rPr>
        <w:t xml:space="preserve">аказчика и </w:t>
      </w:r>
      <w:r w:rsidR="00BD1467" w:rsidRPr="006D3401">
        <w:rPr>
          <w:color w:val="auto"/>
          <w:spacing w:val="-1"/>
          <w:shd w:val="clear" w:color="auto" w:fill="FFFFFF"/>
          <w:lang w:bidi="ru-RU"/>
        </w:rPr>
        <w:t>Исполнителя</w:t>
      </w:r>
      <w:r w:rsidRPr="006D3401">
        <w:rPr>
          <w:color w:val="auto"/>
          <w:spacing w:val="-1"/>
          <w:shd w:val="clear" w:color="auto" w:fill="FFFFFF"/>
          <w:lang w:bidi="ru-RU"/>
        </w:rPr>
        <w:t xml:space="preserve"> дополнительные материалы, относящиеся к условиям исполнения контракта.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 </w:t>
      </w:r>
    </w:p>
    <w:p w:rsidR="00B06210" w:rsidRPr="006D3401" w:rsidRDefault="00B06210">
      <w:pPr>
        <w:widowControl w:val="0"/>
        <w:shd w:val="clear" w:color="auto" w:fill="FFFFFF"/>
        <w:tabs>
          <w:tab w:val="left" w:pos="1003"/>
        </w:tabs>
        <w:ind w:firstLine="567"/>
        <w:contextualSpacing/>
        <w:jc w:val="both"/>
        <w:textAlignment w:val="baseline"/>
      </w:pPr>
      <w:r w:rsidRPr="006D3401">
        <w:rPr>
          <w:color w:val="auto"/>
          <w:spacing w:val="-1"/>
          <w:shd w:val="clear" w:color="auto" w:fill="FFFFFF"/>
          <w:lang w:bidi="ru-RU"/>
        </w:rPr>
        <w:t>5.3.</w:t>
      </w:r>
      <w:r w:rsidR="007F17D5">
        <w:rPr>
          <w:color w:val="auto"/>
          <w:spacing w:val="-1"/>
          <w:shd w:val="clear" w:color="auto" w:fill="FFFFFF"/>
          <w:lang w:bidi="ru-RU"/>
        </w:rPr>
        <w:t>4</w:t>
      </w:r>
      <w:r w:rsidRPr="006D3401">
        <w:rPr>
          <w:color w:val="auto"/>
          <w:spacing w:val="-1"/>
          <w:shd w:val="clear" w:color="auto" w:fill="FFFFFF"/>
          <w:lang w:bidi="ru-RU"/>
        </w:rPr>
        <w:t xml:space="preserve">. Датой приемки оказанной услуги считается дата </w:t>
      </w:r>
      <w:r w:rsidR="00305550" w:rsidRPr="006D3401">
        <w:rPr>
          <w:color w:val="auto"/>
          <w:spacing w:val="-1"/>
          <w:shd w:val="clear" w:color="auto" w:fill="FFFFFF"/>
          <w:lang w:bidi="ru-RU"/>
        </w:rPr>
        <w:t>подписания Акта оказанных услуг</w:t>
      </w:r>
      <w:r w:rsidRPr="006D3401">
        <w:rPr>
          <w:color w:val="auto"/>
          <w:spacing w:val="-1"/>
          <w:shd w:val="clear" w:color="auto" w:fill="FFFFFF"/>
          <w:lang w:bidi="ru-RU"/>
        </w:rPr>
        <w:t>.</w:t>
      </w:r>
    </w:p>
    <w:p w:rsidR="00B06210" w:rsidRPr="006D3401" w:rsidRDefault="00B06210">
      <w:pPr>
        <w:widowControl w:val="0"/>
        <w:shd w:val="clear" w:color="auto" w:fill="FFFFFF"/>
        <w:tabs>
          <w:tab w:val="left" w:pos="1003"/>
        </w:tabs>
        <w:ind w:firstLine="567"/>
        <w:contextualSpacing/>
        <w:jc w:val="both"/>
        <w:textAlignment w:val="baseline"/>
      </w:pPr>
      <w:r w:rsidRPr="006D3401">
        <w:rPr>
          <w:color w:val="auto"/>
          <w:spacing w:val="-1"/>
          <w:shd w:val="clear" w:color="auto" w:fill="FFFFFF"/>
          <w:lang w:bidi="ru-RU"/>
        </w:rPr>
        <w:t>5.3.</w:t>
      </w:r>
      <w:r w:rsidR="007F17D5">
        <w:rPr>
          <w:color w:val="auto"/>
          <w:spacing w:val="-1"/>
          <w:shd w:val="clear" w:color="auto" w:fill="FFFFFF"/>
          <w:lang w:bidi="ru-RU"/>
        </w:rPr>
        <w:t>5</w:t>
      </w:r>
      <w:r w:rsidRPr="006D3401">
        <w:rPr>
          <w:color w:val="auto"/>
          <w:spacing w:val="-1"/>
          <w:shd w:val="clear" w:color="auto" w:fill="FFFFFF"/>
          <w:lang w:bidi="ru-RU"/>
        </w:rPr>
        <w:t xml:space="preserve">. Заказчик вправе не отказывать в приемке результатов исполнения контракта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w:t>
      </w:r>
      <w:r w:rsidR="00907748">
        <w:rPr>
          <w:color w:val="auto"/>
          <w:spacing w:val="-1"/>
          <w:shd w:val="clear" w:color="auto" w:fill="FFFFFF"/>
          <w:lang w:bidi="ru-RU"/>
        </w:rPr>
        <w:t>И</w:t>
      </w:r>
      <w:r w:rsidRPr="006D3401">
        <w:rPr>
          <w:color w:val="auto"/>
          <w:spacing w:val="-1"/>
          <w:shd w:val="clear" w:color="auto" w:fill="FFFFFF"/>
          <w:lang w:bidi="ru-RU"/>
        </w:rPr>
        <w:t>сполнителем.</w:t>
      </w:r>
    </w:p>
    <w:p w:rsidR="00305550" w:rsidRPr="006D3401" w:rsidRDefault="00305550">
      <w:pPr>
        <w:ind w:firstLine="567"/>
        <w:jc w:val="center"/>
        <w:rPr>
          <w:b/>
          <w:bCs/>
          <w:color w:val="auto"/>
          <w:shd w:val="clear" w:color="auto" w:fill="FFFFFF"/>
        </w:rPr>
      </w:pPr>
    </w:p>
    <w:p w:rsidR="00B06210" w:rsidRPr="006D3401" w:rsidRDefault="00B06210">
      <w:pPr>
        <w:ind w:firstLine="567"/>
        <w:jc w:val="center"/>
      </w:pPr>
      <w:r w:rsidRPr="006D3401">
        <w:rPr>
          <w:b/>
          <w:bCs/>
          <w:color w:val="auto"/>
          <w:shd w:val="clear" w:color="auto" w:fill="FFFFFF"/>
        </w:rPr>
        <w:t>6. Обстоятельства непреодолимой силы</w:t>
      </w:r>
    </w:p>
    <w:p w:rsidR="00B06210" w:rsidRPr="006D3401" w:rsidRDefault="00B06210">
      <w:pPr>
        <w:ind w:firstLine="567"/>
        <w:jc w:val="both"/>
      </w:pPr>
      <w:r w:rsidRPr="006D3401">
        <w:rPr>
          <w:color w:val="000000"/>
          <w:shd w:val="clear" w:color="auto" w:fill="FFFFFF"/>
        </w:rPr>
        <w:t xml:space="preserve">6.1. </w:t>
      </w:r>
      <w:r w:rsidR="007F17D5" w:rsidRPr="003210CB">
        <w:t>Стороны освобождаются от ответственности за неисполнение или ненадлежащее исполнение своих обязательств по контракту,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B06210" w:rsidRPr="006D3401" w:rsidRDefault="00B06210">
      <w:pPr>
        <w:widowControl w:val="0"/>
        <w:ind w:firstLine="567"/>
        <w:jc w:val="both"/>
      </w:pPr>
      <w:r w:rsidRPr="006D3401">
        <w:rPr>
          <w:color w:val="000000"/>
          <w:shd w:val="clear" w:color="auto" w:fill="FFFFFF"/>
        </w:rPr>
        <w:t xml:space="preserve">6.2. </w:t>
      </w:r>
      <w:r w:rsidR="007F17D5" w:rsidRPr="003210CB">
        <w:t>В рамках исполнения настоящего контракта чрезвычайными и непредвиденными для Сторон обстоятельствами являются: землетрясения; наводнения; пожары, при условии отсутствия в них вины Стороны контракта; войны и военные действия; иные обстоятельства, препятствующие исполнению или надлежащему исполнению Сторонами своих обязательств по контракту, наступление или прекращение которых не обусловлено волей Сторон.</w:t>
      </w:r>
    </w:p>
    <w:p w:rsidR="007F17D5" w:rsidRPr="003210CB" w:rsidRDefault="00B06210" w:rsidP="007F17D5">
      <w:pPr>
        <w:tabs>
          <w:tab w:val="left" w:pos="567"/>
        </w:tabs>
        <w:jc w:val="both"/>
        <w:rPr>
          <w:rFonts w:ascii="Courier New" w:hAnsi="Courier New"/>
        </w:rPr>
      </w:pPr>
      <w:r w:rsidRPr="006D3401">
        <w:rPr>
          <w:color w:val="000000"/>
          <w:shd w:val="clear" w:color="auto" w:fill="FFFFFF"/>
          <w:lang w:eastAsia="ru-RU"/>
        </w:rPr>
        <w:t xml:space="preserve">6.3 </w:t>
      </w:r>
      <w:r w:rsidR="007F17D5" w:rsidRPr="003210CB">
        <w:t>О наступлении для Стороны по контракту обстоятельств непреодолимой силы данная Сторона обязана незамедлительно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rsidR="007F17D5" w:rsidRPr="006D3401" w:rsidRDefault="007F17D5" w:rsidP="007F17D5">
      <w:pPr>
        <w:widowControl w:val="0"/>
        <w:tabs>
          <w:tab w:val="left" w:pos="1080"/>
        </w:tabs>
        <w:overflowPunct w:val="0"/>
        <w:ind w:firstLine="567"/>
        <w:jc w:val="both"/>
      </w:pPr>
      <w:r w:rsidRPr="003210CB">
        <w:t>С момента наступления форс-мажорных обстоятельств действие контракта приостанавливается до момента прекращения указанных обстоятельств.</w:t>
      </w:r>
    </w:p>
    <w:p w:rsidR="00B06210" w:rsidRDefault="00B06210">
      <w:pPr>
        <w:widowControl w:val="0"/>
        <w:overflowPunct w:val="0"/>
        <w:ind w:firstLine="567"/>
        <w:jc w:val="both"/>
        <w:rPr>
          <w:color w:val="000000"/>
          <w:shd w:val="clear" w:color="auto" w:fill="FFFFFF"/>
          <w:lang w:eastAsia="ru-RU"/>
        </w:rPr>
      </w:pPr>
      <w:r w:rsidRPr="006D3401">
        <w:rPr>
          <w:color w:val="000000"/>
          <w:shd w:val="clear" w:color="auto" w:fill="FFFFFF"/>
          <w:lang w:eastAsia="ru-RU"/>
        </w:rPr>
        <w:t xml:space="preserve">6.4. </w:t>
      </w:r>
      <w:r w:rsidR="007F17D5" w:rsidRPr="003210CB">
        <w:t>Не уведомление, несвоевременное и/или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 освобождающее от ответственности за неисполнение обязательства.</w:t>
      </w:r>
    </w:p>
    <w:p w:rsidR="007F17D5" w:rsidRPr="006D3401" w:rsidRDefault="007F17D5">
      <w:pPr>
        <w:widowControl w:val="0"/>
        <w:overflowPunct w:val="0"/>
        <w:ind w:firstLine="567"/>
        <w:jc w:val="both"/>
      </w:pPr>
      <w:r>
        <w:rPr>
          <w:color w:val="000000"/>
          <w:shd w:val="clear" w:color="auto" w:fill="FFFFFF"/>
          <w:lang w:eastAsia="ru-RU"/>
        </w:rPr>
        <w:t xml:space="preserve">6.5. </w:t>
      </w:r>
      <w:r w:rsidRPr="003210CB">
        <w:rPr>
          <w:rFonts w:eastAsia="MS Mincho"/>
        </w:rPr>
        <w:t>При наступлении Форс-мажора Стороны определяют возможность и условия возобновления приостановленных обязательств.</w:t>
      </w:r>
    </w:p>
    <w:p w:rsidR="00305550" w:rsidRPr="006D3401" w:rsidRDefault="00305550">
      <w:pPr>
        <w:ind w:firstLine="567"/>
        <w:jc w:val="center"/>
        <w:rPr>
          <w:b/>
          <w:bCs/>
          <w:color w:val="auto"/>
          <w:shd w:val="clear" w:color="auto" w:fill="FFFFFF"/>
        </w:rPr>
      </w:pPr>
    </w:p>
    <w:p w:rsidR="00B06210" w:rsidRPr="006D3401" w:rsidRDefault="00B06210">
      <w:pPr>
        <w:ind w:firstLine="567"/>
        <w:jc w:val="center"/>
      </w:pPr>
      <w:r w:rsidRPr="006D3401">
        <w:rPr>
          <w:b/>
          <w:bCs/>
          <w:color w:val="auto"/>
          <w:shd w:val="clear" w:color="auto" w:fill="FFFFFF"/>
        </w:rPr>
        <w:t>7. Порядок разрешения споров</w:t>
      </w:r>
    </w:p>
    <w:p w:rsidR="00B06210" w:rsidRPr="006D3401" w:rsidRDefault="00B06210">
      <w:pPr>
        <w:tabs>
          <w:tab w:val="left" w:pos="1080"/>
        </w:tabs>
        <w:ind w:firstLine="567"/>
        <w:contextualSpacing/>
        <w:jc w:val="both"/>
      </w:pPr>
      <w:r w:rsidRPr="006D3401">
        <w:rPr>
          <w:color w:val="auto"/>
          <w:shd w:val="clear" w:color="auto" w:fill="FFFFFF"/>
        </w:rPr>
        <w:t>7.1. Все</w:t>
      </w:r>
      <w:r w:rsidRPr="006D3401">
        <w:rPr>
          <w:color w:val="000000"/>
          <w:shd w:val="clear" w:color="auto" w:fill="FFFFFF"/>
        </w:rPr>
        <w:t xml:space="preserve"> споры и разногласия, возникшие в связи с исполнением Контракта, Стороны обязуются решать путем переговоров в претензионном порядке. Сторона, получившая претензию, обязана, в течение </w:t>
      </w:r>
      <w:r w:rsidR="007F17D5">
        <w:rPr>
          <w:color w:val="000000"/>
          <w:shd w:val="clear" w:color="auto" w:fill="FFFFFF"/>
        </w:rPr>
        <w:t>10</w:t>
      </w:r>
      <w:r w:rsidRPr="006D3401">
        <w:rPr>
          <w:color w:val="000000"/>
          <w:shd w:val="clear" w:color="auto" w:fill="FFFFFF"/>
        </w:rPr>
        <w:t xml:space="preserve"> (</w:t>
      </w:r>
      <w:r w:rsidR="007F17D5">
        <w:rPr>
          <w:color w:val="000000"/>
          <w:shd w:val="clear" w:color="auto" w:fill="FFFFFF"/>
        </w:rPr>
        <w:t>десяти</w:t>
      </w:r>
      <w:r w:rsidRPr="006D3401">
        <w:rPr>
          <w:color w:val="000000"/>
          <w:shd w:val="clear" w:color="auto" w:fill="FFFFFF"/>
        </w:rPr>
        <w:t xml:space="preserve">) рабочих дней со дня ее получения, направить </w:t>
      </w:r>
      <w:r w:rsidR="009F5227" w:rsidRPr="006D3401">
        <w:rPr>
          <w:color w:val="000000"/>
          <w:shd w:val="clear" w:color="auto" w:fill="FFFFFF"/>
        </w:rPr>
        <w:t>другой стороне,</w:t>
      </w:r>
      <w:r w:rsidRPr="006D3401">
        <w:rPr>
          <w:color w:val="000000"/>
          <w:shd w:val="clear" w:color="auto" w:fill="FFFFFF"/>
        </w:rPr>
        <w:t xml:space="preserve"> мотивированный ответ по существу претензии.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разделы контракта и его приложений, стоимостная оценка ответственности (неустойка), а также действия, которые должны быть произведены для устранения нарушений.</w:t>
      </w:r>
    </w:p>
    <w:p w:rsidR="00B06210" w:rsidRPr="006D3401" w:rsidRDefault="00B06210">
      <w:pPr>
        <w:tabs>
          <w:tab w:val="left" w:pos="1080"/>
        </w:tabs>
        <w:ind w:firstLine="567"/>
        <w:contextualSpacing/>
        <w:jc w:val="both"/>
      </w:pPr>
      <w:r w:rsidRPr="006D3401">
        <w:rPr>
          <w:color w:val="000000"/>
          <w:shd w:val="clear" w:color="auto" w:fill="FFFFFF"/>
        </w:rPr>
        <w:t>7.2.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rsidR="00B06210" w:rsidRPr="006D3401" w:rsidRDefault="00B06210">
      <w:pPr>
        <w:tabs>
          <w:tab w:val="left" w:pos="400"/>
        </w:tabs>
        <w:ind w:firstLine="567"/>
        <w:contextualSpacing/>
        <w:jc w:val="both"/>
      </w:pPr>
      <w:r w:rsidRPr="006D3401">
        <w:rPr>
          <w:rFonts w:eastAsia="Liberation Serif"/>
          <w:color w:val="000000"/>
          <w:shd w:val="clear" w:color="auto" w:fill="FFFFFF"/>
        </w:rPr>
        <w:t xml:space="preserve">7.3. </w:t>
      </w:r>
      <w:r w:rsidRPr="006D3401">
        <w:rPr>
          <w:color w:val="000000"/>
          <w:shd w:val="clear" w:color="auto" w:fill="FFFFFF"/>
        </w:rPr>
        <w:t xml:space="preserve">В случае, если ответ по существу претензии не будет получен стороной, направившей </w:t>
      </w:r>
      <w:r w:rsidRPr="006D3401">
        <w:rPr>
          <w:color w:val="auto"/>
          <w:shd w:val="clear" w:color="auto" w:fill="FFFFFF"/>
        </w:rPr>
        <w:t>претензию, в течение десяти рабочих дней со дня получения претензии другой Стороной, претензионный порядок считается соблюденным.</w:t>
      </w:r>
    </w:p>
    <w:p w:rsidR="00B06210" w:rsidRPr="006D3401" w:rsidRDefault="00B06210">
      <w:pPr>
        <w:tabs>
          <w:tab w:val="left" w:pos="996"/>
        </w:tabs>
        <w:overflowPunct w:val="0"/>
        <w:ind w:firstLine="567"/>
        <w:contextualSpacing/>
        <w:jc w:val="both"/>
      </w:pPr>
      <w:r w:rsidRPr="006D3401">
        <w:rPr>
          <w:color w:val="auto"/>
          <w:shd w:val="clear" w:color="auto" w:fill="FFFFFF"/>
        </w:rPr>
        <w:t>7.4. В случае</w:t>
      </w:r>
      <w:r w:rsidRPr="006D3401">
        <w:rPr>
          <w:color w:val="000000"/>
          <w:shd w:val="clear" w:color="auto" w:fill="FFFFFF"/>
        </w:rPr>
        <w:t xml:space="preserve"> если спор не урегулирован в досудебном порядке, он подлежит разрешению в Арбитражном суде </w:t>
      </w:r>
      <w:r w:rsidR="005C754D" w:rsidRPr="006D3401">
        <w:rPr>
          <w:color w:val="000000"/>
          <w:shd w:val="clear" w:color="auto" w:fill="FFFFFF"/>
        </w:rPr>
        <w:t>Санкт-Петербурга и Ленинградской области.</w:t>
      </w:r>
    </w:p>
    <w:p w:rsidR="00305550" w:rsidRPr="006D3401" w:rsidRDefault="00305550">
      <w:pPr>
        <w:ind w:firstLine="567"/>
        <w:jc w:val="center"/>
        <w:rPr>
          <w:b/>
          <w:bCs/>
          <w:color w:val="auto"/>
          <w:shd w:val="clear" w:color="auto" w:fill="FFFFFF"/>
        </w:rPr>
      </w:pPr>
    </w:p>
    <w:p w:rsidR="00B06210" w:rsidRPr="006D3401" w:rsidRDefault="00B06210">
      <w:pPr>
        <w:ind w:firstLine="567"/>
        <w:jc w:val="center"/>
      </w:pPr>
      <w:r w:rsidRPr="006D3401">
        <w:rPr>
          <w:b/>
          <w:bCs/>
          <w:color w:val="auto"/>
          <w:shd w:val="clear" w:color="auto" w:fill="FFFFFF"/>
        </w:rPr>
        <w:t>8. Ответственность сторон</w:t>
      </w:r>
    </w:p>
    <w:p w:rsidR="00B06210" w:rsidRPr="006D3401" w:rsidRDefault="00B06210">
      <w:pPr>
        <w:widowControl w:val="0"/>
        <w:suppressAutoHyphens w:val="0"/>
        <w:ind w:right="-2" w:firstLine="567"/>
        <w:contextualSpacing/>
        <w:jc w:val="both"/>
      </w:pPr>
      <w:r w:rsidRPr="006D3401">
        <w:rPr>
          <w:color w:val="auto"/>
          <w:spacing w:val="-5"/>
          <w:shd w:val="clear" w:color="auto" w:fill="FFFFFF"/>
          <w:lang w:bidi="hi-IN"/>
        </w:rPr>
        <w:t>8.1.</w:t>
      </w:r>
      <w:r w:rsidRPr="006D3401">
        <w:rPr>
          <w:color w:val="auto"/>
          <w:spacing w:val="-5"/>
          <w:shd w:val="clear" w:color="auto" w:fill="FFFFFF"/>
          <w:lang w:eastAsia="ru-RU"/>
        </w:rPr>
        <w:t xml:space="preserve">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B06210" w:rsidRPr="006D3401" w:rsidRDefault="00B06210">
      <w:pPr>
        <w:widowControl w:val="0"/>
        <w:ind w:right="-2" w:firstLine="567"/>
        <w:contextualSpacing/>
        <w:jc w:val="both"/>
      </w:pPr>
      <w:r w:rsidRPr="006D3401">
        <w:rPr>
          <w:color w:val="auto"/>
          <w:shd w:val="clear" w:color="auto" w:fill="FFFFFF"/>
          <w:lang w:eastAsia="ar-SA" w:bidi="hi-IN"/>
        </w:rPr>
        <w:t>8.2. В случае причинения ущерба одной из Сторон по вине другой Стороны, ущерб должен быть возмещен в соответствии с действующим законодательством Российской Федерации.</w:t>
      </w:r>
    </w:p>
    <w:p w:rsidR="00B06210" w:rsidRPr="006D3401" w:rsidRDefault="00B06210">
      <w:pPr>
        <w:widowControl w:val="0"/>
        <w:ind w:right="-2" w:firstLine="567"/>
        <w:contextualSpacing/>
        <w:jc w:val="both"/>
      </w:pPr>
      <w:r w:rsidRPr="006D3401">
        <w:rPr>
          <w:color w:val="auto"/>
          <w:shd w:val="clear" w:color="auto" w:fill="FFFFFF"/>
          <w:lang w:eastAsia="ar-SA" w:bidi="hi-IN"/>
        </w:rPr>
        <w:lastRenderedPageBreak/>
        <w:t xml:space="preserve">8.3. В случае просрочки исполнения Исполнителем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B06210" w:rsidRPr="006D3401" w:rsidRDefault="00B06210">
      <w:pPr>
        <w:suppressAutoHyphens w:val="0"/>
        <w:ind w:firstLine="567"/>
        <w:contextualSpacing/>
        <w:jc w:val="both"/>
      </w:pPr>
      <w:r w:rsidRPr="006D3401">
        <w:rPr>
          <w:color w:val="auto"/>
          <w:shd w:val="clear" w:color="auto" w:fill="FFFFFF"/>
          <w:lang w:eastAsia="ar-SA" w:bidi="hi-IN"/>
        </w:rPr>
        <w:t xml:space="preserve">8.4. </w:t>
      </w:r>
      <w:r w:rsidRPr="006D3401">
        <w:rPr>
          <w:rFonts w:eastAsia="Calibri"/>
          <w:color w:val="000000"/>
          <w:shd w:val="clear" w:color="auto" w:fill="FFFFFF"/>
        </w:rPr>
        <w:t xml:space="preserve">Пеня начисляется за каждый день просрочки исполнения </w:t>
      </w:r>
      <w:r w:rsidR="001E5E54">
        <w:rPr>
          <w:rFonts w:eastAsia="Calibri"/>
          <w:color w:val="000000"/>
          <w:shd w:val="clear" w:color="auto" w:fill="FFFFFF"/>
        </w:rPr>
        <w:t>Исполнителем</w:t>
      </w:r>
      <w:r w:rsidRPr="006D3401">
        <w:rPr>
          <w:rFonts w:eastAsia="Calibri"/>
          <w:color w:val="000000"/>
          <w:shd w:val="clear" w:color="auto" w:fill="FFFFFF"/>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1E5E54">
        <w:rPr>
          <w:rFonts w:eastAsia="Calibri"/>
          <w:color w:val="000000"/>
          <w:shd w:val="clear" w:color="auto" w:fill="FFFFFF"/>
        </w:rPr>
        <w:t>И</w:t>
      </w:r>
      <w:r w:rsidRPr="006D3401">
        <w:rPr>
          <w:rFonts w:eastAsia="Calibri"/>
          <w:color w:val="000000"/>
          <w:shd w:val="clear" w:color="auto" w:fill="FFFFFF"/>
        </w:rPr>
        <w:t>сполнителем, за исключением случаев, если законодательством Российской Федерации установлен иной порядок начисления пени.</w:t>
      </w:r>
    </w:p>
    <w:p w:rsidR="00B06210" w:rsidRPr="006D3401" w:rsidRDefault="00B06210">
      <w:pPr>
        <w:widowControl w:val="0"/>
        <w:ind w:right="-2" w:firstLine="567"/>
        <w:contextualSpacing/>
        <w:jc w:val="both"/>
      </w:pPr>
      <w:r w:rsidRPr="006D3401">
        <w:rPr>
          <w:color w:val="auto"/>
          <w:shd w:val="clear" w:color="auto" w:fill="FFFFFF"/>
          <w:lang w:eastAsia="ar-SA" w:bidi="hi-IN"/>
        </w:rPr>
        <w:t xml:space="preserve">8.5. Исполнитель несет ответственность перед Заказчиком за неисполнение и ненадлежащее исполнение обязательств по настоящему контракту, за качество выполненных услуг, их несоответствие законодательству Российской Федерации. Объём ответственности Исполнителя за ненадлежащее оказание услуг определяется в соответствии с настоящим контрактом и требованиями законодательства. </w:t>
      </w:r>
    </w:p>
    <w:p w:rsidR="00B06210" w:rsidRPr="006D3401" w:rsidRDefault="00B06210">
      <w:pPr>
        <w:widowControl w:val="0"/>
        <w:ind w:right="-2" w:firstLine="567"/>
        <w:contextualSpacing/>
        <w:jc w:val="both"/>
      </w:pPr>
      <w:r w:rsidRPr="006D3401">
        <w:rPr>
          <w:color w:val="auto"/>
          <w:shd w:val="clear" w:color="auto" w:fill="FFFFFF"/>
          <w:lang w:eastAsia="ar-SA" w:bidi="hi-IN"/>
        </w:rPr>
        <w:t>8.5.1 Исполнитель несет самостоятельную ответственность перед третьими лицами за ущерб, причиненный им неисполнением, ненадлежащим исполнением условий настоящего Контракта.</w:t>
      </w:r>
    </w:p>
    <w:p w:rsidR="00B06210" w:rsidRPr="006D3401" w:rsidRDefault="00B06210">
      <w:pPr>
        <w:widowControl w:val="0"/>
        <w:ind w:right="-2" w:firstLine="567"/>
        <w:contextualSpacing/>
        <w:jc w:val="both"/>
      </w:pPr>
      <w:r w:rsidRPr="006D3401">
        <w:rPr>
          <w:color w:val="auto"/>
          <w:shd w:val="clear" w:color="auto" w:fill="FFFFFF"/>
          <w:lang w:eastAsia="ar-SA" w:bidi="hi-IN"/>
        </w:rPr>
        <w:t>В случае возникновения каких-либо претензий или иска, предъявленных Заказчику третьей стороной, вызванных нарушением в связи с (не) выполнением Исполнителем обязательств по настоящему контракту, Заказчик немедленно информирует об этом Исполнителя и привлекает его к урегулированию претензий, исков и судебных расходов.</w:t>
      </w:r>
    </w:p>
    <w:p w:rsidR="00B06210" w:rsidRPr="006D3401" w:rsidRDefault="00B06210">
      <w:pPr>
        <w:widowControl w:val="0"/>
        <w:ind w:right="-2" w:firstLine="567"/>
        <w:contextualSpacing/>
        <w:jc w:val="both"/>
      </w:pPr>
      <w:r w:rsidRPr="006D3401">
        <w:rPr>
          <w:color w:val="auto"/>
          <w:shd w:val="clear" w:color="auto" w:fill="FFFFFF"/>
          <w:lang w:eastAsia="ar-SA" w:bidi="hi-IN"/>
        </w:rPr>
        <w:t>Штрафы начисляются за неисполнение или ненадлежащее исполнение Исполнителем обязательств, предусмотренных контрактом,</w:t>
      </w:r>
      <w:r w:rsidRPr="006D3401">
        <w:rPr>
          <w:rFonts w:eastAsia="Calibri"/>
          <w:shd w:val="clear" w:color="auto" w:fill="FFFFFF"/>
          <w:lang w:eastAsia="ar-SA" w:bidi="hi-IN"/>
        </w:rPr>
        <w:t xml:space="preserve"> </w:t>
      </w:r>
      <w:r w:rsidRPr="006D3401">
        <w:rPr>
          <w:color w:val="auto"/>
          <w:shd w:val="clear" w:color="auto" w:fill="FFFFFF"/>
          <w:lang w:eastAsia="ar-SA" w:bidi="hi-IN"/>
        </w:rPr>
        <w:t xml:space="preserve">в частности за каждый факт неисполнения или ненадлежащего исполнения любого из обязательств, предусмотренных </w:t>
      </w:r>
      <w:r w:rsidR="00305550" w:rsidRPr="006D3401">
        <w:rPr>
          <w:color w:val="auto"/>
          <w:shd w:val="clear" w:color="auto" w:fill="FFFFFF"/>
          <w:lang w:eastAsia="ar-SA" w:bidi="hi-IN"/>
        </w:rPr>
        <w:t>контрактом</w:t>
      </w:r>
      <w:r w:rsidRPr="006D3401">
        <w:rPr>
          <w:color w:val="auto"/>
          <w:shd w:val="clear" w:color="auto" w:fill="FFFFFF"/>
          <w:lang w:eastAsia="ar-SA" w:bidi="hi-IN"/>
        </w:rPr>
        <w:t>,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06210" w:rsidRPr="006D3401" w:rsidRDefault="00B06210">
      <w:pPr>
        <w:widowControl w:val="0"/>
        <w:ind w:right="-2" w:firstLine="567"/>
        <w:contextualSpacing/>
        <w:jc w:val="both"/>
      </w:pPr>
      <w:r w:rsidRPr="006D3401">
        <w:rPr>
          <w:color w:val="auto"/>
          <w:shd w:val="clear" w:color="auto" w:fill="FFFFFF"/>
          <w:lang w:eastAsia="ar-SA" w:bidi="hi-IN"/>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w:t>
      </w:r>
      <w:r w:rsidR="00305550" w:rsidRPr="006D3401">
        <w:rPr>
          <w:color w:val="auto"/>
          <w:shd w:val="clear" w:color="auto" w:fill="FFFFFF"/>
          <w:lang w:eastAsia="ar-SA" w:bidi="hi-IN"/>
        </w:rPr>
        <w:t xml:space="preserve"> </w:t>
      </w:r>
      <w:r w:rsidRPr="006D3401">
        <w:rPr>
          <w:color w:val="auto"/>
          <w:shd w:val="clear" w:color="auto" w:fill="FFFFFF"/>
          <w:lang w:eastAsia="ar-SA" w:bidi="hi-IN"/>
        </w:rPr>
        <w:t xml:space="preserve">10 процентов цены контракта. </w:t>
      </w:r>
    </w:p>
    <w:p w:rsidR="00305550" w:rsidRPr="006D3401" w:rsidRDefault="00B06210" w:rsidP="00305550">
      <w:pPr>
        <w:widowControl w:val="0"/>
        <w:ind w:right="-2" w:firstLine="567"/>
        <w:contextualSpacing/>
        <w:jc w:val="both"/>
        <w:rPr>
          <w:color w:val="auto"/>
          <w:shd w:val="clear" w:color="auto" w:fill="FFFFFF"/>
          <w:lang w:eastAsia="ar-SA" w:bidi="hi-IN"/>
        </w:rPr>
      </w:pPr>
      <w:r w:rsidRPr="006D3401">
        <w:rPr>
          <w:color w:val="auto"/>
          <w:shd w:val="clear" w:color="auto" w:fill="FFFFFF"/>
          <w:lang w:eastAsia="ar-SA" w:bidi="hi-IN"/>
        </w:rPr>
        <w:t>8.5.</w:t>
      </w:r>
      <w:r w:rsidR="00305550" w:rsidRPr="006D3401">
        <w:rPr>
          <w:color w:val="auto"/>
          <w:shd w:val="clear" w:color="auto" w:fill="FFFFFF"/>
          <w:lang w:eastAsia="ar-SA" w:bidi="hi-IN"/>
        </w:rPr>
        <w:t>2</w:t>
      </w:r>
      <w:r w:rsidRPr="006D3401">
        <w:rPr>
          <w:color w:val="auto"/>
          <w:shd w:val="clear" w:color="auto" w:fill="FFFFFF"/>
          <w:lang w:eastAsia="ar-SA" w:bidi="hi-IN"/>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w:t>
      </w:r>
      <w:r w:rsidR="00305550" w:rsidRPr="006D3401">
        <w:rPr>
          <w:color w:val="auto"/>
          <w:shd w:val="clear" w:color="auto" w:fill="FFFFFF"/>
          <w:lang w:eastAsia="ar-SA" w:bidi="hi-IN"/>
        </w:rPr>
        <w:t xml:space="preserve"> в размере </w:t>
      </w:r>
      <w:r w:rsidRPr="006D3401">
        <w:rPr>
          <w:color w:val="auto"/>
          <w:shd w:val="clear" w:color="auto" w:fill="FFFFFF"/>
          <w:lang w:eastAsia="ar-SA" w:bidi="hi-IN"/>
        </w:rPr>
        <w:t>1000 рублей</w:t>
      </w:r>
      <w:r w:rsidR="00305550" w:rsidRPr="006D3401">
        <w:rPr>
          <w:color w:val="auto"/>
          <w:shd w:val="clear" w:color="auto" w:fill="FFFFFF"/>
          <w:lang w:eastAsia="ar-SA" w:bidi="hi-IN"/>
        </w:rPr>
        <w:t>.</w:t>
      </w:r>
    </w:p>
    <w:p w:rsidR="00B06210" w:rsidRPr="006D3401" w:rsidRDefault="00B06210">
      <w:pPr>
        <w:widowControl w:val="0"/>
        <w:ind w:right="-2" w:firstLine="567"/>
        <w:contextualSpacing/>
        <w:jc w:val="both"/>
      </w:pPr>
      <w:r w:rsidRPr="006D3401">
        <w:rPr>
          <w:color w:val="auto"/>
          <w:shd w:val="clear" w:color="auto" w:fill="FFFFFF"/>
          <w:lang w:eastAsia="ar-SA" w:bidi="hi-IN"/>
        </w:rPr>
        <w:t>8.5.</w:t>
      </w:r>
      <w:r w:rsidR="00305550" w:rsidRPr="006D3401">
        <w:rPr>
          <w:color w:val="auto"/>
          <w:shd w:val="clear" w:color="auto" w:fill="FFFFFF"/>
          <w:lang w:eastAsia="ar-SA" w:bidi="hi-IN"/>
        </w:rPr>
        <w:t>3</w:t>
      </w:r>
      <w:r w:rsidRPr="006D3401">
        <w:rPr>
          <w:color w:val="auto"/>
          <w:shd w:val="clear" w:color="auto" w:fill="FFFFFF"/>
          <w:lang w:eastAsia="ar-SA" w:bidi="hi-IN"/>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06210" w:rsidRPr="006D3401" w:rsidRDefault="00B06210">
      <w:pPr>
        <w:widowControl w:val="0"/>
        <w:ind w:right="-2" w:firstLine="567"/>
        <w:contextualSpacing/>
        <w:jc w:val="both"/>
      </w:pPr>
      <w:r w:rsidRPr="006D3401">
        <w:rPr>
          <w:color w:val="auto"/>
          <w:shd w:val="clear" w:color="auto" w:fill="FFFFFF"/>
          <w:lang w:eastAsia="ar-SA" w:bidi="hi-IN"/>
        </w:rPr>
        <w:t>8.</w:t>
      </w:r>
      <w:r w:rsidR="00305550" w:rsidRPr="006D3401">
        <w:rPr>
          <w:color w:val="auto"/>
          <w:shd w:val="clear" w:color="auto" w:fill="FFFFFF"/>
          <w:lang w:eastAsia="ar-SA" w:bidi="hi-IN"/>
        </w:rPr>
        <w:t>4</w:t>
      </w:r>
      <w:r w:rsidRPr="006D3401">
        <w:rPr>
          <w:color w:val="auto"/>
          <w:shd w:val="clear" w:color="auto" w:fill="FFFFFF"/>
          <w:lang w:eastAsia="ar-SA" w:bidi="hi-IN"/>
        </w:rPr>
        <w:t xml:space="preserve">. Общая сумма начисленных штрафов за неисполнение или ненадлежащее исполнение Исполнителем обязательств, предусмотренных контрактом, не может </w:t>
      </w:r>
      <w:r w:rsidRPr="006D3401">
        <w:rPr>
          <w:color w:val="auto"/>
          <w:shd w:val="clear" w:color="auto" w:fill="FFFFFF"/>
          <w:lang w:eastAsia="ar-SA" w:bidi="hi-IN"/>
        </w:rPr>
        <w:lastRenderedPageBreak/>
        <w:t>превышать цену контракта.</w:t>
      </w:r>
    </w:p>
    <w:p w:rsidR="00B06210" w:rsidRPr="006D3401" w:rsidRDefault="00B06210">
      <w:pPr>
        <w:widowControl w:val="0"/>
        <w:ind w:right="-2" w:firstLine="567"/>
        <w:contextualSpacing/>
        <w:jc w:val="both"/>
      </w:pPr>
      <w:r w:rsidRPr="006D3401">
        <w:rPr>
          <w:color w:val="auto"/>
          <w:shd w:val="clear" w:color="auto" w:fill="FFFFFF"/>
          <w:lang w:eastAsia="ar-SA" w:bidi="hi-IN"/>
        </w:rPr>
        <w:t>8.</w:t>
      </w:r>
      <w:r w:rsidR="00305550" w:rsidRPr="006D3401">
        <w:rPr>
          <w:color w:val="auto"/>
          <w:shd w:val="clear" w:color="auto" w:fill="FFFFFF"/>
          <w:lang w:eastAsia="ar-SA" w:bidi="hi-IN"/>
        </w:rPr>
        <w:t>5</w:t>
      </w:r>
      <w:r w:rsidRPr="006D3401">
        <w:rPr>
          <w:color w:val="auto"/>
          <w:shd w:val="clear" w:color="auto" w:fill="FFFFFF"/>
          <w:lang w:eastAsia="ar-SA" w:bidi="hi-I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06210" w:rsidRPr="006D3401" w:rsidRDefault="00B06210">
      <w:pPr>
        <w:widowControl w:val="0"/>
        <w:ind w:right="-2" w:firstLine="567"/>
        <w:contextualSpacing/>
        <w:jc w:val="both"/>
      </w:pPr>
      <w:r w:rsidRPr="006D3401">
        <w:rPr>
          <w:color w:val="auto"/>
          <w:shd w:val="clear" w:color="auto" w:fill="FFFFFF"/>
          <w:lang w:eastAsia="ar-SA" w:bidi="hi-IN"/>
        </w:rPr>
        <w:t>8.</w:t>
      </w:r>
      <w:r w:rsidR="00305550" w:rsidRPr="006D3401">
        <w:rPr>
          <w:color w:val="auto"/>
          <w:shd w:val="clear" w:color="auto" w:fill="FFFFFF"/>
          <w:lang w:eastAsia="ar-SA" w:bidi="hi-IN"/>
        </w:rPr>
        <w:t>6</w:t>
      </w:r>
      <w:r w:rsidRPr="006D3401">
        <w:rPr>
          <w:color w:val="auto"/>
          <w:shd w:val="clear" w:color="auto" w:fill="FFFFFF"/>
          <w:lang w:eastAsia="ar-SA" w:bidi="hi-IN"/>
        </w:rPr>
        <w:t>. В случае неисполнения или ненадлежащего исполнения Исполнителем обязательства (в том числе просрочки исполнения обязательства Исполнителем, предусмотренного настоящим контрактом, заказчик вправе произвести оплату по контракту за вычетом соответствующего размера неустойки (штрафа, пени). Также заказчик выставляет требование об уплате неустоек (штрафов, пеней), которое подлежит исполнению Исполнителем в течении 5 (пяти) календарных дней с даты получения. Заказчик вправе удержать сумму штрафа или пени из суммы обеспечения исполнения Контракта, если в установленный срок после получения требования Исполнитель его не исполнит.</w:t>
      </w:r>
    </w:p>
    <w:p w:rsidR="00B06210" w:rsidRPr="006D3401" w:rsidRDefault="00B06210">
      <w:pPr>
        <w:widowControl w:val="0"/>
        <w:ind w:right="-2" w:firstLine="567"/>
        <w:contextualSpacing/>
        <w:jc w:val="both"/>
      </w:pPr>
      <w:r w:rsidRPr="006D3401">
        <w:rPr>
          <w:color w:val="auto"/>
          <w:shd w:val="clear" w:color="auto" w:fill="FFFFFF"/>
          <w:lang w:eastAsia="ar-SA" w:bidi="hi-IN"/>
        </w:rPr>
        <w:t>8.</w:t>
      </w:r>
      <w:r w:rsidR="00305550" w:rsidRPr="006D3401">
        <w:rPr>
          <w:color w:val="auto"/>
          <w:shd w:val="clear" w:color="auto" w:fill="FFFFFF"/>
          <w:lang w:eastAsia="ar-SA" w:bidi="hi-IN"/>
        </w:rPr>
        <w:t>7</w:t>
      </w:r>
      <w:r w:rsidRPr="006D3401">
        <w:rPr>
          <w:color w:val="auto"/>
          <w:shd w:val="clear" w:color="auto" w:fill="FFFFFF"/>
          <w:lang w:eastAsia="ar-SA" w:bidi="hi-IN"/>
        </w:rPr>
        <w:t>. В случае если Заказчик понес убытки вследствие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rsidR="00B06210" w:rsidRPr="006D3401" w:rsidRDefault="00B06210">
      <w:pPr>
        <w:widowControl w:val="0"/>
        <w:ind w:right="-2" w:firstLine="567"/>
        <w:contextualSpacing/>
        <w:jc w:val="both"/>
      </w:pPr>
      <w:r w:rsidRPr="006D3401">
        <w:rPr>
          <w:color w:val="auto"/>
          <w:shd w:val="clear" w:color="auto" w:fill="FFFFFF"/>
          <w:lang w:eastAsia="ar-SA" w:bidi="hi-IN"/>
        </w:rPr>
        <w:t>8.</w:t>
      </w:r>
      <w:r w:rsidR="00305550" w:rsidRPr="006D3401">
        <w:rPr>
          <w:color w:val="auto"/>
          <w:shd w:val="clear" w:color="auto" w:fill="FFFFFF"/>
          <w:lang w:eastAsia="ar-SA" w:bidi="hi-IN"/>
        </w:rPr>
        <w:t>8</w:t>
      </w:r>
      <w:r w:rsidRPr="006D3401">
        <w:rPr>
          <w:color w:val="auto"/>
          <w:shd w:val="clear" w:color="auto" w:fill="FFFFFF"/>
          <w:lang w:eastAsia="ar-SA" w:bidi="hi-IN"/>
        </w:rPr>
        <w:t>.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rsidR="00B06210" w:rsidRPr="006D3401" w:rsidRDefault="00B06210">
      <w:pPr>
        <w:widowControl w:val="0"/>
        <w:ind w:right="-2" w:firstLine="567"/>
        <w:contextualSpacing/>
        <w:jc w:val="both"/>
      </w:pPr>
      <w:r w:rsidRPr="006D3401">
        <w:rPr>
          <w:color w:val="auto"/>
          <w:shd w:val="clear" w:color="auto" w:fill="FFFFFF"/>
          <w:lang w:eastAsia="ar-SA" w:bidi="hi-IN"/>
        </w:rPr>
        <w:t>8.</w:t>
      </w:r>
      <w:r w:rsidR="00305550" w:rsidRPr="006D3401">
        <w:rPr>
          <w:color w:val="auto"/>
          <w:shd w:val="clear" w:color="auto" w:fill="FFFFFF"/>
          <w:lang w:eastAsia="ar-SA" w:bidi="hi-IN"/>
        </w:rPr>
        <w:t>9</w:t>
      </w:r>
      <w:r w:rsidRPr="006D3401">
        <w:rPr>
          <w:color w:val="auto"/>
          <w:shd w:val="clear" w:color="auto" w:fill="FFFFFF"/>
          <w:lang w:eastAsia="ar-SA" w:bidi="hi-I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06210" w:rsidRPr="006D3401" w:rsidRDefault="00B06210">
      <w:pPr>
        <w:widowControl w:val="0"/>
        <w:ind w:right="-2" w:firstLine="567"/>
        <w:contextualSpacing/>
        <w:jc w:val="both"/>
      </w:pPr>
      <w:r w:rsidRPr="006D3401">
        <w:rPr>
          <w:bCs/>
          <w:iCs/>
          <w:color w:val="auto"/>
          <w:shd w:val="clear" w:color="auto" w:fill="FFFFFF"/>
          <w:lang w:eastAsia="ar-SA" w:bidi="hi-IN"/>
        </w:rPr>
        <w:t>8</w:t>
      </w:r>
      <w:r w:rsidRPr="006D3401">
        <w:rPr>
          <w:bCs/>
          <w:iCs/>
          <w:color w:val="auto"/>
          <w:shd w:val="clear" w:color="auto" w:fill="FFFFFF"/>
          <w:lang w:val="x-none" w:eastAsia="ar-SA" w:bidi="hi-IN"/>
        </w:rPr>
        <w:t>.1</w:t>
      </w:r>
      <w:r w:rsidR="00305550" w:rsidRPr="006D3401">
        <w:rPr>
          <w:bCs/>
          <w:iCs/>
          <w:color w:val="auto"/>
          <w:shd w:val="clear" w:color="auto" w:fill="FFFFFF"/>
          <w:lang w:eastAsia="ar-SA" w:bidi="hi-IN"/>
        </w:rPr>
        <w:t>0</w:t>
      </w:r>
      <w:r w:rsidRPr="006D3401">
        <w:rPr>
          <w:bCs/>
          <w:iCs/>
          <w:color w:val="auto"/>
          <w:shd w:val="clear" w:color="auto" w:fill="FFFFFF"/>
          <w:lang w:val="x-none" w:eastAsia="ar-SA" w:bidi="hi-IN"/>
        </w:rPr>
        <w:t xml:space="preserve">. Заказчик вправе учитывать при расчете с </w:t>
      </w:r>
      <w:r w:rsidRPr="006D3401">
        <w:rPr>
          <w:bCs/>
          <w:iCs/>
          <w:color w:val="auto"/>
          <w:shd w:val="clear" w:color="auto" w:fill="FFFFFF"/>
          <w:lang w:eastAsia="ar-SA" w:bidi="hi-IN"/>
        </w:rPr>
        <w:t xml:space="preserve">Исполнителем </w:t>
      </w:r>
      <w:r w:rsidRPr="006D3401">
        <w:rPr>
          <w:bCs/>
          <w:iCs/>
          <w:color w:val="auto"/>
          <w:shd w:val="clear" w:color="auto" w:fill="FFFFFF"/>
          <w:lang w:val="x-none" w:eastAsia="ar-SA" w:bidi="hi-IN"/>
        </w:rPr>
        <w:t xml:space="preserve">(вычитать из цены Контракта) сумму неустойки (штрафа, пени), подлежащую уплате </w:t>
      </w:r>
      <w:r w:rsidRPr="006D3401">
        <w:rPr>
          <w:bCs/>
          <w:iCs/>
          <w:color w:val="auto"/>
          <w:shd w:val="clear" w:color="auto" w:fill="FFFFFF"/>
          <w:lang w:eastAsia="ar-SA" w:bidi="hi-IN"/>
        </w:rPr>
        <w:t xml:space="preserve">Исполнителю </w:t>
      </w:r>
      <w:r w:rsidRPr="006D3401">
        <w:rPr>
          <w:bCs/>
          <w:iCs/>
          <w:color w:val="auto"/>
          <w:shd w:val="clear" w:color="auto" w:fill="FFFFFF"/>
          <w:lang w:val="x-none" w:eastAsia="ar-SA" w:bidi="hi-IN"/>
        </w:rPr>
        <w:t xml:space="preserve">за неисполнение (ненадлежащее исполнение) обязательств, предусмотренных Контрактом, если </w:t>
      </w:r>
      <w:r w:rsidRPr="006D3401">
        <w:rPr>
          <w:bCs/>
          <w:iCs/>
          <w:color w:val="auto"/>
          <w:shd w:val="clear" w:color="auto" w:fill="FFFFFF"/>
          <w:lang w:eastAsia="ar-SA" w:bidi="hi-IN"/>
        </w:rPr>
        <w:t xml:space="preserve">Исполнитель </w:t>
      </w:r>
      <w:r w:rsidRPr="006D3401">
        <w:rPr>
          <w:bCs/>
          <w:iCs/>
          <w:color w:val="auto"/>
          <w:shd w:val="clear" w:color="auto" w:fill="FFFFFF"/>
          <w:lang w:val="x-none" w:eastAsia="ar-SA" w:bidi="hi-IN"/>
        </w:rPr>
        <w:t>не докажет, что неисполнение (ненадлежащее исполнение) обязательств произошло вследствие непреодолимой силы или по вине другой Стороны.</w:t>
      </w:r>
    </w:p>
    <w:p w:rsidR="00B06210" w:rsidRPr="006D3401" w:rsidRDefault="00B06210">
      <w:pPr>
        <w:widowControl w:val="0"/>
        <w:ind w:right="-2" w:firstLine="567"/>
        <w:contextualSpacing/>
        <w:jc w:val="both"/>
      </w:pPr>
      <w:r w:rsidRPr="006D3401">
        <w:rPr>
          <w:bCs/>
          <w:iCs/>
          <w:color w:val="auto"/>
          <w:shd w:val="clear" w:color="auto" w:fill="FFFFFF"/>
          <w:lang w:eastAsia="ar-SA" w:bidi="hi-IN"/>
        </w:rPr>
        <w:t>8.1</w:t>
      </w:r>
      <w:r w:rsidR="00305550" w:rsidRPr="006D3401">
        <w:rPr>
          <w:bCs/>
          <w:iCs/>
          <w:color w:val="auto"/>
          <w:shd w:val="clear" w:color="auto" w:fill="FFFFFF"/>
          <w:lang w:eastAsia="ar-SA" w:bidi="hi-IN"/>
        </w:rPr>
        <w:t>1</w:t>
      </w:r>
      <w:r w:rsidRPr="006D3401">
        <w:rPr>
          <w:bCs/>
          <w:iCs/>
          <w:color w:val="auto"/>
          <w:shd w:val="clear" w:color="auto" w:fill="FFFFFF"/>
          <w:lang w:eastAsia="ar-SA" w:bidi="hi-IN"/>
        </w:rPr>
        <w:t xml:space="preserve">. 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РФ от </w:t>
      </w:r>
      <w:r w:rsidR="009F5227" w:rsidRPr="006D3401">
        <w:rPr>
          <w:bCs/>
          <w:iCs/>
          <w:color w:val="auto"/>
          <w:shd w:val="clear" w:color="auto" w:fill="FFFFFF"/>
          <w:lang w:eastAsia="ar-SA" w:bidi="hi-IN"/>
        </w:rPr>
        <w:t>30.08.2017 №</w:t>
      </w:r>
      <w:r w:rsidRPr="006D3401">
        <w:rPr>
          <w:bCs/>
          <w:iCs/>
          <w:color w:val="auto"/>
          <w:shd w:val="clear" w:color="auto" w:fill="FFFFFF"/>
          <w:lang w:eastAsia="ar-SA" w:bidi="hi-IN"/>
        </w:rPr>
        <w:t xml:space="preserve"> 1042, размер такого штрафа и порядок его начисления устанавливается контрактом в соответствии с законодательством Российской Федерации.</w:t>
      </w:r>
    </w:p>
    <w:p w:rsidR="00305550" w:rsidRPr="006D3401" w:rsidRDefault="00305550">
      <w:pPr>
        <w:ind w:firstLine="567"/>
        <w:contextualSpacing/>
        <w:jc w:val="center"/>
        <w:rPr>
          <w:b/>
          <w:color w:val="auto"/>
          <w:shd w:val="clear" w:color="auto" w:fill="FFFFFF"/>
          <w:lang w:val="x-none"/>
        </w:rPr>
      </w:pPr>
    </w:p>
    <w:p w:rsidR="00B06210" w:rsidRPr="006D3401" w:rsidRDefault="00B06210">
      <w:pPr>
        <w:ind w:firstLine="567"/>
        <w:contextualSpacing/>
        <w:jc w:val="center"/>
      </w:pPr>
      <w:r w:rsidRPr="006D3401">
        <w:rPr>
          <w:b/>
          <w:color w:val="auto"/>
          <w:shd w:val="clear" w:color="auto" w:fill="FFFFFF"/>
          <w:lang w:val="x-none"/>
        </w:rPr>
        <w:t>9. Изменение и расторжение Контракта</w:t>
      </w:r>
    </w:p>
    <w:p w:rsidR="00B06210" w:rsidRPr="006D3401" w:rsidRDefault="00B06210">
      <w:pPr>
        <w:tabs>
          <w:tab w:val="left" w:pos="1080"/>
        </w:tabs>
        <w:ind w:firstLine="567"/>
        <w:jc w:val="both"/>
      </w:pPr>
      <w:r w:rsidRPr="006D3401">
        <w:rPr>
          <w:color w:val="auto"/>
          <w:shd w:val="clear" w:color="auto" w:fill="FFFFFF"/>
          <w:lang w:val="x-none"/>
        </w:rPr>
        <w:t>9.1.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Pr="006D3401">
        <w:rPr>
          <w:rFonts w:eastAsia="Calibri"/>
          <w:color w:val="auto"/>
          <w:shd w:val="clear" w:color="auto" w:fill="FFFFFF"/>
        </w:rPr>
        <w:t xml:space="preserve"> в порядке, в установленном статьей 95 Федерального закона от 05.04.2013</w:t>
      </w:r>
      <w:r w:rsidR="00921B64">
        <w:rPr>
          <w:rFonts w:eastAsia="Calibri"/>
          <w:color w:val="auto"/>
          <w:shd w:val="clear" w:color="auto" w:fill="FFFFFF"/>
        </w:rPr>
        <w:t xml:space="preserve"> </w:t>
      </w:r>
      <w:r w:rsidRPr="006D3401">
        <w:rPr>
          <w:rFonts w:eastAsia="Calibri"/>
          <w:color w:val="auto"/>
          <w:shd w:val="clear" w:color="auto" w:fill="FFFFFF"/>
        </w:rPr>
        <w:t>№ 44-ФЗ</w:t>
      </w:r>
      <w:r w:rsidRPr="006D3401">
        <w:rPr>
          <w:color w:val="auto"/>
          <w:shd w:val="clear" w:color="auto" w:fill="FFFFFF"/>
        </w:rPr>
        <w:t xml:space="preserve"> порядке</w:t>
      </w:r>
      <w:r w:rsidRPr="006D3401">
        <w:rPr>
          <w:color w:val="auto"/>
          <w:shd w:val="clear" w:color="auto" w:fill="FFFFFF"/>
          <w:lang w:val="x-none"/>
        </w:rPr>
        <w:t xml:space="preserve">, в том числе в соответствии со ст. </w:t>
      </w:r>
      <w:r w:rsidRPr="006D3401">
        <w:rPr>
          <w:color w:val="auto"/>
          <w:shd w:val="clear" w:color="auto" w:fill="FFFFFF"/>
        </w:rPr>
        <w:t xml:space="preserve">782, </w:t>
      </w:r>
      <w:r w:rsidRPr="006D3401">
        <w:rPr>
          <w:color w:val="auto"/>
          <w:shd w:val="clear" w:color="auto" w:fill="FFFFFF"/>
          <w:lang w:val="x-none" w:eastAsia="ar-SA"/>
        </w:rPr>
        <w:t>783, 715</w:t>
      </w:r>
      <w:r w:rsidRPr="006D3401">
        <w:rPr>
          <w:color w:val="auto"/>
          <w:shd w:val="clear" w:color="auto" w:fill="FFFFFF"/>
          <w:lang w:eastAsia="ar-SA"/>
        </w:rPr>
        <w:t>, п.3 ст.723</w:t>
      </w:r>
      <w:r w:rsidRPr="006D3401">
        <w:rPr>
          <w:color w:val="auto"/>
          <w:shd w:val="clear" w:color="auto" w:fill="FFFFFF"/>
        </w:rPr>
        <w:t xml:space="preserve"> Гражданского кодекса Российской Федерации.</w:t>
      </w:r>
    </w:p>
    <w:p w:rsidR="00B06210" w:rsidRPr="006D3401" w:rsidRDefault="00B06210">
      <w:pPr>
        <w:ind w:firstLine="567"/>
        <w:jc w:val="both"/>
      </w:pPr>
      <w:r w:rsidRPr="006D3401">
        <w:rPr>
          <w:rFonts w:eastAsia="Calibri"/>
          <w:color w:val="auto"/>
          <w:shd w:val="clear" w:color="auto" w:fill="FFFFFF"/>
          <w:lang w:val="x-none"/>
        </w:rPr>
        <w:t xml:space="preserve">9.2. 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 </w:t>
      </w:r>
    </w:p>
    <w:p w:rsidR="00B06210" w:rsidRPr="006D3401" w:rsidRDefault="00B06210">
      <w:pPr>
        <w:ind w:firstLine="567"/>
        <w:jc w:val="both"/>
      </w:pPr>
      <w:r w:rsidRPr="006D3401">
        <w:rPr>
          <w:rFonts w:eastAsia="Calibri"/>
          <w:color w:val="auto"/>
          <w:shd w:val="clear" w:color="auto" w:fill="FFFFFF"/>
          <w:lang w:val="x-none"/>
        </w:rPr>
        <w:t xml:space="preserve">9.3. В случае расторжения Контракта по соглашению сторон Исполнитель возвращает Заказчику все денежные средства, перечисленные для исполнения обязательств по Контракту, а Заказчик оплачивает расходы (издержки) Исполнителя за фактически исполненные обязательства по Контракту. </w:t>
      </w:r>
    </w:p>
    <w:p w:rsidR="00B06210" w:rsidRPr="006D3401" w:rsidRDefault="00B06210">
      <w:pPr>
        <w:ind w:firstLine="567"/>
        <w:jc w:val="both"/>
      </w:pPr>
      <w:r w:rsidRPr="006D3401">
        <w:rPr>
          <w:rFonts w:eastAsia="Calibri"/>
          <w:color w:val="auto"/>
          <w:shd w:val="clear" w:color="auto" w:fill="FFFFFF"/>
          <w:lang w:val="x-none"/>
        </w:rPr>
        <w:t xml:space="preserve">9.4.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 </w:t>
      </w:r>
    </w:p>
    <w:p w:rsidR="00B06210" w:rsidRPr="006D3401" w:rsidRDefault="00B06210">
      <w:pPr>
        <w:ind w:firstLine="567"/>
        <w:jc w:val="both"/>
      </w:pPr>
      <w:r w:rsidRPr="006D3401">
        <w:rPr>
          <w:rFonts w:eastAsia="Calibri"/>
          <w:color w:val="auto"/>
          <w:shd w:val="clear" w:color="auto" w:fill="FFFFFF"/>
        </w:rPr>
        <w:t>9.</w:t>
      </w:r>
      <w:r w:rsidR="005C754D" w:rsidRPr="006D3401">
        <w:rPr>
          <w:rFonts w:eastAsia="Calibri"/>
          <w:color w:val="auto"/>
          <w:shd w:val="clear" w:color="auto" w:fill="FFFFFF"/>
        </w:rPr>
        <w:t>5</w:t>
      </w:r>
      <w:r w:rsidRPr="006D3401">
        <w:rPr>
          <w:rFonts w:eastAsia="Calibri"/>
          <w:color w:val="auto"/>
          <w:shd w:val="clear" w:color="auto" w:fill="FFFFFF"/>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BD1467" w:rsidRPr="006D3401">
        <w:rPr>
          <w:rFonts w:eastAsia="Calibri"/>
          <w:color w:val="auto"/>
          <w:shd w:val="clear" w:color="auto" w:fill="FFFFFF"/>
        </w:rPr>
        <w:t xml:space="preserve">исполнителя </w:t>
      </w:r>
      <w:r w:rsidRPr="006D3401">
        <w:rPr>
          <w:rFonts w:eastAsia="Calibri"/>
          <w:color w:val="auto"/>
          <w:shd w:val="clear" w:color="auto" w:fill="FFFFFF"/>
        </w:rPr>
        <w:t>об одностороннем отказе от исполнения контракта.</w:t>
      </w:r>
    </w:p>
    <w:p w:rsidR="00B06210" w:rsidRPr="006D3401" w:rsidRDefault="00B06210">
      <w:pPr>
        <w:ind w:firstLine="567"/>
        <w:jc w:val="both"/>
      </w:pPr>
      <w:r w:rsidRPr="006D3401">
        <w:rPr>
          <w:rFonts w:eastAsia="Calibri"/>
          <w:color w:val="auto"/>
          <w:shd w:val="clear" w:color="auto" w:fill="FFFFFF"/>
        </w:rPr>
        <w:lastRenderedPageBreak/>
        <w:t>9.</w:t>
      </w:r>
      <w:r w:rsidR="005C754D" w:rsidRPr="006D3401">
        <w:rPr>
          <w:rFonts w:eastAsia="Calibri"/>
          <w:color w:val="auto"/>
          <w:shd w:val="clear" w:color="auto" w:fill="FFFFFF"/>
        </w:rPr>
        <w:t>6</w:t>
      </w:r>
      <w:r w:rsidRPr="006D3401">
        <w:rPr>
          <w:rFonts w:eastAsia="Calibri"/>
          <w:color w:val="auto"/>
          <w:shd w:val="clear" w:color="auto" w:fill="FFFFFF"/>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1E5E54">
        <w:rPr>
          <w:rFonts w:eastAsia="Calibri"/>
          <w:color w:val="auto"/>
          <w:shd w:val="clear" w:color="auto" w:fill="FFFFFF"/>
        </w:rPr>
        <w:t>И</w:t>
      </w:r>
      <w:r w:rsidRPr="006D3401">
        <w:rPr>
          <w:rFonts w:eastAsia="Calibri"/>
          <w:color w:val="auto"/>
          <w:shd w:val="clear" w:color="auto" w:fill="FFFFFF"/>
        </w:rPr>
        <w:t xml:space="preserve">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8" w:history="1">
        <w:r w:rsidRPr="006D3401">
          <w:rPr>
            <w:rStyle w:val="a4"/>
            <w:rFonts w:eastAsia="Calibri"/>
            <w:shd w:val="clear" w:color="auto" w:fill="FFFFFF"/>
          </w:rPr>
          <w:t>частью 10</w:t>
        </w:r>
      </w:hyperlink>
      <w:r w:rsidRPr="006D3401">
        <w:rPr>
          <w:rFonts w:eastAsia="Calibri"/>
          <w:color w:val="auto"/>
          <w:shd w:val="clear" w:color="auto" w:fill="FFFFFF"/>
        </w:rPr>
        <w:t xml:space="preserve"> статьи 95 Федерального закона № 44-ФЗ. Данное правило не применяется в случае повторного нарушения</w:t>
      </w:r>
      <w:r w:rsidR="00BD1467" w:rsidRPr="006D3401">
        <w:rPr>
          <w:rFonts w:eastAsia="Calibri"/>
          <w:color w:val="auto"/>
          <w:shd w:val="clear" w:color="auto" w:fill="FFFFFF"/>
        </w:rPr>
        <w:t xml:space="preserve"> </w:t>
      </w:r>
      <w:r w:rsidRPr="006D3401">
        <w:rPr>
          <w:rFonts w:eastAsia="Calibri"/>
          <w:color w:val="auto"/>
          <w:shd w:val="clear" w:color="auto" w:fill="FFFFFF"/>
        </w:rPr>
        <w:t>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06210" w:rsidRPr="006D3401" w:rsidRDefault="00B06210">
      <w:pPr>
        <w:ind w:firstLine="567"/>
        <w:jc w:val="both"/>
      </w:pPr>
      <w:r w:rsidRPr="006D3401">
        <w:rPr>
          <w:rFonts w:eastAsia="Calibri"/>
          <w:color w:val="auto"/>
          <w:shd w:val="clear" w:color="auto" w:fill="FFFFFF"/>
        </w:rPr>
        <w:t>9.</w:t>
      </w:r>
      <w:r w:rsidR="005C754D" w:rsidRPr="006D3401">
        <w:rPr>
          <w:rFonts w:eastAsia="Calibri"/>
          <w:color w:val="auto"/>
          <w:shd w:val="clear" w:color="auto" w:fill="FFFFFF"/>
        </w:rPr>
        <w:t>7</w:t>
      </w:r>
      <w:r w:rsidRPr="006D3401">
        <w:rPr>
          <w:rFonts w:eastAsia="Calibri"/>
          <w:color w:val="auto"/>
          <w:shd w:val="clear" w:color="auto" w:fill="FFFFFF"/>
        </w:rPr>
        <w:t xml:space="preserve">. В случае отмены заказчиком в соответствии с Федеральным законом № 44-ФЗ не вступившего в силу решения об одностороннем отказе от исполнения контракта, размещенного в единой информационной системе в соответствии с </w:t>
      </w:r>
      <w:hyperlink w:anchor="p0" w:history="1">
        <w:r w:rsidRPr="006D3401">
          <w:rPr>
            <w:rStyle w:val="a4"/>
            <w:rFonts w:eastAsia="Calibri"/>
            <w:shd w:val="clear" w:color="auto" w:fill="FFFFFF"/>
          </w:rPr>
          <w:t>частью 12.1</w:t>
        </w:r>
      </w:hyperlink>
      <w:r w:rsidRPr="006D3401">
        <w:rPr>
          <w:rFonts w:eastAsia="Calibri"/>
          <w:color w:val="auto"/>
          <w:shd w:val="clear" w:color="auto" w:fill="FFFFFF"/>
        </w:rPr>
        <w:t xml:space="preserve"> статьи 95 Федерального закона № 44-ФЗ,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 В случаях, предусмотренных </w:t>
      </w:r>
      <w:hyperlink r:id="rId9" w:history="1">
        <w:r w:rsidRPr="006D3401">
          <w:rPr>
            <w:rStyle w:val="a4"/>
            <w:rFonts w:eastAsia="Calibri"/>
            <w:shd w:val="clear" w:color="auto" w:fill="FFFFFF"/>
          </w:rPr>
          <w:t>частью 5 статьи 103</w:t>
        </w:r>
      </w:hyperlink>
      <w:r w:rsidRPr="006D3401">
        <w:rPr>
          <w:rFonts w:eastAsia="Calibri"/>
          <w:color w:val="auto"/>
          <w:shd w:val="clear" w:color="auto" w:fill="FFFFFF"/>
        </w:rPr>
        <w:t xml:space="preserve"> Федерального закона, такое извещение не размещается на официальном сайте.</w:t>
      </w:r>
    </w:p>
    <w:p w:rsidR="00B06210" w:rsidRPr="006D3401" w:rsidRDefault="00B06210">
      <w:pPr>
        <w:ind w:firstLine="567"/>
        <w:jc w:val="both"/>
      </w:pPr>
      <w:r w:rsidRPr="006D3401">
        <w:rPr>
          <w:rFonts w:eastAsia="Calibri"/>
          <w:color w:val="auto"/>
          <w:shd w:val="clear" w:color="auto" w:fill="FFFFFF"/>
        </w:rPr>
        <w:t>9.</w:t>
      </w:r>
      <w:r w:rsidR="005C754D" w:rsidRPr="006D3401">
        <w:rPr>
          <w:rFonts w:eastAsia="Calibri"/>
          <w:color w:val="auto"/>
          <w:shd w:val="clear" w:color="auto" w:fill="FFFFFF"/>
        </w:rPr>
        <w:t>8</w:t>
      </w:r>
      <w:r w:rsidRPr="006D3401">
        <w:rPr>
          <w:rFonts w:eastAsia="Calibri"/>
          <w:color w:val="auto"/>
          <w:shd w:val="clear" w:color="auto" w:fill="FFFFFF"/>
        </w:rPr>
        <w:t>. Заказчик обязан принять решение об одностороннем отказе от исполнения контракта в случаях, установленных ч. 15 статьи 95 Федерального закона № 44-ФЗ.</w:t>
      </w:r>
    </w:p>
    <w:p w:rsidR="00B06210" w:rsidRPr="006D3401" w:rsidRDefault="00B06210">
      <w:pPr>
        <w:ind w:firstLine="567"/>
        <w:jc w:val="both"/>
      </w:pPr>
      <w:r w:rsidRPr="006D3401">
        <w:rPr>
          <w:rFonts w:eastAsia="Calibri"/>
          <w:color w:val="auto"/>
          <w:shd w:val="clear" w:color="auto" w:fill="FFFFFF"/>
        </w:rPr>
        <w:t>9.</w:t>
      </w:r>
      <w:r w:rsidR="005C754D" w:rsidRPr="006D3401">
        <w:rPr>
          <w:rFonts w:eastAsia="Calibri"/>
          <w:color w:val="auto"/>
          <w:shd w:val="clear" w:color="auto" w:fill="FFFFFF"/>
        </w:rPr>
        <w:t>9</w:t>
      </w:r>
      <w:r w:rsidRPr="006D3401">
        <w:rPr>
          <w:rFonts w:eastAsia="Calibri"/>
          <w:color w:val="auto"/>
          <w:shd w:val="clear" w:color="auto" w:fill="FFFFFF"/>
        </w:rPr>
        <w:t xml:space="preserve">. </w:t>
      </w:r>
      <w:r w:rsidR="00BD1467" w:rsidRPr="006D3401">
        <w:rPr>
          <w:rFonts w:eastAsia="Calibri"/>
          <w:color w:val="auto"/>
          <w:shd w:val="clear" w:color="auto" w:fill="FFFFFF"/>
        </w:rPr>
        <w:t>И</w:t>
      </w:r>
      <w:r w:rsidRPr="006D3401">
        <w:rPr>
          <w:rFonts w:eastAsia="Calibri"/>
          <w:color w:val="auto"/>
          <w:shd w:val="clear" w:color="auto" w:fill="FFFFFF"/>
        </w:rPr>
        <w:t>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B06210" w:rsidRPr="006D3401" w:rsidRDefault="00B06210">
      <w:pPr>
        <w:ind w:firstLine="567"/>
        <w:jc w:val="both"/>
      </w:pPr>
      <w:r w:rsidRPr="006D3401">
        <w:rPr>
          <w:rFonts w:eastAsia="Calibri"/>
          <w:color w:val="auto"/>
          <w:shd w:val="clear" w:color="auto" w:fill="FFFFFF"/>
        </w:rPr>
        <w:t>9.1</w:t>
      </w:r>
      <w:r w:rsidR="005C754D" w:rsidRPr="006D3401">
        <w:rPr>
          <w:rFonts w:eastAsia="Calibri"/>
          <w:color w:val="auto"/>
          <w:shd w:val="clear" w:color="auto" w:fill="FFFFFF"/>
        </w:rPr>
        <w:t>0</w:t>
      </w:r>
      <w:r w:rsidRPr="006D3401">
        <w:rPr>
          <w:rFonts w:eastAsia="Calibri"/>
          <w:color w:val="auto"/>
          <w:shd w:val="clear" w:color="auto" w:fill="FFFFFF"/>
        </w:rPr>
        <w:t xml:space="preserve">. Решение </w:t>
      </w:r>
      <w:r w:rsidR="00BD1467" w:rsidRPr="006D3401">
        <w:rPr>
          <w:rFonts w:eastAsia="Calibri"/>
          <w:color w:val="auto"/>
          <w:shd w:val="clear" w:color="auto" w:fill="FFFFFF"/>
        </w:rPr>
        <w:t>исполнителя</w:t>
      </w:r>
      <w:r w:rsidRPr="006D3401">
        <w:rPr>
          <w:rFonts w:eastAsia="Calibri"/>
          <w:color w:val="auto"/>
          <w:shd w:val="clear" w:color="auto" w:fill="FFFFFF"/>
        </w:rPr>
        <w:t xml:space="preserve">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B06210" w:rsidRPr="006D3401" w:rsidRDefault="00B06210">
      <w:pPr>
        <w:ind w:firstLine="567"/>
        <w:jc w:val="both"/>
      </w:pPr>
      <w:r w:rsidRPr="006D3401">
        <w:rPr>
          <w:rFonts w:eastAsia="Calibri"/>
          <w:color w:val="auto"/>
          <w:shd w:val="clear" w:color="auto" w:fill="FFFFFF"/>
        </w:rPr>
        <w:t>9.1</w:t>
      </w:r>
      <w:r w:rsidR="005C754D" w:rsidRPr="006D3401">
        <w:rPr>
          <w:rFonts w:eastAsia="Calibri"/>
          <w:color w:val="auto"/>
          <w:shd w:val="clear" w:color="auto" w:fill="FFFFFF"/>
        </w:rPr>
        <w:t>1</w:t>
      </w:r>
      <w:r w:rsidRPr="006D3401">
        <w:rPr>
          <w:rFonts w:eastAsia="Calibri"/>
          <w:color w:val="auto"/>
          <w:shd w:val="clear" w:color="auto" w:fill="FFFFFF"/>
        </w:rPr>
        <w:t>.</w:t>
      </w:r>
      <w:r w:rsidR="005C754D" w:rsidRPr="006D3401">
        <w:rPr>
          <w:rFonts w:eastAsia="Calibri"/>
          <w:color w:val="auto"/>
          <w:shd w:val="clear" w:color="auto" w:fill="FFFFFF"/>
        </w:rPr>
        <w:t xml:space="preserve"> </w:t>
      </w:r>
      <w:r w:rsidR="00BD1467" w:rsidRPr="006D3401">
        <w:rPr>
          <w:rFonts w:eastAsia="Calibri"/>
          <w:color w:val="auto"/>
          <w:shd w:val="clear" w:color="auto" w:fill="FFFFFF"/>
        </w:rPr>
        <w:t>И</w:t>
      </w:r>
      <w:r w:rsidRPr="006D3401">
        <w:rPr>
          <w:rFonts w:eastAsia="Calibri"/>
          <w:color w:val="auto"/>
          <w:shd w:val="clear" w:color="auto" w:fill="FFFFFF"/>
        </w:rPr>
        <w:t>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06210" w:rsidRPr="006D3401" w:rsidRDefault="00B06210">
      <w:pPr>
        <w:ind w:firstLine="567"/>
        <w:jc w:val="both"/>
      </w:pPr>
      <w:r w:rsidRPr="006D3401">
        <w:rPr>
          <w:rFonts w:eastAsia="Calibri"/>
          <w:color w:val="auto"/>
          <w:shd w:val="clear" w:color="auto" w:fill="FFFFFF"/>
        </w:rPr>
        <w:t>9.1</w:t>
      </w:r>
      <w:r w:rsidR="005C754D" w:rsidRPr="006D3401">
        <w:rPr>
          <w:rFonts w:eastAsia="Calibri"/>
          <w:color w:val="auto"/>
          <w:shd w:val="clear" w:color="auto" w:fill="FFFFFF"/>
        </w:rPr>
        <w:t>2</w:t>
      </w:r>
      <w:r w:rsidRPr="006D3401">
        <w:rPr>
          <w:rFonts w:eastAsia="Calibri"/>
          <w:color w:val="auto"/>
          <w:shd w:val="clear" w:color="auto" w:fill="FFFFFF"/>
        </w:rPr>
        <w:t xml:space="preserve">. В случае отмены </w:t>
      </w:r>
      <w:r w:rsidR="00BD1467" w:rsidRPr="006D3401">
        <w:rPr>
          <w:rFonts w:eastAsia="Calibri"/>
          <w:color w:val="auto"/>
          <w:shd w:val="clear" w:color="auto" w:fill="FFFFFF"/>
        </w:rPr>
        <w:t>исполнителем</w:t>
      </w:r>
      <w:r w:rsidRPr="006D3401">
        <w:rPr>
          <w:rFonts w:eastAsia="Calibri"/>
          <w:color w:val="auto"/>
          <w:shd w:val="clear" w:color="auto" w:fill="FFFFFF"/>
        </w:rPr>
        <w:t xml:space="preserve"> в соответствии с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w:t>
      </w:r>
      <w:hyperlink r:id="rId10" w:history="1">
        <w:r w:rsidRPr="006D3401">
          <w:rPr>
            <w:rStyle w:val="a4"/>
            <w:rFonts w:eastAsia="Calibri"/>
            <w:shd w:val="clear" w:color="auto" w:fill="FFFFFF"/>
          </w:rPr>
          <w:t>частью 20.1</w:t>
        </w:r>
      </w:hyperlink>
      <w:r w:rsidRPr="006D3401">
        <w:rPr>
          <w:rFonts w:eastAsia="Calibri"/>
          <w:color w:val="auto"/>
          <w:shd w:val="clear" w:color="auto" w:fill="FFFFFF"/>
        </w:rPr>
        <w:t xml:space="preserve"> статьи 95 Федерального закона №44-ФЗ, </w:t>
      </w:r>
      <w:r w:rsidR="00BD1467" w:rsidRPr="006D3401">
        <w:rPr>
          <w:rFonts w:eastAsia="Calibri"/>
          <w:color w:val="auto"/>
          <w:shd w:val="clear" w:color="auto" w:fill="FFFFFF"/>
        </w:rPr>
        <w:t>исполнитель</w:t>
      </w:r>
      <w:r w:rsidRPr="006D3401">
        <w:rPr>
          <w:rFonts w:eastAsia="Calibri"/>
          <w:color w:val="auto"/>
          <w:shd w:val="clear" w:color="auto" w:fill="FFFFFF"/>
        </w:rPr>
        <w:t xml:space="preserve">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исполнителя, и размещает такое извещение в единой информационной системе. В случаях, предусмотренных </w:t>
      </w:r>
      <w:hyperlink r:id="rId11" w:history="1">
        <w:r w:rsidRPr="006D3401">
          <w:rPr>
            <w:rStyle w:val="a4"/>
            <w:rFonts w:eastAsia="Calibri"/>
            <w:shd w:val="clear" w:color="auto" w:fill="FFFFFF"/>
          </w:rPr>
          <w:t>частью 5 статьи 103</w:t>
        </w:r>
      </w:hyperlink>
      <w:r w:rsidRPr="006D3401">
        <w:rPr>
          <w:rFonts w:eastAsia="Calibri"/>
          <w:color w:val="auto"/>
          <w:shd w:val="clear" w:color="auto" w:fill="FFFFFF"/>
        </w:rPr>
        <w:t xml:space="preserve"> Федерального закона, такое извещение не размещается на официальном сайте.</w:t>
      </w:r>
    </w:p>
    <w:p w:rsidR="00B06210" w:rsidRPr="006D3401" w:rsidRDefault="00B06210">
      <w:pPr>
        <w:ind w:firstLine="567"/>
        <w:jc w:val="both"/>
      </w:pPr>
      <w:r w:rsidRPr="006D3401">
        <w:rPr>
          <w:rFonts w:eastAsia="Calibri"/>
          <w:color w:val="auto"/>
          <w:shd w:val="clear" w:color="auto" w:fill="FFFFFF"/>
        </w:rPr>
        <w:t>9.1</w:t>
      </w:r>
      <w:r w:rsidR="005C754D" w:rsidRPr="006D3401">
        <w:rPr>
          <w:rFonts w:eastAsia="Calibri"/>
          <w:color w:val="auto"/>
          <w:shd w:val="clear" w:color="auto" w:fill="FFFFFF"/>
        </w:rPr>
        <w:t>3</w:t>
      </w:r>
      <w:r w:rsidRPr="006D3401">
        <w:rPr>
          <w:rFonts w:eastAsia="Calibri"/>
          <w:color w:val="auto"/>
          <w:shd w:val="clear" w:color="auto" w:fill="FFFFFF"/>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05550" w:rsidRPr="006D3401" w:rsidRDefault="00305550">
      <w:pPr>
        <w:ind w:firstLine="567"/>
        <w:jc w:val="center"/>
        <w:rPr>
          <w:b/>
          <w:bCs/>
          <w:color w:val="auto"/>
          <w:shd w:val="clear" w:color="auto" w:fill="FFFFFF"/>
        </w:rPr>
      </w:pPr>
    </w:p>
    <w:p w:rsidR="00B06210" w:rsidRPr="006D3401" w:rsidRDefault="00B06210">
      <w:pPr>
        <w:ind w:firstLine="567"/>
        <w:jc w:val="center"/>
      </w:pPr>
      <w:r w:rsidRPr="006D3401">
        <w:rPr>
          <w:b/>
          <w:bCs/>
          <w:color w:val="auto"/>
          <w:shd w:val="clear" w:color="auto" w:fill="FFFFFF"/>
        </w:rPr>
        <w:t>10. Срок действия Контракта</w:t>
      </w:r>
    </w:p>
    <w:p w:rsidR="00B06210" w:rsidRPr="006D3401" w:rsidRDefault="00B06210">
      <w:pPr>
        <w:widowControl w:val="0"/>
        <w:ind w:right="-2" w:firstLine="567"/>
        <w:jc w:val="both"/>
      </w:pPr>
      <w:r w:rsidRPr="006D3401">
        <w:rPr>
          <w:color w:val="auto"/>
          <w:shd w:val="clear" w:color="auto" w:fill="FFFFFF"/>
          <w:lang w:bidi="hi-IN"/>
        </w:rPr>
        <w:t xml:space="preserve">10.1. Контракт вступает в силу и становится обязательным для Сторон со дня его </w:t>
      </w:r>
      <w:r w:rsidRPr="006D3401">
        <w:rPr>
          <w:color w:val="auto"/>
          <w:shd w:val="clear" w:color="auto" w:fill="FFFFFF"/>
          <w:lang w:bidi="hi-IN"/>
        </w:rPr>
        <w:lastRenderedPageBreak/>
        <w:t>заключения.</w:t>
      </w:r>
    </w:p>
    <w:p w:rsidR="00B06210" w:rsidRPr="006D3401" w:rsidRDefault="00B06210">
      <w:pPr>
        <w:widowControl w:val="0"/>
        <w:ind w:right="-2" w:firstLine="567"/>
        <w:jc w:val="both"/>
      </w:pPr>
      <w:r w:rsidRPr="006D3401">
        <w:rPr>
          <w:color w:val="auto"/>
          <w:shd w:val="clear" w:color="auto" w:fill="FFFFFF"/>
          <w:lang w:bidi="hi-IN"/>
        </w:rPr>
        <w:t>10.2. Настоящий Контракт д</w:t>
      </w:r>
      <w:r w:rsidR="009F5227" w:rsidRPr="006D3401">
        <w:rPr>
          <w:color w:val="auto"/>
          <w:shd w:val="clear" w:color="auto" w:fill="FFFFFF"/>
          <w:lang w:bidi="hi-IN"/>
        </w:rPr>
        <w:t xml:space="preserve">ействует до </w:t>
      </w:r>
      <w:r w:rsidR="00305550" w:rsidRPr="006D3401">
        <w:rPr>
          <w:color w:val="auto"/>
          <w:shd w:val="clear" w:color="auto" w:fill="FFFFFF"/>
          <w:lang w:bidi="hi-IN"/>
        </w:rPr>
        <w:t>31.12</w:t>
      </w:r>
      <w:r w:rsidRPr="006D3401">
        <w:rPr>
          <w:color w:val="auto"/>
          <w:shd w:val="clear" w:color="auto" w:fill="FFFFFF"/>
          <w:lang w:bidi="hi-IN"/>
        </w:rPr>
        <w:t>.202</w:t>
      </w:r>
      <w:r w:rsidR="002564E2" w:rsidRPr="006D3401">
        <w:rPr>
          <w:color w:val="auto"/>
          <w:shd w:val="clear" w:color="auto" w:fill="FFFFFF"/>
          <w:lang w:bidi="hi-IN"/>
        </w:rPr>
        <w:t>6</w:t>
      </w:r>
      <w:r w:rsidR="00BD1467" w:rsidRPr="006D3401">
        <w:rPr>
          <w:color w:val="auto"/>
          <w:shd w:val="clear" w:color="auto" w:fill="FFFFFF"/>
          <w:lang w:bidi="hi-IN"/>
        </w:rPr>
        <w:t xml:space="preserve"> года, либо до исполнения сторонами своих обязательств в полном объеме.</w:t>
      </w:r>
    </w:p>
    <w:p w:rsidR="00305550" w:rsidRPr="006D3401" w:rsidRDefault="00305550">
      <w:pPr>
        <w:widowControl w:val="0"/>
        <w:ind w:right="-2" w:firstLine="567"/>
        <w:jc w:val="both"/>
      </w:pPr>
    </w:p>
    <w:p w:rsidR="00B06210" w:rsidRPr="006D3401" w:rsidRDefault="00B06210">
      <w:pPr>
        <w:ind w:firstLine="567"/>
        <w:jc w:val="center"/>
      </w:pPr>
      <w:r w:rsidRPr="006D3401">
        <w:rPr>
          <w:b/>
          <w:bCs/>
          <w:color w:val="auto"/>
          <w:shd w:val="clear" w:color="auto" w:fill="FFFFFF"/>
        </w:rPr>
        <w:t>1</w:t>
      </w:r>
      <w:r w:rsidR="00305550" w:rsidRPr="006D3401">
        <w:rPr>
          <w:b/>
          <w:bCs/>
          <w:color w:val="auto"/>
          <w:shd w:val="clear" w:color="auto" w:fill="FFFFFF"/>
        </w:rPr>
        <w:t>1</w:t>
      </w:r>
      <w:r w:rsidRPr="006D3401">
        <w:rPr>
          <w:b/>
          <w:bCs/>
          <w:color w:val="auto"/>
          <w:shd w:val="clear" w:color="auto" w:fill="FFFFFF"/>
        </w:rPr>
        <w:t>. Заключительные положения</w:t>
      </w:r>
    </w:p>
    <w:p w:rsidR="00B06210" w:rsidRPr="006D3401" w:rsidRDefault="00B06210">
      <w:pPr>
        <w:ind w:firstLine="567"/>
        <w:jc w:val="both"/>
      </w:pPr>
      <w:r w:rsidRPr="006D3401">
        <w:rPr>
          <w:color w:val="auto"/>
          <w:shd w:val="clear" w:color="auto" w:fill="FFFFFF"/>
        </w:rPr>
        <w:t>1</w:t>
      </w:r>
      <w:r w:rsidR="00305550" w:rsidRPr="006D3401">
        <w:rPr>
          <w:color w:val="auto"/>
          <w:shd w:val="clear" w:color="auto" w:fill="FFFFFF"/>
        </w:rPr>
        <w:t>1</w:t>
      </w:r>
      <w:r w:rsidRPr="006D3401">
        <w:rPr>
          <w:color w:val="auto"/>
          <w:shd w:val="clear" w:color="auto" w:fill="FFFFFF"/>
        </w:rPr>
        <w:t>.</w:t>
      </w:r>
      <w:r w:rsidR="00305550" w:rsidRPr="006D3401">
        <w:rPr>
          <w:color w:val="auto"/>
          <w:shd w:val="clear" w:color="auto" w:fill="FFFFFF"/>
        </w:rPr>
        <w:t>1</w:t>
      </w:r>
      <w:r w:rsidRPr="006D3401">
        <w:rPr>
          <w:color w:val="auto"/>
          <w:shd w:val="clear" w:color="auto" w:fill="FFFFFF"/>
        </w:rPr>
        <w:t>. К настоящему Контракту прилагаются и являются его неотъемлемой частью:</w:t>
      </w:r>
    </w:p>
    <w:p w:rsidR="00B06210" w:rsidRPr="006D3401" w:rsidRDefault="00B06210">
      <w:pPr>
        <w:ind w:firstLine="567"/>
      </w:pPr>
      <w:r w:rsidRPr="006D3401">
        <w:rPr>
          <w:color w:val="auto"/>
          <w:shd w:val="clear" w:color="auto" w:fill="FFFFFF"/>
        </w:rPr>
        <w:t>Описание объекта закупки (Приложение № 1);</w:t>
      </w:r>
    </w:p>
    <w:p w:rsidR="00B06210" w:rsidRPr="006D3401" w:rsidRDefault="00B06210">
      <w:pPr>
        <w:ind w:firstLine="567"/>
      </w:pPr>
      <w:r w:rsidRPr="006D3401">
        <w:rPr>
          <w:color w:val="auto"/>
          <w:shd w:val="clear" w:color="auto" w:fill="FFFFFF"/>
        </w:rPr>
        <w:t>Спецификация (Приложение №2);</w:t>
      </w:r>
    </w:p>
    <w:p w:rsidR="00B06210" w:rsidRPr="006D3401" w:rsidRDefault="00B06210">
      <w:pPr>
        <w:ind w:firstLine="567"/>
        <w:jc w:val="both"/>
      </w:pPr>
      <w:r w:rsidRPr="006D3401">
        <w:rPr>
          <w:color w:val="auto"/>
          <w:shd w:val="clear" w:color="auto" w:fill="FFFFFF"/>
        </w:rPr>
        <w:t>1</w:t>
      </w:r>
      <w:r w:rsidR="00305550" w:rsidRPr="006D3401">
        <w:rPr>
          <w:color w:val="auto"/>
          <w:shd w:val="clear" w:color="auto" w:fill="FFFFFF"/>
        </w:rPr>
        <w:t>1</w:t>
      </w:r>
      <w:r w:rsidRPr="006D3401">
        <w:rPr>
          <w:color w:val="auto"/>
          <w:shd w:val="clear" w:color="auto" w:fill="FFFFFF"/>
        </w:rPr>
        <w:t>.</w:t>
      </w:r>
      <w:r w:rsidR="00305550" w:rsidRPr="006D3401">
        <w:rPr>
          <w:color w:val="auto"/>
          <w:shd w:val="clear" w:color="auto" w:fill="FFFFFF"/>
        </w:rPr>
        <w:t>2</w:t>
      </w:r>
      <w:r w:rsidRPr="006D3401">
        <w:rPr>
          <w:color w:val="auto"/>
          <w:shd w:val="clear" w:color="auto" w:fill="FFFFFF"/>
        </w:rPr>
        <w:t xml:space="preserve">. В случае изменения наименования, адреса места нахождения или банковских реквизитов Сторона письменно извещает об этом другую Сторону в течение 5 (пяти) рабочих дней с даты такого изменения. </w:t>
      </w:r>
    </w:p>
    <w:p w:rsidR="00B06210" w:rsidRPr="006D3401" w:rsidRDefault="00B06210">
      <w:pPr>
        <w:ind w:firstLine="567"/>
        <w:jc w:val="both"/>
      </w:pPr>
      <w:r w:rsidRPr="006D3401">
        <w:rPr>
          <w:color w:val="auto"/>
          <w:shd w:val="clear" w:color="auto" w:fill="FFFFFF"/>
        </w:rPr>
        <w:t>1</w:t>
      </w:r>
      <w:r w:rsidR="00305550" w:rsidRPr="006D3401">
        <w:rPr>
          <w:color w:val="auto"/>
          <w:shd w:val="clear" w:color="auto" w:fill="FFFFFF"/>
        </w:rPr>
        <w:t>1</w:t>
      </w:r>
      <w:r w:rsidRPr="006D3401">
        <w:rPr>
          <w:color w:val="auto"/>
          <w:shd w:val="clear" w:color="auto" w:fill="FFFFFF"/>
        </w:rPr>
        <w:t>.</w:t>
      </w:r>
      <w:r w:rsidR="00305550" w:rsidRPr="006D3401">
        <w:rPr>
          <w:color w:val="auto"/>
          <w:shd w:val="clear" w:color="auto" w:fill="FFFFFF"/>
        </w:rPr>
        <w:t>3</w:t>
      </w:r>
      <w:r w:rsidRPr="006D3401">
        <w:rPr>
          <w:color w:val="auto"/>
          <w:shd w:val="clear" w:color="auto" w:fill="FFFFFF"/>
        </w:rPr>
        <w:t xml:space="preserve">. При исполнении Контракта не допускается перемена Исполнителя,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 </w:t>
      </w:r>
    </w:p>
    <w:p w:rsidR="00B06210" w:rsidRPr="006D3401" w:rsidRDefault="00B06210">
      <w:pPr>
        <w:ind w:firstLine="567"/>
        <w:jc w:val="both"/>
      </w:pPr>
      <w:r w:rsidRPr="006D3401">
        <w:rPr>
          <w:color w:val="auto"/>
          <w:shd w:val="clear" w:color="auto" w:fill="FFFFFF"/>
        </w:rPr>
        <w:t>1</w:t>
      </w:r>
      <w:r w:rsidR="00305550" w:rsidRPr="006D3401">
        <w:rPr>
          <w:color w:val="auto"/>
          <w:shd w:val="clear" w:color="auto" w:fill="FFFFFF"/>
        </w:rPr>
        <w:t>1</w:t>
      </w:r>
      <w:r w:rsidRPr="006D3401">
        <w:rPr>
          <w:color w:val="auto"/>
          <w:shd w:val="clear" w:color="auto" w:fill="FFFFFF"/>
        </w:rPr>
        <w:t>.</w:t>
      </w:r>
      <w:r w:rsidR="00305550" w:rsidRPr="006D3401">
        <w:rPr>
          <w:color w:val="auto"/>
          <w:shd w:val="clear" w:color="auto" w:fill="FFFFFF"/>
        </w:rPr>
        <w:t>4</w:t>
      </w:r>
      <w:r w:rsidRPr="006D3401">
        <w:rPr>
          <w:color w:val="auto"/>
          <w:shd w:val="clear" w:color="auto" w:fill="FFFFFF"/>
        </w:rPr>
        <w:t xml:space="preserve">. В случае перемены Заказчика по контракту права и обязанности Заказчика по такому контракту переходят к новому заказчику в том же объеме и на тех же условиях. </w:t>
      </w:r>
    </w:p>
    <w:p w:rsidR="00B06210" w:rsidRPr="006D3401" w:rsidRDefault="00B06210">
      <w:pPr>
        <w:ind w:firstLine="567"/>
        <w:jc w:val="both"/>
      </w:pPr>
      <w:r w:rsidRPr="006D3401">
        <w:rPr>
          <w:color w:val="auto"/>
          <w:shd w:val="clear" w:color="auto" w:fill="FFFFFF"/>
        </w:rPr>
        <w:t>1</w:t>
      </w:r>
      <w:r w:rsidR="00305550" w:rsidRPr="006D3401">
        <w:rPr>
          <w:color w:val="auto"/>
          <w:shd w:val="clear" w:color="auto" w:fill="FFFFFF"/>
        </w:rPr>
        <w:t>1</w:t>
      </w:r>
      <w:r w:rsidRPr="006D3401">
        <w:rPr>
          <w:color w:val="auto"/>
          <w:shd w:val="clear" w:color="auto" w:fill="FFFFFF"/>
        </w:rPr>
        <w:t>.</w:t>
      </w:r>
      <w:r w:rsidR="00305550" w:rsidRPr="006D3401">
        <w:rPr>
          <w:color w:val="auto"/>
          <w:shd w:val="clear" w:color="auto" w:fill="FFFFFF"/>
        </w:rPr>
        <w:t>5</w:t>
      </w:r>
      <w:r w:rsidRPr="006D3401">
        <w:rPr>
          <w:color w:val="auto"/>
          <w:shd w:val="clear" w:color="auto" w:fill="FFFFFF"/>
        </w:rPr>
        <w:t>. Во всем, что не оговорено в настоящем Контракте, Стороны руководствуются действующим законодательством Российской Федерации.</w:t>
      </w:r>
    </w:p>
    <w:p w:rsidR="00D21F0C" w:rsidRDefault="00B06210" w:rsidP="00305550">
      <w:pPr>
        <w:ind w:firstLine="567"/>
        <w:jc w:val="both"/>
        <w:rPr>
          <w:color w:val="auto"/>
          <w:shd w:val="clear" w:color="auto" w:fill="FFFFFF"/>
          <w:lang w:val="x-none"/>
        </w:rPr>
      </w:pPr>
      <w:r w:rsidRPr="006D3401">
        <w:rPr>
          <w:color w:val="auto"/>
          <w:shd w:val="clear" w:color="auto" w:fill="FFFFFF"/>
        </w:rPr>
        <w:t>1</w:t>
      </w:r>
      <w:r w:rsidR="00305550" w:rsidRPr="006D3401">
        <w:rPr>
          <w:color w:val="auto"/>
          <w:shd w:val="clear" w:color="auto" w:fill="FFFFFF"/>
        </w:rPr>
        <w:t>1</w:t>
      </w:r>
      <w:r w:rsidRPr="006D3401">
        <w:rPr>
          <w:color w:val="auto"/>
          <w:shd w:val="clear" w:color="auto" w:fill="FFFFFF"/>
        </w:rPr>
        <w:t>.</w:t>
      </w:r>
      <w:r w:rsidR="00305550" w:rsidRPr="006D3401">
        <w:rPr>
          <w:color w:val="auto"/>
          <w:shd w:val="clear" w:color="auto" w:fill="FFFFFF"/>
        </w:rPr>
        <w:t>6</w:t>
      </w:r>
      <w:r w:rsidRPr="006D3401">
        <w:rPr>
          <w:color w:val="auto"/>
          <w:shd w:val="clear" w:color="auto" w:fill="FFFFFF"/>
        </w:rPr>
        <w:t xml:space="preserve">. </w:t>
      </w:r>
      <w:r w:rsidRPr="006D3401">
        <w:rPr>
          <w:color w:val="auto"/>
          <w:shd w:val="clear" w:color="auto" w:fill="FFFFFF"/>
          <w:lang w:val="x-none"/>
        </w:rPr>
        <w:t>Документы, переданные по настоящему Контракту, посредством электронной почты имеют полную юридическую силу</w:t>
      </w:r>
      <w:r w:rsidR="00D21F0C">
        <w:rPr>
          <w:color w:val="auto"/>
          <w:shd w:val="clear" w:color="auto" w:fill="FFFFFF"/>
          <w:lang w:val="x-none"/>
        </w:rPr>
        <w:t>.</w:t>
      </w:r>
    </w:p>
    <w:p w:rsidR="00BD1467" w:rsidRPr="006D3401" w:rsidRDefault="00BD1467" w:rsidP="00305550">
      <w:pPr>
        <w:ind w:firstLine="567"/>
        <w:jc w:val="both"/>
        <w:rPr>
          <w:color w:val="auto"/>
          <w:shd w:val="clear" w:color="auto" w:fill="FFFFFF"/>
        </w:rPr>
      </w:pPr>
      <w:r w:rsidRPr="006D3401">
        <w:rPr>
          <w:color w:val="auto"/>
          <w:shd w:val="clear" w:color="auto" w:fill="FFFFFF"/>
        </w:rPr>
        <w:t>11.7. Стороны имеют право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rsidR="00305550" w:rsidRPr="006D3401" w:rsidRDefault="00305550" w:rsidP="00305550">
      <w:pPr>
        <w:ind w:firstLine="567"/>
        <w:jc w:val="both"/>
        <w:rPr>
          <w:color w:val="auto"/>
          <w:shd w:val="clear" w:color="auto" w:fill="FFFFFF"/>
          <w:lang w:val="x-none"/>
        </w:rPr>
      </w:pPr>
    </w:p>
    <w:p w:rsidR="00B06210" w:rsidRPr="006D3401" w:rsidRDefault="00B06210" w:rsidP="00305550">
      <w:pPr>
        <w:ind w:firstLine="567"/>
        <w:jc w:val="center"/>
        <w:rPr>
          <w:b/>
          <w:color w:val="auto"/>
          <w:shd w:val="clear" w:color="auto" w:fill="FFFFFF"/>
          <w:lang w:eastAsia="ru-RU"/>
        </w:rPr>
      </w:pPr>
      <w:r w:rsidRPr="006D3401">
        <w:rPr>
          <w:b/>
          <w:color w:val="auto"/>
          <w:shd w:val="clear" w:color="auto" w:fill="FFFFFF"/>
          <w:lang w:eastAsia="ru-RU"/>
        </w:rPr>
        <w:t>1</w:t>
      </w:r>
      <w:r w:rsidR="00305550" w:rsidRPr="006D3401">
        <w:rPr>
          <w:b/>
          <w:color w:val="auto"/>
          <w:shd w:val="clear" w:color="auto" w:fill="FFFFFF"/>
          <w:lang w:eastAsia="ru-RU"/>
        </w:rPr>
        <w:t>2</w:t>
      </w:r>
      <w:r w:rsidRPr="006D3401">
        <w:rPr>
          <w:b/>
          <w:color w:val="auto"/>
          <w:shd w:val="clear" w:color="auto" w:fill="FFFFFF"/>
          <w:lang w:eastAsia="ru-RU"/>
        </w:rPr>
        <w:t>. Адреса и банковские реквизиты Сторон</w:t>
      </w:r>
    </w:p>
    <w:p w:rsidR="00305550" w:rsidRPr="006D3401" w:rsidRDefault="00305550" w:rsidP="00305550">
      <w:pPr>
        <w:ind w:firstLine="567"/>
        <w:jc w:val="both"/>
      </w:pPr>
    </w:p>
    <w:tbl>
      <w:tblPr>
        <w:tblpPr w:leftFromText="180" w:rightFromText="180" w:vertAnchor="text" w:horzAnchor="margin" w:tblpXSpec="center" w:tblpY="90"/>
        <w:tblW w:w="9355" w:type="dxa"/>
        <w:tblLayout w:type="fixed"/>
        <w:tblLook w:val="0000" w:firstRow="0" w:lastRow="0" w:firstColumn="0" w:lastColumn="0" w:noHBand="0" w:noVBand="0"/>
      </w:tblPr>
      <w:tblGrid>
        <w:gridCol w:w="4678"/>
        <w:gridCol w:w="4677"/>
      </w:tblGrid>
      <w:tr w:rsidR="00305550" w:rsidRPr="006D3401" w:rsidTr="00463FE5">
        <w:trPr>
          <w:trHeight w:val="852"/>
        </w:trPr>
        <w:tc>
          <w:tcPr>
            <w:tcW w:w="4678" w:type="dxa"/>
          </w:tcPr>
          <w:p w:rsidR="00305550" w:rsidRPr="006D3401" w:rsidRDefault="00305550" w:rsidP="00305550">
            <w:pPr>
              <w:autoSpaceDN w:val="0"/>
              <w:adjustRightInd w:val="0"/>
            </w:pPr>
            <w:r w:rsidRPr="006D3401">
              <w:rPr>
                <w:caps/>
              </w:rPr>
              <w:t>З</w:t>
            </w:r>
            <w:r w:rsidRPr="006D3401">
              <w:rPr>
                <w:rFonts w:eastAsia="MS Mincho"/>
                <w:bCs/>
              </w:rPr>
              <w:t>аказчик:</w:t>
            </w:r>
          </w:p>
          <w:p w:rsidR="00305550" w:rsidRPr="006D3401" w:rsidRDefault="00305550" w:rsidP="00305550">
            <w:pPr>
              <w:autoSpaceDN w:val="0"/>
              <w:adjustRightInd w:val="0"/>
              <w:rPr>
                <w:caps/>
              </w:rPr>
            </w:pPr>
            <w:r w:rsidRPr="006D3401">
              <w:rPr>
                <w:caps/>
              </w:rPr>
              <w:t xml:space="preserve">Санкт-Петербургское государственное бюджетное профессиональное образовательное учреждение «Фельдшерский колледж» </w:t>
            </w:r>
          </w:p>
          <w:p w:rsidR="00305550" w:rsidRPr="006D3401" w:rsidRDefault="00305550" w:rsidP="00305550">
            <w:pPr>
              <w:autoSpaceDN w:val="0"/>
              <w:adjustRightInd w:val="0"/>
              <w:rPr>
                <w:caps/>
              </w:rPr>
            </w:pPr>
            <w:r w:rsidRPr="006D3401">
              <w:rPr>
                <w:caps/>
              </w:rPr>
              <w:t>(СПб ГБПОУ «Фельдшерский колледж»)</w:t>
            </w:r>
          </w:p>
          <w:p w:rsidR="00305550" w:rsidRPr="006D3401" w:rsidRDefault="00305550" w:rsidP="00305550">
            <w:pPr>
              <w:autoSpaceDN w:val="0"/>
              <w:adjustRightInd w:val="0"/>
            </w:pPr>
            <w:r w:rsidRPr="006D3401">
              <w:t xml:space="preserve">Адрес: </w:t>
            </w:r>
            <w:proofErr w:type="gramStart"/>
            <w:r w:rsidRPr="006D3401">
              <w:t>195267,  г.</w:t>
            </w:r>
            <w:proofErr w:type="gramEnd"/>
            <w:r w:rsidRPr="006D3401">
              <w:t xml:space="preserve"> Санкт-Петербург, </w:t>
            </w:r>
          </w:p>
          <w:p w:rsidR="00305550" w:rsidRPr="006D3401" w:rsidRDefault="00305550" w:rsidP="00305550">
            <w:pPr>
              <w:autoSpaceDN w:val="0"/>
              <w:adjustRightInd w:val="0"/>
            </w:pPr>
            <w:r w:rsidRPr="006D3401">
              <w:t>ул. Ушинского, д.45.</w:t>
            </w:r>
          </w:p>
          <w:p w:rsidR="00305550" w:rsidRPr="006D3401" w:rsidRDefault="00305550" w:rsidP="00305550">
            <w:pPr>
              <w:autoSpaceDN w:val="0"/>
              <w:adjustRightInd w:val="0"/>
            </w:pPr>
            <w:r w:rsidRPr="006D3401">
              <w:t>ИНН/КПП 7804031675/780401001</w:t>
            </w:r>
          </w:p>
          <w:p w:rsidR="00D2106F" w:rsidRPr="00106528" w:rsidRDefault="00D2106F" w:rsidP="00D2106F">
            <w:pPr>
              <w:autoSpaceDN w:val="0"/>
              <w:adjustRightInd w:val="0"/>
            </w:pPr>
            <w:r w:rsidRPr="00106528">
              <w:t xml:space="preserve">Комитет финансов г. СПб (СПб ГБПОУ «Фельдшерский колледж» лицевой счёт 0151100) </w:t>
            </w:r>
          </w:p>
          <w:p w:rsidR="00D2106F" w:rsidRPr="00106528" w:rsidRDefault="00D2106F" w:rsidP="00D2106F">
            <w:pPr>
              <w:autoSpaceDN w:val="0"/>
              <w:adjustRightInd w:val="0"/>
            </w:pPr>
            <w:r w:rsidRPr="00106528">
              <w:t xml:space="preserve">БИК банка 014030106  </w:t>
            </w:r>
          </w:p>
          <w:p w:rsidR="00D2106F" w:rsidRPr="00106528" w:rsidRDefault="00D2106F" w:rsidP="00D2106F">
            <w:pPr>
              <w:autoSpaceDN w:val="0"/>
              <w:adjustRightInd w:val="0"/>
            </w:pPr>
            <w:r w:rsidRPr="00AD2FC1">
              <w:t>ОКЦ № 1 СЗГУ Банка России</w:t>
            </w:r>
            <w:r w:rsidRPr="00106528">
              <w:t xml:space="preserve"> //УФК по г. Санкт-Петербургу, г. Санкт-Петербург  </w:t>
            </w:r>
          </w:p>
          <w:p w:rsidR="00D2106F" w:rsidRPr="00106528" w:rsidRDefault="00D2106F" w:rsidP="00D2106F">
            <w:pPr>
              <w:autoSpaceDN w:val="0"/>
              <w:adjustRightInd w:val="0"/>
            </w:pPr>
            <w:r w:rsidRPr="00106528">
              <w:t>Банковский счет 40102810945370000005</w:t>
            </w:r>
          </w:p>
          <w:p w:rsidR="00305550" w:rsidRPr="006D3401" w:rsidRDefault="00D2106F" w:rsidP="00D2106F">
            <w:pPr>
              <w:autoSpaceDN w:val="0"/>
              <w:adjustRightInd w:val="0"/>
            </w:pPr>
            <w:r w:rsidRPr="00106528">
              <w:t>Казначейский счет 03224643400000007200</w:t>
            </w:r>
          </w:p>
          <w:p w:rsidR="00305550" w:rsidRPr="006D3401" w:rsidRDefault="00305550" w:rsidP="00305550">
            <w:pPr>
              <w:autoSpaceDN w:val="0"/>
              <w:adjustRightInd w:val="0"/>
            </w:pPr>
            <w:r w:rsidRPr="006D3401">
              <w:t>ОКПО 33158489, ОКВЭД 85.21</w:t>
            </w:r>
          </w:p>
          <w:p w:rsidR="00305550" w:rsidRPr="006D3401" w:rsidRDefault="00305550" w:rsidP="00305550">
            <w:pPr>
              <w:autoSpaceDN w:val="0"/>
              <w:adjustRightInd w:val="0"/>
              <w:rPr>
                <w:lang w:val="en-US"/>
              </w:rPr>
            </w:pPr>
            <w:r w:rsidRPr="006D3401">
              <w:rPr>
                <w:lang w:val="en-US"/>
              </w:rPr>
              <w:t>e-mail: spb_fmk@mail.ru</w:t>
            </w:r>
          </w:p>
          <w:p w:rsidR="00305550" w:rsidRPr="006D3401" w:rsidRDefault="00305550" w:rsidP="00305550">
            <w:pPr>
              <w:autoSpaceDN w:val="0"/>
              <w:adjustRightInd w:val="0"/>
            </w:pPr>
            <w:r w:rsidRPr="006D3401">
              <w:t>тел.: +7 (812) 532-51-62</w:t>
            </w:r>
          </w:p>
        </w:tc>
        <w:tc>
          <w:tcPr>
            <w:tcW w:w="4677" w:type="dxa"/>
          </w:tcPr>
          <w:p w:rsidR="00305550" w:rsidRPr="006D3401" w:rsidRDefault="00BD1467" w:rsidP="00305550">
            <w:pPr>
              <w:widowControl w:val="0"/>
              <w:autoSpaceDE w:val="0"/>
              <w:autoSpaceDN w:val="0"/>
              <w:adjustRightInd w:val="0"/>
              <w:snapToGrid w:val="0"/>
              <w:ind w:left="142" w:firstLine="720"/>
              <w:jc w:val="both"/>
              <w:rPr>
                <w:rFonts w:eastAsia="MS Mincho"/>
                <w:bCs/>
                <w:lang w:eastAsia="ru-RU"/>
              </w:rPr>
            </w:pPr>
            <w:r w:rsidRPr="006D3401">
              <w:rPr>
                <w:rFonts w:eastAsia="MS Mincho"/>
                <w:bCs/>
                <w:lang w:eastAsia="ru-RU"/>
              </w:rPr>
              <w:t>Исполнитель</w:t>
            </w:r>
            <w:r w:rsidR="00305550" w:rsidRPr="006D3401">
              <w:rPr>
                <w:rFonts w:eastAsia="MS Mincho"/>
                <w:bCs/>
                <w:lang w:eastAsia="ru-RU"/>
              </w:rPr>
              <w:t>:</w:t>
            </w:r>
          </w:p>
          <w:p w:rsidR="00305550" w:rsidRPr="006D3401" w:rsidRDefault="00305550" w:rsidP="003279AA">
            <w:pPr>
              <w:widowControl w:val="0"/>
              <w:autoSpaceDE w:val="0"/>
              <w:autoSpaceDN w:val="0"/>
              <w:adjustRightInd w:val="0"/>
              <w:snapToGrid w:val="0"/>
              <w:rPr>
                <w:rFonts w:eastAsia="MS Mincho"/>
                <w:bCs/>
                <w:lang w:eastAsia="ru-RU"/>
              </w:rPr>
            </w:pPr>
          </w:p>
        </w:tc>
      </w:tr>
      <w:tr w:rsidR="00305550" w:rsidRPr="006D3401" w:rsidTr="00463FE5">
        <w:trPr>
          <w:trHeight w:val="20"/>
        </w:trPr>
        <w:tc>
          <w:tcPr>
            <w:tcW w:w="4678" w:type="dxa"/>
          </w:tcPr>
          <w:p w:rsidR="00463FE5" w:rsidRPr="006D3401" w:rsidRDefault="00305550" w:rsidP="003C7872">
            <w:pPr>
              <w:autoSpaceDE w:val="0"/>
              <w:autoSpaceDN w:val="0"/>
              <w:adjustRightInd w:val="0"/>
              <w:ind w:right="-132"/>
              <w:rPr>
                <w:rFonts w:eastAsia="MS Mincho"/>
              </w:rPr>
            </w:pPr>
            <w:r w:rsidRPr="006D3401">
              <w:rPr>
                <w:rFonts w:eastAsia="MS Mincho"/>
              </w:rPr>
              <w:t xml:space="preserve">Директор </w:t>
            </w:r>
          </w:p>
          <w:p w:rsidR="00305550" w:rsidRPr="006D3401" w:rsidRDefault="00305550" w:rsidP="003C7872">
            <w:pPr>
              <w:autoSpaceDE w:val="0"/>
              <w:autoSpaceDN w:val="0"/>
              <w:adjustRightInd w:val="0"/>
              <w:ind w:right="-132"/>
              <w:rPr>
                <w:rFonts w:eastAsia="MS Mincho"/>
              </w:rPr>
            </w:pPr>
            <w:r w:rsidRPr="006D3401">
              <w:rPr>
                <w:rFonts w:eastAsia="MS Mincho"/>
              </w:rPr>
              <w:lastRenderedPageBreak/>
              <w:t>СПБ ГБПОУ «ФЕЛЬДШЕРСКИЙ КОЛЛЕДЖ»</w:t>
            </w:r>
          </w:p>
          <w:p w:rsidR="00463FE5" w:rsidRPr="006D3401" w:rsidRDefault="00463FE5" w:rsidP="003C7872">
            <w:pPr>
              <w:autoSpaceDE w:val="0"/>
              <w:autoSpaceDN w:val="0"/>
              <w:adjustRightInd w:val="0"/>
              <w:ind w:right="-132"/>
              <w:rPr>
                <w:rFonts w:eastAsia="MS Mincho"/>
              </w:rPr>
            </w:pPr>
          </w:p>
          <w:p w:rsidR="00305550" w:rsidRPr="006D3401" w:rsidRDefault="00305550" w:rsidP="003C7872">
            <w:pPr>
              <w:autoSpaceDE w:val="0"/>
              <w:autoSpaceDN w:val="0"/>
              <w:adjustRightInd w:val="0"/>
              <w:ind w:right="-132"/>
              <w:rPr>
                <w:rFonts w:eastAsia="MS Mincho"/>
              </w:rPr>
            </w:pPr>
            <w:r w:rsidRPr="006D3401">
              <w:rPr>
                <w:rFonts w:eastAsia="MS Mincho"/>
              </w:rPr>
              <w:t>_______________ /Г.Н. Котова/</w:t>
            </w:r>
          </w:p>
        </w:tc>
        <w:tc>
          <w:tcPr>
            <w:tcW w:w="4677" w:type="dxa"/>
          </w:tcPr>
          <w:p w:rsidR="00305550" w:rsidRPr="006D3401" w:rsidRDefault="00305550" w:rsidP="003279AA">
            <w:pPr>
              <w:widowControl w:val="0"/>
              <w:autoSpaceDE w:val="0"/>
              <w:autoSpaceDN w:val="0"/>
              <w:adjustRightInd w:val="0"/>
              <w:snapToGrid w:val="0"/>
              <w:rPr>
                <w:rFonts w:eastAsia="MS Mincho"/>
                <w:lang w:eastAsia="ru-RU"/>
              </w:rPr>
            </w:pPr>
          </w:p>
        </w:tc>
      </w:tr>
    </w:tbl>
    <w:p w:rsidR="00305550" w:rsidRPr="006D3401" w:rsidRDefault="00305550">
      <w:pPr>
        <w:tabs>
          <w:tab w:val="left" w:pos="1080"/>
        </w:tabs>
        <w:ind w:right="-142" w:firstLine="567"/>
        <w:contextualSpacing/>
        <w:jc w:val="both"/>
        <w:rPr>
          <w:b/>
          <w:bCs/>
          <w:color w:val="auto"/>
          <w:shd w:val="clear" w:color="auto" w:fill="FFFFFF"/>
        </w:rPr>
      </w:pPr>
    </w:p>
    <w:p w:rsidR="00305550" w:rsidRPr="006D3401" w:rsidRDefault="00305550">
      <w:pPr>
        <w:suppressAutoHyphens w:val="0"/>
        <w:rPr>
          <w:b/>
          <w:bCs/>
          <w:color w:val="auto"/>
          <w:shd w:val="clear" w:color="auto" w:fill="FFFFFF"/>
        </w:rPr>
      </w:pPr>
      <w:r w:rsidRPr="006D3401">
        <w:rPr>
          <w:b/>
          <w:bCs/>
          <w:color w:val="auto"/>
          <w:shd w:val="clear" w:color="auto" w:fill="FFFFFF"/>
        </w:rPr>
        <w:br w:type="page"/>
      </w:r>
    </w:p>
    <w:p w:rsidR="002564E2" w:rsidRPr="006D3401" w:rsidRDefault="002564E2" w:rsidP="002564E2">
      <w:pPr>
        <w:tabs>
          <w:tab w:val="left" w:pos="708"/>
        </w:tabs>
        <w:ind w:firstLine="720"/>
        <w:contextualSpacing/>
        <w:jc w:val="right"/>
      </w:pPr>
      <w:r w:rsidRPr="006D3401">
        <w:rPr>
          <w:color w:val="auto"/>
          <w:shd w:val="clear" w:color="auto" w:fill="FFFFFF"/>
        </w:rPr>
        <w:lastRenderedPageBreak/>
        <w:t>Приложение №2</w:t>
      </w:r>
    </w:p>
    <w:p w:rsidR="00B06210" w:rsidRPr="006D3401" w:rsidRDefault="002564E2" w:rsidP="002564E2">
      <w:pPr>
        <w:suppressLineNumbers/>
        <w:tabs>
          <w:tab w:val="left" w:pos="708"/>
        </w:tabs>
        <w:contextualSpacing/>
        <w:jc w:val="right"/>
      </w:pPr>
      <w:r w:rsidRPr="006D3401">
        <w:rPr>
          <w:color w:val="auto"/>
          <w:shd w:val="clear" w:color="auto" w:fill="FFFFFF"/>
        </w:rPr>
        <w:t xml:space="preserve">к Контракту № 26-039 от </w:t>
      </w:r>
      <w:proofErr w:type="gramStart"/>
      <w:r w:rsidRPr="006D3401">
        <w:rPr>
          <w:color w:val="auto"/>
          <w:shd w:val="clear" w:color="auto" w:fill="FFFFFF"/>
        </w:rPr>
        <w:t xml:space="preserve">«»   </w:t>
      </w:r>
      <w:proofErr w:type="gramEnd"/>
      <w:r w:rsidRPr="006D3401">
        <w:rPr>
          <w:color w:val="auto"/>
          <w:shd w:val="clear" w:color="auto" w:fill="FFFFFF"/>
        </w:rPr>
        <w:t>2026 г.</w:t>
      </w:r>
    </w:p>
    <w:p w:rsidR="00EC0655" w:rsidRDefault="00EC0655" w:rsidP="00085E88">
      <w:pPr>
        <w:keepNext/>
        <w:widowControl w:val="0"/>
        <w:autoSpaceDN w:val="0"/>
        <w:ind w:right="140"/>
        <w:jc w:val="center"/>
        <w:textAlignment w:val="baseline"/>
        <w:outlineLvl w:val="0"/>
        <w:rPr>
          <w:rFonts w:eastAsia="WenQuanYi Zen Hei Sharp"/>
          <w:b/>
          <w:bCs/>
          <w:color w:val="auto"/>
          <w:kern w:val="3"/>
          <w:lang w:bidi="hi-IN"/>
        </w:rPr>
      </w:pPr>
    </w:p>
    <w:p w:rsidR="00085E88" w:rsidRPr="00085E88" w:rsidRDefault="00085E88" w:rsidP="00085E88">
      <w:pPr>
        <w:keepNext/>
        <w:widowControl w:val="0"/>
        <w:autoSpaceDN w:val="0"/>
        <w:ind w:right="140"/>
        <w:jc w:val="center"/>
        <w:textAlignment w:val="baseline"/>
        <w:outlineLvl w:val="0"/>
        <w:rPr>
          <w:rFonts w:eastAsia="WenQuanYi Zen Hei Sharp"/>
          <w:bCs/>
          <w:color w:val="auto"/>
          <w:kern w:val="3"/>
          <w:lang w:bidi="hi-IN"/>
        </w:rPr>
      </w:pPr>
      <w:r w:rsidRPr="00085E88">
        <w:rPr>
          <w:rFonts w:eastAsia="WenQuanYi Zen Hei Sharp"/>
          <w:bCs/>
          <w:color w:val="auto"/>
          <w:kern w:val="3"/>
          <w:lang w:bidi="hi-IN"/>
        </w:rPr>
        <w:t>О</w:t>
      </w:r>
      <w:r>
        <w:rPr>
          <w:rFonts w:eastAsia="WenQuanYi Zen Hei Sharp"/>
          <w:bCs/>
          <w:color w:val="auto"/>
          <w:kern w:val="3"/>
          <w:lang w:bidi="hi-IN"/>
        </w:rPr>
        <w:t>писание объекта</w:t>
      </w:r>
      <w:r w:rsidRPr="00085E88">
        <w:rPr>
          <w:rFonts w:eastAsia="WenQuanYi Zen Hei Sharp"/>
          <w:bCs/>
          <w:color w:val="auto"/>
          <w:kern w:val="3"/>
          <w:lang w:bidi="hi-IN"/>
        </w:rPr>
        <w:t xml:space="preserve"> закупки</w:t>
      </w:r>
    </w:p>
    <w:p w:rsidR="00085E88" w:rsidRPr="00085E88" w:rsidRDefault="00085E88" w:rsidP="00085E88">
      <w:pPr>
        <w:keepNext/>
        <w:widowControl w:val="0"/>
        <w:autoSpaceDN w:val="0"/>
        <w:ind w:right="140"/>
        <w:jc w:val="center"/>
        <w:textAlignment w:val="baseline"/>
        <w:outlineLvl w:val="0"/>
        <w:rPr>
          <w:rFonts w:eastAsia="WenQuanYi Zen Hei Sharp"/>
          <w:bCs/>
          <w:color w:val="auto"/>
          <w:kern w:val="3"/>
          <w:lang w:bidi="hi-IN"/>
        </w:rPr>
      </w:pPr>
    </w:p>
    <w:p w:rsidR="00085E88" w:rsidRPr="00085E88" w:rsidRDefault="00085E88" w:rsidP="00085E88">
      <w:pPr>
        <w:keepNext/>
        <w:widowControl w:val="0"/>
        <w:autoSpaceDN w:val="0"/>
        <w:ind w:right="140"/>
        <w:jc w:val="center"/>
        <w:textAlignment w:val="baseline"/>
        <w:outlineLvl w:val="0"/>
        <w:rPr>
          <w:rFonts w:eastAsia="WenQuanYi Zen Hei Sharp"/>
          <w:bCs/>
          <w:color w:val="auto"/>
          <w:kern w:val="3"/>
          <w:lang w:bidi="hi-IN"/>
        </w:rPr>
      </w:pPr>
      <w:r w:rsidRPr="00085E88">
        <w:rPr>
          <w:rFonts w:eastAsia="WenQuanYi Zen Hei Sharp"/>
          <w:bCs/>
          <w:color w:val="auto"/>
          <w:kern w:val="3"/>
          <w:lang w:bidi="hi-IN"/>
        </w:rPr>
        <w:t>Приложено отдельными файлами</w:t>
      </w:r>
    </w:p>
    <w:p w:rsidR="00085E88" w:rsidRDefault="00085E88" w:rsidP="00085E88">
      <w:pPr>
        <w:keepNext/>
        <w:widowControl w:val="0"/>
        <w:autoSpaceDN w:val="0"/>
        <w:ind w:right="140"/>
        <w:jc w:val="center"/>
        <w:textAlignment w:val="baseline"/>
        <w:outlineLvl w:val="0"/>
        <w:rPr>
          <w:rFonts w:eastAsia="WenQuanYi Zen Hei Sharp"/>
          <w:b/>
          <w:bCs/>
          <w:color w:val="auto"/>
          <w:kern w:val="3"/>
          <w:lang w:bidi="hi-IN"/>
        </w:rPr>
      </w:pPr>
    </w:p>
    <w:p w:rsidR="00085E88" w:rsidRDefault="00085E88" w:rsidP="00085E88">
      <w:pPr>
        <w:keepNext/>
        <w:widowControl w:val="0"/>
        <w:autoSpaceDN w:val="0"/>
        <w:ind w:right="140"/>
        <w:jc w:val="center"/>
        <w:textAlignment w:val="baseline"/>
        <w:outlineLvl w:val="0"/>
        <w:rPr>
          <w:rFonts w:eastAsia="WenQuanYi Zen Hei Sharp"/>
          <w:b/>
          <w:bCs/>
          <w:color w:val="auto"/>
          <w:kern w:val="3"/>
          <w:lang w:bidi="hi-IN"/>
        </w:rPr>
        <w:sectPr w:rsidR="00085E88" w:rsidSect="000834C5">
          <w:footerReference w:type="default" r:id="rId12"/>
          <w:pgSz w:w="11906" w:h="16838"/>
          <w:pgMar w:top="1135" w:right="849" w:bottom="567" w:left="1701" w:header="720" w:footer="720" w:gutter="0"/>
          <w:cols w:space="720"/>
          <w:docGrid w:linePitch="326" w:charSpace="-6554"/>
        </w:sectPr>
      </w:pPr>
    </w:p>
    <w:p w:rsidR="00085E88" w:rsidRPr="006D3401" w:rsidRDefault="00085E88" w:rsidP="00085E88">
      <w:pPr>
        <w:keepNext/>
        <w:widowControl w:val="0"/>
        <w:autoSpaceDN w:val="0"/>
        <w:ind w:right="140"/>
        <w:jc w:val="center"/>
        <w:textAlignment w:val="baseline"/>
        <w:outlineLvl w:val="0"/>
        <w:rPr>
          <w:rFonts w:eastAsia="WenQuanYi Zen Hei Sharp"/>
          <w:b/>
          <w:bCs/>
          <w:color w:val="auto"/>
          <w:kern w:val="3"/>
          <w:lang w:bidi="hi-IN"/>
        </w:rPr>
      </w:pPr>
    </w:p>
    <w:p w:rsidR="00B06210" w:rsidRPr="006D3401" w:rsidRDefault="00B06210">
      <w:pPr>
        <w:tabs>
          <w:tab w:val="left" w:pos="708"/>
        </w:tabs>
        <w:ind w:firstLine="720"/>
        <w:contextualSpacing/>
        <w:jc w:val="right"/>
      </w:pPr>
      <w:r w:rsidRPr="006D3401">
        <w:rPr>
          <w:color w:val="auto"/>
          <w:shd w:val="clear" w:color="auto" w:fill="FFFFFF"/>
        </w:rPr>
        <w:t xml:space="preserve">Приложение </w:t>
      </w:r>
      <w:r w:rsidR="002564E2" w:rsidRPr="006D3401">
        <w:rPr>
          <w:color w:val="auto"/>
          <w:shd w:val="clear" w:color="auto" w:fill="FFFFFF"/>
        </w:rPr>
        <w:t>№</w:t>
      </w:r>
      <w:r w:rsidRPr="006D3401">
        <w:rPr>
          <w:color w:val="auto"/>
          <w:shd w:val="clear" w:color="auto" w:fill="FFFFFF"/>
        </w:rPr>
        <w:t>2</w:t>
      </w:r>
    </w:p>
    <w:p w:rsidR="00B06210" w:rsidRPr="006D3401" w:rsidRDefault="00B06210">
      <w:pPr>
        <w:suppressLineNumbers/>
        <w:tabs>
          <w:tab w:val="left" w:pos="708"/>
        </w:tabs>
        <w:contextualSpacing/>
        <w:jc w:val="right"/>
      </w:pPr>
      <w:r w:rsidRPr="006D3401">
        <w:rPr>
          <w:color w:val="auto"/>
          <w:shd w:val="clear" w:color="auto" w:fill="FFFFFF"/>
        </w:rPr>
        <w:t>к Контракту №</w:t>
      </w:r>
      <w:r w:rsidR="00BD1467" w:rsidRPr="006D3401">
        <w:rPr>
          <w:color w:val="auto"/>
          <w:shd w:val="clear" w:color="auto" w:fill="FFFFFF"/>
        </w:rPr>
        <w:t xml:space="preserve"> </w:t>
      </w:r>
      <w:r w:rsidR="003C7872" w:rsidRPr="006D3401">
        <w:rPr>
          <w:color w:val="auto"/>
          <w:shd w:val="clear" w:color="auto" w:fill="FFFFFF"/>
        </w:rPr>
        <w:t>2</w:t>
      </w:r>
      <w:r w:rsidR="002564E2" w:rsidRPr="006D3401">
        <w:rPr>
          <w:color w:val="auto"/>
          <w:shd w:val="clear" w:color="auto" w:fill="FFFFFF"/>
        </w:rPr>
        <w:t>6</w:t>
      </w:r>
      <w:r w:rsidR="003C7872" w:rsidRPr="006D3401">
        <w:rPr>
          <w:color w:val="auto"/>
          <w:shd w:val="clear" w:color="auto" w:fill="FFFFFF"/>
        </w:rPr>
        <w:t>-0</w:t>
      </w:r>
      <w:r w:rsidR="002564E2" w:rsidRPr="006D3401">
        <w:rPr>
          <w:color w:val="auto"/>
          <w:shd w:val="clear" w:color="auto" w:fill="FFFFFF"/>
        </w:rPr>
        <w:t>39</w:t>
      </w:r>
      <w:r w:rsidR="000834C5" w:rsidRPr="006D3401">
        <w:rPr>
          <w:color w:val="auto"/>
          <w:shd w:val="clear" w:color="auto" w:fill="FFFFFF"/>
        </w:rPr>
        <w:t xml:space="preserve"> </w:t>
      </w:r>
      <w:r w:rsidRPr="006D3401">
        <w:rPr>
          <w:color w:val="auto"/>
          <w:shd w:val="clear" w:color="auto" w:fill="FFFFFF"/>
        </w:rPr>
        <w:t xml:space="preserve">от </w:t>
      </w:r>
      <w:proofErr w:type="gramStart"/>
      <w:r w:rsidRPr="006D3401">
        <w:rPr>
          <w:color w:val="auto"/>
          <w:shd w:val="clear" w:color="auto" w:fill="FFFFFF"/>
        </w:rPr>
        <w:t xml:space="preserve">«» </w:t>
      </w:r>
      <w:r w:rsidR="003C7872" w:rsidRPr="006D3401">
        <w:rPr>
          <w:color w:val="auto"/>
          <w:shd w:val="clear" w:color="auto" w:fill="FFFFFF"/>
        </w:rPr>
        <w:t xml:space="preserve"> </w:t>
      </w:r>
      <w:r w:rsidRPr="006D3401">
        <w:rPr>
          <w:color w:val="auto"/>
          <w:shd w:val="clear" w:color="auto" w:fill="FFFFFF"/>
        </w:rPr>
        <w:t xml:space="preserve"> </w:t>
      </w:r>
      <w:proofErr w:type="gramEnd"/>
      <w:r w:rsidRPr="006D3401">
        <w:rPr>
          <w:color w:val="auto"/>
          <w:shd w:val="clear" w:color="auto" w:fill="FFFFFF"/>
        </w:rPr>
        <w:t>202</w:t>
      </w:r>
      <w:r w:rsidR="002564E2" w:rsidRPr="006D3401">
        <w:rPr>
          <w:color w:val="auto"/>
          <w:shd w:val="clear" w:color="auto" w:fill="FFFFFF"/>
        </w:rPr>
        <w:t>6</w:t>
      </w:r>
      <w:r w:rsidRPr="006D3401">
        <w:rPr>
          <w:color w:val="auto"/>
          <w:shd w:val="clear" w:color="auto" w:fill="FFFFFF"/>
        </w:rPr>
        <w:t xml:space="preserve"> г. </w:t>
      </w:r>
    </w:p>
    <w:p w:rsidR="00B06210" w:rsidRPr="006D3401" w:rsidRDefault="00B06210">
      <w:pPr>
        <w:suppressLineNumbers/>
        <w:tabs>
          <w:tab w:val="left" w:pos="708"/>
        </w:tabs>
        <w:contextualSpacing/>
        <w:jc w:val="center"/>
        <w:rPr>
          <w:b/>
          <w:color w:val="auto"/>
          <w:shd w:val="clear" w:color="auto" w:fill="FFFFFF"/>
        </w:rPr>
      </w:pPr>
    </w:p>
    <w:p w:rsidR="00B06210" w:rsidRPr="006D3401" w:rsidRDefault="00B06210">
      <w:pPr>
        <w:suppressLineNumbers/>
        <w:tabs>
          <w:tab w:val="left" w:pos="708"/>
        </w:tabs>
        <w:contextualSpacing/>
        <w:jc w:val="center"/>
      </w:pPr>
      <w:r w:rsidRPr="006D3401">
        <w:rPr>
          <w:b/>
          <w:color w:val="auto"/>
          <w:shd w:val="clear" w:color="auto" w:fill="FFFFFF"/>
        </w:rPr>
        <w:t>СПЕЦИФИКАЦИЯ</w:t>
      </w:r>
    </w:p>
    <w:p w:rsidR="00B06210" w:rsidRPr="006D3401" w:rsidRDefault="00B06210">
      <w:pPr>
        <w:suppressLineNumbers/>
        <w:tabs>
          <w:tab w:val="left" w:pos="708"/>
        </w:tabs>
        <w:contextualSpacing/>
        <w:jc w:val="both"/>
        <w:rPr>
          <w:b/>
          <w:color w:val="auto"/>
          <w:shd w:val="clear" w:color="auto" w:fill="FFFFFF"/>
        </w:rPr>
      </w:pPr>
    </w:p>
    <w:tbl>
      <w:tblPr>
        <w:tblW w:w="9729" w:type="dxa"/>
        <w:tblInd w:w="-98" w:type="dxa"/>
        <w:tblLayout w:type="fixed"/>
        <w:tblCellMar>
          <w:left w:w="70" w:type="dxa"/>
          <w:right w:w="70" w:type="dxa"/>
        </w:tblCellMar>
        <w:tblLook w:val="0000" w:firstRow="0" w:lastRow="0" w:firstColumn="0" w:lastColumn="0" w:noHBand="0" w:noVBand="0"/>
      </w:tblPr>
      <w:tblGrid>
        <w:gridCol w:w="707"/>
        <w:gridCol w:w="3494"/>
        <w:gridCol w:w="992"/>
        <w:gridCol w:w="1550"/>
        <w:gridCol w:w="1569"/>
        <w:gridCol w:w="1417"/>
      </w:tblGrid>
      <w:tr w:rsidR="00B06210" w:rsidRPr="006D3401" w:rsidTr="003E2245">
        <w:trPr>
          <w:trHeight w:val="480"/>
        </w:trPr>
        <w:tc>
          <w:tcPr>
            <w:tcW w:w="707" w:type="dxa"/>
            <w:tcBorders>
              <w:top w:val="single" w:sz="6" w:space="0" w:color="000000"/>
              <w:left w:val="single" w:sz="6" w:space="0" w:color="000000"/>
              <w:bottom w:val="single" w:sz="6" w:space="0" w:color="000000"/>
            </w:tcBorders>
            <w:shd w:val="clear" w:color="auto" w:fill="auto"/>
            <w:vAlign w:val="center"/>
          </w:tcPr>
          <w:p w:rsidR="00B06210" w:rsidRPr="006D3401" w:rsidRDefault="00B06210" w:rsidP="003E2245">
            <w:pPr>
              <w:autoSpaceDE w:val="0"/>
              <w:contextualSpacing/>
              <w:jc w:val="center"/>
            </w:pPr>
            <w:r w:rsidRPr="006D3401">
              <w:rPr>
                <w:color w:val="auto"/>
                <w:shd w:val="clear" w:color="auto" w:fill="FFFFFF"/>
              </w:rPr>
              <w:t>№</w:t>
            </w:r>
          </w:p>
          <w:p w:rsidR="00B06210" w:rsidRPr="006D3401" w:rsidRDefault="00B06210" w:rsidP="003E2245">
            <w:pPr>
              <w:autoSpaceDE w:val="0"/>
              <w:contextualSpacing/>
              <w:jc w:val="center"/>
            </w:pPr>
            <w:r w:rsidRPr="006D3401">
              <w:rPr>
                <w:color w:val="auto"/>
                <w:shd w:val="clear" w:color="auto" w:fill="FFFFFF"/>
              </w:rPr>
              <w:t>п/п</w:t>
            </w:r>
          </w:p>
        </w:tc>
        <w:tc>
          <w:tcPr>
            <w:tcW w:w="3494" w:type="dxa"/>
            <w:tcBorders>
              <w:top w:val="single" w:sz="6" w:space="0" w:color="000000"/>
              <w:left w:val="single" w:sz="6" w:space="0" w:color="000000"/>
              <w:bottom w:val="single" w:sz="6" w:space="0" w:color="000000"/>
            </w:tcBorders>
            <w:shd w:val="clear" w:color="auto" w:fill="auto"/>
            <w:vAlign w:val="center"/>
          </w:tcPr>
          <w:p w:rsidR="00B06210" w:rsidRPr="006D3401" w:rsidRDefault="00B06210" w:rsidP="000834C5">
            <w:pPr>
              <w:autoSpaceDE w:val="0"/>
              <w:ind w:right="28"/>
              <w:contextualSpacing/>
              <w:jc w:val="center"/>
              <w:rPr>
                <w:color w:val="auto"/>
                <w:shd w:val="clear" w:color="auto" w:fill="FFFFFF"/>
              </w:rPr>
            </w:pPr>
            <w:r w:rsidRPr="006D3401">
              <w:rPr>
                <w:color w:val="auto"/>
                <w:shd w:val="clear" w:color="auto" w:fill="FFFFFF"/>
              </w:rPr>
              <w:t>Наименование услуги</w:t>
            </w:r>
          </w:p>
        </w:tc>
        <w:tc>
          <w:tcPr>
            <w:tcW w:w="992" w:type="dxa"/>
            <w:tcBorders>
              <w:top w:val="single" w:sz="6" w:space="0" w:color="000000"/>
              <w:left w:val="single" w:sz="6" w:space="0" w:color="000000"/>
              <w:bottom w:val="single" w:sz="6" w:space="0" w:color="000000"/>
            </w:tcBorders>
            <w:shd w:val="clear" w:color="auto" w:fill="auto"/>
            <w:vAlign w:val="center"/>
          </w:tcPr>
          <w:p w:rsidR="00B06210" w:rsidRPr="006D3401" w:rsidRDefault="00B06210" w:rsidP="000834C5">
            <w:pPr>
              <w:autoSpaceDE w:val="0"/>
              <w:contextualSpacing/>
              <w:jc w:val="center"/>
            </w:pPr>
            <w:r w:rsidRPr="006D3401">
              <w:rPr>
                <w:color w:val="auto"/>
                <w:shd w:val="clear" w:color="auto" w:fill="FFFFFF"/>
              </w:rPr>
              <w:t>Ед. изм.</w:t>
            </w:r>
          </w:p>
        </w:tc>
        <w:tc>
          <w:tcPr>
            <w:tcW w:w="1550" w:type="dxa"/>
            <w:tcBorders>
              <w:top w:val="single" w:sz="6" w:space="0" w:color="000000"/>
              <w:left w:val="single" w:sz="6" w:space="0" w:color="000000"/>
              <w:bottom w:val="single" w:sz="6" w:space="0" w:color="000000"/>
            </w:tcBorders>
            <w:shd w:val="clear" w:color="auto" w:fill="auto"/>
            <w:vAlign w:val="center"/>
          </w:tcPr>
          <w:p w:rsidR="00B06210" w:rsidRPr="006D3401" w:rsidRDefault="00B06210" w:rsidP="000834C5">
            <w:pPr>
              <w:autoSpaceDE w:val="0"/>
              <w:contextualSpacing/>
              <w:jc w:val="center"/>
            </w:pPr>
            <w:r w:rsidRPr="006D3401">
              <w:rPr>
                <w:color w:val="auto"/>
                <w:shd w:val="clear" w:color="auto" w:fill="FFFFFF"/>
              </w:rPr>
              <w:t>Цена за ед. в руб.</w:t>
            </w:r>
          </w:p>
        </w:tc>
        <w:tc>
          <w:tcPr>
            <w:tcW w:w="1569" w:type="dxa"/>
            <w:tcBorders>
              <w:top w:val="single" w:sz="6" w:space="0" w:color="000000"/>
              <w:left w:val="single" w:sz="6" w:space="0" w:color="000000"/>
              <w:bottom w:val="single" w:sz="6" w:space="0" w:color="000000"/>
            </w:tcBorders>
            <w:shd w:val="clear" w:color="auto" w:fill="auto"/>
            <w:vAlign w:val="center"/>
          </w:tcPr>
          <w:p w:rsidR="00B06210" w:rsidRPr="006D3401" w:rsidRDefault="00B06210" w:rsidP="000834C5">
            <w:pPr>
              <w:autoSpaceDE w:val="0"/>
              <w:contextualSpacing/>
              <w:jc w:val="center"/>
            </w:pPr>
            <w:r w:rsidRPr="006D3401">
              <w:rPr>
                <w:color w:val="auto"/>
                <w:shd w:val="clear" w:color="auto" w:fill="FFFFFF"/>
              </w:rPr>
              <w:t>Количество</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B06210" w:rsidRPr="006D3401" w:rsidRDefault="00B06210" w:rsidP="000834C5">
            <w:pPr>
              <w:autoSpaceDE w:val="0"/>
              <w:contextualSpacing/>
              <w:jc w:val="center"/>
            </w:pPr>
            <w:r w:rsidRPr="006D3401">
              <w:rPr>
                <w:color w:val="auto"/>
                <w:shd w:val="clear" w:color="auto" w:fill="FFFFFF"/>
              </w:rPr>
              <w:t>Сумма в руб.</w:t>
            </w:r>
          </w:p>
        </w:tc>
      </w:tr>
      <w:tr w:rsidR="00B06210" w:rsidRPr="006D3401" w:rsidTr="00E3778C">
        <w:trPr>
          <w:trHeight w:val="240"/>
        </w:trPr>
        <w:tc>
          <w:tcPr>
            <w:tcW w:w="707" w:type="dxa"/>
            <w:tcBorders>
              <w:top w:val="single" w:sz="6" w:space="0" w:color="000000"/>
              <w:left w:val="single" w:sz="6" w:space="0" w:color="000000"/>
              <w:bottom w:val="single" w:sz="6" w:space="0" w:color="000000"/>
            </w:tcBorders>
            <w:shd w:val="clear" w:color="auto" w:fill="auto"/>
          </w:tcPr>
          <w:p w:rsidR="00B06210" w:rsidRPr="006D3401" w:rsidRDefault="000834C5" w:rsidP="003E2245">
            <w:pPr>
              <w:autoSpaceDE w:val="0"/>
              <w:snapToGrid w:val="0"/>
              <w:contextualSpacing/>
              <w:jc w:val="center"/>
              <w:rPr>
                <w:color w:val="auto"/>
                <w:shd w:val="clear" w:color="auto" w:fill="FFFFFF"/>
              </w:rPr>
            </w:pPr>
            <w:r w:rsidRPr="006D3401">
              <w:rPr>
                <w:color w:val="auto"/>
                <w:shd w:val="clear" w:color="auto" w:fill="FFFFFF"/>
              </w:rPr>
              <w:t>1</w:t>
            </w:r>
            <w:r w:rsidR="000B6702" w:rsidRPr="006D3401">
              <w:rPr>
                <w:color w:val="auto"/>
                <w:shd w:val="clear" w:color="auto" w:fill="FFFFFF"/>
              </w:rPr>
              <w:t>.</w:t>
            </w:r>
          </w:p>
        </w:tc>
        <w:tc>
          <w:tcPr>
            <w:tcW w:w="3494" w:type="dxa"/>
            <w:tcBorders>
              <w:top w:val="single" w:sz="6" w:space="0" w:color="000000"/>
              <w:left w:val="single" w:sz="6" w:space="0" w:color="000000"/>
              <w:bottom w:val="single" w:sz="6" w:space="0" w:color="000000"/>
            </w:tcBorders>
            <w:shd w:val="clear" w:color="auto" w:fill="auto"/>
          </w:tcPr>
          <w:p w:rsidR="00B06210" w:rsidRPr="006D3401" w:rsidRDefault="00F44DCA" w:rsidP="00B250D8">
            <w:pPr>
              <w:pStyle w:val="1"/>
              <w:spacing w:before="0" w:after="0"/>
              <w:ind w:left="162" w:right="207" w:firstLine="13"/>
              <w:rPr>
                <w:rFonts w:ascii="Times New Roman" w:hAnsi="Times New Roman" w:cs="Times New Roman"/>
                <w:color w:val="auto"/>
                <w:sz w:val="24"/>
                <w:szCs w:val="24"/>
                <w:shd w:val="clear" w:color="auto" w:fill="FFFFFF"/>
              </w:rPr>
            </w:pPr>
            <w:r w:rsidRPr="006D3401">
              <w:rPr>
                <w:rFonts w:ascii="Times New Roman" w:eastAsia="Calibri" w:hAnsi="Times New Roman" w:cs="Times New Roman"/>
                <w:b w:val="0"/>
                <w:bCs w:val="0"/>
                <w:color w:val="auto"/>
                <w:sz w:val="24"/>
                <w:szCs w:val="24"/>
              </w:rPr>
              <w:t>Оказание услуг по разработке сметной документации на проведение ремонтных работ</w:t>
            </w:r>
            <w:r w:rsidR="00B250D8">
              <w:rPr>
                <w:rFonts w:ascii="Times New Roman" w:eastAsia="Calibri" w:hAnsi="Times New Roman" w:cs="Times New Roman"/>
                <w:b w:val="0"/>
                <w:bCs w:val="0"/>
                <w:color w:val="auto"/>
                <w:sz w:val="24"/>
                <w:szCs w:val="24"/>
              </w:rPr>
              <w:t xml:space="preserve"> </w:t>
            </w:r>
            <w:r w:rsidRPr="006D3401">
              <w:rPr>
                <w:rFonts w:ascii="Times New Roman" w:eastAsia="Calibri" w:hAnsi="Times New Roman" w:cs="Times New Roman"/>
                <w:b w:val="0"/>
                <w:bCs w:val="0"/>
                <w:color w:val="auto"/>
                <w:sz w:val="24"/>
                <w:szCs w:val="24"/>
              </w:rPr>
              <w:t>подвальн</w:t>
            </w:r>
            <w:r w:rsidR="00B250D8">
              <w:rPr>
                <w:rFonts w:ascii="Times New Roman" w:eastAsia="Calibri" w:hAnsi="Times New Roman" w:cs="Times New Roman"/>
                <w:b w:val="0"/>
                <w:bCs w:val="0"/>
                <w:color w:val="auto"/>
                <w:sz w:val="24"/>
                <w:szCs w:val="24"/>
              </w:rPr>
              <w:t>ых</w:t>
            </w:r>
            <w:r w:rsidRPr="006D3401">
              <w:rPr>
                <w:rFonts w:ascii="Times New Roman" w:eastAsia="Calibri" w:hAnsi="Times New Roman" w:cs="Times New Roman"/>
                <w:b w:val="0"/>
                <w:bCs w:val="0"/>
                <w:color w:val="auto"/>
                <w:sz w:val="24"/>
                <w:szCs w:val="24"/>
              </w:rPr>
              <w:t xml:space="preserve"> помещени</w:t>
            </w:r>
            <w:r w:rsidR="00B250D8">
              <w:rPr>
                <w:rFonts w:ascii="Times New Roman" w:eastAsia="Calibri" w:hAnsi="Times New Roman" w:cs="Times New Roman"/>
                <w:b w:val="0"/>
                <w:bCs w:val="0"/>
                <w:color w:val="auto"/>
                <w:sz w:val="24"/>
                <w:szCs w:val="24"/>
              </w:rPr>
              <w:t>й</w:t>
            </w:r>
            <w:r w:rsidRPr="006D3401">
              <w:rPr>
                <w:rFonts w:ascii="Times New Roman" w:eastAsia="Calibri" w:hAnsi="Times New Roman" w:cs="Times New Roman"/>
                <w:b w:val="0"/>
                <w:bCs w:val="0"/>
                <w:color w:val="auto"/>
                <w:sz w:val="24"/>
                <w:szCs w:val="24"/>
              </w:rPr>
              <w:t xml:space="preserve"> в СПб ГБПОУ "Фельдшерский колледж", корпус Б, 2-ой этап</w:t>
            </w:r>
          </w:p>
        </w:tc>
        <w:tc>
          <w:tcPr>
            <w:tcW w:w="992" w:type="dxa"/>
            <w:tcBorders>
              <w:top w:val="single" w:sz="6" w:space="0" w:color="000000"/>
              <w:left w:val="single" w:sz="6" w:space="0" w:color="000000"/>
              <w:bottom w:val="single" w:sz="6" w:space="0" w:color="000000"/>
            </w:tcBorders>
            <w:shd w:val="clear" w:color="auto" w:fill="auto"/>
          </w:tcPr>
          <w:p w:rsidR="00B06210" w:rsidRPr="006D3401" w:rsidRDefault="000834C5" w:rsidP="000834C5">
            <w:pPr>
              <w:autoSpaceDE w:val="0"/>
              <w:snapToGrid w:val="0"/>
              <w:contextualSpacing/>
              <w:jc w:val="center"/>
              <w:rPr>
                <w:color w:val="auto"/>
                <w:shd w:val="clear" w:color="auto" w:fill="FFFFFF"/>
              </w:rPr>
            </w:pPr>
            <w:proofErr w:type="spellStart"/>
            <w:r w:rsidRPr="006D3401">
              <w:rPr>
                <w:color w:val="auto"/>
                <w:shd w:val="clear" w:color="auto" w:fill="FFFFFF"/>
              </w:rPr>
              <w:t>усл.ед</w:t>
            </w:r>
            <w:proofErr w:type="spellEnd"/>
            <w:r w:rsidRPr="006D3401">
              <w:rPr>
                <w:color w:val="auto"/>
                <w:shd w:val="clear" w:color="auto" w:fill="FFFFFF"/>
              </w:rPr>
              <w:t>.</w:t>
            </w:r>
          </w:p>
        </w:tc>
        <w:tc>
          <w:tcPr>
            <w:tcW w:w="1550" w:type="dxa"/>
            <w:tcBorders>
              <w:top w:val="single" w:sz="6" w:space="0" w:color="000000"/>
              <w:left w:val="single" w:sz="6" w:space="0" w:color="000000"/>
              <w:bottom w:val="single" w:sz="6" w:space="0" w:color="000000"/>
            </w:tcBorders>
            <w:shd w:val="clear" w:color="auto" w:fill="auto"/>
          </w:tcPr>
          <w:p w:rsidR="00B06210" w:rsidRPr="006D3401" w:rsidRDefault="00B06210" w:rsidP="00463FE5">
            <w:pPr>
              <w:autoSpaceDE w:val="0"/>
              <w:snapToGrid w:val="0"/>
              <w:contextualSpacing/>
              <w:jc w:val="center"/>
              <w:rPr>
                <w:color w:val="auto"/>
                <w:shd w:val="clear" w:color="auto" w:fill="FFFFFF"/>
              </w:rPr>
            </w:pPr>
          </w:p>
        </w:tc>
        <w:tc>
          <w:tcPr>
            <w:tcW w:w="1569" w:type="dxa"/>
            <w:tcBorders>
              <w:top w:val="single" w:sz="6" w:space="0" w:color="000000"/>
              <w:left w:val="single" w:sz="6" w:space="0" w:color="000000"/>
              <w:bottom w:val="single" w:sz="6" w:space="0" w:color="000000"/>
            </w:tcBorders>
            <w:shd w:val="clear" w:color="auto" w:fill="auto"/>
          </w:tcPr>
          <w:p w:rsidR="00B06210" w:rsidRPr="006D3401" w:rsidRDefault="000834C5" w:rsidP="000834C5">
            <w:pPr>
              <w:autoSpaceDE w:val="0"/>
              <w:snapToGrid w:val="0"/>
              <w:contextualSpacing/>
              <w:jc w:val="center"/>
              <w:rPr>
                <w:color w:val="auto"/>
                <w:shd w:val="clear" w:color="auto" w:fill="FFFFFF"/>
              </w:rPr>
            </w:pPr>
            <w:r w:rsidRPr="006D3401">
              <w:rPr>
                <w:color w:val="auto"/>
                <w:shd w:val="clear" w:color="auto" w:fill="FFFFFF"/>
              </w:rPr>
              <w:t>1</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B06210" w:rsidRPr="006D3401" w:rsidRDefault="00B06210" w:rsidP="000834C5">
            <w:pPr>
              <w:autoSpaceDE w:val="0"/>
              <w:snapToGrid w:val="0"/>
              <w:contextualSpacing/>
              <w:jc w:val="center"/>
              <w:rPr>
                <w:color w:val="auto"/>
                <w:shd w:val="clear" w:color="auto" w:fill="FFFFFF"/>
              </w:rPr>
            </w:pPr>
          </w:p>
        </w:tc>
      </w:tr>
      <w:tr w:rsidR="00B06210" w:rsidRPr="006D3401" w:rsidTr="00E3778C">
        <w:trPr>
          <w:trHeight w:val="240"/>
        </w:trPr>
        <w:tc>
          <w:tcPr>
            <w:tcW w:w="8312" w:type="dxa"/>
            <w:gridSpan w:val="5"/>
            <w:tcBorders>
              <w:top w:val="single" w:sz="6" w:space="0" w:color="000000"/>
              <w:left w:val="single" w:sz="6" w:space="0" w:color="000000"/>
              <w:bottom w:val="single" w:sz="6" w:space="0" w:color="000000"/>
            </w:tcBorders>
            <w:shd w:val="clear" w:color="auto" w:fill="auto"/>
          </w:tcPr>
          <w:p w:rsidR="00B06210" w:rsidRPr="006D3401" w:rsidRDefault="00B06210" w:rsidP="003E2245">
            <w:pPr>
              <w:autoSpaceDE w:val="0"/>
              <w:contextualSpacing/>
              <w:jc w:val="right"/>
            </w:pPr>
            <w:r w:rsidRPr="006D3401">
              <w:rPr>
                <w:color w:val="auto"/>
                <w:shd w:val="clear" w:color="auto" w:fill="FFFFFF"/>
              </w:rPr>
              <w:t>Итого</w:t>
            </w:r>
            <w:r w:rsidR="00E3778C" w:rsidRPr="006D3401">
              <w:rPr>
                <w:color w:val="auto"/>
                <w:shd w:val="clear" w:color="auto" w:fill="FFFFFF"/>
              </w:rPr>
              <w:t>:</w:t>
            </w:r>
          </w:p>
        </w:tc>
        <w:tc>
          <w:tcPr>
            <w:tcW w:w="1417" w:type="dxa"/>
            <w:tcBorders>
              <w:top w:val="single" w:sz="4" w:space="0" w:color="000000"/>
              <w:left w:val="single" w:sz="4" w:space="0" w:color="000000"/>
              <w:bottom w:val="single" w:sz="4" w:space="0" w:color="000000"/>
              <w:right w:val="single" w:sz="4" w:space="0" w:color="000000"/>
            </w:tcBorders>
            <w:shd w:val="clear" w:color="auto" w:fill="auto"/>
          </w:tcPr>
          <w:p w:rsidR="00B06210" w:rsidRPr="006D3401" w:rsidRDefault="00B06210" w:rsidP="000834C5">
            <w:pPr>
              <w:autoSpaceDE w:val="0"/>
              <w:snapToGrid w:val="0"/>
              <w:contextualSpacing/>
              <w:jc w:val="center"/>
              <w:rPr>
                <w:color w:val="auto"/>
                <w:shd w:val="clear" w:color="auto" w:fill="FFFFFF"/>
              </w:rPr>
            </w:pPr>
          </w:p>
        </w:tc>
      </w:tr>
    </w:tbl>
    <w:p w:rsidR="00B06210" w:rsidRPr="006D3401" w:rsidRDefault="00B06210" w:rsidP="003E2245">
      <w:pPr>
        <w:suppressLineNumbers/>
        <w:tabs>
          <w:tab w:val="left" w:pos="708"/>
        </w:tabs>
        <w:contextualSpacing/>
        <w:jc w:val="both"/>
        <w:rPr>
          <w:b/>
          <w:color w:val="auto"/>
          <w:shd w:val="clear" w:color="auto" w:fill="FFFFFF"/>
        </w:rPr>
      </w:pPr>
    </w:p>
    <w:sectPr w:rsidR="00B06210" w:rsidRPr="006D3401" w:rsidSect="000834C5">
      <w:pgSz w:w="11906" w:h="16838"/>
      <w:pgMar w:top="1135" w:right="849" w:bottom="567" w:left="1701" w:header="720" w:footer="720"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2C5" w:rsidRDefault="000002C5">
      <w:r>
        <w:separator/>
      </w:r>
    </w:p>
  </w:endnote>
  <w:endnote w:type="continuationSeparator" w:id="0">
    <w:p w:rsidR="000002C5" w:rsidRDefault="00000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charset w:val="00"/>
    <w:family w:val="auto"/>
    <w:pitch w:val="variable"/>
  </w:font>
  <w:font w:name="Arial">
    <w:panose1 w:val="020B0604020202020204"/>
    <w:charset w:val="CC"/>
    <w:family w:val="swiss"/>
    <w:pitch w:val="variable"/>
    <w:sig w:usb0="E0002EFF" w:usb1="C000785B" w:usb2="00000009" w:usb3="00000000" w:csb0="000001FF" w:csb1="00000000"/>
  </w:font>
  <w:font w:name="CG Times (WR)">
    <w:altName w:val="Times New Roman"/>
    <w:charset w:val="CC"/>
    <w:family w:val="roman"/>
    <w:pitch w:val="variable"/>
  </w:font>
  <w:font w:name="Droid Sans Fallback">
    <w:altName w:val="Times New Roman"/>
    <w:charset w:val="00"/>
    <w:family w:val="auto"/>
    <w:pitch w:val="variable"/>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2"/>
    <w:family w:val="auto"/>
    <w:pitch w:val="default"/>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ans">
    <w:altName w:val="Times New Roman"/>
    <w:charset w:val="00"/>
    <w:family w:val="auto"/>
    <w:pitch w:val="variable"/>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GOST type A">
    <w:charset w:val="CC"/>
    <w:family w:val="swiss"/>
    <w:pitch w:val="variable"/>
  </w:font>
  <w:font w:name="Cambria">
    <w:panose1 w:val="02040503050406030204"/>
    <w:charset w:val="CC"/>
    <w:family w:val="roman"/>
    <w:pitch w:val="variable"/>
    <w:sig w:usb0="E00006FF" w:usb1="420024FF" w:usb2="02000000" w:usb3="00000000" w:csb0="0000019F" w:csb1="00000000"/>
  </w:font>
  <w:font w:name="Lohit Devanagari">
    <w:altName w:val="Times New Roman"/>
    <w:charset w:val="00"/>
    <w:family w:val="auto"/>
    <w:pitch w:val="variable"/>
  </w:font>
  <w:font w:name="Helv">
    <w:panose1 w:val="020B0604020202030204"/>
    <w:charset w:val="00"/>
    <w:family w:val="swiss"/>
    <w:notTrueType/>
    <w:pitch w:val="variable"/>
    <w:sig w:usb0="00000003" w:usb1="00000000" w:usb2="00000000" w:usb3="00000000" w:csb0="00000001" w:csb1="00000000"/>
  </w:font>
  <w:font w:name="Liberation Mono">
    <w:altName w:val="Courier New"/>
    <w:charset w:val="01"/>
    <w:family w:val="roman"/>
    <w:pitch w:val="variable"/>
  </w:font>
  <w:font w:name="WenQuanYi Zen Hei Sharp">
    <w:charset w:val="00"/>
    <w:family w:val="auto"/>
    <w:pitch w:val="variable"/>
  </w:font>
  <w:font w:name="Liberation Sans">
    <w:charset w:val="00"/>
    <w:family w:val="swiss"/>
    <w:pitch w:val="variable"/>
  </w:font>
  <w:font w:name="CG Times (W1)">
    <w:charset w:val="CC"/>
    <w:family w:val="roman"/>
    <w:pitch w:val="variable"/>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5714287"/>
      <w:docPartObj>
        <w:docPartGallery w:val="Page Numbers (Bottom of Page)"/>
        <w:docPartUnique/>
      </w:docPartObj>
    </w:sdtPr>
    <w:sdtEndPr/>
    <w:sdtContent>
      <w:p w:rsidR="003C7872" w:rsidRDefault="003C7872">
        <w:pPr>
          <w:pStyle w:val="afff8"/>
          <w:jc w:val="right"/>
        </w:pPr>
        <w:r>
          <w:fldChar w:fldCharType="begin"/>
        </w:r>
        <w:r>
          <w:instrText>PAGE   \* MERGEFORMAT</w:instrText>
        </w:r>
        <w:r>
          <w:fldChar w:fldCharType="separate"/>
        </w:r>
        <w:r w:rsidR="00C362D5">
          <w:rPr>
            <w:noProof/>
          </w:rPr>
          <w:t>5</w:t>
        </w:r>
        <w:r>
          <w:fldChar w:fldCharType="end"/>
        </w:r>
      </w:p>
    </w:sdtContent>
  </w:sdt>
  <w:p w:rsidR="003C7872" w:rsidRDefault="003C7872">
    <w:pPr>
      <w:pStyle w:val="afff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2C5" w:rsidRDefault="000002C5">
      <w:r>
        <w:separator/>
      </w:r>
    </w:p>
  </w:footnote>
  <w:footnote w:type="continuationSeparator" w:id="0">
    <w:p w:rsidR="000002C5" w:rsidRDefault="000002C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pStyle w:val="3"/>
      <w:suff w:val="nothing"/>
      <w:lvlText w:val=""/>
      <w:lvlJc w:val="left"/>
      <w:pPr>
        <w:tabs>
          <w:tab w:val="num" w:pos="0"/>
        </w:tabs>
        <w:ind w:left="720" w:hanging="720"/>
      </w:pPr>
    </w:lvl>
    <w:lvl w:ilvl="3">
      <w:start w:val="1"/>
      <w:numFmt w:val="none"/>
      <w:pStyle w:val="4"/>
      <w:suff w:val="nothing"/>
      <w:lvlText w:val=""/>
      <w:lvlJc w:val="left"/>
      <w:pPr>
        <w:tabs>
          <w:tab w:val="num" w:pos="0"/>
        </w:tabs>
        <w:ind w:left="864" w:hanging="864"/>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pStyle w:val="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pStyle w:val="10"/>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720" w:firstLine="0"/>
      </w:pPr>
      <w:rPr>
        <w:rFonts w:ascii="Times New Roman" w:eastAsia="Calibri" w:hAnsi="Times New Roman" w:cs="Times New Roman"/>
        <w:b/>
        <w:bCs/>
        <w:kern w:val="1"/>
        <w:sz w:val="22"/>
        <w:szCs w:val="24"/>
        <w:lang w:bidi="hi-IN"/>
      </w:rPr>
    </w:lvl>
    <w:lvl w:ilvl="1">
      <w:start w:val="1"/>
      <w:numFmt w:val="none"/>
      <w:suff w:val="nothing"/>
      <w:lvlText w:val=""/>
      <w:lvlJc w:val="left"/>
      <w:pPr>
        <w:tabs>
          <w:tab w:val="num" w:pos="0"/>
        </w:tabs>
        <w:ind w:left="1080" w:firstLine="0"/>
      </w:pPr>
    </w:lvl>
    <w:lvl w:ilvl="2">
      <w:start w:val="1"/>
      <w:numFmt w:val="none"/>
      <w:suff w:val="nothing"/>
      <w:lvlText w:val=""/>
      <w:lvlJc w:val="left"/>
      <w:pPr>
        <w:tabs>
          <w:tab w:val="num" w:pos="0"/>
        </w:tabs>
        <w:ind w:left="1440" w:firstLine="0"/>
      </w:pPr>
    </w:lvl>
    <w:lvl w:ilvl="3">
      <w:start w:val="1"/>
      <w:numFmt w:val="none"/>
      <w:suff w:val="nothing"/>
      <w:lvlText w:val=""/>
      <w:lvlJc w:val="left"/>
      <w:pPr>
        <w:tabs>
          <w:tab w:val="num" w:pos="0"/>
        </w:tabs>
        <w:ind w:left="1800" w:firstLine="0"/>
      </w:pPr>
    </w:lvl>
    <w:lvl w:ilvl="4">
      <w:start w:val="1"/>
      <w:numFmt w:val="none"/>
      <w:suff w:val="nothing"/>
      <w:lvlText w:val=""/>
      <w:lvlJc w:val="left"/>
      <w:pPr>
        <w:tabs>
          <w:tab w:val="num" w:pos="0"/>
        </w:tabs>
        <w:ind w:left="2160" w:firstLine="0"/>
      </w:pPr>
    </w:lvl>
    <w:lvl w:ilvl="5">
      <w:start w:val="1"/>
      <w:numFmt w:val="none"/>
      <w:suff w:val="nothing"/>
      <w:lvlText w:val=""/>
      <w:lvlJc w:val="left"/>
      <w:pPr>
        <w:tabs>
          <w:tab w:val="num" w:pos="0"/>
        </w:tabs>
        <w:ind w:left="2520" w:firstLine="0"/>
      </w:pPr>
    </w:lvl>
    <w:lvl w:ilvl="6">
      <w:start w:val="1"/>
      <w:numFmt w:val="none"/>
      <w:suff w:val="nothing"/>
      <w:lvlText w:val=""/>
      <w:lvlJc w:val="left"/>
      <w:pPr>
        <w:tabs>
          <w:tab w:val="num" w:pos="0"/>
        </w:tabs>
        <w:ind w:left="2880" w:firstLine="0"/>
      </w:pPr>
    </w:lvl>
    <w:lvl w:ilvl="7">
      <w:start w:val="1"/>
      <w:numFmt w:val="none"/>
      <w:suff w:val="nothing"/>
      <w:lvlText w:val=""/>
      <w:lvlJc w:val="left"/>
      <w:pPr>
        <w:tabs>
          <w:tab w:val="num" w:pos="0"/>
        </w:tabs>
        <w:ind w:left="3240" w:firstLine="0"/>
      </w:pPr>
    </w:lvl>
    <w:lvl w:ilvl="8">
      <w:start w:val="1"/>
      <w:numFmt w:val="none"/>
      <w:suff w:val="nothing"/>
      <w:lvlText w:val=""/>
      <w:lvlJc w:val="left"/>
      <w:pPr>
        <w:tabs>
          <w:tab w:val="num" w:pos="0"/>
        </w:tabs>
        <w:ind w:left="3600" w:firstLine="0"/>
      </w:pPr>
    </w:lvl>
  </w:abstractNum>
  <w:abstractNum w:abstractNumId="3" w15:restartNumberingAfterBreak="0">
    <w:nsid w:val="00000004"/>
    <w:multiLevelType w:val="multilevel"/>
    <w:tmpl w:val="00000004"/>
    <w:name w:val="WW8Num4"/>
    <w:lvl w:ilvl="0">
      <w:start w:val="1"/>
      <w:numFmt w:val="none"/>
      <w:suff w:val="nothing"/>
      <w:lvlText w:val=""/>
      <w:lvlJc w:val="left"/>
      <w:pPr>
        <w:tabs>
          <w:tab w:val="num" w:pos="0"/>
        </w:tabs>
        <w:ind w:left="0" w:firstLine="0"/>
      </w:pPr>
      <w:rPr>
        <w:rFonts w:ascii="Times New Roman" w:eastAsia="Times New Roman" w:hAnsi="Times New Roman" w:cs="Liberation Serif"/>
        <w:b/>
        <w:bCs/>
        <w:color w:val="000000"/>
        <w:sz w:val="20"/>
        <w:szCs w:val="22"/>
        <w:highlight w:val="white"/>
        <w:lang w:eastAsia="ru-RU" w:bidi="ar-SA"/>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2D2937E1"/>
    <w:multiLevelType w:val="multilevel"/>
    <w:tmpl w:val="C11ABDC8"/>
    <w:styleLink w:val="WWNum22"/>
    <w:lvl w:ilvl="0">
      <w:start w:val="1"/>
      <w:numFmt w:val="none"/>
      <w:suff w:val="nothing"/>
      <w:lvlText w:val="%1"/>
      <w:lvlJc w:val="left"/>
      <w:rPr>
        <w:rFonts w:eastAsia="Times New Roman" w:cs="Liberation Serif"/>
        <w:b/>
        <w:color w:val="000000"/>
        <w:sz w:val="20"/>
        <w:lang w:bidi="ar-SA"/>
      </w:rPr>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5" w15:restartNumberingAfterBreak="0">
    <w:nsid w:val="554910D4"/>
    <w:multiLevelType w:val="multilevel"/>
    <w:tmpl w:val="B3A0877A"/>
    <w:styleLink w:val="WWNum23"/>
    <w:lvl w:ilvl="0">
      <w:start w:val="1"/>
      <w:numFmt w:val="none"/>
      <w:suff w:val="nothing"/>
      <w:lvlText w:val="%1"/>
      <w:lvlJc w:val="left"/>
      <w:rPr>
        <w:rFonts w:eastAsia="Times New Roman" w:cs="Liberation Serif"/>
        <w:b/>
        <w:color w:val="000000"/>
        <w:sz w:val="20"/>
        <w:lang w:bidi="ar-SA"/>
      </w:rPr>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6" w15:restartNumberingAfterBreak="0">
    <w:nsid w:val="56F9614F"/>
    <w:multiLevelType w:val="multilevel"/>
    <w:tmpl w:val="DF38F1F4"/>
    <w:styleLink w:val="WWNum2"/>
    <w:lvl w:ilvl="0">
      <w:start w:val="1"/>
      <w:numFmt w:val="none"/>
      <w:lvlText w:val="%1"/>
      <w:lvlJc w:val="left"/>
      <w:rPr>
        <w:rFonts w:eastAsia="Times New Roman" w:cs="Liberation Serif"/>
        <w:b/>
        <w:color w:val="000000"/>
        <w:sz w:val="20"/>
        <w:lang w:bidi="ar-SA"/>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6E44698F"/>
    <w:multiLevelType w:val="multilevel"/>
    <w:tmpl w:val="B60C7288"/>
    <w:styleLink w:val="WWNum21"/>
    <w:lvl w:ilvl="0">
      <w:start w:val="1"/>
      <w:numFmt w:val="none"/>
      <w:suff w:val="nothing"/>
      <w:lvlText w:val="%1"/>
      <w:lvlJc w:val="left"/>
      <w:rPr>
        <w:rFonts w:eastAsia="Times New Roman" w:cs="Liberation Serif"/>
        <w:b/>
        <w:color w:val="000000"/>
        <w:sz w:val="20"/>
        <w:lang w:bidi="ar-SA"/>
      </w:rPr>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num w:numId="1">
    <w:abstractNumId w:val="0"/>
  </w:num>
  <w:num w:numId="2">
    <w:abstractNumId w:val="1"/>
  </w:num>
  <w:num w:numId="3">
    <w:abstractNumId w:val="2"/>
  </w:num>
  <w:num w:numId="4">
    <w:abstractNumId w:val="3"/>
  </w:num>
  <w:num w:numId="5">
    <w:abstractNumId w:val="6"/>
  </w:num>
  <w:num w:numId="6">
    <w:abstractNumId w:val="7"/>
  </w:num>
  <w:num w:numId="7">
    <w:abstractNumId w:val="4"/>
  </w:num>
  <w:num w:numId="8">
    <w:abstractNumId w:val="5"/>
  </w:num>
  <w:num w:numId="9">
    <w:abstractNumId w:val="0"/>
    <w:lvlOverride w:ilvl="0">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5ADE"/>
    <w:rsid w:val="000002C5"/>
    <w:rsid w:val="00074EFC"/>
    <w:rsid w:val="000834C5"/>
    <w:rsid w:val="00085E88"/>
    <w:rsid w:val="000B6702"/>
    <w:rsid w:val="00174F00"/>
    <w:rsid w:val="001C4E8A"/>
    <w:rsid w:val="001D7C52"/>
    <w:rsid w:val="001E3425"/>
    <w:rsid w:val="001E5E54"/>
    <w:rsid w:val="001F2FAF"/>
    <w:rsid w:val="00207479"/>
    <w:rsid w:val="00225510"/>
    <w:rsid w:val="002268BC"/>
    <w:rsid w:val="002564E2"/>
    <w:rsid w:val="0026720C"/>
    <w:rsid w:val="00305550"/>
    <w:rsid w:val="003279AA"/>
    <w:rsid w:val="00363A99"/>
    <w:rsid w:val="003655C4"/>
    <w:rsid w:val="00394CFF"/>
    <w:rsid w:val="00396494"/>
    <w:rsid w:val="003C7872"/>
    <w:rsid w:val="003E2245"/>
    <w:rsid w:val="00432E83"/>
    <w:rsid w:val="00450F00"/>
    <w:rsid w:val="00452A32"/>
    <w:rsid w:val="00463FE5"/>
    <w:rsid w:val="004676D7"/>
    <w:rsid w:val="0047571C"/>
    <w:rsid w:val="004F10FF"/>
    <w:rsid w:val="005301C6"/>
    <w:rsid w:val="00531483"/>
    <w:rsid w:val="005422D4"/>
    <w:rsid w:val="005511EE"/>
    <w:rsid w:val="005B5ED2"/>
    <w:rsid w:val="005C5F3A"/>
    <w:rsid w:val="005C754D"/>
    <w:rsid w:val="005E233D"/>
    <w:rsid w:val="0061798A"/>
    <w:rsid w:val="00677998"/>
    <w:rsid w:val="00684A5A"/>
    <w:rsid w:val="006D3401"/>
    <w:rsid w:val="00761F5C"/>
    <w:rsid w:val="007779A1"/>
    <w:rsid w:val="007A6F91"/>
    <w:rsid w:val="007B739B"/>
    <w:rsid w:val="007F17D5"/>
    <w:rsid w:val="00805409"/>
    <w:rsid w:val="00846004"/>
    <w:rsid w:val="008656E0"/>
    <w:rsid w:val="008A2722"/>
    <w:rsid w:val="008A49F1"/>
    <w:rsid w:val="00907748"/>
    <w:rsid w:val="00921B64"/>
    <w:rsid w:val="00991253"/>
    <w:rsid w:val="009B1438"/>
    <w:rsid w:val="009F5227"/>
    <w:rsid w:val="00A11A79"/>
    <w:rsid w:val="00A15ADE"/>
    <w:rsid w:val="00A27D1E"/>
    <w:rsid w:val="00A96931"/>
    <w:rsid w:val="00AE5583"/>
    <w:rsid w:val="00AF33FC"/>
    <w:rsid w:val="00B06210"/>
    <w:rsid w:val="00B250D8"/>
    <w:rsid w:val="00B500BC"/>
    <w:rsid w:val="00B640A7"/>
    <w:rsid w:val="00BA67B5"/>
    <w:rsid w:val="00BB4178"/>
    <w:rsid w:val="00BD1467"/>
    <w:rsid w:val="00BE7245"/>
    <w:rsid w:val="00C362D5"/>
    <w:rsid w:val="00C72E28"/>
    <w:rsid w:val="00C82FE1"/>
    <w:rsid w:val="00CB2B90"/>
    <w:rsid w:val="00CB5B6A"/>
    <w:rsid w:val="00CD4903"/>
    <w:rsid w:val="00CD68D9"/>
    <w:rsid w:val="00CF5D0C"/>
    <w:rsid w:val="00CF727F"/>
    <w:rsid w:val="00D2106F"/>
    <w:rsid w:val="00D21F0C"/>
    <w:rsid w:val="00D939F1"/>
    <w:rsid w:val="00DD0881"/>
    <w:rsid w:val="00DD4715"/>
    <w:rsid w:val="00E26119"/>
    <w:rsid w:val="00E3778C"/>
    <w:rsid w:val="00E9352D"/>
    <w:rsid w:val="00EC0655"/>
    <w:rsid w:val="00EC6E63"/>
    <w:rsid w:val="00F029DA"/>
    <w:rsid w:val="00F44DCA"/>
    <w:rsid w:val="00FA0824"/>
    <w:rsid w:val="00FF6A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C4F902C"/>
  <w15:docId w15:val="{96ADBBB0-AC37-445E-9573-9DB729D61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64E2"/>
    <w:pPr>
      <w:suppressAutoHyphens/>
    </w:pPr>
    <w:rPr>
      <w:color w:val="00000A"/>
      <w:kern w:val="1"/>
      <w:sz w:val="24"/>
      <w:szCs w:val="24"/>
      <w:lang w:eastAsia="zh-CN"/>
    </w:rPr>
  </w:style>
  <w:style w:type="paragraph" w:styleId="1">
    <w:name w:val="heading 1"/>
    <w:basedOn w:val="a"/>
    <w:next w:val="a0"/>
    <w:qFormat/>
    <w:pPr>
      <w:keepNext/>
      <w:numPr>
        <w:numId w:val="1"/>
      </w:numPr>
      <w:tabs>
        <w:tab w:val="left" w:pos="0"/>
      </w:tabs>
      <w:spacing w:before="240" w:after="60"/>
      <w:outlineLvl w:val="0"/>
    </w:pPr>
    <w:rPr>
      <w:rFonts w:ascii="Arial" w:hAnsi="Arial" w:cs="Arial"/>
      <w:b/>
      <w:bCs/>
      <w:sz w:val="32"/>
      <w:szCs w:val="32"/>
    </w:rPr>
  </w:style>
  <w:style w:type="paragraph" w:styleId="2">
    <w:name w:val="heading 2"/>
    <w:basedOn w:val="a"/>
    <w:next w:val="a0"/>
    <w:qFormat/>
    <w:pPr>
      <w:keepNext/>
      <w:numPr>
        <w:ilvl w:val="1"/>
        <w:numId w:val="1"/>
      </w:numPr>
      <w:tabs>
        <w:tab w:val="left" w:pos="0"/>
      </w:tabs>
      <w:spacing w:before="240" w:after="60"/>
      <w:outlineLvl w:val="1"/>
    </w:pPr>
    <w:rPr>
      <w:rFonts w:ascii="Arial" w:hAnsi="Arial" w:cs="Arial"/>
      <w:b/>
      <w:bCs/>
      <w:i/>
      <w:iCs/>
      <w:sz w:val="28"/>
      <w:szCs w:val="28"/>
      <w:lang w:val="x-none"/>
    </w:rPr>
  </w:style>
  <w:style w:type="paragraph" w:styleId="3">
    <w:name w:val="heading 3"/>
    <w:basedOn w:val="a"/>
    <w:next w:val="a0"/>
    <w:qFormat/>
    <w:pPr>
      <w:keepNext/>
      <w:numPr>
        <w:ilvl w:val="2"/>
        <w:numId w:val="1"/>
      </w:numPr>
      <w:tabs>
        <w:tab w:val="left" w:pos="0"/>
      </w:tabs>
      <w:spacing w:before="240" w:after="60"/>
      <w:outlineLvl w:val="2"/>
    </w:pPr>
    <w:rPr>
      <w:rFonts w:ascii="Arial" w:hAnsi="Arial" w:cs="Arial"/>
      <w:b/>
      <w:bCs/>
      <w:sz w:val="26"/>
      <w:szCs w:val="26"/>
    </w:rPr>
  </w:style>
  <w:style w:type="paragraph" w:styleId="4">
    <w:name w:val="heading 4"/>
    <w:basedOn w:val="a"/>
    <w:next w:val="a0"/>
    <w:qFormat/>
    <w:pPr>
      <w:keepNext/>
      <w:numPr>
        <w:ilvl w:val="3"/>
        <w:numId w:val="1"/>
      </w:numPr>
      <w:spacing w:before="240" w:after="60"/>
      <w:outlineLvl w:val="3"/>
    </w:pPr>
    <w:rPr>
      <w:rFonts w:ascii="Calibri" w:hAnsi="Calibri" w:cs="Calibri"/>
      <w:b/>
      <w:bCs/>
      <w:sz w:val="28"/>
      <w:szCs w:val="28"/>
    </w:rPr>
  </w:style>
  <w:style w:type="paragraph" w:styleId="5">
    <w:name w:val="heading 5"/>
    <w:basedOn w:val="a"/>
    <w:next w:val="a0"/>
    <w:qFormat/>
    <w:pPr>
      <w:keepNext/>
      <w:widowControl w:val="0"/>
      <w:spacing w:before="40" w:after="40" w:line="276" w:lineRule="auto"/>
      <w:ind w:right="-249"/>
      <w:jc w:val="center"/>
      <w:outlineLvl w:val="4"/>
    </w:pPr>
    <w:rPr>
      <w:rFonts w:ascii="CG Times (WR)" w:eastAsia="Droid Sans Fallback" w:hAnsi="CG Times (WR)" w:cs="CG Times (WR)"/>
      <w:b/>
      <w:sz w:val="22"/>
      <w:szCs w:val="20"/>
      <w:lang w:val="x-none"/>
    </w:rPr>
  </w:style>
  <w:style w:type="paragraph" w:styleId="6">
    <w:name w:val="heading 6"/>
    <w:basedOn w:val="a"/>
    <w:next w:val="a0"/>
    <w:qFormat/>
    <w:pPr>
      <w:widowControl w:val="0"/>
      <w:spacing w:before="240" w:after="60" w:line="276" w:lineRule="auto"/>
      <w:outlineLvl w:val="5"/>
    </w:pPr>
    <w:rPr>
      <w:rFonts w:ascii="Calibri" w:eastAsia="Droid Sans Fallback" w:hAnsi="Calibri" w:cs="Calibri"/>
      <w:b/>
      <w:bCs/>
      <w:sz w:val="22"/>
      <w:szCs w:val="22"/>
      <w:lang w:val="x-none"/>
    </w:rPr>
  </w:style>
  <w:style w:type="paragraph" w:styleId="7">
    <w:name w:val="heading 7"/>
    <w:basedOn w:val="a"/>
    <w:next w:val="a0"/>
    <w:qFormat/>
    <w:pPr>
      <w:keepNext/>
      <w:widowControl w:val="0"/>
      <w:spacing w:after="200" w:line="276" w:lineRule="auto"/>
      <w:outlineLvl w:val="6"/>
    </w:pPr>
    <w:rPr>
      <w:rFonts w:ascii="CG Times (WR)" w:eastAsia="Droid Sans Fallback" w:hAnsi="CG Times (WR)" w:cs="CG Times (WR)"/>
      <w:i/>
      <w:iCs/>
      <w:sz w:val="20"/>
      <w:szCs w:val="20"/>
      <w:lang w:val="x-none"/>
    </w:rPr>
  </w:style>
  <w:style w:type="paragraph" w:styleId="8">
    <w:name w:val="heading 8"/>
    <w:basedOn w:val="a"/>
    <w:next w:val="a0"/>
    <w:qFormat/>
    <w:pPr>
      <w:keepNext/>
      <w:widowControl w:val="0"/>
      <w:spacing w:after="200" w:line="276" w:lineRule="auto"/>
      <w:jc w:val="center"/>
      <w:outlineLvl w:val="7"/>
    </w:pPr>
    <w:rPr>
      <w:rFonts w:ascii="CG Times (WR)" w:eastAsia="Droid Sans Fallback" w:hAnsi="CG Times (WR)" w:cs="CG Times (WR)"/>
      <w:sz w:val="72"/>
      <w:szCs w:val="20"/>
      <w:lang w:val="x-none"/>
    </w:rPr>
  </w:style>
  <w:style w:type="paragraph" w:styleId="9">
    <w:name w:val="heading 9"/>
    <w:basedOn w:val="a"/>
    <w:next w:val="a0"/>
    <w:qFormat/>
    <w:pPr>
      <w:numPr>
        <w:ilvl w:val="8"/>
        <w:numId w:val="1"/>
      </w:numPr>
      <w:tabs>
        <w:tab w:val="left" w:pos="0"/>
      </w:tabs>
      <w:spacing w:before="240" w:after="60"/>
      <w:outlineLvl w:val="8"/>
    </w:pPr>
    <w:rPr>
      <w:rFonts w:ascii="Arial" w:hAnsi="Arial" w:cs="Arial"/>
      <w:sz w:val="22"/>
      <w:szCs w:val="22"/>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Times New Roman" w:eastAsia="Calibri" w:hAnsi="Times New Roman" w:cs="Times New Roman"/>
      <w:b/>
      <w:bCs/>
      <w:kern w:val="1"/>
      <w:sz w:val="22"/>
      <w:szCs w:val="24"/>
      <w:lang w:bidi="hi-IN"/>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eastAsia="Times New Roman" w:hAnsi="Times New Roman" w:cs="Liberation Serif"/>
      <w:b/>
      <w:bCs/>
      <w:color w:val="000000"/>
      <w:sz w:val="20"/>
      <w:szCs w:val="22"/>
      <w:highlight w:val="white"/>
      <w:lang w:eastAsia="ru-RU" w:bidi="ar-SA"/>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5z0">
    <w:name w:val="WW8Num5z0"/>
  </w:style>
  <w:style w:type="character" w:customStyle="1" w:styleId="WW8Num5z1">
    <w:name w:val="WW8Num5z1"/>
    <w:rPr>
      <w:b/>
      <w:bCs/>
      <w:iCs/>
      <w:caps/>
      <w:sz w:val="24"/>
      <w:szCs w:val="24"/>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sz w:val="22"/>
      <w:szCs w:val="22"/>
    </w:rPr>
  </w:style>
  <w:style w:type="character" w:customStyle="1" w:styleId="WW8Num6z1">
    <w:name w:val="WW8Num6z1"/>
    <w:rPr>
      <w:b w:val="0"/>
    </w:rPr>
  </w:style>
  <w:style w:type="character" w:customStyle="1" w:styleId="WW8Num6z2">
    <w:name w:val="WW8Num6z2"/>
    <w:rPr>
      <w:b w:val="0"/>
      <w:bCs w:val="0"/>
      <w:i w:val="0"/>
      <w:iCs w:val="0"/>
      <w:sz w:val="26"/>
      <w:szCs w:val="26"/>
    </w:rPr>
  </w:style>
  <w:style w:type="character" w:customStyle="1" w:styleId="WW8Num6z3">
    <w:name w:val="WW8Num6z3"/>
    <w:rPr>
      <w:sz w:val="26"/>
      <w:szCs w:val="26"/>
    </w:rPr>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b w:val="0"/>
      <w:sz w:val="22"/>
      <w:szCs w:val="22"/>
    </w:rPr>
  </w:style>
  <w:style w:type="character" w:customStyle="1" w:styleId="WW8Num7z1">
    <w:name w:val="WW8Num7z1"/>
    <w:rPr>
      <w:b w:val="0"/>
    </w:rPr>
  </w:style>
  <w:style w:type="character" w:customStyle="1" w:styleId="WW8Num7z2">
    <w:name w:val="WW8Num7z2"/>
    <w:rPr>
      <w:b w:val="0"/>
      <w:bCs w:val="0"/>
      <w:i w:val="0"/>
      <w:iCs w:val="0"/>
      <w:sz w:val="26"/>
      <w:szCs w:val="26"/>
    </w:rPr>
  </w:style>
  <w:style w:type="character" w:customStyle="1" w:styleId="WW8Num7z3">
    <w:name w:val="WW8Num7z3"/>
    <w:rPr>
      <w:sz w:val="26"/>
      <w:szCs w:val="26"/>
    </w:rPr>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b w:val="0"/>
      <w:sz w:val="22"/>
      <w:szCs w:val="22"/>
    </w:rPr>
  </w:style>
  <w:style w:type="character" w:customStyle="1" w:styleId="WW8Num8z1">
    <w:name w:val="WW8Num8z1"/>
    <w:rPr>
      <w:b w:val="0"/>
    </w:rPr>
  </w:style>
  <w:style w:type="character" w:customStyle="1" w:styleId="WW8Num8z2">
    <w:name w:val="WW8Num8z2"/>
    <w:rPr>
      <w:b w:val="0"/>
      <w:bCs w:val="0"/>
      <w:i w:val="0"/>
      <w:iCs w:val="0"/>
      <w:sz w:val="26"/>
      <w:szCs w:val="26"/>
    </w:rPr>
  </w:style>
  <w:style w:type="character" w:customStyle="1" w:styleId="WW8Num8z3">
    <w:name w:val="WW8Num8z3"/>
    <w:rPr>
      <w:sz w:val="26"/>
      <w:szCs w:val="26"/>
    </w:rPr>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i/>
      <w:color w:val="auto"/>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b w:val="0"/>
      <w:sz w:val="22"/>
      <w:szCs w:val="22"/>
    </w:rPr>
  </w:style>
  <w:style w:type="character" w:customStyle="1" w:styleId="WW8Num10z1">
    <w:name w:val="WW8Num10z1"/>
    <w:rPr>
      <w:b w:val="0"/>
    </w:rPr>
  </w:style>
  <w:style w:type="character" w:customStyle="1" w:styleId="WW8Num10z2">
    <w:name w:val="WW8Num10z2"/>
    <w:rPr>
      <w:b w:val="0"/>
      <w:bCs w:val="0"/>
      <w:i w:val="0"/>
      <w:iCs w:val="0"/>
      <w:sz w:val="26"/>
      <w:szCs w:val="26"/>
    </w:rPr>
  </w:style>
  <w:style w:type="character" w:customStyle="1" w:styleId="WW8Num10z3">
    <w:name w:val="WW8Num10z3"/>
    <w:rPr>
      <w:sz w:val="26"/>
      <w:szCs w:val="26"/>
    </w:rPr>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sz w:val="22"/>
      <w:szCs w:val="22"/>
    </w:rPr>
  </w:style>
  <w:style w:type="character" w:customStyle="1" w:styleId="WW8Num11z1">
    <w:name w:val="WW8Num11z1"/>
    <w:rPr>
      <w:b w:val="0"/>
    </w:rPr>
  </w:style>
  <w:style w:type="character" w:customStyle="1" w:styleId="WW8Num11z2">
    <w:name w:val="WW8Num11z2"/>
    <w:rPr>
      <w:b w:val="0"/>
      <w:bCs w:val="0"/>
      <w:i w:val="0"/>
      <w:iCs w:val="0"/>
      <w:sz w:val="26"/>
      <w:szCs w:val="26"/>
    </w:rPr>
  </w:style>
  <w:style w:type="character" w:customStyle="1" w:styleId="WW8Num11z3">
    <w:name w:val="WW8Num11z3"/>
    <w:rPr>
      <w:sz w:val="26"/>
      <w:szCs w:val="26"/>
    </w:rPr>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sz w:val="22"/>
      <w:szCs w:val="22"/>
    </w:rPr>
  </w:style>
  <w:style w:type="character" w:customStyle="1" w:styleId="WW8Num12z1">
    <w:name w:val="WW8Num12z1"/>
    <w:rPr>
      <w:b w:val="0"/>
    </w:rPr>
  </w:style>
  <w:style w:type="character" w:customStyle="1" w:styleId="WW8Num12z2">
    <w:name w:val="WW8Num12z2"/>
    <w:rPr>
      <w:b w:val="0"/>
      <w:bCs w:val="0"/>
      <w:i w:val="0"/>
      <w:iCs w:val="0"/>
      <w:sz w:val="26"/>
      <w:szCs w:val="26"/>
    </w:rPr>
  </w:style>
  <w:style w:type="character" w:customStyle="1" w:styleId="WW8Num12z3">
    <w:name w:val="WW8Num12z3"/>
    <w:rPr>
      <w:sz w:val="26"/>
      <w:szCs w:val="26"/>
    </w:rPr>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hAnsi="Symbol" w:cs="Symbol"/>
      <w:color w:val="auto"/>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Times New Roman" w:hAnsi="Times New Roman" w:cs="Times New Roman"/>
      <w:b/>
      <w:bCs/>
      <w:sz w:val="24"/>
      <w:szCs w:val="24"/>
      <w:lang w:val="x-none"/>
    </w:rPr>
  </w:style>
  <w:style w:type="character" w:customStyle="1" w:styleId="WW8Num14z1">
    <w:name w:val="WW8Num14z1"/>
    <w:rPr>
      <w:rFonts w:ascii="Times New Roman" w:eastAsia="Calibri" w:hAnsi="Times New Roman" w:cs="Times New Roman"/>
      <w:b w:val="0"/>
      <w:bCs/>
      <w:i w:val="0"/>
      <w:color w:val="auto"/>
      <w:sz w:val="24"/>
      <w:szCs w:val="24"/>
      <w:lang w:val="x-none" w:eastAsia="ru-RU"/>
    </w:rPr>
  </w:style>
  <w:style w:type="character" w:customStyle="1" w:styleId="WW8Num14z2">
    <w:name w:val="WW8Num14z2"/>
    <w:rPr>
      <w:rFonts w:ascii="Times New Roman" w:hAnsi="Times New Roman" w:cs="Times New Roman"/>
      <w:b w:val="0"/>
      <w:color w:val="auto"/>
      <w:sz w:val="24"/>
      <w:szCs w:val="24"/>
      <w:lang w:val="x-none"/>
    </w:rPr>
  </w:style>
  <w:style w:type="character" w:customStyle="1" w:styleId="WW8Num15z0">
    <w:name w:val="WW8Num15z0"/>
    <w:rPr>
      <w:rFonts w:ascii="Liberation Serif" w:hAnsi="Liberation Serif" w:cs="Liberation Serif"/>
    </w:rPr>
  </w:style>
  <w:style w:type="character" w:customStyle="1" w:styleId="WW8Num15z1">
    <w:name w:val="WW8Num15z1"/>
    <w:rPr>
      <w:rFonts w:ascii="Liberation Serif" w:hAnsi="Liberation Serif" w:cs="Liberation Serif"/>
      <w:color w:val="auto"/>
    </w:rPr>
  </w:style>
  <w:style w:type="character" w:customStyle="1" w:styleId="WW8Num16z0">
    <w:name w:val="WW8Num16z0"/>
    <w:rPr>
      <w:rFonts w:ascii="Liberation Serif" w:hAnsi="Liberation Serif" w:cs="Liberation Serif"/>
    </w:rPr>
  </w:style>
  <w:style w:type="character" w:customStyle="1" w:styleId="WW8Num17z0">
    <w:name w:val="WW8Num17z0"/>
    <w:rPr>
      <w:b w:val="0"/>
      <w:sz w:val="22"/>
      <w:szCs w:val="22"/>
    </w:rPr>
  </w:style>
  <w:style w:type="character" w:customStyle="1" w:styleId="WW8Num17z1">
    <w:name w:val="WW8Num17z1"/>
    <w:rPr>
      <w:b w:val="0"/>
    </w:rPr>
  </w:style>
  <w:style w:type="character" w:customStyle="1" w:styleId="WW8Num17z2">
    <w:name w:val="WW8Num17z2"/>
    <w:rPr>
      <w:rFonts w:ascii="Times New Roman" w:hAnsi="Times New Roman" w:cs="Times New Roman"/>
      <w:b w:val="0"/>
      <w:bCs w:val="0"/>
      <w:i w:val="0"/>
      <w:iCs w:val="0"/>
      <w:sz w:val="26"/>
      <w:szCs w:val="26"/>
    </w:rPr>
  </w:style>
  <w:style w:type="character" w:customStyle="1" w:styleId="WW8Num17z3">
    <w:name w:val="WW8Num17z3"/>
    <w:rPr>
      <w:rFonts w:ascii="Times New Roman" w:hAnsi="Times New Roman" w:cs="Times New Roman"/>
      <w:sz w:val="26"/>
      <w:szCs w:val="26"/>
    </w:rPr>
  </w:style>
  <w:style w:type="character" w:customStyle="1" w:styleId="WW8Num17z4">
    <w:name w:val="WW8Num17z4"/>
    <w:rPr>
      <w:sz w:val="26"/>
      <w:szCs w:val="26"/>
    </w:rPr>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6"/>
      <w:szCs w:val="26"/>
      <w:u w:val="none"/>
      <w:vertAlign w:val="baseline"/>
      <w:lang w:val="ru-RU" w:bidi="ru-RU"/>
    </w:rPr>
  </w:style>
  <w:style w:type="character" w:customStyle="1" w:styleId="WW8Num18z2">
    <w:name w:val="WW8Num18z2"/>
    <w:rPr>
      <w:rFonts w:hint="default"/>
    </w:rPr>
  </w:style>
  <w:style w:type="character" w:customStyle="1" w:styleId="WW8Num19z0">
    <w:name w:val="WW8Num19z0"/>
    <w:rPr>
      <w:rFonts w:ascii="Times New Roman" w:hAnsi="Times New Roman" w:cs="Times New Roman"/>
      <w:b/>
      <w:bCs/>
      <w:sz w:val="24"/>
      <w:szCs w:val="24"/>
      <w:lang w:val="x-none"/>
    </w:rPr>
  </w:style>
  <w:style w:type="character" w:customStyle="1" w:styleId="WW8Num19z1">
    <w:name w:val="WW8Num19z1"/>
    <w:rPr>
      <w:rFonts w:ascii="Times New Roman" w:eastAsia="Calibri" w:hAnsi="Times New Roman" w:cs="Times New Roman"/>
      <w:b w:val="0"/>
      <w:bCs/>
      <w:i w:val="0"/>
      <w:color w:val="auto"/>
      <w:sz w:val="24"/>
      <w:szCs w:val="24"/>
      <w:lang w:val="x-none" w:eastAsia="ru-RU"/>
    </w:rPr>
  </w:style>
  <w:style w:type="character" w:customStyle="1" w:styleId="WW8Num19z2">
    <w:name w:val="WW8Num19z2"/>
    <w:rPr>
      <w:rFonts w:ascii="Times New Roman" w:hAnsi="Times New Roman" w:cs="Times New Roman"/>
      <w:b w:val="0"/>
      <w:color w:val="auto"/>
      <w:sz w:val="24"/>
      <w:szCs w:val="24"/>
      <w:lang w:val="x-none"/>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baseline"/>
      <w:lang w:val="ru-RU" w:bidi="ru-RU"/>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bCs/>
      <w:color w:val="000000"/>
      <w:spacing w:val="-2"/>
      <w:sz w:val="22"/>
      <w:szCs w:val="22"/>
    </w:rPr>
  </w:style>
  <w:style w:type="character" w:customStyle="1" w:styleId="WW8Num22z1">
    <w:name w:val="WW8Num22z1"/>
  </w:style>
  <w:style w:type="character" w:customStyle="1" w:styleId="WW8Num22z2">
    <w:name w:val="WW8Num22z2"/>
    <w:rPr>
      <w:rFonts w:ascii="Times New Roman" w:eastAsia="Times New Roman" w:hAnsi="Times New Roman" w:cs="Times New Roman"/>
      <w:sz w:val="24"/>
      <w:szCs w:val="24"/>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Times New Roman" w:eastAsia="Times New Roman" w:hAnsi="Times New Roman" w:cs="Times New Roman"/>
      <w:b/>
      <w:bCs/>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WW8Num24z1">
    <w:name w:val="WW8Num24z1"/>
    <w:rPr>
      <w:rFonts w:ascii="Times New Roman" w:eastAsia="Times New Roman" w:hAnsi="Times New Roman" w:cs="Times New Roman"/>
      <w:b w:val="0"/>
      <w:bCs w:val="0"/>
      <w:i w:val="0"/>
      <w:iCs w:val="0"/>
      <w:caps w:val="0"/>
      <w:smallCaps w:val="0"/>
      <w:strike w:val="0"/>
      <w:dstrike w:val="0"/>
      <w:color w:val="000000"/>
      <w:spacing w:val="0"/>
      <w:w w:val="100"/>
      <w:position w:val="0"/>
      <w:sz w:val="21"/>
      <w:szCs w:val="21"/>
      <w:u w:val="none"/>
      <w:vertAlign w:val="baseline"/>
      <w:lang w:val="ru-RU" w:bidi="ru-RU"/>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Times New Roman" w:hAnsi="Times New Roman" w:cs="Times New Roman"/>
      <w:b/>
      <w:color w:val="000000"/>
      <w:spacing w:val="0"/>
      <w:sz w:val="22"/>
      <w:szCs w:val="20"/>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cs="Times New Roman"/>
      <w:b/>
      <w:color w:val="000000"/>
      <w:spacing w:val="0"/>
      <w:sz w:val="22"/>
      <w:szCs w:val="20"/>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vertAlign w:val="baseline"/>
      <w:lang w:val="ru-RU" w:bidi="ru-RU"/>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style>
  <w:style w:type="character" w:customStyle="1" w:styleId="WW8Num28z1">
    <w:name w:val="WW8Num28z1"/>
    <w:rPr>
      <w:b/>
      <w:bCs/>
      <w:iCs/>
      <w:caps/>
      <w:sz w:val="24"/>
      <w:szCs w:val="24"/>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eastAsia="Calibri" w:hAnsi="Times New Roman" w:cs="Times New Roman"/>
      <w:b/>
      <w:bCs/>
      <w:kern w:val="1"/>
      <w:sz w:val="22"/>
      <w:szCs w:val="24"/>
      <w:lang w:bidi="hi-IN"/>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Symbol" w:hAnsi="Symbol" w:cs="Symbol"/>
    </w:rPr>
  </w:style>
  <w:style w:type="character" w:customStyle="1" w:styleId="WW8Num30z1">
    <w:name w:val="WW8Num30z1"/>
    <w:rPr>
      <w:rFonts w:ascii="Courier New" w:hAnsi="Courier New" w:cs="Courier New"/>
    </w:rPr>
  </w:style>
  <w:style w:type="character" w:customStyle="1" w:styleId="WW8Num30z2">
    <w:name w:val="WW8Num30z2"/>
    <w:rPr>
      <w:rFonts w:ascii="Wingdings" w:hAnsi="Wingdings" w:cs="Wingdings"/>
    </w:rPr>
  </w:style>
  <w:style w:type="character" w:customStyle="1" w:styleId="WW8Num31z0">
    <w:name w:val="WW8Num31z0"/>
    <w:rPr>
      <w:rFonts w:ascii="Times New Roman" w:hAnsi="Times New Roman" w:cs="Times New Roman"/>
      <w:b/>
      <w:bCs/>
      <w:color w:val="000000"/>
      <w:spacing w:val="-2"/>
      <w:sz w:val="22"/>
      <w:szCs w:val="22"/>
    </w:rPr>
  </w:style>
  <w:style w:type="character" w:customStyle="1" w:styleId="WW8Num31z1">
    <w:name w:val="WW8Num31z1"/>
  </w:style>
  <w:style w:type="character" w:customStyle="1" w:styleId="WW8Num31z2">
    <w:name w:val="WW8Num31z2"/>
    <w:rPr>
      <w:rFonts w:eastAsia="Times New Roman" w:cs="Times New Roman"/>
      <w:sz w:val="24"/>
      <w:szCs w:val="24"/>
    </w:rPr>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Symbol" w:hAnsi="Symbol" w:cs="Symbol"/>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cs="Wingdings"/>
    </w:rPr>
  </w:style>
  <w:style w:type="character" w:customStyle="1" w:styleId="WW8Num33z0">
    <w:name w:val="WW8Num33z0"/>
    <w:rPr>
      <w:rFonts w:cs="Times New Roman"/>
      <w:sz w:val="24"/>
      <w:szCs w:val="24"/>
    </w:rPr>
  </w:style>
  <w:style w:type="character" w:customStyle="1" w:styleId="WW8Num33z1">
    <w:name w:val="WW8Num33z1"/>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Times New Roman"/>
      <w:b/>
      <w:bCs/>
      <w:color w:val="000000"/>
      <w:spacing w:val="-2"/>
      <w:sz w:val="22"/>
      <w:szCs w:val="22"/>
    </w:rPr>
  </w:style>
  <w:style w:type="character" w:customStyle="1" w:styleId="WW8Num34z1">
    <w:name w:val="WW8Num34z1"/>
  </w:style>
  <w:style w:type="character" w:customStyle="1" w:styleId="WW8Num34z2">
    <w:name w:val="WW8Num34z2"/>
    <w:rPr>
      <w:rFonts w:eastAsia="Times New Roman" w:cs="Times New Roman"/>
      <w:sz w:val="24"/>
      <w:szCs w:val="24"/>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26"/>
      <w:szCs w:val="26"/>
      <w:u w:val="none"/>
      <w:vertAlign w:val="baseline"/>
    </w:rPr>
  </w:style>
  <w:style w:type="character" w:customStyle="1" w:styleId="WW8Num35z2">
    <w:name w:val="WW8Num35z2"/>
    <w:rPr>
      <w:rFonts w:hint="default"/>
    </w:rPr>
  </w:style>
  <w:style w:type="character" w:customStyle="1" w:styleId="WW8Num36z0">
    <w:name w:val="WW8Num36z0"/>
    <w:rPr>
      <w:rFonts w:ascii="Times New Roman" w:eastAsia="Calibri" w:hAnsi="Times New Roman" w:cs="Times New Roman"/>
      <w:b/>
      <w:bCs/>
      <w:sz w:val="20"/>
      <w:szCs w:val="24"/>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rFonts w:hint="default"/>
    </w:rPr>
  </w:style>
  <w:style w:type="character" w:customStyle="1" w:styleId="WW8Num38z0">
    <w:name w:val="WW8Num38z0"/>
    <w:rPr>
      <w:rFonts w:ascii="Times New Roman" w:hAnsi="Times New Roman" w:cs="Times New Roman"/>
      <w:b/>
      <w:color w:val="000000"/>
      <w:spacing w:val="0"/>
      <w:sz w:val="20"/>
      <w:szCs w:val="20"/>
    </w:rPr>
  </w:style>
  <w:style w:type="character" w:customStyle="1" w:styleId="WW8Num38z1">
    <w:name w:val="WW8Num38z1"/>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ascii="Times New Roman" w:eastAsia="Calibri" w:hAnsi="Times New Roman" w:cs="Times New Roman"/>
      <w:b/>
      <w:bCs/>
      <w:sz w:val="20"/>
      <w:szCs w:val="24"/>
    </w:rPr>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50">
    <w:name w:val="Основной шрифт абзаца5"/>
  </w:style>
  <w:style w:type="character" w:customStyle="1" w:styleId="WW8Num7z4">
    <w:name w:val="WW8Num7z4"/>
  </w:style>
  <w:style w:type="character" w:customStyle="1" w:styleId="WW8Num11z4">
    <w:name w:val="WW8Num11z4"/>
  </w:style>
  <w:style w:type="character" w:customStyle="1" w:styleId="WW8Num15z2">
    <w:name w:val="WW8Num15z2"/>
    <w:rPr>
      <w:rFonts w:ascii="Times New Roman" w:hAnsi="Times New Roman" w:cs="Times New Roman"/>
      <w:b w:val="0"/>
      <w:bCs w:val="0"/>
      <w:i w:val="0"/>
      <w:iCs w:val="0"/>
      <w:sz w:val="26"/>
      <w:szCs w:val="26"/>
    </w:rPr>
  </w:style>
  <w:style w:type="character" w:customStyle="1" w:styleId="WW8Num15z3">
    <w:name w:val="WW8Num15z3"/>
    <w:rPr>
      <w:rFonts w:ascii="Times New Roman" w:hAnsi="Times New Roman" w:cs="Times New Roman"/>
      <w:sz w:val="26"/>
      <w:szCs w:val="26"/>
    </w:rPr>
  </w:style>
  <w:style w:type="character" w:customStyle="1" w:styleId="WW8Num15z4">
    <w:name w:val="WW8Num15z4"/>
    <w:rPr>
      <w:sz w:val="26"/>
      <w:szCs w:val="26"/>
    </w:rPr>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ascii="Times New Roman" w:eastAsia="Calibri" w:hAnsi="Times New Roman" w:cs="Times New Roman"/>
      <w:b w:val="0"/>
      <w:bCs/>
      <w:i w:val="0"/>
      <w:color w:val="auto"/>
      <w:sz w:val="24"/>
      <w:szCs w:val="24"/>
      <w:lang w:val="x-none"/>
    </w:rPr>
  </w:style>
  <w:style w:type="character" w:customStyle="1" w:styleId="WW8Num16z2">
    <w:name w:val="WW8Num16z2"/>
    <w:rPr>
      <w:rFonts w:ascii="Times New Roman" w:hAnsi="Times New Roman" w:cs="Times New Roman"/>
      <w:b w:val="0"/>
      <w:color w:val="auto"/>
      <w:sz w:val="24"/>
      <w:szCs w:val="24"/>
      <w:lang w:val="x-none"/>
    </w:rPr>
  </w:style>
  <w:style w:type="character" w:customStyle="1" w:styleId="WW8Num18z1">
    <w:name w:val="WW8Num18z1"/>
    <w:rPr>
      <w:color w:val="auto"/>
    </w:rPr>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rPr>
      <w:rFonts w:ascii="Times New Roman" w:hAnsi="Times New Roman" w:cs="Times New Roman"/>
      <w:sz w:val="26"/>
      <w:szCs w:val="26"/>
    </w:rPr>
  </w:style>
  <w:style w:type="character" w:customStyle="1" w:styleId="WW8Num20z4">
    <w:name w:val="WW8Num20z4"/>
    <w:rPr>
      <w:sz w:val="26"/>
      <w:szCs w:val="26"/>
    </w:rPr>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1">
    <w:name w:val="WW8Num21z1"/>
    <w:rPr>
      <w:rFonts w:ascii="Courier New" w:hAnsi="Courier New" w:cs="Courier New"/>
    </w:rPr>
  </w:style>
  <w:style w:type="character" w:customStyle="1" w:styleId="40">
    <w:name w:val="Основной шрифт абзаца4"/>
  </w:style>
  <w:style w:type="character" w:customStyle="1" w:styleId="DefaultParagraphFont1">
    <w:name w:val="Default Paragraph Font1"/>
  </w:style>
  <w:style w:type="character" w:customStyle="1" w:styleId="WW8Num8z4">
    <w:name w:val="WW8Num8z4"/>
    <w:rPr>
      <w:sz w:val="26"/>
      <w:szCs w:val="26"/>
    </w:rPr>
  </w:style>
  <w:style w:type="character" w:customStyle="1" w:styleId="WW8Num12z4">
    <w:name w:val="WW8Num12z4"/>
    <w:rPr>
      <w:sz w:val="26"/>
      <w:szCs w:val="26"/>
    </w:rPr>
  </w:style>
  <w:style w:type="character" w:customStyle="1" w:styleId="30">
    <w:name w:val="Основной шрифт абзаца3"/>
  </w:style>
  <w:style w:type="character" w:customStyle="1" w:styleId="WW8Num6z4">
    <w:name w:val="WW8Num6z4"/>
    <w:rPr>
      <w:sz w:val="26"/>
      <w:szCs w:val="26"/>
    </w:rPr>
  </w:style>
  <w:style w:type="character" w:customStyle="1" w:styleId="WW8Num10z4">
    <w:name w:val="WW8Num10z4"/>
    <w:rPr>
      <w:sz w:val="26"/>
      <w:szCs w:val="26"/>
    </w:rPr>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20">
    <w:name w:val="Основной шрифт абзаца2"/>
  </w:style>
  <w:style w:type="character" w:customStyle="1" w:styleId="11">
    <w:name w:val="Основной шрифт абзаца1"/>
  </w:style>
  <w:style w:type="character" w:customStyle="1" w:styleId="publication">
    <w:name w:val="publication"/>
    <w:rPr>
      <w:rFonts w:ascii="Arial" w:hAnsi="Arial" w:cs="Arial"/>
      <w:color w:val="FFFFFF"/>
      <w:sz w:val="22"/>
      <w:szCs w:val="22"/>
      <w:shd w:val="clear" w:color="auto" w:fill="000000"/>
      <w:lang w:val="en-US"/>
    </w:rPr>
  </w:style>
  <w:style w:type="character" w:customStyle="1" w:styleId="12">
    <w:name w:val="Номер страницы1"/>
    <w:basedOn w:val="11"/>
  </w:style>
  <w:style w:type="character" w:styleId="a4">
    <w:name w:val="Hyperlink"/>
    <w:rPr>
      <w:color w:val="0000FF"/>
      <w:u w:val="single"/>
    </w:rPr>
  </w:style>
  <w:style w:type="character" w:customStyle="1" w:styleId="Strong1">
    <w:name w:val="Strong1"/>
    <w:rPr>
      <w:b/>
      <w:bCs/>
    </w:rPr>
  </w:style>
  <w:style w:type="character" w:customStyle="1" w:styleId="a5">
    <w:name w:val="Символ нумерации"/>
  </w:style>
  <w:style w:type="character" w:customStyle="1" w:styleId="a6">
    <w:name w:val="Маркеры списка"/>
    <w:rPr>
      <w:rFonts w:ascii="OpenSymbol" w:eastAsia="OpenSymbol" w:hAnsi="OpenSymbol" w:cs="OpenSymbol"/>
    </w:rPr>
  </w:style>
  <w:style w:type="character" w:customStyle="1" w:styleId="FollowedHyperlink1">
    <w:name w:val="FollowedHyperlink1"/>
    <w:rPr>
      <w:color w:val="800000"/>
      <w:u w:val="single"/>
    </w:rPr>
  </w:style>
  <w:style w:type="character" w:customStyle="1" w:styleId="a7">
    <w:name w:val="Текст выноски Знак"/>
    <w:rPr>
      <w:rFonts w:ascii="Segoe UI" w:hAnsi="Segoe UI" w:cs="Segoe UI"/>
      <w:sz w:val="18"/>
      <w:szCs w:val="18"/>
    </w:rPr>
  </w:style>
  <w:style w:type="character" w:customStyle="1" w:styleId="41">
    <w:name w:val="Заголовок 4 Знак"/>
    <w:rPr>
      <w:rFonts w:ascii="Calibri" w:eastAsia="Times New Roman" w:hAnsi="Calibri" w:cs="Times New Roman"/>
      <w:b/>
      <w:bCs/>
      <w:sz w:val="28"/>
      <w:szCs w:val="28"/>
    </w:rPr>
  </w:style>
  <w:style w:type="character" w:customStyle="1" w:styleId="a8">
    <w:name w:val="Дата Знак"/>
    <w:rPr>
      <w:sz w:val="24"/>
      <w:szCs w:val="24"/>
    </w:rPr>
  </w:style>
  <w:style w:type="character" w:customStyle="1" w:styleId="13">
    <w:name w:val="Номер строки1"/>
    <w:basedOn w:val="20"/>
  </w:style>
  <w:style w:type="character" w:customStyle="1" w:styleId="a9">
    <w:name w:val="Символ сноски"/>
    <w:rPr>
      <w:vertAlign w:val="superscript"/>
    </w:rPr>
  </w:style>
  <w:style w:type="character" w:customStyle="1" w:styleId="apple-converted-space">
    <w:name w:val="apple-converted-space"/>
    <w:basedOn w:val="20"/>
  </w:style>
  <w:style w:type="character" w:customStyle="1" w:styleId="tztxt">
    <w:name w:val="tz_txt Знак"/>
  </w:style>
  <w:style w:type="character" w:customStyle="1" w:styleId="iceouttxt4">
    <w:name w:val="iceouttxt4"/>
    <w:rPr>
      <w:rFonts w:ascii="Arial" w:hAnsi="Arial" w:cs="Arial"/>
      <w:color w:val="666666"/>
      <w:sz w:val="17"/>
      <w:szCs w:val="17"/>
    </w:rPr>
  </w:style>
  <w:style w:type="character" w:customStyle="1" w:styleId="aa">
    <w:name w:val="Схема документа Знак"/>
    <w:rPr>
      <w:rFonts w:ascii="Tahoma" w:hAnsi="Tahoma" w:cs="Tahoma"/>
      <w:sz w:val="16"/>
      <w:szCs w:val="16"/>
    </w:rPr>
  </w:style>
  <w:style w:type="character" w:customStyle="1" w:styleId="ab">
    <w:name w:val="Верхний колонтитул Знак"/>
    <w:rPr>
      <w:sz w:val="24"/>
      <w:szCs w:val="24"/>
      <w:lang w:eastAsia="zh-CN"/>
    </w:rPr>
  </w:style>
  <w:style w:type="character" w:styleId="ac">
    <w:name w:val="Emphasis"/>
    <w:qFormat/>
    <w:rPr>
      <w:i/>
      <w:iCs/>
    </w:rPr>
  </w:style>
  <w:style w:type="character" w:customStyle="1" w:styleId="42">
    <w:name w:val="Основной текст (4)_"/>
    <w:rPr>
      <w:rFonts w:ascii="Calibri" w:eastAsia="Calibri" w:hAnsi="Calibri" w:cs="FreeSans"/>
      <w:sz w:val="24"/>
      <w:szCs w:val="24"/>
      <w:lang w:bidi="hi-IN"/>
    </w:rPr>
  </w:style>
  <w:style w:type="character" w:customStyle="1" w:styleId="rcol">
    <w:name w:val="rcol"/>
  </w:style>
  <w:style w:type="character" w:customStyle="1" w:styleId="product-spec-itemname-inner">
    <w:name w:val="product-spec-item__name-inner"/>
  </w:style>
  <w:style w:type="character" w:customStyle="1" w:styleId="14">
    <w:name w:val="Схема документа Знак1"/>
    <w:rPr>
      <w:rFonts w:ascii="Tahoma" w:hAnsi="Tahoma" w:cs="Tahoma"/>
      <w:sz w:val="16"/>
      <w:szCs w:val="16"/>
      <w:lang w:eastAsia="zh-CN"/>
    </w:rPr>
  </w:style>
  <w:style w:type="character" w:customStyle="1" w:styleId="31">
    <w:name w:val="Заголовок 3 Знак"/>
    <w:rPr>
      <w:rFonts w:ascii="Arial" w:hAnsi="Arial" w:cs="Arial"/>
      <w:b/>
      <w:bCs/>
      <w:sz w:val="26"/>
      <w:szCs w:val="26"/>
      <w:lang w:eastAsia="zh-CN"/>
    </w:rPr>
  </w:style>
  <w:style w:type="character" w:customStyle="1" w:styleId="bold">
    <w:name w:val="bold"/>
    <w:basedOn w:val="DefaultParagraphFont1"/>
  </w:style>
  <w:style w:type="character" w:customStyle="1" w:styleId="ListLabel1">
    <w:name w:val="ListLabel 1"/>
    <w:rPr>
      <w:b w:val="0"/>
      <w:sz w:val="22"/>
      <w:szCs w:val="22"/>
    </w:rPr>
  </w:style>
  <w:style w:type="character" w:customStyle="1" w:styleId="ListLabel2">
    <w:name w:val="ListLabel 2"/>
    <w:rPr>
      <w:b w:val="0"/>
    </w:rPr>
  </w:style>
  <w:style w:type="character" w:customStyle="1" w:styleId="ListLabel3">
    <w:name w:val="ListLabel 3"/>
    <w:rPr>
      <w:rFonts w:cs="Times New Roman"/>
      <w:b w:val="0"/>
      <w:bCs w:val="0"/>
      <w:i w:val="0"/>
      <w:iCs w:val="0"/>
      <w:sz w:val="26"/>
      <w:szCs w:val="26"/>
    </w:rPr>
  </w:style>
  <w:style w:type="character" w:customStyle="1" w:styleId="ListLabel4">
    <w:name w:val="ListLabel 4"/>
    <w:rPr>
      <w:rFonts w:cs="Times New Roman"/>
      <w:sz w:val="26"/>
      <w:szCs w:val="26"/>
    </w:rPr>
  </w:style>
  <w:style w:type="character" w:customStyle="1" w:styleId="ListLabel5">
    <w:name w:val="ListLabel 5"/>
    <w:rPr>
      <w:sz w:val="26"/>
      <w:szCs w:val="26"/>
    </w:rPr>
  </w:style>
  <w:style w:type="character" w:customStyle="1" w:styleId="ListLabel6">
    <w:name w:val="ListLabel 6"/>
    <w:rPr>
      <w:rFonts w:cs="Times New Roman"/>
      <w:b/>
      <w:bCs/>
      <w:iCs/>
      <w:caps/>
      <w:sz w:val="24"/>
      <w:szCs w:val="24"/>
    </w:rPr>
  </w:style>
  <w:style w:type="character" w:customStyle="1" w:styleId="ListLabel7">
    <w:name w:val="ListLabel 7"/>
    <w:rPr>
      <w:rFonts w:cs="Symbol"/>
      <w:sz w:val="24"/>
      <w:szCs w:val="24"/>
    </w:rPr>
  </w:style>
  <w:style w:type="character" w:customStyle="1" w:styleId="ListLabel8">
    <w:name w:val="ListLabel 8"/>
    <w:rPr>
      <w:b/>
      <w:i/>
    </w:rPr>
  </w:style>
  <w:style w:type="character" w:customStyle="1" w:styleId="ListLabel9">
    <w:name w:val="ListLabel 9"/>
    <w:rPr>
      <w:rFonts w:cs="Symbol"/>
    </w:rPr>
  </w:style>
  <w:style w:type="character" w:customStyle="1" w:styleId="ListLabel10">
    <w:name w:val="ListLabel 10"/>
    <w:rPr>
      <w:rFonts w:cs="Courier New"/>
    </w:rPr>
  </w:style>
  <w:style w:type="character" w:customStyle="1" w:styleId="ListLabel11">
    <w:name w:val="ListLabel 11"/>
    <w:rPr>
      <w:sz w:val="20"/>
    </w:rPr>
  </w:style>
  <w:style w:type="character" w:customStyle="1" w:styleId="ListLabel12">
    <w:name w:val="ListLabel 12"/>
    <w:rPr>
      <w:rFonts w:eastAsia="Times New Roman" w:cs="Times New Roman"/>
    </w:rPr>
  </w:style>
  <w:style w:type="character" w:customStyle="1" w:styleId="ListLabel13">
    <w:name w:val="ListLabel 13"/>
    <w:rPr>
      <w:b w:val="0"/>
      <w:bCs w:val="0"/>
      <w:i w:val="0"/>
      <w:iCs w:val="0"/>
      <w:sz w:val="26"/>
      <w:szCs w:val="26"/>
    </w:rPr>
  </w:style>
  <w:style w:type="character" w:customStyle="1" w:styleId="ListLabel14">
    <w:name w:val="ListLabel 14"/>
    <w:rPr>
      <w:b w:val="0"/>
      <w:sz w:val="22"/>
      <w:szCs w:val="22"/>
    </w:rPr>
  </w:style>
  <w:style w:type="character" w:customStyle="1" w:styleId="ListLabel15">
    <w:name w:val="ListLabel 15"/>
    <w:rPr>
      <w:b w:val="0"/>
    </w:rPr>
  </w:style>
  <w:style w:type="character" w:customStyle="1" w:styleId="ListLabel16">
    <w:name w:val="ListLabel 16"/>
    <w:rPr>
      <w:b w:val="0"/>
      <w:bCs w:val="0"/>
      <w:i w:val="0"/>
      <w:iCs w:val="0"/>
      <w:sz w:val="26"/>
      <w:szCs w:val="26"/>
    </w:rPr>
  </w:style>
  <w:style w:type="character" w:customStyle="1" w:styleId="ListLabel17">
    <w:name w:val="ListLabel 17"/>
    <w:rPr>
      <w:sz w:val="26"/>
      <w:szCs w:val="26"/>
    </w:rPr>
  </w:style>
  <w:style w:type="character" w:customStyle="1" w:styleId="ListLabel18">
    <w:name w:val="ListLabel 18"/>
    <w:rPr>
      <w:b/>
      <w:bCs/>
      <w:iCs/>
      <w:caps/>
      <w:sz w:val="24"/>
      <w:szCs w:val="24"/>
    </w:rPr>
  </w:style>
  <w:style w:type="character" w:customStyle="1" w:styleId="ListLabel19">
    <w:name w:val="ListLabel 19"/>
    <w:rPr>
      <w:b/>
      <w:i/>
    </w:rPr>
  </w:style>
  <w:style w:type="character" w:customStyle="1" w:styleId="ListLabel20">
    <w:name w:val="ListLabel 20"/>
    <w:rPr>
      <w:rFonts w:cs="Symbol"/>
    </w:rPr>
  </w:style>
  <w:style w:type="character" w:customStyle="1" w:styleId="ListLabel21">
    <w:name w:val="ListLabel 21"/>
    <w:rPr>
      <w:rFonts w:cs="Times New Roman"/>
    </w:rPr>
  </w:style>
  <w:style w:type="character" w:customStyle="1" w:styleId="ListLabel22">
    <w:name w:val="ListLabel 22"/>
    <w:rPr>
      <w:rFonts w:cs="Wingdings"/>
    </w:rPr>
  </w:style>
  <w:style w:type="character" w:customStyle="1" w:styleId="ListLabel23">
    <w:name w:val="ListLabel 23"/>
    <w:rPr>
      <w:rFonts w:cs="Courier New"/>
    </w:rPr>
  </w:style>
  <w:style w:type="character" w:customStyle="1" w:styleId="ListLabel24">
    <w:name w:val="ListLabel 24"/>
    <w:rPr>
      <w:b w:val="0"/>
      <w:sz w:val="22"/>
      <w:szCs w:val="22"/>
    </w:rPr>
  </w:style>
  <w:style w:type="character" w:customStyle="1" w:styleId="ListLabel25">
    <w:name w:val="ListLabel 25"/>
    <w:rPr>
      <w:b w:val="0"/>
    </w:rPr>
  </w:style>
  <w:style w:type="character" w:customStyle="1" w:styleId="ListLabel26">
    <w:name w:val="ListLabel 26"/>
    <w:rPr>
      <w:b w:val="0"/>
      <w:bCs w:val="0"/>
      <w:i w:val="0"/>
      <w:iCs w:val="0"/>
      <w:sz w:val="26"/>
      <w:szCs w:val="26"/>
    </w:rPr>
  </w:style>
  <w:style w:type="character" w:customStyle="1" w:styleId="ListLabel27">
    <w:name w:val="ListLabel 27"/>
    <w:rPr>
      <w:sz w:val="26"/>
      <w:szCs w:val="26"/>
    </w:rPr>
  </w:style>
  <w:style w:type="character" w:customStyle="1" w:styleId="ListLabel28">
    <w:name w:val="ListLabel 28"/>
    <w:rPr>
      <w:b/>
      <w:bCs/>
      <w:iCs/>
      <w:caps/>
      <w:sz w:val="24"/>
      <w:szCs w:val="24"/>
    </w:rPr>
  </w:style>
  <w:style w:type="character" w:customStyle="1" w:styleId="ListLabel29">
    <w:name w:val="ListLabel 29"/>
    <w:rPr>
      <w:b/>
      <w:i/>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b w:val="0"/>
      <w:sz w:val="22"/>
      <w:szCs w:val="22"/>
    </w:rPr>
  </w:style>
  <w:style w:type="character" w:customStyle="1" w:styleId="ListLabel34">
    <w:name w:val="ListLabel 34"/>
    <w:rPr>
      <w:b w:val="0"/>
    </w:rPr>
  </w:style>
  <w:style w:type="character" w:customStyle="1" w:styleId="ListLabel35">
    <w:name w:val="ListLabel 35"/>
    <w:rPr>
      <w:b w:val="0"/>
      <w:bCs w:val="0"/>
      <w:i w:val="0"/>
      <w:iCs w:val="0"/>
      <w:sz w:val="26"/>
      <w:szCs w:val="26"/>
    </w:rPr>
  </w:style>
  <w:style w:type="character" w:customStyle="1" w:styleId="ListLabel36">
    <w:name w:val="ListLabel 36"/>
    <w:rPr>
      <w:sz w:val="26"/>
      <w:szCs w:val="26"/>
    </w:rPr>
  </w:style>
  <w:style w:type="character" w:customStyle="1" w:styleId="ListLabel37">
    <w:name w:val="ListLabel 37"/>
    <w:rPr>
      <w:b/>
      <w:bCs/>
      <w:iCs/>
      <w:caps/>
      <w:sz w:val="24"/>
      <w:szCs w:val="24"/>
    </w:rPr>
  </w:style>
  <w:style w:type="character" w:customStyle="1" w:styleId="ListLabel38">
    <w:name w:val="ListLabel 38"/>
    <w:rPr>
      <w:b/>
      <w:i/>
    </w:rPr>
  </w:style>
  <w:style w:type="character" w:customStyle="1" w:styleId="ListLabel39">
    <w:name w:val="ListLabel 39"/>
    <w:rPr>
      <w:rFonts w:cs="Symbol"/>
    </w:rPr>
  </w:style>
  <w:style w:type="character" w:customStyle="1" w:styleId="ListLabel40">
    <w:name w:val="ListLabel 40"/>
    <w:rPr>
      <w:rFonts w:cs="Courier New"/>
    </w:rPr>
  </w:style>
  <w:style w:type="character" w:customStyle="1" w:styleId="ListLabel41">
    <w:name w:val="ListLabel 41"/>
    <w:rPr>
      <w:rFonts w:cs="Wingdings"/>
    </w:rPr>
  </w:style>
  <w:style w:type="character" w:customStyle="1" w:styleId="ListLabel42">
    <w:name w:val="ListLabel 42"/>
    <w:rPr>
      <w:b w:val="0"/>
      <w:sz w:val="22"/>
      <w:szCs w:val="22"/>
    </w:rPr>
  </w:style>
  <w:style w:type="character" w:customStyle="1" w:styleId="ListLabel43">
    <w:name w:val="ListLabel 43"/>
    <w:rPr>
      <w:b w:val="0"/>
    </w:rPr>
  </w:style>
  <w:style w:type="character" w:customStyle="1" w:styleId="ListLabel44">
    <w:name w:val="ListLabel 44"/>
    <w:rPr>
      <w:b w:val="0"/>
      <w:bCs w:val="0"/>
      <w:i w:val="0"/>
      <w:iCs w:val="0"/>
      <w:sz w:val="26"/>
      <w:szCs w:val="26"/>
    </w:rPr>
  </w:style>
  <w:style w:type="character" w:customStyle="1" w:styleId="ListLabel45">
    <w:name w:val="ListLabel 45"/>
    <w:rPr>
      <w:sz w:val="26"/>
      <w:szCs w:val="26"/>
    </w:rPr>
  </w:style>
  <w:style w:type="character" w:customStyle="1" w:styleId="ListLabel46">
    <w:name w:val="ListLabel 46"/>
    <w:rPr>
      <w:b/>
      <w:bCs/>
      <w:iCs/>
      <w:caps/>
      <w:sz w:val="24"/>
      <w:szCs w:val="24"/>
    </w:rPr>
  </w:style>
  <w:style w:type="character" w:customStyle="1" w:styleId="ListLabel47">
    <w:name w:val="ListLabel 47"/>
    <w:rPr>
      <w:b/>
      <w:i/>
    </w:rPr>
  </w:style>
  <w:style w:type="character" w:customStyle="1" w:styleId="ListLabel48">
    <w:name w:val="ListLabel 48"/>
    <w:rPr>
      <w:rFonts w:cs="Symbol"/>
    </w:rPr>
  </w:style>
  <w:style w:type="character" w:customStyle="1" w:styleId="ListLabel49">
    <w:name w:val="ListLabel 49"/>
    <w:rPr>
      <w:rFonts w:cs="Courier New"/>
    </w:rPr>
  </w:style>
  <w:style w:type="character" w:customStyle="1" w:styleId="ListLabel50">
    <w:name w:val="ListLabel 50"/>
    <w:rPr>
      <w:rFonts w:cs="Wingdings"/>
    </w:rPr>
  </w:style>
  <w:style w:type="character" w:customStyle="1" w:styleId="ad">
    <w:name w:val="Ссылка указателя"/>
  </w:style>
  <w:style w:type="character" w:customStyle="1" w:styleId="ae">
    <w:name w:val="Текст сноски Знак"/>
    <w:rPr>
      <w:color w:val="00000A"/>
      <w:lang w:eastAsia="zh-CN"/>
    </w:rPr>
  </w:style>
  <w:style w:type="character" w:customStyle="1" w:styleId="15">
    <w:name w:val="Знак сноски1"/>
    <w:rPr>
      <w:vertAlign w:val="superscript"/>
    </w:rPr>
  </w:style>
  <w:style w:type="character" w:customStyle="1" w:styleId="ListLabel51">
    <w:name w:val="ListLabel 51"/>
    <w:rPr>
      <w:b w:val="0"/>
      <w:sz w:val="22"/>
      <w:szCs w:val="22"/>
    </w:rPr>
  </w:style>
  <w:style w:type="character" w:customStyle="1" w:styleId="ListLabel52">
    <w:name w:val="ListLabel 52"/>
    <w:rPr>
      <w:b w:val="0"/>
    </w:rPr>
  </w:style>
  <w:style w:type="character" w:customStyle="1" w:styleId="ListLabel53">
    <w:name w:val="ListLabel 53"/>
    <w:rPr>
      <w:b w:val="0"/>
      <w:bCs w:val="0"/>
      <w:i w:val="0"/>
      <w:iCs w:val="0"/>
      <w:sz w:val="26"/>
      <w:szCs w:val="26"/>
    </w:rPr>
  </w:style>
  <w:style w:type="character" w:customStyle="1" w:styleId="ListLabel54">
    <w:name w:val="ListLabel 54"/>
    <w:rPr>
      <w:sz w:val="26"/>
      <w:szCs w:val="26"/>
    </w:rPr>
  </w:style>
  <w:style w:type="character" w:customStyle="1" w:styleId="ListLabel55">
    <w:name w:val="ListLabel 55"/>
    <w:rPr>
      <w:b/>
      <w:bCs/>
      <w:iCs/>
      <w:caps/>
      <w:sz w:val="24"/>
      <w:szCs w:val="24"/>
    </w:rPr>
  </w:style>
  <w:style w:type="character" w:customStyle="1" w:styleId="ListLabel56">
    <w:name w:val="ListLabel 56"/>
    <w:rPr>
      <w:b/>
      <w:i/>
    </w:rPr>
  </w:style>
  <w:style w:type="character" w:customStyle="1" w:styleId="ListLabel57">
    <w:name w:val="ListLabel 57"/>
    <w:rPr>
      <w:rFonts w:cs="Symbol"/>
    </w:rPr>
  </w:style>
  <w:style w:type="character" w:customStyle="1" w:styleId="ListLabel58">
    <w:name w:val="ListLabel 58"/>
    <w:rPr>
      <w:rFonts w:cs="Courier New"/>
    </w:rPr>
  </w:style>
  <w:style w:type="character" w:customStyle="1" w:styleId="ListLabel59">
    <w:name w:val="ListLabel 59"/>
    <w:rPr>
      <w:rFonts w:cs="Wingdings"/>
    </w:rPr>
  </w:style>
  <w:style w:type="character" w:customStyle="1" w:styleId="16">
    <w:name w:val="Знак сноски1"/>
    <w:rPr>
      <w:vertAlign w:val="superscript"/>
    </w:rPr>
  </w:style>
  <w:style w:type="character" w:customStyle="1" w:styleId="af">
    <w:name w:val="Символы концевой сноски"/>
    <w:rPr>
      <w:vertAlign w:val="superscript"/>
    </w:rPr>
  </w:style>
  <w:style w:type="character" w:customStyle="1" w:styleId="ListLabel60">
    <w:name w:val="ListLabel 60"/>
    <w:rPr>
      <w:b w:val="0"/>
      <w:sz w:val="22"/>
      <w:szCs w:val="22"/>
    </w:rPr>
  </w:style>
  <w:style w:type="character" w:customStyle="1" w:styleId="ListLabel61">
    <w:name w:val="ListLabel 61"/>
    <w:rPr>
      <w:b w:val="0"/>
    </w:rPr>
  </w:style>
  <w:style w:type="character" w:customStyle="1" w:styleId="ListLabel62">
    <w:name w:val="ListLabel 62"/>
    <w:rPr>
      <w:b w:val="0"/>
      <w:bCs w:val="0"/>
      <w:i w:val="0"/>
      <w:iCs w:val="0"/>
      <w:sz w:val="26"/>
      <w:szCs w:val="26"/>
    </w:rPr>
  </w:style>
  <w:style w:type="character" w:customStyle="1" w:styleId="ListLabel63">
    <w:name w:val="ListLabel 63"/>
    <w:rPr>
      <w:sz w:val="26"/>
      <w:szCs w:val="26"/>
    </w:rPr>
  </w:style>
  <w:style w:type="character" w:customStyle="1" w:styleId="ListLabel64">
    <w:name w:val="ListLabel 64"/>
    <w:rPr>
      <w:b/>
      <w:bCs/>
      <w:iCs/>
      <w:caps/>
      <w:sz w:val="24"/>
      <w:szCs w:val="24"/>
    </w:rPr>
  </w:style>
  <w:style w:type="character" w:customStyle="1" w:styleId="ListLabel65">
    <w:name w:val="ListLabel 65"/>
    <w:rPr>
      <w:b/>
      <w:i/>
    </w:rPr>
  </w:style>
  <w:style w:type="character" w:customStyle="1" w:styleId="ListLabel66">
    <w:name w:val="ListLabel 66"/>
    <w:rPr>
      <w:rFonts w:cs="Symbol"/>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b w:val="0"/>
      <w:sz w:val="22"/>
      <w:szCs w:val="22"/>
    </w:rPr>
  </w:style>
  <w:style w:type="character" w:customStyle="1" w:styleId="ListLabel70">
    <w:name w:val="ListLabel 70"/>
    <w:rPr>
      <w:b w:val="0"/>
    </w:rPr>
  </w:style>
  <w:style w:type="character" w:customStyle="1" w:styleId="ListLabel71">
    <w:name w:val="ListLabel 71"/>
    <w:rPr>
      <w:b w:val="0"/>
      <w:bCs w:val="0"/>
      <w:i w:val="0"/>
      <w:iCs w:val="0"/>
      <w:sz w:val="26"/>
      <w:szCs w:val="26"/>
    </w:rPr>
  </w:style>
  <w:style w:type="character" w:customStyle="1" w:styleId="ListLabel72">
    <w:name w:val="ListLabel 72"/>
    <w:rPr>
      <w:sz w:val="26"/>
      <w:szCs w:val="26"/>
    </w:rPr>
  </w:style>
  <w:style w:type="character" w:customStyle="1" w:styleId="ListLabel73">
    <w:name w:val="ListLabel 73"/>
    <w:rPr>
      <w:b/>
      <w:bCs/>
      <w:iCs/>
      <w:caps/>
      <w:sz w:val="24"/>
      <w:szCs w:val="24"/>
    </w:rPr>
  </w:style>
  <w:style w:type="character" w:customStyle="1" w:styleId="ListLabel74">
    <w:name w:val="ListLabel 74"/>
    <w:rPr>
      <w:b/>
      <w:i/>
    </w:rPr>
  </w:style>
  <w:style w:type="character" w:customStyle="1" w:styleId="ListLabel75">
    <w:name w:val="ListLabel 75"/>
    <w:rPr>
      <w:rFonts w:cs="Symbol"/>
    </w:rPr>
  </w:style>
  <w:style w:type="character" w:customStyle="1" w:styleId="ListLabel76">
    <w:name w:val="ListLabel 76"/>
    <w:rPr>
      <w:rFonts w:cs="Courier New"/>
    </w:rPr>
  </w:style>
  <w:style w:type="character" w:customStyle="1" w:styleId="ListLabel77">
    <w:name w:val="ListLabel 77"/>
    <w:rPr>
      <w:rFonts w:cs="Wingdings"/>
    </w:rPr>
  </w:style>
  <w:style w:type="character" w:customStyle="1" w:styleId="WW-">
    <w:name w:val="WW-Символы концевой сноски"/>
  </w:style>
  <w:style w:type="character" w:customStyle="1" w:styleId="21">
    <w:name w:val="Схема документа Знак2"/>
    <w:rPr>
      <w:rFonts w:ascii="Tahoma" w:hAnsi="Tahoma" w:cs="Tahoma"/>
      <w:color w:val="00000A"/>
      <w:kern w:val="1"/>
      <w:sz w:val="16"/>
      <w:szCs w:val="16"/>
      <w:lang w:eastAsia="zh-CN"/>
    </w:rPr>
  </w:style>
  <w:style w:type="character" w:customStyle="1" w:styleId="17">
    <w:name w:val="Текст выноски Знак1"/>
    <w:rPr>
      <w:rFonts w:ascii="Segoe UI" w:hAnsi="Segoe UI" w:cs="Segoe UI"/>
      <w:color w:val="00000A"/>
      <w:kern w:val="1"/>
      <w:sz w:val="18"/>
      <w:szCs w:val="18"/>
      <w:lang w:eastAsia="zh-CN"/>
    </w:rPr>
  </w:style>
  <w:style w:type="character" w:customStyle="1" w:styleId="22">
    <w:name w:val="Основной текст (2)_"/>
    <w:rPr>
      <w:rFonts w:ascii="Calibri" w:eastAsia="Calibri" w:hAnsi="Calibri" w:cs="FreeSans"/>
      <w:color w:val="00000A"/>
      <w:kern w:val="1"/>
      <w:sz w:val="18"/>
      <w:szCs w:val="18"/>
      <w:lang w:eastAsia="zh-CN" w:bidi="hi-IN"/>
    </w:rPr>
  </w:style>
  <w:style w:type="character" w:customStyle="1" w:styleId="275pt">
    <w:name w:val="Основной текст (2) + 7;5 pt;Курсив"/>
    <w:rPr>
      <w:rFonts w:ascii="Times New Roman" w:eastAsia="Times New Roman" w:hAnsi="Times New Roman" w:cs="Times New Roman"/>
      <w:b w:val="0"/>
      <w:bCs w:val="0"/>
      <w:i/>
      <w:iCs/>
      <w:caps w:val="0"/>
      <w:smallCaps w:val="0"/>
      <w:strike w:val="0"/>
      <w:dstrike w:val="0"/>
      <w:color w:val="677088"/>
      <w:spacing w:val="0"/>
      <w:w w:val="100"/>
      <w:position w:val="0"/>
      <w:sz w:val="15"/>
      <w:szCs w:val="15"/>
      <w:u w:val="none"/>
      <w:vertAlign w:val="baseline"/>
      <w:lang w:val="ru-RU" w:bidi="ru-RU"/>
    </w:rPr>
  </w:style>
  <w:style w:type="character" w:customStyle="1" w:styleId="18">
    <w:name w:val="Заголовок №1_"/>
    <w:rPr>
      <w:b/>
      <w:bCs/>
      <w:sz w:val="21"/>
      <w:szCs w:val="21"/>
      <w:shd w:val="clear" w:color="auto" w:fill="FFFFFF"/>
    </w:rPr>
  </w:style>
  <w:style w:type="character" w:customStyle="1" w:styleId="s10">
    <w:name w:val="s_10"/>
  </w:style>
  <w:style w:type="character" w:customStyle="1" w:styleId="FontStyle45">
    <w:name w:val="Font Style45"/>
    <w:rPr>
      <w:rFonts w:ascii="Times New Roman" w:hAnsi="Times New Roman" w:cs="Times New Roman"/>
      <w:sz w:val="22"/>
      <w:szCs w:val="22"/>
    </w:rPr>
  </w:style>
  <w:style w:type="character" w:customStyle="1" w:styleId="23">
    <w:name w:val="Основной текст (2) + Курсив"/>
    <w:rPr>
      <w:rFonts w:ascii="Times New Roman" w:eastAsia="Times New Roman" w:hAnsi="Times New Roman" w:cs="Times New Roman"/>
      <w:b w:val="0"/>
      <w:bCs w:val="0"/>
      <w:i/>
      <w:iCs/>
      <w:caps w:val="0"/>
      <w:smallCaps w:val="0"/>
      <w:strike w:val="0"/>
      <w:dstrike w:val="0"/>
      <w:color w:val="000000"/>
      <w:spacing w:val="0"/>
      <w:w w:val="100"/>
      <w:kern w:val="1"/>
      <w:position w:val="0"/>
      <w:sz w:val="26"/>
      <w:szCs w:val="26"/>
      <w:u w:val="single"/>
      <w:vertAlign w:val="baseline"/>
      <w:lang w:val="ru-RU" w:bidi="ru-RU"/>
    </w:rPr>
  </w:style>
  <w:style w:type="character" w:customStyle="1" w:styleId="212pt">
    <w:name w:val="Основной текст (2) + 12 pt"/>
    <w:rPr>
      <w:rFonts w:ascii="Times New Roman" w:eastAsia="Times New Roman" w:hAnsi="Times New Roman" w:cs="Times New Roman"/>
      <w:b w:val="0"/>
      <w:bCs w:val="0"/>
      <w:i w:val="0"/>
      <w:iCs w:val="0"/>
      <w:caps w:val="0"/>
      <w:smallCaps w:val="0"/>
      <w:strike w:val="0"/>
      <w:dstrike w:val="0"/>
      <w:color w:val="000000"/>
      <w:spacing w:val="0"/>
      <w:w w:val="100"/>
      <w:kern w:val="1"/>
      <w:position w:val="0"/>
      <w:sz w:val="24"/>
      <w:szCs w:val="24"/>
      <w:u w:val="none"/>
      <w:vertAlign w:val="baseline"/>
      <w:lang w:val="ru-RU" w:bidi="ru-RU"/>
    </w:rPr>
  </w:style>
  <w:style w:type="character" w:customStyle="1" w:styleId="24">
    <w:name w:val="Заголовок №2_"/>
    <w:rPr>
      <w:b/>
      <w:bCs/>
      <w:sz w:val="28"/>
      <w:szCs w:val="28"/>
      <w:shd w:val="clear" w:color="auto" w:fill="FFFFFF"/>
    </w:rPr>
  </w:style>
  <w:style w:type="character" w:customStyle="1" w:styleId="90">
    <w:name w:val="Основной текст (9)_"/>
    <w:rPr>
      <w:b/>
      <w:bCs/>
      <w:sz w:val="28"/>
      <w:szCs w:val="28"/>
      <w:shd w:val="clear" w:color="auto" w:fill="FFFFFF"/>
    </w:rPr>
  </w:style>
  <w:style w:type="character" w:customStyle="1" w:styleId="51">
    <w:name w:val="Заголовок 5 Знак"/>
    <w:rPr>
      <w:rFonts w:ascii="CG Times (WR)" w:eastAsia="Droid Sans Fallback" w:hAnsi="CG Times (WR)" w:cs="CG Times (WR)"/>
      <w:b/>
      <w:color w:val="00000A"/>
      <w:sz w:val="22"/>
      <w:lang w:eastAsia="zh-CN"/>
    </w:rPr>
  </w:style>
  <w:style w:type="character" w:customStyle="1" w:styleId="60">
    <w:name w:val="Заголовок 6 Знак"/>
    <w:rPr>
      <w:rFonts w:ascii="Calibri" w:eastAsia="Droid Sans Fallback" w:hAnsi="Calibri" w:cs="Calibri"/>
      <w:b/>
      <w:bCs/>
      <w:color w:val="00000A"/>
      <w:sz w:val="22"/>
      <w:szCs w:val="22"/>
      <w:lang w:eastAsia="zh-CN"/>
    </w:rPr>
  </w:style>
  <w:style w:type="character" w:customStyle="1" w:styleId="70">
    <w:name w:val="Заголовок 7 Знак"/>
    <w:rPr>
      <w:rFonts w:ascii="CG Times (WR)" w:eastAsia="Droid Sans Fallback" w:hAnsi="CG Times (WR)" w:cs="CG Times (WR)"/>
      <w:i/>
      <w:iCs/>
      <w:color w:val="00000A"/>
      <w:lang w:eastAsia="zh-CN"/>
    </w:rPr>
  </w:style>
  <w:style w:type="character" w:customStyle="1" w:styleId="80">
    <w:name w:val="Заголовок 8 Знак"/>
    <w:rPr>
      <w:rFonts w:ascii="CG Times (WR)" w:eastAsia="Droid Sans Fallback" w:hAnsi="CG Times (WR)" w:cs="CG Times (WR)"/>
      <w:color w:val="00000A"/>
      <w:sz w:val="72"/>
      <w:lang w:eastAsia="zh-CN"/>
    </w:rPr>
  </w:style>
  <w:style w:type="character" w:customStyle="1" w:styleId="19">
    <w:name w:val="Заголовок 1 Знак"/>
    <w:rPr>
      <w:rFonts w:ascii="Arial" w:eastAsia="Droid Sans Fallback" w:hAnsi="Arial" w:cs="Arial"/>
      <w:b/>
      <w:bCs/>
      <w:sz w:val="32"/>
      <w:szCs w:val="32"/>
      <w:lang w:eastAsia="zh-CN"/>
    </w:rPr>
  </w:style>
  <w:style w:type="character" w:customStyle="1" w:styleId="25">
    <w:name w:val="Заголовок 2 Знак"/>
    <w:rPr>
      <w:rFonts w:ascii="Arial" w:hAnsi="Arial" w:cs="Arial"/>
      <w:b/>
      <w:bCs/>
      <w:i/>
      <w:iCs/>
      <w:color w:val="00000A"/>
      <w:kern w:val="1"/>
      <w:sz w:val="28"/>
      <w:szCs w:val="28"/>
      <w:lang w:eastAsia="zh-CN"/>
    </w:rPr>
  </w:style>
  <w:style w:type="character" w:customStyle="1" w:styleId="91">
    <w:name w:val="Заголовок 9 Знак"/>
    <w:rPr>
      <w:rFonts w:ascii="Arial" w:hAnsi="Arial" w:cs="Arial"/>
      <w:color w:val="00000A"/>
      <w:kern w:val="1"/>
      <w:sz w:val="22"/>
      <w:szCs w:val="22"/>
      <w:lang w:eastAsia="zh-CN"/>
    </w:rPr>
  </w:style>
  <w:style w:type="character" w:customStyle="1" w:styleId="af0">
    <w:name w:val="Основной текст Знак"/>
    <w:rPr>
      <w:rFonts w:ascii="Calibri" w:eastAsia="SimSun" w:hAnsi="Calibri" w:cs="Tahoma"/>
      <w:color w:val="00000A"/>
      <w:lang w:eastAsia="zh-CN"/>
    </w:rPr>
  </w:style>
  <w:style w:type="character" w:customStyle="1" w:styleId="210">
    <w:name w:val="Заголовок 2 Знак1"/>
    <w:rPr>
      <w:rFonts w:ascii="Arial" w:eastAsia="SimSun" w:hAnsi="Arial" w:cs="Arial"/>
      <w:b/>
      <w:bCs/>
      <w:i/>
      <w:iCs/>
      <w:color w:val="00000A"/>
      <w:sz w:val="28"/>
      <w:szCs w:val="28"/>
      <w:lang w:eastAsia="zh-CN"/>
    </w:rPr>
  </w:style>
  <w:style w:type="character" w:customStyle="1" w:styleId="1a">
    <w:name w:val="Номер страницы1"/>
  </w:style>
  <w:style w:type="character" w:customStyle="1" w:styleId="WW--">
    <w:name w:val="WW-Интернет-ссылка"/>
    <w:rPr>
      <w:color w:val="0000FF"/>
      <w:u w:val="single"/>
    </w:rPr>
  </w:style>
  <w:style w:type="character" w:customStyle="1" w:styleId="1b">
    <w:name w:val="Строгий1"/>
    <w:rPr>
      <w:b/>
      <w:bCs/>
    </w:rPr>
  </w:style>
  <w:style w:type="character" w:customStyle="1" w:styleId="1c">
    <w:name w:val="Просмотренная гиперссылка1"/>
    <w:rPr>
      <w:color w:val="800000"/>
      <w:u w:val="single"/>
    </w:rPr>
  </w:style>
  <w:style w:type="character" w:customStyle="1" w:styleId="1d">
    <w:name w:val="Номер строки1"/>
  </w:style>
  <w:style w:type="character" w:customStyle="1" w:styleId="af1">
    <w:name w:val="Подзаголовок Знак"/>
    <w:rPr>
      <w:rFonts w:ascii="Arial" w:eastAsia="MS Mincho" w:hAnsi="Arial" w:cs="Tahoma"/>
      <w:i/>
      <w:iCs/>
      <w:sz w:val="28"/>
      <w:szCs w:val="28"/>
      <w:lang w:eastAsia="zh-CN"/>
    </w:rPr>
  </w:style>
  <w:style w:type="character" w:customStyle="1" w:styleId="af2">
    <w:name w:val="Нижний колонтитул Знак"/>
    <w:uiPriority w:val="99"/>
    <w:rPr>
      <w:sz w:val="24"/>
      <w:szCs w:val="24"/>
      <w:lang w:eastAsia="zh-CN"/>
    </w:rPr>
  </w:style>
  <w:style w:type="character" w:customStyle="1" w:styleId="1e">
    <w:name w:val="Знак примечания1"/>
    <w:rPr>
      <w:sz w:val="16"/>
      <w:szCs w:val="16"/>
    </w:rPr>
  </w:style>
  <w:style w:type="character" w:customStyle="1" w:styleId="af3">
    <w:name w:val="Текст примечания Знак"/>
    <w:rPr>
      <w:sz w:val="20"/>
      <w:szCs w:val="20"/>
    </w:rPr>
  </w:style>
  <w:style w:type="character" w:customStyle="1" w:styleId="af4">
    <w:name w:val="Тема примечания Знак"/>
    <w:rPr>
      <w:b/>
      <w:bCs/>
      <w:sz w:val="20"/>
      <w:szCs w:val="20"/>
    </w:rPr>
  </w:style>
  <w:style w:type="character" w:customStyle="1" w:styleId="1f">
    <w:name w:val="Текст примечания Знак1"/>
    <w:rPr>
      <w:lang w:eastAsia="zh-CN"/>
    </w:rPr>
  </w:style>
  <w:style w:type="character" w:customStyle="1" w:styleId="1f0">
    <w:name w:val="Тема примечания Знак1"/>
    <w:rPr>
      <w:b/>
      <w:bCs/>
      <w:lang w:eastAsia="zh-CN"/>
    </w:rPr>
  </w:style>
  <w:style w:type="character" w:customStyle="1" w:styleId="26">
    <w:name w:val="Основной текст с отступом 2 Знак"/>
    <w:rPr>
      <w:sz w:val="24"/>
      <w:szCs w:val="24"/>
    </w:rPr>
  </w:style>
  <w:style w:type="character" w:customStyle="1" w:styleId="af5">
    <w:name w:val="Основной текст с отступом Знак"/>
    <w:rPr>
      <w:sz w:val="24"/>
      <w:szCs w:val="24"/>
    </w:rPr>
  </w:style>
  <w:style w:type="character" w:customStyle="1" w:styleId="32">
    <w:name w:val="Основной текст с отступом 3 Знак"/>
    <w:rPr>
      <w:sz w:val="16"/>
      <w:szCs w:val="16"/>
    </w:rPr>
  </w:style>
  <w:style w:type="character" w:customStyle="1" w:styleId="27">
    <w:name w:val="Основной текст 2 Знак"/>
    <w:rPr>
      <w:sz w:val="24"/>
      <w:szCs w:val="24"/>
    </w:rPr>
  </w:style>
  <w:style w:type="character" w:customStyle="1" w:styleId="33">
    <w:name w:val="Основной текст 3 Знак"/>
    <w:rPr>
      <w:sz w:val="16"/>
      <w:szCs w:val="16"/>
    </w:rPr>
  </w:style>
  <w:style w:type="character" w:customStyle="1" w:styleId="1f1">
    <w:name w:val="Стиль1 Знак"/>
    <w:rPr>
      <w:b/>
      <w:sz w:val="28"/>
      <w:szCs w:val="24"/>
    </w:rPr>
  </w:style>
  <w:style w:type="character" w:customStyle="1" w:styleId="28">
    <w:name w:val="Стиль2 Знак"/>
    <w:rPr>
      <w:b/>
      <w:sz w:val="24"/>
    </w:rPr>
  </w:style>
  <w:style w:type="character" w:customStyle="1" w:styleId="34">
    <w:name w:val="Стиль3 Знак Знак Знак"/>
    <w:rPr>
      <w:sz w:val="24"/>
    </w:rPr>
  </w:style>
  <w:style w:type="character" w:customStyle="1" w:styleId="CharChar">
    <w:name w:val="Обычный Char Char"/>
    <w:rPr>
      <w:rFonts w:ascii="Calibri" w:eastAsia="SimSun" w:hAnsi="Calibri" w:cs="Tahoma"/>
      <w:color w:val="00000A"/>
      <w:lang w:eastAsia="zh-CN"/>
    </w:rPr>
  </w:style>
  <w:style w:type="character" w:customStyle="1" w:styleId="FooterChar">
    <w:name w:val="Footer Char"/>
    <w:rPr>
      <w:rFonts w:cs="Times New Roman"/>
      <w:sz w:val="24"/>
      <w:szCs w:val="24"/>
    </w:rPr>
  </w:style>
  <w:style w:type="character" w:customStyle="1" w:styleId="blk">
    <w:name w:val="blk"/>
  </w:style>
  <w:style w:type="character" w:customStyle="1" w:styleId="af6">
    <w:name w:val="Основной текст_"/>
    <w:link w:val="1f2"/>
    <w:rPr>
      <w:spacing w:val="5"/>
      <w:shd w:val="clear" w:color="auto" w:fill="FFFFFF"/>
    </w:rPr>
  </w:style>
  <w:style w:type="character" w:customStyle="1" w:styleId="Osntex">
    <w:name w:val="Osn.tex Знак"/>
    <w:rPr>
      <w:sz w:val="24"/>
    </w:rPr>
  </w:style>
  <w:style w:type="character" w:customStyle="1" w:styleId="postbody">
    <w:name w:val="postbody"/>
    <w:rPr>
      <w:rFonts w:cs="Times New Roman"/>
    </w:rPr>
  </w:style>
  <w:style w:type="character" w:customStyle="1" w:styleId="52">
    <w:name w:val="Стиль5 Знак"/>
    <w:rPr>
      <w:rFonts w:ascii="GOST type A" w:hAnsi="GOST type A" w:cs="GOST type A"/>
      <w:sz w:val="24"/>
      <w:szCs w:val="24"/>
      <w:shd w:val="clear" w:color="auto" w:fill="FFFFFF"/>
    </w:rPr>
  </w:style>
  <w:style w:type="character" w:customStyle="1" w:styleId="FontStyle33">
    <w:name w:val="Font Style33"/>
    <w:rPr>
      <w:rFonts w:ascii="Times New Roman" w:hAnsi="Times New Roman" w:cs="Times New Roman"/>
      <w:sz w:val="24"/>
      <w:szCs w:val="24"/>
    </w:rPr>
  </w:style>
  <w:style w:type="character" w:customStyle="1" w:styleId="29">
    <w:name w:val="№2 Знак"/>
    <w:rPr>
      <w:rFonts w:ascii="Cambria" w:hAnsi="Cambria" w:cs="Cambria"/>
      <w:b/>
      <w:bCs/>
      <w:i/>
      <w:iCs/>
      <w:color w:val="000000"/>
      <w:sz w:val="24"/>
      <w:szCs w:val="28"/>
    </w:rPr>
  </w:style>
  <w:style w:type="character" w:customStyle="1" w:styleId="FontStyle59">
    <w:name w:val="Font Style59"/>
    <w:rPr>
      <w:rFonts w:ascii="Times New Roman" w:hAnsi="Times New Roman" w:cs="Times New Roman"/>
      <w:sz w:val="26"/>
      <w:szCs w:val="26"/>
    </w:rPr>
  </w:style>
  <w:style w:type="character" w:customStyle="1" w:styleId="FontStyle64">
    <w:name w:val="Font Style64"/>
    <w:rPr>
      <w:rFonts w:ascii="Times New Roman" w:hAnsi="Times New Roman" w:cs="Times New Roman"/>
      <w:sz w:val="16"/>
      <w:szCs w:val="16"/>
    </w:rPr>
  </w:style>
  <w:style w:type="character" w:customStyle="1" w:styleId="FontStyle65">
    <w:name w:val="Font Style65"/>
    <w:rPr>
      <w:rFonts w:ascii="Times New Roman" w:hAnsi="Times New Roman" w:cs="Times New Roman"/>
      <w:b/>
      <w:bCs/>
      <w:sz w:val="18"/>
      <w:szCs w:val="18"/>
    </w:rPr>
  </w:style>
  <w:style w:type="character" w:customStyle="1" w:styleId="FontStyle66">
    <w:name w:val="Font Style66"/>
    <w:rPr>
      <w:rFonts w:ascii="Times New Roman" w:hAnsi="Times New Roman" w:cs="Times New Roman"/>
      <w:b/>
      <w:bCs/>
      <w:sz w:val="18"/>
      <w:szCs w:val="18"/>
    </w:rPr>
  </w:style>
  <w:style w:type="character" w:customStyle="1" w:styleId="FontStyle67">
    <w:name w:val="Font Style67"/>
    <w:rPr>
      <w:rFonts w:ascii="Times New Roman" w:hAnsi="Times New Roman" w:cs="Times New Roman"/>
      <w:b/>
      <w:bCs/>
      <w:sz w:val="18"/>
      <w:szCs w:val="18"/>
    </w:rPr>
  </w:style>
  <w:style w:type="character" w:customStyle="1" w:styleId="ConsPlusNormal">
    <w:name w:val="ConsPlusNormal Знак"/>
    <w:rPr>
      <w:rFonts w:ascii="Arial" w:hAnsi="Arial" w:cs="Arial"/>
      <w:lang w:eastAsia="zh-CN"/>
    </w:rPr>
  </w:style>
  <w:style w:type="character" w:customStyle="1" w:styleId="af7">
    <w:name w:val="Без интервала Знак"/>
    <w:rPr>
      <w:rFonts w:ascii="Calibri" w:eastAsia="Calibri" w:hAnsi="Calibri" w:cs="Calibri"/>
      <w:sz w:val="22"/>
      <w:szCs w:val="22"/>
    </w:rPr>
  </w:style>
  <w:style w:type="character" w:customStyle="1" w:styleId="af8">
    <w:name w:val="Номер Знак"/>
    <w:rPr>
      <w:b/>
      <w:bCs/>
    </w:rPr>
  </w:style>
  <w:style w:type="character" w:customStyle="1" w:styleId="HTML">
    <w:name w:val="Стандартный HTML Знак"/>
    <w:rPr>
      <w:rFonts w:ascii="Courier New" w:hAnsi="Courier New" w:cs="Courier New"/>
    </w:rPr>
  </w:style>
  <w:style w:type="character" w:customStyle="1" w:styleId="310">
    <w:name w:val="Основной текст с отступом 3 Знак1"/>
    <w:rPr>
      <w:rFonts w:ascii="Times New Roman" w:eastAsia="Times New Roman" w:hAnsi="Times New Roman" w:cs="Times New Roman"/>
      <w:color w:val="000000"/>
      <w:spacing w:val="7"/>
      <w:sz w:val="23"/>
      <w:szCs w:val="23"/>
    </w:rPr>
  </w:style>
  <w:style w:type="character" w:customStyle="1" w:styleId="81">
    <w:name w:val="Основной текст8"/>
    <w:rPr>
      <w:rFonts w:ascii="Times New Roman" w:eastAsia="Times New Roman" w:hAnsi="Times New Roman" w:cs="Times New Roman"/>
      <w:i w:val="0"/>
      <w:iCs w:val="0"/>
      <w:caps w:val="0"/>
      <w:smallCaps w:val="0"/>
      <w:color w:val="000000"/>
      <w:spacing w:val="7"/>
      <w:w w:val="100"/>
      <w:sz w:val="23"/>
      <w:szCs w:val="23"/>
      <w:shd w:val="clear" w:color="auto" w:fill="FFFFFF"/>
      <w:lang w:val="ru-RU"/>
    </w:rPr>
  </w:style>
  <w:style w:type="character" w:customStyle="1" w:styleId="af9">
    <w:name w:val="Основной текст ГОСТ Знак"/>
    <w:rPr>
      <w:sz w:val="24"/>
      <w:szCs w:val="24"/>
    </w:rPr>
  </w:style>
  <w:style w:type="character" w:customStyle="1" w:styleId="1f3">
    <w:name w:val="Перечисление_1_уровень_дефис Знак"/>
    <w:rPr>
      <w:sz w:val="24"/>
      <w:szCs w:val="24"/>
    </w:rPr>
  </w:style>
  <w:style w:type="character" w:customStyle="1" w:styleId="2a">
    <w:name w:val="Перечисление_2_уровень_номер Знак"/>
    <w:rPr>
      <w:sz w:val="24"/>
      <w:szCs w:val="24"/>
    </w:rPr>
  </w:style>
  <w:style w:type="character" w:customStyle="1" w:styleId="afa">
    <w:name w:val="Цветовое выделение"/>
    <w:rPr>
      <w:b/>
      <w:bCs/>
      <w:color w:val="000080"/>
      <w:sz w:val="20"/>
      <w:szCs w:val="20"/>
    </w:rPr>
  </w:style>
  <w:style w:type="character" w:customStyle="1" w:styleId="FontStyle46">
    <w:name w:val="Font Style46"/>
    <w:rPr>
      <w:rFonts w:ascii="Times New Roman" w:hAnsi="Times New Roman" w:cs="Times New Roman"/>
      <w:b/>
      <w:bCs/>
      <w:sz w:val="22"/>
      <w:szCs w:val="22"/>
    </w:rPr>
  </w:style>
  <w:style w:type="character" w:customStyle="1" w:styleId="1f4">
    <w:name w:val="Основной текст Знак1"/>
    <w:rPr>
      <w:rFonts w:ascii="Calibri" w:eastAsia="SimSun" w:hAnsi="Calibri" w:cs="Tahoma"/>
      <w:color w:val="00000A"/>
      <w:lang w:eastAsia="zh-CN"/>
    </w:rPr>
  </w:style>
  <w:style w:type="character" w:customStyle="1" w:styleId="afb">
    <w:name w:val="Название Знак"/>
    <w:rPr>
      <w:rFonts w:ascii="Calibri" w:eastAsia="SimSun" w:hAnsi="Calibri" w:cs="FreeSans"/>
      <w:i/>
      <w:iCs/>
      <w:color w:val="00000A"/>
      <w:sz w:val="24"/>
      <w:szCs w:val="24"/>
      <w:lang w:eastAsia="zh-CN"/>
    </w:rPr>
  </w:style>
  <w:style w:type="character" w:customStyle="1" w:styleId="1f5">
    <w:name w:val="Название Знак1"/>
    <w:rPr>
      <w:rFonts w:ascii="Cambria" w:hAnsi="Cambria" w:cs="Cambria"/>
      <w:color w:val="17365D"/>
      <w:spacing w:val="5"/>
      <w:sz w:val="52"/>
      <w:szCs w:val="52"/>
    </w:rPr>
  </w:style>
  <w:style w:type="character" w:customStyle="1" w:styleId="1f6">
    <w:name w:val="Подзаголовок Знак1"/>
    <w:rPr>
      <w:rFonts w:ascii="Arial" w:eastAsia="MS Mincho" w:hAnsi="Arial" w:cs="Tahoma"/>
      <w:i/>
      <w:iCs/>
      <w:color w:val="00000A"/>
      <w:sz w:val="28"/>
      <w:szCs w:val="28"/>
      <w:lang w:eastAsia="zh-CN"/>
    </w:rPr>
  </w:style>
  <w:style w:type="character" w:customStyle="1" w:styleId="1f7">
    <w:name w:val="Нижний колонтитул Знак1"/>
    <w:rPr>
      <w:rFonts w:ascii="Calibri" w:eastAsia="SimSun" w:hAnsi="Calibri" w:cs="Tahoma"/>
      <w:color w:val="00000A"/>
      <w:lang w:eastAsia="zh-CN"/>
    </w:rPr>
  </w:style>
  <w:style w:type="character" w:customStyle="1" w:styleId="1f8">
    <w:name w:val="Верхний колонтитул Знак1"/>
    <w:rPr>
      <w:rFonts w:ascii="Calibri" w:eastAsia="SimSun" w:hAnsi="Calibri" w:cs="Tahoma"/>
      <w:color w:val="00000A"/>
      <w:lang w:eastAsia="zh-CN"/>
    </w:rPr>
  </w:style>
  <w:style w:type="character" w:customStyle="1" w:styleId="35">
    <w:name w:val="Текст выноски Знак3"/>
    <w:rPr>
      <w:rFonts w:ascii="Tahoma" w:eastAsia="Times New Roman" w:hAnsi="Tahoma" w:cs="Tahoma"/>
      <w:sz w:val="16"/>
      <w:szCs w:val="16"/>
    </w:rPr>
  </w:style>
  <w:style w:type="character" w:customStyle="1" w:styleId="2b">
    <w:name w:val="Текст примечания Знак2"/>
    <w:rPr>
      <w:rFonts w:ascii="Calibri" w:eastAsia="SimSun" w:hAnsi="Calibri" w:cs="Tahoma"/>
      <w:color w:val="00000A"/>
      <w:sz w:val="20"/>
      <w:szCs w:val="20"/>
      <w:lang w:eastAsia="zh-CN"/>
    </w:rPr>
  </w:style>
  <w:style w:type="character" w:customStyle="1" w:styleId="2c">
    <w:name w:val="Тема примечания Знак2"/>
    <w:rPr>
      <w:rFonts w:ascii="Calibri" w:eastAsia="SimSun" w:hAnsi="Calibri" w:cs="Tahoma"/>
      <w:b/>
      <w:bCs/>
      <w:color w:val="00000A"/>
      <w:sz w:val="20"/>
      <w:szCs w:val="20"/>
      <w:lang w:eastAsia="zh-CN"/>
    </w:rPr>
  </w:style>
  <w:style w:type="character" w:customStyle="1" w:styleId="220">
    <w:name w:val="Основной текст с отступом 2 Знак2"/>
    <w:rPr>
      <w:rFonts w:ascii="Times New Roman" w:eastAsia="Times New Roman" w:hAnsi="Times New Roman" w:cs="Times New Roman"/>
      <w:sz w:val="20"/>
      <w:szCs w:val="20"/>
    </w:rPr>
  </w:style>
  <w:style w:type="character" w:customStyle="1" w:styleId="1f9">
    <w:name w:val="Основной текст с отступом Знак1"/>
    <w:rPr>
      <w:rFonts w:ascii="Calibri" w:eastAsia="SimSun" w:hAnsi="Calibri" w:cs="Tahoma"/>
      <w:color w:val="00000A"/>
      <w:lang w:eastAsia="zh-CN"/>
    </w:rPr>
  </w:style>
  <w:style w:type="character" w:customStyle="1" w:styleId="320">
    <w:name w:val="Основной текст с отступом 3 Знак2"/>
    <w:rPr>
      <w:rFonts w:ascii="Times New Roman" w:eastAsia="Times New Roman" w:hAnsi="Times New Roman" w:cs="Times New Roman"/>
      <w:sz w:val="16"/>
      <w:szCs w:val="16"/>
    </w:rPr>
  </w:style>
  <w:style w:type="character" w:customStyle="1" w:styleId="211">
    <w:name w:val="Основной текст 2 Знак1"/>
    <w:rPr>
      <w:rFonts w:ascii="Calibri" w:eastAsia="SimSun" w:hAnsi="Calibri" w:cs="Tahoma"/>
      <w:color w:val="00000A"/>
      <w:lang w:eastAsia="zh-CN"/>
    </w:rPr>
  </w:style>
  <w:style w:type="character" w:customStyle="1" w:styleId="1fa">
    <w:name w:val="Текст сноски Знак1"/>
    <w:rPr>
      <w:rFonts w:ascii="Calibri" w:eastAsia="SimSun" w:hAnsi="Calibri" w:cs="Tahoma"/>
      <w:color w:val="00000A"/>
      <w:sz w:val="20"/>
      <w:szCs w:val="20"/>
    </w:rPr>
  </w:style>
  <w:style w:type="character" w:customStyle="1" w:styleId="321">
    <w:name w:val="Основной текст 3 Знак2"/>
    <w:rPr>
      <w:rFonts w:ascii="Times New Roman" w:eastAsia="Times New Roman" w:hAnsi="Times New Roman" w:cs="Times New Roman"/>
      <w:sz w:val="16"/>
      <w:szCs w:val="16"/>
    </w:rPr>
  </w:style>
  <w:style w:type="character" w:customStyle="1" w:styleId="HTML1">
    <w:name w:val="Стандартный HTML Знак1"/>
    <w:rPr>
      <w:rFonts w:ascii="Courier New" w:eastAsia="SimSun" w:hAnsi="Courier New" w:cs="Tahoma"/>
      <w:color w:val="00000A"/>
      <w:sz w:val="20"/>
      <w:szCs w:val="20"/>
      <w:lang w:eastAsia="zh-CN"/>
    </w:rPr>
  </w:style>
  <w:style w:type="character" w:customStyle="1" w:styleId="afc">
    <w:name w:val="Текст Знак"/>
    <w:rPr>
      <w:rFonts w:ascii="Courier New" w:eastAsia="SimSun" w:hAnsi="Courier New" w:cs="Courier New"/>
      <w:color w:val="00000A"/>
      <w:sz w:val="20"/>
      <w:szCs w:val="20"/>
      <w:lang w:eastAsia="zh-CN"/>
    </w:rPr>
  </w:style>
  <w:style w:type="character" w:customStyle="1" w:styleId="afd">
    <w:name w:val="Утратил силу"/>
    <w:rPr>
      <w:b w:val="0"/>
      <w:strike/>
      <w:color w:val="666600"/>
    </w:rPr>
  </w:style>
  <w:style w:type="character" w:customStyle="1" w:styleId="afe">
    <w:name w:val="Гипертекстовая ссылка"/>
    <w:rPr>
      <w:b w:val="0"/>
      <w:color w:val="106BBE"/>
    </w:rPr>
  </w:style>
  <w:style w:type="character" w:customStyle="1" w:styleId="aff">
    <w:name w:val="Продолжение ссылки"/>
  </w:style>
  <w:style w:type="character" w:customStyle="1" w:styleId="aff0">
    <w:name w:val="Найденные слова"/>
    <w:rPr>
      <w:shd w:val="clear" w:color="auto" w:fill="FFF580"/>
    </w:rPr>
  </w:style>
  <w:style w:type="character" w:customStyle="1" w:styleId="aff1">
    <w:name w:val="Не вступил в силу"/>
    <w:rPr>
      <w:color w:val="000000"/>
      <w:shd w:val="clear" w:color="auto" w:fill="D8EDE8"/>
    </w:rPr>
  </w:style>
  <w:style w:type="character" w:customStyle="1" w:styleId="aff2">
    <w:name w:val="Опечатки"/>
    <w:rPr>
      <w:color w:val="FF0000"/>
    </w:rPr>
  </w:style>
  <w:style w:type="character" w:customStyle="1" w:styleId="aff3">
    <w:name w:val="Активная гипертекстовая ссылка"/>
    <w:rPr>
      <w:b w:val="0"/>
      <w:color w:val="106BBE"/>
      <w:u w:val="single"/>
    </w:rPr>
  </w:style>
  <w:style w:type="character" w:customStyle="1" w:styleId="aff4">
    <w:name w:val="Сравнение редакций. Добавленный фрагмент"/>
    <w:rPr>
      <w:color w:val="000000"/>
      <w:shd w:val="clear" w:color="auto" w:fill="C1D7FF"/>
    </w:rPr>
  </w:style>
  <w:style w:type="character" w:customStyle="1" w:styleId="aff5">
    <w:name w:val="Сравнение редакций. Удаленный фрагмент"/>
    <w:rPr>
      <w:color w:val="000000"/>
      <w:shd w:val="clear" w:color="auto" w:fill="C4C413"/>
    </w:rPr>
  </w:style>
  <w:style w:type="character" w:customStyle="1" w:styleId="aff6">
    <w:name w:val="Заголовок своего сообщения"/>
    <w:rPr>
      <w:b/>
      <w:color w:val="26282F"/>
    </w:rPr>
  </w:style>
  <w:style w:type="character" w:customStyle="1" w:styleId="aff7">
    <w:name w:val="Заголовок чужого сообщения"/>
    <w:rPr>
      <w:b/>
      <w:color w:val="FF0000"/>
    </w:rPr>
  </w:style>
  <w:style w:type="character" w:customStyle="1" w:styleId="aff8">
    <w:name w:val="Выделение для Базового Поиска"/>
    <w:rPr>
      <w:b/>
      <w:bCs/>
      <w:color w:val="0058A9"/>
      <w:sz w:val="20"/>
      <w:szCs w:val="20"/>
    </w:rPr>
  </w:style>
  <w:style w:type="character" w:customStyle="1" w:styleId="aff9">
    <w:name w:val="Выделение для Базового Поиска (курсив)"/>
    <w:rPr>
      <w:b/>
      <w:bCs/>
      <w:i/>
      <w:color w:val="0058A9"/>
      <w:sz w:val="20"/>
      <w:szCs w:val="20"/>
    </w:rPr>
  </w:style>
  <w:style w:type="character" w:customStyle="1" w:styleId="affa">
    <w:name w:val="Ссылка на утративший силу документ"/>
    <w:rPr>
      <w:b w:val="0"/>
      <w:color w:val="749232"/>
    </w:rPr>
  </w:style>
  <w:style w:type="character" w:customStyle="1" w:styleId="affb">
    <w:name w:val="Сравнение редакций"/>
    <w:rPr>
      <w:b w:val="0"/>
    </w:rPr>
  </w:style>
  <w:style w:type="character" w:customStyle="1" w:styleId="affc">
    <w:name w:val="Цветовое выделение для Текст"/>
    <w:rPr>
      <w:sz w:val="24"/>
    </w:rPr>
  </w:style>
  <w:style w:type="character" w:customStyle="1" w:styleId="affd">
    <w:name w:val="Таблицы (моноширинный) Знак"/>
    <w:rPr>
      <w:rFonts w:ascii="Courier New" w:eastAsia="SimSun" w:hAnsi="Courier New" w:cs="Courier New"/>
      <w:color w:val="00000A"/>
      <w:lang w:eastAsia="zh-CN"/>
    </w:rPr>
  </w:style>
  <w:style w:type="character" w:customStyle="1" w:styleId="2d">
    <w:name w:val="Основной текст (2) + Не полужирный"/>
    <w:rPr>
      <w:rFonts w:ascii="Calibri" w:eastAsia="Calibri" w:hAnsi="Calibri" w:cs="Times New Roman"/>
      <w:color w:val="000000"/>
      <w:spacing w:val="0"/>
      <w:w w:val="100"/>
      <w:sz w:val="19"/>
      <w:szCs w:val="19"/>
      <w:shd w:val="clear" w:color="auto" w:fill="FFFFFF"/>
      <w:lang w:val="ru-RU" w:bidi="hi-IN"/>
    </w:rPr>
  </w:style>
  <w:style w:type="character" w:customStyle="1" w:styleId="2e">
    <w:name w:val="Подзаголовок Знак2"/>
    <w:rPr>
      <w:rFonts w:ascii="Arial" w:eastAsia="MS Mincho" w:hAnsi="Arial" w:cs="FreeSans"/>
      <w:i/>
      <w:iCs/>
      <w:color w:val="00000A"/>
      <w:sz w:val="28"/>
      <w:szCs w:val="28"/>
      <w:lang w:eastAsia="zh-CN"/>
    </w:rPr>
  </w:style>
  <w:style w:type="character" w:customStyle="1" w:styleId="2f">
    <w:name w:val="Нижний колонтитул Знак2"/>
    <w:rPr>
      <w:rFonts w:ascii="Calibri" w:eastAsia="SimSun" w:hAnsi="Calibri" w:cs="Tahoma"/>
      <w:color w:val="00000A"/>
      <w:lang w:eastAsia="zh-CN"/>
    </w:rPr>
  </w:style>
  <w:style w:type="character" w:customStyle="1" w:styleId="2f0">
    <w:name w:val="Основной текст с отступом Знак2"/>
    <w:rPr>
      <w:rFonts w:ascii="Calibri" w:eastAsia="SimSun" w:hAnsi="Calibri" w:cs="Tahoma"/>
      <w:color w:val="00000A"/>
      <w:lang w:eastAsia="zh-CN"/>
    </w:rPr>
  </w:style>
  <w:style w:type="character" w:customStyle="1" w:styleId="4P44t4x4p4s4444r444H44p4">
    <w:name w:val="П4Pо4д4tз4xа4pг4sо4л4|о4в4rо4к4[ З4Hн4~а4pк4["/>
    <w:rPr>
      <w:rFonts w:ascii="Cambria" w:hAnsi="Cambria" w:cs="Cambria"/>
    </w:rPr>
  </w:style>
  <w:style w:type="character" w:customStyle="1" w:styleId="4B4tuuyu">
    <w:name w:val="В4Bы4・дt?еu?л|?еu?н~?иy?еu"/>
    <w:rPr>
      <w:rFonts w:cs="Times New Roman"/>
      <w:i/>
      <w:iCs/>
    </w:rPr>
  </w:style>
  <w:style w:type="character" w:customStyle="1" w:styleId="36">
    <w:name w:val="Схема документа Знак3"/>
    <w:rPr>
      <w:rFonts w:ascii="Tahoma" w:eastAsia="Times New Roman" w:hAnsi="Tahoma" w:cs="Times New Roman"/>
      <w:sz w:val="16"/>
      <w:szCs w:val="16"/>
      <w:lang w:val="x-none" w:eastAsia="zh-CN"/>
    </w:rPr>
  </w:style>
  <w:style w:type="character" w:customStyle="1" w:styleId="43">
    <w:name w:val="Текст выноски Знак4"/>
    <w:rPr>
      <w:rFonts w:ascii="Tahoma" w:hAnsi="Tahoma" w:cs="Tahoma"/>
      <w:sz w:val="16"/>
      <w:szCs w:val="16"/>
    </w:rPr>
  </w:style>
  <w:style w:type="character" w:customStyle="1" w:styleId="affe">
    <w:name w:val="Заголовок Знак"/>
    <w:rPr>
      <w:rFonts w:ascii="Liberation Serif" w:eastAsia="Times New Roman" w:hAnsi="Liberation Serif" w:cs="FreeSans"/>
      <w:i/>
      <w:iCs/>
      <w:color w:val="000000"/>
      <w:sz w:val="24"/>
      <w:szCs w:val="24"/>
      <w:lang w:eastAsia="zh-CN" w:bidi="hi-IN"/>
    </w:rPr>
  </w:style>
  <w:style w:type="character" w:customStyle="1" w:styleId="ListLabel78">
    <w:name w:val="ListLabel 78"/>
    <w:rPr>
      <w:rFonts w:cs="Courier New"/>
    </w:rPr>
  </w:style>
  <w:style w:type="character" w:customStyle="1" w:styleId="ListLabel79">
    <w:name w:val="ListLabel 79"/>
    <w:rPr>
      <w:rFonts w:cs="Wingdings"/>
    </w:rPr>
  </w:style>
  <w:style w:type="character" w:customStyle="1" w:styleId="ListLabel80">
    <w:name w:val="ListLabel 80"/>
    <w:rPr>
      <w:rFonts w:cs="Symbol"/>
    </w:rPr>
  </w:style>
  <w:style w:type="character" w:customStyle="1" w:styleId="ListLabel81">
    <w:name w:val="ListLabel 81"/>
    <w:rPr>
      <w:rFonts w:cs="Courier New"/>
    </w:rPr>
  </w:style>
  <w:style w:type="character" w:customStyle="1" w:styleId="ListLabel82">
    <w:name w:val="ListLabel 82"/>
    <w:rPr>
      <w:rFonts w:cs="Wingdings"/>
    </w:rPr>
  </w:style>
  <w:style w:type="character" w:customStyle="1" w:styleId="ListLabel83">
    <w:name w:val="ListLabel 83"/>
    <w:rPr>
      <w:rFonts w:cs="Times New Roman"/>
    </w:rPr>
  </w:style>
  <w:style w:type="character" w:customStyle="1" w:styleId="ListLabel84">
    <w:name w:val="ListLabel 84"/>
    <w:rPr>
      <w:rFonts w:cs="Courier New"/>
    </w:rPr>
  </w:style>
  <w:style w:type="character" w:customStyle="1" w:styleId="ListLabel85">
    <w:name w:val="ListLabel 85"/>
    <w:rPr>
      <w:rFonts w:cs="Wingdings"/>
    </w:rPr>
  </w:style>
  <w:style w:type="character" w:customStyle="1" w:styleId="ListLabel86">
    <w:name w:val="ListLabel 86"/>
    <w:rPr>
      <w:rFonts w:cs="Symbol"/>
    </w:rPr>
  </w:style>
  <w:style w:type="character" w:customStyle="1" w:styleId="ListLabel87">
    <w:name w:val="ListLabel 87"/>
    <w:rPr>
      <w:rFonts w:cs="Courier New"/>
    </w:rPr>
  </w:style>
  <w:style w:type="character" w:customStyle="1" w:styleId="ListLabel88">
    <w:name w:val="ListLabel 88"/>
    <w:rPr>
      <w:rFonts w:cs="Wingdings"/>
    </w:rPr>
  </w:style>
  <w:style w:type="character" w:customStyle="1" w:styleId="ListLabel89">
    <w:name w:val="ListLabel 89"/>
    <w:rPr>
      <w:rFonts w:cs="Symbol"/>
    </w:rPr>
  </w:style>
  <w:style w:type="character" w:customStyle="1" w:styleId="ListLabel90">
    <w:name w:val="ListLabel 90"/>
    <w:rPr>
      <w:rFonts w:cs="Courier New"/>
    </w:rPr>
  </w:style>
  <w:style w:type="character" w:customStyle="1" w:styleId="ListLabel91">
    <w:name w:val="ListLabel 91"/>
    <w:rPr>
      <w:rFonts w:cs="Wingdings"/>
    </w:rPr>
  </w:style>
  <w:style w:type="character" w:customStyle="1" w:styleId="ListLabel92">
    <w:name w:val="ListLabel 92"/>
    <w:rPr>
      <w:b w:val="0"/>
      <w:sz w:val="22"/>
      <w:szCs w:val="22"/>
    </w:rPr>
  </w:style>
  <w:style w:type="character" w:customStyle="1" w:styleId="ListLabel93">
    <w:name w:val="ListLabel 93"/>
    <w:rPr>
      <w:b w:val="0"/>
    </w:rPr>
  </w:style>
  <w:style w:type="character" w:customStyle="1" w:styleId="ListLabel94">
    <w:name w:val="ListLabel 94"/>
    <w:rPr>
      <w:b w:val="0"/>
      <w:bCs w:val="0"/>
      <w:i w:val="0"/>
      <w:iCs w:val="0"/>
      <w:sz w:val="26"/>
      <w:szCs w:val="26"/>
    </w:rPr>
  </w:style>
  <w:style w:type="character" w:customStyle="1" w:styleId="ListLabel95">
    <w:name w:val="ListLabel 95"/>
    <w:rPr>
      <w:sz w:val="26"/>
      <w:szCs w:val="26"/>
    </w:rPr>
  </w:style>
  <w:style w:type="character" w:customStyle="1" w:styleId="ListLabel96">
    <w:name w:val="ListLabel 96"/>
    <w:rPr>
      <w:sz w:val="26"/>
      <w:szCs w:val="26"/>
    </w:rPr>
  </w:style>
  <w:style w:type="character" w:customStyle="1" w:styleId="ListLabel97">
    <w:name w:val="ListLabel 97"/>
    <w:rPr>
      <w:b w:val="0"/>
      <w:sz w:val="22"/>
      <w:szCs w:val="22"/>
    </w:rPr>
  </w:style>
  <w:style w:type="character" w:customStyle="1" w:styleId="ListLabel98">
    <w:name w:val="ListLabel 98"/>
    <w:rPr>
      <w:b w:val="0"/>
    </w:rPr>
  </w:style>
  <w:style w:type="character" w:customStyle="1" w:styleId="ListLabel99">
    <w:name w:val="ListLabel 99"/>
    <w:rPr>
      <w:rFonts w:cs="Times New Roman"/>
      <w:b w:val="0"/>
      <w:bCs w:val="0"/>
      <w:i w:val="0"/>
      <w:iCs w:val="0"/>
      <w:sz w:val="26"/>
      <w:szCs w:val="26"/>
    </w:rPr>
  </w:style>
  <w:style w:type="character" w:customStyle="1" w:styleId="ListLabel100">
    <w:name w:val="ListLabel 100"/>
    <w:rPr>
      <w:rFonts w:cs="Times New Roman"/>
      <w:sz w:val="26"/>
      <w:szCs w:val="26"/>
    </w:rPr>
  </w:style>
  <w:style w:type="character" w:customStyle="1" w:styleId="ListLabel101">
    <w:name w:val="ListLabel 101"/>
    <w:rPr>
      <w:sz w:val="26"/>
      <w:szCs w:val="26"/>
    </w:rPr>
  </w:style>
  <w:style w:type="character" w:customStyle="1" w:styleId="ListLabel102">
    <w:name w:val="ListLabel 102"/>
    <w:rPr>
      <w:rFonts w:cs="Times New Roman"/>
    </w:rPr>
  </w:style>
  <w:style w:type="character" w:customStyle="1" w:styleId="ListLabel103">
    <w:name w:val="ListLabel 103"/>
    <w:rPr>
      <w:rFonts w:cs="Times New Roman"/>
    </w:rPr>
  </w:style>
  <w:style w:type="character" w:customStyle="1" w:styleId="ListLabel104">
    <w:name w:val="ListLabel 104"/>
    <w:rPr>
      <w:rFonts w:cs="Times New Roman"/>
    </w:rPr>
  </w:style>
  <w:style w:type="character" w:customStyle="1" w:styleId="ListLabel105">
    <w:name w:val="ListLabel 105"/>
    <w:rPr>
      <w:rFonts w:cs="Times New Roman"/>
    </w:rPr>
  </w:style>
  <w:style w:type="character" w:customStyle="1" w:styleId="ListLabel106">
    <w:name w:val="ListLabel 106"/>
    <w:rPr>
      <w:rFonts w:cs="Times New Roman"/>
    </w:rPr>
  </w:style>
  <w:style w:type="character" w:customStyle="1" w:styleId="ListLabel107">
    <w:name w:val="ListLabel 107"/>
    <w:rPr>
      <w:rFonts w:cs="Times New Roman"/>
    </w:rPr>
  </w:style>
  <w:style w:type="character" w:customStyle="1" w:styleId="ListLabel108">
    <w:name w:val="ListLabel 108"/>
    <w:rPr>
      <w:rFonts w:cs="Times New Roman"/>
    </w:rPr>
  </w:style>
  <w:style w:type="character" w:customStyle="1" w:styleId="ListLabel109">
    <w:name w:val="ListLabel 109"/>
    <w:rPr>
      <w:rFonts w:cs="Times New Roman"/>
    </w:rPr>
  </w:style>
  <w:style w:type="character" w:customStyle="1" w:styleId="ListLabel110">
    <w:name w:val="ListLabel 110"/>
    <w:rPr>
      <w:rFonts w:cs="Times New Roman"/>
    </w:rPr>
  </w:style>
  <w:style w:type="character" w:customStyle="1" w:styleId="ListLabel111">
    <w:name w:val="ListLabel 111"/>
    <w:rPr>
      <w:rFonts w:cs="Times New Roman"/>
    </w:rPr>
  </w:style>
  <w:style w:type="character" w:customStyle="1" w:styleId="ListLabel112">
    <w:name w:val="ListLabel 112"/>
    <w:rPr>
      <w:rFonts w:cs="Times New Roman"/>
    </w:rPr>
  </w:style>
  <w:style w:type="character" w:customStyle="1" w:styleId="ListLabel113">
    <w:name w:val="ListLabel 113"/>
    <w:rPr>
      <w:rFonts w:cs="Times New Roman"/>
    </w:rPr>
  </w:style>
  <w:style w:type="character" w:customStyle="1" w:styleId="ListLabel114">
    <w:name w:val="ListLabel 114"/>
    <w:rPr>
      <w:rFonts w:cs="Times New Roman"/>
    </w:rPr>
  </w:style>
  <w:style w:type="character" w:customStyle="1" w:styleId="ListLabel115">
    <w:name w:val="ListLabel 115"/>
    <w:rPr>
      <w:rFonts w:cs="Times New Roman"/>
    </w:rPr>
  </w:style>
  <w:style w:type="character" w:customStyle="1" w:styleId="ListLabel116">
    <w:name w:val="ListLabel 116"/>
    <w:rPr>
      <w:rFonts w:cs="Times New Roman"/>
    </w:rPr>
  </w:style>
  <w:style w:type="character" w:customStyle="1" w:styleId="ListLabel117">
    <w:name w:val="ListLabel 117"/>
    <w:rPr>
      <w:rFonts w:cs="Times New Roman"/>
    </w:rPr>
  </w:style>
  <w:style w:type="character" w:customStyle="1" w:styleId="ListLabel118">
    <w:name w:val="ListLabel 118"/>
    <w:rPr>
      <w:rFonts w:cs="Times New Roman"/>
    </w:rPr>
  </w:style>
  <w:style w:type="character" w:customStyle="1" w:styleId="ListLabel119">
    <w:name w:val="ListLabel 119"/>
    <w:rPr>
      <w:rFonts w:cs="Times New Roman"/>
    </w:rPr>
  </w:style>
  <w:style w:type="character" w:customStyle="1" w:styleId="ListLabel120">
    <w:name w:val="ListLabel 120"/>
    <w:rPr>
      <w:b w:val="0"/>
      <w:sz w:val="22"/>
      <w:szCs w:val="22"/>
    </w:rPr>
  </w:style>
  <w:style w:type="character" w:customStyle="1" w:styleId="ListLabel121">
    <w:name w:val="ListLabel 121"/>
    <w:rPr>
      <w:b w:val="0"/>
    </w:rPr>
  </w:style>
  <w:style w:type="character" w:customStyle="1" w:styleId="ListLabel122">
    <w:name w:val="ListLabel 122"/>
    <w:rPr>
      <w:rFonts w:cs="Times New Roman"/>
      <w:b w:val="0"/>
      <w:bCs w:val="0"/>
      <w:i w:val="0"/>
      <w:iCs w:val="0"/>
      <w:sz w:val="26"/>
      <w:szCs w:val="26"/>
    </w:rPr>
  </w:style>
  <w:style w:type="character" w:customStyle="1" w:styleId="ListLabel123">
    <w:name w:val="ListLabel 123"/>
    <w:rPr>
      <w:rFonts w:cs="Times New Roman"/>
      <w:sz w:val="26"/>
      <w:szCs w:val="26"/>
    </w:rPr>
  </w:style>
  <w:style w:type="character" w:customStyle="1" w:styleId="ListLabel124">
    <w:name w:val="ListLabel 124"/>
    <w:rPr>
      <w:sz w:val="26"/>
      <w:szCs w:val="26"/>
    </w:rPr>
  </w:style>
  <w:style w:type="character" w:customStyle="1" w:styleId="ListLabel125">
    <w:name w:val="ListLabel 125"/>
    <w:rPr>
      <w:rFonts w:cs="Times New Roman"/>
    </w:rPr>
  </w:style>
  <w:style w:type="character" w:customStyle="1" w:styleId="ListLabel126">
    <w:name w:val="ListLabel 126"/>
    <w:rPr>
      <w:rFonts w:cs="Times New Roman"/>
    </w:rPr>
  </w:style>
  <w:style w:type="character" w:customStyle="1" w:styleId="ListLabel127">
    <w:name w:val="ListLabel 127"/>
    <w:rPr>
      <w:rFonts w:cs="Times New Roman"/>
    </w:rPr>
  </w:style>
  <w:style w:type="character" w:customStyle="1" w:styleId="ListLabel128">
    <w:name w:val="ListLabel 128"/>
    <w:rPr>
      <w:rFonts w:cs="Times New Roman"/>
    </w:rPr>
  </w:style>
  <w:style w:type="character" w:customStyle="1" w:styleId="ListLabel129">
    <w:name w:val="ListLabel 129"/>
    <w:rPr>
      <w:rFonts w:cs="Times New Roman"/>
    </w:rPr>
  </w:style>
  <w:style w:type="character" w:customStyle="1" w:styleId="ListLabel130">
    <w:name w:val="ListLabel 130"/>
    <w:rPr>
      <w:rFonts w:cs="Times New Roman"/>
    </w:rPr>
  </w:style>
  <w:style w:type="character" w:customStyle="1" w:styleId="ListLabel131">
    <w:name w:val="ListLabel 131"/>
    <w:rPr>
      <w:rFonts w:cs="Times New Roman"/>
    </w:rPr>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ListLabel134">
    <w:name w:val="ListLabel 134"/>
    <w:rPr>
      <w:rFonts w:cs="Times New Roman"/>
    </w:rPr>
  </w:style>
  <w:style w:type="character" w:customStyle="1" w:styleId="ListLabel135">
    <w:name w:val="ListLabel 135"/>
    <w:rPr>
      <w:rFonts w:cs="Times New Roman"/>
    </w:rPr>
  </w:style>
  <w:style w:type="character" w:customStyle="1" w:styleId="ListLabel136">
    <w:name w:val="ListLabel 136"/>
    <w:rPr>
      <w:rFonts w:cs="Times New Roman"/>
    </w:rPr>
  </w:style>
  <w:style w:type="character" w:customStyle="1" w:styleId="ListLabel137">
    <w:name w:val="ListLabel 137"/>
    <w:rPr>
      <w:rFonts w:cs="Times New Roman"/>
    </w:rPr>
  </w:style>
  <w:style w:type="character" w:customStyle="1" w:styleId="ListLabel138">
    <w:name w:val="ListLabel 138"/>
    <w:rPr>
      <w:rFonts w:cs="Times New Roman"/>
    </w:rPr>
  </w:style>
  <w:style w:type="character" w:customStyle="1" w:styleId="ListLabel139">
    <w:name w:val="ListLabel 139"/>
    <w:rPr>
      <w:rFonts w:cs="Times New Roman"/>
    </w:rPr>
  </w:style>
  <w:style w:type="character" w:customStyle="1" w:styleId="ListLabel140">
    <w:name w:val="ListLabel 140"/>
    <w:rPr>
      <w:rFonts w:cs="Times New Roman"/>
    </w:rPr>
  </w:style>
  <w:style w:type="character" w:customStyle="1" w:styleId="ListLabel141">
    <w:name w:val="ListLabel 141"/>
    <w:rPr>
      <w:rFonts w:cs="Times New Roman"/>
    </w:rPr>
  </w:style>
  <w:style w:type="character" w:customStyle="1" w:styleId="ListLabel142">
    <w:name w:val="ListLabel 142"/>
    <w:rPr>
      <w:rFonts w:cs="Times New Roman"/>
    </w:rPr>
  </w:style>
  <w:style w:type="character" w:customStyle="1" w:styleId="ListLabel143">
    <w:name w:val="ListLabel 143"/>
    <w:rPr>
      <w:rFonts w:cs="Times New Roman"/>
    </w:rPr>
  </w:style>
  <w:style w:type="character" w:customStyle="1" w:styleId="ListLabel144">
    <w:name w:val="ListLabel 144"/>
    <w:rPr>
      <w:rFonts w:cs="Times New Roman"/>
    </w:rPr>
  </w:style>
  <w:style w:type="character" w:customStyle="1" w:styleId="ListLabel145">
    <w:name w:val="ListLabel 145"/>
    <w:rPr>
      <w:rFonts w:cs="Times New Roman"/>
    </w:rPr>
  </w:style>
  <w:style w:type="character" w:customStyle="1" w:styleId="ListLabel146">
    <w:name w:val="ListLabel 146"/>
    <w:rPr>
      <w:rFonts w:cs="Times New Roman"/>
    </w:rPr>
  </w:style>
  <w:style w:type="character" w:customStyle="1" w:styleId="ListLabel147">
    <w:name w:val="ListLabel 147"/>
    <w:rPr>
      <w:rFonts w:cs="Times New Roman"/>
    </w:rPr>
  </w:style>
  <w:style w:type="character" w:customStyle="1" w:styleId="ListLabel148">
    <w:name w:val="ListLabel 148"/>
    <w:rPr>
      <w:rFonts w:cs="Times New Roman"/>
    </w:rPr>
  </w:style>
  <w:style w:type="character" w:customStyle="1" w:styleId="ListLabel149">
    <w:name w:val="ListLabel 149"/>
    <w:rPr>
      <w:rFonts w:cs="Times New Roman"/>
    </w:rPr>
  </w:style>
  <w:style w:type="character" w:customStyle="1" w:styleId="ListLabel150">
    <w:name w:val="ListLabel 150"/>
    <w:rPr>
      <w:rFonts w:cs="Times New Roman"/>
    </w:rPr>
  </w:style>
  <w:style w:type="character" w:customStyle="1" w:styleId="ListLabel151">
    <w:name w:val="ListLabel 151"/>
    <w:rPr>
      <w:rFonts w:cs="Times New Roman"/>
    </w:rPr>
  </w:style>
  <w:style w:type="character" w:customStyle="1" w:styleId="ListLabel152">
    <w:name w:val="ListLabel 152"/>
    <w:rPr>
      <w:rFonts w:cs="Courier New"/>
    </w:rPr>
  </w:style>
  <w:style w:type="character" w:customStyle="1" w:styleId="ListLabel153">
    <w:name w:val="ListLabel 153"/>
    <w:rPr>
      <w:rFonts w:cs="Courier New"/>
    </w:rPr>
  </w:style>
  <w:style w:type="character" w:customStyle="1" w:styleId="ListLabel154">
    <w:name w:val="ListLabel 154"/>
    <w:rPr>
      <w:rFonts w:cs="Courier New"/>
    </w:rPr>
  </w:style>
  <w:style w:type="character" w:customStyle="1" w:styleId="ListLabel155">
    <w:name w:val="ListLabel 155"/>
    <w:rPr>
      <w:rFonts w:cs="Courier New"/>
    </w:rPr>
  </w:style>
  <w:style w:type="character" w:customStyle="1" w:styleId="ListLabel156">
    <w:name w:val="ListLabel 156"/>
    <w:rPr>
      <w:rFonts w:cs="Courier New"/>
    </w:rPr>
  </w:style>
  <w:style w:type="character" w:customStyle="1" w:styleId="ListLabel157">
    <w:name w:val="ListLabel 157"/>
    <w:rPr>
      <w:rFonts w:cs="Courier New"/>
    </w:rPr>
  </w:style>
  <w:style w:type="character" w:customStyle="1" w:styleId="ListLabel158">
    <w:name w:val="ListLabel 158"/>
    <w:rPr>
      <w:rFonts w:cs="Courier New"/>
    </w:rPr>
  </w:style>
  <w:style w:type="character" w:customStyle="1" w:styleId="ListLabel159">
    <w:name w:val="ListLabel 159"/>
    <w:rPr>
      <w:rFonts w:cs="Courier New"/>
    </w:rPr>
  </w:style>
  <w:style w:type="character" w:customStyle="1" w:styleId="ListLabel160">
    <w:name w:val="ListLabel 160"/>
    <w:rPr>
      <w:rFonts w:cs="Courier New"/>
    </w:rPr>
  </w:style>
  <w:style w:type="character" w:customStyle="1" w:styleId="ListLabel161">
    <w:name w:val="ListLabel 161"/>
    <w:rPr>
      <w:rFonts w:cs="Courier New"/>
    </w:rPr>
  </w:style>
  <w:style w:type="character" w:customStyle="1" w:styleId="ListLabel162">
    <w:name w:val="ListLabel 162"/>
    <w:rPr>
      <w:rFonts w:cs="Courier New"/>
    </w:rPr>
  </w:style>
  <w:style w:type="character" w:customStyle="1" w:styleId="ListLabel163">
    <w:name w:val="ListLabel 163"/>
    <w:rPr>
      <w:rFonts w:cs="Courier New"/>
    </w:rPr>
  </w:style>
  <w:style w:type="character" w:customStyle="1" w:styleId="ListLabel164">
    <w:name w:val="ListLabel 164"/>
    <w:rPr>
      <w:rFonts w:cs="Courier New"/>
    </w:rPr>
  </w:style>
  <w:style w:type="character" w:customStyle="1" w:styleId="ListLabel165">
    <w:name w:val="ListLabel 165"/>
    <w:rPr>
      <w:rFonts w:cs="Courier New"/>
    </w:rPr>
  </w:style>
  <w:style w:type="character" w:customStyle="1" w:styleId="ListLabel166">
    <w:name w:val="ListLabel 166"/>
    <w:rPr>
      <w:rFonts w:cs="Courier New"/>
    </w:rPr>
  </w:style>
  <w:style w:type="character" w:customStyle="1" w:styleId="ListLabel167">
    <w:name w:val="ListLabel 167"/>
    <w:rPr>
      <w:rFonts w:cs="Courier New"/>
    </w:rPr>
  </w:style>
  <w:style w:type="character" w:customStyle="1" w:styleId="ListLabel168">
    <w:name w:val="ListLabel 168"/>
    <w:rPr>
      <w:rFonts w:cs="Courier New"/>
    </w:rPr>
  </w:style>
  <w:style w:type="character" w:customStyle="1" w:styleId="ListLabel169">
    <w:name w:val="ListLabel 169"/>
    <w:rPr>
      <w:rFonts w:cs="Courier New"/>
    </w:rPr>
  </w:style>
  <w:style w:type="character" w:customStyle="1" w:styleId="ListLabel170">
    <w:name w:val="ListLabel 170"/>
    <w:rPr>
      <w:rFonts w:cs="Courier New"/>
    </w:rPr>
  </w:style>
  <w:style w:type="character" w:customStyle="1" w:styleId="ListLabel171">
    <w:name w:val="ListLabel 171"/>
    <w:rPr>
      <w:rFonts w:cs="Courier New"/>
    </w:rPr>
  </w:style>
  <w:style w:type="character" w:customStyle="1" w:styleId="ListLabel172">
    <w:name w:val="ListLabel 172"/>
    <w:rPr>
      <w:rFonts w:cs="Courier New"/>
    </w:rPr>
  </w:style>
  <w:style w:type="character" w:customStyle="1" w:styleId="ListLabel173">
    <w:name w:val="ListLabel 173"/>
    <w:rPr>
      <w:rFonts w:cs="Courier New"/>
    </w:rPr>
  </w:style>
  <w:style w:type="character" w:customStyle="1" w:styleId="ListLabel174">
    <w:name w:val="ListLabel 174"/>
    <w:rPr>
      <w:rFonts w:cs="Courier New"/>
    </w:rPr>
  </w:style>
  <w:style w:type="character" w:customStyle="1" w:styleId="ListLabel175">
    <w:name w:val="ListLabel 175"/>
    <w:rPr>
      <w:rFonts w:cs="Courier New"/>
    </w:rPr>
  </w:style>
  <w:style w:type="character" w:customStyle="1" w:styleId="ListLabel176">
    <w:name w:val="ListLabel 176"/>
    <w:rPr>
      <w:rFonts w:cs="Courier New"/>
    </w:rPr>
  </w:style>
  <w:style w:type="character" w:customStyle="1" w:styleId="ListLabel177">
    <w:name w:val="ListLabel 177"/>
    <w:rPr>
      <w:rFonts w:cs="Courier New"/>
    </w:rPr>
  </w:style>
  <w:style w:type="character" w:customStyle="1" w:styleId="ListLabel178">
    <w:name w:val="ListLabel 178"/>
    <w:rPr>
      <w:rFonts w:cs="Courier New"/>
    </w:rPr>
  </w:style>
  <w:style w:type="character" w:customStyle="1" w:styleId="ListLabel179">
    <w:name w:val="ListLabel 179"/>
    <w:rPr>
      <w:rFonts w:cs="Courier New"/>
    </w:rPr>
  </w:style>
  <w:style w:type="character" w:customStyle="1" w:styleId="ListLabel180">
    <w:name w:val="ListLabel 180"/>
    <w:rPr>
      <w:rFonts w:cs="Courier New"/>
    </w:rPr>
  </w:style>
  <w:style w:type="character" w:customStyle="1" w:styleId="ListLabel181">
    <w:name w:val="ListLabel 181"/>
    <w:rPr>
      <w:rFonts w:cs="Courier New"/>
    </w:rPr>
  </w:style>
  <w:style w:type="character" w:customStyle="1" w:styleId="ListLabel182">
    <w:name w:val="ListLabel 182"/>
    <w:rPr>
      <w:rFonts w:cs="Courier New"/>
    </w:rPr>
  </w:style>
  <w:style w:type="character" w:customStyle="1" w:styleId="ListLabel183">
    <w:name w:val="ListLabel 183"/>
    <w:rPr>
      <w:rFonts w:cs="Courier New"/>
    </w:rPr>
  </w:style>
  <w:style w:type="character" w:customStyle="1" w:styleId="ListLabel184">
    <w:name w:val="ListLabel 184"/>
    <w:rPr>
      <w:rFonts w:cs="Courier New"/>
    </w:rPr>
  </w:style>
  <w:style w:type="character" w:customStyle="1" w:styleId="ListLabel185">
    <w:name w:val="ListLabel 185"/>
    <w:rPr>
      <w:rFonts w:cs="Courier New"/>
    </w:rPr>
  </w:style>
  <w:style w:type="character" w:customStyle="1" w:styleId="ListLabel186">
    <w:name w:val="ListLabel 186"/>
    <w:rPr>
      <w:rFonts w:cs="Courier New"/>
    </w:rPr>
  </w:style>
  <w:style w:type="character" w:customStyle="1" w:styleId="ListLabel187">
    <w:name w:val="ListLabel 187"/>
    <w:rPr>
      <w:rFonts w:cs="Courier New"/>
    </w:rPr>
  </w:style>
  <w:style w:type="character" w:customStyle="1" w:styleId="ListLabel188">
    <w:name w:val="ListLabel 188"/>
    <w:rPr>
      <w:rFonts w:cs="Courier New"/>
    </w:rPr>
  </w:style>
  <w:style w:type="character" w:customStyle="1" w:styleId="ListLabel189">
    <w:name w:val="ListLabel 189"/>
    <w:rPr>
      <w:rFonts w:cs="Courier New"/>
    </w:rPr>
  </w:style>
  <w:style w:type="character" w:customStyle="1" w:styleId="ListLabel190">
    <w:name w:val="ListLabel 190"/>
    <w:rPr>
      <w:rFonts w:cs="Courier New"/>
    </w:rPr>
  </w:style>
  <w:style w:type="character" w:customStyle="1" w:styleId="ListLabel191">
    <w:name w:val="ListLabel 191"/>
    <w:rPr>
      <w:rFonts w:cs="Courier New"/>
    </w:rPr>
  </w:style>
  <w:style w:type="character" w:customStyle="1" w:styleId="ListLabel192">
    <w:name w:val="ListLabel 192"/>
    <w:rPr>
      <w:rFonts w:cs="Courier New"/>
    </w:rPr>
  </w:style>
  <w:style w:type="character" w:customStyle="1" w:styleId="ListLabel193">
    <w:name w:val="ListLabel 193"/>
    <w:rPr>
      <w:rFonts w:cs="Courier New"/>
    </w:rPr>
  </w:style>
  <w:style w:type="character" w:customStyle="1" w:styleId="ListLabel194">
    <w:name w:val="ListLabel 194"/>
    <w:rPr>
      <w:rFonts w:cs="Courier New"/>
    </w:rPr>
  </w:style>
  <w:style w:type="character" w:customStyle="1" w:styleId="ListLabel195">
    <w:name w:val="ListLabel 195"/>
    <w:rPr>
      <w:rFonts w:cs="Courier New"/>
    </w:rPr>
  </w:style>
  <w:style w:type="character" w:customStyle="1" w:styleId="ListLabel196">
    <w:name w:val="ListLabel 196"/>
    <w:rPr>
      <w:rFonts w:cs="Courier New"/>
    </w:rPr>
  </w:style>
  <w:style w:type="character" w:customStyle="1" w:styleId="ListLabel197">
    <w:name w:val="ListLabel 197"/>
    <w:rPr>
      <w:rFonts w:cs="Courier New"/>
    </w:rPr>
  </w:style>
  <w:style w:type="character" w:customStyle="1" w:styleId="ListLabel198">
    <w:name w:val="ListLabel 198"/>
    <w:rPr>
      <w:rFonts w:cs="Courier New"/>
    </w:rPr>
  </w:style>
  <w:style w:type="character" w:customStyle="1" w:styleId="ListLabel199">
    <w:name w:val="ListLabel 199"/>
    <w:rPr>
      <w:rFonts w:cs="Courier New"/>
    </w:rPr>
  </w:style>
  <w:style w:type="character" w:customStyle="1" w:styleId="ListLabel200">
    <w:name w:val="ListLabel 200"/>
    <w:rPr>
      <w:rFonts w:cs="Courier New"/>
    </w:rPr>
  </w:style>
  <w:style w:type="character" w:customStyle="1" w:styleId="ListLabel201">
    <w:name w:val="ListLabel 201"/>
    <w:rPr>
      <w:rFonts w:cs="Courier New"/>
    </w:rPr>
  </w:style>
  <w:style w:type="character" w:customStyle="1" w:styleId="ListLabel202">
    <w:name w:val="ListLabel 202"/>
    <w:rPr>
      <w:rFonts w:cs="Courier New"/>
    </w:rPr>
  </w:style>
  <w:style w:type="character" w:customStyle="1" w:styleId="ListLabel203">
    <w:name w:val="ListLabel 203"/>
    <w:rPr>
      <w:rFonts w:cs="Courier New"/>
    </w:rPr>
  </w:style>
  <w:style w:type="character" w:customStyle="1" w:styleId="ListLabel204">
    <w:name w:val="ListLabel 204"/>
    <w:rPr>
      <w:rFonts w:cs="Courier New"/>
    </w:rPr>
  </w:style>
  <w:style w:type="character" w:customStyle="1" w:styleId="ListLabel205">
    <w:name w:val="ListLabel 205"/>
    <w:rPr>
      <w:rFonts w:cs="Courier New"/>
    </w:rPr>
  </w:style>
  <w:style w:type="character" w:customStyle="1" w:styleId="ListLabel206">
    <w:name w:val="ListLabel 206"/>
    <w:rPr>
      <w:rFonts w:cs="Courier New"/>
    </w:rPr>
  </w:style>
  <w:style w:type="character" w:customStyle="1" w:styleId="ListLabel207">
    <w:name w:val="ListLabel 207"/>
    <w:rPr>
      <w:rFonts w:cs="Courier New"/>
    </w:rPr>
  </w:style>
  <w:style w:type="character" w:customStyle="1" w:styleId="ListLabel208">
    <w:name w:val="ListLabel 208"/>
    <w:rPr>
      <w:rFonts w:cs="Courier New"/>
    </w:rPr>
  </w:style>
  <w:style w:type="character" w:customStyle="1" w:styleId="ListLabel209">
    <w:name w:val="ListLabel 209"/>
    <w:rPr>
      <w:rFonts w:cs="Courier New"/>
    </w:rPr>
  </w:style>
  <w:style w:type="character" w:customStyle="1" w:styleId="ListLabel210">
    <w:name w:val="ListLabel 210"/>
    <w:rPr>
      <w:rFonts w:cs="Courier New"/>
    </w:rPr>
  </w:style>
  <w:style w:type="character" w:customStyle="1" w:styleId="ListLabel211">
    <w:name w:val="ListLabel 211"/>
    <w:rPr>
      <w:rFonts w:cs="Courier New"/>
    </w:rPr>
  </w:style>
  <w:style w:type="character" w:customStyle="1" w:styleId="ListLabel212">
    <w:name w:val="ListLabel 212"/>
    <w:rPr>
      <w:rFonts w:cs="Courier New"/>
    </w:rPr>
  </w:style>
  <w:style w:type="character" w:customStyle="1" w:styleId="ListLabel213">
    <w:name w:val="ListLabel 213"/>
    <w:rPr>
      <w:rFonts w:cs="Courier New"/>
    </w:rPr>
  </w:style>
  <w:style w:type="character" w:customStyle="1" w:styleId="ListLabel214">
    <w:name w:val="ListLabel 214"/>
    <w:rPr>
      <w:rFonts w:cs="Courier New"/>
    </w:rPr>
  </w:style>
  <w:style w:type="character" w:customStyle="1" w:styleId="ListLabel215">
    <w:name w:val="ListLabel 215"/>
    <w:rPr>
      <w:rFonts w:cs="Courier New"/>
    </w:rPr>
  </w:style>
  <w:style w:type="character" w:customStyle="1" w:styleId="ListLabel216">
    <w:name w:val="ListLabel 216"/>
    <w:rPr>
      <w:rFonts w:cs="Courier New"/>
    </w:rPr>
  </w:style>
  <w:style w:type="character" w:customStyle="1" w:styleId="ListLabel217">
    <w:name w:val="ListLabel 217"/>
    <w:rPr>
      <w:rFonts w:cs="Courier New"/>
    </w:rPr>
  </w:style>
  <w:style w:type="character" w:customStyle="1" w:styleId="ListLabel218">
    <w:name w:val="ListLabel 218"/>
    <w:rPr>
      <w:rFonts w:cs="Courier New"/>
    </w:rPr>
  </w:style>
  <w:style w:type="character" w:customStyle="1" w:styleId="ListLabel219">
    <w:name w:val="ListLabel 219"/>
    <w:rPr>
      <w:rFonts w:cs="Courier New"/>
    </w:rPr>
  </w:style>
  <w:style w:type="character" w:customStyle="1" w:styleId="ListLabel220">
    <w:name w:val="ListLabel 220"/>
    <w:rPr>
      <w:rFonts w:cs="Courier New"/>
    </w:rPr>
  </w:style>
  <w:style w:type="character" w:customStyle="1" w:styleId="ListLabel221">
    <w:name w:val="ListLabel 221"/>
    <w:rPr>
      <w:rFonts w:cs="Courier New"/>
    </w:rPr>
  </w:style>
  <w:style w:type="character" w:customStyle="1" w:styleId="ListLabel222">
    <w:name w:val="ListLabel 222"/>
    <w:rPr>
      <w:rFonts w:cs="Courier New"/>
    </w:rPr>
  </w:style>
  <w:style w:type="character" w:customStyle="1" w:styleId="ListLabel223">
    <w:name w:val="ListLabel 223"/>
    <w:rPr>
      <w:rFonts w:cs="Courier New"/>
    </w:rPr>
  </w:style>
  <w:style w:type="character" w:customStyle="1" w:styleId="ListLabel224">
    <w:name w:val="ListLabel 224"/>
    <w:rPr>
      <w:rFonts w:cs="Courier New"/>
    </w:rPr>
  </w:style>
  <w:style w:type="character" w:customStyle="1" w:styleId="ListLabel225">
    <w:name w:val="ListLabel 225"/>
    <w:rPr>
      <w:rFonts w:cs="Courier New"/>
    </w:rPr>
  </w:style>
  <w:style w:type="character" w:customStyle="1" w:styleId="ListLabel226">
    <w:name w:val="ListLabel 226"/>
    <w:rPr>
      <w:rFonts w:cs="Courier New"/>
    </w:rPr>
  </w:style>
  <w:style w:type="character" w:customStyle="1" w:styleId="ListLabel227">
    <w:name w:val="ListLabel 227"/>
    <w:rPr>
      <w:rFonts w:cs="Courier New"/>
    </w:rPr>
  </w:style>
  <w:style w:type="character" w:customStyle="1" w:styleId="ListLabel228">
    <w:name w:val="ListLabel 228"/>
    <w:rPr>
      <w:rFonts w:cs="Courier New"/>
    </w:rPr>
  </w:style>
  <w:style w:type="character" w:customStyle="1" w:styleId="ListLabel229">
    <w:name w:val="ListLabel 229"/>
    <w:rPr>
      <w:rFonts w:cs="Courier New"/>
    </w:rPr>
  </w:style>
  <w:style w:type="character" w:customStyle="1" w:styleId="ListLabel230">
    <w:name w:val="ListLabel 230"/>
    <w:rPr>
      <w:rFonts w:cs="Times New Roman"/>
    </w:rPr>
  </w:style>
  <w:style w:type="character" w:customStyle="1" w:styleId="ListLabel231">
    <w:name w:val="ListLabel 231"/>
    <w:rPr>
      <w:rFonts w:cs="Times New Roman"/>
    </w:rPr>
  </w:style>
  <w:style w:type="character" w:customStyle="1" w:styleId="ListLabel232">
    <w:name w:val="ListLabel 232"/>
    <w:rPr>
      <w:rFonts w:cs="Times New Roman"/>
    </w:rPr>
  </w:style>
  <w:style w:type="character" w:customStyle="1" w:styleId="ListLabel233">
    <w:name w:val="ListLabel 233"/>
    <w:rPr>
      <w:rFonts w:cs="Times New Roman"/>
    </w:rPr>
  </w:style>
  <w:style w:type="character" w:customStyle="1" w:styleId="ListLabel234">
    <w:name w:val="ListLabel 234"/>
    <w:rPr>
      <w:rFonts w:cs="Times New Roman"/>
    </w:rPr>
  </w:style>
  <w:style w:type="character" w:customStyle="1" w:styleId="ListLabel235">
    <w:name w:val="ListLabel 235"/>
    <w:rPr>
      <w:rFonts w:cs="Times New Roman"/>
    </w:rPr>
  </w:style>
  <w:style w:type="character" w:customStyle="1" w:styleId="ListLabel236">
    <w:name w:val="ListLabel 236"/>
    <w:rPr>
      <w:rFonts w:cs="Times New Roman"/>
    </w:rPr>
  </w:style>
  <w:style w:type="character" w:customStyle="1" w:styleId="ListLabel237">
    <w:name w:val="ListLabel 237"/>
    <w:rPr>
      <w:rFonts w:cs="Times New Roman"/>
    </w:rPr>
  </w:style>
  <w:style w:type="character" w:customStyle="1" w:styleId="ListLabel238">
    <w:name w:val="ListLabel 238"/>
    <w:rPr>
      <w:rFonts w:cs="Times New Roman"/>
    </w:rPr>
  </w:style>
  <w:style w:type="character" w:customStyle="1" w:styleId="ListLabel239">
    <w:name w:val="ListLabel 239"/>
    <w:rPr>
      <w:rFonts w:eastAsia="Times New Roman" w:cs="Times New Roman"/>
      <w:i/>
      <w:iCs/>
      <w:color w:val="000000"/>
      <w:spacing w:val="1"/>
      <w:sz w:val="24"/>
      <w:szCs w:val="24"/>
    </w:rPr>
  </w:style>
  <w:style w:type="character" w:customStyle="1" w:styleId="ListLabel240">
    <w:name w:val="ListLabel 240"/>
    <w:rPr>
      <w:i/>
      <w:iCs/>
      <w:color w:val="000000"/>
      <w:spacing w:val="1"/>
      <w:sz w:val="24"/>
      <w:szCs w:val="24"/>
    </w:rPr>
  </w:style>
  <w:style w:type="character" w:customStyle="1" w:styleId="37">
    <w:name w:val="Основной текст с отступом Знак3"/>
    <w:rPr>
      <w:rFonts w:ascii="Calibri" w:eastAsia="SimSun" w:hAnsi="Calibri" w:cs="Tahoma"/>
      <w:color w:val="00000A"/>
      <w:sz w:val="22"/>
      <w:szCs w:val="22"/>
      <w:lang w:eastAsia="zh-CN"/>
    </w:rPr>
  </w:style>
  <w:style w:type="character" w:customStyle="1" w:styleId="44">
    <w:name w:val="Схема документа Знак4"/>
    <w:rPr>
      <w:rFonts w:ascii="Tahoma" w:hAnsi="Tahoma" w:cs="Tahoma"/>
      <w:color w:val="00000A"/>
      <w:sz w:val="16"/>
      <w:szCs w:val="16"/>
      <w:lang w:val="x-none" w:eastAsia="zh-CN"/>
    </w:rPr>
  </w:style>
  <w:style w:type="character" w:styleId="afff">
    <w:name w:val="page number"/>
  </w:style>
  <w:style w:type="character" w:styleId="afff0">
    <w:name w:val="Strong"/>
    <w:qFormat/>
    <w:rPr>
      <w:b/>
      <w:bCs/>
    </w:rPr>
  </w:style>
  <w:style w:type="character" w:styleId="afff1">
    <w:name w:val="FollowedHyperlink"/>
    <w:rPr>
      <w:color w:val="800000"/>
      <w:u w:val="single"/>
    </w:rPr>
  </w:style>
  <w:style w:type="character" w:styleId="afff2">
    <w:name w:val="line number"/>
    <w:rPr>
      <w:rFonts w:ascii="Arial" w:eastAsia="SimSun" w:hAnsi="Arial" w:cs="Arial"/>
      <w:b/>
      <w:bCs/>
      <w:i/>
      <w:iCs/>
      <w:color w:val="00000A"/>
      <w:sz w:val="28"/>
      <w:szCs w:val="28"/>
      <w:lang w:eastAsia="zh-CN"/>
    </w:rPr>
  </w:style>
  <w:style w:type="character" w:customStyle="1" w:styleId="2f1">
    <w:name w:val="Знак примечания2"/>
    <w:rPr>
      <w:sz w:val="16"/>
      <w:szCs w:val="16"/>
    </w:rPr>
  </w:style>
  <w:style w:type="character" w:styleId="afff3">
    <w:name w:val="footnote reference"/>
    <w:rPr>
      <w:vertAlign w:val="superscript"/>
    </w:rPr>
  </w:style>
  <w:style w:type="character" w:customStyle="1" w:styleId="FootnoteCharacters">
    <w:name w:val="Footnote Characters"/>
    <w:rPr>
      <w:vertAlign w:val="superscript"/>
    </w:rPr>
  </w:style>
  <w:style w:type="character" w:customStyle="1" w:styleId="1fb">
    <w:name w:val="Заголовок Знак1"/>
    <w:rPr>
      <w:rFonts w:ascii="Liberation Serif" w:eastAsia="Droid Sans Fallback" w:hAnsi="Liberation Serif" w:cs="FreeSans"/>
      <w:color w:val="000000"/>
      <w:kern w:val="1"/>
      <w:sz w:val="22"/>
      <w:szCs w:val="24"/>
      <w:lang w:eastAsia="zh-CN" w:bidi="hi-IN"/>
    </w:rPr>
  </w:style>
  <w:style w:type="character" w:customStyle="1" w:styleId="38">
    <w:name w:val="Текст примечания Знак3"/>
    <w:rPr>
      <w:rFonts w:ascii="Calibri" w:eastAsia="SimSun" w:hAnsi="Calibri" w:cs="Tahoma"/>
      <w:color w:val="00000A"/>
      <w:kern w:val="1"/>
      <w:lang w:eastAsia="zh-CN"/>
    </w:rPr>
  </w:style>
  <w:style w:type="character" w:customStyle="1" w:styleId="39">
    <w:name w:val="Тема примечания Знак3"/>
    <w:rPr>
      <w:rFonts w:ascii="Calibri" w:eastAsia="SimSun" w:hAnsi="Calibri" w:cs="Tahoma"/>
      <w:b/>
      <w:bCs/>
      <w:color w:val="00000A"/>
      <w:kern w:val="1"/>
      <w:lang w:eastAsia="zh-CN"/>
    </w:rPr>
  </w:style>
  <w:style w:type="character" w:customStyle="1" w:styleId="230">
    <w:name w:val="Основной текст с отступом 2 Знак3"/>
    <w:rPr>
      <w:rFonts w:ascii="Calibri" w:eastAsia="SimSun" w:hAnsi="Calibri" w:cs="Tahoma"/>
      <w:color w:val="00000A"/>
      <w:kern w:val="1"/>
      <w:sz w:val="22"/>
      <w:szCs w:val="22"/>
      <w:lang w:eastAsia="zh-CN"/>
    </w:rPr>
  </w:style>
  <w:style w:type="character" w:customStyle="1" w:styleId="330">
    <w:name w:val="Основной текст с отступом 3 Знак3"/>
    <w:rPr>
      <w:color w:val="000000"/>
      <w:spacing w:val="7"/>
      <w:kern w:val="1"/>
      <w:sz w:val="23"/>
      <w:szCs w:val="23"/>
      <w:lang w:eastAsia="zh-CN"/>
    </w:rPr>
  </w:style>
  <w:style w:type="character" w:customStyle="1" w:styleId="221">
    <w:name w:val="Основной текст 2 Знак2"/>
    <w:rPr>
      <w:rFonts w:ascii="Calibri" w:eastAsia="SimSun" w:hAnsi="Calibri" w:cs="Tahoma"/>
      <w:color w:val="00000A"/>
      <w:kern w:val="1"/>
      <w:sz w:val="22"/>
      <w:szCs w:val="22"/>
      <w:lang w:eastAsia="zh-CN"/>
    </w:rPr>
  </w:style>
  <w:style w:type="character" w:customStyle="1" w:styleId="311">
    <w:name w:val="Основной текст 3 Знак1"/>
    <w:rPr>
      <w:rFonts w:ascii="Calibri" w:eastAsia="SimSun" w:hAnsi="Calibri" w:cs="Tahoma"/>
      <w:color w:val="00000A"/>
      <w:kern w:val="1"/>
      <w:sz w:val="16"/>
      <w:szCs w:val="16"/>
      <w:lang w:eastAsia="zh-CN"/>
    </w:rPr>
  </w:style>
  <w:style w:type="character" w:customStyle="1" w:styleId="HTML2">
    <w:name w:val="Стандартный HTML Знак2"/>
    <w:rPr>
      <w:rFonts w:ascii="Courier New" w:eastAsia="SimSun" w:hAnsi="Courier New" w:cs="Courier New"/>
      <w:color w:val="00000A"/>
      <w:kern w:val="1"/>
      <w:lang w:eastAsia="zh-CN"/>
    </w:rPr>
  </w:style>
  <w:style w:type="character" w:customStyle="1" w:styleId="1fc">
    <w:name w:val="Текст Знак1"/>
    <w:rPr>
      <w:rFonts w:ascii="Courier New" w:eastAsia="SimSun" w:hAnsi="Courier New" w:cs="Courier New"/>
      <w:color w:val="00000A"/>
      <w:kern w:val="1"/>
      <w:lang w:eastAsia="zh-CN"/>
    </w:rPr>
  </w:style>
  <w:style w:type="character" w:customStyle="1" w:styleId="StrongEmphasis">
    <w:name w:val="Strong Emphasis"/>
    <w:rPr>
      <w:b/>
      <w:bCs/>
    </w:rPr>
  </w:style>
  <w:style w:type="character" w:customStyle="1" w:styleId="Internetlink">
    <w:name w:val="Internet link"/>
    <w:rPr>
      <w:color w:val="000080"/>
      <w:u w:val="single"/>
    </w:rPr>
  </w:style>
  <w:style w:type="character" w:customStyle="1" w:styleId="ListLabel370">
    <w:name w:val="ListLabel 370"/>
    <w:rPr>
      <w:rFonts w:eastAsia="Times New Roman" w:cs="Liberation Serif"/>
      <w:b/>
      <w:color w:val="000000"/>
      <w:sz w:val="20"/>
      <w:lang w:bidi="ar-SA"/>
    </w:rPr>
  </w:style>
  <w:style w:type="character" w:customStyle="1" w:styleId="61">
    <w:name w:val="Основной шрифт абзаца6"/>
  </w:style>
  <w:style w:type="character" w:customStyle="1" w:styleId="Bodytext2">
    <w:name w:val="Body text (2)_"/>
    <w:rPr>
      <w:rFonts w:ascii="Times New Roman" w:eastAsia="Times New Roman" w:hAnsi="Times New Roman" w:cs="Times New Roman"/>
      <w:b w:val="0"/>
      <w:bCs w:val="0"/>
      <w:i w:val="0"/>
      <w:iCs w:val="0"/>
      <w:caps w:val="0"/>
      <w:smallCaps w:val="0"/>
      <w:strike w:val="0"/>
      <w:dstrike w:val="0"/>
      <w:sz w:val="18"/>
      <w:szCs w:val="18"/>
      <w:u w:val="none"/>
    </w:rPr>
  </w:style>
  <w:style w:type="character" w:customStyle="1" w:styleId="Bodytext20">
    <w:name w:val="Body text (2)"/>
    <w:rPr>
      <w:rFonts w:ascii="Times New Roman" w:eastAsia="Times New Roman" w:hAnsi="Times New Roman" w:cs="Times New Roman"/>
      <w:b w:val="0"/>
      <w:bCs w:val="0"/>
      <w:i w:val="0"/>
      <w:iCs w:val="0"/>
      <w:caps w:val="0"/>
      <w:smallCaps w:val="0"/>
      <w:strike w:val="0"/>
      <w:dstrike w:val="0"/>
      <w:color w:val="000000"/>
      <w:spacing w:val="0"/>
      <w:w w:val="100"/>
      <w:sz w:val="18"/>
      <w:szCs w:val="18"/>
      <w:u w:val="none"/>
      <w:lang w:val="ru-RU" w:bidi="ru-RU"/>
    </w:rPr>
  </w:style>
  <w:style w:type="character" w:customStyle="1" w:styleId="Bodytext285pt">
    <w:name w:val="Body text (2) + 8.5 pt"/>
    <w:rPr>
      <w:rFonts w:ascii="Times New Roman" w:eastAsia="Times New Roman" w:hAnsi="Times New Roman" w:cs="Times New Roman"/>
      <w:b/>
      <w:bCs/>
      <w:i w:val="0"/>
      <w:iCs w:val="0"/>
      <w:caps w:val="0"/>
      <w:smallCaps w:val="0"/>
      <w:strike w:val="0"/>
      <w:dstrike w:val="0"/>
      <w:color w:val="000000"/>
      <w:spacing w:val="0"/>
      <w:w w:val="100"/>
      <w:sz w:val="17"/>
      <w:szCs w:val="17"/>
      <w:u w:val="none"/>
      <w:lang w:val="ru-RU" w:bidi="ru-RU"/>
    </w:rPr>
  </w:style>
  <w:style w:type="paragraph" w:customStyle="1" w:styleId="3a">
    <w:name w:val="Заголовок3"/>
    <w:basedOn w:val="afff4"/>
    <w:next w:val="a0"/>
    <w:rPr>
      <w:color w:val="000000"/>
      <w:kern w:val="1"/>
      <w:sz w:val="22"/>
      <w:shd w:val="clear" w:color="auto" w:fill="FFFFFF"/>
    </w:rPr>
  </w:style>
  <w:style w:type="paragraph" w:styleId="a0">
    <w:name w:val="Body Text"/>
    <w:basedOn w:val="a"/>
    <w:pPr>
      <w:spacing w:after="140" w:line="288" w:lineRule="auto"/>
    </w:pPr>
  </w:style>
  <w:style w:type="paragraph" w:styleId="afff5">
    <w:name w:val="List"/>
    <w:basedOn w:val="a0"/>
    <w:rPr>
      <w:rFonts w:cs="Tahoma"/>
    </w:rPr>
  </w:style>
  <w:style w:type="paragraph" w:styleId="afff6">
    <w:name w:val="caption"/>
    <w:basedOn w:val="a"/>
    <w:qFormat/>
    <w:pPr>
      <w:suppressLineNumbers/>
      <w:spacing w:before="120" w:after="120"/>
    </w:pPr>
    <w:rPr>
      <w:rFonts w:cs="Lohit Devanagari"/>
      <w:i/>
      <w:iCs/>
    </w:rPr>
  </w:style>
  <w:style w:type="paragraph" w:customStyle="1" w:styleId="71">
    <w:name w:val="Указатель7"/>
    <w:basedOn w:val="a"/>
    <w:pPr>
      <w:suppressLineNumbers/>
    </w:pPr>
    <w:rPr>
      <w:rFonts w:cs="Lohit Devanagari"/>
    </w:rPr>
  </w:style>
  <w:style w:type="paragraph" w:customStyle="1" w:styleId="afff4">
    <w:name w:val="Основное меню (по умолчанию)"/>
    <w:pPr>
      <w:widowControl w:val="0"/>
      <w:suppressAutoHyphens/>
      <w:ind w:firstLine="720"/>
      <w:jc w:val="both"/>
    </w:pPr>
    <w:rPr>
      <w:rFonts w:ascii="Liberation Serif" w:eastAsia="Droid Sans Fallback" w:hAnsi="Liberation Serif" w:cs="FreeSans"/>
      <w:color w:val="00000A"/>
      <w:szCs w:val="24"/>
      <w:lang w:eastAsia="zh-CN" w:bidi="hi-IN"/>
    </w:rPr>
  </w:style>
  <w:style w:type="paragraph" w:customStyle="1" w:styleId="1fd">
    <w:name w:val="Заголовок1"/>
    <w:basedOn w:val="a"/>
    <w:next w:val="a0"/>
    <w:pPr>
      <w:keepNext/>
      <w:spacing w:before="240" w:after="120"/>
    </w:pPr>
    <w:rPr>
      <w:rFonts w:ascii="Arial" w:eastAsia="MS Mincho" w:hAnsi="Arial" w:cs="Tahoma"/>
      <w:sz w:val="28"/>
      <w:szCs w:val="28"/>
    </w:rPr>
  </w:style>
  <w:style w:type="paragraph" w:customStyle="1" w:styleId="45">
    <w:name w:val="Название объекта4"/>
    <w:basedOn w:val="a"/>
    <w:pPr>
      <w:suppressLineNumbers/>
      <w:spacing w:before="120" w:after="120"/>
    </w:pPr>
    <w:rPr>
      <w:rFonts w:cs="FreeSans"/>
      <w:i/>
      <w:iCs/>
    </w:rPr>
  </w:style>
  <w:style w:type="paragraph" w:customStyle="1" w:styleId="53">
    <w:name w:val="Указатель5"/>
    <w:basedOn w:val="a"/>
    <w:pPr>
      <w:suppressLineNumbers/>
    </w:pPr>
    <w:rPr>
      <w:rFonts w:cs="FreeSans"/>
    </w:rPr>
  </w:style>
  <w:style w:type="paragraph" w:customStyle="1" w:styleId="2f2">
    <w:name w:val="Название объекта2"/>
    <w:basedOn w:val="a"/>
    <w:pPr>
      <w:suppressLineNumbers/>
      <w:spacing w:before="120" w:after="120"/>
    </w:pPr>
    <w:rPr>
      <w:rFonts w:cs="FreeSans"/>
      <w:i/>
      <w:iCs/>
    </w:rPr>
  </w:style>
  <w:style w:type="paragraph" w:customStyle="1" w:styleId="46">
    <w:name w:val="Указатель4"/>
    <w:basedOn w:val="a"/>
    <w:pPr>
      <w:suppressLineNumbers/>
    </w:pPr>
    <w:rPr>
      <w:rFonts w:cs="FreeSans"/>
    </w:rPr>
  </w:style>
  <w:style w:type="paragraph" w:customStyle="1" w:styleId="1fe">
    <w:name w:val="Указатель1"/>
    <w:basedOn w:val="a"/>
    <w:pPr>
      <w:suppressLineNumbers/>
    </w:pPr>
    <w:rPr>
      <w:rFonts w:cs="FreeSans"/>
    </w:rPr>
  </w:style>
  <w:style w:type="paragraph" w:customStyle="1" w:styleId="1ff">
    <w:name w:val="Название объекта1"/>
    <w:basedOn w:val="a"/>
    <w:pPr>
      <w:suppressLineNumbers/>
      <w:spacing w:before="120" w:after="120"/>
    </w:pPr>
    <w:rPr>
      <w:rFonts w:cs="FreeSans"/>
      <w:i/>
      <w:iCs/>
    </w:rPr>
  </w:style>
  <w:style w:type="paragraph" w:customStyle="1" w:styleId="3b">
    <w:name w:val="Указатель3"/>
    <w:basedOn w:val="a"/>
    <w:pPr>
      <w:suppressLineNumbers/>
    </w:pPr>
    <w:rPr>
      <w:rFonts w:cs="FreeSans"/>
    </w:rPr>
  </w:style>
  <w:style w:type="paragraph" w:customStyle="1" w:styleId="1ff0">
    <w:name w:val="Название объекта1"/>
    <w:basedOn w:val="1fd"/>
  </w:style>
  <w:style w:type="paragraph" w:customStyle="1" w:styleId="2f3">
    <w:name w:val="Указатель2"/>
    <w:basedOn w:val="a"/>
    <w:pPr>
      <w:suppressLineNumbers/>
    </w:pPr>
    <w:rPr>
      <w:rFonts w:cs="FreeSans"/>
    </w:rPr>
  </w:style>
  <w:style w:type="paragraph" w:styleId="afff7">
    <w:name w:val="Subtitle"/>
    <w:basedOn w:val="1fd"/>
    <w:next w:val="a0"/>
    <w:qFormat/>
    <w:pPr>
      <w:jc w:val="center"/>
    </w:pPr>
    <w:rPr>
      <w:i/>
      <w:iCs/>
    </w:rPr>
  </w:style>
  <w:style w:type="paragraph" w:customStyle="1" w:styleId="1ff1">
    <w:name w:val="Название1"/>
    <w:basedOn w:val="a"/>
    <w:pPr>
      <w:suppressLineNumbers/>
      <w:spacing w:before="120" w:after="120"/>
    </w:pPr>
    <w:rPr>
      <w:rFonts w:cs="Tahoma"/>
      <w:i/>
      <w:iCs/>
    </w:rPr>
  </w:style>
  <w:style w:type="paragraph" w:customStyle="1" w:styleId="1ff2">
    <w:name w:val="Указатель1"/>
    <w:basedOn w:val="a"/>
    <w:pPr>
      <w:suppressLineNumbers/>
    </w:pPr>
    <w:rPr>
      <w:rFonts w:cs="Tahoma"/>
    </w:rPr>
  </w:style>
  <w:style w:type="paragraph" w:customStyle="1" w:styleId="variable">
    <w:name w:val="variable"/>
    <w:basedOn w:val="a"/>
    <w:rPr>
      <w:b/>
    </w:rPr>
  </w:style>
  <w:style w:type="paragraph" w:styleId="afff8">
    <w:name w:val="footer"/>
    <w:basedOn w:val="a"/>
    <w:uiPriority w:val="99"/>
    <w:pPr>
      <w:tabs>
        <w:tab w:val="center" w:pos="4677"/>
        <w:tab w:val="right" w:pos="9355"/>
      </w:tabs>
    </w:pPr>
  </w:style>
  <w:style w:type="paragraph" w:styleId="afff9">
    <w:name w:val="header"/>
    <w:basedOn w:val="a"/>
    <w:pPr>
      <w:tabs>
        <w:tab w:val="center" w:pos="4677"/>
        <w:tab w:val="right" w:pos="9355"/>
      </w:tabs>
    </w:pPr>
  </w:style>
  <w:style w:type="paragraph" w:customStyle="1" w:styleId="afffa">
    <w:name w:val="Содержимое таблицы"/>
    <w:basedOn w:val="a"/>
    <w:pPr>
      <w:suppressLineNumbers/>
    </w:pPr>
  </w:style>
  <w:style w:type="paragraph" w:customStyle="1" w:styleId="afffb">
    <w:name w:val="Заголовок таблицы"/>
    <w:basedOn w:val="afffa"/>
    <w:pPr>
      <w:jc w:val="center"/>
    </w:pPr>
    <w:rPr>
      <w:b/>
      <w:bCs/>
    </w:rPr>
  </w:style>
  <w:style w:type="paragraph" w:customStyle="1" w:styleId="afffc">
    <w:name w:val="Горизонтальная линия"/>
    <w:basedOn w:val="a"/>
    <w:next w:val="a0"/>
    <w:pPr>
      <w:suppressLineNumbers/>
      <w:pBdr>
        <w:top w:val="none" w:sz="0" w:space="0" w:color="000000"/>
        <w:left w:val="none" w:sz="0" w:space="0" w:color="000000"/>
        <w:bottom w:val="double" w:sz="2" w:space="0" w:color="808080"/>
        <w:right w:val="none" w:sz="0" w:space="0" w:color="000000"/>
      </w:pBdr>
      <w:spacing w:after="283"/>
    </w:pPr>
    <w:rPr>
      <w:sz w:val="12"/>
      <w:szCs w:val="12"/>
    </w:rPr>
  </w:style>
  <w:style w:type="paragraph" w:customStyle="1" w:styleId="1ff3">
    <w:name w:val="Красная строка1"/>
    <w:basedOn w:val="a0"/>
    <w:pPr>
      <w:ind w:firstLine="283"/>
    </w:pPr>
  </w:style>
  <w:style w:type="paragraph" w:customStyle="1" w:styleId="afffd">
    <w:name w:val="СОтступомПоЛевомуКраю"/>
    <w:basedOn w:val="a"/>
    <w:pPr>
      <w:ind w:firstLine="705"/>
    </w:pPr>
  </w:style>
  <w:style w:type="paragraph" w:customStyle="1" w:styleId="afffe">
    <w:name w:val="Содержимое врезки"/>
    <w:basedOn w:val="a0"/>
  </w:style>
  <w:style w:type="paragraph" w:customStyle="1" w:styleId="affff">
    <w:name w:val="Содержимое списка"/>
    <w:basedOn w:val="a"/>
    <w:pPr>
      <w:ind w:left="567"/>
    </w:pPr>
  </w:style>
  <w:style w:type="paragraph" w:customStyle="1" w:styleId="BalloonText1">
    <w:name w:val="Balloon Text1"/>
    <w:basedOn w:val="a"/>
    <w:rPr>
      <w:rFonts w:ascii="Segoe UI" w:hAnsi="Segoe UI" w:cs="Segoe UI"/>
      <w:sz w:val="18"/>
      <w:szCs w:val="18"/>
    </w:rPr>
  </w:style>
  <w:style w:type="paragraph" w:customStyle="1" w:styleId="ConsPlusNormal0">
    <w:name w:val="ConsPlusNormal"/>
    <w:pPr>
      <w:widowControl w:val="0"/>
      <w:suppressAutoHyphens/>
      <w:ind w:firstLine="720"/>
    </w:pPr>
    <w:rPr>
      <w:rFonts w:ascii="Arial" w:hAnsi="Arial" w:cs="Arial"/>
      <w:color w:val="00000A"/>
      <w:kern w:val="1"/>
      <w:lang w:eastAsia="zh-CN"/>
    </w:rPr>
  </w:style>
  <w:style w:type="paragraph" w:customStyle="1" w:styleId="1ff4">
    <w:name w:val="Дата1"/>
    <w:basedOn w:val="a"/>
    <w:pPr>
      <w:suppressAutoHyphens w:val="0"/>
      <w:spacing w:after="60"/>
      <w:jc w:val="both"/>
    </w:pPr>
  </w:style>
  <w:style w:type="paragraph" w:customStyle="1" w:styleId="NormalWeb1">
    <w:name w:val="Normal (Web)1"/>
    <w:basedOn w:val="a"/>
    <w:pPr>
      <w:suppressAutoHyphens w:val="0"/>
      <w:spacing w:before="280" w:after="280"/>
    </w:pPr>
  </w:style>
  <w:style w:type="paragraph" w:customStyle="1" w:styleId="ListParagraph1">
    <w:name w:val="List Paragraph1"/>
    <w:basedOn w:val="a"/>
    <w:pPr>
      <w:suppressAutoHyphens w:val="0"/>
      <w:ind w:left="720"/>
    </w:pPr>
  </w:style>
  <w:style w:type="paragraph" w:styleId="1ff5">
    <w:name w:val="toc 1"/>
    <w:basedOn w:val="a"/>
    <w:pPr>
      <w:tabs>
        <w:tab w:val="left" w:pos="709"/>
        <w:tab w:val="right" w:leader="dot" w:pos="10195"/>
      </w:tabs>
      <w:suppressAutoHyphens w:val="0"/>
      <w:spacing w:before="120" w:after="120"/>
    </w:pPr>
    <w:rPr>
      <w:b/>
      <w:bCs/>
      <w:caps/>
      <w:sz w:val="20"/>
      <w:szCs w:val="20"/>
    </w:rPr>
  </w:style>
  <w:style w:type="paragraph" w:styleId="2f4">
    <w:name w:val="toc 2"/>
    <w:basedOn w:val="a"/>
    <w:pPr>
      <w:suppressAutoHyphens w:val="0"/>
      <w:ind w:left="240"/>
    </w:pPr>
    <w:rPr>
      <w:smallCaps/>
      <w:sz w:val="20"/>
      <w:szCs w:val="20"/>
    </w:rPr>
  </w:style>
  <w:style w:type="paragraph" w:customStyle="1" w:styleId="ConsPlusCell">
    <w:name w:val="ConsPlusCell"/>
    <w:pPr>
      <w:widowControl w:val="0"/>
      <w:suppressAutoHyphens/>
    </w:pPr>
    <w:rPr>
      <w:rFonts w:ascii="Calibri" w:hAnsi="Calibri" w:cs="Calibri"/>
      <w:color w:val="00000A"/>
      <w:kern w:val="1"/>
      <w:sz w:val="22"/>
      <w:szCs w:val="22"/>
      <w:lang w:eastAsia="zh-CN"/>
    </w:rPr>
  </w:style>
  <w:style w:type="paragraph" w:customStyle="1" w:styleId="s1">
    <w:name w:val="s_1"/>
    <w:basedOn w:val="a"/>
    <w:pPr>
      <w:suppressAutoHyphens w:val="0"/>
      <w:spacing w:before="280" w:after="280"/>
    </w:pPr>
  </w:style>
  <w:style w:type="paragraph" w:customStyle="1" w:styleId="tztxt0">
    <w:name w:val="tz_txt"/>
    <w:basedOn w:val="a"/>
    <w:pPr>
      <w:suppressAutoHyphens w:val="0"/>
      <w:spacing w:after="120"/>
      <w:ind w:firstLine="709"/>
      <w:jc w:val="both"/>
    </w:pPr>
    <w:rPr>
      <w:sz w:val="20"/>
      <w:szCs w:val="20"/>
    </w:rPr>
  </w:style>
  <w:style w:type="paragraph" w:customStyle="1" w:styleId="1ff6">
    <w:name w:val="Схема документа1"/>
    <w:basedOn w:val="a"/>
    <w:rPr>
      <w:rFonts w:ascii="Tahoma" w:hAnsi="Tahoma" w:cs="Tahoma"/>
      <w:sz w:val="16"/>
      <w:szCs w:val="16"/>
    </w:rPr>
  </w:style>
  <w:style w:type="paragraph" w:styleId="3c">
    <w:name w:val="toc 3"/>
    <w:basedOn w:val="2f3"/>
    <w:pPr>
      <w:tabs>
        <w:tab w:val="right" w:leader="dot" w:pos="9072"/>
      </w:tabs>
      <w:ind w:left="566"/>
    </w:pPr>
  </w:style>
  <w:style w:type="paragraph" w:styleId="47">
    <w:name w:val="toc 4"/>
    <w:basedOn w:val="2f3"/>
    <w:pPr>
      <w:tabs>
        <w:tab w:val="right" w:leader="dot" w:pos="8789"/>
      </w:tabs>
      <w:ind w:left="849"/>
    </w:pPr>
  </w:style>
  <w:style w:type="paragraph" w:styleId="54">
    <w:name w:val="toc 5"/>
    <w:basedOn w:val="2f3"/>
    <w:pPr>
      <w:tabs>
        <w:tab w:val="right" w:leader="dot" w:pos="8506"/>
      </w:tabs>
      <w:ind w:left="1132"/>
    </w:pPr>
  </w:style>
  <w:style w:type="paragraph" w:styleId="62">
    <w:name w:val="toc 6"/>
    <w:basedOn w:val="2f3"/>
    <w:pPr>
      <w:tabs>
        <w:tab w:val="right" w:leader="dot" w:pos="8223"/>
      </w:tabs>
      <w:ind w:left="1415"/>
    </w:pPr>
  </w:style>
  <w:style w:type="paragraph" w:styleId="72">
    <w:name w:val="toc 7"/>
    <w:basedOn w:val="2f3"/>
    <w:pPr>
      <w:tabs>
        <w:tab w:val="right" w:leader="dot" w:pos="7940"/>
      </w:tabs>
      <w:ind w:left="1698"/>
    </w:pPr>
  </w:style>
  <w:style w:type="paragraph" w:styleId="82">
    <w:name w:val="toc 8"/>
    <w:basedOn w:val="2f3"/>
    <w:pPr>
      <w:tabs>
        <w:tab w:val="right" w:leader="dot" w:pos="7657"/>
      </w:tabs>
      <w:ind w:left="1981"/>
    </w:pPr>
  </w:style>
  <w:style w:type="paragraph" w:styleId="92">
    <w:name w:val="toc 9"/>
    <w:basedOn w:val="2f3"/>
    <w:pPr>
      <w:tabs>
        <w:tab w:val="right" w:leader="dot" w:pos="7374"/>
      </w:tabs>
      <w:ind w:left="2264"/>
    </w:pPr>
  </w:style>
  <w:style w:type="paragraph" w:customStyle="1" w:styleId="100">
    <w:name w:val="Оглавление 10"/>
    <w:basedOn w:val="2f3"/>
    <w:pPr>
      <w:tabs>
        <w:tab w:val="right" w:leader="dot" w:pos="7091"/>
      </w:tabs>
      <w:ind w:left="2547"/>
    </w:pPr>
  </w:style>
  <w:style w:type="paragraph" w:customStyle="1" w:styleId="1ff7">
    <w:name w:val="Обычный (веб)1"/>
    <w:basedOn w:val="a"/>
    <w:pPr>
      <w:spacing w:after="280"/>
    </w:pPr>
  </w:style>
  <w:style w:type="paragraph" w:customStyle="1" w:styleId="ConsNormal">
    <w:name w:val="ConsNormal"/>
    <w:pPr>
      <w:suppressAutoHyphens/>
      <w:ind w:right="19772" w:firstLine="720"/>
    </w:pPr>
    <w:rPr>
      <w:rFonts w:ascii="Arial" w:eastAsia="Droid Sans Fallback" w:hAnsi="Arial" w:cs="Arial"/>
      <w:color w:val="00000A"/>
      <w:kern w:val="1"/>
      <w:sz w:val="24"/>
      <w:szCs w:val="24"/>
      <w:lang w:eastAsia="zh-CN" w:bidi="hi-IN"/>
    </w:rPr>
  </w:style>
  <w:style w:type="paragraph" w:customStyle="1" w:styleId="55">
    <w:name w:val="Основной текст5"/>
    <w:basedOn w:val="a"/>
    <w:pPr>
      <w:widowControl w:val="0"/>
      <w:shd w:val="clear" w:color="auto" w:fill="FFFFFF"/>
      <w:suppressAutoHyphens w:val="0"/>
      <w:jc w:val="right"/>
    </w:pPr>
    <w:rPr>
      <w:rFonts w:ascii="Calibri" w:eastAsia="Calibri" w:hAnsi="Calibri" w:cs="FreeSans"/>
      <w:sz w:val="19"/>
      <w:szCs w:val="19"/>
      <w:lang w:bidi="hi-IN"/>
    </w:rPr>
  </w:style>
  <w:style w:type="paragraph" w:customStyle="1" w:styleId="48">
    <w:name w:val="Оглавление 4 Знак"/>
    <w:basedOn w:val="a"/>
    <w:rPr>
      <w:rFonts w:ascii="Calibri" w:eastAsia="Calibri" w:hAnsi="Calibri" w:cs="FreeSans"/>
      <w:shd w:val="clear" w:color="auto" w:fill="FFFFFF"/>
      <w:lang w:bidi="hi-IN"/>
    </w:rPr>
  </w:style>
  <w:style w:type="paragraph" w:customStyle="1" w:styleId="ConsNonformat">
    <w:name w:val="ConsNonformat"/>
    <w:pPr>
      <w:suppressAutoHyphens/>
    </w:pPr>
    <w:rPr>
      <w:rFonts w:ascii="Courier New" w:hAnsi="Courier New" w:cs="FreeSans"/>
      <w:color w:val="00000A"/>
      <w:kern w:val="1"/>
      <w:sz w:val="24"/>
      <w:szCs w:val="24"/>
      <w:lang w:eastAsia="zh-CN" w:bidi="hi-IN"/>
    </w:rPr>
  </w:style>
  <w:style w:type="paragraph" w:customStyle="1" w:styleId="2f5">
    <w:name w:val="Основной текст (2)"/>
    <w:basedOn w:val="a"/>
    <w:rPr>
      <w:rFonts w:ascii="Calibri" w:eastAsia="Calibri" w:hAnsi="Calibri" w:cs="FreeSans"/>
      <w:sz w:val="18"/>
      <w:szCs w:val="18"/>
      <w:shd w:val="clear" w:color="auto" w:fill="FFFFFF"/>
      <w:lang w:val="x-none" w:bidi="hi-IN"/>
    </w:rPr>
  </w:style>
  <w:style w:type="paragraph" w:customStyle="1" w:styleId="1ff8">
    <w:name w:val="Обычный1"/>
    <w:pPr>
      <w:widowControl w:val="0"/>
      <w:suppressAutoHyphens/>
      <w:ind w:firstLine="720"/>
      <w:jc w:val="both"/>
    </w:pPr>
    <w:rPr>
      <w:rFonts w:cs="FreeSans"/>
      <w:color w:val="00000A"/>
      <w:kern w:val="1"/>
      <w:sz w:val="24"/>
      <w:szCs w:val="24"/>
      <w:lang w:eastAsia="zh-CN" w:bidi="hi-IN"/>
    </w:rPr>
  </w:style>
  <w:style w:type="paragraph" w:customStyle="1" w:styleId="1ff9">
    <w:name w:val="Без интервала1"/>
    <w:pPr>
      <w:suppressAutoHyphens/>
    </w:pPr>
    <w:rPr>
      <w:rFonts w:ascii="Liberation Serif" w:hAnsi="Liberation Serif" w:cs="Calibri"/>
      <w:color w:val="00000A"/>
      <w:kern w:val="1"/>
      <w:sz w:val="22"/>
      <w:szCs w:val="22"/>
      <w:lang w:eastAsia="zh-CN" w:bidi="hi-IN"/>
    </w:rPr>
  </w:style>
  <w:style w:type="paragraph" w:customStyle="1" w:styleId="NoSpacing1">
    <w:name w:val="No Spacing1"/>
    <w:pPr>
      <w:suppressAutoHyphens/>
    </w:pPr>
    <w:rPr>
      <w:rFonts w:ascii="Calibri" w:eastAsia="Calibri" w:hAnsi="Calibri" w:cs="Calibri"/>
      <w:color w:val="00000A"/>
      <w:kern w:val="1"/>
      <w:sz w:val="22"/>
      <w:szCs w:val="22"/>
      <w:lang w:eastAsia="zh-CN"/>
    </w:rPr>
  </w:style>
  <w:style w:type="paragraph" w:customStyle="1" w:styleId="DocumentMap1">
    <w:name w:val="Document Map1"/>
    <w:basedOn w:val="a"/>
    <w:rPr>
      <w:rFonts w:ascii="Tahoma" w:hAnsi="Tahoma" w:cs="Tahoma"/>
      <w:sz w:val="16"/>
      <w:szCs w:val="16"/>
    </w:rPr>
  </w:style>
  <w:style w:type="paragraph" w:customStyle="1" w:styleId="1ffa">
    <w:name w:val="_1"/>
    <w:basedOn w:val="a"/>
    <w:rPr>
      <w:rFonts w:ascii="Calibri" w:eastAsia="Helv" w:hAnsi="Calibri" w:cs="Calibri"/>
      <w:sz w:val="20"/>
      <w:szCs w:val="20"/>
    </w:rPr>
  </w:style>
  <w:style w:type="paragraph" w:customStyle="1" w:styleId="0">
    <w:name w:val="_0"/>
    <w:basedOn w:val="a"/>
    <w:pPr>
      <w:suppressAutoHyphens w:val="0"/>
    </w:pPr>
    <w:rPr>
      <w:rFonts w:ascii="Calibri" w:eastAsia="Helv" w:hAnsi="Calibri" w:cs="Calibri"/>
      <w:b/>
      <w:sz w:val="20"/>
      <w:szCs w:val="20"/>
    </w:rPr>
  </w:style>
  <w:style w:type="paragraph" w:customStyle="1" w:styleId="1-1">
    <w:name w:val="_1-1"/>
    <w:basedOn w:val="1ffa"/>
    <w:pPr>
      <w:ind w:left="676" w:hanging="283"/>
    </w:pPr>
  </w:style>
  <w:style w:type="paragraph" w:customStyle="1" w:styleId="1-1-1">
    <w:name w:val="_1-1-1"/>
    <w:basedOn w:val="1-1"/>
    <w:pPr>
      <w:tabs>
        <w:tab w:val="left" w:pos="720"/>
      </w:tabs>
      <w:ind w:left="960" w:hanging="284"/>
    </w:pPr>
  </w:style>
  <w:style w:type="paragraph" w:customStyle="1" w:styleId="ListBullet21">
    <w:name w:val="List Bullet 21"/>
    <w:basedOn w:val="a"/>
    <w:pPr>
      <w:widowControl w:val="0"/>
      <w:ind w:left="566" w:hanging="283"/>
      <w:contextualSpacing/>
    </w:pPr>
    <w:rPr>
      <w:rFonts w:ascii="Liberation Serif" w:eastAsia="Droid Sans Fallback" w:hAnsi="Liberation Serif" w:cs="FreeSans"/>
      <w:color w:val="000000"/>
      <w:spacing w:val="20"/>
      <w:lang w:bidi="hi-IN"/>
    </w:rPr>
  </w:style>
  <w:style w:type="paragraph" w:customStyle="1" w:styleId="1ffb">
    <w:name w:val="Текст сноски1"/>
    <w:basedOn w:val="a"/>
    <w:rPr>
      <w:sz w:val="20"/>
      <w:szCs w:val="20"/>
    </w:rPr>
  </w:style>
  <w:style w:type="paragraph" w:styleId="affff0">
    <w:name w:val="footnote text"/>
    <w:basedOn w:val="a"/>
  </w:style>
  <w:style w:type="paragraph" w:customStyle="1" w:styleId="2f6">
    <w:name w:val="Абзац списка2"/>
    <w:basedOn w:val="a"/>
    <w:pPr>
      <w:suppressAutoHyphens w:val="0"/>
      <w:ind w:left="720"/>
    </w:pPr>
  </w:style>
  <w:style w:type="paragraph" w:customStyle="1" w:styleId="Default">
    <w:name w:val="Default"/>
    <w:pPr>
      <w:suppressAutoHyphens/>
      <w:autoSpaceDE w:val="0"/>
    </w:pPr>
    <w:rPr>
      <w:rFonts w:ascii="Calibri" w:hAnsi="Calibri" w:cs="Calibri"/>
      <w:color w:val="000000"/>
      <w:sz w:val="24"/>
      <w:szCs w:val="24"/>
      <w:lang w:eastAsia="zh-CN"/>
    </w:rPr>
  </w:style>
  <w:style w:type="paragraph" w:styleId="affff1">
    <w:name w:val="Normal (Web)"/>
    <w:basedOn w:val="1"/>
    <w:next w:val="a"/>
    <w:uiPriority w:val="99"/>
    <w:pPr>
      <w:keepLines/>
      <w:numPr>
        <w:numId w:val="0"/>
      </w:numPr>
      <w:tabs>
        <w:tab w:val="left" w:pos="0"/>
      </w:tabs>
      <w:spacing w:before="480" w:after="0" w:line="276" w:lineRule="auto"/>
    </w:pPr>
    <w:rPr>
      <w:rFonts w:ascii="Calibri" w:eastAsia="Calibri" w:hAnsi="Calibri" w:cs="Calibri"/>
      <w:b w:val="0"/>
      <w:bCs w:val="0"/>
      <w:color w:val="auto"/>
      <w:sz w:val="24"/>
      <w:szCs w:val="24"/>
    </w:rPr>
  </w:style>
  <w:style w:type="paragraph" w:customStyle="1" w:styleId="2f7">
    <w:name w:val="Схема документа2"/>
    <w:basedOn w:val="a"/>
    <w:rPr>
      <w:rFonts w:ascii="Tahoma" w:hAnsi="Tahoma" w:cs="Tahoma"/>
      <w:sz w:val="16"/>
      <w:szCs w:val="16"/>
    </w:rPr>
  </w:style>
  <w:style w:type="paragraph" w:styleId="affff2">
    <w:name w:val="Balloon Text"/>
    <w:basedOn w:val="a"/>
    <w:rPr>
      <w:rFonts w:ascii="Segoe UI" w:hAnsi="Segoe UI" w:cs="Segoe UI"/>
      <w:sz w:val="18"/>
      <w:szCs w:val="18"/>
      <w:lang w:val="x-none"/>
    </w:rPr>
  </w:style>
  <w:style w:type="paragraph" w:customStyle="1" w:styleId="affff3">
    <w:name w:val="Заголовок списка"/>
    <w:basedOn w:val="a"/>
    <w:next w:val="affff"/>
    <w:rPr>
      <w:rFonts w:ascii="Liberation Serif" w:eastAsia="Droid Sans Fallback" w:hAnsi="Liberation Serif" w:cs="FreeSans"/>
      <w:color w:val="auto"/>
      <w:lang w:bidi="hi-IN"/>
    </w:rPr>
  </w:style>
  <w:style w:type="paragraph" w:customStyle="1" w:styleId="1ffc">
    <w:name w:val="Заголовок №1"/>
    <w:basedOn w:val="a"/>
    <w:pPr>
      <w:widowControl w:val="0"/>
      <w:shd w:val="clear" w:color="auto" w:fill="FFFFFF"/>
      <w:suppressAutoHyphens w:val="0"/>
      <w:spacing w:after="280" w:line="232" w:lineRule="exact"/>
    </w:pPr>
    <w:rPr>
      <w:b/>
      <w:bCs/>
      <w:color w:val="auto"/>
      <w:sz w:val="21"/>
      <w:szCs w:val="21"/>
      <w:lang w:val="x-none"/>
    </w:rPr>
  </w:style>
  <w:style w:type="paragraph" w:customStyle="1" w:styleId="2f8">
    <w:name w:val="Верхний колонтитул Знак2"/>
    <w:pPr>
      <w:tabs>
        <w:tab w:val="left" w:pos="708"/>
      </w:tabs>
      <w:suppressAutoHyphens/>
      <w:spacing w:after="200" w:line="276" w:lineRule="auto"/>
    </w:pPr>
    <w:rPr>
      <w:rFonts w:ascii="Calibri" w:hAnsi="Calibri" w:cs="Calibri"/>
      <w:color w:val="00000A"/>
      <w:sz w:val="24"/>
      <w:szCs w:val="24"/>
      <w:lang w:eastAsia="zh-CN" w:bidi="hi-IN"/>
    </w:rPr>
  </w:style>
  <w:style w:type="paragraph" w:customStyle="1" w:styleId="LO-Normal1">
    <w:name w:val="LO-Normal1"/>
    <w:pPr>
      <w:widowControl w:val="0"/>
      <w:suppressAutoHyphens/>
    </w:pPr>
    <w:rPr>
      <w:lang w:eastAsia="zh-CN"/>
    </w:rPr>
  </w:style>
  <w:style w:type="paragraph" w:styleId="affff4">
    <w:name w:val="No Spacing"/>
    <w:qFormat/>
    <w:pPr>
      <w:suppressAutoHyphens/>
    </w:pPr>
    <w:rPr>
      <w:rFonts w:ascii="Calibri" w:eastAsia="Calibri" w:hAnsi="Calibri" w:cs="Calibri"/>
      <w:sz w:val="22"/>
      <w:szCs w:val="22"/>
      <w:lang w:eastAsia="zh-CN"/>
    </w:rPr>
  </w:style>
  <w:style w:type="paragraph" w:customStyle="1" w:styleId="PreformattedTextuser">
    <w:name w:val="Preformatted Text (user)"/>
    <w:basedOn w:val="a"/>
    <w:pPr>
      <w:widowControl w:val="0"/>
      <w:textAlignment w:val="baseline"/>
    </w:pPr>
    <w:rPr>
      <w:rFonts w:ascii="Liberation Mono" w:eastAsia="Courier New" w:hAnsi="Liberation Mono" w:cs="Liberation Mono"/>
      <w:color w:val="000000"/>
      <w:sz w:val="20"/>
      <w:szCs w:val="20"/>
      <w:lang w:bidi="hi-IN"/>
    </w:rPr>
  </w:style>
  <w:style w:type="paragraph" w:customStyle="1" w:styleId="Standard">
    <w:name w:val="Standard"/>
    <w:pPr>
      <w:suppressAutoHyphens/>
      <w:textAlignment w:val="baseline"/>
    </w:pPr>
    <w:rPr>
      <w:rFonts w:ascii="Liberation Serif" w:eastAsia="WenQuanYi Zen Hei Sharp" w:hAnsi="Liberation Serif" w:cs="Lohit Devanagari"/>
      <w:kern w:val="1"/>
      <w:sz w:val="24"/>
      <w:szCs w:val="24"/>
      <w:lang w:eastAsia="zh-CN" w:bidi="hi-IN"/>
    </w:rPr>
  </w:style>
  <w:style w:type="paragraph" w:customStyle="1" w:styleId="TableContentsuser">
    <w:name w:val="Table Contents (user)"/>
    <w:basedOn w:val="a"/>
    <w:pPr>
      <w:widowControl w:val="0"/>
      <w:suppressLineNumbers/>
      <w:textAlignment w:val="baseline"/>
    </w:pPr>
    <w:rPr>
      <w:rFonts w:ascii="Liberation Serif" w:eastAsia="Droid Sans Fallback" w:hAnsi="Liberation Serif" w:cs="FreeSans"/>
      <w:color w:val="auto"/>
      <w:lang w:bidi="hi-IN"/>
    </w:rPr>
  </w:style>
  <w:style w:type="paragraph" w:customStyle="1" w:styleId="93">
    <w:name w:val="Основной текст (9)"/>
    <w:basedOn w:val="a"/>
    <w:pPr>
      <w:widowControl w:val="0"/>
      <w:shd w:val="clear" w:color="auto" w:fill="FFFFFF"/>
      <w:suppressAutoHyphens w:val="0"/>
      <w:spacing w:after="320" w:line="310" w:lineRule="exact"/>
    </w:pPr>
    <w:rPr>
      <w:b/>
      <w:bCs/>
      <w:color w:val="auto"/>
      <w:sz w:val="28"/>
      <w:szCs w:val="28"/>
      <w:lang w:val="x-none"/>
    </w:rPr>
  </w:style>
  <w:style w:type="paragraph" w:customStyle="1" w:styleId="2f9">
    <w:name w:val="Заголовок №2"/>
    <w:basedOn w:val="a"/>
    <w:pPr>
      <w:widowControl w:val="0"/>
      <w:shd w:val="clear" w:color="auto" w:fill="FFFFFF"/>
      <w:suppressAutoHyphens w:val="0"/>
      <w:spacing w:before="580" w:line="310" w:lineRule="exact"/>
    </w:pPr>
    <w:rPr>
      <w:b/>
      <w:bCs/>
      <w:color w:val="auto"/>
      <w:sz w:val="28"/>
      <w:szCs w:val="28"/>
      <w:lang w:val="x-none"/>
    </w:rPr>
  </w:style>
  <w:style w:type="paragraph" w:customStyle="1" w:styleId="10">
    <w:name w:val="Маркированный список1"/>
    <w:basedOn w:val="a"/>
    <w:pPr>
      <w:numPr>
        <w:numId w:val="2"/>
      </w:numPr>
      <w:contextualSpacing/>
    </w:pPr>
  </w:style>
  <w:style w:type="paragraph" w:styleId="1ffd">
    <w:name w:val="index 1"/>
    <w:basedOn w:val="a"/>
    <w:next w:val="a"/>
    <w:pPr>
      <w:ind w:left="240" w:hanging="240"/>
    </w:pPr>
  </w:style>
  <w:style w:type="paragraph" w:styleId="affff5">
    <w:name w:val="index heading"/>
    <w:basedOn w:val="a"/>
    <w:pPr>
      <w:widowControl w:val="0"/>
      <w:suppressLineNumbers/>
    </w:pPr>
    <w:rPr>
      <w:rFonts w:ascii="Liberation Serif" w:hAnsi="Liberation Serif" w:cs="FreeSans"/>
      <w:color w:val="000000"/>
      <w:lang w:bidi="hi-IN"/>
    </w:rPr>
  </w:style>
  <w:style w:type="paragraph" w:customStyle="1" w:styleId="2fa">
    <w:name w:val="Заголовок2"/>
    <w:basedOn w:val="a"/>
    <w:pPr>
      <w:widowControl w:val="0"/>
      <w:suppressLineNumbers/>
      <w:spacing w:before="120" w:after="120"/>
    </w:pPr>
    <w:rPr>
      <w:rFonts w:ascii="Liberation Serif" w:hAnsi="Liberation Serif" w:cs="FreeSans"/>
      <w:i/>
      <w:iCs/>
      <w:color w:val="000000"/>
      <w:lang w:bidi="hi-IN"/>
    </w:rPr>
  </w:style>
  <w:style w:type="paragraph" w:customStyle="1" w:styleId="110">
    <w:name w:val="Указатель 11"/>
    <w:basedOn w:val="a"/>
    <w:pPr>
      <w:ind w:left="200" w:hanging="200"/>
    </w:pPr>
    <w:rPr>
      <w:sz w:val="20"/>
      <w:szCs w:val="20"/>
    </w:rPr>
  </w:style>
  <w:style w:type="paragraph" w:customStyle="1" w:styleId="3d">
    <w:name w:val="Название объекта3"/>
    <w:basedOn w:val="1ff8"/>
    <w:pPr>
      <w:widowControl/>
      <w:suppressLineNumbers/>
      <w:spacing w:before="120" w:after="120"/>
      <w:ind w:firstLine="0"/>
      <w:jc w:val="left"/>
      <w:textAlignment w:val="baseline"/>
    </w:pPr>
    <w:rPr>
      <w:rFonts w:ascii="Calibri" w:eastAsia="SimSun" w:hAnsi="Calibri" w:cs="Calibri"/>
      <w:i/>
      <w:iCs/>
      <w:sz w:val="22"/>
      <w:szCs w:val="22"/>
      <w:lang w:bidi="ar-SA"/>
    </w:rPr>
  </w:style>
  <w:style w:type="paragraph" w:customStyle="1" w:styleId="2fb">
    <w:name w:val="Текст выноски Знак2"/>
    <w:basedOn w:val="1fd"/>
    <w:pPr>
      <w:widowControl w:val="0"/>
      <w:spacing w:line="276" w:lineRule="auto"/>
    </w:pPr>
    <w:rPr>
      <w:rFonts w:ascii="Liberation Sans" w:eastAsia="Droid Sans Fallback" w:hAnsi="Liberation Sans" w:cs="FreeSans"/>
      <w:color w:val="auto"/>
    </w:rPr>
  </w:style>
  <w:style w:type="paragraph" w:customStyle="1" w:styleId="212">
    <w:name w:val="Основной текст с отступом 2 Знак1"/>
    <w:basedOn w:val="1ff8"/>
    <w:pPr>
      <w:widowControl/>
      <w:suppressLineNumbers/>
      <w:ind w:firstLine="0"/>
      <w:jc w:val="left"/>
      <w:textAlignment w:val="baseline"/>
    </w:pPr>
    <w:rPr>
      <w:rFonts w:ascii="Calibri" w:eastAsia="SimSun" w:hAnsi="Calibri" w:cs="Calibri"/>
      <w:sz w:val="22"/>
      <w:szCs w:val="22"/>
      <w:lang w:bidi="ar-SA"/>
    </w:rPr>
  </w:style>
  <w:style w:type="paragraph" w:customStyle="1" w:styleId="1ffe">
    <w:name w:val="Текст выноски1"/>
    <w:basedOn w:val="1ff8"/>
    <w:pPr>
      <w:widowControl/>
      <w:ind w:firstLine="0"/>
      <w:jc w:val="left"/>
      <w:textAlignment w:val="baseline"/>
    </w:pPr>
    <w:rPr>
      <w:rFonts w:ascii="Segoe UI" w:eastAsia="SimSun" w:hAnsi="Segoe UI" w:cs="Segoe UI"/>
      <w:sz w:val="18"/>
      <w:szCs w:val="18"/>
      <w:lang w:bidi="ar-SA"/>
    </w:rPr>
  </w:style>
  <w:style w:type="paragraph" w:customStyle="1" w:styleId="1fff">
    <w:name w:val="Абзац списка1"/>
    <w:basedOn w:val="1ff8"/>
    <w:pPr>
      <w:widowControl/>
      <w:suppressAutoHyphens w:val="0"/>
      <w:ind w:left="720" w:firstLine="709"/>
      <w:textAlignment w:val="baseline"/>
    </w:pPr>
    <w:rPr>
      <w:rFonts w:ascii="Calibri" w:eastAsia="SimSun" w:hAnsi="Calibri" w:cs="Tahoma"/>
      <w:sz w:val="22"/>
      <w:szCs w:val="22"/>
      <w:lang w:bidi="ar-SA"/>
    </w:rPr>
  </w:style>
  <w:style w:type="paragraph" w:customStyle="1" w:styleId="111">
    <w:name w:val="Заголовок 1 Знак1"/>
    <w:basedOn w:val="212"/>
    <w:pPr>
      <w:tabs>
        <w:tab w:val="right" w:leader="dot" w:pos="7091"/>
      </w:tabs>
      <w:ind w:left="2547"/>
    </w:pPr>
    <w:rPr>
      <w:rFonts w:cs="Times New Roman"/>
      <w:sz w:val="24"/>
      <w:szCs w:val="24"/>
    </w:rPr>
  </w:style>
  <w:style w:type="paragraph" w:customStyle="1" w:styleId="49">
    <w:name w:val="Основной текст (4)"/>
    <w:basedOn w:val="1ff8"/>
    <w:pPr>
      <w:widowControl/>
      <w:ind w:firstLine="0"/>
      <w:jc w:val="left"/>
      <w:textAlignment w:val="baseline"/>
    </w:pPr>
    <w:rPr>
      <w:rFonts w:ascii="Calibri" w:eastAsia="Calibri" w:hAnsi="Calibri" w:cs="Calibri"/>
      <w:sz w:val="22"/>
      <w:szCs w:val="22"/>
      <w:shd w:val="clear" w:color="auto" w:fill="FFFFFF"/>
    </w:rPr>
  </w:style>
  <w:style w:type="paragraph" w:customStyle="1" w:styleId="2fc">
    <w:name w:val="Без интервала2"/>
    <w:pPr>
      <w:suppressAutoHyphens/>
    </w:pPr>
    <w:rPr>
      <w:rFonts w:ascii="Calibri" w:hAnsi="Calibri" w:cs="Calibri"/>
      <w:color w:val="00000A"/>
      <w:sz w:val="22"/>
      <w:szCs w:val="22"/>
      <w:lang w:eastAsia="zh-CN"/>
    </w:rPr>
  </w:style>
  <w:style w:type="paragraph" w:customStyle="1" w:styleId="affff6">
    <w:name w:val="Абзац"/>
    <w:basedOn w:val="1ff8"/>
    <w:pPr>
      <w:widowControl/>
      <w:spacing w:before="60" w:after="60"/>
      <w:ind w:firstLine="709"/>
      <w:textAlignment w:val="baseline"/>
    </w:pPr>
    <w:rPr>
      <w:rFonts w:ascii="Calibri" w:eastAsia="SimSun" w:hAnsi="Calibri" w:cs="Tahoma"/>
      <w:sz w:val="28"/>
      <w:szCs w:val="22"/>
      <w:lang w:bidi="en-US"/>
    </w:rPr>
  </w:style>
  <w:style w:type="paragraph" w:customStyle="1" w:styleId="1fff0">
    <w:name w:val="Текст примечания1"/>
    <w:basedOn w:val="1ff8"/>
    <w:pPr>
      <w:widowControl/>
      <w:suppressAutoHyphens w:val="0"/>
      <w:spacing w:after="160"/>
      <w:ind w:firstLine="0"/>
      <w:jc w:val="left"/>
      <w:textAlignment w:val="baseline"/>
    </w:pPr>
    <w:rPr>
      <w:rFonts w:ascii="Calibri" w:eastAsia="SimSun" w:hAnsi="Calibri" w:cs="Tahoma"/>
      <w:sz w:val="20"/>
      <w:szCs w:val="20"/>
      <w:lang w:bidi="ar-SA"/>
    </w:rPr>
  </w:style>
  <w:style w:type="paragraph" w:customStyle="1" w:styleId="1fff1">
    <w:name w:val="Тема примечания1"/>
    <w:pPr>
      <w:widowControl w:val="0"/>
      <w:suppressAutoHyphens/>
      <w:spacing w:after="160"/>
    </w:pPr>
    <w:rPr>
      <w:rFonts w:ascii="Calibri" w:eastAsia="Calibri" w:hAnsi="Calibri" w:cs="Calibri"/>
      <w:b/>
      <w:bCs/>
      <w:color w:val="00000A"/>
      <w:lang w:eastAsia="zh-CN"/>
    </w:rPr>
  </w:style>
  <w:style w:type="paragraph" w:customStyle="1" w:styleId="1fff2">
    <w:name w:val="Рецензия1"/>
    <w:pPr>
      <w:suppressAutoHyphens/>
    </w:pPr>
    <w:rPr>
      <w:rFonts w:ascii="Calibri" w:eastAsia="Calibri" w:hAnsi="Calibri" w:cs="Calibri"/>
      <w:color w:val="00000A"/>
      <w:sz w:val="22"/>
      <w:szCs w:val="22"/>
      <w:lang w:eastAsia="zh-CN"/>
    </w:rPr>
  </w:style>
  <w:style w:type="paragraph" w:customStyle="1" w:styleId="2fd">
    <w:name w:val="Текст примечания2"/>
    <w:basedOn w:val="1ff8"/>
    <w:pPr>
      <w:widowControl/>
      <w:ind w:firstLine="0"/>
      <w:jc w:val="left"/>
      <w:textAlignment w:val="baseline"/>
    </w:pPr>
    <w:rPr>
      <w:rFonts w:ascii="Calibri" w:eastAsia="SimSun" w:hAnsi="Calibri" w:cs="Tahoma"/>
      <w:sz w:val="20"/>
      <w:szCs w:val="20"/>
      <w:lang w:bidi="ar-SA"/>
    </w:rPr>
  </w:style>
  <w:style w:type="paragraph" w:customStyle="1" w:styleId="2fe">
    <w:name w:val="Тема примечания2"/>
    <w:basedOn w:val="2fd"/>
    <w:rPr>
      <w:b/>
      <w:bCs/>
    </w:rPr>
  </w:style>
  <w:style w:type="paragraph" w:customStyle="1" w:styleId="2ff">
    <w:name w:val="Рецензия2"/>
    <w:pPr>
      <w:suppressAutoHyphens/>
    </w:pPr>
    <w:rPr>
      <w:color w:val="00000A"/>
      <w:sz w:val="24"/>
      <w:szCs w:val="24"/>
      <w:lang w:eastAsia="zh-CN"/>
    </w:rPr>
  </w:style>
  <w:style w:type="paragraph" w:customStyle="1" w:styleId="213">
    <w:name w:val="Маркированный список 21"/>
    <w:basedOn w:val="1ff8"/>
    <w:pPr>
      <w:widowControl/>
      <w:ind w:left="566" w:hanging="283"/>
      <w:contextualSpacing/>
      <w:jc w:val="left"/>
      <w:textAlignment w:val="baseline"/>
    </w:pPr>
    <w:rPr>
      <w:rFonts w:ascii="Calibri" w:eastAsia="SimSun" w:hAnsi="Calibri" w:cs="Tahoma"/>
      <w:sz w:val="22"/>
      <w:szCs w:val="22"/>
      <w:lang w:bidi="ar-SA"/>
    </w:rPr>
  </w:style>
  <w:style w:type="paragraph" w:customStyle="1" w:styleId="affff7">
    <w:name w:val="Таблицы (моноширинный)"/>
    <w:basedOn w:val="1ff8"/>
    <w:pPr>
      <w:suppressAutoHyphens w:val="0"/>
      <w:ind w:firstLine="0"/>
      <w:textAlignment w:val="baseline"/>
    </w:pPr>
    <w:rPr>
      <w:rFonts w:ascii="Courier New" w:eastAsia="SimSun" w:hAnsi="Courier New" w:cs="Times New Roman"/>
      <w:sz w:val="20"/>
      <w:szCs w:val="20"/>
      <w:lang w:val="x-none" w:bidi="ar-SA"/>
    </w:rPr>
  </w:style>
  <w:style w:type="paragraph" w:customStyle="1" w:styleId="ConsPlusNonformat">
    <w:name w:val="ConsPlusNonformat"/>
    <w:pPr>
      <w:suppressAutoHyphens/>
    </w:pPr>
    <w:rPr>
      <w:rFonts w:ascii="Courier New" w:hAnsi="Courier New" w:cs="Courier New"/>
      <w:color w:val="00000A"/>
      <w:sz w:val="24"/>
      <w:szCs w:val="24"/>
      <w:lang w:eastAsia="zh-CN"/>
    </w:rPr>
  </w:style>
  <w:style w:type="paragraph" w:customStyle="1" w:styleId="ConsPlusTitle">
    <w:name w:val="ConsPlusTitle"/>
    <w:pPr>
      <w:suppressAutoHyphens/>
    </w:pPr>
    <w:rPr>
      <w:b/>
      <w:bCs/>
      <w:color w:val="00000A"/>
      <w:sz w:val="28"/>
      <w:szCs w:val="28"/>
      <w:lang w:eastAsia="zh-CN"/>
    </w:rPr>
  </w:style>
  <w:style w:type="paragraph" w:customStyle="1" w:styleId="affff8">
    <w:name w:val="Мой"/>
    <w:basedOn w:val="1ff8"/>
    <w:pPr>
      <w:widowControl/>
      <w:suppressAutoHyphens w:val="0"/>
      <w:textAlignment w:val="baseline"/>
    </w:pPr>
    <w:rPr>
      <w:rFonts w:ascii="CG Times (W1)" w:eastAsia="SimSun" w:hAnsi="CG Times (W1)" w:cs="CG Times (W1)"/>
      <w:sz w:val="28"/>
      <w:szCs w:val="20"/>
      <w:lang w:bidi="ar-SA"/>
    </w:rPr>
  </w:style>
  <w:style w:type="paragraph" w:customStyle="1" w:styleId="Iacaaiea">
    <w:name w:val="Iacaaiea"/>
    <w:basedOn w:val="1ff8"/>
    <w:pPr>
      <w:widowControl/>
      <w:tabs>
        <w:tab w:val="left" w:pos="426"/>
      </w:tabs>
      <w:suppressAutoHyphens w:val="0"/>
      <w:spacing w:before="120" w:line="360" w:lineRule="atLeast"/>
      <w:ind w:firstLine="0"/>
      <w:jc w:val="center"/>
      <w:textAlignment w:val="baseline"/>
    </w:pPr>
    <w:rPr>
      <w:rFonts w:ascii="Calibri" w:eastAsia="SimSun" w:hAnsi="Calibri" w:cs="Tahoma"/>
      <w:b/>
      <w:bCs/>
      <w:sz w:val="22"/>
      <w:szCs w:val="22"/>
      <w:lang w:bidi="ar-SA"/>
    </w:rPr>
  </w:style>
  <w:style w:type="paragraph" w:customStyle="1" w:styleId="3e">
    <w:name w:val="Стиль3"/>
    <w:pPr>
      <w:widowControl w:val="0"/>
      <w:tabs>
        <w:tab w:val="left" w:pos="1307"/>
      </w:tabs>
      <w:suppressAutoHyphens/>
      <w:ind w:left="1080"/>
      <w:jc w:val="both"/>
      <w:textAlignment w:val="baseline"/>
    </w:pPr>
    <w:rPr>
      <w:color w:val="00000A"/>
      <w:lang w:eastAsia="zh-CN"/>
    </w:rPr>
  </w:style>
  <w:style w:type="paragraph" w:customStyle="1" w:styleId="214">
    <w:name w:val="Основной текст с отступом 21"/>
    <w:basedOn w:val="1ff8"/>
    <w:pPr>
      <w:widowControl/>
      <w:suppressAutoHyphens w:val="0"/>
      <w:spacing w:after="120" w:line="480" w:lineRule="auto"/>
      <w:ind w:left="283" w:firstLine="0"/>
      <w:jc w:val="left"/>
      <w:textAlignment w:val="baseline"/>
    </w:pPr>
    <w:rPr>
      <w:rFonts w:ascii="Calibri" w:eastAsia="SimSun" w:hAnsi="Calibri" w:cs="Tahoma"/>
      <w:sz w:val="22"/>
      <w:szCs w:val="22"/>
      <w:lang w:bidi="ar-SA"/>
    </w:rPr>
  </w:style>
  <w:style w:type="paragraph" w:styleId="affff9">
    <w:name w:val="Body Text Indent"/>
    <w:basedOn w:val="1ff8"/>
    <w:pPr>
      <w:widowControl/>
      <w:suppressAutoHyphens w:val="0"/>
      <w:spacing w:after="120"/>
      <w:ind w:left="283" w:firstLine="0"/>
      <w:jc w:val="left"/>
      <w:textAlignment w:val="baseline"/>
    </w:pPr>
    <w:rPr>
      <w:rFonts w:ascii="Calibri" w:eastAsia="SimSun" w:hAnsi="Calibri" w:cs="Times New Roman"/>
      <w:sz w:val="22"/>
      <w:szCs w:val="22"/>
      <w:lang w:val="x-none" w:bidi="ar-SA"/>
    </w:rPr>
  </w:style>
  <w:style w:type="paragraph" w:customStyle="1" w:styleId="312">
    <w:name w:val="Основной текст с отступом 31"/>
    <w:basedOn w:val="1ff8"/>
    <w:pPr>
      <w:widowControl/>
      <w:suppressAutoHyphens w:val="0"/>
      <w:spacing w:after="120"/>
      <w:ind w:left="283" w:firstLine="0"/>
      <w:jc w:val="left"/>
      <w:textAlignment w:val="baseline"/>
    </w:pPr>
    <w:rPr>
      <w:rFonts w:cs="Times New Roman"/>
      <w:color w:val="000000"/>
      <w:spacing w:val="7"/>
      <w:sz w:val="23"/>
      <w:szCs w:val="23"/>
      <w:lang w:bidi="ar-SA"/>
    </w:rPr>
  </w:style>
  <w:style w:type="paragraph" w:customStyle="1" w:styleId="215">
    <w:name w:val="Основной текст 21"/>
    <w:basedOn w:val="1ff8"/>
    <w:pPr>
      <w:widowControl/>
      <w:suppressAutoHyphens w:val="0"/>
      <w:spacing w:after="120" w:line="480" w:lineRule="auto"/>
      <w:ind w:firstLine="0"/>
      <w:jc w:val="left"/>
      <w:textAlignment w:val="baseline"/>
    </w:pPr>
    <w:rPr>
      <w:rFonts w:ascii="Calibri" w:eastAsia="SimSun" w:hAnsi="Calibri" w:cs="Tahoma"/>
      <w:sz w:val="22"/>
      <w:szCs w:val="22"/>
      <w:lang w:bidi="ar-SA"/>
    </w:rPr>
  </w:style>
  <w:style w:type="paragraph" w:customStyle="1" w:styleId="fr1">
    <w:name w:val="fr1"/>
    <w:basedOn w:val="1ff8"/>
    <w:pPr>
      <w:widowControl/>
      <w:suppressAutoHyphens w:val="0"/>
      <w:spacing w:before="150" w:after="150"/>
      <w:ind w:left="150" w:right="150" w:firstLine="0"/>
      <w:jc w:val="left"/>
      <w:textAlignment w:val="baseline"/>
    </w:pPr>
    <w:rPr>
      <w:rFonts w:ascii="Calibri" w:eastAsia="SimSun" w:hAnsi="Calibri" w:cs="Tahoma"/>
      <w:sz w:val="22"/>
      <w:szCs w:val="22"/>
      <w:lang w:bidi="ar-SA"/>
    </w:rPr>
  </w:style>
  <w:style w:type="paragraph" w:customStyle="1" w:styleId="1fff3">
    <w:name w:val="заголовок 1"/>
    <w:basedOn w:val="1ff8"/>
    <w:pPr>
      <w:keepNext/>
      <w:widowControl/>
      <w:suppressAutoHyphens w:val="0"/>
      <w:spacing w:before="240" w:after="60"/>
      <w:ind w:firstLine="0"/>
      <w:jc w:val="left"/>
      <w:textAlignment w:val="baseline"/>
    </w:pPr>
    <w:rPr>
      <w:rFonts w:ascii="Arial" w:eastAsia="SimSun" w:hAnsi="Arial" w:cs="Arial"/>
      <w:b/>
      <w:bCs/>
      <w:sz w:val="28"/>
      <w:szCs w:val="28"/>
      <w:lang w:bidi="ar-SA"/>
    </w:rPr>
  </w:style>
  <w:style w:type="paragraph" w:customStyle="1" w:styleId="caaieiaie7">
    <w:name w:val="caaieiaie 7"/>
    <w:basedOn w:val="1ff8"/>
    <w:pPr>
      <w:keepNext/>
      <w:widowControl/>
      <w:suppressAutoHyphens w:val="0"/>
      <w:spacing w:before="120"/>
      <w:ind w:firstLine="0"/>
      <w:jc w:val="center"/>
      <w:textAlignment w:val="baseline"/>
    </w:pPr>
    <w:rPr>
      <w:rFonts w:ascii="Calibri" w:eastAsia="SimSun" w:hAnsi="Calibri" w:cs="Tahoma"/>
      <w:sz w:val="28"/>
      <w:szCs w:val="28"/>
      <w:lang w:bidi="ar-SA"/>
    </w:rPr>
  </w:style>
  <w:style w:type="paragraph" w:customStyle="1" w:styleId="1fff4">
    <w:name w:val="Текст сноски1"/>
    <w:basedOn w:val="1ff8"/>
    <w:pPr>
      <w:widowControl/>
      <w:suppressAutoHyphens w:val="0"/>
      <w:ind w:firstLine="0"/>
      <w:jc w:val="left"/>
      <w:textAlignment w:val="baseline"/>
    </w:pPr>
    <w:rPr>
      <w:rFonts w:ascii="Calibri" w:eastAsia="SimSun" w:hAnsi="Calibri" w:cs="Tahoma"/>
      <w:sz w:val="20"/>
      <w:szCs w:val="20"/>
      <w:lang w:bidi="ar-SA"/>
    </w:rPr>
  </w:style>
  <w:style w:type="paragraph" w:customStyle="1" w:styleId="1fff5">
    <w:name w:val="Заголовок таблицы ссылок1"/>
    <w:basedOn w:val="1"/>
    <w:pPr>
      <w:keepLines/>
      <w:widowControl w:val="0"/>
      <w:numPr>
        <w:numId w:val="0"/>
      </w:numPr>
      <w:tabs>
        <w:tab w:val="left" w:pos="0"/>
      </w:tabs>
      <w:suppressAutoHyphens w:val="0"/>
      <w:spacing w:before="480" w:after="0" w:line="276" w:lineRule="auto"/>
    </w:pPr>
    <w:rPr>
      <w:rFonts w:ascii="Cambria" w:eastAsia="Droid Sans Fallback" w:hAnsi="Cambria" w:cs="Times New Roman"/>
      <w:color w:val="365F91"/>
      <w:sz w:val="28"/>
      <w:szCs w:val="28"/>
    </w:rPr>
  </w:style>
  <w:style w:type="paragraph" w:customStyle="1" w:styleId="313">
    <w:name w:val="Основной текст 31"/>
    <w:basedOn w:val="1ff8"/>
    <w:pPr>
      <w:widowControl/>
      <w:suppressAutoHyphens w:val="0"/>
      <w:spacing w:after="120"/>
      <w:ind w:firstLine="0"/>
      <w:jc w:val="left"/>
      <w:textAlignment w:val="baseline"/>
    </w:pPr>
    <w:rPr>
      <w:rFonts w:ascii="Calibri" w:eastAsia="SimSun" w:hAnsi="Calibri" w:cs="Tahoma"/>
      <w:sz w:val="16"/>
      <w:szCs w:val="16"/>
      <w:lang w:bidi="ar-SA"/>
    </w:rPr>
  </w:style>
  <w:style w:type="paragraph" w:customStyle="1" w:styleId="1fff6">
    <w:name w:val="Стиль1"/>
    <w:basedOn w:val="1ff8"/>
    <w:pPr>
      <w:keepNext/>
      <w:keepLines/>
      <w:suppressLineNumbers/>
      <w:spacing w:after="60"/>
      <w:ind w:left="1428" w:hanging="360"/>
      <w:textAlignment w:val="baseline"/>
    </w:pPr>
    <w:rPr>
      <w:rFonts w:ascii="Calibri" w:eastAsia="SimSun" w:hAnsi="Calibri" w:cs="Tahoma"/>
      <w:b/>
      <w:sz w:val="28"/>
      <w:szCs w:val="22"/>
      <w:lang w:bidi="ar-SA"/>
    </w:rPr>
  </w:style>
  <w:style w:type="paragraph" w:customStyle="1" w:styleId="2ff0">
    <w:name w:val="Стиль2"/>
    <w:pPr>
      <w:keepNext/>
      <w:keepLines/>
      <w:widowControl w:val="0"/>
      <w:suppressLineNumbers/>
      <w:tabs>
        <w:tab w:val="left" w:pos="432"/>
      </w:tabs>
      <w:suppressAutoHyphens/>
      <w:spacing w:after="60"/>
      <w:ind w:left="432" w:hanging="432"/>
      <w:jc w:val="both"/>
    </w:pPr>
    <w:rPr>
      <w:b/>
      <w:color w:val="00000A"/>
      <w:lang w:eastAsia="zh-CN"/>
    </w:rPr>
  </w:style>
  <w:style w:type="paragraph" w:customStyle="1" w:styleId="216">
    <w:name w:val="Нумерованный список 21"/>
    <w:basedOn w:val="1ff8"/>
    <w:pPr>
      <w:widowControl/>
      <w:tabs>
        <w:tab w:val="left" w:pos="432"/>
      </w:tabs>
      <w:suppressAutoHyphens w:val="0"/>
      <w:ind w:left="432" w:hanging="432"/>
      <w:contextualSpacing/>
      <w:jc w:val="left"/>
      <w:textAlignment w:val="baseline"/>
    </w:pPr>
    <w:rPr>
      <w:rFonts w:ascii="Calibri" w:eastAsia="SimSun" w:hAnsi="Calibri" w:cs="Tahoma"/>
      <w:sz w:val="22"/>
      <w:szCs w:val="22"/>
      <w:lang w:bidi="ar-SA"/>
    </w:rPr>
  </w:style>
  <w:style w:type="paragraph" w:customStyle="1" w:styleId="3f">
    <w:name w:val="Стиль3 Знак"/>
    <w:basedOn w:val="214"/>
    <w:pPr>
      <w:widowControl w:val="0"/>
      <w:tabs>
        <w:tab w:val="left" w:pos="227"/>
      </w:tabs>
      <w:spacing w:after="0" w:line="240" w:lineRule="auto"/>
      <w:jc w:val="both"/>
    </w:pPr>
    <w:rPr>
      <w:szCs w:val="20"/>
    </w:rPr>
  </w:style>
  <w:style w:type="paragraph" w:customStyle="1" w:styleId="3f0">
    <w:name w:val="Стиль3 Знак Знак"/>
    <w:basedOn w:val="214"/>
    <w:pPr>
      <w:widowControl w:val="0"/>
      <w:tabs>
        <w:tab w:val="left" w:pos="227"/>
      </w:tabs>
      <w:spacing w:after="0" w:line="240" w:lineRule="auto"/>
      <w:ind w:left="0"/>
      <w:jc w:val="both"/>
    </w:pPr>
    <w:rPr>
      <w:szCs w:val="20"/>
    </w:rPr>
  </w:style>
  <w:style w:type="paragraph" w:customStyle="1" w:styleId="217">
    <w:name w:val="Заголовок 2.1"/>
    <w:basedOn w:val="1"/>
    <w:pPr>
      <w:keepLines/>
      <w:widowControl w:val="0"/>
      <w:numPr>
        <w:numId w:val="0"/>
      </w:numPr>
      <w:suppressLineNumbers/>
      <w:tabs>
        <w:tab w:val="left" w:pos="0"/>
      </w:tabs>
      <w:spacing w:line="276" w:lineRule="auto"/>
      <w:jc w:val="center"/>
    </w:pPr>
    <w:rPr>
      <w:rFonts w:ascii="Times New Roman" w:eastAsia="Droid Sans Fallback" w:hAnsi="Times New Roman" w:cs="Times New Roman"/>
      <w:bCs w:val="0"/>
      <w:caps/>
      <w:sz w:val="26"/>
      <w:szCs w:val="28"/>
    </w:rPr>
  </w:style>
  <w:style w:type="paragraph" w:customStyle="1" w:styleId="3h3Gliederung3H3MapLevel3TopicHeadingH31MinorH32H33H34H35H36H37H38H39H310H311H312H313H3143Level1-1h31h32h33h34h35h36h37h38h39h310h311h321h331h341h351h361h371h381h312h322h332h342h352h362h372">
    <w:name w:val="Заголовок 3.h3.Gliederung3.H3.Map.Level 3 Topic Heading.H31.Minor.H32.H33.H34.H35.H36.H37.H38.H39.H310.H311.H312.H313.H314.3.Level 1 - 1.h31.h32.h33.h34.h35.h36.h37.h38.h39.h310.h311.h321.h331.h341.h351.h361.h371.h381.h312.h322.h332.h342.h352.h362.h372"/>
    <w:basedOn w:val="1ff8"/>
    <w:pPr>
      <w:keepNext/>
      <w:keepLines/>
      <w:widowControl/>
      <w:spacing w:before="120" w:after="120"/>
      <w:ind w:firstLine="0"/>
      <w:textAlignment w:val="baseline"/>
    </w:pPr>
    <w:rPr>
      <w:rFonts w:ascii="Calibri" w:eastAsia="SimSun" w:hAnsi="Calibri" w:cs="Tahoma"/>
      <w:sz w:val="28"/>
      <w:szCs w:val="22"/>
      <w:lang w:bidi="ar-SA"/>
    </w:rPr>
  </w:style>
  <w:style w:type="paragraph" w:customStyle="1" w:styleId="Normal1">
    <w:name w:val="Normal1"/>
    <w:pPr>
      <w:widowControl w:val="0"/>
      <w:suppressAutoHyphens/>
      <w:spacing w:line="300" w:lineRule="auto"/>
      <w:ind w:firstLine="720"/>
    </w:pPr>
    <w:rPr>
      <w:rFonts w:eastAsia="Arial"/>
      <w:color w:val="00000A"/>
      <w:sz w:val="22"/>
      <w:lang w:eastAsia="zh-CN"/>
    </w:rPr>
  </w:style>
  <w:style w:type="paragraph" w:customStyle="1" w:styleId="Vor2">
    <w:name w:val="Vor2"/>
    <w:basedOn w:val="1ff8"/>
    <w:pPr>
      <w:widowControl/>
      <w:spacing w:before="120"/>
      <w:ind w:firstLine="0"/>
      <w:textAlignment w:val="baseline"/>
    </w:pPr>
    <w:rPr>
      <w:rFonts w:ascii="Calibri" w:eastAsia="SimSun" w:hAnsi="Calibri" w:cs="Tahoma"/>
      <w:b/>
      <w:sz w:val="22"/>
      <w:szCs w:val="22"/>
      <w:lang w:bidi="ar-SA"/>
    </w:rPr>
  </w:style>
  <w:style w:type="paragraph" w:customStyle="1" w:styleId="affffa">
    <w:name w:val="Знак Знак Знак Знак Знак Знак Знак"/>
    <w:basedOn w:val="1ff8"/>
    <w:pPr>
      <w:widowControl/>
      <w:spacing w:after="280"/>
      <w:ind w:firstLine="0"/>
      <w:jc w:val="left"/>
      <w:textAlignment w:val="baseline"/>
    </w:pPr>
    <w:rPr>
      <w:rFonts w:ascii="Tahoma" w:eastAsia="SimSun" w:hAnsi="Tahoma" w:cs="Tahoma"/>
      <w:sz w:val="20"/>
      <w:szCs w:val="20"/>
      <w:lang w:val="en-US" w:bidi="ar-SA"/>
    </w:rPr>
  </w:style>
  <w:style w:type="paragraph" w:customStyle="1" w:styleId="112">
    <w:name w:val="заголовок 11"/>
    <w:basedOn w:val="1ff8"/>
    <w:pPr>
      <w:keepNext/>
      <w:widowControl/>
      <w:suppressAutoHyphens w:val="0"/>
      <w:ind w:firstLine="0"/>
      <w:jc w:val="center"/>
      <w:textAlignment w:val="baseline"/>
    </w:pPr>
    <w:rPr>
      <w:rFonts w:ascii="Calibri" w:eastAsia="SimSun" w:hAnsi="Calibri" w:cs="Tahoma"/>
      <w:sz w:val="22"/>
      <w:szCs w:val="20"/>
      <w:lang w:bidi="ar-SA"/>
    </w:rPr>
  </w:style>
  <w:style w:type="paragraph" w:customStyle="1" w:styleId="FR10">
    <w:name w:val="FR1"/>
    <w:pPr>
      <w:widowControl w:val="0"/>
      <w:suppressAutoHyphens/>
      <w:spacing w:before="700"/>
    </w:pPr>
    <w:rPr>
      <w:b/>
      <w:color w:val="00000A"/>
      <w:sz w:val="28"/>
      <w:lang w:eastAsia="zh-CN"/>
    </w:rPr>
  </w:style>
  <w:style w:type="paragraph" w:customStyle="1" w:styleId="-">
    <w:name w:val="Контракт-раздел"/>
    <w:basedOn w:val="1ff8"/>
    <w:pPr>
      <w:keepNext/>
      <w:widowControl/>
      <w:tabs>
        <w:tab w:val="left" w:pos="540"/>
      </w:tabs>
      <w:spacing w:before="360" w:after="120"/>
      <w:ind w:left="1287" w:hanging="360"/>
      <w:jc w:val="center"/>
      <w:textAlignment w:val="baseline"/>
    </w:pPr>
    <w:rPr>
      <w:rFonts w:ascii="Calibri" w:eastAsia="SimSun" w:hAnsi="Calibri" w:cs="Tahoma"/>
      <w:b/>
      <w:bCs/>
      <w:smallCaps/>
      <w:sz w:val="22"/>
      <w:szCs w:val="22"/>
      <w:lang w:bidi="ar-SA"/>
    </w:rPr>
  </w:style>
  <w:style w:type="paragraph" w:customStyle="1" w:styleId="-0">
    <w:name w:val="Контракт-пункт"/>
    <w:basedOn w:val="1ff8"/>
    <w:pPr>
      <w:widowControl/>
      <w:tabs>
        <w:tab w:val="left" w:pos="1391"/>
      </w:tabs>
      <w:suppressAutoHyphens w:val="0"/>
      <w:ind w:left="1391" w:hanging="360"/>
      <w:textAlignment w:val="baseline"/>
    </w:pPr>
    <w:rPr>
      <w:rFonts w:ascii="Calibri" w:eastAsia="SimSun" w:hAnsi="Calibri" w:cs="Tahoma"/>
      <w:sz w:val="22"/>
      <w:szCs w:val="22"/>
      <w:lang w:bidi="ar-SA"/>
    </w:rPr>
  </w:style>
  <w:style w:type="paragraph" w:customStyle="1" w:styleId="-1">
    <w:name w:val="Контракт-подпункт"/>
    <w:basedOn w:val="1ff8"/>
    <w:pPr>
      <w:widowControl/>
      <w:suppressAutoHyphens w:val="0"/>
      <w:ind w:left="2727" w:hanging="180"/>
      <w:textAlignment w:val="baseline"/>
    </w:pPr>
    <w:rPr>
      <w:rFonts w:ascii="Calibri" w:eastAsia="SimSun" w:hAnsi="Calibri" w:cs="Tahoma"/>
      <w:sz w:val="22"/>
      <w:szCs w:val="22"/>
      <w:lang w:bidi="ar-SA"/>
    </w:rPr>
  </w:style>
  <w:style w:type="paragraph" w:customStyle="1" w:styleId="-2">
    <w:name w:val="Контракт-подподпункт"/>
    <w:basedOn w:val="1ff8"/>
    <w:pPr>
      <w:widowControl/>
      <w:suppressAutoHyphens w:val="0"/>
      <w:ind w:left="3447" w:hanging="360"/>
      <w:textAlignment w:val="baseline"/>
    </w:pPr>
    <w:rPr>
      <w:rFonts w:ascii="Calibri" w:eastAsia="SimSun" w:hAnsi="Calibri" w:cs="Tahoma"/>
      <w:sz w:val="22"/>
      <w:szCs w:val="22"/>
      <w:lang w:bidi="ar-SA"/>
    </w:rPr>
  </w:style>
  <w:style w:type="paragraph" w:customStyle="1" w:styleId="2ff1">
    <w:name w:val="Обычный2"/>
    <w:pPr>
      <w:widowControl w:val="0"/>
      <w:suppressAutoHyphens/>
      <w:spacing w:line="300" w:lineRule="auto"/>
      <w:ind w:firstLine="720"/>
      <w:jc w:val="both"/>
    </w:pPr>
    <w:rPr>
      <w:color w:val="00000A"/>
      <w:sz w:val="24"/>
      <w:lang w:eastAsia="zh-CN"/>
    </w:rPr>
  </w:style>
  <w:style w:type="paragraph" w:customStyle="1" w:styleId="56">
    <w:name w:val="Обычный5"/>
    <w:pPr>
      <w:widowControl w:val="0"/>
      <w:suppressAutoHyphens/>
      <w:spacing w:line="300" w:lineRule="auto"/>
      <w:ind w:firstLine="720"/>
      <w:jc w:val="both"/>
    </w:pPr>
    <w:rPr>
      <w:color w:val="00000A"/>
      <w:sz w:val="24"/>
      <w:lang w:eastAsia="zh-CN"/>
    </w:rPr>
  </w:style>
  <w:style w:type="paragraph" w:customStyle="1" w:styleId="normalcxspmiddle">
    <w:name w:val="normalcxspmiddle"/>
    <w:basedOn w:val="1ff8"/>
    <w:pPr>
      <w:widowControl/>
      <w:spacing w:after="280"/>
      <w:ind w:firstLine="0"/>
      <w:jc w:val="left"/>
      <w:textAlignment w:val="baseline"/>
    </w:pPr>
    <w:rPr>
      <w:rFonts w:ascii="Calibri" w:eastAsia="SimSun" w:hAnsi="Calibri" w:cs="Tahoma"/>
      <w:sz w:val="22"/>
      <w:szCs w:val="22"/>
      <w:lang w:bidi="ar-SA"/>
    </w:rPr>
  </w:style>
  <w:style w:type="paragraph" w:customStyle="1" w:styleId="2ff2">
    <w:name w:val="Основной текст2"/>
    <w:basedOn w:val="1ff8"/>
    <w:pPr>
      <w:shd w:val="clear" w:color="auto" w:fill="FFFFFF"/>
      <w:suppressAutoHyphens w:val="0"/>
      <w:spacing w:before="1020" w:line="326" w:lineRule="exact"/>
      <w:ind w:firstLine="0"/>
      <w:jc w:val="left"/>
      <w:textAlignment w:val="baseline"/>
    </w:pPr>
    <w:rPr>
      <w:rFonts w:ascii="Calibri" w:eastAsia="SimSun" w:hAnsi="Calibri" w:cs="Tahoma"/>
      <w:spacing w:val="5"/>
      <w:sz w:val="20"/>
      <w:szCs w:val="20"/>
      <w:lang w:bidi="ar-SA"/>
    </w:rPr>
  </w:style>
  <w:style w:type="paragraph" w:customStyle="1" w:styleId="Osntex0">
    <w:name w:val="Osn.tex"/>
    <w:basedOn w:val="1ff8"/>
    <w:pPr>
      <w:widowControl/>
      <w:suppressAutoHyphens w:val="0"/>
      <w:ind w:firstLine="709"/>
      <w:textAlignment w:val="baseline"/>
    </w:pPr>
    <w:rPr>
      <w:rFonts w:ascii="Calibri" w:eastAsia="SimSun" w:hAnsi="Calibri" w:cs="Times New Roman"/>
      <w:szCs w:val="22"/>
      <w:lang w:bidi="ar-SA"/>
    </w:rPr>
  </w:style>
  <w:style w:type="paragraph" w:customStyle="1" w:styleId="1fff7">
    <w:name w:val="Цитата1"/>
    <w:basedOn w:val="1ff8"/>
    <w:pPr>
      <w:widowControl/>
      <w:suppressAutoHyphens w:val="0"/>
      <w:ind w:left="142" w:right="140" w:firstLine="708"/>
      <w:jc w:val="left"/>
      <w:textAlignment w:val="baseline"/>
    </w:pPr>
    <w:rPr>
      <w:rFonts w:ascii="Tahoma" w:eastAsia="SimSun" w:hAnsi="Tahoma" w:cs="Tahoma"/>
      <w:sz w:val="22"/>
      <w:szCs w:val="20"/>
      <w:lang w:bidi="ar-SA"/>
    </w:rPr>
  </w:style>
  <w:style w:type="paragraph" w:customStyle="1" w:styleId="4a">
    <w:name w:val="Стиль4"/>
    <w:basedOn w:val="3e"/>
    <w:pPr>
      <w:widowControl/>
      <w:ind w:left="0" w:firstLine="709"/>
      <w:textAlignment w:val="auto"/>
    </w:pPr>
    <w:rPr>
      <w:rFonts w:ascii="GOST type A" w:hAnsi="GOST type A" w:cs="GOST type A"/>
      <w:bCs/>
      <w:sz w:val="28"/>
      <w:szCs w:val="28"/>
    </w:rPr>
  </w:style>
  <w:style w:type="paragraph" w:customStyle="1" w:styleId="57">
    <w:name w:val="Стиль5"/>
    <w:basedOn w:val="1ff8"/>
    <w:pPr>
      <w:widowControl/>
      <w:suppressAutoHyphens w:val="0"/>
      <w:ind w:firstLine="709"/>
      <w:textAlignment w:val="baseline"/>
    </w:pPr>
    <w:rPr>
      <w:rFonts w:ascii="GOST type A" w:eastAsia="SimSun" w:hAnsi="GOST type A" w:cs="GOST type A"/>
      <w:sz w:val="22"/>
      <w:szCs w:val="22"/>
      <w:lang w:bidi="ar-SA"/>
    </w:rPr>
  </w:style>
  <w:style w:type="paragraph" w:customStyle="1" w:styleId="Style25">
    <w:name w:val="Style25"/>
    <w:basedOn w:val="1ff8"/>
    <w:pPr>
      <w:suppressAutoHyphens w:val="0"/>
      <w:spacing w:line="300" w:lineRule="exact"/>
      <w:ind w:firstLine="682"/>
      <w:jc w:val="left"/>
      <w:textAlignment w:val="baseline"/>
    </w:pPr>
    <w:rPr>
      <w:rFonts w:ascii="Calibri" w:eastAsia="SimSun" w:hAnsi="Calibri" w:cs="Tahoma"/>
      <w:sz w:val="22"/>
      <w:szCs w:val="22"/>
      <w:lang w:bidi="ar-SA"/>
    </w:rPr>
  </w:style>
  <w:style w:type="paragraph" w:customStyle="1" w:styleId="-11">
    <w:name w:val="Цветной список - Акцент 11"/>
    <w:basedOn w:val="1ff8"/>
    <w:pPr>
      <w:widowControl/>
      <w:suppressAutoHyphens w:val="0"/>
      <w:ind w:left="720" w:firstLine="709"/>
      <w:contextualSpacing/>
      <w:textAlignment w:val="baseline"/>
    </w:pPr>
    <w:rPr>
      <w:rFonts w:ascii="Calibri" w:eastAsia="SimSun" w:hAnsi="Calibri" w:cs="Tahoma"/>
      <w:sz w:val="22"/>
      <w:szCs w:val="22"/>
      <w:lang w:bidi="ar-SA"/>
    </w:rPr>
  </w:style>
  <w:style w:type="paragraph" w:customStyle="1" w:styleId="affffb">
    <w:name w:val="Стиль"/>
    <w:pPr>
      <w:suppressAutoHyphens/>
    </w:pPr>
    <w:rPr>
      <w:color w:val="00000A"/>
      <w:lang w:val="en-US" w:eastAsia="zh-CN"/>
    </w:rPr>
  </w:style>
  <w:style w:type="paragraph" w:customStyle="1" w:styleId="2ff3">
    <w:name w:val="№2"/>
    <w:basedOn w:val="2"/>
    <w:pPr>
      <w:widowControl w:val="0"/>
      <w:numPr>
        <w:ilvl w:val="0"/>
        <w:numId w:val="0"/>
      </w:numPr>
      <w:tabs>
        <w:tab w:val="left" w:pos="1276"/>
      </w:tabs>
      <w:suppressAutoHyphens w:val="0"/>
      <w:spacing w:before="120" w:after="120" w:line="276" w:lineRule="auto"/>
      <w:ind w:left="576" w:firstLine="709"/>
      <w:jc w:val="both"/>
    </w:pPr>
    <w:rPr>
      <w:rFonts w:ascii="Cambria" w:eastAsia="Droid Sans Fallback" w:hAnsi="Cambria" w:cs="Times New Roman"/>
      <w:color w:val="000000"/>
      <w:sz w:val="24"/>
    </w:rPr>
  </w:style>
  <w:style w:type="paragraph" w:customStyle="1" w:styleId="normalcxspmiddlecxspmiddle">
    <w:name w:val="normalcxspmiddlecxspmiddle"/>
    <w:basedOn w:val="1ff8"/>
    <w:pPr>
      <w:widowControl/>
      <w:spacing w:after="280"/>
      <w:ind w:firstLine="0"/>
      <w:jc w:val="left"/>
      <w:textAlignment w:val="baseline"/>
    </w:pPr>
    <w:rPr>
      <w:rFonts w:ascii="Calibri" w:eastAsia="SimSun" w:hAnsi="Calibri" w:cs="Tahoma"/>
      <w:sz w:val="22"/>
      <w:szCs w:val="22"/>
      <w:lang w:bidi="ar-SA"/>
    </w:rPr>
  </w:style>
  <w:style w:type="paragraph" w:customStyle="1" w:styleId="s13">
    <w:name w:val="s_13"/>
    <w:basedOn w:val="1ff8"/>
    <w:pPr>
      <w:widowControl/>
      <w:suppressAutoHyphens w:val="0"/>
      <w:jc w:val="left"/>
      <w:textAlignment w:val="baseline"/>
    </w:pPr>
    <w:rPr>
      <w:rFonts w:ascii="Calibri" w:eastAsia="SimSun" w:hAnsi="Calibri" w:cs="Tahoma"/>
      <w:sz w:val="22"/>
      <w:szCs w:val="22"/>
      <w:lang w:bidi="ar-SA"/>
    </w:rPr>
  </w:style>
  <w:style w:type="paragraph" w:customStyle="1" w:styleId="affffc">
    <w:name w:val="Номер"/>
    <w:basedOn w:val="1ff8"/>
    <w:pPr>
      <w:widowControl/>
      <w:tabs>
        <w:tab w:val="left" w:pos="480"/>
        <w:tab w:val="left" w:pos="720"/>
      </w:tabs>
      <w:suppressAutoHyphens w:val="0"/>
      <w:spacing w:before="120"/>
      <w:ind w:left="482" w:hanging="482"/>
      <w:textAlignment w:val="baseline"/>
    </w:pPr>
    <w:rPr>
      <w:rFonts w:ascii="Calibri" w:eastAsia="SimSun" w:hAnsi="Calibri" w:cs="Tahoma"/>
      <w:b/>
      <w:bCs/>
      <w:sz w:val="20"/>
      <w:szCs w:val="20"/>
      <w:lang w:bidi="ar-SA"/>
    </w:rPr>
  </w:style>
  <w:style w:type="paragraph" w:customStyle="1" w:styleId="LO-normal">
    <w:name w:val="LO-normal"/>
    <w:basedOn w:val="1ff8"/>
    <w:pPr>
      <w:widowControl/>
      <w:spacing w:after="280"/>
      <w:ind w:firstLine="0"/>
      <w:jc w:val="left"/>
      <w:textAlignment w:val="baseline"/>
    </w:pPr>
    <w:rPr>
      <w:rFonts w:ascii="Calibri" w:eastAsia="SimSun" w:hAnsi="Calibri" w:cs="Tahoma"/>
      <w:sz w:val="22"/>
      <w:szCs w:val="22"/>
      <w:lang w:bidi="ar-SA"/>
    </w:rPr>
  </w:style>
  <w:style w:type="paragraph" w:customStyle="1" w:styleId="HTML10">
    <w:name w:val="Стандартный HTML1"/>
    <w:basedOn w:val="1f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0"/>
      <w:jc w:val="left"/>
      <w:textAlignment w:val="baseline"/>
    </w:pPr>
    <w:rPr>
      <w:rFonts w:ascii="Courier New" w:eastAsia="SimSun" w:hAnsi="Courier New" w:cs="Courier New"/>
      <w:sz w:val="20"/>
      <w:szCs w:val="20"/>
      <w:lang w:bidi="ar-SA"/>
    </w:rPr>
  </w:style>
  <w:style w:type="paragraph" w:customStyle="1" w:styleId="4b">
    <w:name w:val="Обычный4"/>
    <w:pPr>
      <w:widowControl w:val="0"/>
      <w:suppressAutoHyphens/>
      <w:spacing w:line="300" w:lineRule="auto"/>
      <w:ind w:firstLine="720"/>
      <w:jc w:val="both"/>
    </w:pPr>
    <w:rPr>
      <w:color w:val="00000A"/>
      <w:sz w:val="24"/>
      <w:lang w:eastAsia="zh-CN"/>
    </w:rPr>
  </w:style>
  <w:style w:type="paragraph" w:customStyle="1" w:styleId="ConsPlusDocList">
    <w:name w:val="ConsPlusDocList"/>
    <w:pPr>
      <w:widowControl w:val="0"/>
      <w:suppressAutoHyphens/>
    </w:pPr>
    <w:rPr>
      <w:rFonts w:ascii="Courier New" w:hAnsi="Courier New" w:cs="Courier New"/>
      <w:color w:val="00000A"/>
      <w:lang w:eastAsia="zh-CN"/>
    </w:rPr>
  </w:style>
  <w:style w:type="paragraph" w:customStyle="1" w:styleId="73">
    <w:name w:val="Обычный7"/>
    <w:pPr>
      <w:widowControl w:val="0"/>
      <w:suppressAutoHyphens/>
      <w:spacing w:line="300" w:lineRule="auto"/>
      <w:ind w:firstLine="720"/>
      <w:jc w:val="both"/>
    </w:pPr>
    <w:rPr>
      <w:color w:val="00000A"/>
      <w:sz w:val="24"/>
      <w:lang w:eastAsia="zh-CN"/>
    </w:rPr>
  </w:style>
  <w:style w:type="paragraph" w:customStyle="1" w:styleId="120">
    <w:name w:val="Основной текст12"/>
    <w:basedOn w:val="1ff8"/>
    <w:pPr>
      <w:shd w:val="clear" w:color="auto" w:fill="FFFFFF"/>
      <w:suppressAutoHyphens w:val="0"/>
      <w:spacing w:after="60" w:line="326" w:lineRule="exact"/>
      <w:ind w:hanging="700"/>
      <w:jc w:val="center"/>
      <w:textAlignment w:val="baseline"/>
    </w:pPr>
    <w:rPr>
      <w:rFonts w:ascii="Calibri" w:eastAsia="Calibri" w:hAnsi="Calibri" w:cs="Tahoma"/>
      <w:spacing w:val="7"/>
      <w:sz w:val="23"/>
      <w:szCs w:val="23"/>
      <w:lang w:bidi="ar-SA"/>
    </w:rPr>
  </w:style>
  <w:style w:type="paragraph" w:customStyle="1" w:styleId="affffd">
    <w:name w:val="_Обычный"/>
    <w:basedOn w:val="1ff8"/>
    <w:pPr>
      <w:widowControl/>
      <w:suppressAutoHyphens w:val="0"/>
      <w:ind w:firstLine="567"/>
      <w:textAlignment w:val="baseline"/>
    </w:pPr>
    <w:rPr>
      <w:rFonts w:ascii="Calibri" w:eastAsia="SimSun" w:hAnsi="Calibri" w:cs="Tahoma"/>
      <w:sz w:val="22"/>
      <w:szCs w:val="20"/>
      <w:lang w:bidi="ar-SA"/>
    </w:rPr>
  </w:style>
  <w:style w:type="paragraph" w:customStyle="1" w:styleId="affffe">
    <w:name w:val="Основной текст ГОСТ"/>
    <w:basedOn w:val="affff9"/>
    <w:pPr>
      <w:spacing w:after="0" w:line="360" w:lineRule="auto"/>
      <w:ind w:left="0" w:firstLine="720"/>
    </w:pPr>
  </w:style>
  <w:style w:type="paragraph" w:customStyle="1" w:styleId="1fff8">
    <w:name w:val="Перечисление_1_уровень_дефис"/>
    <w:basedOn w:val="affffe"/>
    <w:pPr>
      <w:tabs>
        <w:tab w:val="left" w:pos="360"/>
      </w:tabs>
      <w:ind w:left="1208" w:hanging="357"/>
      <w:jc w:val="both"/>
    </w:pPr>
  </w:style>
  <w:style w:type="paragraph" w:customStyle="1" w:styleId="1fff9">
    <w:name w:val="Перечисление_1_уровень_номер"/>
    <w:basedOn w:val="1ff8"/>
    <w:pPr>
      <w:widowControl/>
      <w:suppressAutoHyphens w:val="0"/>
      <w:spacing w:line="360" w:lineRule="auto"/>
      <w:ind w:firstLine="0"/>
      <w:textAlignment w:val="baseline"/>
    </w:pPr>
    <w:rPr>
      <w:rFonts w:ascii="Calibri" w:eastAsia="SimSun" w:hAnsi="Calibri" w:cs="Tahoma"/>
      <w:sz w:val="22"/>
      <w:szCs w:val="22"/>
      <w:lang w:bidi="ar-SA"/>
    </w:rPr>
  </w:style>
  <w:style w:type="paragraph" w:customStyle="1" w:styleId="2ff4">
    <w:name w:val="Перечисление_2_уровень_номер"/>
    <w:basedOn w:val="1fff9"/>
    <w:pPr>
      <w:ind w:left="2552" w:hanging="621"/>
    </w:pPr>
  </w:style>
  <w:style w:type="paragraph" w:customStyle="1" w:styleId="1fffa">
    <w:name w:val="Текст1"/>
    <w:basedOn w:val="1ff8"/>
    <w:pPr>
      <w:widowControl/>
      <w:suppressAutoHyphens w:val="0"/>
      <w:ind w:firstLine="0"/>
      <w:jc w:val="left"/>
      <w:textAlignment w:val="baseline"/>
    </w:pPr>
    <w:rPr>
      <w:rFonts w:ascii="Courier New" w:eastAsia="SimSun" w:hAnsi="Courier New" w:cs="Courier New"/>
      <w:sz w:val="20"/>
      <w:szCs w:val="20"/>
      <w:lang w:bidi="ar-SA"/>
    </w:rPr>
  </w:style>
  <w:style w:type="paragraph" w:customStyle="1" w:styleId="xl24">
    <w:name w:val="xl24"/>
    <w:basedOn w:val="1ff8"/>
    <w:pPr>
      <w:widowControl/>
      <w:spacing w:before="100" w:after="100"/>
      <w:ind w:firstLine="0"/>
      <w:jc w:val="center"/>
      <w:textAlignment w:val="baseline"/>
    </w:pPr>
    <w:rPr>
      <w:rFonts w:ascii="Calibri" w:eastAsia="SimSun" w:hAnsi="Calibri" w:cs="Tahoma"/>
      <w:sz w:val="22"/>
      <w:szCs w:val="20"/>
      <w:lang w:bidi="ar-SA"/>
    </w:rPr>
  </w:style>
  <w:style w:type="paragraph" w:customStyle="1" w:styleId="Style7">
    <w:name w:val="Style7"/>
    <w:basedOn w:val="1ff8"/>
    <w:pPr>
      <w:suppressAutoHyphens w:val="0"/>
      <w:ind w:firstLine="0"/>
      <w:jc w:val="right"/>
      <w:textAlignment w:val="baseline"/>
    </w:pPr>
    <w:rPr>
      <w:rFonts w:ascii="Calibri" w:eastAsia="SimSun" w:hAnsi="Calibri" w:cs="Tahoma"/>
      <w:sz w:val="22"/>
      <w:szCs w:val="22"/>
      <w:lang w:bidi="ar-SA"/>
    </w:rPr>
  </w:style>
  <w:style w:type="paragraph" w:customStyle="1" w:styleId="Style16">
    <w:name w:val="Style16"/>
    <w:basedOn w:val="1ff8"/>
    <w:pPr>
      <w:suppressAutoHyphens w:val="0"/>
      <w:spacing w:line="278" w:lineRule="exact"/>
      <w:ind w:firstLine="0"/>
      <w:textAlignment w:val="baseline"/>
    </w:pPr>
    <w:rPr>
      <w:rFonts w:ascii="Calibri" w:eastAsia="SimSun" w:hAnsi="Calibri" w:cs="Tahoma"/>
      <w:sz w:val="22"/>
      <w:szCs w:val="22"/>
      <w:lang w:bidi="ar-SA"/>
    </w:rPr>
  </w:style>
  <w:style w:type="paragraph" w:customStyle="1" w:styleId="afffff">
    <w:name w:val="Подподпункт"/>
    <w:basedOn w:val="1ff8"/>
    <w:pPr>
      <w:widowControl/>
      <w:tabs>
        <w:tab w:val="left" w:pos="1701"/>
      </w:tabs>
      <w:suppressAutoHyphens w:val="0"/>
      <w:spacing w:line="360" w:lineRule="auto"/>
      <w:ind w:left="1701" w:hanging="567"/>
      <w:textAlignment w:val="baseline"/>
    </w:pPr>
    <w:rPr>
      <w:rFonts w:ascii="Calibri" w:eastAsia="SimSun" w:hAnsi="Calibri" w:cs="Tahoma"/>
      <w:sz w:val="28"/>
      <w:szCs w:val="20"/>
      <w:lang w:bidi="ar-SA"/>
    </w:rPr>
  </w:style>
  <w:style w:type="paragraph" w:customStyle="1" w:styleId="afffff0">
    <w:name w:val="Комментарий"/>
    <w:pPr>
      <w:widowControl w:val="0"/>
      <w:suppressAutoHyphens/>
    </w:pPr>
    <w:rPr>
      <w:rFonts w:ascii="Liberation Serif" w:eastAsia="Droid Sans Fallback" w:hAnsi="Liberation Serif" w:cs="FreeSans"/>
      <w:color w:val="353842"/>
      <w:sz w:val="24"/>
      <w:szCs w:val="24"/>
      <w:shd w:val="clear" w:color="auto" w:fill="F0F0F0"/>
      <w:lang w:eastAsia="zh-CN" w:bidi="hi-IN"/>
    </w:rPr>
  </w:style>
  <w:style w:type="paragraph" w:customStyle="1" w:styleId="afffff1">
    <w:name w:val="Моноширинный"/>
    <w:pPr>
      <w:widowControl w:val="0"/>
      <w:suppressAutoHyphens/>
    </w:pPr>
    <w:rPr>
      <w:rFonts w:ascii="Courier New" w:eastAsia="Droid Sans Fallback" w:hAnsi="Courier New" w:cs="FreeSans"/>
      <w:color w:val="00000A"/>
      <w:sz w:val="24"/>
      <w:szCs w:val="24"/>
      <w:lang w:eastAsia="zh-CN" w:bidi="hi-IN"/>
    </w:rPr>
  </w:style>
  <w:style w:type="paragraph" w:customStyle="1" w:styleId="afffff2">
    <w:name w:val="Текст (справка)"/>
    <w:pPr>
      <w:widowControl w:val="0"/>
      <w:suppressAutoHyphens/>
      <w:ind w:left="170" w:right="170"/>
    </w:pPr>
    <w:rPr>
      <w:rFonts w:ascii="Liberation Serif" w:eastAsia="Droid Sans Fallback" w:hAnsi="Liberation Serif" w:cs="FreeSans"/>
      <w:color w:val="00000A"/>
      <w:sz w:val="24"/>
      <w:szCs w:val="24"/>
      <w:lang w:eastAsia="zh-CN" w:bidi="hi-IN"/>
    </w:rPr>
  </w:style>
  <w:style w:type="paragraph" w:customStyle="1" w:styleId="afffff3">
    <w:name w:val="Заголовок статьи"/>
    <w:pPr>
      <w:widowControl w:val="0"/>
      <w:suppressAutoHyphens/>
      <w:ind w:left="1612" w:hanging="892"/>
      <w:jc w:val="both"/>
    </w:pPr>
    <w:rPr>
      <w:rFonts w:ascii="Liberation Serif" w:eastAsia="Droid Sans Fallback" w:hAnsi="Liberation Serif" w:cs="FreeSans"/>
      <w:color w:val="00000A"/>
      <w:sz w:val="24"/>
      <w:szCs w:val="24"/>
      <w:lang w:eastAsia="zh-CN" w:bidi="hi-IN"/>
    </w:rPr>
  </w:style>
  <w:style w:type="paragraph" w:customStyle="1" w:styleId="afffff4">
    <w:name w:val="Прижатый влево"/>
    <w:pPr>
      <w:widowControl w:val="0"/>
      <w:suppressAutoHyphens/>
    </w:pPr>
    <w:rPr>
      <w:rFonts w:ascii="Liberation Serif" w:eastAsia="Droid Sans Fallback" w:hAnsi="Liberation Serif" w:cs="FreeSans"/>
      <w:color w:val="00000A"/>
      <w:sz w:val="24"/>
      <w:szCs w:val="24"/>
      <w:lang w:eastAsia="zh-CN" w:bidi="hi-IN"/>
    </w:rPr>
  </w:style>
  <w:style w:type="paragraph" w:customStyle="1" w:styleId="afffff5">
    <w:name w:val="Нормальный (таблица)"/>
    <w:pPr>
      <w:widowControl w:val="0"/>
      <w:suppressAutoHyphens/>
      <w:jc w:val="both"/>
    </w:pPr>
    <w:rPr>
      <w:rFonts w:ascii="Liberation Serif" w:eastAsia="Droid Sans Fallback" w:hAnsi="Liberation Serif" w:cs="FreeSans"/>
      <w:color w:val="00000A"/>
      <w:sz w:val="24"/>
      <w:szCs w:val="24"/>
      <w:lang w:eastAsia="zh-CN" w:bidi="hi-IN"/>
    </w:rPr>
  </w:style>
  <w:style w:type="paragraph" w:customStyle="1" w:styleId="afffff6">
    <w:name w:val="Текст (лев. подпись)"/>
    <w:pPr>
      <w:widowControl w:val="0"/>
      <w:suppressAutoHyphens/>
    </w:pPr>
    <w:rPr>
      <w:rFonts w:ascii="Liberation Serif" w:eastAsia="Droid Sans Fallback" w:hAnsi="Liberation Serif" w:cs="FreeSans"/>
      <w:color w:val="00000A"/>
      <w:sz w:val="24"/>
      <w:szCs w:val="24"/>
      <w:lang w:eastAsia="zh-CN" w:bidi="hi-IN"/>
    </w:rPr>
  </w:style>
  <w:style w:type="paragraph" w:customStyle="1" w:styleId="afffff7">
    <w:name w:val="Текст (прав. подпись)"/>
    <w:pPr>
      <w:widowControl w:val="0"/>
      <w:suppressAutoHyphens/>
      <w:jc w:val="right"/>
    </w:pPr>
    <w:rPr>
      <w:rFonts w:ascii="Liberation Serif" w:eastAsia="Droid Sans Fallback" w:hAnsi="Liberation Serif" w:cs="FreeSans"/>
      <w:color w:val="00000A"/>
      <w:sz w:val="24"/>
      <w:szCs w:val="24"/>
      <w:lang w:eastAsia="zh-CN" w:bidi="hi-IN"/>
    </w:rPr>
  </w:style>
  <w:style w:type="paragraph" w:customStyle="1" w:styleId="afffff8">
    <w:name w:val="Текст в таблице"/>
    <w:basedOn w:val="afffff5"/>
    <w:pPr>
      <w:ind w:firstLine="500"/>
    </w:pPr>
  </w:style>
  <w:style w:type="paragraph" w:customStyle="1" w:styleId="afffff9">
    <w:name w:val="Технический комментарий"/>
    <w:pPr>
      <w:widowControl w:val="0"/>
      <w:suppressAutoHyphens/>
    </w:pPr>
    <w:rPr>
      <w:rFonts w:ascii="Liberation Serif" w:eastAsia="Droid Sans Fallback" w:hAnsi="Liberation Serif" w:cs="FreeSans"/>
      <w:color w:val="463F31"/>
      <w:sz w:val="24"/>
      <w:szCs w:val="24"/>
      <w:shd w:val="clear" w:color="auto" w:fill="FFFFA6"/>
      <w:lang w:eastAsia="zh-CN" w:bidi="hi-IN"/>
    </w:rPr>
  </w:style>
  <w:style w:type="paragraph" w:customStyle="1" w:styleId="afffffa">
    <w:name w:val="Информация об изменениях документа"/>
    <w:basedOn w:val="afffff0"/>
    <w:rPr>
      <w:i/>
    </w:rPr>
  </w:style>
  <w:style w:type="paragraph" w:customStyle="1" w:styleId="afffffb">
    <w:name w:val="Комментарий пользователя"/>
    <w:basedOn w:val="afffff0"/>
    <w:rPr>
      <w:shd w:val="clear" w:color="auto" w:fill="FFDFE0"/>
    </w:rPr>
  </w:style>
  <w:style w:type="paragraph" w:customStyle="1" w:styleId="afffffc">
    <w:name w:val="Оглавление"/>
    <w:basedOn w:val="affff7"/>
    <w:pPr>
      <w:suppressAutoHyphens/>
      <w:ind w:left="140"/>
      <w:jc w:val="left"/>
      <w:textAlignment w:val="auto"/>
    </w:pPr>
    <w:rPr>
      <w:rFonts w:eastAsia="Droid Sans Fallback" w:cs="FreeSans"/>
      <w:sz w:val="24"/>
      <w:szCs w:val="24"/>
      <w:lang w:bidi="hi-IN"/>
    </w:rPr>
  </w:style>
  <w:style w:type="paragraph" w:customStyle="1" w:styleId="afffffd">
    <w:name w:val="Словарная статья"/>
    <w:pPr>
      <w:widowControl w:val="0"/>
      <w:suppressAutoHyphens/>
      <w:ind w:right="118"/>
      <w:jc w:val="both"/>
    </w:pPr>
    <w:rPr>
      <w:rFonts w:ascii="Liberation Serif" w:eastAsia="Droid Sans Fallback" w:hAnsi="Liberation Serif" w:cs="FreeSans"/>
      <w:color w:val="00000A"/>
      <w:sz w:val="24"/>
      <w:szCs w:val="24"/>
      <w:lang w:eastAsia="zh-CN" w:bidi="hi-IN"/>
    </w:rPr>
  </w:style>
  <w:style w:type="paragraph" w:customStyle="1" w:styleId="afffffe">
    <w:name w:val="Колонтитул (левый)"/>
    <w:basedOn w:val="afffff6"/>
    <w:rPr>
      <w:sz w:val="14"/>
    </w:rPr>
  </w:style>
  <w:style w:type="paragraph" w:customStyle="1" w:styleId="affffff">
    <w:name w:val="Колонтитул (правый)"/>
    <w:basedOn w:val="afffff7"/>
    <w:rPr>
      <w:sz w:val="14"/>
    </w:rPr>
  </w:style>
  <w:style w:type="paragraph" w:customStyle="1" w:styleId="affffff0">
    <w:name w:val="Основное меню (преемственное)"/>
    <w:pPr>
      <w:widowControl w:val="0"/>
      <w:suppressAutoHyphens/>
      <w:ind w:firstLine="720"/>
      <w:jc w:val="both"/>
    </w:pPr>
    <w:rPr>
      <w:rFonts w:ascii="Verdana" w:eastAsia="Droid Sans Fallback" w:hAnsi="Verdana" w:cs="FreeSans"/>
      <w:color w:val="00000A"/>
      <w:sz w:val="22"/>
      <w:szCs w:val="24"/>
      <w:lang w:eastAsia="zh-CN" w:bidi="hi-IN"/>
    </w:rPr>
  </w:style>
  <w:style w:type="paragraph" w:customStyle="1" w:styleId="affffff1">
    <w:name w:val="Постоянная часть"/>
    <w:pPr>
      <w:widowControl w:val="0"/>
      <w:suppressAutoHyphens/>
    </w:pPr>
    <w:rPr>
      <w:rFonts w:ascii="Calibri" w:eastAsia="Calibri" w:hAnsi="Calibri" w:cs="Calibri"/>
      <w:color w:val="0058A9"/>
      <w:sz w:val="22"/>
      <w:szCs w:val="22"/>
      <w:lang w:eastAsia="zh-CN"/>
    </w:rPr>
  </w:style>
  <w:style w:type="paragraph" w:customStyle="1" w:styleId="affffff2">
    <w:name w:val="Переменная часть"/>
    <w:basedOn w:val="affffff0"/>
    <w:rPr>
      <w:sz w:val="18"/>
    </w:rPr>
  </w:style>
  <w:style w:type="paragraph" w:customStyle="1" w:styleId="affffff3">
    <w:name w:val="Интерактивный заголовок"/>
    <w:basedOn w:val="1fd"/>
    <w:pPr>
      <w:widowControl w:val="0"/>
      <w:spacing w:line="276" w:lineRule="auto"/>
    </w:pPr>
    <w:rPr>
      <w:rFonts w:ascii="Verdana" w:eastAsia="Droid Sans Fallback" w:hAnsi="Verdana" w:cs="Verdana"/>
      <w:color w:val="0058A9"/>
      <w:sz w:val="22"/>
      <w:shd w:val="clear" w:color="auto" w:fill="D4D0C8"/>
      <w:lang w:bidi="hi-IN"/>
    </w:rPr>
  </w:style>
  <w:style w:type="paragraph" w:customStyle="1" w:styleId="affffff4">
    <w:name w:val="Центрированный (таблица)"/>
    <w:basedOn w:val="afffff5"/>
    <w:pPr>
      <w:jc w:val="center"/>
    </w:pPr>
  </w:style>
  <w:style w:type="paragraph" w:customStyle="1" w:styleId="affffff5">
    <w:name w:val="Необходимые документы"/>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6">
    <w:name w:val="Куда обратиться?"/>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7">
    <w:name w:val="Внимание: недобросовестность!"/>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8">
    <w:name w:val="Внимание: криминал!!"/>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9">
    <w:name w:val="Примечание."/>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a">
    <w:name w:val="Пример."/>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b">
    <w:name w:val="Информация об изменениях"/>
    <w:pPr>
      <w:widowControl w:val="0"/>
      <w:suppressAutoHyphens/>
    </w:pPr>
    <w:rPr>
      <w:rFonts w:ascii="Liberation Serif" w:eastAsia="Droid Sans Fallback" w:hAnsi="Liberation Serif" w:cs="FreeSans"/>
      <w:color w:val="353842"/>
      <w:sz w:val="18"/>
      <w:szCs w:val="24"/>
      <w:shd w:val="clear" w:color="auto" w:fill="EAEFED"/>
      <w:lang w:eastAsia="zh-CN" w:bidi="hi-IN"/>
    </w:rPr>
  </w:style>
  <w:style w:type="paragraph" w:customStyle="1" w:styleId="affffffc">
    <w:name w:val="Заголовок для информации об изменениях"/>
    <w:basedOn w:val="1"/>
    <w:pPr>
      <w:widowControl w:val="0"/>
      <w:numPr>
        <w:numId w:val="0"/>
      </w:numPr>
      <w:tabs>
        <w:tab w:val="left" w:pos="0"/>
      </w:tabs>
      <w:spacing w:line="276" w:lineRule="auto"/>
    </w:pPr>
    <w:rPr>
      <w:rFonts w:ascii="Liberation Sans" w:eastAsia="Droid Sans Fallback" w:hAnsi="Liberation Sans" w:cs="FreeSans"/>
      <w:color w:val="26282F"/>
      <w:sz w:val="18"/>
      <w:szCs w:val="28"/>
      <w:shd w:val="clear" w:color="auto" w:fill="FFFFFF"/>
      <w:lang w:bidi="hi-IN"/>
    </w:rPr>
  </w:style>
  <w:style w:type="paragraph" w:customStyle="1" w:styleId="affffffd">
    <w:name w:val="Подвал для информации об изменениях"/>
    <w:basedOn w:val="1"/>
    <w:pPr>
      <w:widowControl w:val="0"/>
      <w:numPr>
        <w:numId w:val="0"/>
      </w:numPr>
      <w:tabs>
        <w:tab w:val="left" w:pos="0"/>
      </w:tabs>
      <w:spacing w:before="108" w:after="108"/>
      <w:jc w:val="center"/>
    </w:pPr>
    <w:rPr>
      <w:rFonts w:ascii="Liberation Sans" w:eastAsia="Droid Sans Fallback" w:hAnsi="Liberation Sans" w:cs="FreeSans"/>
      <w:b w:val="0"/>
      <w:bCs w:val="0"/>
      <w:color w:val="26282F"/>
      <w:sz w:val="18"/>
      <w:szCs w:val="28"/>
      <w:lang w:bidi="hi-IN"/>
    </w:rPr>
  </w:style>
  <w:style w:type="paragraph" w:customStyle="1" w:styleId="affffffe">
    <w:name w:val="Текст информации об изменениях"/>
    <w:pPr>
      <w:widowControl w:val="0"/>
      <w:suppressAutoHyphens/>
      <w:ind w:firstLine="720"/>
      <w:jc w:val="both"/>
    </w:pPr>
    <w:rPr>
      <w:rFonts w:ascii="Liberation Serif" w:eastAsia="Droid Sans Fallback" w:hAnsi="Liberation Serif" w:cs="FreeSans"/>
      <w:color w:val="353842"/>
      <w:sz w:val="18"/>
      <w:szCs w:val="24"/>
      <w:lang w:eastAsia="zh-CN" w:bidi="hi-IN"/>
    </w:rPr>
  </w:style>
  <w:style w:type="paragraph" w:customStyle="1" w:styleId="afffffff">
    <w:name w:val="Подзаголовок для информации об изменениях"/>
    <w:basedOn w:val="affffffe"/>
    <w:rPr>
      <w:b/>
    </w:rPr>
  </w:style>
  <w:style w:type="paragraph" w:customStyle="1" w:styleId="afffffff0">
    <w:name w:val="Заголовок группы контролов"/>
    <w:pPr>
      <w:widowControl w:val="0"/>
      <w:suppressAutoHyphens/>
      <w:ind w:firstLine="720"/>
      <w:jc w:val="both"/>
    </w:pPr>
    <w:rPr>
      <w:rFonts w:ascii="Liberation Serif" w:eastAsia="Droid Sans Fallback" w:hAnsi="Liberation Serif" w:cs="FreeSans"/>
      <w:b/>
      <w:color w:val="000000"/>
      <w:sz w:val="24"/>
      <w:szCs w:val="24"/>
      <w:lang w:eastAsia="zh-CN" w:bidi="hi-IN"/>
    </w:rPr>
  </w:style>
  <w:style w:type="paragraph" w:customStyle="1" w:styleId="afffffff1">
    <w:name w:val="Заголовок распахивающейся части диалога"/>
    <w:pPr>
      <w:widowControl w:val="0"/>
      <w:suppressAutoHyphens/>
      <w:ind w:firstLine="720"/>
      <w:jc w:val="both"/>
    </w:pPr>
    <w:rPr>
      <w:rFonts w:ascii="Liberation Serif" w:eastAsia="Droid Sans Fallback" w:hAnsi="Liberation Serif" w:cs="FreeSans"/>
      <w:i/>
      <w:color w:val="000080"/>
      <w:sz w:val="22"/>
      <w:szCs w:val="24"/>
      <w:lang w:eastAsia="zh-CN" w:bidi="hi-IN"/>
    </w:rPr>
  </w:style>
  <w:style w:type="paragraph" w:customStyle="1" w:styleId="afffffff2">
    <w:name w:val="Ссылка на официальную публикацию"/>
    <w:pPr>
      <w:widowControl w:val="0"/>
      <w:suppressAutoHyphens/>
      <w:ind w:firstLine="720"/>
      <w:jc w:val="both"/>
    </w:pPr>
    <w:rPr>
      <w:rFonts w:ascii="Liberation Serif" w:eastAsia="Droid Sans Fallback" w:hAnsi="Liberation Serif" w:cs="FreeSans"/>
      <w:color w:val="00000A"/>
      <w:sz w:val="24"/>
      <w:szCs w:val="24"/>
      <w:lang w:eastAsia="zh-CN" w:bidi="hi-IN"/>
    </w:rPr>
  </w:style>
  <w:style w:type="paragraph" w:customStyle="1" w:styleId="afffffff3">
    <w:name w:val="Подчёркнутый текст"/>
    <w:pPr>
      <w:widowControl w:val="0"/>
      <w:pBdr>
        <w:top w:val="none" w:sz="0" w:space="0" w:color="000000"/>
        <w:left w:val="none" w:sz="0" w:space="0" w:color="000000"/>
        <w:bottom w:val="single" w:sz="4" w:space="0" w:color="000001"/>
        <w:right w:val="none" w:sz="0" w:space="0" w:color="000000"/>
      </w:pBdr>
      <w:suppressAutoHyphens/>
      <w:ind w:firstLine="720"/>
      <w:jc w:val="both"/>
    </w:pPr>
    <w:rPr>
      <w:rFonts w:ascii="Liberation Serif" w:eastAsia="Droid Sans Fallback" w:hAnsi="Liberation Serif" w:cs="FreeSans"/>
      <w:color w:val="00000A"/>
      <w:sz w:val="24"/>
      <w:szCs w:val="24"/>
      <w:lang w:eastAsia="zh-CN" w:bidi="hi-IN"/>
    </w:rPr>
  </w:style>
  <w:style w:type="paragraph" w:customStyle="1" w:styleId="afffffff4">
    <w:name w:val="Внимание"/>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f5">
    <w:name w:val="Напишите нам"/>
    <w:pPr>
      <w:widowControl w:val="0"/>
      <w:suppressAutoHyphens/>
    </w:pPr>
    <w:rPr>
      <w:rFonts w:ascii="Liberation Serif" w:eastAsia="Droid Sans Fallback" w:hAnsi="Liberation Serif" w:cs="FreeSans"/>
      <w:color w:val="00000A"/>
      <w:szCs w:val="24"/>
      <w:shd w:val="clear" w:color="auto" w:fill="EFFFAD"/>
      <w:lang w:eastAsia="zh-CN" w:bidi="hi-IN"/>
    </w:rPr>
  </w:style>
  <w:style w:type="paragraph" w:customStyle="1" w:styleId="afffffff6">
    <w:name w:val="Текст ЭР (см. также)"/>
    <w:pPr>
      <w:widowControl w:val="0"/>
      <w:suppressAutoHyphens/>
      <w:spacing w:before="200"/>
    </w:pPr>
    <w:rPr>
      <w:rFonts w:ascii="Liberation Serif" w:eastAsia="Droid Sans Fallback" w:hAnsi="Liberation Serif" w:cs="FreeSans"/>
      <w:color w:val="00000A"/>
      <w:szCs w:val="24"/>
      <w:lang w:eastAsia="zh-CN" w:bidi="hi-IN"/>
    </w:rPr>
  </w:style>
  <w:style w:type="paragraph" w:customStyle="1" w:styleId="afffffff7">
    <w:name w:val="Заголовок ЭР (левое окно)"/>
    <w:pPr>
      <w:widowControl w:val="0"/>
      <w:suppressAutoHyphens/>
      <w:spacing w:before="300" w:after="250"/>
      <w:jc w:val="center"/>
    </w:pPr>
    <w:rPr>
      <w:rFonts w:ascii="Liberation Serif" w:eastAsia="Droid Sans Fallback" w:hAnsi="Liberation Serif" w:cs="FreeSans"/>
      <w:b/>
      <w:color w:val="26282F"/>
      <w:sz w:val="26"/>
      <w:szCs w:val="24"/>
      <w:lang w:eastAsia="zh-CN" w:bidi="hi-IN"/>
    </w:rPr>
  </w:style>
  <w:style w:type="paragraph" w:customStyle="1" w:styleId="afffffff8">
    <w:name w:val="Заголовок ЭР (правое окно)"/>
    <w:basedOn w:val="afffffff7"/>
    <w:pPr>
      <w:jc w:val="left"/>
    </w:pPr>
  </w:style>
  <w:style w:type="paragraph" w:customStyle="1" w:styleId="-3">
    <w:name w:val="ЭР-содержание (правое окно)"/>
    <w:pPr>
      <w:widowControl w:val="0"/>
      <w:suppressAutoHyphens/>
      <w:spacing w:before="300"/>
    </w:pPr>
    <w:rPr>
      <w:rFonts w:ascii="Liberation Serif" w:eastAsia="Droid Sans Fallback" w:hAnsi="Liberation Serif" w:cs="FreeSans"/>
      <w:color w:val="00000A"/>
      <w:sz w:val="24"/>
      <w:szCs w:val="24"/>
      <w:lang w:eastAsia="zh-CN" w:bidi="hi-IN"/>
    </w:rPr>
  </w:style>
  <w:style w:type="paragraph" w:customStyle="1" w:styleId="afffffff9">
    <w:name w:val="Формула"/>
    <w:pPr>
      <w:widowControl w:val="0"/>
      <w:suppressAutoHyphens/>
    </w:pPr>
    <w:rPr>
      <w:rFonts w:ascii="Liberation Serif" w:eastAsia="Droid Sans Fallback" w:hAnsi="Liberation Serif" w:cs="FreeSans"/>
      <w:color w:val="00000A"/>
      <w:sz w:val="24"/>
      <w:szCs w:val="24"/>
      <w:shd w:val="clear" w:color="auto" w:fill="F5F3DA"/>
      <w:lang w:eastAsia="zh-CN" w:bidi="hi-IN"/>
    </w:rPr>
  </w:style>
  <w:style w:type="paragraph" w:customStyle="1" w:styleId="afffffffa">
    <w:name w:val="Дочерний элемент списка"/>
    <w:pPr>
      <w:widowControl w:val="0"/>
      <w:suppressAutoHyphens/>
      <w:ind w:left="240" w:right="300"/>
      <w:jc w:val="both"/>
    </w:pPr>
    <w:rPr>
      <w:rFonts w:ascii="Liberation Serif" w:eastAsia="Droid Sans Fallback" w:hAnsi="Liberation Serif" w:cs="FreeSans"/>
      <w:color w:val="868381"/>
      <w:szCs w:val="24"/>
      <w:lang w:eastAsia="zh-CN" w:bidi="hi-IN"/>
    </w:rPr>
  </w:style>
  <w:style w:type="paragraph" w:customStyle="1" w:styleId="2ff5">
    <w:name w:val="Обзор изменений документа 2"/>
    <w:pPr>
      <w:widowControl w:val="0"/>
      <w:suppressAutoHyphens/>
    </w:pPr>
    <w:rPr>
      <w:rFonts w:ascii="Liberation Serif" w:eastAsia="Droid Sans Fallback" w:hAnsi="Liberation Serif" w:cs="FreeSans"/>
      <w:i/>
      <w:color w:val="800080"/>
      <w:sz w:val="24"/>
      <w:szCs w:val="24"/>
      <w:lang w:eastAsia="zh-CN" w:bidi="hi-IN"/>
    </w:rPr>
  </w:style>
  <w:style w:type="paragraph" w:customStyle="1" w:styleId="1fffb">
    <w:name w:val="Обзор изменений документа 1"/>
    <w:pPr>
      <w:widowControl w:val="0"/>
      <w:suppressAutoHyphens/>
      <w:jc w:val="center"/>
    </w:pPr>
    <w:rPr>
      <w:rFonts w:ascii="Liberation Serif" w:eastAsia="Droid Sans Fallback" w:hAnsi="Liberation Serif" w:cs="FreeSans"/>
      <w:i/>
      <w:color w:val="800080"/>
      <w:sz w:val="24"/>
      <w:szCs w:val="24"/>
      <w:lang w:eastAsia="zh-CN" w:bidi="hi-IN"/>
    </w:rPr>
  </w:style>
  <w:style w:type="paragraph" w:customStyle="1" w:styleId="afffffffb">
    <w:name w:val="Подсказки для контекста"/>
    <w:pPr>
      <w:widowControl w:val="0"/>
      <w:suppressAutoHyphens/>
      <w:ind w:firstLine="720"/>
    </w:pPr>
    <w:rPr>
      <w:rFonts w:ascii="Liberation Serif" w:eastAsia="Droid Sans Fallback" w:hAnsi="Liberation Serif" w:cs="FreeSans"/>
      <w:color w:val="000000"/>
      <w:sz w:val="16"/>
      <w:szCs w:val="24"/>
      <w:lang w:eastAsia="zh-CN" w:bidi="hi-IN"/>
    </w:rPr>
  </w:style>
  <w:style w:type="paragraph" w:customStyle="1" w:styleId="Iauiue">
    <w:name w:val="Iau?iue"/>
    <w:pPr>
      <w:widowControl w:val="0"/>
      <w:suppressAutoHyphens/>
    </w:pPr>
    <w:rPr>
      <w:color w:val="00000A"/>
      <w:sz w:val="24"/>
      <w:lang w:eastAsia="zh-CN"/>
    </w:rPr>
  </w:style>
  <w:style w:type="paragraph" w:customStyle="1" w:styleId="4H4p4s4444r44">
    <w:name w:val="З4Hа4pг4sо4л4|о4в4rо4к4["/>
    <w:basedOn w:val="a"/>
    <w:pPr>
      <w:keepNext/>
      <w:widowControl w:val="0"/>
      <w:spacing w:before="240" w:after="120"/>
    </w:pPr>
    <w:rPr>
      <w:rFonts w:ascii="Liberation Sans" w:hAnsi="Liberation Sans" w:cs="Liberation Sans"/>
      <w:color w:val="000000"/>
      <w:sz w:val="28"/>
      <w:szCs w:val="28"/>
      <w:lang w:bidi="hi-IN"/>
    </w:rPr>
  </w:style>
  <w:style w:type="paragraph" w:customStyle="1" w:styleId="4O4rz4444">
    <w:name w:val="О4Oс4・н~?о?вr?н~?о?йz ?т・4е?4к?4с4・"/>
    <w:basedOn w:val="a"/>
    <w:pPr>
      <w:widowControl w:val="0"/>
      <w:spacing w:after="140" w:line="288" w:lineRule="auto"/>
    </w:pPr>
    <w:rPr>
      <w:rFonts w:ascii="Liberation Serif" w:hAnsi="Liberation Serif" w:cs="Liberation Serif"/>
      <w:color w:val="000000"/>
      <w:lang w:bidi="hi-IN"/>
    </w:rPr>
  </w:style>
  <w:style w:type="paragraph" w:customStyle="1" w:styleId="4R4y44">
    <w:name w:val="С4Rп4・иy?с・4о?4к"/>
    <w:basedOn w:val="4O4rz4444"/>
  </w:style>
  <w:style w:type="paragraph" w:customStyle="1" w:styleId="4N4p4x4r4p44y4u">
    <w:name w:val="Н4Nа4pз4xв4rа4pн4~и4yе4u"/>
    <w:basedOn w:val="a"/>
    <w:pPr>
      <w:widowControl w:val="0"/>
      <w:suppressLineNumbers/>
      <w:spacing w:before="120" w:after="120"/>
    </w:pPr>
    <w:rPr>
      <w:rFonts w:ascii="Liberation Serif" w:hAnsi="Liberation Serif" w:cs="Liberation Serif"/>
      <w:i/>
      <w:iCs/>
      <w:color w:val="000000"/>
      <w:lang w:bidi="hi-IN"/>
    </w:rPr>
  </w:style>
  <w:style w:type="paragraph" w:customStyle="1" w:styleId="4T44p4x4p4u">
    <w:name w:val="У4Tк4[а4pз4xа4pт4・еu?л|?ь・"/>
    <w:basedOn w:val="a"/>
    <w:pPr>
      <w:widowControl w:val="0"/>
      <w:suppressLineNumbers/>
    </w:pPr>
    <w:rPr>
      <w:rFonts w:ascii="Liberation Serif" w:hAnsi="Liberation Serif" w:cs="Liberation Serif"/>
      <w:color w:val="000000"/>
      <w:lang w:bidi="hi-IN"/>
    </w:rPr>
  </w:style>
  <w:style w:type="paragraph" w:customStyle="1" w:styleId="4P44t4x4p4s4444r44">
    <w:name w:val="П4Pо4д4tз4xа4pг4sо4л4|о4в4rо4к4["/>
    <w:basedOn w:val="4H4p4s4444r44"/>
    <w:pPr>
      <w:widowControl/>
      <w:spacing w:after="60"/>
      <w:jc w:val="center"/>
    </w:pPr>
    <w:rPr>
      <w:rFonts w:ascii="Cambria" w:hAnsi="Cambria" w:cs="Cambria"/>
      <w:sz w:val="24"/>
      <w:szCs w:val="24"/>
      <w:lang w:bidi="ar-SA"/>
    </w:rPr>
  </w:style>
  <w:style w:type="paragraph" w:customStyle="1" w:styleId="4R44t4u4wyu444444">
    <w:name w:val="С4Rо4д4tе4uр4・жw?иy?м]?о?еu ?т・4а?4б?4л?4и?4ц4・"/>
    <w:basedOn w:val="a"/>
    <w:pPr>
      <w:widowControl w:val="0"/>
    </w:pPr>
    <w:rPr>
      <w:rFonts w:ascii="Liberation Serif" w:hAnsi="Liberation Serif" w:cs="Liberation Serif"/>
      <w:color w:val="000000"/>
      <w:lang w:bidi="hi-IN"/>
    </w:rPr>
  </w:style>
  <w:style w:type="paragraph" w:customStyle="1" w:styleId="4H4p4s4444r444pqy4">
    <w:name w:val="З4Hа4pг4sо4л4|о4в4rо4к4[ т4・аp?бq?л|?иy?ц・4ы"/>
    <w:basedOn w:val="4R44t4u4wyu444444"/>
  </w:style>
  <w:style w:type="paragraph" w:customStyle="1" w:styleId="3f1">
    <w:name w:val="Абзац списка3"/>
    <w:basedOn w:val="a"/>
    <w:pPr>
      <w:widowControl w:val="0"/>
      <w:spacing w:after="200" w:line="276" w:lineRule="auto"/>
      <w:ind w:left="720"/>
    </w:pPr>
    <w:rPr>
      <w:rFonts w:ascii="Calibri" w:eastAsia="Calibri" w:hAnsi="Calibri" w:cs="Calibri"/>
      <w:sz w:val="22"/>
      <w:szCs w:val="22"/>
      <w:lang w:bidi="hi-IN"/>
    </w:rPr>
  </w:style>
  <w:style w:type="paragraph" w:customStyle="1" w:styleId="63">
    <w:name w:val="Указатель6"/>
    <w:basedOn w:val="a"/>
    <w:pPr>
      <w:suppressLineNumbers/>
    </w:pPr>
    <w:rPr>
      <w:rFonts w:cs="FreeSans"/>
      <w:sz w:val="20"/>
      <w:szCs w:val="20"/>
    </w:rPr>
  </w:style>
  <w:style w:type="paragraph" w:customStyle="1" w:styleId="western">
    <w:name w:val="western"/>
    <w:basedOn w:val="a"/>
    <w:pPr>
      <w:spacing w:after="142" w:line="276" w:lineRule="auto"/>
    </w:pPr>
    <w:rPr>
      <w:color w:val="000000"/>
    </w:rPr>
  </w:style>
  <w:style w:type="paragraph" w:customStyle="1" w:styleId="3f2">
    <w:name w:val="Схема документа3"/>
    <w:basedOn w:val="a"/>
    <w:rPr>
      <w:rFonts w:ascii="Tahoma" w:hAnsi="Tahoma" w:cs="Tahoma"/>
      <w:sz w:val="16"/>
      <w:szCs w:val="16"/>
      <w:lang w:val="x-none"/>
    </w:rPr>
  </w:style>
  <w:style w:type="paragraph" w:customStyle="1" w:styleId="parametervalue">
    <w:name w:val="parametervalue"/>
    <w:basedOn w:val="a"/>
    <w:pPr>
      <w:spacing w:before="280" w:after="280"/>
    </w:pPr>
  </w:style>
  <w:style w:type="paragraph" w:styleId="afffffffc">
    <w:name w:val="List Paragraph"/>
    <w:basedOn w:val="a"/>
    <w:qFormat/>
    <w:pPr>
      <w:ind w:left="720"/>
      <w:contextualSpacing/>
    </w:pPr>
    <w:rPr>
      <w:sz w:val="20"/>
      <w:szCs w:val="20"/>
    </w:rPr>
  </w:style>
  <w:style w:type="paragraph" w:customStyle="1" w:styleId="3f3">
    <w:name w:val="Текст примечания3"/>
    <w:basedOn w:val="1ff8"/>
    <w:pPr>
      <w:widowControl/>
      <w:spacing w:after="200" w:line="276" w:lineRule="auto"/>
      <w:ind w:firstLine="0"/>
      <w:jc w:val="left"/>
      <w:textAlignment w:val="baseline"/>
    </w:pPr>
    <w:rPr>
      <w:rFonts w:ascii="Calibri" w:eastAsia="SimSun" w:hAnsi="Calibri" w:cs="Tahoma"/>
      <w:sz w:val="20"/>
      <w:szCs w:val="20"/>
      <w:lang w:bidi="ar-SA"/>
    </w:rPr>
  </w:style>
  <w:style w:type="paragraph" w:styleId="afffffffd">
    <w:name w:val="annotation subject"/>
    <w:basedOn w:val="3f3"/>
    <w:rPr>
      <w:b/>
      <w:bCs/>
    </w:rPr>
  </w:style>
  <w:style w:type="paragraph" w:styleId="afffffffe">
    <w:name w:val="Revision"/>
    <w:pPr>
      <w:suppressAutoHyphens/>
    </w:pPr>
    <w:rPr>
      <w:color w:val="00000A"/>
      <w:kern w:val="1"/>
      <w:sz w:val="24"/>
      <w:szCs w:val="24"/>
      <w:lang w:eastAsia="zh-CN"/>
    </w:rPr>
  </w:style>
  <w:style w:type="paragraph" w:styleId="2ff6">
    <w:name w:val="List Bullet 2"/>
    <w:basedOn w:val="1ff8"/>
    <w:pPr>
      <w:widowControl/>
      <w:spacing w:line="276" w:lineRule="auto"/>
      <w:ind w:left="566" w:hanging="283"/>
      <w:contextualSpacing/>
      <w:jc w:val="left"/>
      <w:textAlignment w:val="baseline"/>
    </w:pPr>
    <w:rPr>
      <w:rFonts w:ascii="Calibri" w:eastAsia="SimSun" w:hAnsi="Calibri" w:cs="Tahoma"/>
      <w:sz w:val="22"/>
      <w:szCs w:val="22"/>
      <w:lang w:bidi="ar-SA"/>
    </w:rPr>
  </w:style>
  <w:style w:type="paragraph" w:customStyle="1" w:styleId="222">
    <w:name w:val="Основной текст с отступом 22"/>
    <w:basedOn w:val="1ff8"/>
    <w:pPr>
      <w:widowControl/>
      <w:suppressAutoHyphens w:val="0"/>
      <w:spacing w:after="120" w:line="480" w:lineRule="auto"/>
      <w:ind w:left="283" w:firstLine="0"/>
      <w:jc w:val="left"/>
      <w:textAlignment w:val="baseline"/>
    </w:pPr>
    <w:rPr>
      <w:rFonts w:ascii="Calibri" w:eastAsia="SimSun" w:hAnsi="Calibri" w:cs="Tahoma"/>
      <w:sz w:val="22"/>
      <w:szCs w:val="22"/>
      <w:lang w:bidi="ar-SA"/>
    </w:rPr>
  </w:style>
  <w:style w:type="paragraph" w:customStyle="1" w:styleId="322">
    <w:name w:val="Основной текст с отступом 32"/>
    <w:basedOn w:val="1ff8"/>
    <w:pPr>
      <w:widowControl/>
      <w:suppressAutoHyphens w:val="0"/>
      <w:spacing w:after="120" w:line="276" w:lineRule="auto"/>
      <w:ind w:left="283" w:firstLine="0"/>
      <w:jc w:val="left"/>
      <w:textAlignment w:val="baseline"/>
    </w:pPr>
    <w:rPr>
      <w:rFonts w:cs="Times New Roman"/>
      <w:color w:val="000000"/>
      <w:spacing w:val="7"/>
      <w:sz w:val="23"/>
      <w:szCs w:val="23"/>
      <w:lang w:bidi="ar-SA"/>
    </w:rPr>
  </w:style>
  <w:style w:type="paragraph" w:customStyle="1" w:styleId="223">
    <w:name w:val="Основной текст 22"/>
    <w:basedOn w:val="1ff8"/>
    <w:pPr>
      <w:widowControl/>
      <w:suppressAutoHyphens w:val="0"/>
      <w:spacing w:after="120" w:line="480" w:lineRule="auto"/>
      <w:ind w:firstLine="0"/>
      <w:jc w:val="left"/>
      <w:textAlignment w:val="baseline"/>
    </w:pPr>
    <w:rPr>
      <w:rFonts w:ascii="Calibri" w:eastAsia="SimSun" w:hAnsi="Calibri" w:cs="Tahoma"/>
      <w:sz w:val="22"/>
      <w:szCs w:val="22"/>
      <w:lang w:bidi="ar-SA"/>
    </w:rPr>
  </w:style>
  <w:style w:type="paragraph" w:customStyle="1" w:styleId="323">
    <w:name w:val="Основной текст 32"/>
    <w:basedOn w:val="1ff8"/>
    <w:pPr>
      <w:widowControl/>
      <w:suppressAutoHyphens w:val="0"/>
      <w:spacing w:after="120" w:line="276" w:lineRule="auto"/>
      <w:ind w:firstLine="0"/>
      <w:jc w:val="left"/>
      <w:textAlignment w:val="baseline"/>
    </w:pPr>
    <w:rPr>
      <w:rFonts w:ascii="Calibri" w:eastAsia="SimSun" w:hAnsi="Calibri" w:cs="Tahoma"/>
      <w:sz w:val="16"/>
      <w:szCs w:val="16"/>
      <w:lang w:bidi="ar-SA"/>
    </w:rPr>
  </w:style>
  <w:style w:type="paragraph" w:styleId="2ff7">
    <w:name w:val="List Number 2"/>
    <w:basedOn w:val="1ff8"/>
    <w:pPr>
      <w:widowControl/>
      <w:tabs>
        <w:tab w:val="left" w:pos="432"/>
      </w:tabs>
      <w:suppressAutoHyphens w:val="0"/>
      <w:spacing w:line="276" w:lineRule="auto"/>
      <w:ind w:left="432" w:hanging="432"/>
      <w:contextualSpacing/>
      <w:jc w:val="left"/>
      <w:textAlignment w:val="baseline"/>
    </w:pPr>
    <w:rPr>
      <w:rFonts w:ascii="Calibri" w:eastAsia="SimSun" w:hAnsi="Calibri" w:cs="Tahoma"/>
      <w:sz w:val="22"/>
      <w:szCs w:val="22"/>
      <w:lang w:bidi="ar-SA"/>
    </w:rPr>
  </w:style>
  <w:style w:type="paragraph" w:customStyle="1" w:styleId="2ff8">
    <w:name w:val="Цитата2"/>
    <w:basedOn w:val="1ff8"/>
    <w:pPr>
      <w:widowControl/>
      <w:suppressAutoHyphens w:val="0"/>
      <w:spacing w:after="200" w:line="276" w:lineRule="auto"/>
      <w:ind w:left="142" w:right="140" w:firstLine="708"/>
      <w:jc w:val="left"/>
      <w:textAlignment w:val="baseline"/>
    </w:pPr>
    <w:rPr>
      <w:rFonts w:ascii="Tahoma" w:eastAsia="SimSun" w:hAnsi="Tahoma" w:cs="Tahoma"/>
      <w:sz w:val="22"/>
      <w:szCs w:val="20"/>
      <w:lang w:bidi="ar-SA"/>
    </w:rPr>
  </w:style>
  <w:style w:type="paragraph" w:styleId="HTML0">
    <w:name w:val="HTML Preformatted"/>
    <w:basedOn w:val="1f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200" w:line="276" w:lineRule="auto"/>
      <w:ind w:firstLine="0"/>
      <w:jc w:val="left"/>
      <w:textAlignment w:val="baseline"/>
    </w:pPr>
    <w:rPr>
      <w:rFonts w:ascii="Courier New" w:eastAsia="SimSun" w:hAnsi="Courier New" w:cs="Courier New"/>
      <w:sz w:val="20"/>
      <w:szCs w:val="20"/>
      <w:lang w:bidi="ar-SA"/>
    </w:rPr>
  </w:style>
  <w:style w:type="paragraph" w:customStyle="1" w:styleId="2ff9">
    <w:name w:val="Текст2"/>
    <w:basedOn w:val="1ff8"/>
    <w:pPr>
      <w:widowControl/>
      <w:suppressAutoHyphens w:val="0"/>
      <w:spacing w:after="200" w:line="276" w:lineRule="auto"/>
      <w:ind w:firstLine="0"/>
      <w:jc w:val="left"/>
      <w:textAlignment w:val="baseline"/>
    </w:pPr>
    <w:rPr>
      <w:rFonts w:ascii="Courier New" w:eastAsia="SimSun" w:hAnsi="Courier New" w:cs="Courier New"/>
      <w:sz w:val="20"/>
      <w:szCs w:val="20"/>
      <w:lang w:bidi="ar-SA"/>
    </w:rPr>
  </w:style>
  <w:style w:type="paragraph" w:customStyle="1" w:styleId="TableContents">
    <w:name w:val="Table Contents"/>
    <w:basedOn w:val="Standard"/>
    <w:pPr>
      <w:suppressLineNumbers/>
    </w:pPr>
  </w:style>
  <w:style w:type="paragraph" w:customStyle="1" w:styleId="Heading">
    <w:name w:val="Heading"/>
    <w:basedOn w:val="Standard"/>
    <w:next w:val="Textbody"/>
    <w:pPr>
      <w:keepNext/>
      <w:spacing w:before="240" w:after="120"/>
    </w:pPr>
    <w:rPr>
      <w:rFonts w:ascii="Liberation Sans" w:hAnsi="Liberation Sans" w:cs="Liberation Sans"/>
      <w:sz w:val="28"/>
      <w:szCs w:val="28"/>
    </w:rPr>
  </w:style>
  <w:style w:type="paragraph" w:customStyle="1" w:styleId="Textbody">
    <w:name w:val="Text body"/>
    <w:basedOn w:val="Standard"/>
    <w:pPr>
      <w:spacing w:after="140" w:line="288" w:lineRule="auto"/>
    </w:pPr>
  </w:style>
  <w:style w:type="paragraph" w:customStyle="1" w:styleId="Index">
    <w:name w:val="Index"/>
    <w:basedOn w:val="Standard"/>
    <w:pPr>
      <w:suppressLineNumbers/>
    </w:pPr>
  </w:style>
  <w:style w:type="paragraph" w:customStyle="1" w:styleId="TableHeading">
    <w:name w:val="Table Heading"/>
    <w:basedOn w:val="TableContents"/>
    <w:pPr>
      <w:jc w:val="center"/>
    </w:pPr>
    <w:rPr>
      <w:b/>
      <w:bCs/>
    </w:rPr>
  </w:style>
  <w:style w:type="paragraph" w:customStyle="1" w:styleId="4c">
    <w:name w:val="Абзац списка4"/>
    <w:basedOn w:val="a"/>
    <w:pPr>
      <w:spacing w:after="60"/>
      <w:ind w:left="720"/>
      <w:contextualSpacing/>
      <w:jc w:val="both"/>
    </w:pPr>
  </w:style>
  <w:style w:type="paragraph" w:customStyle="1" w:styleId="Bodytext21">
    <w:name w:val="Body text (2)"/>
    <w:basedOn w:val="a"/>
    <w:pPr>
      <w:widowControl w:val="0"/>
      <w:shd w:val="clear" w:color="auto" w:fill="FFFFFF"/>
      <w:spacing w:after="60" w:line="100" w:lineRule="atLeast"/>
      <w:jc w:val="both"/>
    </w:pPr>
    <w:rPr>
      <w:sz w:val="18"/>
      <w:szCs w:val="18"/>
    </w:rPr>
  </w:style>
  <w:style w:type="numbering" w:customStyle="1" w:styleId="WWNum2">
    <w:name w:val="WWNum2"/>
    <w:basedOn w:val="a3"/>
    <w:rsid w:val="00F029DA"/>
    <w:pPr>
      <w:numPr>
        <w:numId w:val="5"/>
      </w:numPr>
    </w:pPr>
  </w:style>
  <w:style w:type="numbering" w:customStyle="1" w:styleId="WWNum21">
    <w:name w:val="WWNum21"/>
    <w:basedOn w:val="a3"/>
    <w:rsid w:val="00AF33FC"/>
    <w:pPr>
      <w:numPr>
        <w:numId w:val="6"/>
      </w:numPr>
    </w:pPr>
  </w:style>
  <w:style w:type="numbering" w:customStyle="1" w:styleId="WWNum22">
    <w:name w:val="WWNum22"/>
    <w:basedOn w:val="a3"/>
    <w:rsid w:val="009B1438"/>
    <w:pPr>
      <w:numPr>
        <w:numId w:val="7"/>
      </w:numPr>
    </w:pPr>
  </w:style>
  <w:style w:type="numbering" w:customStyle="1" w:styleId="WWNum23">
    <w:name w:val="WWNum23"/>
    <w:basedOn w:val="a3"/>
    <w:rsid w:val="009F5227"/>
    <w:pPr>
      <w:numPr>
        <w:numId w:val="8"/>
      </w:numPr>
    </w:pPr>
  </w:style>
  <w:style w:type="paragraph" w:customStyle="1" w:styleId="1f2">
    <w:name w:val="Основной текст1"/>
    <w:basedOn w:val="a"/>
    <w:link w:val="af6"/>
    <w:rsid w:val="00305550"/>
    <w:pPr>
      <w:widowControl w:val="0"/>
      <w:shd w:val="clear" w:color="auto" w:fill="FFFFFF"/>
      <w:suppressAutoHyphens w:val="0"/>
    </w:pPr>
    <w:rPr>
      <w:color w:val="auto"/>
      <w:spacing w:val="5"/>
      <w:kern w:val="0"/>
      <w:sz w:val="20"/>
      <w:szCs w:val="20"/>
      <w:lang w:eastAsia="ru-RU"/>
    </w:rPr>
  </w:style>
  <w:style w:type="table" w:styleId="affffffff">
    <w:name w:val="Table Grid"/>
    <w:basedOn w:val="a2"/>
    <w:uiPriority w:val="39"/>
    <w:rsid w:val="00475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qFormat/>
    <w:rsid w:val="00F44DCA"/>
    <w:rPr>
      <w:rFonts w:asciiTheme="minorHAnsi" w:eastAsiaTheme="minorEastAsia" w:hAnsiTheme="minorHAnsi" w:cstheme="minorBidi"/>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76094">
      <w:bodyDiv w:val="1"/>
      <w:marLeft w:val="0"/>
      <w:marRight w:val="0"/>
      <w:marTop w:val="0"/>
      <w:marBottom w:val="0"/>
      <w:divBdr>
        <w:top w:val="none" w:sz="0" w:space="0" w:color="auto"/>
        <w:left w:val="none" w:sz="0" w:space="0" w:color="auto"/>
        <w:bottom w:val="none" w:sz="0" w:space="0" w:color="auto"/>
        <w:right w:val="none" w:sz="0" w:space="0" w:color="auto"/>
      </w:divBdr>
    </w:div>
    <w:div w:id="78605680">
      <w:bodyDiv w:val="1"/>
      <w:marLeft w:val="0"/>
      <w:marRight w:val="0"/>
      <w:marTop w:val="0"/>
      <w:marBottom w:val="0"/>
      <w:divBdr>
        <w:top w:val="none" w:sz="0" w:space="0" w:color="auto"/>
        <w:left w:val="none" w:sz="0" w:space="0" w:color="auto"/>
        <w:bottom w:val="none" w:sz="0" w:space="0" w:color="auto"/>
        <w:right w:val="none" w:sz="0" w:space="0" w:color="auto"/>
      </w:divBdr>
    </w:div>
    <w:div w:id="327752866">
      <w:bodyDiv w:val="1"/>
      <w:marLeft w:val="0"/>
      <w:marRight w:val="0"/>
      <w:marTop w:val="0"/>
      <w:marBottom w:val="0"/>
      <w:divBdr>
        <w:top w:val="none" w:sz="0" w:space="0" w:color="auto"/>
        <w:left w:val="none" w:sz="0" w:space="0" w:color="auto"/>
        <w:bottom w:val="none" w:sz="0" w:space="0" w:color="auto"/>
        <w:right w:val="none" w:sz="0" w:space="0" w:color="auto"/>
      </w:divBdr>
    </w:div>
    <w:div w:id="456413825">
      <w:bodyDiv w:val="1"/>
      <w:marLeft w:val="0"/>
      <w:marRight w:val="0"/>
      <w:marTop w:val="0"/>
      <w:marBottom w:val="0"/>
      <w:divBdr>
        <w:top w:val="none" w:sz="0" w:space="0" w:color="auto"/>
        <w:left w:val="none" w:sz="0" w:space="0" w:color="auto"/>
        <w:bottom w:val="none" w:sz="0" w:space="0" w:color="auto"/>
        <w:right w:val="none" w:sz="0" w:space="0" w:color="auto"/>
      </w:divBdr>
    </w:div>
    <w:div w:id="508446421">
      <w:bodyDiv w:val="1"/>
      <w:marLeft w:val="0"/>
      <w:marRight w:val="0"/>
      <w:marTop w:val="0"/>
      <w:marBottom w:val="0"/>
      <w:divBdr>
        <w:top w:val="none" w:sz="0" w:space="0" w:color="auto"/>
        <w:left w:val="none" w:sz="0" w:space="0" w:color="auto"/>
        <w:bottom w:val="none" w:sz="0" w:space="0" w:color="auto"/>
        <w:right w:val="none" w:sz="0" w:space="0" w:color="auto"/>
      </w:divBdr>
    </w:div>
    <w:div w:id="530655931">
      <w:bodyDiv w:val="1"/>
      <w:marLeft w:val="0"/>
      <w:marRight w:val="0"/>
      <w:marTop w:val="0"/>
      <w:marBottom w:val="0"/>
      <w:divBdr>
        <w:top w:val="none" w:sz="0" w:space="0" w:color="auto"/>
        <w:left w:val="none" w:sz="0" w:space="0" w:color="auto"/>
        <w:bottom w:val="none" w:sz="0" w:space="0" w:color="auto"/>
        <w:right w:val="none" w:sz="0" w:space="0" w:color="auto"/>
      </w:divBdr>
      <w:divsChild>
        <w:div w:id="463543592">
          <w:marLeft w:val="0"/>
          <w:marRight w:val="0"/>
          <w:marTop w:val="180"/>
          <w:marBottom w:val="240"/>
          <w:divBdr>
            <w:top w:val="none" w:sz="0" w:space="0" w:color="auto"/>
            <w:left w:val="none" w:sz="0" w:space="0" w:color="auto"/>
            <w:bottom w:val="none" w:sz="0" w:space="0" w:color="auto"/>
            <w:right w:val="none" w:sz="0" w:space="0" w:color="auto"/>
          </w:divBdr>
        </w:div>
      </w:divsChild>
    </w:div>
    <w:div w:id="646008329">
      <w:bodyDiv w:val="1"/>
      <w:marLeft w:val="0"/>
      <w:marRight w:val="0"/>
      <w:marTop w:val="0"/>
      <w:marBottom w:val="0"/>
      <w:divBdr>
        <w:top w:val="none" w:sz="0" w:space="0" w:color="auto"/>
        <w:left w:val="none" w:sz="0" w:space="0" w:color="auto"/>
        <w:bottom w:val="none" w:sz="0" w:space="0" w:color="auto"/>
        <w:right w:val="none" w:sz="0" w:space="0" w:color="auto"/>
      </w:divBdr>
    </w:div>
    <w:div w:id="1318529983">
      <w:bodyDiv w:val="1"/>
      <w:marLeft w:val="0"/>
      <w:marRight w:val="0"/>
      <w:marTop w:val="0"/>
      <w:marBottom w:val="0"/>
      <w:divBdr>
        <w:top w:val="none" w:sz="0" w:space="0" w:color="auto"/>
        <w:left w:val="none" w:sz="0" w:space="0" w:color="auto"/>
        <w:bottom w:val="none" w:sz="0" w:space="0" w:color="auto"/>
        <w:right w:val="none" w:sz="0" w:space="0" w:color="auto"/>
      </w:divBdr>
    </w:div>
    <w:div w:id="1588923627">
      <w:bodyDiv w:val="1"/>
      <w:marLeft w:val="0"/>
      <w:marRight w:val="0"/>
      <w:marTop w:val="0"/>
      <w:marBottom w:val="0"/>
      <w:divBdr>
        <w:top w:val="none" w:sz="0" w:space="0" w:color="auto"/>
        <w:left w:val="none" w:sz="0" w:space="0" w:color="auto"/>
        <w:bottom w:val="none" w:sz="0" w:space="0" w:color="auto"/>
        <w:right w:val="none" w:sz="0" w:space="0" w:color="auto"/>
      </w:divBdr>
      <w:divsChild>
        <w:div w:id="2129350080">
          <w:marLeft w:val="0"/>
          <w:marRight w:val="0"/>
          <w:marTop w:val="0"/>
          <w:marBottom w:val="0"/>
          <w:divBdr>
            <w:top w:val="none" w:sz="0" w:space="0" w:color="auto"/>
            <w:left w:val="none" w:sz="0" w:space="0" w:color="auto"/>
            <w:bottom w:val="none" w:sz="0" w:space="0" w:color="auto"/>
            <w:right w:val="none" w:sz="0" w:space="0" w:color="auto"/>
          </w:divBdr>
        </w:div>
      </w:divsChild>
    </w:div>
    <w:div w:id="1893881204">
      <w:bodyDiv w:val="1"/>
      <w:marLeft w:val="0"/>
      <w:marRight w:val="0"/>
      <w:marTop w:val="0"/>
      <w:marBottom w:val="0"/>
      <w:divBdr>
        <w:top w:val="none" w:sz="0" w:space="0" w:color="auto"/>
        <w:left w:val="none" w:sz="0" w:space="0" w:color="auto"/>
        <w:bottom w:val="none" w:sz="0" w:space="0" w:color="auto"/>
        <w:right w:val="none" w:sz="0" w:space="0" w:color="auto"/>
      </w:divBdr>
    </w:div>
    <w:div w:id="2076927855">
      <w:bodyDiv w:val="1"/>
      <w:marLeft w:val="0"/>
      <w:marRight w:val="0"/>
      <w:marTop w:val="0"/>
      <w:marBottom w:val="0"/>
      <w:divBdr>
        <w:top w:val="none" w:sz="0" w:space="0" w:color="auto"/>
        <w:left w:val="none" w:sz="0" w:space="0" w:color="auto"/>
        <w:bottom w:val="none" w:sz="0" w:space="0" w:color="auto"/>
        <w:right w:val="none" w:sz="0" w:space="0" w:color="auto"/>
      </w:divBdr>
    </w:div>
    <w:div w:id="2119250226">
      <w:bodyDiv w:val="1"/>
      <w:marLeft w:val="0"/>
      <w:marRight w:val="0"/>
      <w:marTop w:val="0"/>
      <w:marBottom w:val="0"/>
      <w:divBdr>
        <w:top w:val="none" w:sz="0" w:space="0" w:color="auto"/>
        <w:left w:val="none" w:sz="0" w:space="0" w:color="auto"/>
        <w:bottom w:val="none" w:sz="0" w:space="0" w:color="auto"/>
        <w:right w:val="none" w:sz="0" w:space="0" w:color="auto"/>
      </w:divBdr>
      <w:divsChild>
        <w:div w:id="7328915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8926&amp;dst=101327&amp;field=134&amp;date=24.01.2022"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8926&amp;dst=3060&amp;field=134&amp;date=24.01.2022" TargetMode="External"/><Relationship Id="rId5" Type="http://schemas.openxmlformats.org/officeDocument/2006/relationships/webSettings" Target="webSettings.xml"/><Relationship Id="rId10" Type="http://schemas.openxmlformats.org/officeDocument/2006/relationships/hyperlink" Target="https://login.consultant.ru/link/?req=doc&amp;base=LAW&amp;n=388926&amp;dst=3020&amp;field=134&amp;date=24.01.2022" TargetMode="External"/><Relationship Id="rId4" Type="http://schemas.openxmlformats.org/officeDocument/2006/relationships/settings" Target="settings.xml"/><Relationship Id="rId9" Type="http://schemas.openxmlformats.org/officeDocument/2006/relationships/hyperlink" Target="https://login.consultant.ru/link/?req=doc&amp;base=LAW&amp;n=388926&amp;dst=3060&amp;field=134&amp;date=24.01.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6378F-EB73-429E-94E8-31C33EC15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Pages>
  <Words>4521</Words>
  <Characters>25772</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SPecialiST RePack</Company>
  <LinksUpToDate>false</LinksUpToDate>
  <CharactersWithSpaces>30233</CharactersWithSpaces>
  <SharedDoc>false</SharedDoc>
  <HLinks>
    <vt:vector size="96" baseType="variant">
      <vt:variant>
        <vt:i4>6946915</vt:i4>
      </vt:variant>
      <vt:variant>
        <vt:i4>45</vt:i4>
      </vt:variant>
      <vt:variant>
        <vt:i4>0</vt:i4>
      </vt:variant>
      <vt:variant>
        <vt:i4>5</vt:i4>
      </vt:variant>
      <vt:variant>
        <vt:lpwstr>https://login.consultant.ru/link/?req=doc&amp;base=LAW&amp;n=388926&amp;dst=3060&amp;field=134&amp;date=24.01.2022</vt:lpwstr>
      </vt:variant>
      <vt:variant>
        <vt:lpwstr/>
      </vt:variant>
      <vt:variant>
        <vt:i4>6946919</vt:i4>
      </vt:variant>
      <vt:variant>
        <vt:i4>42</vt:i4>
      </vt:variant>
      <vt:variant>
        <vt:i4>0</vt:i4>
      </vt:variant>
      <vt:variant>
        <vt:i4>5</vt:i4>
      </vt:variant>
      <vt:variant>
        <vt:lpwstr>https://login.consultant.ru/link/?req=doc&amp;base=LAW&amp;n=388926&amp;dst=3020&amp;field=134&amp;date=24.01.2022</vt:lpwstr>
      </vt:variant>
      <vt:variant>
        <vt:lpwstr/>
      </vt:variant>
      <vt:variant>
        <vt:i4>3604592</vt:i4>
      </vt:variant>
      <vt:variant>
        <vt:i4>39</vt:i4>
      </vt:variant>
      <vt:variant>
        <vt:i4>0</vt:i4>
      </vt:variant>
      <vt:variant>
        <vt:i4>5</vt:i4>
      </vt:variant>
      <vt:variant>
        <vt:lpwstr/>
      </vt:variant>
      <vt:variant>
        <vt:lpwstr>p7</vt:lpwstr>
      </vt:variant>
      <vt:variant>
        <vt:i4>3539056</vt:i4>
      </vt:variant>
      <vt:variant>
        <vt:i4>36</vt:i4>
      </vt:variant>
      <vt:variant>
        <vt:i4>0</vt:i4>
      </vt:variant>
      <vt:variant>
        <vt:i4>5</vt:i4>
      </vt:variant>
      <vt:variant>
        <vt:lpwstr/>
      </vt:variant>
      <vt:variant>
        <vt:lpwstr>p6</vt:lpwstr>
      </vt:variant>
      <vt:variant>
        <vt:i4>6946915</vt:i4>
      </vt:variant>
      <vt:variant>
        <vt:i4>33</vt:i4>
      </vt:variant>
      <vt:variant>
        <vt:i4>0</vt:i4>
      </vt:variant>
      <vt:variant>
        <vt:i4>5</vt:i4>
      </vt:variant>
      <vt:variant>
        <vt:lpwstr>https://login.consultant.ru/link/?req=doc&amp;base=LAW&amp;n=388926&amp;dst=3060&amp;field=134&amp;date=24.01.2022</vt:lpwstr>
      </vt:variant>
      <vt:variant>
        <vt:lpwstr/>
      </vt:variant>
      <vt:variant>
        <vt:i4>3145840</vt:i4>
      </vt:variant>
      <vt:variant>
        <vt:i4>30</vt:i4>
      </vt:variant>
      <vt:variant>
        <vt:i4>0</vt:i4>
      </vt:variant>
      <vt:variant>
        <vt:i4>5</vt:i4>
      </vt:variant>
      <vt:variant>
        <vt:lpwstr/>
      </vt:variant>
      <vt:variant>
        <vt:lpwstr>p0</vt:lpwstr>
      </vt:variant>
      <vt:variant>
        <vt:i4>6946915</vt:i4>
      </vt:variant>
      <vt:variant>
        <vt:i4>27</vt:i4>
      </vt:variant>
      <vt:variant>
        <vt:i4>0</vt:i4>
      </vt:variant>
      <vt:variant>
        <vt:i4>5</vt:i4>
      </vt:variant>
      <vt:variant>
        <vt:lpwstr>https://login.consultant.ru/link/?req=doc&amp;base=LAW&amp;n=388926&amp;dst=3060&amp;field=134&amp;date=24.01.2022</vt:lpwstr>
      </vt:variant>
      <vt:variant>
        <vt:lpwstr/>
      </vt:variant>
      <vt:variant>
        <vt:i4>3145840</vt:i4>
      </vt:variant>
      <vt:variant>
        <vt:i4>24</vt:i4>
      </vt:variant>
      <vt:variant>
        <vt:i4>0</vt:i4>
      </vt:variant>
      <vt:variant>
        <vt:i4>5</vt:i4>
      </vt:variant>
      <vt:variant>
        <vt:lpwstr/>
      </vt:variant>
      <vt:variant>
        <vt:lpwstr>p0</vt:lpwstr>
      </vt:variant>
      <vt:variant>
        <vt:i4>6160468</vt:i4>
      </vt:variant>
      <vt:variant>
        <vt:i4>21</vt:i4>
      </vt:variant>
      <vt:variant>
        <vt:i4>0</vt:i4>
      </vt:variant>
      <vt:variant>
        <vt:i4>5</vt:i4>
      </vt:variant>
      <vt:variant>
        <vt:lpwstr>https://login.consultant.ru/link/?req=doc&amp;base=LAW&amp;n=388926&amp;dst=101327&amp;field=134&amp;date=24.01.2022</vt:lpwstr>
      </vt:variant>
      <vt:variant>
        <vt:lpwstr/>
      </vt:variant>
      <vt:variant>
        <vt:i4>3276912</vt:i4>
      </vt:variant>
      <vt:variant>
        <vt:i4>18</vt:i4>
      </vt:variant>
      <vt:variant>
        <vt:i4>0</vt:i4>
      </vt:variant>
      <vt:variant>
        <vt:i4>5</vt:i4>
      </vt:variant>
      <vt:variant>
        <vt:lpwstr/>
      </vt:variant>
      <vt:variant>
        <vt:lpwstr>p2</vt:lpwstr>
      </vt:variant>
      <vt:variant>
        <vt:i4>3211376</vt:i4>
      </vt:variant>
      <vt:variant>
        <vt:i4>15</vt:i4>
      </vt:variant>
      <vt:variant>
        <vt:i4>0</vt:i4>
      </vt:variant>
      <vt:variant>
        <vt:i4>5</vt:i4>
      </vt:variant>
      <vt:variant>
        <vt:lpwstr/>
      </vt:variant>
      <vt:variant>
        <vt:lpwstr>p1</vt:lpwstr>
      </vt:variant>
      <vt:variant>
        <vt:i4>6946915</vt:i4>
      </vt:variant>
      <vt:variant>
        <vt:i4>12</vt:i4>
      </vt:variant>
      <vt:variant>
        <vt:i4>0</vt:i4>
      </vt:variant>
      <vt:variant>
        <vt:i4>5</vt:i4>
      </vt:variant>
      <vt:variant>
        <vt:lpwstr>https://login.consultant.ru/link/?req=doc&amp;base=LAW&amp;n=388926&amp;dst=3060&amp;field=134&amp;date=24.01.2022</vt:lpwstr>
      </vt:variant>
      <vt:variant>
        <vt:lpwstr/>
      </vt:variant>
      <vt:variant>
        <vt:i4>5832799</vt:i4>
      </vt:variant>
      <vt:variant>
        <vt:i4>9</vt:i4>
      </vt:variant>
      <vt:variant>
        <vt:i4>0</vt:i4>
      </vt:variant>
      <vt:variant>
        <vt:i4>5</vt:i4>
      </vt:variant>
      <vt:variant>
        <vt:lpwstr>https://login.consultant.ru/link/?req=doc&amp;base=LAW&amp;n=388926&amp;dst=101794&amp;field=134&amp;date=24.01.2022</vt:lpwstr>
      </vt:variant>
      <vt:variant>
        <vt:lpwstr/>
      </vt:variant>
      <vt:variant>
        <vt:i4>7208996</vt:i4>
      </vt:variant>
      <vt:variant>
        <vt:i4>6</vt:i4>
      </vt:variant>
      <vt:variant>
        <vt:i4>0</vt:i4>
      </vt:variant>
      <vt:variant>
        <vt:i4>5</vt:i4>
      </vt:variant>
      <vt:variant>
        <vt:lpwstr>http://mobileonline.garant.ru/</vt:lpwstr>
      </vt:variant>
      <vt:variant>
        <vt:lpwstr>/document/77673809/entry/9673</vt:lpwstr>
      </vt:variant>
      <vt:variant>
        <vt:i4>7208996</vt:i4>
      </vt:variant>
      <vt:variant>
        <vt:i4>3</vt:i4>
      </vt:variant>
      <vt:variant>
        <vt:i4>0</vt:i4>
      </vt:variant>
      <vt:variant>
        <vt:i4>5</vt:i4>
      </vt:variant>
      <vt:variant>
        <vt:lpwstr>http://mobileonline.garant.ru/</vt:lpwstr>
      </vt:variant>
      <vt:variant>
        <vt:lpwstr>/document/77673809/entry/9672</vt:lpwstr>
      </vt:variant>
      <vt:variant>
        <vt:i4>7733306</vt:i4>
      </vt:variant>
      <vt:variant>
        <vt:i4>0</vt:i4>
      </vt:variant>
      <vt:variant>
        <vt:i4>0</vt:i4>
      </vt:variant>
      <vt:variant>
        <vt:i4>5</vt:i4>
      </vt:variant>
      <vt:variant>
        <vt:lpwstr>https://zakupki.gov.ru/epz/orderplan/pg2020/position-info.html?revision-id=8227632&amp;position-number=202203752000300001000188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subject/>
  <dc:creator>Елисеева Е.В.</dc:creator>
  <cp:keywords/>
  <cp:lastModifiedBy>User</cp:lastModifiedBy>
  <cp:revision>13</cp:revision>
  <cp:lastPrinted>2023-06-15T12:54:00Z</cp:lastPrinted>
  <dcterms:created xsi:type="dcterms:W3CDTF">2026-05-29T14:54:00Z</dcterms:created>
  <dcterms:modified xsi:type="dcterms:W3CDTF">2026-06-10T08:17:00Z</dcterms:modified>
</cp:coreProperties>
</file>