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F3F" w:rsidRPr="00DE3A5F" w:rsidRDefault="000B1F3F" w:rsidP="000B1F3F">
      <w:pPr>
        <w:widowControl w:val="0"/>
        <w:jc w:val="center"/>
        <w:rPr>
          <w:b/>
          <w:bCs/>
          <w:sz w:val="24"/>
          <w:szCs w:val="24"/>
        </w:rPr>
      </w:pPr>
      <w:r w:rsidRPr="00DE3A5F">
        <w:rPr>
          <w:b/>
          <w:bCs/>
          <w:sz w:val="24"/>
          <w:szCs w:val="24"/>
        </w:rPr>
        <w:t xml:space="preserve">Расчет начальной (максимальной) цены </w:t>
      </w:r>
    </w:p>
    <w:p w:rsidR="000B1F3F" w:rsidRPr="00DE3A5F" w:rsidRDefault="000B1F3F" w:rsidP="000B1F3F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DE3A5F">
        <w:rPr>
          <w:sz w:val="24"/>
          <w:szCs w:val="24"/>
        </w:rPr>
        <w:t>1. Начальная (максимальная) цена контракта определена в соответствии с требованиями статей 19 и 22 Закона, Рекомендациями по применению методов определения начальной (максимальной) цены контракта, установленными приказом Министерства экономического развития Российской Федерации от 02.10.2013 N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метода сопоставимых рыночных цен (анализа рынка).</w:t>
      </w:r>
    </w:p>
    <w:p w:rsidR="000B1F3F" w:rsidRPr="00DE3A5F" w:rsidRDefault="000B1F3F" w:rsidP="000B1F3F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DE3A5F">
        <w:rPr>
          <w:sz w:val="24"/>
          <w:szCs w:val="24"/>
        </w:rPr>
        <w:t>2. 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и(или) финансовых условий поставок товаров, выполнения работ, оказания услуг.</w:t>
      </w:r>
    </w:p>
    <w:p w:rsidR="000B1F3F" w:rsidRPr="00DE3A5F" w:rsidRDefault="000B1F3F" w:rsidP="000B1F3F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DE3A5F">
        <w:rPr>
          <w:sz w:val="24"/>
          <w:szCs w:val="24"/>
        </w:rPr>
        <w:t xml:space="preserve"> В целях применения метода сопоставимых рыночных цен (анализа рынка) использована общедоступная информация о рыночных ценах товаров, работ, услуг в соответствии с частью 18 статьи 22 Закона,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услуг, а также информация, полученная в результате размещения запросов цен товаров, работ, услуг в единой информационной системе.</w:t>
      </w:r>
    </w:p>
    <w:p w:rsidR="000B1F3F" w:rsidRPr="00C73EFF" w:rsidRDefault="000B1F3F" w:rsidP="000B1F3F">
      <w:pPr>
        <w:ind w:firstLine="567"/>
        <w:jc w:val="both"/>
        <w:rPr>
          <w:sz w:val="24"/>
          <w:szCs w:val="24"/>
        </w:rPr>
      </w:pPr>
      <w:r w:rsidRPr="00C73EFF">
        <w:rPr>
          <w:sz w:val="24"/>
          <w:szCs w:val="24"/>
        </w:rPr>
        <w:t>2.1. Заказчиком были направлены запросы о предоставлении ценовой информации 5 поставщикам,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«Интернет»).</w:t>
      </w:r>
    </w:p>
    <w:p w:rsidR="000B1F3F" w:rsidRPr="00C73EFF" w:rsidRDefault="000B1F3F" w:rsidP="000B1F3F">
      <w:pPr>
        <w:ind w:firstLine="567"/>
        <w:jc w:val="both"/>
        <w:rPr>
          <w:sz w:val="24"/>
          <w:szCs w:val="24"/>
        </w:rPr>
      </w:pPr>
      <w:r w:rsidRPr="00C73EFF">
        <w:rPr>
          <w:sz w:val="24"/>
          <w:szCs w:val="24"/>
        </w:rPr>
        <w:t>На запрос были представлены ценовые предложения от 3 поставщиков.</w:t>
      </w:r>
    </w:p>
    <w:p w:rsidR="000B1F3F" w:rsidRPr="002259A6" w:rsidRDefault="000B1F3F" w:rsidP="000B1F3F">
      <w:pPr>
        <w:ind w:firstLine="567"/>
        <w:jc w:val="both"/>
        <w:rPr>
          <w:sz w:val="24"/>
          <w:szCs w:val="24"/>
        </w:rPr>
      </w:pPr>
      <w:r w:rsidRPr="002259A6">
        <w:rPr>
          <w:sz w:val="24"/>
          <w:szCs w:val="24"/>
        </w:rPr>
        <w:t>2.2. На основании полученных цен было проведено определение однородности совокупности значений выявленных цен.</w:t>
      </w:r>
    </w:p>
    <w:p w:rsidR="000B1F3F" w:rsidRPr="00DE3A5F" w:rsidRDefault="000B1F3F" w:rsidP="000B1F3F">
      <w:pPr>
        <w:ind w:firstLine="567"/>
        <w:jc w:val="both"/>
        <w:rPr>
          <w:sz w:val="24"/>
          <w:szCs w:val="24"/>
        </w:rPr>
      </w:pPr>
      <w:r w:rsidRPr="002259A6">
        <w:rPr>
          <w:sz w:val="24"/>
          <w:szCs w:val="24"/>
        </w:rPr>
        <w:t xml:space="preserve">3. Цена контракта определяется участником по результатам закупки на основе прилагаемого заказчиком расчета начальной (максимальной) цены контракта с учетом стоимости: </w:t>
      </w:r>
      <w:r w:rsidR="00A60C4F">
        <w:rPr>
          <w:sz w:val="24"/>
          <w:szCs w:val="24"/>
        </w:rPr>
        <w:t>оформления с</w:t>
      </w:r>
      <w:r w:rsidR="00A60C4F" w:rsidRPr="00A60C4F">
        <w:rPr>
          <w:sz w:val="24"/>
          <w:szCs w:val="24"/>
        </w:rPr>
        <w:t>трахово</w:t>
      </w:r>
      <w:r w:rsidR="00A60C4F">
        <w:rPr>
          <w:sz w:val="24"/>
          <w:szCs w:val="24"/>
        </w:rPr>
        <w:t>го</w:t>
      </w:r>
      <w:r w:rsidR="00A60C4F" w:rsidRPr="00A60C4F">
        <w:rPr>
          <w:sz w:val="24"/>
          <w:szCs w:val="24"/>
        </w:rPr>
        <w:t xml:space="preserve"> полис</w:t>
      </w:r>
      <w:r w:rsidR="00A60C4F">
        <w:rPr>
          <w:sz w:val="24"/>
          <w:szCs w:val="24"/>
        </w:rPr>
        <w:t>а</w:t>
      </w:r>
      <w:r w:rsidR="00A60C4F" w:rsidRPr="00A60C4F">
        <w:rPr>
          <w:sz w:val="24"/>
          <w:szCs w:val="24"/>
        </w:rPr>
        <w:t xml:space="preserve"> обязательного страхования гражданской ответственности владельцев ТС</w:t>
      </w:r>
      <w:r w:rsidR="00A60C4F">
        <w:rPr>
          <w:sz w:val="24"/>
          <w:szCs w:val="24"/>
        </w:rPr>
        <w:t>,</w:t>
      </w:r>
      <w:r w:rsidRPr="002259A6">
        <w:rPr>
          <w:sz w:val="24"/>
          <w:szCs w:val="24"/>
        </w:rPr>
        <w:t xml:space="preserve"> а также все расходы на уплату налогов, пошлины, сборы и другие обязательные платежи, которые исполнитель должен оказать в связи с выполнением обязательств по контракту в соответствии с законодательством Российской Федерации.</w:t>
      </w:r>
    </w:p>
    <w:p w:rsidR="000B1F3F" w:rsidRPr="00DE3A5F" w:rsidRDefault="000B1F3F" w:rsidP="000B1F3F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DE3A5F">
        <w:rPr>
          <w:sz w:val="24"/>
          <w:szCs w:val="24"/>
        </w:rPr>
        <w:t xml:space="preserve">4. Валюта, используемая при формировании начальной (максимальной) цены контракта, цены заявки на участие в электронном </w:t>
      </w:r>
      <w:r w:rsidR="00613824">
        <w:rPr>
          <w:sz w:val="24"/>
          <w:szCs w:val="24"/>
        </w:rPr>
        <w:t>магазине</w:t>
      </w:r>
      <w:r w:rsidRPr="00DE3A5F">
        <w:rPr>
          <w:sz w:val="24"/>
          <w:szCs w:val="24"/>
        </w:rPr>
        <w:t xml:space="preserve"> и расчетов с поставщиками (исполнителями, подрядчиками), - рубль Российской Федерации.</w:t>
      </w:r>
    </w:p>
    <w:tbl>
      <w:tblPr>
        <w:tblW w:w="5036" w:type="pct"/>
        <w:tblInd w:w="-105" w:type="dxa"/>
        <w:tblLayout w:type="fixed"/>
        <w:tblLook w:val="04A0" w:firstRow="1" w:lastRow="0" w:firstColumn="1" w:lastColumn="0" w:noHBand="0" w:noVBand="1"/>
      </w:tblPr>
      <w:tblGrid>
        <w:gridCol w:w="573"/>
        <w:gridCol w:w="4906"/>
        <w:gridCol w:w="604"/>
        <w:gridCol w:w="661"/>
        <w:gridCol w:w="1865"/>
        <w:gridCol w:w="1827"/>
        <w:gridCol w:w="1830"/>
        <w:gridCol w:w="1445"/>
        <w:gridCol w:w="974"/>
        <w:gridCol w:w="1122"/>
      </w:tblGrid>
      <w:tr w:rsidR="00A60C4F" w:rsidRPr="00DE3A5F" w:rsidTr="00D042A3">
        <w:trPr>
          <w:trHeight w:val="834"/>
        </w:trPr>
        <w:tc>
          <w:tcPr>
            <w:tcW w:w="18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F3F" w:rsidRPr="00DE3A5F" w:rsidRDefault="000B1F3F" w:rsidP="002A384F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DE3A5F">
              <w:rPr>
                <w:rFonts w:eastAsia="Times New Roman"/>
                <w:b/>
                <w:bCs/>
                <w:sz w:val="20"/>
              </w:rPr>
              <w:t>№ п/п</w:t>
            </w:r>
          </w:p>
        </w:tc>
        <w:tc>
          <w:tcPr>
            <w:tcW w:w="1552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F3F" w:rsidRPr="00DE3A5F" w:rsidRDefault="000B1F3F" w:rsidP="002A384F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DE3A5F">
              <w:rPr>
                <w:rFonts w:eastAsia="Times New Roman"/>
                <w:b/>
                <w:bCs/>
                <w:sz w:val="20"/>
              </w:rPr>
              <w:t xml:space="preserve">Наименование товара, работ, услуг </w:t>
            </w:r>
          </w:p>
        </w:tc>
        <w:tc>
          <w:tcPr>
            <w:tcW w:w="400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F3F" w:rsidRPr="00DE3A5F" w:rsidRDefault="000B1F3F" w:rsidP="002A384F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DE3A5F">
              <w:rPr>
                <w:rFonts w:eastAsia="Times New Roman"/>
                <w:b/>
                <w:bCs/>
                <w:sz w:val="20"/>
              </w:rPr>
              <w:t>Объем поставки товара</w:t>
            </w:r>
          </w:p>
        </w:tc>
        <w:tc>
          <w:tcPr>
            <w:tcW w:w="1747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F3F" w:rsidRPr="00DE3A5F" w:rsidRDefault="000B1F3F" w:rsidP="002A384F">
            <w:pPr>
              <w:jc w:val="center"/>
              <w:rPr>
                <w:rFonts w:eastAsia="Times New Roman"/>
                <w:b/>
                <w:bCs/>
                <w:sz w:val="20"/>
                <w:highlight w:val="yellow"/>
              </w:rPr>
            </w:pPr>
            <w:r w:rsidRPr="00DE3A5F">
              <w:rPr>
                <w:rFonts w:eastAsia="Times New Roman"/>
                <w:b/>
                <w:bCs/>
                <w:sz w:val="20"/>
              </w:rPr>
              <w:t>Цена за ед., руб.</w:t>
            </w:r>
          </w:p>
        </w:tc>
        <w:tc>
          <w:tcPr>
            <w:tcW w:w="457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F3F" w:rsidRPr="00DE3A5F" w:rsidRDefault="000B1F3F" w:rsidP="002A384F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DE3A5F">
              <w:rPr>
                <w:rFonts w:eastAsia="Times New Roman"/>
                <w:b/>
                <w:bCs/>
                <w:sz w:val="20"/>
              </w:rPr>
              <w:t>Средняя цена за ед., руб.</w:t>
            </w:r>
          </w:p>
        </w:tc>
        <w:tc>
          <w:tcPr>
            <w:tcW w:w="308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1F3F" w:rsidRPr="00DE3A5F" w:rsidRDefault="000B1F3F" w:rsidP="002A384F">
            <w:pPr>
              <w:ind w:left="-118" w:right="-104"/>
              <w:jc w:val="center"/>
              <w:rPr>
                <w:rFonts w:eastAsia="Times New Roman"/>
                <w:b/>
                <w:bCs/>
                <w:sz w:val="20"/>
              </w:rPr>
            </w:pPr>
            <w:r w:rsidRPr="00DE3A5F">
              <w:rPr>
                <w:rFonts w:eastAsia="Times New Roman"/>
                <w:b/>
                <w:bCs/>
                <w:sz w:val="20"/>
              </w:rPr>
              <w:t>ОДН/</w:t>
            </w:r>
            <w:r w:rsidRPr="00DE3A5F">
              <w:rPr>
                <w:rFonts w:eastAsia="Times New Roman"/>
                <w:b/>
                <w:bCs/>
                <w:sz w:val="20"/>
              </w:rPr>
              <w:br/>
              <w:t>НЕОДН</w:t>
            </w:r>
          </w:p>
        </w:tc>
        <w:tc>
          <w:tcPr>
            <w:tcW w:w="35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1F3F" w:rsidRPr="00DE3A5F" w:rsidRDefault="000B1F3F" w:rsidP="002A384F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DE3A5F">
              <w:rPr>
                <w:rFonts w:eastAsia="Times New Roman"/>
                <w:b/>
                <w:bCs/>
                <w:sz w:val="20"/>
              </w:rPr>
              <w:t xml:space="preserve">НМЦК </w:t>
            </w:r>
            <w:r w:rsidRPr="00DE3A5F">
              <w:rPr>
                <w:rFonts w:eastAsia="Times New Roman"/>
                <w:b/>
                <w:bCs/>
                <w:sz w:val="20"/>
              </w:rPr>
              <w:br/>
            </w:r>
            <w:proofErr w:type="spellStart"/>
            <w:r w:rsidRPr="00DE3A5F">
              <w:rPr>
                <w:rFonts w:eastAsia="Times New Roman"/>
                <w:b/>
                <w:bCs/>
                <w:sz w:val="20"/>
              </w:rPr>
              <w:t>рын</w:t>
            </w:r>
            <w:proofErr w:type="spellEnd"/>
            <w:r w:rsidRPr="00DE3A5F">
              <w:rPr>
                <w:rFonts w:eastAsia="Times New Roman"/>
                <w:b/>
                <w:bCs/>
                <w:sz w:val="20"/>
              </w:rPr>
              <w:t>.=</w:t>
            </w:r>
          </w:p>
        </w:tc>
      </w:tr>
      <w:tr w:rsidR="00A60C4F" w:rsidRPr="00DE3A5F" w:rsidTr="00D042A3">
        <w:trPr>
          <w:trHeight w:val="50"/>
        </w:trPr>
        <w:tc>
          <w:tcPr>
            <w:tcW w:w="181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F3F" w:rsidRPr="00DE3A5F" w:rsidRDefault="000B1F3F" w:rsidP="002A384F">
            <w:pPr>
              <w:jc w:val="center"/>
              <w:rPr>
                <w:rFonts w:eastAsia="Times New Roman"/>
                <w:b/>
                <w:bCs/>
                <w:sz w:val="20"/>
                <w:highlight w:val="yellow"/>
              </w:rPr>
            </w:pPr>
          </w:p>
        </w:tc>
        <w:tc>
          <w:tcPr>
            <w:tcW w:w="1552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F3F" w:rsidRPr="00DE3A5F" w:rsidRDefault="000B1F3F" w:rsidP="002A384F">
            <w:pPr>
              <w:jc w:val="center"/>
              <w:rPr>
                <w:rFonts w:eastAsia="Times New Roman"/>
                <w:b/>
                <w:bCs/>
                <w:sz w:val="20"/>
                <w:highlight w:val="yellow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F3F" w:rsidRPr="00DE3A5F" w:rsidRDefault="000B1F3F" w:rsidP="002A384F">
            <w:pPr>
              <w:ind w:left="-47" w:right="-107"/>
              <w:jc w:val="center"/>
              <w:rPr>
                <w:rFonts w:eastAsia="Times New Roman"/>
                <w:b/>
                <w:bCs/>
                <w:sz w:val="20"/>
              </w:rPr>
            </w:pPr>
            <w:r w:rsidRPr="00DE3A5F">
              <w:rPr>
                <w:rFonts w:eastAsia="Times New Roman"/>
                <w:b/>
                <w:bCs/>
                <w:sz w:val="20"/>
              </w:rPr>
              <w:t>ед. изм.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F3F" w:rsidRPr="00DE3A5F" w:rsidRDefault="000B1F3F" w:rsidP="002A384F">
            <w:pPr>
              <w:ind w:left="-109" w:right="-72"/>
              <w:jc w:val="center"/>
              <w:rPr>
                <w:rFonts w:eastAsia="Times New Roman"/>
                <w:b/>
                <w:bCs/>
                <w:sz w:val="20"/>
              </w:rPr>
            </w:pPr>
            <w:r w:rsidRPr="00DE3A5F">
              <w:rPr>
                <w:rFonts w:eastAsia="Times New Roman"/>
                <w:b/>
                <w:bCs/>
                <w:sz w:val="20"/>
              </w:rPr>
              <w:t>кол-во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F3F" w:rsidRPr="00067E69" w:rsidRDefault="00F10BE5" w:rsidP="002A384F">
            <w:pPr>
              <w:ind w:left="-144" w:right="-47"/>
              <w:jc w:val="center"/>
              <w:rPr>
                <w:rFonts w:eastAsia="Times New Roman"/>
                <w:b/>
                <w:bCs/>
                <w:sz w:val="20"/>
              </w:rPr>
            </w:pPr>
            <w:r w:rsidRPr="00067E69">
              <w:rPr>
                <w:rFonts w:eastAsia="Times New Roman"/>
                <w:b/>
                <w:bCs/>
                <w:sz w:val="20"/>
              </w:rPr>
              <w:t xml:space="preserve">Исх. № </w:t>
            </w:r>
            <w:r w:rsidR="00067E69" w:rsidRPr="00067E69">
              <w:rPr>
                <w:rFonts w:eastAsia="Times New Roman"/>
                <w:b/>
                <w:bCs/>
                <w:sz w:val="20"/>
              </w:rPr>
              <w:t>58/2026-ХО</w:t>
            </w:r>
          </w:p>
          <w:p w:rsidR="000B1F3F" w:rsidRPr="00067E69" w:rsidRDefault="000B1F3F" w:rsidP="002A384F">
            <w:pPr>
              <w:ind w:left="-144" w:right="-47"/>
              <w:jc w:val="center"/>
              <w:rPr>
                <w:rFonts w:eastAsia="Times New Roman"/>
                <w:b/>
                <w:bCs/>
                <w:sz w:val="20"/>
              </w:rPr>
            </w:pPr>
            <w:r w:rsidRPr="00067E69">
              <w:rPr>
                <w:rFonts w:eastAsia="Times New Roman"/>
                <w:b/>
                <w:bCs/>
                <w:sz w:val="20"/>
              </w:rPr>
              <w:t>от 0</w:t>
            </w:r>
            <w:r w:rsidR="00F2255C" w:rsidRPr="00067E69">
              <w:rPr>
                <w:rFonts w:eastAsia="Times New Roman"/>
                <w:b/>
                <w:bCs/>
                <w:sz w:val="20"/>
              </w:rPr>
              <w:t>9</w:t>
            </w:r>
            <w:r w:rsidR="00067E69" w:rsidRPr="00067E69">
              <w:rPr>
                <w:rFonts w:eastAsia="Times New Roman"/>
                <w:b/>
                <w:bCs/>
                <w:sz w:val="20"/>
              </w:rPr>
              <w:t>.06</w:t>
            </w:r>
            <w:r w:rsidR="00F2255C" w:rsidRPr="00067E69">
              <w:rPr>
                <w:rFonts w:eastAsia="Times New Roman"/>
                <w:b/>
                <w:bCs/>
                <w:sz w:val="20"/>
              </w:rPr>
              <w:t>.202</w:t>
            </w:r>
            <w:r w:rsidR="00067E69" w:rsidRPr="00067E69">
              <w:rPr>
                <w:rFonts w:eastAsia="Times New Roman"/>
                <w:b/>
                <w:bCs/>
                <w:sz w:val="20"/>
              </w:rPr>
              <w:t>6</w:t>
            </w:r>
            <w:r w:rsidRPr="00067E69">
              <w:rPr>
                <w:rFonts w:eastAsia="Times New Roman"/>
                <w:b/>
                <w:bCs/>
                <w:sz w:val="20"/>
              </w:rPr>
              <w:t>г.</w:t>
            </w:r>
          </w:p>
          <w:p w:rsidR="000B1F3F" w:rsidRPr="00067E69" w:rsidRDefault="000B1F3F" w:rsidP="002A384F">
            <w:pPr>
              <w:ind w:left="-144" w:right="-47"/>
              <w:jc w:val="center"/>
              <w:rPr>
                <w:rFonts w:eastAsia="Times New Roman"/>
                <w:b/>
                <w:bCs/>
                <w:sz w:val="20"/>
              </w:rPr>
            </w:pPr>
            <w:proofErr w:type="spellStart"/>
            <w:r w:rsidRPr="00067E69">
              <w:rPr>
                <w:rFonts w:eastAsia="Times New Roman"/>
                <w:b/>
                <w:bCs/>
                <w:sz w:val="20"/>
              </w:rPr>
              <w:t>Вх</w:t>
            </w:r>
            <w:proofErr w:type="spellEnd"/>
            <w:r w:rsidRPr="00067E69">
              <w:rPr>
                <w:rFonts w:eastAsia="Times New Roman"/>
                <w:b/>
                <w:bCs/>
                <w:sz w:val="20"/>
              </w:rPr>
              <w:t xml:space="preserve">. № </w:t>
            </w:r>
            <w:r w:rsidR="00067E69" w:rsidRPr="00067E69">
              <w:rPr>
                <w:rFonts w:eastAsia="Times New Roman"/>
                <w:b/>
                <w:bCs/>
                <w:sz w:val="20"/>
              </w:rPr>
              <w:t>17/2026-</w:t>
            </w:r>
            <w:r w:rsidR="00F10BE5" w:rsidRPr="00067E69">
              <w:rPr>
                <w:rFonts w:eastAsia="Times New Roman"/>
                <w:b/>
                <w:bCs/>
                <w:sz w:val="20"/>
              </w:rPr>
              <w:t>вх</w:t>
            </w:r>
            <w:r w:rsidR="00067E69" w:rsidRPr="00067E69">
              <w:rPr>
                <w:rFonts w:eastAsia="Times New Roman"/>
                <w:b/>
                <w:bCs/>
                <w:sz w:val="20"/>
              </w:rPr>
              <w:t>-х</w:t>
            </w:r>
            <w:r w:rsidR="00F10BE5" w:rsidRPr="00067E69">
              <w:rPr>
                <w:rFonts w:eastAsia="Times New Roman"/>
                <w:b/>
                <w:bCs/>
                <w:sz w:val="20"/>
              </w:rPr>
              <w:t>о</w:t>
            </w:r>
          </w:p>
          <w:p w:rsidR="000B1F3F" w:rsidRPr="00067E69" w:rsidRDefault="000B1F3F" w:rsidP="00067E69">
            <w:pPr>
              <w:ind w:left="-144" w:right="-47"/>
              <w:jc w:val="center"/>
              <w:rPr>
                <w:rFonts w:eastAsia="Times New Roman"/>
                <w:b/>
                <w:bCs/>
                <w:sz w:val="20"/>
              </w:rPr>
            </w:pPr>
            <w:r w:rsidRPr="00067E69">
              <w:rPr>
                <w:rFonts w:eastAsia="Times New Roman"/>
                <w:b/>
                <w:bCs/>
                <w:sz w:val="20"/>
              </w:rPr>
              <w:t xml:space="preserve">от </w:t>
            </w:r>
            <w:r w:rsidR="00613824" w:rsidRPr="00067E69">
              <w:rPr>
                <w:rFonts w:eastAsia="Times New Roman"/>
                <w:b/>
                <w:bCs/>
                <w:sz w:val="20"/>
              </w:rPr>
              <w:t>1</w:t>
            </w:r>
            <w:r w:rsidR="00067E69" w:rsidRPr="00067E69">
              <w:rPr>
                <w:rFonts w:eastAsia="Times New Roman"/>
                <w:b/>
                <w:bCs/>
                <w:sz w:val="20"/>
              </w:rPr>
              <w:t>0</w:t>
            </w:r>
            <w:r w:rsidRPr="00067E69">
              <w:rPr>
                <w:rFonts w:eastAsia="Times New Roman"/>
                <w:b/>
                <w:bCs/>
                <w:sz w:val="20"/>
              </w:rPr>
              <w:t>.0</w:t>
            </w:r>
            <w:r w:rsidR="00067E69" w:rsidRPr="00067E69">
              <w:rPr>
                <w:rFonts w:eastAsia="Times New Roman"/>
                <w:b/>
                <w:bCs/>
                <w:sz w:val="20"/>
              </w:rPr>
              <w:t>6</w:t>
            </w:r>
            <w:r w:rsidRPr="00067E69">
              <w:rPr>
                <w:rFonts w:eastAsia="Times New Roman"/>
                <w:b/>
                <w:bCs/>
                <w:sz w:val="20"/>
              </w:rPr>
              <w:t>.202</w:t>
            </w:r>
            <w:r w:rsidR="00067E69" w:rsidRPr="00067E69">
              <w:rPr>
                <w:rFonts w:eastAsia="Times New Roman"/>
                <w:b/>
                <w:bCs/>
                <w:sz w:val="20"/>
              </w:rPr>
              <w:t>6</w:t>
            </w:r>
            <w:r w:rsidRPr="00067E69">
              <w:rPr>
                <w:rFonts w:eastAsia="Times New Roman"/>
                <w:b/>
                <w:bCs/>
                <w:sz w:val="20"/>
              </w:rPr>
              <w:t>г.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F3F" w:rsidRPr="00067E69" w:rsidRDefault="000B1F3F" w:rsidP="002A384F">
            <w:pPr>
              <w:ind w:left="-144" w:right="-47"/>
              <w:jc w:val="center"/>
              <w:rPr>
                <w:rFonts w:eastAsia="Times New Roman"/>
                <w:b/>
                <w:bCs/>
                <w:sz w:val="20"/>
              </w:rPr>
            </w:pPr>
            <w:r w:rsidRPr="00067E69">
              <w:rPr>
                <w:rFonts w:eastAsia="Times New Roman"/>
                <w:b/>
                <w:bCs/>
                <w:sz w:val="20"/>
              </w:rPr>
              <w:t xml:space="preserve">Исх. № </w:t>
            </w:r>
            <w:r w:rsidR="00067E69" w:rsidRPr="00067E69">
              <w:rPr>
                <w:rFonts w:eastAsia="Times New Roman"/>
                <w:b/>
                <w:bCs/>
                <w:sz w:val="20"/>
              </w:rPr>
              <w:t>55/2026-ХО</w:t>
            </w:r>
          </w:p>
          <w:p w:rsidR="000B1F3F" w:rsidRPr="00067E69" w:rsidRDefault="000B1F3F" w:rsidP="002A384F">
            <w:pPr>
              <w:ind w:left="-144" w:right="-47"/>
              <w:jc w:val="center"/>
              <w:rPr>
                <w:rFonts w:eastAsia="Times New Roman"/>
                <w:b/>
                <w:bCs/>
                <w:sz w:val="20"/>
              </w:rPr>
            </w:pPr>
            <w:r w:rsidRPr="00067E69">
              <w:rPr>
                <w:rFonts w:eastAsia="Times New Roman"/>
                <w:b/>
                <w:bCs/>
                <w:sz w:val="20"/>
              </w:rPr>
              <w:t>от 0</w:t>
            </w:r>
            <w:r w:rsidR="00F2255C" w:rsidRPr="00067E69">
              <w:rPr>
                <w:rFonts w:eastAsia="Times New Roman"/>
                <w:b/>
                <w:bCs/>
                <w:sz w:val="20"/>
              </w:rPr>
              <w:t>9</w:t>
            </w:r>
            <w:r w:rsidR="00067E69" w:rsidRPr="00067E69">
              <w:rPr>
                <w:rFonts w:eastAsia="Times New Roman"/>
                <w:b/>
                <w:bCs/>
                <w:sz w:val="20"/>
              </w:rPr>
              <w:t>.06</w:t>
            </w:r>
            <w:r w:rsidRPr="00067E69">
              <w:rPr>
                <w:rFonts w:eastAsia="Times New Roman"/>
                <w:b/>
                <w:bCs/>
                <w:sz w:val="20"/>
              </w:rPr>
              <w:t>.202</w:t>
            </w:r>
            <w:r w:rsidR="00067E69" w:rsidRPr="00067E69">
              <w:rPr>
                <w:rFonts w:eastAsia="Times New Roman"/>
                <w:b/>
                <w:bCs/>
                <w:sz w:val="20"/>
              </w:rPr>
              <w:t>6</w:t>
            </w:r>
            <w:r w:rsidRPr="00067E69">
              <w:rPr>
                <w:rFonts w:eastAsia="Times New Roman"/>
                <w:b/>
                <w:bCs/>
                <w:sz w:val="20"/>
              </w:rPr>
              <w:t>г.</w:t>
            </w:r>
          </w:p>
          <w:p w:rsidR="00F2255C" w:rsidRPr="00067E69" w:rsidRDefault="000B1F3F" w:rsidP="00F2255C">
            <w:pPr>
              <w:ind w:left="-144" w:right="-47"/>
              <w:jc w:val="center"/>
              <w:rPr>
                <w:rFonts w:eastAsia="Times New Roman"/>
                <w:b/>
                <w:bCs/>
                <w:sz w:val="20"/>
              </w:rPr>
            </w:pPr>
            <w:proofErr w:type="spellStart"/>
            <w:r w:rsidRPr="00067E69">
              <w:rPr>
                <w:rFonts w:eastAsia="Times New Roman"/>
                <w:b/>
                <w:bCs/>
                <w:sz w:val="20"/>
              </w:rPr>
              <w:t>Вх</w:t>
            </w:r>
            <w:proofErr w:type="spellEnd"/>
            <w:r w:rsidRPr="00067E69">
              <w:rPr>
                <w:rFonts w:eastAsia="Times New Roman"/>
                <w:b/>
                <w:bCs/>
                <w:sz w:val="20"/>
              </w:rPr>
              <w:t xml:space="preserve">. № </w:t>
            </w:r>
            <w:r w:rsidR="00067E69" w:rsidRPr="00067E69">
              <w:rPr>
                <w:rFonts w:eastAsia="Times New Roman"/>
                <w:b/>
                <w:bCs/>
                <w:sz w:val="20"/>
              </w:rPr>
              <w:t>18/2026-вх-хо</w:t>
            </w:r>
          </w:p>
          <w:p w:rsidR="000B1F3F" w:rsidRPr="00067E69" w:rsidRDefault="000B1F3F" w:rsidP="00067E69">
            <w:pPr>
              <w:ind w:left="-144" w:right="-47"/>
              <w:jc w:val="center"/>
              <w:rPr>
                <w:rFonts w:eastAsia="Times New Roman"/>
                <w:b/>
                <w:bCs/>
                <w:sz w:val="20"/>
              </w:rPr>
            </w:pPr>
            <w:r w:rsidRPr="00067E69">
              <w:rPr>
                <w:rFonts w:eastAsia="Times New Roman"/>
                <w:b/>
                <w:bCs/>
                <w:sz w:val="20"/>
              </w:rPr>
              <w:t xml:space="preserve">от </w:t>
            </w:r>
            <w:r w:rsidR="00F2255C" w:rsidRPr="00067E69">
              <w:rPr>
                <w:rFonts w:eastAsia="Times New Roman"/>
                <w:b/>
                <w:bCs/>
                <w:sz w:val="20"/>
              </w:rPr>
              <w:t>1</w:t>
            </w:r>
            <w:r w:rsidR="00067E69" w:rsidRPr="00067E69">
              <w:rPr>
                <w:rFonts w:eastAsia="Times New Roman"/>
                <w:b/>
                <w:bCs/>
                <w:sz w:val="20"/>
              </w:rPr>
              <w:t>0</w:t>
            </w:r>
            <w:r w:rsidRPr="00067E69">
              <w:rPr>
                <w:rFonts w:eastAsia="Times New Roman"/>
                <w:b/>
                <w:bCs/>
                <w:sz w:val="20"/>
              </w:rPr>
              <w:t>.0</w:t>
            </w:r>
            <w:r w:rsidR="00067E69" w:rsidRPr="00067E69">
              <w:rPr>
                <w:rFonts w:eastAsia="Times New Roman"/>
                <w:b/>
                <w:bCs/>
                <w:sz w:val="20"/>
              </w:rPr>
              <w:t>6</w:t>
            </w:r>
            <w:r w:rsidRPr="00067E69">
              <w:rPr>
                <w:rFonts w:eastAsia="Times New Roman"/>
                <w:b/>
                <w:bCs/>
                <w:sz w:val="20"/>
              </w:rPr>
              <w:t>.202</w:t>
            </w:r>
            <w:r w:rsidR="00067E69" w:rsidRPr="00067E69">
              <w:rPr>
                <w:rFonts w:eastAsia="Times New Roman"/>
                <w:b/>
                <w:bCs/>
                <w:sz w:val="20"/>
              </w:rPr>
              <w:t>6</w:t>
            </w:r>
            <w:r w:rsidRPr="00067E69">
              <w:rPr>
                <w:rFonts w:eastAsia="Times New Roman"/>
                <w:b/>
                <w:bCs/>
                <w:sz w:val="20"/>
              </w:rPr>
              <w:t>г.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8E" w:rsidRPr="00067E69" w:rsidRDefault="0097218E" w:rsidP="0097218E">
            <w:pPr>
              <w:ind w:left="-144" w:right="-47"/>
              <w:jc w:val="center"/>
              <w:rPr>
                <w:rFonts w:eastAsia="Times New Roman"/>
                <w:b/>
                <w:bCs/>
                <w:sz w:val="20"/>
              </w:rPr>
            </w:pPr>
            <w:r w:rsidRPr="00067E69">
              <w:rPr>
                <w:rFonts w:eastAsia="Times New Roman"/>
                <w:b/>
                <w:bCs/>
                <w:sz w:val="20"/>
              </w:rPr>
              <w:t>Исх. № 5</w:t>
            </w:r>
            <w:r>
              <w:rPr>
                <w:rFonts w:eastAsia="Times New Roman"/>
                <w:b/>
                <w:bCs/>
                <w:sz w:val="20"/>
              </w:rPr>
              <w:t>9</w:t>
            </w:r>
            <w:r w:rsidRPr="00067E69">
              <w:rPr>
                <w:rFonts w:eastAsia="Times New Roman"/>
                <w:b/>
                <w:bCs/>
                <w:sz w:val="20"/>
              </w:rPr>
              <w:t>/2026-ХО</w:t>
            </w:r>
          </w:p>
          <w:p w:rsidR="0097218E" w:rsidRPr="00067E69" w:rsidRDefault="0097218E" w:rsidP="0097218E">
            <w:pPr>
              <w:ind w:left="-144" w:right="-47"/>
              <w:jc w:val="center"/>
              <w:rPr>
                <w:rFonts w:eastAsia="Times New Roman"/>
                <w:b/>
                <w:bCs/>
                <w:sz w:val="20"/>
              </w:rPr>
            </w:pPr>
            <w:r w:rsidRPr="00067E69">
              <w:rPr>
                <w:rFonts w:eastAsia="Times New Roman"/>
                <w:b/>
                <w:bCs/>
                <w:sz w:val="20"/>
              </w:rPr>
              <w:t>от 09.06.2026г.</w:t>
            </w:r>
          </w:p>
          <w:p w:rsidR="0097218E" w:rsidRPr="00067E69" w:rsidRDefault="0097218E" w:rsidP="0097218E">
            <w:pPr>
              <w:ind w:left="-144" w:right="-47"/>
              <w:jc w:val="center"/>
              <w:rPr>
                <w:rFonts w:eastAsia="Times New Roman"/>
                <w:b/>
                <w:bCs/>
                <w:sz w:val="20"/>
              </w:rPr>
            </w:pPr>
            <w:proofErr w:type="spellStart"/>
            <w:r w:rsidRPr="00067E69">
              <w:rPr>
                <w:rFonts w:eastAsia="Times New Roman"/>
                <w:b/>
                <w:bCs/>
                <w:sz w:val="20"/>
              </w:rPr>
              <w:t>Вх</w:t>
            </w:r>
            <w:proofErr w:type="spellEnd"/>
            <w:r w:rsidRPr="00067E69">
              <w:rPr>
                <w:rFonts w:eastAsia="Times New Roman"/>
                <w:b/>
                <w:bCs/>
                <w:sz w:val="20"/>
              </w:rPr>
              <w:t>. № 1</w:t>
            </w:r>
            <w:r>
              <w:rPr>
                <w:rFonts w:eastAsia="Times New Roman"/>
                <w:b/>
                <w:bCs/>
                <w:sz w:val="20"/>
              </w:rPr>
              <w:t>9</w:t>
            </w:r>
            <w:r w:rsidRPr="00067E69">
              <w:rPr>
                <w:rFonts w:eastAsia="Times New Roman"/>
                <w:b/>
                <w:bCs/>
                <w:sz w:val="20"/>
              </w:rPr>
              <w:t>/2026-вх-хо</w:t>
            </w:r>
          </w:p>
          <w:p w:rsidR="000B1F3F" w:rsidRPr="00D042A3" w:rsidRDefault="0097218E" w:rsidP="0097218E">
            <w:pPr>
              <w:ind w:left="-144" w:right="-47"/>
              <w:jc w:val="center"/>
              <w:rPr>
                <w:rFonts w:eastAsia="Times New Roman"/>
                <w:b/>
                <w:bCs/>
                <w:sz w:val="20"/>
                <w:highlight w:val="yellow"/>
              </w:rPr>
            </w:pPr>
            <w:r w:rsidRPr="00067E69">
              <w:rPr>
                <w:rFonts w:eastAsia="Times New Roman"/>
                <w:b/>
                <w:bCs/>
                <w:sz w:val="20"/>
              </w:rPr>
              <w:t>от 10.06.2026г.</w:t>
            </w:r>
          </w:p>
        </w:tc>
        <w:tc>
          <w:tcPr>
            <w:tcW w:w="457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F3F" w:rsidRPr="008D00AE" w:rsidRDefault="000B1F3F" w:rsidP="002A384F">
            <w:pPr>
              <w:rPr>
                <w:rFonts w:eastAsia="Times New Roman"/>
                <w:b/>
                <w:bCs/>
                <w:sz w:val="20"/>
              </w:rPr>
            </w:pPr>
          </w:p>
        </w:tc>
        <w:tc>
          <w:tcPr>
            <w:tcW w:w="308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B1F3F" w:rsidRPr="008D00AE" w:rsidRDefault="000B1F3F" w:rsidP="002A384F">
            <w:pPr>
              <w:rPr>
                <w:rFonts w:eastAsia="Times New Roman"/>
                <w:b/>
                <w:bCs/>
                <w:sz w:val="20"/>
              </w:rPr>
            </w:pPr>
          </w:p>
        </w:tc>
        <w:tc>
          <w:tcPr>
            <w:tcW w:w="35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B1F3F" w:rsidRPr="008D00AE" w:rsidRDefault="000B1F3F" w:rsidP="002A384F">
            <w:pPr>
              <w:rPr>
                <w:rFonts w:eastAsia="Times New Roman"/>
                <w:b/>
                <w:bCs/>
                <w:sz w:val="20"/>
              </w:rPr>
            </w:pPr>
          </w:p>
        </w:tc>
      </w:tr>
      <w:tr w:rsidR="00F2255C" w:rsidRPr="002259A6" w:rsidTr="00D042A3">
        <w:trPr>
          <w:trHeight w:val="264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55C" w:rsidRPr="002259A6" w:rsidRDefault="00F2255C" w:rsidP="00F2255C">
            <w:pPr>
              <w:jc w:val="center"/>
              <w:rPr>
                <w:rFonts w:eastAsia="Times New Roman"/>
                <w:sz w:val="20"/>
              </w:rPr>
            </w:pPr>
            <w:r w:rsidRPr="002259A6">
              <w:rPr>
                <w:rFonts w:eastAsia="Times New Roman"/>
                <w:sz w:val="20"/>
              </w:rPr>
              <w:t>1</w:t>
            </w:r>
          </w:p>
        </w:tc>
        <w:tc>
          <w:tcPr>
            <w:tcW w:w="15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42A3" w:rsidRDefault="00D042A3" w:rsidP="00D042A3">
            <w:pPr>
              <w:keepNext/>
              <w:keepLines/>
              <w:suppressAutoHyphens w:val="0"/>
              <w:spacing w:line="0" w:lineRule="atLeast"/>
              <w:contextualSpacing/>
              <w:rPr>
                <w:rStyle w:val="a5"/>
                <w:b w:val="0"/>
                <w:color w:val="333333"/>
                <w:sz w:val="22"/>
                <w:szCs w:val="22"/>
              </w:rPr>
            </w:pPr>
            <w:r w:rsidRPr="00D1538F">
              <w:rPr>
                <w:rStyle w:val="a5"/>
                <w:color w:val="333333"/>
                <w:sz w:val="22"/>
                <w:szCs w:val="22"/>
              </w:rPr>
              <w:t>Страховой полис обязательного страхования гражданской ответственности владельцев ТС-</w:t>
            </w:r>
            <w:r w:rsidRPr="00567FCA">
              <w:rPr>
                <w:rStyle w:val="a5"/>
                <w:b w:val="0"/>
                <w:color w:val="333333"/>
                <w:sz w:val="22"/>
                <w:szCs w:val="22"/>
              </w:rPr>
              <w:t>АВТОМОБИЛЬ "МЕДИЦИНСКАЯ СЛУЖБА", LRGS0M,</w:t>
            </w:r>
          </w:p>
          <w:p w:rsidR="00D042A3" w:rsidRDefault="00D042A3" w:rsidP="00D042A3">
            <w:pPr>
              <w:keepNext/>
              <w:keepLines/>
              <w:suppressAutoHyphens w:val="0"/>
              <w:spacing w:line="0" w:lineRule="atLeast"/>
              <w:contextualSpacing/>
              <w:rPr>
                <w:rStyle w:val="a5"/>
                <w:b w:val="0"/>
                <w:color w:val="333333"/>
                <w:sz w:val="22"/>
                <w:szCs w:val="22"/>
              </w:rPr>
            </w:pPr>
            <w:r w:rsidRPr="00567FCA">
              <w:rPr>
                <w:rStyle w:val="a5"/>
                <w:b w:val="0"/>
                <w:color w:val="333333"/>
                <w:sz w:val="22"/>
                <w:szCs w:val="22"/>
              </w:rPr>
              <w:t>Идентификаци</w:t>
            </w:r>
            <w:r>
              <w:rPr>
                <w:rStyle w:val="a5"/>
                <w:b w:val="0"/>
                <w:color w:val="333333"/>
                <w:sz w:val="22"/>
                <w:szCs w:val="22"/>
              </w:rPr>
              <w:t>онный номер: Z8XLRGS0MJ0000256,</w:t>
            </w:r>
          </w:p>
          <w:p w:rsidR="00D042A3" w:rsidRDefault="00D042A3" w:rsidP="00D042A3">
            <w:pPr>
              <w:keepNext/>
              <w:keepLines/>
              <w:suppressAutoHyphens w:val="0"/>
              <w:spacing w:line="0" w:lineRule="atLeast"/>
              <w:contextualSpacing/>
              <w:rPr>
                <w:rStyle w:val="a5"/>
                <w:b w:val="0"/>
                <w:color w:val="333333"/>
                <w:sz w:val="22"/>
                <w:szCs w:val="22"/>
              </w:rPr>
            </w:pPr>
            <w:r w:rsidRPr="00567FCA">
              <w:rPr>
                <w:rStyle w:val="a5"/>
                <w:b w:val="0"/>
                <w:color w:val="333333"/>
                <w:sz w:val="22"/>
                <w:szCs w:val="22"/>
              </w:rPr>
              <w:t>Модель, № двигателя: 21129, 3975287,</w:t>
            </w:r>
          </w:p>
          <w:p w:rsidR="00D042A3" w:rsidRDefault="00D042A3" w:rsidP="00D042A3">
            <w:pPr>
              <w:keepNext/>
              <w:keepLines/>
              <w:suppressAutoHyphens w:val="0"/>
              <w:spacing w:line="0" w:lineRule="atLeast"/>
              <w:contextualSpacing/>
              <w:rPr>
                <w:rStyle w:val="a5"/>
                <w:b w:val="0"/>
                <w:color w:val="333333"/>
                <w:sz w:val="22"/>
                <w:szCs w:val="22"/>
              </w:rPr>
            </w:pPr>
            <w:r w:rsidRPr="00567FCA">
              <w:rPr>
                <w:rStyle w:val="a5"/>
                <w:b w:val="0"/>
                <w:color w:val="333333"/>
                <w:sz w:val="22"/>
                <w:szCs w:val="22"/>
              </w:rPr>
              <w:t>Кузов (кабин</w:t>
            </w:r>
            <w:r>
              <w:rPr>
                <w:rStyle w:val="a5"/>
                <w:b w:val="0"/>
                <w:color w:val="333333"/>
                <w:sz w:val="22"/>
                <w:szCs w:val="22"/>
              </w:rPr>
              <w:t>а, прицеп) № XTAKS045LK1153666,</w:t>
            </w:r>
          </w:p>
          <w:p w:rsidR="00F2255C" w:rsidRPr="00F26E80" w:rsidRDefault="00D042A3" w:rsidP="00D042A3">
            <w:pPr>
              <w:rPr>
                <w:color w:val="000000"/>
                <w:sz w:val="20"/>
              </w:rPr>
            </w:pPr>
            <w:r w:rsidRPr="00567FCA">
              <w:rPr>
                <w:rStyle w:val="a5"/>
                <w:b w:val="0"/>
                <w:color w:val="333333"/>
                <w:sz w:val="22"/>
                <w:szCs w:val="22"/>
              </w:rPr>
              <w:t>Паспорт транспортного средства: 52 ОХ 352072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55C" w:rsidRPr="002259A6" w:rsidRDefault="00F2255C" w:rsidP="00F2255C">
            <w:pPr>
              <w:jc w:val="center"/>
              <w:rPr>
                <w:rFonts w:eastAsia="Times New Roman"/>
                <w:sz w:val="20"/>
              </w:rPr>
            </w:pPr>
            <w:r>
              <w:rPr>
                <w:sz w:val="20"/>
              </w:rPr>
              <w:t>год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55C" w:rsidRPr="002259A6" w:rsidRDefault="00F2255C" w:rsidP="00F2255C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255C" w:rsidRPr="00067E69" w:rsidRDefault="00067E69" w:rsidP="00F2255C">
            <w:pPr>
              <w:jc w:val="center"/>
              <w:rPr>
                <w:rFonts w:eastAsia="Times New Roman"/>
                <w:sz w:val="20"/>
              </w:rPr>
            </w:pPr>
            <w:r w:rsidRPr="00067E69">
              <w:rPr>
                <w:rFonts w:eastAsia="Times New Roman"/>
                <w:sz w:val="20"/>
              </w:rPr>
              <w:t>9</w:t>
            </w:r>
            <w:r>
              <w:rPr>
                <w:rFonts w:eastAsia="Times New Roman"/>
                <w:sz w:val="20"/>
              </w:rPr>
              <w:t xml:space="preserve"> </w:t>
            </w:r>
            <w:r w:rsidRPr="00067E69">
              <w:rPr>
                <w:rFonts w:eastAsia="Times New Roman"/>
                <w:sz w:val="20"/>
              </w:rPr>
              <w:t>086,20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255C" w:rsidRPr="00067E69" w:rsidRDefault="00067E69" w:rsidP="00F2255C">
            <w:pPr>
              <w:jc w:val="center"/>
              <w:rPr>
                <w:rFonts w:eastAsia="Times New Roman"/>
                <w:sz w:val="20"/>
              </w:rPr>
            </w:pPr>
            <w:r w:rsidRPr="00067E69">
              <w:rPr>
                <w:rFonts w:eastAsia="Times New Roman"/>
                <w:sz w:val="20"/>
              </w:rPr>
              <w:t>13 265,41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255C" w:rsidRPr="00D042A3" w:rsidRDefault="0097218E" w:rsidP="00F2255C">
            <w:pPr>
              <w:jc w:val="center"/>
              <w:rPr>
                <w:rFonts w:eastAsia="Times New Roman"/>
                <w:sz w:val="20"/>
                <w:highlight w:val="yellow"/>
              </w:rPr>
            </w:pPr>
            <w:r w:rsidRPr="00067E69">
              <w:rPr>
                <w:rFonts w:eastAsia="Times New Roman"/>
                <w:sz w:val="20"/>
              </w:rPr>
              <w:t>13 265,41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255C" w:rsidRPr="0097218E" w:rsidRDefault="00D64BB4" w:rsidP="0097218E">
            <w:pPr>
              <w:suppressAutoHyphens w:val="0"/>
              <w:snapToGrid/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97218E">
              <w:rPr>
                <w:color w:val="000000"/>
                <w:sz w:val="22"/>
                <w:szCs w:val="22"/>
              </w:rPr>
              <w:t>11</w:t>
            </w:r>
            <w:r w:rsidR="0097218E" w:rsidRPr="0097218E">
              <w:rPr>
                <w:color w:val="000000"/>
                <w:sz w:val="22"/>
                <w:szCs w:val="22"/>
              </w:rPr>
              <w:t> 872,34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55C" w:rsidRPr="0097218E" w:rsidRDefault="00F2255C" w:rsidP="00F2255C">
            <w:pPr>
              <w:jc w:val="center"/>
              <w:rPr>
                <w:rFonts w:eastAsia="Times New Roman"/>
                <w:sz w:val="20"/>
              </w:rPr>
            </w:pPr>
            <w:r w:rsidRPr="0097218E">
              <w:rPr>
                <w:rFonts w:eastAsia="Times New Roman"/>
                <w:sz w:val="20"/>
              </w:rPr>
              <w:t>ОДН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255C" w:rsidRPr="00D042A3" w:rsidRDefault="0097218E" w:rsidP="00F2255C">
            <w:pPr>
              <w:suppressAutoHyphens w:val="0"/>
              <w:snapToGrid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eastAsia="ru-RU"/>
              </w:rPr>
            </w:pPr>
            <w:r w:rsidRPr="0097218E">
              <w:rPr>
                <w:color w:val="000000"/>
                <w:sz w:val="22"/>
                <w:szCs w:val="22"/>
              </w:rPr>
              <w:t>11 872,34</w:t>
            </w:r>
          </w:p>
        </w:tc>
      </w:tr>
      <w:tr w:rsidR="000B1F3F" w:rsidRPr="002259A6" w:rsidTr="00D042A3">
        <w:trPr>
          <w:trHeight w:val="264"/>
        </w:trPr>
        <w:tc>
          <w:tcPr>
            <w:tcW w:w="464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F3F" w:rsidRPr="00D042A3" w:rsidRDefault="000B1F3F" w:rsidP="002A384F">
            <w:pPr>
              <w:jc w:val="right"/>
              <w:rPr>
                <w:rFonts w:eastAsia="Times New Roman"/>
                <w:b/>
                <w:sz w:val="20"/>
                <w:highlight w:val="yellow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F3F" w:rsidRPr="0097218E" w:rsidRDefault="0097218E" w:rsidP="00AD4F6B">
            <w:pPr>
              <w:suppressAutoHyphens w:val="0"/>
              <w:snapToGrid/>
              <w:jc w:val="center"/>
              <w:rPr>
                <w:rFonts w:eastAsia="Times New Roman"/>
                <w:b/>
                <w:color w:val="000000"/>
                <w:sz w:val="22"/>
                <w:szCs w:val="22"/>
                <w:highlight w:val="yellow"/>
                <w:lang w:eastAsia="ru-RU"/>
              </w:rPr>
            </w:pPr>
            <w:bookmarkStart w:id="0" w:name="_GoBack"/>
            <w:r w:rsidRPr="0097218E">
              <w:rPr>
                <w:b/>
                <w:color w:val="000000"/>
                <w:sz w:val="22"/>
                <w:szCs w:val="22"/>
              </w:rPr>
              <w:t>11 872,34</w:t>
            </w:r>
            <w:bookmarkEnd w:id="0"/>
          </w:p>
        </w:tc>
      </w:tr>
    </w:tbl>
    <w:p w:rsidR="000B1F3F" w:rsidRPr="003778CD" w:rsidRDefault="000B1F3F" w:rsidP="00AD4F6B">
      <w:pPr>
        <w:shd w:val="clear" w:color="auto" w:fill="FFFFFF"/>
        <w:tabs>
          <w:tab w:val="left" w:pos="709"/>
        </w:tabs>
        <w:suppressAutoHyphens w:val="0"/>
        <w:snapToGrid/>
        <w:spacing w:line="276" w:lineRule="auto"/>
        <w:rPr>
          <w:rFonts w:eastAsia="Times New Roman"/>
          <w:color w:val="000000"/>
          <w:sz w:val="24"/>
          <w:szCs w:val="24"/>
        </w:rPr>
      </w:pPr>
    </w:p>
    <w:sectPr w:rsidR="000B1F3F" w:rsidRPr="003778CD" w:rsidSect="00A60C4F">
      <w:pgSz w:w="16838" w:h="11906" w:orient="landscape"/>
      <w:pgMar w:top="426" w:right="567" w:bottom="142" w:left="567" w:header="113" w:footer="113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225"/>
    <w:rsid w:val="00067E69"/>
    <w:rsid w:val="000B1F3F"/>
    <w:rsid w:val="000F2C47"/>
    <w:rsid w:val="00120225"/>
    <w:rsid w:val="001D69FB"/>
    <w:rsid w:val="002A384F"/>
    <w:rsid w:val="00384BC7"/>
    <w:rsid w:val="005102EA"/>
    <w:rsid w:val="00524B3F"/>
    <w:rsid w:val="00613824"/>
    <w:rsid w:val="00632230"/>
    <w:rsid w:val="0065717C"/>
    <w:rsid w:val="008D00AE"/>
    <w:rsid w:val="008F4658"/>
    <w:rsid w:val="00952DCD"/>
    <w:rsid w:val="0097218E"/>
    <w:rsid w:val="009D63B7"/>
    <w:rsid w:val="00A60C4F"/>
    <w:rsid w:val="00A80FE4"/>
    <w:rsid w:val="00AD4F6B"/>
    <w:rsid w:val="00B11898"/>
    <w:rsid w:val="00BA6F08"/>
    <w:rsid w:val="00D042A3"/>
    <w:rsid w:val="00D64BB4"/>
    <w:rsid w:val="00F10BE5"/>
    <w:rsid w:val="00F2255C"/>
    <w:rsid w:val="00F26E80"/>
    <w:rsid w:val="00F74050"/>
    <w:rsid w:val="00FD4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9110E01-D7BB-40D9-9736-374E85723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B1F3F"/>
    <w:pPr>
      <w:suppressAutoHyphens/>
      <w:snapToGrid w:val="0"/>
    </w:pPr>
    <w:rPr>
      <w:rFonts w:eastAsiaTheme="minorEastAsia"/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FD42E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semiHidden/>
    <w:rsid w:val="00FD42EA"/>
    <w:rPr>
      <w:rFonts w:ascii="Segoe UI" w:eastAsiaTheme="minorEastAsia" w:hAnsi="Segoe UI" w:cs="Segoe UI"/>
      <w:sz w:val="18"/>
      <w:szCs w:val="18"/>
      <w:lang w:eastAsia="zh-CN"/>
    </w:rPr>
  </w:style>
  <w:style w:type="character" w:styleId="a5">
    <w:name w:val="Strong"/>
    <w:basedOn w:val="a0"/>
    <w:uiPriority w:val="22"/>
    <w:qFormat/>
    <w:rsid w:val="00D042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5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4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1</Pages>
  <Words>417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Геннадьевна Малеванная</dc:creator>
  <cp:keywords/>
  <dc:description/>
  <cp:lastModifiedBy>Евстафьева Вероника Игоревна</cp:lastModifiedBy>
  <cp:revision>13</cp:revision>
  <cp:lastPrinted>2024-07-11T13:42:00Z</cp:lastPrinted>
  <dcterms:created xsi:type="dcterms:W3CDTF">2024-05-28T09:14:00Z</dcterms:created>
  <dcterms:modified xsi:type="dcterms:W3CDTF">2026-06-10T10:53:00Z</dcterms:modified>
</cp:coreProperties>
</file>