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6079E76" w:rsidR="00777602" w:rsidRPr="00423A74"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b/>
          <w:sz w:val="20"/>
          <w:szCs w:val="20"/>
          <w:lang w:eastAsia="ru-RU"/>
        </w:rPr>
        <w:t>ГРАЖДАНСКО-ПРАВОВОЙ ДОГОВОР</w:t>
      </w:r>
      <w:r w:rsidRPr="00423A74">
        <w:rPr>
          <w:rFonts w:ascii="Times New Roman" w:eastAsia="Times New Roman" w:hAnsi="Times New Roman" w:cs="Times New Roman"/>
          <w:sz w:val="20"/>
          <w:szCs w:val="20"/>
          <w:lang w:eastAsia="ru-RU"/>
        </w:rPr>
        <w:t xml:space="preserve"> </w:t>
      </w:r>
      <w:r w:rsidRPr="002556EB">
        <w:rPr>
          <w:rFonts w:ascii="Times New Roman" w:eastAsia="Times New Roman" w:hAnsi="Times New Roman" w:cs="Times New Roman"/>
          <w:b/>
          <w:sz w:val="20"/>
          <w:szCs w:val="20"/>
          <w:lang w:eastAsia="ru-RU"/>
        </w:rPr>
        <w:t>N</w:t>
      </w:r>
      <w:r w:rsidRPr="00423A74">
        <w:rPr>
          <w:rFonts w:ascii="Times New Roman" w:eastAsia="Times New Roman" w:hAnsi="Times New Roman" w:cs="Times New Roman"/>
          <w:sz w:val="20"/>
          <w:szCs w:val="20"/>
          <w:lang w:eastAsia="ru-RU"/>
        </w:rPr>
        <w:t xml:space="preserve"> </w:t>
      </w:r>
      <w:r w:rsidR="002556EB" w:rsidRPr="002556EB">
        <w:rPr>
          <w:rFonts w:ascii="Times New Roman" w:eastAsia="Times New Roman" w:hAnsi="Times New Roman" w:cs="Times New Roman"/>
          <w:b/>
          <w:sz w:val="20"/>
          <w:szCs w:val="20"/>
          <w:lang w:eastAsia="ru-RU"/>
        </w:rPr>
        <w:t>ЛС</w:t>
      </w:r>
      <w:r w:rsidR="00A25A6D" w:rsidRPr="002556EB">
        <w:rPr>
          <w:rFonts w:ascii="Times New Roman" w:eastAsia="Times New Roman" w:hAnsi="Times New Roman" w:cs="Times New Roman"/>
          <w:b/>
          <w:sz w:val="20"/>
          <w:szCs w:val="20"/>
          <w:lang w:eastAsia="ru-RU"/>
        </w:rPr>
        <w:t>-</w:t>
      </w:r>
      <w:r w:rsidR="002556EB" w:rsidRPr="002556EB">
        <w:rPr>
          <w:rFonts w:ascii="Times New Roman" w:eastAsia="Times New Roman" w:hAnsi="Times New Roman" w:cs="Times New Roman"/>
          <w:b/>
          <w:sz w:val="20"/>
          <w:szCs w:val="20"/>
          <w:lang w:eastAsia="ru-RU"/>
        </w:rPr>
        <w:t>15</w:t>
      </w:r>
      <w:r w:rsidR="00A25A6D" w:rsidRPr="002556EB">
        <w:rPr>
          <w:rFonts w:ascii="Times New Roman" w:eastAsia="Times New Roman" w:hAnsi="Times New Roman" w:cs="Times New Roman"/>
          <w:b/>
          <w:sz w:val="20"/>
          <w:szCs w:val="20"/>
          <w:lang w:eastAsia="ru-RU"/>
        </w:rPr>
        <w:t>/2026</w:t>
      </w:r>
    </w:p>
    <w:p w14:paraId="40568B0A" w14:textId="704C11AC" w:rsidR="00777602" w:rsidRPr="00423A74" w:rsidRDefault="00777602" w:rsidP="00423A74">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на поставку</w:t>
      </w:r>
      <w:r w:rsidR="002556EB">
        <w:rPr>
          <w:rFonts w:ascii="Times New Roman" w:eastAsia="Times New Roman" w:hAnsi="Times New Roman" w:cs="Times New Roman"/>
          <w:sz w:val="20"/>
          <w:szCs w:val="20"/>
          <w:lang w:eastAsia="ru-RU"/>
        </w:rPr>
        <w:t xml:space="preserve"> </w:t>
      </w:r>
      <w:r w:rsidR="002556EB">
        <w:rPr>
          <w:rFonts w:ascii="Times New Roman" w:eastAsia="Times New Roman" w:hAnsi="Times New Roman" w:cs="Times New Roman"/>
          <w:sz w:val="20"/>
          <w:szCs w:val="20"/>
          <w:lang w:eastAsia="ru-RU"/>
        </w:rPr>
        <w:t>ламп</w:t>
      </w:r>
      <w:r w:rsidR="002556EB">
        <w:rPr>
          <w:rFonts w:ascii="Times New Roman" w:eastAsia="Times New Roman" w:hAnsi="Times New Roman" w:cs="Times New Roman"/>
          <w:sz w:val="20"/>
          <w:szCs w:val="20"/>
          <w:lang w:eastAsia="ru-RU"/>
        </w:rPr>
        <w:t xml:space="preserve"> и</w:t>
      </w:r>
      <w:r w:rsidRPr="00423A74">
        <w:rPr>
          <w:rFonts w:ascii="Times New Roman" w:eastAsia="Times New Roman" w:hAnsi="Times New Roman" w:cs="Times New Roman"/>
          <w:sz w:val="20"/>
          <w:szCs w:val="20"/>
          <w:lang w:eastAsia="ru-RU"/>
        </w:rPr>
        <w:t xml:space="preserve"> </w:t>
      </w:r>
      <w:r w:rsidR="002556EB">
        <w:rPr>
          <w:rFonts w:ascii="Times New Roman" w:eastAsia="Times New Roman" w:hAnsi="Times New Roman" w:cs="Times New Roman"/>
          <w:sz w:val="20"/>
          <w:szCs w:val="20"/>
          <w:lang w:eastAsia="ru-RU"/>
        </w:rPr>
        <w:t>светильников светодиодных</w:t>
      </w:r>
    </w:p>
    <w:p w14:paraId="5320D57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1ABF82C5" w:rsidR="00777602" w:rsidRPr="00423A74" w:rsidRDefault="00777602" w:rsidP="00A25A6D">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Идентификационный код </w:t>
      </w:r>
      <w:r w:rsidR="002556EB" w:rsidRPr="00423A74">
        <w:rPr>
          <w:rFonts w:ascii="Times New Roman" w:eastAsia="Times New Roman" w:hAnsi="Times New Roman" w:cs="Times New Roman"/>
          <w:sz w:val="20"/>
          <w:szCs w:val="20"/>
          <w:lang w:eastAsia="ru-RU"/>
        </w:rPr>
        <w:t>закупки:</w:t>
      </w:r>
      <w:r w:rsidR="002556EB">
        <w:rPr>
          <w:rFonts w:ascii="Times New Roman" w:eastAsia="Times New Roman" w:hAnsi="Times New Roman" w:cs="Times New Roman"/>
          <w:sz w:val="20"/>
          <w:szCs w:val="20"/>
          <w:lang w:eastAsia="ru-RU"/>
        </w:rPr>
        <w:t xml:space="preserve"> </w:t>
      </w:r>
    </w:p>
    <w:p w14:paraId="7EB64D3F"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423A74"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__ _______ </w:t>
      </w:r>
      <w:r w:rsidR="00777602" w:rsidRPr="00423A74">
        <w:rPr>
          <w:rFonts w:ascii="Times New Roman" w:eastAsia="Times New Roman" w:hAnsi="Times New Roman" w:cs="Times New Roman"/>
          <w:sz w:val="20"/>
          <w:szCs w:val="20"/>
          <w:lang w:eastAsia="ru-RU"/>
        </w:rPr>
        <w:t>20</w:t>
      </w:r>
      <w:r w:rsidRPr="00423A74">
        <w:rPr>
          <w:rFonts w:ascii="Times New Roman" w:eastAsia="Times New Roman" w:hAnsi="Times New Roman" w:cs="Times New Roman"/>
          <w:sz w:val="20"/>
          <w:szCs w:val="20"/>
          <w:lang w:eastAsia="ru-RU"/>
        </w:rPr>
        <w:t>__</w:t>
      </w:r>
      <w:r w:rsidR="00777602" w:rsidRPr="00423A74">
        <w:rPr>
          <w:rFonts w:ascii="Times New Roman" w:eastAsia="Times New Roman" w:hAnsi="Times New Roman" w:cs="Times New Roman"/>
          <w:sz w:val="20"/>
          <w:szCs w:val="20"/>
          <w:lang w:eastAsia="ru-RU"/>
        </w:rPr>
        <w:t xml:space="preserve"> г. </w:t>
      </w:r>
      <w:r w:rsidR="00777602" w:rsidRPr="00423A74">
        <w:rPr>
          <w:rFonts w:ascii="Times New Roman" w:eastAsia="Times New Roman" w:hAnsi="Times New Roman" w:cs="Times New Roman"/>
          <w:sz w:val="20"/>
          <w:szCs w:val="20"/>
          <w:lang w:eastAsia="ru-RU"/>
        </w:rPr>
        <w:tab/>
      </w:r>
      <w:r w:rsidR="003D1FF8" w:rsidRPr="00423A74">
        <w:rPr>
          <w:rFonts w:ascii="Times New Roman" w:eastAsia="Times New Roman" w:hAnsi="Times New Roman" w:cs="Times New Roman"/>
          <w:sz w:val="20"/>
          <w:szCs w:val="20"/>
          <w:lang w:eastAsia="ru-RU"/>
        </w:rPr>
        <w:t>Санкт-Петербург</w:t>
      </w:r>
    </w:p>
    <w:p w14:paraId="4FBC11B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7E966CDE" w:rsidR="003D1FF8" w:rsidRPr="00423A74" w:rsidRDefault="002556E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2556EB">
        <w:rPr>
          <w:rFonts w:ascii="Times New Roman" w:hAnsi="Times New Roman" w:cs="Times New Roman"/>
        </w:rPr>
        <w:t>Государственное бюджетное дошкольное образовательное учреждение детский сад № 15 общеразвивающего вида Калининского района Санкт-Петербурга</w:t>
      </w:r>
      <w:r w:rsidR="00423A74" w:rsidRPr="002556EB">
        <w:rPr>
          <w:rFonts w:ascii="Times New Roman" w:hAnsi="Times New Roman" w:cs="Times New Roman"/>
          <w:sz w:val="20"/>
          <w:szCs w:val="20"/>
        </w:rPr>
        <w:t xml:space="preserve">, в лице заведующего </w:t>
      </w:r>
      <w:r w:rsidRPr="002556EB">
        <w:rPr>
          <w:rFonts w:ascii="Times New Roman" w:hAnsi="Times New Roman" w:cs="Times New Roman"/>
        </w:rPr>
        <w:t>Ермакович Натальи Сергеевны</w:t>
      </w:r>
      <w:r w:rsidR="003D1FF8" w:rsidRPr="002556EB">
        <w:rPr>
          <w:rFonts w:ascii="Times New Roman" w:hAnsi="Times New Roman" w:cs="Times New Roman"/>
          <w:sz w:val="20"/>
          <w:szCs w:val="20"/>
        </w:rPr>
        <w:t>,</w:t>
      </w:r>
      <w:r w:rsidR="00423A74" w:rsidRPr="002556EB">
        <w:rPr>
          <w:rFonts w:ascii="Times New Roman" w:eastAsia="Times New Roman" w:hAnsi="Times New Roman" w:cs="Times New Roman"/>
          <w:sz w:val="20"/>
          <w:szCs w:val="20"/>
          <w:lang w:eastAsia="ru-RU"/>
        </w:rPr>
        <w:t xml:space="preserve"> действующего на основании </w:t>
      </w:r>
      <w:r w:rsidR="00423A74" w:rsidRPr="002556EB">
        <w:rPr>
          <w:rFonts w:ascii="Times New Roman" w:hAnsi="Times New Roman" w:cs="Times New Roman"/>
          <w:sz w:val="20"/>
          <w:szCs w:val="20"/>
        </w:rPr>
        <w:t>Устава,</w:t>
      </w:r>
      <w:r w:rsidR="003D1FF8" w:rsidRPr="002556EB">
        <w:rPr>
          <w:rFonts w:ascii="Times New Roman" w:hAnsi="Times New Roman" w:cs="Times New Roman"/>
          <w:sz w:val="20"/>
          <w:szCs w:val="20"/>
        </w:rPr>
        <w:t xml:space="preserve"> </w:t>
      </w:r>
      <w:r w:rsidR="00777602" w:rsidRPr="002556EB">
        <w:rPr>
          <w:rFonts w:ascii="Times New Roman" w:eastAsia="Times New Roman" w:hAnsi="Times New Roman" w:cs="Times New Roman"/>
          <w:sz w:val="20"/>
          <w:szCs w:val="20"/>
          <w:lang w:eastAsia="ru-RU"/>
        </w:rPr>
        <w:t>именуемое в дальнейшем "Заказчик", с одной</w:t>
      </w:r>
      <w:r w:rsidR="00777602" w:rsidRPr="00423A74">
        <w:rPr>
          <w:rFonts w:ascii="Times New Roman" w:eastAsia="Times New Roman" w:hAnsi="Times New Roman" w:cs="Times New Roman"/>
          <w:sz w:val="20"/>
          <w:szCs w:val="20"/>
          <w:lang w:eastAsia="ru-RU"/>
        </w:rPr>
        <w:t xml:space="preserve"> стороны, и </w:t>
      </w:r>
    </w:p>
    <w:p w14:paraId="7D00C4C3" w14:textId="4770D9DA" w:rsidR="00777602" w:rsidRPr="00423A74"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именуемый (-ое) в дальнейшем "Поставщик", в лице </w:t>
      </w: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действующего на основании </w:t>
      </w:r>
      <w:r w:rsidRPr="00423A74">
        <w:rPr>
          <w:rFonts w:ascii="Times New Roman" w:hAnsi="Times New Roman" w:cs="Times New Roman"/>
          <w:sz w:val="20"/>
          <w:szCs w:val="20"/>
        </w:rPr>
        <w:t xml:space="preserve">___________________, </w:t>
      </w:r>
      <w:r w:rsidR="00777602" w:rsidRPr="00423A74">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423A74" w:rsidRPr="00423A74">
        <w:rPr>
          <w:rFonts w:ascii="Times New Roman" w:eastAsia="Times New Roman" w:hAnsi="Times New Roman" w:cs="Times New Roman"/>
          <w:sz w:val="20"/>
          <w:szCs w:val="20"/>
          <w:lang w:eastAsia="ru-RU"/>
        </w:rPr>
        <w:t>5</w:t>
      </w:r>
      <w:r w:rsidRPr="00423A74">
        <w:rPr>
          <w:rFonts w:ascii="Times New Roman" w:eastAsia="Times New Roman" w:hAnsi="Times New Roman" w:cs="Times New Roman"/>
          <w:sz w:val="20"/>
          <w:szCs w:val="20"/>
          <w:lang w:eastAsia="ru-RU"/>
        </w:rPr>
        <w:t xml:space="preserve">ч. 1 </w:t>
      </w:r>
      <w:r w:rsidR="00777602" w:rsidRPr="00423A74">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Предмет Контракта</w:t>
      </w:r>
    </w:p>
    <w:p w14:paraId="06E8F87C"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2CEA4A27"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846B2A">
        <w:rPr>
          <w:rFonts w:ascii="Times New Roman" w:hAnsi="Times New Roman" w:cs="Times New Roman"/>
          <w:sz w:val="20"/>
          <w:szCs w:val="20"/>
        </w:rPr>
        <w:t>лампы</w:t>
      </w:r>
      <w:r w:rsidR="002556EB">
        <w:rPr>
          <w:rFonts w:ascii="Times New Roman" w:hAnsi="Times New Roman" w:cs="Times New Roman"/>
          <w:sz w:val="20"/>
          <w:szCs w:val="20"/>
        </w:rPr>
        <w:t xml:space="preserve"> и</w:t>
      </w:r>
      <w:r w:rsidR="00846B2A">
        <w:rPr>
          <w:rFonts w:ascii="Times New Roman" w:hAnsi="Times New Roman" w:cs="Times New Roman"/>
          <w:sz w:val="20"/>
          <w:szCs w:val="20"/>
        </w:rPr>
        <w:t xml:space="preserve"> </w:t>
      </w:r>
      <w:r w:rsidR="002556EB">
        <w:rPr>
          <w:rFonts w:ascii="Times New Roman" w:hAnsi="Times New Roman" w:cs="Times New Roman"/>
          <w:sz w:val="20"/>
          <w:szCs w:val="20"/>
        </w:rPr>
        <w:t>светильники светодиодные</w:t>
      </w:r>
      <w:r w:rsidR="003A2B07" w:rsidRPr="00423A74">
        <w:rPr>
          <w:rFonts w:ascii="Times New Roman" w:eastAsia="Times New Roman" w:hAnsi="Times New Roman" w:cs="Times New Roman"/>
          <w:sz w:val="20"/>
          <w:szCs w:val="20"/>
          <w:lang w:eastAsia="ru-RU"/>
        </w:rPr>
        <w:t xml:space="preserve"> </w:t>
      </w:r>
      <w:bookmarkEnd w:id="0"/>
      <w:r w:rsidRPr="00423A74">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423A74">
          <w:rPr>
            <w:rFonts w:ascii="Times New Roman" w:eastAsia="Times New Roman" w:hAnsi="Times New Roman" w:cs="Times New Roman"/>
            <w:sz w:val="20"/>
            <w:szCs w:val="20"/>
            <w:lang w:eastAsia="ru-RU"/>
          </w:rPr>
          <w:t>приложение</w:t>
        </w:r>
      </w:hyperlink>
      <w:r w:rsidRPr="00423A74">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423A7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423A74">
        <w:rPr>
          <w:rFonts w:ascii="Times New Roman" w:eastAsia="Times New Roman" w:hAnsi="Times New Roman" w:cs="Times New Roman"/>
          <w:sz w:val="20"/>
          <w:szCs w:val="20"/>
          <w:lang w:eastAsia="ru-RU"/>
        </w:rPr>
        <w:t xml:space="preserve">Цена Контракта составляет </w:t>
      </w:r>
      <w:bookmarkStart w:id="2" w:name="_Hlk159402392"/>
      <w:r w:rsidRPr="00423A74">
        <w:rPr>
          <w:rFonts w:ascii="Times New Roman" w:eastAsia="Times New Roman" w:hAnsi="Times New Roman" w:cs="Times New Roman"/>
          <w:sz w:val="20"/>
          <w:szCs w:val="20"/>
          <w:lang w:eastAsia="ru-RU"/>
        </w:rPr>
        <w:t>_____________ (__</w:t>
      </w:r>
      <w:r w:rsidR="003A2B07" w:rsidRPr="00423A74">
        <w:rPr>
          <w:rFonts w:ascii="Times New Roman" w:eastAsia="Times New Roman" w:hAnsi="Times New Roman" w:cs="Times New Roman"/>
          <w:i/>
          <w:iCs/>
          <w:sz w:val="20"/>
          <w:szCs w:val="20"/>
          <w:lang w:eastAsia="ru-RU"/>
        </w:rPr>
        <w:t>прописью</w:t>
      </w:r>
      <w:r w:rsidRPr="00423A74">
        <w:rPr>
          <w:rFonts w:ascii="Times New Roman" w:eastAsia="Times New Roman" w:hAnsi="Times New Roman" w:cs="Times New Roman"/>
          <w:sz w:val="20"/>
          <w:szCs w:val="20"/>
          <w:lang w:eastAsia="ru-RU"/>
        </w:rPr>
        <w:t>__) рублей __</w:t>
      </w:r>
      <w:r w:rsidR="003A2B07"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копеек, в том числе НДС </w:t>
      </w:r>
      <w:r w:rsidR="00C5601F"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_____ </w:t>
      </w:r>
      <w:r w:rsidR="00C5601F" w:rsidRPr="00423A74">
        <w:rPr>
          <w:rFonts w:ascii="Times New Roman" w:eastAsia="Times New Roman" w:hAnsi="Times New Roman" w:cs="Times New Roman"/>
          <w:sz w:val="20"/>
          <w:szCs w:val="20"/>
          <w:lang w:eastAsia="ru-RU"/>
        </w:rPr>
        <w:t>%</w:t>
      </w:r>
      <w:r w:rsidR="003A2B07" w:rsidRPr="00423A74">
        <w:rPr>
          <w:rFonts w:ascii="Times New Roman" w:eastAsia="Times New Roman" w:hAnsi="Times New Roman" w:cs="Times New Roman"/>
          <w:sz w:val="20"/>
          <w:szCs w:val="20"/>
          <w:lang w:eastAsia="ru-RU"/>
        </w:rPr>
        <w:t xml:space="preserve"> </w:t>
      </w:r>
      <w:r w:rsidR="00C5601F"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НДС не облагается.</w:t>
      </w:r>
      <w:bookmarkEnd w:id="2"/>
    </w:p>
    <w:p w14:paraId="315D40F2" w14:textId="581461B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423A74">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423A74">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423A74">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423A74"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423A74">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s="Times New Roman"/>
          <w:sz w:val="20"/>
          <w:szCs w:val="20"/>
          <w:lang w:eastAsia="ru-RU"/>
        </w:rPr>
      </w:pPr>
      <w:bookmarkStart w:id="7" w:name="_Hlk159402443"/>
      <w:r w:rsidRPr="00423A74">
        <w:rPr>
          <w:rFonts w:ascii="Times New Roman" w:eastAsia="Times New Roman" w:hAnsi="Times New Roman" w:cs="Times New Roman"/>
          <w:sz w:val="20"/>
          <w:szCs w:val="20"/>
          <w:lang w:eastAsia="ru-RU"/>
        </w:rPr>
        <w:t xml:space="preserve">Источник финансирования Контракта - </w:t>
      </w:r>
      <w:r w:rsidR="00836A49" w:rsidRPr="00423A74">
        <w:rPr>
          <w:rFonts w:ascii="Times New Roman" w:hAnsi="Times New Roman" w:cs="Times New Roman"/>
          <w:sz w:val="20"/>
          <w:szCs w:val="20"/>
          <w:lang w:eastAsia="ru-RU"/>
        </w:rPr>
        <w:t>внебюджетные средства:</w:t>
      </w:r>
    </w:p>
    <w:p w14:paraId="7BF92EFC" w14:textId="4BAC932E" w:rsidR="00777602" w:rsidRPr="00423A74" w:rsidRDefault="002B6CC4" w:rsidP="00423A74">
      <w:pPr>
        <w:widowControl w:val="0"/>
        <w:autoSpaceDE w:val="0"/>
        <w:autoSpaceDN w:val="0"/>
        <w:spacing w:after="0" w:line="240" w:lineRule="auto"/>
        <w:ind w:firstLine="708"/>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 xml:space="preserve">- </w:t>
      </w:r>
      <w:r w:rsidR="00836A49" w:rsidRPr="00423A74">
        <w:rPr>
          <w:rFonts w:ascii="Times New Roman" w:hAnsi="Times New Roman" w:cs="Times New Roman"/>
          <w:sz w:val="20"/>
          <w:szCs w:val="20"/>
          <w:lang w:eastAsia="ru-RU"/>
        </w:rPr>
        <w:t>Субсидии на финансовое обеспечение выполнения государственного задания.</w:t>
      </w:r>
    </w:p>
    <w:p w14:paraId="218C6AD7" w14:textId="260F580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423A74">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423A74">
        <w:rPr>
          <w:rFonts w:ascii="Times New Roman" w:eastAsia="Times New Roman" w:hAnsi="Times New Roman" w:cs="Times New Roman"/>
          <w:sz w:val="20"/>
          <w:szCs w:val="20"/>
          <w:lang w:eastAsia="ru-RU"/>
        </w:rPr>
        <w:t xml:space="preserve">10 (десяти) рабочих </w:t>
      </w:r>
      <w:r w:rsidRPr="00423A74">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423A74" w:rsidRDefault="00777602" w:rsidP="00423A74">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423A74">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05F74401" w14:textId="13DCE14B" w:rsidR="00777602" w:rsidRPr="00423A74" w:rsidRDefault="00777602" w:rsidP="00423A74">
      <w:pPr>
        <w:pStyle w:val="ad"/>
        <w:widowControl w:val="0"/>
        <w:numPr>
          <w:ilvl w:val="0"/>
          <w:numId w:val="2"/>
        </w:numPr>
        <w:autoSpaceDE w:val="0"/>
        <w:autoSpaceDN w:val="0"/>
        <w:spacing w:after="0" w:line="240" w:lineRule="auto"/>
        <w:ind w:left="0" w:firstLine="708"/>
        <w:jc w:val="center"/>
        <w:outlineLvl w:val="1"/>
        <w:rPr>
          <w:rFonts w:ascii="Times New Roman" w:eastAsia="Times New Roman" w:hAnsi="Times New Roman" w:cs="Times New Roman"/>
          <w:b/>
          <w:sz w:val="20"/>
          <w:szCs w:val="20"/>
          <w:lang w:eastAsia="ru-RU"/>
        </w:rPr>
      </w:pPr>
      <w:bookmarkStart w:id="12" w:name="P1477"/>
      <w:bookmarkEnd w:id="12"/>
      <w:r w:rsidRPr="00423A74">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p>
    <w:p w14:paraId="4ED3A95F" w14:textId="6114F07A" w:rsidR="00777602" w:rsidRPr="00423A74" w:rsidRDefault="00777602" w:rsidP="00423A74">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423A74">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2556EB" w:rsidRPr="00736DE9">
        <w:rPr>
          <w:rFonts w:ascii="Times New Roman" w:hAnsi="Times New Roman" w:cs="Times New Roman"/>
          <w:b/>
          <w:noProof/>
          <w:u w:val="single"/>
        </w:rPr>
        <w:t>195269,Санкт-Петербург, ул. Брянцева д.2, корп.3 литер А</w:t>
      </w:r>
      <w:r w:rsidR="00A033C0" w:rsidRPr="00423A74">
        <w:rPr>
          <w:rFonts w:ascii="Times New Roman" w:eastAsia="Times New Roman" w:hAnsi="Times New Roman" w:cs="Times New Roman"/>
          <w:sz w:val="20"/>
          <w:szCs w:val="20"/>
          <w:lang w:eastAsia="ru-RU"/>
        </w:rPr>
        <w:t xml:space="preserve"> </w:t>
      </w:r>
      <w:r w:rsidRPr="00423A74">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2556EB">
        <w:rPr>
          <w:rFonts w:ascii="Times New Roman" w:eastAsia="Times New Roman" w:hAnsi="Times New Roman" w:cs="Times New Roman"/>
          <w:sz w:val="20"/>
          <w:szCs w:val="20"/>
          <w:lang w:eastAsia="ru-RU"/>
        </w:rPr>
        <w:t>2</w:t>
      </w:r>
      <w:r w:rsidR="00423A74" w:rsidRPr="00423A74">
        <w:rPr>
          <w:rFonts w:ascii="Times New Roman" w:eastAsia="Times New Roman" w:hAnsi="Times New Roman" w:cs="Times New Roman"/>
          <w:sz w:val="20"/>
          <w:szCs w:val="20"/>
          <w:lang w:eastAsia="ru-RU"/>
        </w:rPr>
        <w:t>0 (</w:t>
      </w:r>
      <w:r w:rsidR="002556EB">
        <w:rPr>
          <w:rFonts w:ascii="Times New Roman" w:eastAsia="Times New Roman" w:hAnsi="Times New Roman" w:cs="Times New Roman"/>
          <w:sz w:val="20"/>
          <w:szCs w:val="20"/>
          <w:lang w:eastAsia="ru-RU"/>
        </w:rPr>
        <w:t>двадцати) дн</w:t>
      </w:r>
      <w:r w:rsidR="00423A74" w:rsidRPr="00423A74">
        <w:rPr>
          <w:rFonts w:ascii="Times New Roman" w:eastAsia="Times New Roman" w:hAnsi="Times New Roman" w:cs="Times New Roman"/>
          <w:sz w:val="20"/>
          <w:szCs w:val="20"/>
          <w:lang w:eastAsia="ru-RU"/>
        </w:rPr>
        <w:t>ей включительно</w:t>
      </w:r>
      <w:r w:rsidR="00A033C0" w:rsidRPr="00423A74">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423A74">
        <w:rPr>
          <w:rFonts w:ascii="Times New Roman" w:eastAsia="Times New Roman" w:hAnsi="Times New Roman" w:cs="Times New Roman"/>
          <w:sz w:val="20"/>
          <w:szCs w:val="20"/>
          <w:lang w:eastAsia="ru-RU"/>
        </w:rPr>
        <w:t>.</w:t>
      </w:r>
    </w:p>
    <w:p w14:paraId="29158D56" w14:textId="342208D4" w:rsidR="00777602" w:rsidRPr="00423A74" w:rsidRDefault="00777602" w:rsidP="00423A74">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Поставщик не менее чем за </w:t>
      </w:r>
      <w:r w:rsidR="001579C6" w:rsidRPr="00423A74">
        <w:rPr>
          <w:rFonts w:ascii="Times New Roman" w:eastAsia="Times New Roman" w:hAnsi="Times New Roman" w:cs="Times New Roman"/>
          <w:sz w:val="20"/>
          <w:szCs w:val="20"/>
          <w:lang w:eastAsia="ru-RU"/>
        </w:rPr>
        <w:t>1 день</w:t>
      </w:r>
      <w:r w:rsidRPr="00423A74">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23A74" w:rsidRDefault="00ED7D07" w:rsidP="00423A74">
      <w:pPr>
        <w:widowControl w:val="0"/>
        <w:spacing w:after="0"/>
        <w:ind w:firstLine="708"/>
        <w:jc w:val="both"/>
        <w:rPr>
          <w:rFonts w:ascii="Times New Roman" w:hAnsi="Times New Roman" w:cs="Times New Roman"/>
          <w:sz w:val="20"/>
          <w:szCs w:val="20"/>
        </w:rPr>
      </w:pPr>
      <w:r w:rsidRPr="00423A74">
        <w:rPr>
          <w:rFonts w:ascii="Times New Roman" w:hAnsi="Times New Roman" w:cs="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423A74">
        <w:rPr>
          <w:rFonts w:ascii="Times New Roman" w:hAnsi="Times New Roman" w:cs="Times New Roman"/>
          <w:sz w:val="20"/>
          <w:szCs w:val="20"/>
        </w:rPr>
        <w:lastRenderedPageBreak/>
        <w:t>Заказчик оформляет</w:t>
      </w:r>
      <w:r w:rsidRPr="00423A74">
        <w:rPr>
          <w:rStyle w:val="a5"/>
          <w:rFonts w:ascii="Times New Roman" w:hAnsi="Times New Roman" w:cs="Times New Roman"/>
          <w:sz w:val="20"/>
          <w:szCs w:val="20"/>
        </w:rPr>
        <w:footnoteReference w:id="1"/>
      </w:r>
      <w:r w:rsidRPr="00423A74">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33602BA6" w14:textId="47BE854A" w:rsidR="00EE16F4" w:rsidRPr="00423A74" w:rsidRDefault="00EE16F4"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Акт по форме ОКУД № 0510452 оформляется с обязательным</w:t>
      </w:r>
      <w:r w:rsidRPr="00423A74">
        <w:rPr>
          <w:rStyle w:val="a5"/>
          <w:rFonts w:ascii="Times New Roman" w:hAnsi="Times New Roman" w:cs="Times New Roman"/>
          <w:sz w:val="20"/>
          <w:szCs w:val="20"/>
        </w:rPr>
        <w:footnoteReference w:id="2"/>
      </w:r>
      <w:r w:rsidRPr="00423A74">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 xml:space="preserve">1) </w:t>
      </w:r>
      <w:r w:rsidRPr="00423A74">
        <w:rPr>
          <w:rFonts w:ascii="Times New Roman" w:hAnsi="Times New Roman" w:cs="Times New Roman"/>
          <w:b/>
          <w:sz w:val="20"/>
          <w:szCs w:val="20"/>
        </w:rPr>
        <w:t>при наличии</w:t>
      </w:r>
      <w:r w:rsidRPr="00423A74">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 xml:space="preserve">. </w:t>
      </w:r>
    </w:p>
    <w:p w14:paraId="5E5E636C"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23A74">
        <w:rPr>
          <w:rFonts w:ascii="Times New Roman" w:hAnsi="Times New Roman" w:cs="Times New Roman"/>
          <w:sz w:val="20"/>
          <w:szCs w:val="20"/>
          <w:vertAlign w:val="superscript"/>
        </w:rPr>
        <w:footnoteReference w:id="3"/>
      </w:r>
      <w:r w:rsidRPr="00423A74">
        <w:rPr>
          <w:rFonts w:ascii="Times New Roman" w:hAnsi="Times New Roman" w:cs="Times New Roman"/>
          <w:sz w:val="20"/>
          <w:szCs w:val="20"/>
        </w:rPr>
        <w:t>.</w:t>
      </w:r>
    </w:p>
    <w:p w14:paraId="272D59E5" w14:textId="7160D034" w:rsidR="00ED7D07" w:rsidRPr="00423A74" w:rsidRDefault="00ED7D07" w:rsidP="00ED7D07">
      <w:pPr>
        <w:widowControl w:val="0"/>
        <w:spacing w:after="0"/>
        <w:ind w:firstLine="709"/>
        <w:jc w:val="both"/>
        <w:rPr>
          <w:rFonts w:ascii="Times New Roman" w:hAnsi="Times New Roman" w:cs="Times New Roman"/>
          <w:sz w:val="20"/>
          <w:szCs w:val="20"/>
        </w:rPr>
      </w:pPr>
      <w:r w:rsidRPr="00423A74">
        <w:rPr>
          <w:rFonts w:ascii="Times New Roman" w:hAnsi="Times New Roman" w:cs="Times New Roman"/>
          <w:sz w:val="20"/>
          <w:szCs w:val="20"/>
        </w:rPr>
        <w:t xml:space="preserve">2) </w:t>
      </w:r>
      <w:r w:rsidRPr="00423A74">
        <w:rPr>
          <w:rFonts w:ascii="Times New Roman" w:hAnsi="Times New Roman" w:cs="Times New Roman"/>
          <w:b/>
          <w:sz w:val="20"/>
          <w:szCs w:val="20"/>
        </w:rPr>
        <w:t>при отсутствии</w:t>
      </w:r>
      <w:r w:rsidRPr="00423A74">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23A74">
        <w:rPr>
          <w:rStyle w:val="a5"/>
          <w:rFonts w:ascii="Times New Roman" w:hAnsi="Times New Roman" w:cs="Times New Roman"/>
          <w:sz w:val="20"/>
          <w:szCs w:val="20"/>
        </w:rPr>
        <w:footnoteReference w:id="4"/>
      </w:r>
      <w:r w:rsidRPr="00423A74">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w:t>
      </w:r>
      <w:r w:rsidR="00E41B53" w:rsidRPr="00423A74">
        <w:rPr>
          <w:rFonts w:ascii="Times New Roman" w:hAnsi="Times New Roman" w:cs="Times New Roman"/>
          <w:sz w:val="20"/>
          <w:szCs w:val="20"/>
        </w:rPr>
        <w:t>в условиях Контракта либо при исполнении Контракта</w:t>
      </w:r>
      <w:r w:rsidRPr="00423A74">
        <w:rPr>
          <w:rFonts w:ascii="Times New Roman" w:hAnsi="Times New Roman" w:cs="Times New Roman"/>
          <w:sz w:val="20"/>
          <w:szCs w:val="20"/>
        </w:rPr>
        <w:t>.</w:t>
      </w:r>
    </w:p>
    <w:p w14:paraId="3ADBDE54" w14:textId="56C6F112"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23A74">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423A74">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423A74">
        <w:rPr>
          <w:rFonts w:ascii="Times New Roman" w:hAnsi="Times New Roman" w:cs="Times New Roman"/>
          <w:sz w:val="20"/>
          <w:szCs w:val="20"/>
        </w:rPr>
        <w:t xml:space="preserve">20 (двадцати) рабочих дней </w:t>
      </w:r>
      <w:r w:rsidRPr="00423A74">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423A74">
          <w:rPr>
            <w:rFonts w:ascii="Times New Roman" w:eastAsia="Times New Roman" w:hAnsi="Times New Roman" w:cs="Times New Roman"/>
            <w:sz w:val="20"/>
            <w:szCs w:val="20"/>
            <w:lang w:eastAsia="ru-RU"/>
          </w:rPr>
          <w:t>пункте 3.5</w:t>
        </w:r>
      </w:hyperlink>
      <w:r w:rsidRPr="00423A74">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w:t>
      </w:r>
      <w:r w:rsidRPr="00423A74">
        <w:rPr>
          <w:rFonts w:ascii="Times New Roman" w:eastAsia="Times New Roman" w:hAnsi="Times New Roman" w:cs="Times New Roman"/>
          <w:sz w:val="20"/>
          <w:szCs w:val="20"/>
          <w:lang w:eastAsia="ru-RU"/>
        </w:rPr>
        <w:lastRenderedPageBreak/>
        <w:t>мотивированный отказ от приемки Товара с перечнем выявленных недостатков и указанием сроков их устранения.</w:t>
      </w:r>
    </w:p>
    <w:p w14:paraId="545B591A" w14:textId="573176D4"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423A74"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423A74">
          <w:rPr>
            <w:rFonts w:ascii="Times New Roman" w:eastAsia="Times New Roman" w:hAnsi="Times New Roman" w:cs="Times New Roman"/>
            <w:sz w:val="20"/>
            <w:szCs w:val="20"/>
            <w:lang w:eastAsia="ru-RU"/>
          </w:rPr>
          <w:t>пункте 3.5</w:t>
        </w:r>
      </w:hyperlink>
      <w:r w:rsidRPr="00423A74">
        <w:rPr>
          <w:rFonts w:ascii="Times New Roman" w:eastAsia="Times New Roman" w:hAnsi="Times New Roman" w:cs="Times New Roman"/>
          <w:sz w:val="20"/>
          <w:szCs w:val="20"/>
          <w:lang w:eastAsia="ru-RU"/>
        </w:rPr>
        <w:t xml:space="preserve"> Контракта.</w:t>
      </w:r>
    </w:p>
    <w:p w14:paraId="7746B1B7" w14:textId="04C9222B" w:rsidR="00777602" w:rsidRPr="002556EB" w:rsidRDefault="00777602" w:rsidP="00777602">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E1CC239" w14:textId="12918ADA"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Взаимодействие Сторон</w:t>
      </w:r>
    </w:p>
    <w:p w14:paraId="6053F19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423A74">
        <w:rPr>
          <w:rFonts w:ascii="Times New Roman" w:eastAsia="Times New Roman" w:hAnsi="Times New Roman" w:cs="Times New Roman"/>
          <w:b/>
          <w:sz w:val="20"/>
          <w:szCs w:val="20"/>
          <w:lang w:eastAsia="ru-RU"/>
        </w:rPr>
        <w:t>Поставщик обязан:</w:t>
      </w:r>
    </w:p>
    <w:p w14:paraId="134F94E6" w14:textId="7830D5CC"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423A74">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423A7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423A74">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423A74">
        <w:rPr>
          <w:rFonts w:ascii="Times New Roman" w:eastAsia="Times New Roman" w:hAnsi="Times New Roman" w:cs="Times New Roman"/>
          <w:sz w:val="20"/>
          <w:szCs w:val="20"/>
          <w:lang w:eastAsia="ru-RU"/>
        </w:rPr>
        <w:t xml:space="preserve">; </w:t>
      </w:r>
    </w:p>
    <w:p w14:paraId="17102873" w14:textId="2DC7B8F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423A74">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sz w:val="20"/>
        </w:rPr>
        <w:t>соблюдать требования</w:t>
      </w:r>
      <w:r w:rsidRPr="00423A74">
        <w:rPr>
          <w:rStyle w:val="a5"/>
          <w:rFonts w:ascii="Times New Roman" w:hAnsi="Times New Roman" w:cs="Times New Roman"/>
          <w:sz w:val="20"/>
        </w:rPr>
        <w:footnoteReference w:id="5"/>
      </w:r>
      <w:r w:rsidRPr="00423A74">
        <w:rPr>
          <w:rFonts w:ascii="Times New Roman" w:hAnsi="Times New Roman" w:cs="Times New Roman"/>
          <w:sz w:val="20"/>
        </w:rPr>
        <w:t xml:space="preserve"> нормативно-правовых актов, устанавливающих ограничения, запреты </w:t>
      </w:r>
      <w:r w:rsidR="00D64358" w:rsidRPr="00423A74">
        <w:rPr>
          <w:rFonts w:ascii="Times New Roman" w:hAnsi="Times New Roman" w:cs="Times New Roman"/>
          <w:sz w:val="20"/>
        </w:rPr>
        <w:t xml:space="preserve">в отношении </w:t>
      </w:r>
      <w:r w:rsidRPr="00423A74">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bCs/>
          <w:sz w:val="20"/>
        </w:rPr>
        <w:t>соблюдать требования</w:t>
      </w:r>
      <w:r w:rsidRPr="00423A74">
        <w:rPr>
          <w:rStyle w:val="a5"/>
          <w:rFonts w:ascii="Times New Roman" w:hAnsi="Times New Roman" w:cs="Times New Roman"/>
          <w:bCs/>
          <w:sz w:val="20"/>
        </w:rPr>
        <w:footnoteReference w:id="6"/>
      </w:r>
      <w:r w:rsidRPr="00423A74">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423A74">
        <w:rPr>
          <w:rStyle w:val="a5"/>
          <w:rFonts w:ascii="Times New Roman" w:hAnsi="Times New Roman" w:cs="Times New Roman"/>
          <w:sz w:val="20"/>
        </w:rPr>
        <w:footnoteReference w:id="7"/>
      </w:r>
      <w:r w:rsidRPr="00423A74">
        <w:rPr>
          <w:rFonts w:ascii="Times New Roman" w:hAnsi="Times New Roman" w:cs="Times New Roman"/>
          <w:bCs/>
          <w:sz w:val="20"/>
        </w:rPr>
        <w:t>, в том числе передавать информацию</w:t>
      </w:r>
      <w:r w:rsidRPr="00423A74">
        <w:rPr>
          <w:rStyle w:val="a5"/>
          <w:rFonts w:ascii="Times New Roman" w:hAnsi="Times New Roman" w:cs="Times New Roman"/>
          <w:bCs/>
          <w:sz w:val="20"/>
        </w:rPr>
        <w:footnoteReference w:id="8"/>
      </w:r>
      <w:r w:rsidRPr="00423A74">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423A74" w:rsidRDefault="00E41B53" w:rsidP="00E41B53">
      <w:pPr>
        <w:pStyle w:val="ConsPlusNormal"/>
        <w:numPr>
          <w:ilvl w:val="2"/>
          <w:numId w:val="2"/>
        </w:numPr>
        <w:ind w:left="0" w:firstLine="709"/>
        <w:jc w:val="both"/>
        <w:rPr>
          <w:rFonts w:ascii="Times New Roman" w:hAnsi="Times New Roman" w:cs="Times New Roman"/>
          <w:sz w:val="20"/>
        </w:rPr>
      </w:pPr>
      <w:r w:rsidRPr="00423A74">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423A74">
        <w:rPr>
          <w:rFonts w:ascii="Times New Roman" w:hAnsi="Times New Roman" w:cs="Times New Roman"/>
          <w:sz w:val="20"/>
        </w:rPr>
        <w:t>;</w:t>
      </w:r>
    </w:p>
    <w:p w14:paraId="318A4061" w14:textId="4EF786B6" w:rsidR="005D2404" w:rsidRPr="00423A74" w:rsidRDefault="005D2404"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в случае внесения предложения об улучшении качества</w:t>
      </w:r>
      <w:r w:rsidR="00FB35EF" w:rsidRPr="00423A74">
        <w:rPr>
          <w:rFonts w:ascii="Times New Roman" w:hAnsi="Times New Roman" w:cs="Times New Roman"/>
          <w:sz w:val="20"/>
        </w:rPr>
        <w:t xml:space="preserve"> поставляемого товара</w:t>
      </w:r>
      <w:r w:rsidRPr="00423A74">
        <w:rPr>
          <w:rFonts w:ascii="Times New Roman" w:hAnsi="Times New Roman" w:cs="Times New Roman"/>
          <w:sz w:val="20"/>
        </w:rPr>
        <w:t xml:space="preserve">, технических и функциональных характеристик (потребительских свойств) </w:t>
      </w:r>
      <w:r w:rsidR="00FB35EF" w:rsidRPr="00423A74">
        <w:rPr>
          <w:rFonts w:ascii="Times New Roman" w:hAnsi="Times New Roman" w:cs="Times New Roman"/>
          <w:sz w:val="20"/>
        </w:rPr>
        <w:t xml:space="preserve">поставляемого товара </w:t>
      </w:r>
      <w:r w:rsidRPr="00423A74">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423A74" w:rsidRDefault="00B731CE"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423A74" w:rsidRDefault="00FB35EF" w:rsidP="005D2404">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н</w:t>
      </w:r>
      <w:r w:rsidR="005D2404" w:rsidRPr="00423A74">
        <w:rPr>
          <w:rFonts w:ascii="Times New Roman" w:hAnsi="Times New Roman" w:cs="Times New Roman"/>
          <w:sz w:val="20"/>
        </w:rPr>
        <w:t xml:space="preserve">ести иные обязанности, предусмотренные настоящим </w:t>
      </w:r>
      <w:r w:rsidRPr="00423A74">
        <w:rPr>
          <w:rFonts w:ascii="Times New Roman" w:hAnsi="Times New Roman" w:cs="Times New Roman"/>
          <w:sz w:val="20"/>
        </w:rPr>
        <w:t xml:space="preserve">Контрактом </w:t>
      </w:r>
      <w:r w:rsidR="005D2404" w:rsidRPr="00423A74">
        <w:rPr>
          <w:rFonts w:ascii="Times New Roman" w:hAnsi="Times New Roman" w:cs="Times New Roman"/>
          <w:sz w:val="20"/>
        </w:rPr>
        <w:t>и приложениями к нему, а также действующим законодательством.</w:t>
      </w:r>
    </w:p>
    <w:p w14:paraId="4C03181B" w14:textId="2D100594"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423A74">
        <w:rPr>
          <w:rFonts w:ascii="Times New Roman" w:eastAsia="Times New Roman" w:hAnsi="Times New Roman" w:cs="Times New Roman"/>
          <w:b/>
          <w:sz w:val="20"/>
          <w:szCs w:val="20"/>
          <w:lang w:eastAsia="ru-RU"/>
        </w:rPr>
        <w:t>Поставщик вправе:</w:t>
      </w:r>
    </w:p>
    <w:p w14:paraId="2DC0A97D" w14:textId="6F706150"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423A74">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423A74">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w:t>
      </w:r>
    </w:p>
    <w:p w14:paraId="2907B986" w14:textId="785F76B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423A74">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w:t>
      </w:r>
      <w:r w:rsidRPr="00423A74">
        <w:rPr>
          <w:rFonts w:ascii="Times New Roman" w:eastAsia="Times New Roman" w:hAnsi="Times New Roman" w:cs="Times New Roman"/>
          <w:sz w:val="20"/>
          <w:szCs w:val="20"/>
          <w:lang w:eastAsia="ru-RU"/>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423A74">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23A74">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Заказчик обязуется:</w:t>
      </w:r>
    </w:p>
    <w:p w14:paraId="49C8C5BB" w14:textId="6AB404D1"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423A74"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423A74">
        <w:rPr>
          <w:rFonts w:ascii="Times New Roman" w:hAnsi="Times New Roman" w:cs="Times New Roman"/>
          <w:sz w:val="20"/>
          <w:szCs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423A74">
        <w:rPr>
          <w:rFonts w:ascii="Times New Roman" w:eastAsia="Times New Roman" w:hAnsi="Times New Roman" w:cs="Times New Roman"/>
          <w:sz w:val="20"/>
          <w:szCs w:val="20"/>
          <w:lang w:eastAsia="ru-RU"/>
        </w:rPr>
        <w:t>;</w:t>
      </w:r>
    </w:p>
    <w:p w14:paraId="2E8A1E15" w14:textId="29F3B057"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w:t>
      </w:r>
    </w:p>
    <w:p w14:paraId="03B0E938" w14:textId="14AF6066"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423A74" w:rsidRDefault="00FB35EF" w:rsidP="005D2404">
      <w:pPr>
        <w:pStyle w:val="ConsPlusNormal"/>
        <w:numPr>
          <w:ilvl w:val="2"/>
          <w:numId w:val="2"/>
        </w:numPr>
        <w:ind w:left="0" w:firstLine="709"/>
        <w:jc w:val="both"/>
        <w:rPr>
          <w:rFonts w:ascii="Times New Roman" w:hAnsi="Times New Roman" w:cs="Times New Roman"/>
          <w:sz w:val="20"/>
        </w:rPr>
      </w:pPr>
      <w:r w:rsidRPr="00423A74">
        <w:rPr>
          <w:rFonts w:ascii="Times New Roman" w:hAnsi="Times New Roman" w:cs="Times New Roman"/>
          <w:sz w:val="20"/>
        </w:rPr>
        <w:t>н</w:t>
      </w:r>
      <w:r w:rsidR="005D2404" w:rsidRPr="00423A74">
        <w:rPr>
          <w:rFonts w:ascii="Times New Roman" w:hAnsi="Times New Roman" w:cs="Times New Roman"/>
          <w:sz w:val="20"/>
        </w:rPr>
        <w:t xml:space="preserve">ести иные обязанности, предусмотренные настоящим </w:t>
      </w:r>
      <w:r w:rsidRPr="00423A74">
        <w:rPr>
          <w:rFonts w:ascii="Times New Roman" w:hAnsi="Times New Roman" w:cs="Times New Roman"/>
          <w:sz w:val="20"/>
        </w:rPr>
        <w:t xml:space="preserve">Контрактом </w:t>
      </w:r>
      <w:r w:rsidR="005D2404" w:rsidRPr="00423A74">
        <w:rPr>
          <w:rFonts w:ascii="Times New Roman" w:hAnsi="Times New Roman" w:cs="Times New Roman"/>
          <w:sz w:val="20"/>
        </w:rPr>
        <w:t>и приложениями к нему, а также действующим законодательством.</w:t>
      </w:r>
    </w:p>
    <w:p w14:paraId="34EFB7CD" w14:textId="3ADCEDFE"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423A74">
        <w:rPr>
          <w:rFonts w:ascii="Times New Roman" w:eastAsia="Times New Roman" w:hAnsi="Times New Roman" w:cs="Times New Roman"/>
          <w:b/>
          <w:sz w:val="20"/>
          <w:szCs w:val="20"/>
          <w:lang w:eastAsia="ru-RU"/>
        </w:rPr>
        <w:t>Заказчик вправе:</w:t>
      </w:r>
    </w:p>
    <w:p w14:paraId="6B6AFEA0" w14:textId="67C06B8E"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423A74">
          <w:rPr>
            <w:rFonts w:ascii="Times New Roman" w:eastAsia="Times New Roman" w:hAnsi="Times New Roman" w:cs="Times New Roman"/>
            <w:sz w:val="20"/>
            <w:szCs w:val="20"/>
            <w:lang w:eastAsia="ru-RU"/>
          </w:rPr>
          <w:t>разделом VI</w:t>
        </w:r>
      </w:hyperlink>
      <w:r w:rsidRPr="00423A74">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423A74">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423A74">
          <w:rPr>
            <w:rFonts w:ascii="Times New Roman" w:eastAsia="Times New Roman" w:hAnsi="Times New Roman" w:cs="Times New Roman"/>
            <w:sz w:val="20"/>
            <w:szCs w:val="20"/>
            <w:lang w:eastAsia="ru-RU"/>
          </w:rPr>
          <w:t>законом</w:t>
        </w:r>
      </w:hyperlink>
      <w:r w:rsidRPr="00423A74">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423A74"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423A74">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423A74"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423A74">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423A74">
        <w:rPr>
          <w:rFonts w:ascii="Times New Roman" w:hAnsi="Times New Roman" w:cs="Times New Roman"/>
          <w:sz w:val="20"/>
        </w:rPr>
        <w:t>;</w:t>
      </w:r>
    </w:p>
    <w:p w14:paraId="32666940" w14:textId="7BD4072F" w:rsidR="007E7950" w:rsidRPr="00423A74" w:rsidRDefault="007E7950" w:rsidP="00236BBA">
      <w:pPr>
        <w:pStyle w:val="ConsPlusNormal"/>
        <w:numPr>
          <w:ilvl w:val="2"/>
          <w:numId w:val="2"/>
        </w:numPr>
        <w:ind w:left="0" w:firstLine="708"/>
        <w:jc w:val="both"/>
        <w:rPr>
          <w:rFonts w:ascii="Times New Roman" w:hAnsi="Times New Roman" w:cs="Times New Roman"/>
          <w:sz w:val="20"/>
        </w:rPr>
      </w:pPr>
      <w:r w:rsidRPr="00423A74">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423A74">
        <w:rPr>
          <w:rFonts w:ascii="Times New Roman" w:eastAsia="Times New Roman" w:hAnsi="Times New Roman" w:cs="Times New Roman"/>
          <w:b/>
          <w:sz w:val="20"/>
          <w:szCs w:val="20"/>
          <w:lang w:eastAsia="ru-RU"/>
        </w:rPr>
        <w:t>Качество Товара</w:t>
      </w:r>
    </w:p>
    <w:p w14:paraId="6096B57B"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423A74"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423A74"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423A74"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423A74">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423A74">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423A74">
        <w:rPr>
          <w:rFonts w:ascii="Times New Roman" w:eastAsia="Times New Roman" w:hAnsi="Times New Roman" w:cs="Times New Roman"/>
          <w:b/>
          <w:sz w:val="20"/>
          <w:szCs w:val="20"/>
          <w:lang w:eastAsia="ru-RU"/>
        </w:rPr>
        <w:t>Ответственность Сторон</w:t>
      </w:r>
    </w:p>
    <w:p w14:paraId="68A0258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В случае полного (частичного) неисполнения условий Контракта одной из Сторон эта Сторона обязана </w:t>
      </w:r>
      <w:r w:rsidRPr="00423A74">
        <w:rPr>
          <w:rFonts w:ascii="Times New Roman" w:eastAsia="Times New Roman" w:hAnsi="Times New Roman" w:cs="Times New Roman"/>
          <w:sz w:val="20"/>
          <w:szCs w:val="20"/>
          <w:lang w:eastAsia="ru-RU"/>
        </w:rPr>
        <w:lastRenderedPageBreak/>
        <w:t>возместить другой Стороне причиненные убытки в части, непокрытой неустойкой.</w:t>
      </w:r>
    </w:p>
    <w:p w14:paraId="45D586A1" w14:textId="7ABBD19A"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423A74">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423A74">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423A74">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423A74">
          <w:rPr>
            <w:rFonts w:ascii="Times New Roman" w:eastAsia="Times New Roman" w:hAnsi="Times New Roman" w:cs="Times New Roman"/>
            <w:sz w:val="20"/>
            <w:szCs w:val="20"/>
            <w:lang w:eastAsia="ru-RU"/>
          </w:rPr>
          <w:t>Правилами</w:t>
        </w:r>
      </w:hyperlink>
      <w:r w:rsidRPr="00423A74">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423A74"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423A74">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423A74" w:rsidRDefault="008F0540" w:rsidP="00573691">
      <w:pPr>
        <w:pStyle w:val="ConsPlusNormal"/>
        <w:jc w:val="both"/>
        <w:rPr>
          <w:rFonts w:ascii="Times New Roman" w:hAnsi="Times New Roman" w:cs="Times New Roman"/>
          <w:sz w:val="20"/>
        </w:rPr>
      </w:pPr>
    </w:p>
    <w:p w14:paraId="385EB091" w14:textId="1B0A1C93" w:rsidR="008F0540" w:rsidRPr="00423A74" w:rsidRDefault="008F0540" w:rsidP="009E7843">
      <w:pPr>
        <w:pStyle w:val="ConsPlusNormal"/>
        <w:numPr>
          <w:ilvl w:val="0"/>
          <w:numId w:val="2"/>
        </w:numPr>
        <w:ind w:left="0" w:firstLine="426"/>
        <w:jc w:val="center"/>
        <w:rPr>
          <w:rFonts w:ascii="Times New Roman" w:hAnsi="Times New Roman" w:cs="Times New Roman"/>
          <w:b/>
          <w:sz w:val="20"/>
        </w:rPr>
      </w:pPr>
      <w:r w:rsidRPr="00423A74">
        <w:rPr>
          <w:rFonts w:ascii="Times New Roman" w:hAnsi="Times New Roman" w:cs="Times New Roman"/>
          <w:b/>
          <w:sz w:val="20"/>
        </w:rPr>
        <w:t>Обеспечение гарантийных обязательств</w:t>
      </w:r>
    </w:p>
    <w:p w14:paraId="23A88318" w14:textId="77777777" w:rsidR="008F0540" w:rsidRPr="00423A74" w:rsidRDefault="008F0540" w:rsidP="00573691">
      <w:pPr>
        <w:pStyle w:val="ConsPlusNormal"/>
        <w:jc w:val="both"/>
        <w:rPr>
          <w:rFonts w:ascii="Times New Roman" w:hAnsi="Times New Roman" w:cs="Times New Roman"/>
          <w:sz w:val="20"/>
        </w:rPr>
      </w:pPr>
    </w:p>
    <w:p w14:paraId="12B9F016" w14:textId="3A8B10EE" w:rsidR="008F0540" w:rsidRPr="00423A74" w:rsidRDefault="008F0540" w:rsidP="00236BBA">
      <w:pPr>
        <w:pStyle w:val="ConsPlusNormal"/>
        <w:numPr>
          <w:ilvl w:val="1"/>
          <w:numId w:val="2"/>
        </w:numPr>
        <w:ind w:left="0" w:firstLine="708"/>
        <w:jc w:val="both"/>
        <w:rPr>
          <w:rFonts w:ascii="Times New Roman" w:hAnsi="Times New Roman" w:cs="Times New Roman"/>
          <w:sz w:val="20"/>
        </w:rPr>
      </w:pPr>
      <w:r w:rsidRPr="00423A74">
        <w:rPr>
          <w:rFonts w:ascii="Times New Roman" w:hAnsi="Times New Roman" w:cs="Times New Roman"/>
          <w:sz w:val="20"/>
        </w:rPr>
        <w:t>Условия не установлены.</w:t>
      </w:r>
    </w:p>
    <w:p w14:paraId="023C3099" w14:textId="77777777" w:rsidR="008F0540" w:rsidRPr="00423A74" w:rsidRDefault="008F0540" w:rsidP="00573691">
      <w:pPr>
        <w:pStyle w:val="ConsPlusNormal"/>
        <w:jc w:val="both"/>
        <w:rPr>
          <w:rFonts w:ascii="Times New Roman" w:hAnsi="Times New Roman" w:cs="Times New Roman"/>
          <w:sz w:val="20"/>
        </w:rPr>
      </w:pPr>
    </w:p>
    <w:p w14:paraId="5A20FE53" w14:textId="24B547F2" w:rsidR="008F0540" w:rsidRPr="00423A74" w:rsidRDefault="008F0540" w:rsidP="009E7843">
      <w:pPr>
        <w:pStyle w:val="ConsPlusNormal"/>
        <w:numPr>
          <w:ilvl w:val="0"/>
          <w:numId w:val="2"/>
        </w:numPr>
        <w:ind w:left="0" w:firstLine="426"/>
        <w:jc w:val="center"/>
        <w:rPr>
          <w:rFonts w:ascii="Times New Roman" w:hAnsi="Times New Roman" w:cs="Times New Roman"/>
          <w:b/>
          <w:sz w:val="20"/>
        </w:rPr>
      </w:pPr>
      <w:r w:rsidRPr="00423A74">
        <w:rPr>
          <w:rFonts w:ascii="Times New Roman" w:hAnsi="Times New Roman" w:cs="Times New Roman"/>
          <w:b/>
          <w:sz w:val="20"/>
        </w:rPr>
        <w:t>Исключительные права</w:t>
      </w:r>
    </w:p>
    <w:p w14:paraId="3EC99E75" w14:textId="77777777" w:rsidR="008F0540" w:rsidRPr="00423A74" w:rsidRDefault="008F0540" w:rsidP="008F0540">
      <w:pPr>
        <w:pStyle w:val="ConsPlusNormal"/>
        <w:rPr>
          <w:rFonts w:ascii="Times New Roman" w:hAnsi="Times New Roman" w:cs="Times New Roman"/>
          <w:sz w:val="20"/>
        </w:rPr>
      </w:pPr>
    </w:p>
    <w:p w14:paraId="57D0B2FD" w14:textId="098FE51A" w:rsidR="008F0540" w:rsidRPr="00423A74" w:rsidRDefault="008F0540" w:rsidP="00236BBA">
      <w:pPr>
        <w:pStyle w:val="ConsPlusNormal"/>
        <w:numPr>
          <w:ilvl w:val="1"/>
          <w:numId w:val="2"/>
        </w:numPr>
        <w:ind w:left="0" w:firstLine="708"/>
        <w:rPr>
          <w:rFonts w:ascii="Times New Roman" w:hAnsi="Times New Roman" w:cs="Times New Roman"/>
          <w:sz w:val="20"/>
        </w:rPr>
      </w:pPr>
      <w:r w:rsidRPr="00423A74">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lastRenderedPageBreak/>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423A74">
          <w:rPr>
            <w:rFonts w:ascii="Times New Roman" w:eastAsia="Times New Roman" w:hAnsi="Times New Roman" w:cs="Times New Roman"/>
            <w:sz w:val="20"/>
            <w:szCs w:val="20"/>
            <w:lang w:eastAsia="ru-RU"/>
          </w:rPr>
          <w:t>в</w:t>
        </w:r>
      </w:hyperlink>
      <w:r w:rsidRPr="00423A74">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18B6AD85" w:rsidR="00DC2046"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423A74">
        <w:rPr>
          <w:rFonts w:ascii="Times New Roman" w:eastAsia="Times New Roman" w:hAnsi="Times New Roman" w:cs="Times New Roman"/>
          <w:sz w:val="20"/>
          <w:szCs w:val="20"/>
          <w:lang w:eastAsia="ru-RU"/>
        </w:rPr>
        <w:br/>
        <w:t xml:space="preserve">по </w:t>
      </w:r>
      <w:r w:rsidR="00E41B53" w:rsidRPr="00423A74">
        <w:rPr>
          <w:rFonts w:ascii="Times New Roman" w:hAnsi="Times New Roman" w:cs="Times New Roman"/>
          <w:sz w:val="20"/>
          <w:szCs w:val="20"/>
        </w:rPr>
        <w:t>31 декабря 20</w:t>
      </w:r>
      <w:r w:rsidR="00423A74" w:rsidRPr="00423A74">
        <w:rPr>
          <w:rFonts w:ascii="Times New Roman" w:hAnsi="Times New Roman" w:cs="Times New Roman"/>
          <w:sz w:val="20"/>
          <w:szCs w:val="20"/>
        </w:rPr>
        <w:t>26</w:t>
      </w:r>
      <w:r w:rsidR="00E41B53" w:rsidRPr="00423A74">
        <w:rPr>
          <w:rFonts w:ascii="Times New Roman" w:hAnsi="Times New Roman" w:cs="Times New Roman"/>
          <w:sz w:val="20"/>
          <w:szCs w:val="20"/>
        </w:rPr>
        <w:t> г.</w:t>
      </w:r>
    </w:p>
    <w:p w14:paraId="20E4FD5B" w14:textId="70C96A8F"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423A74">
        <w:rPr>
          <w:rFonts w:ascii="Times New Roman" w:eastAsia="Times New Roman" w:hAnsi="Times New Roman" w:cs="Times New Roman"/>
          <w:sz w:val="20"/>
          <w:szCs w:val="20"/>
          <w:lang w:eastAsia="ru-RU"/>
        </w:rPr>
        <w:t xml:space="preserve"> статьей 95</w:t>
      </w:r>
      <w:r w:rsidRPr="00423A74">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 xml:space="preserve">Прочие положения </w:t>
      </w:r>
    </w:p>
    <w:p w14:paraId="0022A362"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423A74">
        <w:rPr>
          <w:rFonts w:ascii="Times New Roman" w:eastAsia="Times New Roman" w:hAnsi="Times New Roman" w:cs="Times New Roman"/>
          <w:sz w:val="20"/>
          <w:szCs w:val="20"/>
          <w:lang w:eastAsia="ru-RU"/>
        </w:rPr>
        <w:t>ниципальных нужд";</w:t>
      </w:r>
    </w:p>
    <w:p w14:paraId="6239FC3A"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423A74"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423A74">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423A74"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Перечень приложений</w:t>
      </w:r>
    </w:p>
    <w:p w14:paraId="47B9EA53"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423A74"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423A74"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спецификация.</w:t>
      </w:r>
    </w:p>
    <w:p w14:paraId="253F5F04"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423A74"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423A74">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Look w:val="04A0" w:firstRow="1" w:lastRow="0" w:firstColumn="1" w:lastColumn="0" w:noHBand="0" w:noVBand="1"/>
      </w:tblPr>
      <w:tblGrid>
        <w:gridCol w:w="4786"/>
        <w:gridCol w:w="4678"/>
      </w:tblGrid>
      <w:tr w:rsidR="002556EB" w:rsidRPr="00BF7B7E" w14:paraId="1982AC44" w14:textId="77777777" w:rsidTr="00F51589">
        <w:tc>
          <w:tcPr>
            <w:tcW w:w="4786" w:type="dxa"/>
          </w:tcPr>
          <w:p w14:paraId="4073841E" w14:textId="77777777" w:rsidR="002556EB" w:rsidRPr="00BF7B7E" w:rsidRDefault="002556EB" w:rsidP="002556EB">
            <w:pPr>
              <w:pStyle w:val="af2"/>
              <w:widowControl w:val="0"/>
              <w:spacing w:after="0"/>
              <w:jc w:val="left"/>
              <w:rPr>
                <w:b/>
                <w:szCs w:val="22"/>
                <w:lang w:eastAsia="ru-RU"/>
              </w:rPr>
            </w:pPr>
            <w:r w:rsidRPr="00BF7B7E">
              <w:rPr>
                <w:b/>
                <w:szCs w:val="22"/>
                <w:lang w:eastAsia="ru-RU"/>
              </w:rPr>
              <w:t>ЗАКАЗЧИК:</w:t>
            </w:r>
          </w:p>
          <w:p w14:paraId="2AA05342"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Государственное бюджетное дошкольное образовательное учреждение детский сад № 15 </w:t>
            </w:r>
            <w:r w:rsidRPr="00BF7B7E">
              <w:rPr>
                <w:rFonts w:ascii="Times New Roman" w:hAnsi="Times New Roman" w:cs="Times New Roman"/>
                <w:noProof/>
              </w:rPr>
              <w:lastRenderedPageBreak/>
              <w:t xml:space="preserve">общеразвивающего вида Калининского района Санкт-Петербурга </w:t>
            </w:r>
          </w:p>
          <w:p w14:paraId="63A6D514"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Место нахождения и почтовый адрес: </w:t>
            </w:r>
          </w:p>
          <w:p w14:paraId="124952C2"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195269,Санкт-Петербург, ул. Брянцева д.2, корп.3 литер А; </w:t>
            </w:r>
          </w:p>
          <w:p w14:paraId="21F8A4EF"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531-85-12 </w:t>
            </w:r>
          </w:p>
          <w:p w14:paraId="5ADC311A"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Банковские реквизиты:</w:t>
            </w:r>
          </w:p>
          <w:p w14:paraId="4C5488D6"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Банк плательщика (получателя): </w:t>
            </w:r>
          </w:p>
          <w:p w14:paraId="62126423"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ОКЦ №1 Северо-Западного ГУ Банка России // УФК по г. Санкт-Петербургу, </w:t>
            </w:r>
          </w:p>
          <w:p w14:paraId="76989037"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г. Санкт-Петербург</w:t>
            </w:r>
          </w:p>
          <w:p w14:paraId="55E197B3"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БИК банк плательщика (получателя): </w:t>
            </w:r>
          </w:p>
          <w:p w14:paraId="4A858279"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014030106</w:t>
            </w:r>
          </w:p>
          <w:p w14:paraId="7EEB2AA1"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Номер счета банка плательщика (получателя):</w:t>
            </w:r>
          </w:p>
          <w:p w14:paraId="1ECF580E"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40102810945370000005</w:t>
            </w:r>
          </w:p>
          <w:p w14:paraId="1371C46A"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Номер казначейского счета плательщика (получателя):</w:t>
            </w:r>
          </w:p>
          <w:p w14:paraId="0E88DA3F"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03224643400000007200</w:t>
            </w:r>
          </w:p>
          <w:p w14:paraId="130A0987" w14:textId="7E71567F" w:rsidR="002556EB"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ИНН/КПП 7804131912 / 780401001</w:t>
            </w:r>
          </w:p>
          <w:p w14:paraId="031C2882"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r w:rsidRPr="00BF7B7E">
              <w:rPr>
                <w:rFonts w:ascii="Times New Roman" w:hAnsi="Times New Roman" w:cs="Times New Roman"/>
                <w:noProof/>
              </w:rPr>
              <w:t xml:space="preserve">Заведующий </w:t>
            </w:r>
          </w:p>
          <w:p w14:paraId="6A4AB9FF"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noProof/>
              </w:rPr>
            </w:pPr>
          </w:p>
          <w:p w14:paraId="4FCE6360" w14:textId="77777777" w:rsidR="002556EB" w:rsidRPr="00BF7B7E" w:rsidRDefault="002556EB" w:rsidP="002556EB">
            <w:pPr>
              <w:widowControl w:val="0"/>
              <w:tabs>
                <w:tab w:val="left" w:pos="0"/>
                <w:tab w:val="right" w:pos="9498"/>
              </w:tabs>
              <w:spacing w:after="0" w:line="240" w:lineRule="auto"/>
              <w:rPr>
                <w:rFonts w:ascii="Times New Roman" w:hAnsi="Times New Roman" w:cs="Times New Roman"/>
                <w:b/>
                <w:bCs/>
              </w:rPr>
            </w:pPr>
            <w:r w:rsidRPr="00BF7B7E">
              <w:rPr>
                <w:rFonts w:ascii="Times New Roman" w:hAnsi="Times New Roman" w:cs="Times New Roman"/>
                <w:noProof/>
              </w:rPr>
              <w:t>_________________ / Н.С. Ермакович /</w:t>
            </w:r>
          </w:p>
          <w:p w14:paraId="3BC72E65" w14:textId="77777777" w:rsidR="002556EB" w:rsidRPr="00BF7B7E" w:rsidRDefault="002556EB" w:rsidP="002556EB">
            <w:pPr>
              <w:widowControl w:val="0"/>
              <w:autoSpaceDE w:val="0"/>
              <w:autoSpaceDN w:val="0"/>
              <w:adjustRightInd w:val="0"/>
              <w:spacing w:after="0" w:line="240" w:lineRule="auto"/>
              <w:rPr>
                <w:rFonts w:ascii="Times New Roman" w:hAnsi="Times New Roman" w:cs="Times New Roman"/>
              </w:rPr>
            </w:pPr>
            <w:r w:rsidRPr="00BF7B7E">
              <w:rPr>
                <w:rFonts w:ascii="Times New Roman" w:hAnsi="Times New Roman" w:cs="Times New Roman"/>
              </w:rPr>
              <w:t>Подписано ЭЦП</w:t>
            </w:r>
          </w:p>
          <w:p w14:paraId="634BAE55" w14:textId="77777777" w:rsidR="002556EB" w:rsidRPr="00BF7B7E" w:rsidRDefault="002556EB" w:rsidP="002556EB">
            <w:pPr>
              <w:widowControl w:val="0"/>
              <w:spacing w:after="0" w:line="240" w:lineRule="auto"/>
              <w:rPr>
                <w:rFonts w:ascii="Times New Roman" w:hAnsi="Times New Roman" w:cs="Times New Roman"/>
                <w:b/>
                <w:lang w:eastAsia="ru-RU"/>
              </w:rPr>
            </w:pPr>
          </w:p>
        </w:tc>
        <w:tc>
          <w:tcPr>
            <w:tcW w:w="4678" w:type="dxa"/>
          </w:tcPr>
          <w:p w14:paraId="696BE451" w14:textId="77777777" w:rsidR="002556EB" w:rsidRPr="00BF7B7E" w:rsidRDefault="002556EB" w:rsidP="002556EB">
            <w:pPr>
              <w:widowControl w:val="0"/>
              <w:tabs>
                <w:tab w:val="left" w:pos="426"/>
                <w:tab w:val="num" w:pos="927"/>
              </w:tabs>
              <w:spacing w:after="0" w:line="240" w:lineRule="auto"/>
              <w:rPr>
                <w:rFonts w:ascii="Times New Roman" w:hAnsi="Times New Roman" w:cs="Times New Roman"/>
                <w:b/>
              </w:rPr>
            </w:pPr>
            <w:r w:rsidRPr="00BF7B7E">
              <w:rPr>
                <w:rFonts w:ascii="Times New Roman" w:hAnsi="Times New Roman" w:cs="Times New Roman"/>
                <w:b/>
              </w:rPr>
              <w:lastRenderedPageBreak/>
              <w:t>ПОСТАВЩИК:</w:t>
            </w:r>
          </w:p>
          <w:p w14:paraId="52837DEC" w14:textId="77777777" w:rsidR="002556EB" w:rsidRPr="00BF7B7E" w:rsidRDefault="002556EB" w:rsidP="002556EB">
            <w:pPr>
              <w:widowControl w:val="0"/>
              <w:autoSpaceDE w:val="0"/>
              <w:autoSpaceDN w:val="0"/>
              <w:adjustRightInd w:val="0"/>
              <w:spacing w:after="0" w:line="240" w:lineRule="auto"/>
              <w:rPr>
                <w:rFonts w:ascii="Times New Roman" w:hAnsi="Times New Roman" w:cs="Times New Roman"/>
                <w:lang w:val="en-US"/>
              </w:rPr>
            </w:pPr>
          </w:p>
        </w:tc>
      </w:tr>
    </w:tbl>
    <w:p w14:paraId="0C96F366" w14:textId="77777777" w:rsidR="00777602" w:rsidRPr="00423A74"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6043C31" w14:textId="77777777" w:rsidR="00777602" w:rsidRPr="00423A74"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rPr>
        <w:br w:type="page"/>
      </w:r>
    </w:p>
    <w:p w14:paraId="3B85D6C1" w14:textId="77777777" w:rsidR="00777602" w:rsidRPr="00423A74"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lastRenderedPageBreak/>
        <w:t xml:space="preserve">Спецификация </w:t>
      </w:r>
    </w:p>
    <w:p w14:paraId="188C715F" w14:textId="0667EE7A" w:rsidR="00777602" w:rsidRPr="00941F96" w:rsidRDefault="00941F96" w:rsidP="00941F9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на поставку</w:t>
      </w:r>
      <w:r>
        <w:rPr>
          <w:rFonts w:ascii="Times New Roman" w:eastAsia="Times New Roman" w:hAnsi="Times New Roman" w:cs="Times New Roman"/>
          <w:sz w:val="20"/>
          <w:szCs w:val="20"/>
          <w:lang w:eastAsia="ru-RU"/>
        </w:rPr>
        <w:t xml:space="preserve"> ламп и</w:t>
      </w:r>
      <w:r w:rsidRPr="00423A7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светильников светодиодных</w:t>
      </w:r>
      <w:r w:rsidR="00777602" w:rsidRPr="00423A74">
        <w:rPr>
          <w:rFonts w:ascii="Times New Roman" w:eastAsia="Calibri" w:hAnsi="Times New Roman" w:cs="Times New Roman"/>
          <w:sz w:val="20"/>
          <w:szCs w:val="20"/>
          <w:vertAlign w:val="superscript"/>
          <w:lang w:eastAsia="ru-RU"/>
        </w:rPr>
        <w:footnoteReference w:id="9"/>
      </w:r>
    </w:p>
    <w:p w14:paraId="3B9695F0" w14:textId="77777777" w:rsidR="004B0749"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B02F6E6" w14:textId="77777777" w:rsidR="004B0749" w:rsidRPr="00423A74" w:rsidRDefault="004B0749"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423A74"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423A74">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 xml:space="preserve">6. </w:t>
      </w:r>
      <w:r w:rsidR="00623261" w:rsidRPr="00423A74">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423A74"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423A74">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423A74" w:rsidRDefault="003913C8" w:rsidP="003913C8">
      <w:pPr>
        <w:widowControl w:val="0"/>
        <w:spacing w:after="0" w:line="240" w:lineRule="auto"/>
        <w:ind w:firstLine="709"/>
        <w:jc w:val="both"/>
        <w:rPr>
          <w:rFonts w:ascii="Times New Roman" w:hAnsi="Times New Roman" w:cs="Times New Roman"/>
          <w:sz w:val="20"/>
          <w:szCs w:val="20"/>
          <w:lang w:eastAsia="ru-RU"/>
        </w:rPr>
      </w:pPr>
      <w:r w:rsidRPr="00423A74">
        <w:rPr>
          <w:rFonts w:ascii="Times New Roman" w:hAnsi="Times New Roman" w:cs="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423A74"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93"/>
        <w:gridCol w:w="4677"/>
      </w:tblGrid>
      <w:tr w:rsidR="00423A74" w:rsidRPr="00423A74" w14:paraId="34069758" w14:textId="77777777" w:rsidTr="00941F96">
        <w:trPr>
          <w:jc w:val="center"/>
        </w:trPr>
        <w:tc>
          <w:tcPr>
            <w:tcW w:w="5393" w:type="dxa"/>
          </w:tcPr>
          <w:p w14:paraId="7C6F76ED" w14:textId="77777777" w:rsidR="00423A74" w:rsidRPr="00423A74" w:rsidRDefault="00423A74" w:rsidP="00941F9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ЗАКАЗЧИК:</w:t>
            </w:r>
          </w:p>
        </w:tc>
        <w:tc>
          <w:tcPr>
            <w:tcW w:w="4677" w:type="dxa"/>
          </w:tcPr>
          <w:p w14:paraId="5B324ED1" w14:textId="77777777" w:rsidR="00423A74" w:rsidRPr="00423A74" w:rsidRDefault="00423A74" w:rsidP="00941F96">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23A74">
              <w:rPr>
                <w:rFonts w:ascii="Times New Roman" w:eastAsia="Times New Roman" w:hAnsi="Times New Roman" w:cs="Times New Roman"/>
                <w:sz w:val="20"/>
                <w:szCs w:val="20"/>
                <w:lang w:eastAsia="ru-RU"/>
              </w:rPr>
              <w:t>ПОСТАВЩИК:</w:t>
            </w:r>
          </w:p>
        </w:tc>
      </w:tr>
      <w:tr w:rsidR="00423A74" w:rsidRPr="00423A74" w14:paraId="38339355" w14:textId="77777777" w:rsidTr="00941F96">
        <w:trPr>
          <w:jc w:val="center"/>
        </w:trPr>
        <w:tc>
          <w:tcPr>
            <w:tcW w:w="5393" w:type="dxa"/>
          </w:tcPr>
          <w:p w14:paraId="08FDD88D" w14:textId="77777777" w:rsidR="00941F96" w:rsidRDefault="00941F96" w:rsidP="00941F96">
            <w:pPr>
              <w:widowControl w:val="0"/>
              <w:tabs>
                <w:tab w:val="left" w:pos="0"/>
                <w:tab w:val="right" w:pos="9498"/>
              </w:tabs>
              <w:spacing w:after="0" w:line="240" w:lineRule="auto"/>
              <w:rPr>
                <w:rFonts w:ascii="Times New Roman" w:hAnsi="Times New Roman" w:cs="Times New Roman"/>
                <w:noProof/>
              </w:rPr>
            </w:pPr>
            <w:r w:rsidRPr="00D93667">
              <w:rPr>
                <w:rFonts w:ascii="Times New Roman" w:hAnsi="Times New Roman" w:cs="Times New Roman"/>
                <w:noProof/>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0D69491B" w14:textId="77777777" w:rsidR="00941F96" w:rsidRPr="00D93667" w:rsidRDefault="00941F96" w:rsidP="00941F96">
            <w:pPr>
              <w:widowControl w:val="0"/>
              <w:tabs>
                <w:tab w:val="left" w:pos="0"/>
                <w:tab w:val="right" w:pos="9498"/>
              </w:tabs>
              <w:spacing w:after="0" w:line="240" w:lineRule="auto"/>
              <w:rPr>
                <w:rFonts w:ascii="Times New Roman" w:hAnsi="Times New Roman" w:cs="Times New Roman"/>
                <w:noProof/>
              </w:rPr>
            </w:pPr>
            <w:bookmarkStart w:id="47" w:name="_GoBack"/>
            <w:bookmarkEnd w:id="47"/>
          </w:p>
          <w:p w14:paraId="1B2646E9" w14:textId="77777777" w:rsidR="00941F96" w:rsidRPr="00862B7A" w:rsidRDefault="00941F96" w:rsidP="00941F96">
            <w:pPr>
              <w:widowControl w:val="0"/>
              <w:tabs>
                <w:tab w:val="left" w:pos="0"/>
                <w:tab w:val="right" w:pos="9498"/>
              </w:tabs>
              <w:spacing w:after="0" w:line="240" w:lineRule="auto"/>
              <w:rPr>
                <w:rFonts w:ascii="Times New Roman" w:hAnsi="Times New Roman" w:cs="Times New Roman"/>
                <w:noProof/>
              </w:rPr>
            </w:pPr>
            <w:r w:rsidRPr="00862B7A">
              <w:rPr>
                <w:rFonts w:ascii="Times New Roman" w:hAnsi="Times New Roman" w:cs="Times New Roman"/>
                <w:noProof/>
              </w:rPr>
              <w:t xml:space="preserve">Заведующий </w:t>
            </w:r>
          </w:p>
          <w:p w14:paraId="267B11AB" w14:textId="77777777" w:rsidR="00941F96" w:rsidRPr="00EA3F9D" w:rsidRDefault="00941F96" w:rsidP="00941F96">
            <w:pPr>
              <w:spacing w:after="0" w:line="240" w:lineRule="auto"/>
              <w:rPr>
                <w:rFonts w:ascii="Times New Roman" w:eastAsia="Calibri" w:hAnsi="Times New Roman" w:cs="Times New Roman"/>
                <w:b/>
                <w:noProof/>
                <w:sz w:val="20"/>
                <w:szCs w:val="20"/>
              </w:rPr>
            </w:pPr>
          </w:p>
          <w:p w14:paraId="5A61895D" w14:textId="77777777" w:rsidR="00941F96" w:rsidRPr="00EA3F9D" w:rsidRDefault="00941F96" w:rsidP="00941F96">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EA3F9D">
              <w:rPr>
                <w:rFonts w:ascii="Times New Roman" w:hAnsi="Times New Roman" w:cs="Times New Roman"/>
                <w:noProof/>
                <w:sz w:val="20"/>
                <w:szCs w:val="20"/>
              </w:rPr>
              <w:t xml:space="preserve">________________ / </w:t>
            </w:r>
            <w:r w:rsidRPr="00EA3F9D">
              <w:rPr>
                <w:rFonts w:ascii="Times New Roman" w:eastAsia="Calibri" w:hAnsi="Times New Roman" w:cs="Times New Roman"/>
                <w:b/>
                <w:noProof/>
                <w:sz w:val="20"/>
                <w:szCs w:val="20"/>
              </w:rPr>
              <w:t xml:space="preserve"> </w:t>
            </w:r>
            <w:r w:rsidRPr="00D93667">
              <w:rPr>
                <w:rFonts w:ascii="Times New Roman" w:hAnsi="Times New Roman" w:cs="Times New Roman"/>
                <w:noProof/>
              </w:rPr>
              <w:t xml:space="preserve">Н.С. Ермакович </w:t>
            </w:r>
            <w:r w:rsidRPr="00EA3F9D">
              <w:rPr>
                <w:rFonts w:ascii="Times New Roman" w:hAnsi="Times New Roman" w:cs="Times New Roman"/>
                <w:noProof/>
                <w:sz w:val="20"/>
                <w:szCs w:val="20"/>
              </w:rPr>
              <w:t>/</w:t>
            </w:r>
          </w:p>
          <w:p w14:paraId="6ADF901F" w14:textId="77777777" w:rsidR="00941F96" w:rsidRPr="00EA3F9D" w:rsidRDefault="00941F96" w:rsidP="00941F96">
            <w:pPr>
              <w:widowControl w:val="0"/>
              <w:spacing w:after="0" w:line="240" w:lineRule="auto"/>
              <w:rPr>
                <w:rFonts w:ascii="Times New Roman" w:hAnsi="Times New Roman" w:cs="Times New Roman"/>
                <w:bCs/>
                <w:sz w:val="20"/>
                <w:szCs w:val="20"/>
              </w:rPr>
            </w:pPr>
            <w:r w:rsidRPr="00EA3F9D">
              <w:rPr>
                <w:rFonts w:ascii="Times New Roman" w:hAnsi="Times New Roman" w:cs="Times New Roman"/>
                <w:sz w:val="20"/>
                <w:szCs w:val="20"/>
              </w:rPr>
              <w:t>/Подписано ЭЦП/</w:t>
            </w:r>
          </w:p>
          <w:p w14:paraId="1DB0D1A1" w14:textId="30996D2B" w:rsidR="00423A74" w:rsidRPr="00423A74" w:rsidRDefault="00423A74" w:rsidP="00941F96">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677" w:type="dxa"/>
          </w:tcPr>
          <w:p w14:paraId="2366C22A" w14:textId="77777777" w:rsidR="00423A74" w:rsidRPr="00423A74" w:rsidRDefault="00423A74" w:rsidP="00941F96">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3EA9ACF8" w14:textId="77777777" w:rsidR="005E1810" w:rsidRPr="00423A74" w:rsidRDefault="005E1810">
      <w:pPr>
        <w:rPr>
          <w:rFonts w:ascii="Times New Roman" w:hAnsi="Times New Roman" w:cs="Times New Roman"/>
          <w:sz w:val="20"/>
          <w:szCs w:val="20"/>
        </w:rPr>
      </w:pPr>
    </w:p>
    <w:sectPr w:rsidR="005E1810" w:rsidRPr="00423A74"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67794" w14:textId="77777777" w:rsidR="00B45616" w:rsidRDefault="00B45616" w:rsidP="00777602">
      <w:pPr>
        <w:spacing w:after="0" w:line="240" w:lineRule="auto"/>
      </w:pPr>
      <w:r>
        <w:separator/>
      </w:r>
    </w:p>
  </w:endnote>
  <w:endnote w:type="continuationSeparator" w:id="0">
    <w:p w14:paraId="35BF8DF3" w14:textId="77777777" w:rsidR="00B45616" w:rsidRDefault="00B45616"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B86D0E" w14:textId="77777777" w:rsidR="00B45616" w:rsidRDefault="00B45616" w:rsidP="00777602">
      <w:pPr>
        <w:spacing w:after="0" w:line="240" w:lineRule="auto"/>
      </w:pPr>
      <w:r>
        <w:separator/>
      </w:r>
    </w:p>
  </w:footnote>
  <w:footnote w:type="continuationSeparator" w:id="0">
    <w:p w14:paraId="2A0CDB09" w14:textId="77777777" w:rsidR="00B45616" w:rsidRDefault="00B45616"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556EB"/>
    <w:rsid w:val="00265343"/>
    <w:rsid w:val="00271E69"/>
    <w:rsid w:val="00296C47"/>
    <w:rsid w:val="002B6CC4"/>
    <w:rsid w:val="002D7C48"/>
    <w:rsid w:val="002E2F9B"/>
    <w:rsid w:val="003913C8"/>
    <w:rsid w:val="003A2B07"/>
    <w:rsid w:val="003D1FF8"/>
    <w:rsid w:val="00423A74"/>
    <w:rsid w:val="0042557D"/>
    <w:rsid w:val="00445D40"/>
    <w:rsid w:val="0045207F"/>
    <w:rsid w:val="004B0749"/>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46B2A"/>
    <w:rsid w:val="008E33F0"/>
    <w:rsid w:val="008F0540"/>
    <w:rsid w:val="00907402"/>
    <w:rsid w:val="00930265"/>
    <w:rsid w:val="00941F96"/>
    <w:rsid w:val="009E7843"/>
    <w:rsid w:val="00A033C0"/>
    <w:rsid w:val="00A25A6D"/>
    <w:rsid w:val="00AD4DDB"/>
    <w:rsid w:val="00B45616"/>
    <w:rsid w:val="00B723B2"/>
    <w:rsid w:val="00B731CE"/>
    <w:rsid w:val="00BD37CF"/>
    <w:rsid w:val="00C42A2B"/>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locked/>
    <w:rsid w:val="002556EB"/>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nhideWhenUsed/>
    <w:rsid w:val="002556EB"/>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255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595F9-E182-4792-B67F-5693891E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4565</Words>
  <Characters>26022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Анна Сергеевна Коняшкина</cp:lastModifiedBy>
  <cp:revision>7</cp:revision>
  <cp:lastPrinted>2025-03-18T12:01:00Z</cp:lastPrinted>
  <dcterms:created xsi:type="dcterms:W3CDTF">2026-05-22T07:18:00Z</dcterms:created>
  <dcterms:modified xsi:type="dcterms:W3CDTF">2026-06-10T07:08:00Z</dcterms:modified>
</cp:coreProperties>
</file>