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1E9FE" w14:textId="77777777" w:rsidR="004718AB" w:rsidRDefault="004415B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ДОГОВОР ПОСТАВКИ № ______________ </w:t>
      </w:r>
    </w:p>
    <w:p w14:paraId="0A7AAD16" w14:textId="77777777" w:rsidR="004718AB" w:rsidRDefault="004718AB">
      <w:pPr>
        <w:spacing w:after="0" w:line="240" w:lineRule="auto"/>
        <w:jc w:val="center"/>
        <w:rPr>
          <w:rFonts w:ascii="Times New Roman" w:hAnsi="Times New Roman"/>
          <w:b/>
          <w:color w:val="000000"/>
          <w:lang w:eastAsia="ru-RU"/>
        </w:rPr>
      </w:pPr>
    </w:p>
    <w:p w14:paraId="1F4EE97B" w14:textId="77777777" w:rsidR="004718AB" w:rsidRDefault="004415BA">
      <w:pPr>
        <w:ind w:left="360" w:hanging="360"/>
        <w:jc w:val="both"/>
        <w:rPr>
          <w:rFonts w:ascii="Times New Roman" w:hAnsi="Times New Roman"/>
          <w:color w:val="000000"/>
          <w:lang w:eastAsia="ru-RU"/>
        </w:rPr>
      </w:pPr>
      <w:r>
        <w:rPr>
          <w:rFonts w:ascii="Times New Roman" w:hAnsi="Times New Roman"/>
          <w:bCs/>
          <w:color w:val="000000"/>
          <w:lang w:eastAsia="ru-RU"/>
        </w:rPr>
        <w:t>Санкт-Петербург</w:t>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r>
      <w:r>
        <w:rPr>
          <w:rFonts w:ascii="Times New Roman" w:hAnsi="Times New Roman"/>
          <w:bCs/>
          <w:color w:val="000000"/>
          <w:lang w:eastAsia="ru-RU"/>
        </w:rPr>
        <w:tab/>
        <w:t xml:space="preserve">                </w:t>
      </w:r>
      <w:r>
        <w:rPr>
          <w:rFonts w:ascii="Times New Roman" w:hAnsi="Times New Roman"/>
          <w:color w:val="000000"/>
          <w:lang w:eastAsia="ru-RU"/>
        </w:rPr>
        <w:t>«___» _____________ 2026 г.</w:t>
      </w:r>
    </w:p>
    <w:p w14:paraId="315FC7E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b/>
          <w:color w:val="000000"/>
          <w:lang w:eastAsia="ru-RU"/>
        </w:rPr>
        <w:t>Санкт-Петербургское государственное бюджетное учреждение культуры «</w:t>
      </w:r>
      <w:bookmarkStart w:id="0" w:name="_Hlk159843619"/>
      <w:r>
        <w:rPr>
          <w:rFonts w:ascii="Times New Roman" w:hAnsi="Times New Roman"/>
          <w:b/>
          <w:color w:val="000000"/>
          <w:lang w:eastAsia="ru-RU"/>
        </w:rPr>
        <w:t>Академический театр Комедии им. Н.П. Акимова</w:t>
      </w:r>
      <w:bookmarkEnd w:id="0"/>
      <w:r>
        <w:rPr>
          <w:rFonts w:ascii="Times New Roman" w:hAnsi="Times New Roman"/>
          <w:b/>
          <w:color w:val="000000"/>
          <w:lang w:eastAsia="ru-RU"/>
        </w:rPr>
        <w:t>»</w:t>
      </w:r>
      <w:r>
        <w:rPr>
          <w:rFonts w:ascii="Times New Roman" w:hAnsi="Times New Roman"/>
        </w:rPr>
        <w:t xml:space="preserve"> </w:t>
      </w:r>
      <w:r>
        <w:rPr>
          <w:rFonts w:ascii="Times New Roman" w:hAnsi="Times New Roman"/>
          <w:b/>
          <w:color w:val="000000"/>
          <w:lang w:eastAsia="ru-RU"/>
        </w:rPr>
        <w:t>(СПб ГБУК «Академический театр Комедии им. Н.П. Акимова»),</w:t>
      </w:r>
      <w:r>
        <w:rPr>
          <w:rFonts w:ascii="Times New Roman" w:hAnsi="Times New Roman"/>
          <w:color w:val="000000"/>
          <w:lang w:eastAsia="ru-RU"/>
        </w:rPr>
        <w:t xml:space="preserve"> именуемое в дальнейшем </w:t>
      </w:r>
      <w:r>
        <w:rPr>
          <w:rFonts w:ascii="Times New Roman" w:hAnsi="Times New Roman"/>
          <w:b/>
          <w:bCs/>
          <w:color w:val="000000"/>
          <w:lang w:eastAsia="ru-RU"/>
        </w:rPr>
        <w:t>«Заказчик»,</w:t>
      </w:r>
      <w:r>
        <w:rPr>
          <w:rFonts w:ascii="Times New Roman" w:hAnsi="Times New Roman"/>
          <w:color w:val="000000"/>
          <w:lang w:eastAsia="ru-RU"/>
        </w:rPr>
        <w:t xml:space="preserve"> в лице _________, действующего на основании _________, с одной стороны, и _________</w:t>
      </w:r>
      <w:r>
        <w:rPr>
          <w:rFonts w:ascii="Times New Roman" w:hAnsi="Times New Roman"/>
          <w:b/>
          <w:color w:val="000000"/>
          <w:lang w:eastAsia="ru-RU"/>
        </w:rPr>
        <w:t xml:space="preserve">, </w:t>
      </w:r>
      <w:r>
        <w:rPr>
          <w:rFonts w:ascii="Times New Roman" w:hAnsi="Times New Roman"/>
          <w:color w:val="000000"/>
          <w:lang w:eastAsia="ru-RU"/>
        </w:rPr>
        <w:t>именуемое (</w:t>
      </w:r>
      <w:proofErr w:type="spellStart"/>
      <w:r>
        <w:rPr>
          <w:rFonts w:ascii="Times New Roman" w:hAnsi="Times New Roman"/>
          <w:color w:val="000000"/>
          <w:lang w:eastAsia="ru-RU"/>
        </w:rPr>
        <w:t>ый</w:t>
      </w:r>
      <w:proofErr w:type="spellEnd"/>
      <w:r>
        <w:rPr>
          <w:rFonts w:ascii="Times New Roman" w:hAnsi="Times New Roman"/>
          <w:color w:val="000000"/>
          <w:lang w:eastAsia="ru-RU"/>
        </w:rPr>
        <w:t xml:space="preserve">) в дальнейшем </w:t>
      </w:r>
      <w:r>
        <w:rPr>
          <w:rFonts w:ascii="Times New Roman" w:hAnsi="Times New Roman"/>
          <w:b/>
          <w:bCs/>
          <w:color w:val="000000"/>
          <w:lang w:eastAsia="ru-RU"/>
        </w:rPr>
        <w:t>«Поставщик»,</w:t>
      </w:r>
      <w:r>
        <w:rPr>
          <w:rFonts w:ascii="Times New Roman" w:hAnsi="Times New Roman"/>
          <w:color w:val="000000"/>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23.12.2025,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42850046" w14:textId="77777777" w:rsidR="004718AB" w:rsidRDefault="004718AB">
      <w:pPr>
        <w:spacing w:after="0" w:line="240" w:lineRule="auto"/>
        <w:ind w:firstLine="709"/>
        <w:jc w:val="both"/>
        <w:rPr>
          <w:rFonts w:ascii="Times New Roman" w:hAnsi="Times New Roman"/>
          <w:color w:val="000000"/>
          <w:lang w:eastAsia="ru-RU"/>
        </w:rPr>
      </w:pPr>
    </w:p>
    <w:p w14:paraId="036853FA"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w:t>
      </w:r>
      <w:r>
        <w:rPr>
          <w:rFonts w:ascii="Times New Roman" w:hAnsi="Times New Roman"/>
          <w:b/>
          <w:bCs/>
          <w:color w:val="000000"/>
          <w:lang w:eastAsia="ru-RU"/>
        </w:rPr>
        <w:tab/>
        <w:t>ПРЕДМЕТ ДОГОВОРА</w:t>
      </w:r>
    </w:p>
    <w:p w14:paraId="546A496D" w14:textId="66872E6A"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 Поставщик обязуется в течение срока действия Договора поставить товар</w:t>
      </w:r>
      <w:bookmarkStart w:id="1" w:name="_Hlk225330393"/>
      <w:r>
        <w:rPr>
          <w:rFonts w:ascii="Times New Roman" w:hAnsi="Times New Roman"/>
          <w:color w:val="000000"/>
          <w:lang w:eastAsia="ru-RU"/>
        </w:rPr>
        <w:t>:</w:t>
      </w:r>
      <w:r>
        <w:t xml:space="preserve"> </w:t>
      </w:r>
      <w:r w:rsidR="00A04D5F" w:rsidRPr="00A04D5F">
        <w:rPr>
          <w:rFonts w:ascii="Times New Roman" w:hAnsi="Times New Roman"/>
          <w:color w:val="000000"/>
          <w:lang w:eastAsia="ru-RU"/>
        </w:rPr>
        <w:t>стиральн</w:t>
      </w:r>
      <w:r w:rsidR="00A04D5F">
        <w:rPr>
          <w:rFonts w:ascii="Times New Roman" w:hAnsi="Times New Roman"/>
          <w:color w:val="000000"/>
          <w:lang w:eastAsia="ru-RU"/>
        </w:rPr>
        <w:t>ую</w:t>
      </w:r>
      <w:r w:rsidR="00A04D5F" w:rsidRPr="00A04D5F">
        <w:rPr>
          <w:rFonts w:ascii="Times New Roman" w:hAnsi="Times New Roman"/>
          <w:color w:val="000000"/>
          <w:lang w:eastAsia="ru-RU"/>
        </w:rPr>
        <w:t xml:space="preserve"> машин</w:t>
      </w:r>
      <w:r w:rsidR="00A04D5F">
        <w:rPr>
          <w:rFonts w:ascii="Times New Roman" w:hAnsi="Times New Roman"/>
          <w:color w:val="000000"/>
          <w:lang w:eastAsia="ru-RU"/>
        </w:rPr>
        <w:t>у</w:t>
      </w:r>
      <w:r w:rsidR="00A04D5F" w:rsidRPr="00A04D5F">
        <w:rPr>
          <w:rFonts w:ascii="Times New Roman" w:hAnsi="Times New Roman"/>
          <w:color w:val="000000"/>
          <w:lang w:eastAsia="ru-RU"/>
        </w:rPr>
        <w:t xml:space="preserve"> </w:t>
      </w:r>
      <w:bookmarkEnd w:id="1"/>
      <w:r>
        <w:rPr>
          <w:rFonts w:ascii="Times New Roman" w:hAnsi="Times New Roman"/>
          <w:color w:val="000000"/>
          <w:lang w:eastAsia="ru-RU"/>
        </w:rPr>
        <w:t>для нужд СПб ГБУК «Академический театр Комедии им. Н.П.</w:t>
      </w:r>
      <w:r>
        <w:rPr>
          <w:rFonts w:ascii="Times New Roman" w:hAnsi="Times New Roman"/>
          <w:bCs/>
          <w:color w:val="000000"/>
          <w:lang w:eastAsia="ru-RU"/>
        </w:rPr>
        <w:t xml:space="preserve"> Акимова»</w:t>
      </w:r>
      <w:r>
        <w:rPr>
          <w:rFonts w:ascii="Times New Roman" w:hAnsi="Times New Roman"/>
          <w:color w:val="000000"/>
          <w:lang w:eastAsia="ru-RU"/>
        </w:rPr>
        <w:t xml:space="preserve"> (далее – Товар), а Заказчик обязуется обеспечить оплату поставленного Товара в порядке и на условиях, предусмотренных Договором.</w:t>
      </w:r>
    </w:p>
    <w:p w14:paraId="0C8FCFD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1.2. Цена, количество и ассортимент Товара, подлежащего поставке в рамках Договора, указаны </w:t>
      </w:r>
      <w:bookmarkStart w:id="2" w:name="_Hlk163209874"/>
      <w:r>
        <w:rPr>
          <w:rFonts w:ascii="Times New Roman" w:hAnsi="Times New Roman"/>
          <w:color w:val="000000"/>
          <w:lang w:eastAsia="ru-RU"/>
        </w:rPr>
        <w:t xml:space="preserve">в </w:t>
      </w:r>
      <w:bookmarkStart w:id="3" w:name="_Hlk163209687"/>
      <w:r>
        <w:rPr>
          <w:rFonts w:ascii="Times New Roman" w:hAnsi="Times New Roman"/>
          <w:color w:val="000000"/>
          <w:lang w:eastAsia="ru-RU"/>
        </w:rPr>
        <w:t>Приложении №1 к Договору «Техническое задание» и в Приложении № 2 к Договору «Спецификация».</w:t>
      </w:r>
      <w:bookmarkEnd w:id="2"/>
      <w:bookmarkEnd w:id="3"/>
    </w:p>
    <w:p w14:paraId="04260F0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431B4CC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1.4. Получение и отправка документов (счетов, универсальных передаточных документов) может осуществляться также с применением телекоммуникационных каналов связи с использованием электронной цифровой подписи. В этом случае документооборот по Договору осуществляется в электронном формате без применения бумажных носителей. Датой отправки и получения документов является дата отправки или получения, зафиксированная оператором ТКС.</w:t>
      </w:r>
    </w:p>
    <w:p w14:paraId="095DEC0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1.5.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p>
    <w:p w14:paraId="7333972F" w14:textId="1189B7CD"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1.6.</w:t>
      </w:r>
      <w:r>
        <w:t xml:space="preserve"> </w:t>
      </w:r>
      <w:r>
        <w:rPr>
          <w:rFonts w:ascii="Times New Roman" w:hAnsi="Times New Roman"/>
          <w:color w:val="000000"/>
          <w:lang w:eastAsia="ru-RU"/>
        </w:rPr>
        <w:t xml:space="preserve">ОКПД2 </w:t>
      </w:r>
      <w:r w:rsidR="00A04D5F" w:rsidRPr="00A04D5F">
        <w:rPr>
          <w:rFonts w:ascii="Times New Roman" w:hAnsi="Times New Roman"/>
          <w:color w:val="000000"/>
          <w:lang w:eastAsia="ru-RU"/>
        </w:rPr>
        <w:t>27.51.13.110</w:t>
      </w:r>
      <w:r w:rsidR="00A04D5F">
        <w:rPr>
          <w:rFonts w:ascii="Times New Roman" w:hAnsi="Times New Roman"/>
          <w:color w:val="000000"/>
          <w:lang w:eastAsia="ru-RU"/>
        </w:rPr>
        <w:t xml:space="preserve"> </w:t>
      </w:r>
      <w:r>
        <w:rPr>
          <w:rFonts w:ascii="Times New Roman" w:hAnsi="Times New Roman"/>
          <w:color w:val="000000"/>
          <w:lang w:eastAsia="ru-RU"/>
        </w:rPr>
        <w:t xml:space="preserve">- </w:t>
      </w:r>
      <w:r w:rsidR="00A04D5F" w:rsidRPr="00A04D5F">
        <w:rPr>
          <w:rFonts w:ascii="Times New Roman" w:hAnsi="Times New Roman"/>
          <w:color w:val="000000"/>
          <w:lang w:eastAsia="ru-RU"/>
        </w:rPr>
        <w:t>Машины стиральные бытовые</w:t>
      </w:r>
      <w:r>
        <w:rPr>
          <w:rFonts w:ascii="Times New Roman" w:hAnsi="Times New Roman"/>
          <w:color w:val="000000"/>
          <w:lang w:eastAsia="ru-RU"/>
        </w:rPr>
        <w:t>.</w:t>
      </w:r>
    </w:p>
    <w:p w14:paraId="1D3BE874" w14:textId="77777777" w:rsidR="004718AB" w:rsidRDefault="004718AB">
      <w:pPr>
        <w:spacing w:after="0" w:line="240" w:lineRule="auto"/>
        <w:ind w:firstLine="709"/>
        <w:jc w:val="both"/>
        <w:rPr>
          <w:rFonts w:ascii="Times New Roman" w:hAnsi="Times New Roman"/>
          <w:color w:val="auto"/>
          <w:lang w:eastAsia="ru-RU"/>
        </w:rPr>
      </w:pPr>
    </w:p>
    <w:p w14:paraId="1E515FB7" w14:textId="77777777" w:rsidR="004718AB" w:rsidRDefault="004415BA">
      <w:pPr>
        <w:spacing w:after="0" w:line="240" w:lineRule="auto"/>
        <w:ind w:firstLine="709"/>
        <w:jc w:val="center"/>
        <w:rPr>
          <w:rFonts w:ascii="Times New Roman" w:hAnsi="Times New Roman"/>
          <w:b/>
          <w:bCs/>
          <w:color w:val="auto"/>
          <w:lang w:eastAsia="ru-RU"/>
        </w:rPr>
      </w:pPr>
      <w:r>
        <w:rPr>
          <w:rFonts w:ascii="Times New Roman" w:hAnsi="Times New Roman"/>
          <w:b/>
          <w:bCs/>
          <w:color w:val="auto"/>
          <w:lang w:eastAsia="ru-RU"/>
        </w:rPr>
        <w:t>2.</w:t>
      </w:r>
      <w:r>
        <w:rPr>
          <w:rFonts w:ascii="Times New Roman" w:hAnsi="Times New Roman"/>
          <w:b/>
          <w:bCs/>
          <w:color w:val="auto"/>
          <w:lang w:eastAsia="ru-RU"/>
        </w:rPr>
        <w:tab/>
        <w:t>УСЛОВИЯ ПОСТАВКИ И ПОРЯДОК ПРИЕМКИ ТОВАРА</w:t>
      </w:r>
    </w:p>
    <w:p w14:paraId="32D1C473"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2.1. Количество Товара: </w:t>
      </w:r>
    </w:p>
    <w:p w14:paraId="346A48DE"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 в соответствии с Приложением №1 к Договору «Техническое задание» и в Приложением № 2 к Договору «Спецификация». </w:t>
      </w:r>
    </w:p>
    <w:p w14:paraId="6C7A455C" w14:textId="6D37CA64" w:rsidR="004718AB" w:rsidRDefault="004415BA">
      <w:pPr>
        <w:tabs>
          <w:tab w:val="left" w:pos="993"/>
        </w:tabs>
        <w:spacing w:after="0" w:line="240" w:lineRule="auto"/>
        <w:ind w:firstLine="709"/>
        <w:jc w:val="both"/>
        <w:rPr>
          <w:rFonts w:ascii="Times New Roman" w:hAnsi="Times New Roman"/>
          <w:color w:val="auto"/>
        </w:rPr>
      </w:pPr>
      <w:r>
        <w:rPr>
          <w:rFonts w:ascii="Times New Roman" w:hAnsi="Times New Roman"/>
          <w:color w:val="auto"/>
          <w:lang w:eastAsia="ru-RU"/>
        </w:rPr>
        <w:t xml:space="preserve">Срок поставки товара: </w:t>
      </w:r>
      <w:r>
        <w:rPr>
          <w:rFonts w:ascii="Times New Roman" w:hAnsi="Times New Roman"/>
          <w:color w:val="auto"/>
        </w:rPr>
        <w:t xml:space="preserve">товар в полном объеме должен быть поставлен </w:t>
      </w:r>
      <w:r w:rsidR="00EF1DEA">
        <w:rPr>
          <w:rFonts w:ascii="Times New Roman" w:hAnsi="Times New Roman"/>
          <w:color w:val="auto"/>
        </w:rPr>
        <w:t>по 22.06.2026</w:t>
      </w:r>
      <w:r>
        <w:rPr>
          <w:rFonts w:ascii="Times New Roman" w:hAnsi="Times New Roman"/>
          <w:color w:val="auto"/>
        </w:rPr>
        <w:t>.</w:t>
      </w:r>
    </w:p>
    <w:p w14:paraId="29C3DD06"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Поставка товара производится одной партией и в срок, установленный Договором. </w:t>
      </w:r>
    </w:p>
    <w:p w14:paraId="5A02F9BB" w14:textId="0652D9D1"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 xml:space="preserve">2.3. </w:t>
      </w:r>
      <w:bookmarkStart w:id="4" w:name="_Hlk224218705"/>
      <w:r>
        <w:rPr>
          <w:rFonts w:ascii="Times New Roman" w:hAnsi="Times New Roman"/>
          <w:color w:val="auto"/>
          <w:lang w:eastAsia="ru-RU"/>
        </w:rPr>
        <w:t>Поставка Товара осуществляется силами Поставщика по нахождения Заказчика: 191023, г. Санкт-Петербург, Невский пр., д. 56</w:t>
      </w:r>
      <w:bookmarkEnd w:id="4"/>
      <w:r w:rsidR="00E17126">
        <w:rPr>
          <w:rFonts w:ascii="Times New Roman" w:hAnsi="Times New Roman"/>
          <w:color w:val="auto"/>
          <w:lang w:eastAsia="ru-RU"/>
        </w:rPr>
        <w:t>.</w:t>
      </w:r>
    </w:p>
    <w:p w14:paraId="3F3370DF" w14:textId="77777777" w:rsidR="004718AB" w:rsidRPr="00826E00"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Поставщик поставляет Товар в упаковке, обеспечивающей его сохранность, товарный вид, предохраняющих </w:t>
      </w:r>
      <w:r w:rsidRPr="00826E00">
        <w:rPr>
          <w:rFonts w:ascii="Times New Roman" w:hAnsi="Times New Roman"/>
          <w:color w:val="000000"/>
          <w:lang w:eastAsia="ru-RU"/>
        </w:rPr>
        <w:t>от всякого рода повреждений, загрязнений, при его транспортировке. Упаковка не должна содержать следов вскрытий, вмятин, порезов.</w:t>
      </w:r>
    </w:p>
    <w:p w14:paraId="01976756" w14:textId="77777777" w:rsidR="004718AB" w:rsidRDefault="004415BA">
      <w:pPr>
        <w:spacing w:after="0" w:line="240" w:lineRule="auto"/>
        <w:ind w:left="709"/>
        <w:jc w:val="both"/>
        <w:rPr>
          <w:rFonts w:ascii="Times New Roman" w:hAnsi="Times New Roman"/>
          <w:color w:val="000000"/>
          <w:lang w:eastAsia="ru-RU"/>
        </w:rPr>
      </w:pPr>
      <w:r w:rsidRPr="00826E00">
        <w:rPr>
          <w:rFonts w:ascii="Times New Roman" w:hAnsi="Times New Roman"/>
          <w:color w:val="000000"/>
          <w:lang w:eastAsia="ru-RU"/>
        </w:rPr>
        <w:t>- Заказчик оставляет за собой право проверки Товара на соответствия требованиям</w:t>
      </w:r>
      <w:r>
        <w:rPr>
          <w:rFonts w:ascii="Times New Roman" w:hAnsi="Times New Roman"/>
          <w:color w:val="000000"/>
          <w:lang w:eastAsia="ru-RU"/>
        </w:rPr>
        <w:t xml:space="preserve"> Технического задания.</w:t>
      </w:r>
    </w:p>
    <w:p w14:paraId="28640F82" w14:textId="77777777" w:rsidR="004718AB" w:rsidRDefault="004415BA">
      <w:pPr>
        <w:spacing w:after="0" w:line="240" w:lineRule="auto"/>
        <w:ind w:firstLine="709"/>
        <w:jc w:val="both"/>
        <w:rPr>
          <w:rFonts w:ascii="Times New Roman" w:hAnsi="Times New Roman"/>
          <w:color w:val="FF0000"/>
          <w:lang w:eastAsia="ru-RU"/>
        </w:rPr>
      </w:pPr>
      <w:r>
        <w:rPr>
          <w:rFonts w:ascii="Times New Roman" w:hAnsi="Times New Roman"/>
          <w:color w:val="000000"/>
          <w:lang w:eastAsia="ru-RU"/>
        </w:rPr>
        <w:t>- Товар должен быть целым (сколов на внешней стороне не допускается</w:t>
      </w:r>
      <w:r>
        <w:rPr>
          <w:rFonts w:ascii="Times New Roman" w:hAnsi="Times New Roman"/>
          <w:color w:val="auto"/>
          <w:lang w:eastAsia="ru-RU"/>
        </w:rPr>
        <w:t>), и соответствовать всем требованиям, указанным в Техническом задании.</w:t>
      </w:r>
    </w:p>
    <w:p w14:paraId="21B3A9B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2.4. В день доставки Товаров, Поставщик обязан передать Заказчику товарные накладные, счета-фактуры (при наличии)/УПД, </w:t>
      </w:r>
      <w:r>
        <w:rPr>
          <w:u w:val="single"/>
        </w:rPr>
        <w:t xml:space="preserve"> </w:t>
      </w:r>
      <w:r>
        <w:rPr>
          <w:rFonts w:ascii="Times New Roman" w:hAnsi="Times New Roman"/>
          <w:color w:val="000000"/>
          <w:u w:val="single"/>
          <w:lang w:eastAsia="ru-RU"/>
        </w:rPr>
        <w:t xml:space="preserve">акт приемки товаров, работ, услуг (форма 0510452) </w:t>
      </w:r>
      <w:r>
        <w:rPr>
          <w:rFonts w:ascii="Times New Roman" w:hAnsi="Times New Roman"/>
          <w:color w:val="000000"/>
          <w:lang w:eastAsia="ru-RU"/>
        </w:rPr>
        <w:t>счета, подписанные со своей Стороны.</w:t>
      </w:r>
    </w:p>
    <w:p w14:paraId="0482E5BB" w14:textId="135C959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2.5. Приемка Товара по количеству и визуальный осмотр осуществляются Заказчиком </w:t>
      </w:r>
      <w:r w:rsidR="00826E00">
        <w:rPr>
          <w:rFonts w:ascii="Times New Roman" w:hAnsi="Times New Roman"/>
          <w:color w:val="000000"/>
          <w:lang w:eastAsia="ru-RU"/>
        </w:rPr>
        <w:t>в течение 20 (двадцати) рабочих дней со дня поставки товара</w:t>
      </w:r>
      <w:r>
        <w:rPr>
          <w:rFonts w:ascii="Times New Roman" w:hAnsi="Times New Roman"/>
          <w:color w:val="000000"/>
          <w:lang w:eastAsia="ru-RU"/>
        </w:rPr>
        <w:t>. Заказчик обязан при приемке Товара осуществить проверку Товара по соответствия марки (модели) условиям Договора и подписать соответствующие товарные накладные/УПД. Приемка 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5" w:name="_Hlk163210082"/>
      <w:r>
        <w:rPr>
          <w:rFonts w:ascii="Times New Roman" w:hAnsi="Times New Roman"/>
          <w:color w:val="000000"/>
          <w:lang w:eastAsia="ru-RU"/>
        </w:rPr>
        <w:t xml:space="preserve">пецификации. </w:t>
      </w:r>
      <w:bookmarkEnd w:id="5"/>
      <w:r>
        <w:rPr>
          <w:rFonts w:ascii="Times New Roman" w:hAnsi="Times New Roman"/>
          <w:color w:val="000000"/>
          <w:lang w:eastAsia="ru-RU"/>
        </w:rPr>
        <w:t xml:space="preserve">В случае выявления в момент приема-передачи Товара несоответствий Товара условиям </w:t>
      </w:r>
      <w:r>
        <w:rPr>
          <w:rFonts w:ascii="Times New Roman" w:hAnsi="Times New Roman"/>
          <w:color w:val="000000"/>
          <w:lang w:eastAsia="ru-RU"/>
        </w:rPr>
        <w:lastRenderedPageBreak/>
        <w:t>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2CB3E5A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2.6. Отсутствие у Поставщика документов, указанных в п.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0C7E080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2.7. Претензии по качеству и </w:t>
      </w:r>
      <w:proofErr w:type="spellStart"/>
      <w:r>
        <w:rPr>
          <w:rFonts w:ascii="Times New Roman" w:hAnsi="Times New Roman"/>
          <w:color w:val="000000"/>
          <w:lang w:eastAsia="ru-RU"/>
        </w:rPr>
        <w:t>внутритарной</w:t>
      </w:r>
      <w:proofErr w:type="spellEnd"/>
      <w:r>
        <w:rPr>
          <w:rFonts w:ascii="Times New Roman" w:hAnsi="Times New Roman"/>
          <w:color w:val="000000"/>
          <w:lang w:eastAsia="ru-RU"/>
        </w:rPr>
        <w:t xml:space="preserve"> недостаче Товара Заказчик вправе предъявить Поставщику в течение 5 (пяти) рабочих дней с момента подписания товарных накладных/УПД.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5A06DA4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2.8.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2.9 Договора.</w:t>
      </w:r>
    </w:p>
    <w:p w14:paraId="53EFF2C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2.9.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3741818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2.10.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6712EB9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2.11.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5BE4C7A3" w14:textId="77777777" w:rsidR="004718AB" w:rsidRDefault="004718AB">
      <w:pPr>
        <w:spacing w:after="0" w:line="240" w:lineRule="auto"/>
        <w:ind w:firstLine="709"/>
        <w:jc w:val="both"/>
        <w:rPr>
          <w:rFonts w:ascii="Times New Roman" w:hAnsi="Times New Roman"/>
          <w:color w:val="000000"/>
          <w:lang w:eastAsia="ru-RU"/>
        </w:rPr>
      </w:pPr>
    </w:p>
    <w:p w14:paraId="72CB9280"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3.</w:t>
      </w:r>
      <w:r>
        <w:rPr>
          <w:rFonts w:ascii="Times New Roman" w:hAnsi="Times New Roman"/>
          <w:b/>
          <w:bCs/>
          <w:color w:val="000000"/>
          <w:lang w:eastAsia="ru-RU"/>
        </w:rPr>
        <w:tab/>
        <w:t>ПРАВА И ОБЯЗАННОСТИ СТОРОН</w:t>
      </w:r>
    </w:p>
    <w:p w14:paraId="06C033F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 Поставщик обязуется:</w:t>
      </w:r>
    </w:p>
    <w:p w14:paraId="16970B3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3B95E71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00CF3A5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3.1.3. Поставить Товар без видимых дефектов, трещин, сколов,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28FE056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3.1.4.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34222C8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1E13939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 / этикетки.</w:t>
      </w:r>
    </w:p>
    <w:p w14:paraId="3AABED91" w14:textId="724D3C73" w:rsidR="000A79D1" w:rsidRPr="00C722CF" w:rsidRDefault="004415BA" w:rsidP="000A79D1">
      <w:pPr>
        <w:shd w:val="clear" w:color="auto" w:fill="FFFFFF"/>
        <w:spacing w:after="0" w:line="240" w:lineRule="auto"/>
        <w:ind w:firstLine="709"/>
        <w:jc w:val="both"/>
        <w:rPr>
          <w:rFonts w:ascii="Times New Roman" w:hAnsi="Times New Roman"/>
          <w:iCs/>
          <w:lang w:eastAsia="ar-SA"/>
        </w:rPr>
      </w:pPr>
      <w:r>
        <w:rPr>
          <w:rFonts w:ascii="Times New Roman" w:hAnsi="Times New Roman"/>
          <w:color w:val="000000"/>
          <w:lang w:eastAsia="ru-RU"/>
        </w:rPr>
        <w:t>3.1.7. Предоставить гарантию на Товар.</w:t>
      </w:r>
      <w:r w:rsidR="000A79D1">
        <w:rPr>
          <w:rFonts w:ascii="Times New Roman" w:hAnsi="Times New Roman"/>
          <w:color w:val="000000"/>
          <w:lang w:eastAsia="ru-RU"/>
        </w:rPr>
        <w:t xml:space="preserve"> </w:t>
      </w:r>
      <w:r w:rsidR="000A79D1" w:rsidRPr="00C722CF">
        <w:rPr>
          <w:rFonts w:ascii="Times New Roman" w:hAnsi="Times New Roman"/>
          <w:iCs/>
          <w:lang w:eastAsia="ar-SA"/>
        </w:rPr>
        <w:t>Поставщик предоставляет Заказчику гарантии производителя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0C5AE56" w14:textId="2AC122C8" w:rsidR="000A79D1" w:rsidRPr="00C722CF" w:rsidRDefault="000A79D1" w:rsidP="000A79D1">
      <w:pPr>
        <w:tabs>
          <w:tab w:val="left" w:pos="284"/>
        </w:tabs>
        <w:spacing w:after="0" w:line="240" w:lineRule="auto"/>
        <w:ind w:firstLine="709"/>
        <w:jc w:val="both"/>
        <w:rPr>
          <w:rFonts w:ascii="Times New Roman" w:hAnsi="Times New Roman"/>
          <w:bCs/>
          <w:lang w:eastAsia="ru-RU"/>
        </w:rPr>
      </w:pPr>
      <w:r w:rsidRPr="00C722CF">
        <w:rPr>
          <w:rFonts w:ascii="Times New Roman" w:hAnsi="Times New Roman"/>
          <w:bCs/>
        </w:rPr>
        <w:t>В случае обнаружения Заказчиком в период гарантийного срока некачественного Товара (брак, производственный дефект), недостатков (дефектов) в поставленном Товаре, некомплектного Товара или некачественно выполненных работ поставленного Товара требованиям Контракта, Поставщик устраняет их собственными силами и за свой счет в течение 7 (семи) календарных дней со дня получения уведомления от Заказчика, а при невозможности устранить недостатки осуществляет замену на качественный Товар в этот же срок. При этом расходы по замене Товара несет Поставщик. В случае замены или исправления дефектного Товара гарантийный срок на данный товар соответственно продлевается.</w:t>
      </w:r>
    </w:p>
    <w:p w14:paraId="6ABE1133" w14:textId="6508A164" w:rsidR="000A79D1" w:rsidRPr="00C722CF" w:rsidRDefault="000A79D1" w:rsidP="000A79D1">
      <w:pPr>
        <w:tabs>
          <w:tab w:val="left" w:pos="567"/>
        </w:tabs>
        <w:spacing w:after="0" w:line="240" w:lineRule="auto"/>
        <w:ind w:firstLine="709"/>
        <w:jc w:val="both"/>
        <w:rPr>
          <w:rFonts w:ascii="Times New Roman" w:hAnsi="Times New Roman"/>
          <w:b/>
          <w:bCs/>
        </w:rPr>
      </w:pPr>
      <w:r w:rsidRPr="00C722CF">
        <w:rPr>
          <w:rFonts w:ascii="Times New Roman" w:hAnsi="Times New Roman"/>
          <w:bCs/>
        </w:rPr>
        <w:lastRenderedPageBreak/>
        <w:t>При возникновении гарантийного случая транспортировка (при необходимости) Товара в сервисный центр для ремонта и обратно осуществляется Поставщиком без дополнительной оплаты.</w:t>
      </w:r>
    </w:p>
    <w:p w14:paraId="18A6CA64" w14:textId="4C1EBCA9" w:rsidR="000A79D1" w:rsidRDefault="000A79D1" w:rsidP="000A79D1">
      <w:pPr>
        <w:tabs>
          <w:tab w:val="left" w:pos="567"/>
        </w:tabs>
        <w:spacing w:after="0" w:line="240" w:lineRule="auto"/>
        <w:ind w:firstLine="709"/>
        <w:jc w:val="both"/>
        <w:rPr>
          <w:rFonts w:ascii="Times New Roman" w:hAnsi="Times New Roman"/>
          <w:bCs/>
        </w:rPr>
      </w:pPr>
      <w:r w:rsidRPr="00C722CF">
        <w:rPr>
          <w:rFonts w:ascii="Times New Roman" w:hAnsi="Times New Roman"/>
          <w:bCs/>
        </w:rPr>
        <w:t>Все запасные части и компоненты, устанавливаемые на Товар в течение гарантийного срока, произведены и сертифицированы тем же производителем, что и исходные комплектующие Товара и имеют функциональные характеристики не хуже исходных.</w:t>
      </w:r>
      <w:bookmarkStart w:id="6" w:name="_Hlk214008396"/>
    </w:p>
    <w:bookmarkEnd w:id="6"/>
    <w:p w14:paraId="7FB63E9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 Поставщик вправе:</w:t>
      </w:r>
    </w:p>
    <w:p w14:paraId="0D8BA9C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41FD146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 Заказчик обязуется:</w:t>
      </w:r>
    </w:p>
    <w:p w14:paraId="2505915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3.3.1. Принять и оплатить поставленный Поставщиком Товар в размере, в сроки и в порядке, предусмотренном настоящим Договором.</w:t>
      </w:r>
    </w:p>
    <w:p w14:paraId="61A54DC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 Заказчик вправе:</w:t>
      </w:r>
    </w:p>
    <w:p w14:paraId="1DA4EA3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3.4.1. Провести экспертизу поставленного Товара с привлечением экспертов, экспертных организаций.</w:t>
      </w:r>
    </w:p>
    <w:p w14:paraId="5AB8FDB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05E9495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3.4.3. Предъявлять претензии/требования в случае ненадлежащего выполнения Поставщиком своих обязательств.</w:t>
      </w:r>
    </w:p>
    <w:p w14:paraId="61B05B5C"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3.5. 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14:paraId="45ADCBD0" w14:textId="77777777" w:rsidR="004718AB" w:rsidRDefault="004415BA">
      <w:pPr>
        <w:spacing w:after="0" w:line="240" w:lineRule="auto"/>
        <w:ind w:firstLine="709"/>
        <w:jc w:val="both"/>
        <w:rPr>
          <w:rFonts w:ascii="Times New Roman" w:hAnsi="Times New Roman"/>
          <w:color w:val="auto"/>
          <w:lang w:eastAsia="ru-RU"/>
        </w:rPr>
      </w:pPr>
      <w:r>
        <w:rPr>
          <w:rFonts w:ascii="Times New Roman" w:hAnsi="Times New Roman"/>
          <w:color w:val="auto"/>
          <w:lang w:eastAsia="ru-RU"/>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14:paraId="3770B9EA" w14:textId="77777777" w:rsidR="004718AB" w:rsidRDefault="004718AB">
      <w:pPr>
        <w:spacing w:after="0" w:line="240" w:lineRule="auto"/>
        <w:ind w:firstLine="709"/>
        <w:jc w:val="both"/>
        <w:rPr>
          <w:rFonts w:ascii="Times New Roman" w:hAnsi="Times New Roman"/>
          <w:color w:val="000000"/>
          <w:lang w:eastAsia="ru-RU"/>
        </w:rPr>
      </w:pPr>
    </w:p>
    <w:p w14:paraId="7A990731"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4. ЦЕНА ДОГОВОРА И ПОРЯДОК РАСЧЕТОВ</w:t>
      </w:r>
    </w:p>
    <w:p w14:paraId="5BB5E40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4.1. Цена Договора _______(___________) руб. __ коп., в т. ч. НДС ___% на сумму _______(___________) руб. __ коп. (В случае, если НДС не облагается, то указать «Без НДС»).</w:t>
      </w:r>
    </w:p>
    <w:p w14:paraId="6BFAAD4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Цена за единицу указана в Приложении № 2 к Договору «Спецификация».</w:t>
      </w:r>
    </w:p>
    <w:p w14:paraId="0AD7300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4.2. Валютой, используемой для расчетов с Поставщиком, является валюта Российской Федерации (российский рубль).</w:t>
      </w:r>
    </w:p>
    <w:p w14:paraId="7C593F5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 т. ч. расходы на изготовление, поставку товара, погрузку, разгрузку,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06E020E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 Порядок расчетов по Договору:</w:t>
      </w:r>
    </w:p>
    <w:p w14:paraId="5F5A592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 акта приемки товаров, работ, услуг  (форма 0510452). Авансирование не предусмотрено.</w:t>
      </w:r>
    </w:p>
    <w:p w14:paraId="281A882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4.5. Обязанность Заказчика по оплате считается выполненной в момент списания денежных средств с лицевого счета Заказчика.</w:t>
      </w:r>
    </w:p>
    <w:p w14:paraId="1CE6245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440D3E8D" w14:textId="77777777" w:rsidR="004718AB" w:rsidRDefault="004718AB">
      <w:pPr>
        <w:spacing w:after="0" w:line="240" w:lineRule="auto"/>
        <w:ind w:firstLine="709"/>
        <w:jc w:val="both"/>
        <w:rPr>
          <w:rFonts w:ascii="Times New Roman" w:hAnsi="Times New Roman"/>
          <w:color w:val="000000"/>
          <w:lang w:eastAsia="ru-RU"/>
        </w:rPr>
      </w:pPr>
    </w:p>
    <w:p w14:paraId="4B25875B"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5. КАЧЕСТВО ТОВАРА</w:t>
      </w:r>
    </w:p>
    <w:p w14:paraId="79C6899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 xml:space="preserve">5.1. Товар должен быть зарегистрирован и разрешен к применению в установленном порядке. </w:t>
      </w:r>
    </w:p>
    <w:p w14:paraId="509A714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4FF7920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67A9A7A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72908ED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2EC4FFFD"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5.6. Маркировка Товара должна соответствовать действующим правилам Российской Федерации.</w:t>
      </w:r>
    </w:p>
    <w:p w14:paraId="569D48C7" w14:textId="77777777" w:rsidR="004718AB" w:rsidRDefault="004718AB">
      <w:pPr>
        <w:spacing w:after="0" w:line="240" w:lineRule="auto"/>
        <w:ind w:firstLine="709"/>
        <w:jc w:val="both"/>
        <w:rPr>
          <w:rFonts w:ascii="Times New Roman" w:hAnsi="Times New Roman"/>
          <w:color w:val="000000"/>
          <w:lang w:eastAsia="ru-RU"/>
        </w:rPr>
      </w:pPr>
    </w:p>
    <w:p w14:paraId="6AFDD926"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6. ОТВЕТСТВЕННОСТЬ СТОРОН</w:t>
      </w:r>
    </w:p>
    <w:p w14:paraId="2780855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888EC52"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07DECDB9"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6.3. В случае просрочки исполнения Заказчиком обязательств по оплате</w:t>
      </w:r>
      <w:r>
        <w:rPr>
          <w:rFonts w:ascii="Times New Roman" w:hAnsi="Times New Roman"/>
          <w:color w:val="000000"/>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0986F41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7" w:name="sub_1041"/>
      <w:r>
        <w:rPr>
          <w:rFonts w:ascii="Times New Roman" w:hAnsi="Times New Roman"/>
          <w:color w:val="000000"/>
          <w:lang w:eastAsia="ru-RU"/>
        </w:rPr>
        <w:t xml:space="preserve">2,5 % </w:t>
      </w:r>
      <w:bookmarkStart w:id="8" w:name="sub_1044"/>
      <w:bookmarkEnd w:id="7"/>
      <w:r>
        <w:rPr>
          <w:rFonts w:ascii="Times New Roman" w:hAnsi="Times New Roman"/>
          <w:color w:val="000000"/>
          <w:lang w:eastAsia="ru-RU"/>
        </w:rPr>
        <w:t>от цены Договора.</w:t>
      </w:r>
      <w:bookmarkEnd w:id="8"/>
      <w:r>
        <w:rPr>
          <w:rFonts w:ascii="Times New Roman" w:hAnsi="Times New Roman"/>
          <w:color w:val="000000"/>
          <w:lang w:eastAsia="ru-RU"/>
        </w:rPr>
        <w:t xml:space="preserve"> </w:t>
      </w:r>
    </w:p>
    <w:p w14:paraId="194E236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65B1814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65B996F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BE0C26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188F4A0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4C18C3FE" w14:textId="77777777" w:rsidR="004718AB" w:rsidRDefault="004718AB">
      <w:pPr>
        <w:spacing w:after="0" w:line="240" w:lineRule="auto"/>
        <w:ind w:firstLine="709"/>
        <w:jc w:val="both"/>
        <w:rPr>
          <w:rFonts w:ascii="Times New Roman" w:hAnsi="Times New Roman"/>
          <w:color w:val="000000"/>
          <w:lang w:eastAsia="ru-RU"/>
        </w:rPr>
      </w:pPr>
    </w:p>
    <w:p w14:paraId="6D23B6F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7. ОБСТОЯТЕЛЬСТВА НЕПРЕОДОЛИМОЙ СИЛЫ</w:t>
      </w:r>
    </w:p>
    <w:p w14:paraId="0E3038A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lastRenderedPageBreak/>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6AFABE7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306A3DA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76CC7999" w14:textId="77777777" w:rsidR="004718AB" w:rsidRDefault="004718AB">
      <w:pPr>
        <w:spacing w:after="0" w:line="240" w:lineRule="auto"/>
        <w:ind w:firstLine="709"/>
        <w:jc w:val="both"/>
        <w:rPr>
          <w:rFonts w:ascii="Times New Roman" w:hAnsi="Times New Roman"/>
          <w:color w:val="000000"/>
          <w:lang w:eastAsia="ru-RU"/>
        </w:rPr>
      </w:pPr>
    </w:p>
    <w:p w14:paraId="1D61D06E"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8. СРОК ДЕЙСТВИЯ ДОГОВОРА</w:t>
      </w:r>
    </w:p>
    <w:p w14:paraId="4C85CA8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8.1. Договор вступает в силу с момента его подписания Сторонами и регистрации в Единой Информационной Системе.</w:t>
      </w:r>
    </w:p>
    <w:p w14:paraId="43B76A3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8.2. Срок действия Договора: с момента заключения Договора Сторонами по 31.12.2026.</w:t>
      </w:r>
    </w:p>
    <w:p w14:paraId="6E72C3A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3C7D6CC" w14:textId="77777777" w:rsidR="004718AB" w:rsidRDefault="004718AB">
      <w:pPr>
        <w:spacing w:after="0" w:line="240" w:lineRule="auto"/>
        <w:ind w:firstLine="709"/>
        <w:jc w:val="both"/>
        <w:rPr>
          <w:rFonts w:ascii="Times New Roman" w:hAnsi="Times New Roman"/>
          <w:color w:val="000000"/>
          <w:lang w:eastAsia="ru-RU"/>
        </w:rPr>
      </w:pPr>
    </w:p>
    <w:p w14:paraId="64882BB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9. ПОРЯДОК ИЗМЕНЕНИЯ И РАСТОРЖЕНИЯ ДОГОВОРА</w:t>
      </w:r>
    </w:p>
    <w:p w14:paraId="57031DD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2D9CD10B"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740C6A3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1B5383F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6DF984C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Поставщиком сроков поставки, в том числе сроков допоставки/замены Товара;</w:t>
      </w:r>
    </w:p>
    <w:p w14:paraId="1868748E"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Поставщик не выполнит какие-либо из своих обязательств по Договору;</w:t>
      </w:r>
    </w:p>
    <w:p w14:paraId="7A4C3B88"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нарушения требований к качеству Товара;</w:t>
      </w:r>
    </w:p>
    <w:p w14:paraId="5994C95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BFCEF0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в иных случаях, предусмотренных действующим законодательством Российской Федерации и настоящим Договором.</w:t>
      </w:r>
    </w:p>
    <w:p w14:paraId="716B23B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36459EC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27E867BF" w14:textId="77777777" w:rsidR="004718AB" w:rsidRDefault="004718AB">
      <w:pPr>
        <w:spacing w:after="0" w:line="240" w:lineRule="auto"/>
        <w:ind w:firstLine="709"/>
        <w:jc w:val="both"/>
        <w:rPr>
          <w:rFonts w:ascii="Times New Roman" w:hAnsi="Times New Roman"/>
          <w:color w:val="000000"/>
          <w:lang w:eastAsia="ru-RU"/>
        </w:rPr>
      </w:pPr>
    </w:p>
    <w:p w14:paraId="19E0DA1D"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10. ПОРЯДОК УРЕГУЛИРОВАНИЯ СПОРОВ</w:t>
      </w:r>
    </w:p>
    <w:p w14:paraId="621C483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720AB92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206EB55D" w14:textId="77777777" w:rsidR="004718AB" w:rsidRDefault="004718AB">
      <w:pPr>
        <w:spacing w:after="0" w:line="240" w:lineRule="auto"/>
        <w:ind w:firstLine="709"/>
        <w:jc w:val="both"/>
        <w:rPr>
          <w:rFonts w:ascii="Times New Roman" w:hAnsi="Times New Roman"/>
          <w:color w:val="000000"/>
          <w:lang w:eastAsia="ru-RU"/>
        </w:rPr>
      </w:pPr>
    </w:p>
    <w:p w14:paraId="5230654F"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11. ПРОЧИЕ УСЛОВИЯ ДОГОВОРА</w:t>
      </w:r>
    </w:p>
    <w:p w14:paraId="25AB6E3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3CAF86F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34D8EBC0"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14:paraId="00D8E591"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1BEBA3B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11.5. Договор составлен в двух экземплярах, имеющих одинаковую юридическую силу, по одному для каждой из Сторон.</w:t>
      </w:r>
    </w:p>
    <w:p w14:paraId="39F4C4F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11.6. К Договору прилагаются и являются неотъемлемой его частью – Приложения.</w:t>
      </w:r>
    </w:p>
    <w:p w14:paraId="7E349453" w14:textId="77777777" w:rsidR="004718AB" w:rsidRDefault="004718AB">
      <w:pPr>
        <w:spacing w:after="0" w:line="240" w:lineRule="auto"/>
        <w:ind w:firstLine="709"/>
        <w:jc w:val="both"/>
        <w:rPr>
          <w:rFonts w:ascii="Times New Roman" w:hAnsi="Times New Roman"/>
          <w:color w:val="000000"/>
          <w:lang w:eastAsia="ru-RU"/>
        </w:rPr>
      </w:pPr>
    </w:p>
    <w:p w14:paraId="422B27D8"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12. АНТИКОРРУПЦИОННАЯ ОГОВОРКА</w:t>
      </w:r>
    </w:p>
    <w:p w14:paraId="0CA44E5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165DC396"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26250784"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759E2B5E" w14:textId="77777777" w:rsidR="004718AB" w:rsidRDefault="004718AB">
      <w:pPr>
        <w:spacing w:after="0" w:line="240" w:lineRule="auto"/>
        <w:ind w:firstLine="709"/>
        <w:jc w:val="both"/>
        <w:rPr>
          <w:rFonts w:ascii="Times New Roman" w:hAnsi="Times New Roman"/>
          <w:color w:val="000000"/>
          <w:lang w:eastAsia="ru-RU"/>
        </w:rPr>
      </w:pPr>
    </w:p>
    <w:p w14:paraId="4FF29BE0" w14:textId="77777777" w:rsidR="004718AB" w:rsidRDefault="004415BA">
      <w:pPr>
        <w:spacing w:after="0" w:line="240" w:lineRule="auto"/>
        <w:ind w:firstLine="709"/>
        <w:jc w:val="center"/>
        <w:rPr>
          <w:rFonts w:ascii="Times New Roman" w:hAnsi="Times New Roman"/>
          <w:b/>
          <w:bCs/>
          <w:color w:val="000000"/>
          <w:lang w:eastAsia="ru-RU"/>
        </w:rPr>
      </w:pPr>
      <w:r>
        <w:rPr>
          <w:rFonts w:ascii="Times New Roman" w:hAnsi="Times New Roman"/>
          <w:b/>
          <w:bCs/>
          <w:color w:val="000000"/>
          <w:lang w:eastAsia="ru-RU"/>
        </w:rPr>
        <w:t>13. ПРИМЕНЕНИЕ ЭЛЕКТРОННОГО ДОКУМЕНТООБОРОТА</w:t>
      </w:r>
    </w:p>
    <w:p w14:paraId="2952BB6A"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w:t>
      </w:r>
      <w:r>
        <w:rPr>
          <w:rFonts w:ascii="Times New Roman" w:hAnsi="Times New Roman"/>
          <w:color w:val="000000"/>
          <w:lang w:eastAsia="ru-RU"/>
        </w:rPr>
        <w:lastRenderedPageBreak/>
        <w:t>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08.06.2021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65EC9F95"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41B2FB4F"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13.3. Стороны договариваются на обмен следующими документами в электронном виде, подписанными УКЭП: </w:t>
      </w:r>
    </w:p>
    <w:p w14:paraId="0A5FD9E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1A37EC82" w14:textId="6AE1B41C"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УПД, акты передачи имущественных прав, отчеты к ним и иные документы, подтверждающие факт исполнения обязательств по Договору, заключенному между Сторонами;</w:t>
      </w:r>
    </w:p>
    <w:p w14:paraId="6E78EC6C"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3012EA1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60AB3BC3"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242085A7" w14:textId="77777777"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0EB41B08" w14:textId="3ACE1B00" w:rsidR="004718AB" w:rsidRDefault="004415BA">
      <w:pPr>
        <w:spacing w:after="0" w:line="240" w:lineRule="auto"/>
        <w:ind w:firstLine="709"/>
        <w:jc w:val="both"/>
        <w:rPr>
          <w:rFonts w:ascii="Times New Roman" w:hAnsi="Times New Roman"/>
          <w:color w:val="000000"/>
          <w:lang w:eastAsia="ru-RU"/>
        </w:rPr>
      </w:pPr>
      <w:r>
        <w:rPr>
          <w:rFonts w:ascii="Times New Roman" w:hAnsi="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0FEE90A4" w14:textId="77777777" w:rsidR="008B2F43" w:rsidRDefault="008B2F43">
      <w:pPr>
        <w:spacing w:after="0" w:line="240" w:lineRule="auto"/>
        <w:ind w:firstLine="709"/>
        <w:jc w:val="both"/>
        <w:rPr>
          <w:rFonts w:ascii="Times New Roman" w:hAnsi="Times New Roman"/>
          <w:color w:val="000000"/>
          <w:lang w:eastAsia="ru-RU"/>
        </w:rPr>
      </w:pPr>
    </w:p>
    <w:p w14:paraId="29564EBF" w14:textId="3B374038" w:rsidR="004718AB" w:rsidRDefault="008B2F43">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ПРИЛОЖЕНИЕ</w:t>
      </w:r>
    </w:p>
    <w:p w14:paraId="6F17C64F" w14:textId="77777777" w:rsidR="004718AB" w:rsidRDefault="004415BA">
      <w:pPr>
        <w:pStyle w:val="af1"/>
        <w:numPr>
          <w:ilvl w:val="1"/>
          <w:numId w:val="1"/>
        </w:numPr>
        <w:rPr>
          <w:b/>
          <w:sz w:val="22"/>
          <w:szCs w:val="22"/>
        </w:rPr>
      </w:pPr>
      <w:bookmarkStart w:id="9" w:name="_Hlk163209571"/>
      <w:r>
        <w:rPr>
          <w:color w:val="000000"/>
          <w:sz w:val="22"/>
          <w:szCs w:val="22"/>
          <w:lang w:eastAsia="ru-RU"/>
        </w:rPr>
        <w:t xml:space="preserve"> Приложение № 1 Техническое задание.</w:t>
      </w:r>
    </w:p>
    <w:p w14:paraId="7E1FA521" w14:textId="77777777" w:rsidR="004718AB" w:rsidRDefault="004415BA">
      <w:pPr>
        <w:pStyle w:val="af1"/>
        <w:numPr>
          <w:ilvl w:val="1"/>
          <w:numId w:val="1"/>
        </w:numPr>
        <w:jc w:val="both"/>
        <w:rPr>
          <w:b/>
          <w:color w:val="auto"/>
          <w:sz w:val="22"/>
          <w:szCs w:val="22"/>
          <w:lang w:eastAsia="ru-RU"/>
        </w:rPr>
      </w:pPr>
      <w:r>
        <w:rPr>
          <w:b/>
          <w:color w:val="auto"/>
          <w:sz w:val="22"/>
          <w:szCs w:val="22"/>
          <w:lang w:eastAsia="ru-RU"/>
        </w:rPr>
        <w:t xml:space="preserve"> </w:t>
      </w:r>
      <w:r>
        <w:rPr>
          <w:color w:val="000000"/>
          <w:sz w:val="22"/>
          <w:szCs w:val="22"/>
          <w:lang w:eastAsia="ru-RU"/>
        </w:rPr>
        <w:t>Приложение № 2 Спецификация.</w:t>
      </w:r>
      <w:bookmarkEnd w:id="9"/>
    </w:p>
    <w:p w14:paraId="17E12F8D" w14:textId="77777777" w:rsidR="004718AB" w:rsidRDefault="004415BA">
      <w:pPr>
        <w:pStyle w:val="af1"/>
        <w:numPr>
          <w:ilvl w:val="0"/>
          <w:numId w:val="1"/>
        </w:numPr>
        <w:tabs>
          <w:tab w:val="left" w:pos="540"/>
        </w:tabs>
        <w:ind w:right="-104"/>
        <w:jc w:val="center"/>
        <w:rPr>
          <w:b/>
          <w:color w:val="auto"/>
          <w:sz w:val="22"/>
          <w:szCs w:val="22"/>
          <w:lang w:eastAsia="ru-RU"/>
        </w:rPr>
      </w:pPr>
      <w:r>
        <w:rPr>
          <w:b/>
          <w:color w:val="auto"/>
          <w:sz w:val="22"/>
          <w:szCs w:val="22"/>
          <w:lang w:eastAsia="ru-RU"/>
        </w:rPr>
        <w:t>АДРЕСА И РЕКВИЗИТЫ СТОРОН</w:t>
      </w:r>
    </w:p>
    <w:tbl>
      <w:tblPr>
        <w:tblW w:w="10481" w:type="dxa"/>
        <w:tblInd w:w="-98" w:type="dxa"/>
        <w:tblLayout w:type="fixed"/>
        <w:tblLook w:val="0000" w:firstRow="0" w:lastRow="0" w:firstColumn="0" w:lastColumn="0" w:noHBand="0" w:noVBand="0"/>
      </w:tblPr>
      <w:tblGrid>
        <w:gridCol w:w="5353"/>
        <w:gridCol w:w="5128"/>
      </w:tblGrid>
      <w:tr w:rsidR="004718AB" w14:paraId="11EF3A1B" w14:textId="77777777">
        <w:tc>
          <w:tcPr>
            <w:tcW w:w="5353" w:type="dxa"/>
            <w:tcBorders>
              <w:top w:val="single" w:sz="4" w:space="0" w:color="DDDDDD"/>
              <w:left w:val="single" w:sz="4" w:space="0" w:color="DDDDDD"/>
              <w:bottom w:val="single" w:sz="4" w:space="0" w:color="DDDDDD"/>
            </w:tcBorders>
            <w:shd w:val="clear" w:color="auto" w:fill="auto"/>
            <w:vAlign w:val="center"/>
          </w:tcPr>
          <w:p w14:paraId="34E9FFE7" w14:textId="77777777" w:rsidR="004718AB" w:rsidRDefault="004415BA">
            <w:pPr>
              <w:widowControl w:val="0"/>
              <w:spacing w:after="0" w:line="240" w:lineRule="auto"/>
              <w:ind w:firstLine="720"/>
              <w:jc w:val="center"/>
              <w:rPr>
                <w:rFonts w:ascii="Times New Roman" w:eastAsia="Adobe Ming Std L" w:hAnsi="Times New Roman"/>
                <w:b/>
                <w:color w:val="auto"/>
                <w:sz w:val="20"/>
                <w:szCs w:val="20"/>
              </w:rPr>
            </w:pPr>
            <w:bookmarkStart w:id="10" w:name="_Hlk159846411"/>
            <w:r>
              <w:rPr>
                <w:rFonts w:ascii="Times New Roman" w:eastAsia="Adobe Ming Std L" w:hAnsi="Times New Roman"/>
                <w:b/>
                <w:color w:val="auto"/>
                <w:sz w:val="20"/>
                <w:szCs w:val="20"/>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100B05EE" w14:textId="77777777" w:rsidR="004718AB" w:rsidRDefault="004415BA">
            <w:pPr>
              <w:widowControl w:val="0"/>
              <w:spacing w:after="0" w:line="240" w:lineRule="auto"/>
              <w:ind w:firstLine="720"/>
              <w:jc w:val="center"/>
              <w:rPr>
                <w:rFonts w:ascii="Times New Roman" w:eastAsia="Adobe Ming Std L" w:hAnsi="Times New Roman"/>
                <w:b/>
                <w:color w:val="auto"/>
                <w:sz w:val="20"/>
                <w:szCs w:val="20"/>
              </w:rPr>
            </w:pPr>
            <w:r>
              <w:rPr>
                <w:rFonts w:ascii="Times New Roman" w:eastAsia="Adobe Ming Std L" w:hAnsi="Times New Roman"/>
                <w:b/>
                <w:color w:val="auto"/>
                <w:sz w:val="20"/>
                <w:szCs w:val="20"/>
              </w:rPr>
              <w:t>Поставщик</w:t>
            </w:r>
          </w:p>
        </w:tc>
      </w:tr>
      <w:tr w:rsidR="004718AB" w14:paraId="67BF547F" w14:textId="77777777">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2194CB98" w14:textId="77777777" w:rsidR="004718AB" w:rsidRDefault="004415BA">
            <w:pPr>
              <w:widowControl w:val="0"/>
              <w:spacing w:after="0" w:line="240" w:lineRule="auto"/>
              <w:jc w:val="center"/>
              <w:rPr>
                <w:rFonts w:ascii="Times New Roman" w:hAnsi="Times New Roman"/>
                <w:b/>
                <w:color w:val="000000"/>
                <w:sz w:val="20"/>
                <w:szCs w:val="20"/>
              </w:rPr>
            </w:pPr>
            <w:r>
              <w:rPr>
                <w:rFonts w:ascii="Times New Roman" w:hAnsi="Times New Roman"/>
                <w:b/>
                <w:color w:val="auto"/>
                <w:sz w:val="20"/>
                <w:szCs w:val="20"/>
              </w:rPr>
              <w:t>СПб ГБУК «Академический театр Комедии им. Н.П. Акимова»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64533905" w14:textId="77777777" w:rsidR="004718AB" w:rsidRDefault="004415BA">
            <w:pPr>
              <w:widowControl w:val="0"/>
              <w:spacing w:after="0" w:line="240" w:lineRule="auto"/>
              <w:ind w:firstLine="720"/>
              <w:jc w:val="center"/>
              <w:rPr>
                <w:rFonts w:ascii="Times New Roman" w:eastAsia="Adobe Ming Std L" w:hAnsi="Times New Roman"/>
                <w:b/>
                <w:bCs/>
                <w:color w:val="auto"/>
                <w:sz w:val="20"/>
                <w:szCs w:val="20"/>
              </w:rPr>
            </w:pPr>
            <w:r>
              <w:rPr>
                <w:rFonts w:ascii="Times New Roman" w:eastAsia="Adobe Ming Std L" w:hAnsi="Times New Roman"/>
                <w:b/>
                <w:bCs/>
                <w:color w:val="auto"/>
                <w:sz w:val="20"/>
                <w:szCs w:val="20"/>
              </w:rPr>
              <w:t>Наименование</w:t>
            </w:r>
          </w:p>
        </w:tc>
      </w:tr>
      <w:tr w:rsidR="004718AB" w14:paraId="29371DBC" w14:textId="77777777">
        <w:trPr>
          <w:trHeight w:val="639"/>
        </w:trPr>
        <w:tc>
          <w:tcPr>
            <w:tcW w:w="5353" w:type="dxa"/>
            <w:tcBorders>
              <w:top w:val="single" w:sz="4" w:space="0" w:color="DDDDDD"/>
              <w:left w:val="single" w:sz="4" w:space="0" w:color="DDDDDD"/>
              <w:bottom w:val="single" w:sz="4" w:space="0" w:color="DDDDDD"/>
            </w:tcBorders>
            <w:shd w:val="clear" w:color="auto" w:fill="auto"/>
          </w:tcPr>
          <w:p w14:paraId="32198A9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Юридический адрес: 191023, г. Санкт-Петербург, Невский пр., д. 56, литера А,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xml:space="preserve">. 11-Н, </w:t>
            </w:r>
            <w:proofErr w:type="spellStart"/>
            <w:r>
              <w:rPr>
                <w:rFonts w:ascii="Times New Roman" w:hAnsi="Times New Roman"/>
                <w:bCs/>
                <w:color w:val="auto"/>
                <w:sz w:val="20"/>
                <w:szCs w:val="20"/>
              </w:rPr>
              <w:t>помещ</w:t>
            </w:r>
            <w:proofErr w:type="spellEnd"/>
            <w:r>
              <w:rPr>
                <w:rFonts w:ascii="Times New Roman" w:hAnsi="Times New Roman"/>
                <w:bCs/>
                <w:color w:val="auto"/>
                <w:sz w:val="20"/>
                <w:szCs w:val="20"/>
              </w:rPr>
              <w:t>. 25</w:t>
            </w:r>
          </w:p>
          <w:p w14:paraId="18E79A4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191023, г. Санкт-Петербург, Невский пр., д. 56</w:t>
            </w:r>
          </w:p>
          <w:p w14:paraId="081574B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 7808030376/КПП 784101001</w:t>
            </w:r>
          </w:p>
          <w:p w14:paraId="3A2ABCA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1027809181542</w:t>
            </w:r>
            <w:r>
              <w:rPr>
                <w:rFonts w:ascii="Times New Roman" w:hAnsi="Times New Roman"/>
                <w:color w:val="auto"/>
                <w:sz w:val="20"/>
                <w:szCs w:val="20"/>
                <w:lang w:eastAsia="ru-RU"/>
              </w:rPr>
              <w:t xml:space="preserve"> /</w:t>
            </w:r>
            <w:r>
              <w:rPr>
                <w:rFonts w:ascii="Times New Roman" w:hAnsi="Times New Roman"/>
                <w:bCs/>
                <w:color w:val="auto"/>
                <w:sz w:val="20"/>
                <w:szCs w:val="20"/>
              </w:rPr>
              <w:t>ОКПО 02192251</w:t>
            </w:r>
          </w:p>
          <w:p w14:paraId="1493893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 40908000</w:t>
            </w:r>
          </w:p>
          <w:p w14:paraId="7B04C2B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Получатель: Комитет финансов (СПб ГБУК «Академический театр Комедии им. Н.П. Акимова» л/</w:t>
            </w:r>
            <w:proofErr w:type="spellStart"/>
            <w:r>
              <w:rPr>
                <w:rFonts w:ascii="Times New Roman" w:hAnsi="Times New Roman"/>
                <w:bCs/>
                <w:color w:val="auto"/>
                <w:sz w:val="20"/>
                <w:szCs w:val="20"/>
              </w:rPr>
              <w:t>сч</w:t>
            </w:r>
            <w:proofErr w:type="spellEnd"/>
            <w:r>
              <w:rPr>
                <w:rFonts w:ascii="Times New Roman" w:hAnsi="Times New Roman"/>
                <w:bCs/>
                <w:color w:val="auto"/>
                <w:sz w:val="20"/>
                <w:szCs w:val="20"/>
              </w:rPr>
              <w:t xml:space="preserve"> 0171021)</w:t>
            </w:r>
          </w:p>
          <w:p w14:paraId="00AE293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р/с 03224643400000007200 в ОКЦ №1 СЕВЕРО-ЗАПАДНОГО ГУ БАНКА РОССИИ //УФК по г. Санкт-Петербургу</w:t>
            </w:r>
          </w:p>
          <w:p w14:paraId="346F0076"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г. Санкт-Петербург БИК 014030106</w:t>
            </w:r>
          </w:p>
          <w:p w14:paraId="21718989"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к/с 40102810945370000005</w:t>
            </w:r>
          </w:p>
          <w:p w14:paraId="1BB6038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 +7 (812) 314-25-01/</w:t>
            </w:r>
            <w:proofErr w:type="spellStart"/>
            <w:r>
              <w:rPr>
                <w:rFonts w:ascii="Times New Roman" w:hAnsi="Times New Roman"/>
                <w:bCs/>
                <w:color w:val="auto"/>
                <w:sz w:val="20"/>
                <w:szCs w:val="20"/>
              </w:rPr>
              <w:t>Эл.почта</w:t>
            </w:r>
            <w:proofErr w:type="spellEnd"/>
            <w:r>
              <w:rPr>
                <w:rFonts w:ascii="Times New Roman" w:hAnsi="Times New Roman"/>
                <w:bCs/>
                <w:color w:val="auto"/>
                <w:sz w:val="20"/>
                <w:szCs w:val="20"/>
              </w:rPr>
              <w:t>: teatr@akimovkomedia.ru</w:t>
            </w:r>
          </w:p>
          <w:p w14:paraId="085115A8" w14:textId="77777777" w:rsidR="004718AB" w:rsidRDefault="004718AB">
            <w:pPr>
              <w:widowControl w:val="0"/>
              <w:spacing w:after="0" w:line="240" w:lineRule="auto"/>
              <w:jc w:val="both"/>
              <w:rPr>
                <w:rFonts w:ascii="Times New Roman" w:hAnsi="Times New Roman"/>
                <w:bCs/>
                <w:color w:val="auto"/>
                <w:sz w:val="20"/>
                <w:szCs w:val="20"/>
              </w:rPr>
            </w:pPr>
          </w:p>
          <w:p w14:paraId="29B873AF"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243AD1C3" w14:textId="77777777" w:rsidR="004718AB" w:rsidRDefault="004415BA">
            <w:pPr>
              <w:widowControl w:val="0"/>
              <w:spacing w:after="0" w:line="240" w:lineRule="auto"/>
              <w:jc w:val="both"/>
              <w:rPr>
                <w:rFonts w:ascii="Times New Roman" w:hAnsi="Times New Roman"/>
                <w:color w:val="auto"/>
                <w:sz w:val="20"/>
                <w:szCs w:val="20"/>
              </w:rPr>
            </w:pPr>
            <w:r>
              <w:rPr>
                <w:rFonts w:ascii="Times New Roman" w:hAnsi="Times New Roman"/>
                <w:bCs/>
                <w:color w:val="auto"/>
                <w:sz w:val="20"/>
                <w:szCs w:val="20"/>
                <w:lang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7F8DE51D"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Юридический адрес: (с индексом)</w:t>
            </w:r>
          </w:p>
          <w:p w14:paraId="019B85BC"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Почтовый адрес: (с индексом)</w:t>
            </w:r>
          </w:p>
          <w:p w14:paraId="4666204A"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ИНН</w:t>
            </w:r>
          </w:p>
          <w:p w14:paraId="56F18A0E"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КПП</w:t>
            </w:r>
          </w:p>
          <w:p w14:paraId="0B4A11DB"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Дата постановки на налоговый учет:</w:t>
            </w:r>
          </w:p>
          <w:p w14:paraId="339BBF1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ОГРН (ОГРНИП)</w:t>
            </w:r>
          </w:p>
          <w:p w14:paraId="78FDFE6F"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ОКТМО</w:t>
            </w:r>
          </w:p>
          <w:p w14:paraId="4316F3EA"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ОКПО</w:t>
            </w:r>
          </w:p>
          <w:p w14:paraId="6298412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р/</w:t>
            </w:r>
            <w:proofErr w:type="spellStart"/>
            <w:r>
              <w:rPr>
                <w:rFonts w:ascii="Times New Roman" w:hAnsi="Times New Roman"/>
                <w:bCs/>
                <w:color w:val="auto"/>
                <w:sz w:val="20"/>
                <w:szCs w:val="20"/>
              </w:rPr>
              <w:t>сч</w:t>
            </w:r>
            <w:proofErr w:type="spellEnd"/>
          </w:p>
          <w:p w14:paraId="06078920"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 xml:space="preserve">в </w:t>
            </w:r>
          </w:p>
          <w:p w14:paraId="6A2446F2"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к/</w:t>
            </w:r>
            <w:proofErr w:type="spellStart"/>
            <w:r>
              <w:rPr>
                <w:rFonts w:ascii="Times New Roman" w:hAnsi="Times New Roman"/>
                <w:bCs/>
                <w:color w:val="auto"/>
                <w:sz w:val="20"/>
                <w:szCs w:val="20"/>
              </w:rPr>
              <w:t>сч</w:t>
            </w:r>
            <w:proofErr w:type="spellEnd"/>
          </w:p>
          <w:p w14:paraId="0CC2A635"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БИК</w:t>
            </w:r>
          </w:p>
          <w:p w14:paraId="226EEF23"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Телефон/факс:</w:t>
            </w:r>
          </w:p>
          <w:p w14:paraId="14D8C7D1"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Е-</w:t>
            </w:r>
            <w:proofErr w:type="spellStart"/>
            <w:r>
              <w:rPr>
                <w:rFonts w:ascii="Times New Roman" w:hAnsi="Times New Roman"/>
                <w:bCs/>
                <w:color w:val="auto"/>
                <w:sz w:val="20"/>
                <w:szCs w:val="20"/>
              </w:rPr>
              <w:t>mail</w:t>
            </w:r>
            <w:proofErr w:type="spellEnd"/>
            <w:r>
              <w:rPr>
                <w:rFonts w:ascii="Times New Roman" w:hAnsi="Times New Roman"/>
                <w:bCs/>
                <w:color w:val="auto"/>
                <w:sz w:val="20"/>
                <w:szCs w:val="20"/>
              </w:rPr>
              <w:t>:</w:t>
            </w:r>
          </w:p>
          <w:p w14:paraId="5B7655F2" w14:textId="77777777" w:rsidR="004718AB" w:rsidRDefault="004718AB">
            <w:pPr>
              <w:widowControl w:val="0"/>
              <w:spacing w:after="0" w:line="240" w:lineRule="auto"/>
              <w:jc w:val="both"/>
              <w:rPr>
                <w:rFonts w:ascii="Times New Roman" w:hAnsi="Times New Roman"/>
                <w:bCs/>
                <w:color w:val="auto"/>
                <w:sz w:val="20"/>
                <w:szCs w:val="20"/>
              </w:rPr>
            </w:pPr>
          </w:p>
          <w:p w14:paraId="1B41749E" w14:textId="77777777" w:rsidR="004718AB" w:rsidRDefault="004718AB">
            <w:pPr>
              <w:widowControl w:val="0"/>
              <w:spacing w:after="0" w:line="240" w:lineRule="auto"/>
              <w:jc w:val="both"/>
              <w:rPr>
                <w:rFonts w:ascii="Times New Roman" w:hAnsi="Times New Roman"/>
                <w:bCs/>
                <w:color w:val="auto"/>
                <w:sz w:val="20"/>
                <w:szCs w:val="20"/>
              </w:rPr>
            </w:pPr>
          </w:p>
          <w:p w14:paraId="3923A518" w14:textId="77777777" w:rsidR="004718AB" w:rsidRDefault="004415BA">
            <w:pPr>
              <w:widowControl w:val="0"/>
              <w:spacing w:after="0" w:line="240" w:lineRule="auto"/>
              <w:jc w:val="both"/>
              <w:rPr>
                <w:rFonts w:ascii="Times New Roman" w:hAnsi="Times New Roman"/>
                <w:bCs/>
                <w:color w:val="auto"/>
                <w:sz w:val="20"/>
                <w:szCs w:val="20"/>
              </w:rPr>
            </w:pPr>
            <w:r>
              <w:rPr>
                <w:rFonts w:ascii="Times New Roman" w:hAnsi="Times New Roman"/>
                <w:bCs/>
                <w:color w:val="auto"/>
                <w:sz w:val="20"/>
                <w:szCs w:val="20"/>
              </w:rPr>
              <w:t>____________________ /Ф.И.О./</w:t>
            </w:r>
          </w:p>
          <w:p w14:paraId="27815F70" w14:textId="77777777" w:rsidR="004718AB" w:rsidRDefault="004415BA">
            <w:pPr>
              <w:widowControl w:val="0"/>
              <w:spacing w:after="0" w:line="240" w:lineRule="auto"/>
              <w:jc w:val="both"/>
              <w:rPr>
                <w:rFonts w:ascii="Times New Roman" w:eastAsia="Adobe Ming Std L" w:hAnsi="Times New Roman"/>
                <w:color w:val="auto"/>
                <w:sz w:val="20"/>
                <w:szCs w:val="20"/>
              </w:rPr>
            </w:pPr>
            <w:r>
              <w:rPr>
                <w:rFonts w:ascii="Times New Roman" w:hAnsi="Times New Roman"/>
                <w:bCs/>
                <w:color w:val="auto"/>
                <w:sz w:val="20"/>
                <w:szCs w:val="20"/>
                <w:lang w:bidi="ru-RU"/>
              </w:rPr>
              <w:t>(подписано ЭП)</w:t>
            </w:r>
          </w:p>
        </w:tc>
      </w:tr>
    </w:tbl>
    <w:p w14:paraId="617BC489" w14:textId="77777777" w:rsidR="004718AB" w:rsidRDefault="004415BA">
      <w:pPr>
        <w:spacing w:after="0" w:line="240" w:lineRule="auto"/>
        <w:rPr>
          <w:rFonts w:ascii="Times New Roman" w:hAnsi="Times New Roman"/>
        </w:rPr>
      </w:pPr>
      <w:bookmarkStart w:id="11" w:name="_GoBack"/>
      <w:bookmarkEnd w:id="11"/>
      <w:r>
        <w:rPr>
          <w:rFonts w:ascii="Times New Roman" w:hAnsi="Times New Roman"/>
        </w:rPr>
        <w:br w:type="page" w:clear="all"/>
      </w:r>
    </w:p>
    <w:p w14:paraId="642FA8B7" w14:textId="77777777" w:rsidR="004718AB" w:rsidRDefault="004415BA">
      <w:pPr>
        <w:jc w:val="right"/>
        <w:rPr>
          <w:rFonts w:ascii="Times New Roman" w:hAnsi="Times New Roman"/>
        </w:rPr>
      </w:pPr>
      <w:r>
        <w:rPr>
          <w:rFonts w:ascii="Times New Roman" w:hAnsi="Times New Roman"/>
        </w:rPr>
        <w:lastRenderedPageBreak/>
        <w:t>Приложение № 1 к Договору  №______ от «____» _________ 2026 г.</w:t>
      </w:r>
    </w:p>
    <w:p w14:paraId="1368525E" w14:textId="77777777" w:rsidR="004718AB" w:rsidRDefault="004415BA">
      <w:pPr>
        <w:spacing w:after="0" w:line="240" w:lineRule="auto"/>
        <w:ind w:firstLine="851"/>
        <w:jc w:val="center"/>
        <w:rPr>
          <w:rFonts w:ascii="Times New Roman" w:hAnsi="Times New Roman"/>
          <w:b/>
          <w:color w:val="auto"/>
          <w:sz w:val="24"/>
          <w:szCs w:val="24"/>
          <w:lang w:eastAsia="ru-RU"/>
        </w:rPr>
      </w:pPr>
      <w:r>
        <w:rPr>
          <w:rFonts w:ascii="Times New Roman" w:hAnsi="Times New Roman"/>
          <w:b/>
          <w:color w:val="auto"/>
          <w:sz w:val="24"/>
          <w:szCs w:val="24"/>
          <w:lang w:eastAsia="ru-RU"/>
        </w:rPr>
        <w:t>ТЕХНИЧЕСКОЕ ЗАДАНИЕ</w:t>
      </w:r>
    </w:p>
    <w:bookmarkEnd w:id="10"/>
    <w:p w14:paraId="1B3FE384"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Предмет закупки: Поставка стиральной машины для нужд СПб ГБУК «Академический театр Комедии им. Н.П. Акимова».</w:t>
      </w:r>
    </w:p>
    <w:p w14:paraId="7D0802D6"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 xml:space="preserve">Адрес поставки Товара: </w:t>
      </w:r>
      <w:bookmarkStart w:id="12" w:name="_Hlk159843843"/>
      <w:r>
        <w:rPr>
          <w:rFonts w:ascii="Times New Roman" w:hAnsi="Times New Roman"/>
          <w:sz w:val="24"/>
          <w:szCs w:val="24"/>
        </w:rPr>
        <w:t>191023, Санкт-Петербург, Невский пр., д.56</w:t>
      </w:r>
      <w:bookmarkEnd w:id="12"/>
    </w:p>
    <w:p w14:paraId="3761BB50" w14:textId="77777777" w:rsidR="000A79D1" w:rsidRDefault="000A79D1" w:rsidP="000A79D1">
      <w:pPr>
        <w:spacing w:after="0" w:line="240" w:lineRule="auto"/>
        <w:jc w:val="both"/>
        <w:rPr>
          <w:rFonts w:ascii="Times New Roman" w:hAnsi="Times New Roman"/>
        </w:rPr>
      </w:pPr>
      <w:r>
        <w:rPr>
          <w:rFonts w:ascii="Times New Roman" w:hAnsi="Times New Roman"/>
          <w:sz w:val="24"/>
          <w:szCs w:val="24"/>
        </w:rPr>
        <w:t xml:space="preserve">Срок поставки Товара: </w:t>
      </w:r>
      <w:r>
        <w:rPr>
          <w:rFonts w:ascii="Times New Roman" w:hAnsi="Times New Roman"/>
        </w:rPr>
        <w:t>Товар в полном объеме должен быть поставлен по 22.06.2026.</w:t>
      </w:r>
    </w:p>
    <w:p w14:paraId="3B5BB15F"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Требования к качеству поставляемого Товара:</w:t>
      </w:r>
    </w:p>
    <w:p w14:paraId="47B06406"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  поставка товара должна быть осуществлена с предоставлением сертификатов соответствия на товар;</w:t>
      </w:r>
    </w:p>
    <w:p w14:paraId="54FA2434" w14:textId="77777777" w:rsidR="000A79D1" w:rsidRDefault="000A79D1" w:rsidP="000A79D1">
      <w:pPr>
        <w:spacing w:after="0" w:line="240" w:lineRule="auto"/>
        <w:jc w:val="both"/>
        <w:rPr>
          <w:rFonts w:ascii="Times New Roman" w:hAnsi="Times New Roman"/>
          <w:sz w:val="24"/>
          <w:szCs w:val="24"/>
          <w:lang w:eastAsia="ar-SA"/>
        </w:rPr>
      </w:pPr>
      <w:r>
        <w:rPr>
          <w:rFonts w:ascii="Times New Roman" w:hAnsi="Times New Roman"/>
          <w:sz w:val="24"/>
          <w:szCs w:val="24"/>
        </w:rPr>
        <w:t xml:space="preserve">-  </w:t>
      </w:r>
      <w:r>
        <w:rPr>
          <w:rFonts w:ascii="Times New Roman" w:hAnsi="Times New Roman"/>
          <w:sz w:val="24"/>
          <w:szCs w:val="24"/>
          <w:lang w:eastAsia="ar-SA"/>
        </w:rPr>
        <w:t>товар должен быть новым, не бывшем ранее в эксплуатации;</w:t>
      </w:r>
    </w:p>
    <w:p w14:paraId="1B4BB98E" w14:textId="77777777" w:rsidR="000A79D1" w:rsidRDefault="000A79D1" w:rsidP="000A79D1">
      <w:pPr>
        <w:spacing w:after="0" w:line="240" w:lineRule="auto"/>
        <w:jc w:val="both"/>
        <w:rPr>
          <w:rFonts w:ascii="Times New Roman" w:hAnsi="Times New Roman"/>
          <w:sz w:val="24"/>
          <w:szCs w:val="24"/>
          <w:lang w:eastAsia="ar-SA"/>
        </w:rPr>
      </w:pPr>
      <w:r>
        <w:rPr>
          <w:rFonts w:ascii="Times New Roman" w:hAnsi="Times New Roman"/>
          <w:sz w:val="24"/>
          <w:szCs w:val="24"/>
        </w:rPr>
        <w:t xml:space="preserve">-  </w:t>
      </w:r>
      <w:r>
        <w:rPr>
          <w:rFonts w:ascii="Times New Roman" w:hAnsi="Times New Roman"/>
          <w:sz w:val="24"/>
          <w:szCs w:val="24"/>
          <w:lang w:eastAsia="ar-SA"/>
        </w:rPr>
        <w:t>товар должен быть произведён не ранее 2025 года.</w:t>
      </w:r>
    </w:p>
    <w:p w14:paraId="431A4E2F"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eastAsia="ar-SA"/>
        </w:rPr>
        <w:t>товар</w:t>
      </w:r>
      <w:r>
        <w:rPr>
          <w:rFonts w:ascii="Times New Roman" w:hAnsi="Times New Roman"/>
          <w:sz w:val="24"/>
          <w:szCs w:val="24"/>
        </w:rPr>
        <w:t xml:space="preserve"> </w:t>
      </w:r>
      <w:r>
        <w:rPr>
          <w:rFonts w:ascii="Times New Roman" w:hAnsi="Times New Roman"/>
          <w:sz w:val="24"/>
          <w:szCs w:val="24"/>
          <w:lang w:eastAsia="ar-SA"/>
        </w:rPr>
        <w:t>должен быть безопасен для жизни, здоровья, имущества потребителя и окружающей среды при обычных условиях его использования, хранения, транспортировки;</w:t>
      </w:r>
    </w:p>
    <w:p w14:paraId="6336337E" w14:textId="77777777" w:rsidR="000A79D1" w:rsidRDefault="000A79D1" w:rsidP="000A79D1">
      <w:pPr>
        <w:spacing w:after="0" w:line="240" w:lineRule="auto"/>
        <w:jc w:val="both"/>
        <w:rPr>
          <w:rFonts w:ascii="Times New Roman" w:hAnsi="Times New Roman"/>
          <w:sz w:val="24"/>
          <w:szCs w:val="24"/>
          <w:lang w:eastAsia="ar-SA"/>
        </w:rPr>
      </w:pPr>
      <w:r>
        <w:rPr>
          <w:rFonts w:ascii="Times New Roman" w:hAnsi="Times New Roman"/>
          <w:sz w:val="24"/>
          <w:szCs w:val="24"/>
        </w:rPr>
        <w:t xml:space="preserve">-  </w:t>
      </w:r>
      <w:r>
        <w:rPr>
          <w:rFonts w:ascii="Times New Roman" w:hAnsi="Times New Roman"/>
          <w:sz w:val="24"/>
          <w:szCs w:val="24"/>
          <w:lang w:eastAsia="ar-SA"/>
        </w:rPr>
        <w:t>товар должен соответствовать требованиям химической безопасности;</w:t>
      </w:r>
    </w:p>
    <w:p w14:paraId="3162617C" w14:textId="77777777" w:rsidR="000A79D1" w:rsidRDefault="000A79D1" w:rsidP="000A79D1">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 товар должен быть русифицирован;</w:t>
      </w:r>
    </w:p>
    <w:p w14:paraId="26429D6D" w14:textId="77777777" w:rsidR="000A79D1" w:rsidRDefault="000A79D1" w:rsidP="000A79D1">
      <w:pPr>
        <w:spacing w:after="0" w:line="240" w:lineRule="auto"/>
        <w:jc w:val="both"/>
        <w:rPr>
          <w:rFonts w:ascii="Times New Roman" w:hAnsi="Times New Roman"/>
          <w:sz w:val="24"/>
          <w:szCs w:val="24"/>
          <w:lang w:eastAsia="ar-SA"/>
        </w:rPr>
      </w:pPr>
      <w:r>
        <w:rPr>
          <w:rFonts w:ascii="Times New Roman" w:hAnsi="Times New Roman"/>
          <w:sz w:val="24"/>
          <w:szCs w:val="24"/>
          <w:lang w:eastAsia="ar-SA"/>
        </w:rPr>
        <w:t>- на товаре все пломбы, марки крепежные элементы должны быть на местах установленных (наклеенных) производителем.</w:t>
      </w:r>
    </w:p>
    <w:p w14:paraId="649E2E18"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Доставка, погрузочно-разгрузочные и экспедиторские работы, связанные с поставкой Товара, выполняются силами и за счет Поставщика.</w:t>
      </w:r>
    </w:p>
    <w:p w14:paraId="235B4435"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Поставщик поставляет Товар в упаковке, обеспечивающих его сохранность, товарный вид, предохраняющих от всякого рода повреждений, загрязнений, обеспечивающей защиту от сырости при его транспортировке. Упаковка не должна содержать следов вскрытий, вмятин, порезов.</w:t>
      </w:r>
    </w:p>
    <w:p w14:paraId="7F5477E5" w14:textId="77777777" w:rsidR="000A79D1" w:rsidRDefault="000A79D1" w:rsidP="000A79D1">
      <w:pPr>
        <w:spacing w:after="0" w:line="240" w:lineRule="auto"/>
        <w:jc w:val="both"/>
        <w:rPr>
          <w:rFonts w:ascii="Times New Roman" w:hAnsi="Times New Roman"/>
          <w:sz w:val="24"/>
          <w:szCs w:val="24"/>
        </w:rPr>
      </w:pPr>
    </w:p>
    <w:p w14:paraId="668899CE"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Требования соответствия нормативным документам (лицензии, допуски, разрешения, согласования):</w:t>
      </w:r>
    </w:p>
    <w:p w14:paraId="2181595E"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Товар должен отвечать требованиям:</w:t>
      </w:r>
    </w:p>
    <w:p w14:paraId="7A4E2357"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 Федерального закона Российской Федерации от 30.03.1999 № 52-ФЗ «О санитарно-эпидемиологическом благополучии населения»;</w:t>
      </w:r>
    </w:p>
    <w:p w14:paraId="22AEC9A7"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 Закона Российской Федерации от 07.02.1992 № 2300-1 «О защите прав потребителей».</w:t>
      </w:r>
    </w:p>
    <w:p w14:paraId="267AC7B0" w14:textId="77777777" w:rsidR="000A79D1" w:rsidRDefault="000A79D1" w:rsidP="000A79D1">
      <w:pPr>
        <w:spacing w:after="0" w:line="240" w:lineRule="auto"/>
        <w:jc w:val="both"/>
        <w:rPr>
          <w:rFonts w:ascii="Times New Roman" w:hAnsi="Times New Roman"/>
          <w:sz w:val="24"/>
          <w:szCs w:val="24"/>
        </w:rPr>
      </w:pPr>
      <w:r>
        <w:rPr>
          <w:rFonts w:ascii="Times New Roman" w:hAnsi="Times New Roman"/>
          <w:sz w:val="24"/>
          <w:szCs w:val="24"/>
        </w:rPr>
        <w:t>Требования к техническим характеристикам Товара.</w:t>
      </w:r>
    </w:p>
    <w:p w14:paraId="1C491976" w14:textId="77777777" w:rsidR="000A79D1" w:rsidRDefault="000A79D1" w:rsidP="000A79D1">
      <w:pPr>
        <w:spacing w:after="0"/>
        <w:rPr>
          <w:rFonts w:ascii="Times New Roman" w:hAnsi="Times New Roman"/>
          <w:sz w:val="24"/>
          <w:szCs w:val="24"/>
        </w:rPr>
      </w:pPr>
    </w:p>
    <w:p w14:paraId="3B629670" w14:textId="77777777" w:rsidR="000A79D1" w:rsidRDefault="000A79D1" w:rsidP="000A79D1">
      <w:pPr>
        <w:spacing w:after="0"/>
        <w:rPr>
          <w:rFonts w:ascii="Times New Roman" w:hAnsi="Times New Roman"/>
          <w:sz w:val="24"/>
          <w:szCs w:val="24"/>
        </w:rPr>
      </w:pPr>
      <w:r>
        <w:rPr>
          <w:rFonts w:ascii="Times New Roman" w:hAnsi="Times New Roman"/>
          <w:b/>
          <w:sz w:val="24"/>
          <w:szCs w:val="24"/>
        </w:rPr>
        <w:t>Требования к техническим характеристикам Товара</w:t>
      </w:r>
    </w:p>
    <w:p w14:paraId="503226F8" w14:textId="77777777" w:rsidR="000A79D1" w:rsidRDefault="000A79D1" w:rsidP="000A79D1">
      <w:pPr>
        <w:shd w:val="clear" w:color="auto" w:fill="FFFFFF"/>
        <w:spacing w:after="0"/>
        <w:rPr>
          <w:rFonts w:ascii="Times New Roman" w:hAnsi="Times New Roman"/>
          <w:color w:val="1A1A1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08"/>
        <w:gridCol w:w="1402"/>
        <w:gridCol w:w="1882"/>
        <w:gridCol w:w="4110"/>
        <w:gridCol w:w="1134"/>
        <w:gridCol w:w="1165"/>
      </w:tblGrid>
      <w:tr w:rsidR="000A79D1" w14:paraId="7FDA98DD" w14:textId="77777777" w:rsidTr="000A79D1">
        <w:trPr>
          <w:tblHeader/>
        </w:trPr>
        <w:tc>
          <w:tcPr>
            <w:tcW w:w="508" w:type="dxa"/>
            <w:shd w:val="clear" w:color="auto" w:fill="FFFFFF"/>
            <w:tcMar>
              <w:top w:w="0" w:type="dxa"/>
              <w:left w:w="108" w:type="dxa"/>
              <w:bottom w:w="0" w:type="dxa"/>
              <w:right w:w="108" w:type="dxa"/>
            </w:tcMar>
          </w:tcPr>
          <w:p w14:paraId="2F0DE198" w14:textId="77777777" w:rsidR="000A79D1" w:rsidRDefault="000A79D1" w:rsidP="003D7273">
            <w:pPr>
              <w:spacing w:after="0"/>
              <w:jc w:val="center"/>
              <w:rPr>
                <w:rFonts w:ascii="Times New Roman" w:hAnsi="Times New Roman"/>
                <w:b/>
                <w:bCs/>
              </w:rPr>
            </w:pPr>
            <w:r>
              <w:rPr>
                <w:rFonts w:ascii="Times New Roman" w:hAnsi="Times New Roman"/>
                <w:b/>
                <w:bCs/>
                <w:sz w:val="20"/>
              </w:rPr>
              <w:t>№ п/п</w:t>
            </w:r>
          </w:p>
        </w:tc>
        <w:tc>
          <w:tcPr>
            <w:tcW w:w="1402" w:type="dxa"/>
            <w:shd w:val="clear" w:color="auto" w:fill="FFFFFF"/>
            <w:tcMar>
              <w:top w:w="0" w:type="dxa"/>
              <w:left w:w="108" w:type="dxa"/>
              <w:bottom w:w="0" w:type="dxa"/>
              <w:right w:w="108" w:type="dxa"/>
            </w:tcMar>
          </w:tcPr>
          <w:p w14:paraId="42945478" w14:textId="77777777" w:rsidR="000A79D1" w:rsidRDefault="000A79D1" w:rsidP="003D7273">
            <w:pPr>
              <w:spacing w:after="0"/>
              <w:jc w:val="center"/>
              <w:rPr>
                <w:rFonts w:ascii="Times New Roman" w:hAnsi="Times New Roman"/>
                <w:b/>
                <w:bCs/>
              </w:rPr>
            </w:pPr>
            <w:r>
              <w:rPr>
                <w:rFonts w:ascii="Times New Roman" w:hAnsi="Times New Roman"/>
                <w:b/>
                <w:bCs/>
                <w:color w:val="333333"/>
                <w:sz w:val="20"/>
                <w:shd w:val="clear" w:color="auto" w:fill="FFFFFF"/>
              </w:rPr>
              <w:t>ОКПД2</w:t>
            </w:r>
          </w:p>
        </w:tc>
        <w:tc>
          <w:tcPr>
            <w:tcW w:w="1882" w:type="dxa"/>
            <w:shd w:val="clear" w:color="auto" w:fill="FFFFFF"/>
            <w:tcMar>
              <w:top w:w="0" w:type="dxa"/>
              <w:left w:w="108" w:type="dxa"/>
              <w:bottom w:w="0" w:type="dxa"/>
              <w:right w:w="108" w:type="dxa"/>
            </w:tcMar>
            <w:vAlign w:val="center"/>
          </w:tcPr>
          <w:p w14:paraId="4F7947AD"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Наименование товара</w:t>
            </w:r>
          </w:p>
        </w:tc>
        <w:tc>
          <w:tcPr>
            <w:tcW w:w="4110" w:type="dxa"/>
            <w:shd w:val="clear" w:color="auto" w:fill="FFFFFF"/>
            <w:tcMar>
              <w:top w:w="0" w:type="dxa"/>
              <w:left w:w="108" w:type="dxa"/>
              <w:bottom w:w="0" w:type="dxa"/>
              <w:right w:w="108" w:type="dxa"/>
            </w:tcMar>
            <w:vAlign w:val="center"/>
          </w:tcPr>
          <w:p w14:paraId="7ABF87A5"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Технические характеристики товара</w:t>
            </w:r>
          </w:p>
        </w:tc>
        <w:tc>
          <w:tcPr>
            <w:tcW w:w="1134" w:type="dxa"/>
            <w:shd w:val="clear" w:color="auto" w:fill="FFFFFF"/>
            <w:tcMar>
              <w:top w:w="0" w:type="dxa"/>
              <w:left w:w="108" w:type="dxa"/>
              <w:bottom w:w="0" w:type="dxa"/>
              <w:right w:w="108" w:type="dxa"/>
            </w:tcMar>
            <w:vAlign w:val="center"/>
          </w:tcPr>
          <w:p w14:paraId="20C3AFF1"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Ед. изм.</w:t>
            </w:r>
          </w:p>
        </w:tc>
        <w:tc>
          <w:tcPr>
            <w:tcW w:w="1165" w:type="dxa"/>
            <w:shd w:val="clear" w:color="auto" w:fill="FFFFFF"/>
            <w:tcMar>
              <w:top w:w="0" w:type="dxa"/>
              <w:left w:w="108" w:type="dxa"/>
              <w:bottom w:w="0" w:type="dxa"/>
              <w:right w:w="108" w:type="dxa"/>
            </w:tcMar>
            <w:vAlign w:val="center"/>
          </w:tcPr>
          <w:p w14:paraId="0E4172B7"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Кол-во</w:t>
            </w:r>
          </w:p>
        </w:tc>
      </w:tr>
      <w:tr w:rsidR="000A79D1" w14:paraId="19C1EF1E" w14:textId="77777777" w:rsidTr="000A79D1">
        <w:trPr>
          <w:tblHeader/>
        </w:trPr>
        <w:tc>
          <w:tcPr>
            <w:tcW w:w="508" w:type="dxa"/>
            <w:shd w:val="clear" w:color="auto" w:fill="FFFFFF"/>
            <w:tcMar>
              <w:top w:w="0" w:type="dxa"/>
              <w:left w:w="108" w:type="dxa"/>
              <w:bottom w:w="0" w:type="dxa"/>
              <w:right w:w="108" w:type="dxa"/>
            </w:tcMar>
          </w:tcPr>
          <w:p w14:paraId="002753F2" w14:textId="77777777" w:rsidR="000A79D1" w:rsidRDefault="000A79D1" w:rsidP="003D7273">
            <w:pPr>
              <w:spacing w:after="0"/>
              <w:jc w:val="center"/>
              <w:rPr>
                <w:rFonts w:ascii="Times New Roman" w:hAnsi="Times New Roman"/>
                <w:b/>
                <w:bCs/>
              </w:rPr>
            </w:pPr>
            <w:r>
              <w:rPr>
                <w:rFonts w:ascii="Times New Roman" w:hAnsi="Times New Roman"/>
                <w:b/>
                <w:bCs/>
                <w:sz w:val="20"/>
              </w:rPr>
              <w:t>1</w:t>
            </w:r>
          </w:p>
        </w:tc>
        <w:tc>
          <w:tcPr>
            <w:tcW w:w="1402" w:type="dxa"/>
            <w:shd w:val="clear" w:color="auto" w:fill="FFFFFF"/>
            <w:tcMar>
              <w:top w:w="0" w:type="dxa"/>
              <w:left w:w="108" w:type="dxa"/>
              <w:bottom w:w="0" w:type="dxa"/>
              <w:right w:w="108" w:type="dxa"/>
            </w:tcMar>
          </w:tcPr>
          <w:p w14:paraId="7FCC0F8D" w14:textId="77777777" w:rsidR="000A79D1" w:rsidRDefault="000A79D1" w:rsidP="003D7273">
            <w:pPr>
              <w:spacing w:after="0"/>
              <w:jc w:val="center"/>
              <w:rPr>
                <w:rFonts w:ascii="Times New Roman" w:hAnsi="Times New Roman"/>
                <w:b/>
                <w:bCs/>
              </w:rPr>
            </w:pPr>
            <w:r>
              <w:rPr>
                <w:rFonts w:ascii="Times New Roman" w:hAnsi="Times New Roman"/>
                <w:b/>
                <w:bCs/>
                <w:color w:val="333333"/>
                <w:sz w:val="20"/>
                <w:shd w:val="clear" w:color="auto" w:fill="FFFFFF"/>
              </w:rPr>
              <w:t>2</w:t>
            </w:r>
          </w:p>
        </w:tc>
        <w:tc>
          <w:tcPr>
            <w:tcW w:w="1882" w:type="dxa"/>
            <w:shd w:val="clear" w:color="auto" w:fill="FFFFFF"/>
            <w:tcMar>
              <w:top w:w="0" w:type="dxa"/>
              <w:left w:w="108" w:type="dxa"/>
              <w:bottom w:w="0" w:type="dxa"/>
              <w:right w:w="108" w:type="dxa"/>
            </w:tcMar>
          </w:tcPr>
          <w:p w14:paraId="527D8D9B"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4</w:t>
            </w:r>
          </w:p>
        </w:tc>
        <w:tc>
          <w:tcPr>
            <w:tcW w:w="4110" w:type="dxa"/>
            <w:shd w:val="clear" w:color="auto" w:fill="FFFFFF"/>
            <w:tcMar>
              <w:top w:w="0" w:type="dxa"/>
              <w:left w:w="108" w:type="dxa"/>
              <w:bottom w:w="0" w:type="dxa"/>
              <w:right w:w="108" w:type="dxa"/>
            </w:tcMar>
            <w:vAlign w:val="center"/>
          </w:tcPr>
          <w:p w14:paraId="35AE656D"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5</w:t>
            </w:r>
          </w:p>
        </w:tc>
        <w:tc>
          <w:tcPr>
            <w:tcW w:w="1134" w:type="dxa"/>
            <w:shd w:val="clear" w:color="auto" w:fill="FFFFFF"/>
            <w:tcMar>
              <w:top w:w="0" w:type="dxa"/>
              <w:left w:w="108" w:type="dxa"/>
              <w:bottom w:w="0" w:type="dxa"/>
              <w:right w:w="108" w:type="dxa"/>
            </w:tcMar>
            <w:vAlign w:val="center"/>
          </w:tcPr>
          <w:p w14:paraId="7E75D292"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6</w:t>
            </w:r>
          </w:p>
        </w:tc>
        <w:tc>
          <w:tcPr>
            <w:tcW w:w="1165" w:type="dxa"/>
            <w:shd w:val="clear" w:color="auto" w:fill="FFFFFF"/>
            <w:tcMar>
              <w:top w:w="0" w:type="dxa"/>
              <w:left w:w="108" w:type="dxa"/>
              <w:bottom w:w="0" w:type="dxa"/>
              <w:right w:w="108" w:type="dxa"/>
            </w:tcMar>
            <w:vAlign w:val="center"/>
          </w:tcPr>
          <w:p w14:paraId="091C324A" w14:textId="77777777" w:rsidR="000A79D1" w:rsidRDefault="000A79D1" w:rsidP="003D7273">
            <w:pPr>
              <w:spacing w:after="0"/>
              <w:jc w:val="center"/>
              <w:rPr>
                <w:rFonts w:ascii="Times New Roman" w:hAnsi="Times New Roman"/>
                <w:b/>
                <w:bCs/>
              </w:rPr>
            </w:pPr>
            <w:r>
              <w:rPr>
                <w:rFonts w:ascii="Times New Roman" w:hAnsi="Times New Roman"/>
                <w:b/>
                <w:bCs/>
                <w:color w:val="000000"/>
                <w:sz w:val="20"/>
              </w:rPr>
              <w:t>7</w:t>
            </w:r>
          </w:p>
        </w:tc>
      </w:tr>
      <w:tr w:rsidR="000A79D1" w14:paraId="78D7FC3A" w14:textId="77777777" w:rsidTr="000A79D1">
        <w:tc>
          <w:tcPr>
            <w:tcW w:w="508" w:type="dxa"/>
            <w:shd w:val="clear" w:color="auto" w:fill="FFFFFF"/>
            <w:tcMar>
              <w:top w:w="0" w:type="dxa"/>
              <w:left w:w="108" w:type="dxa"/>
              <w:bottom w:w="0" w:type="dxa"/>
              <w:right w:w="108" w:type="dxa"/>
            </w:tcMar>
          </w:tcPr>
          <w:p w14:paraId="3FFF0826" w14:textId="77777777" w:rsidR="000A79D1" w:rsidRDefault="000A79D1" w:rsidP="003D7273">
            <w:pPr>
              <w:spacing w:after="0"/>
              <w:jc w:val="center"/>
              <w:rPr>
                <w:rFonts w:ascii="Times New Roman" w:hAnsi="Times New Roman"/>
              </w:rPr>
            </w:pPr>
            <w:r>
              <w:rPr>
                <w:rFonts w:ascii="Times New Roman" w:hAnsi="Times New Roman"/>
                <w:sz w:val="20"/>
              </w:rPr>
              <w:t>1</w:t>
            </w:r>
          </w:p>
        </w:tc>
        <w:tc>
          <w:tcPr>
            <w:tcW w:w="1402" w:type="dxa"/>
            <w:shd w:val="clear" w:color="auto" w:fill="FFFFFF"/>
            <w:tcMar>
              <w:top w:w="0" w:type="dxa"/>
              <w:left w:w="108" w:type="dxa"/>
              <w:bottom w:w="0" w:type="dxa"/>
              <w:right w:w="108" w:type="dxa"/>
            </w:tcMar>
          </w:tcPr>
          <w:p w14:paraId="35E860C3" w14:textId="77777777" w:rsidR="000A79D1" w:rsidRDefault="000A79D1" w:rsidP="003D7273">
            <w:pPr>
              <w:spacing w:after="0"/>
              <w:jc w:val="center"/>
              <w:rPr>
                <w:rFonts w:ascii="Times New Roman" w:hAnsi="Times New Roman"/>
              </w:rPr>
            </w:pPr>
            <w:r>
              <w:rPr>
                <w:rFonts w:ascii="Times New Roman" w:hAnsi="Times New Roman"/>
              </w:rPr>
              <w:t>27.51.13.110</w:t>
            </w:r>
          </w:p>
        </w:tc>
        <w:tc>
          <w:tcPr>
            <w:tcW w:w="1882" w:type="dxa"/>
            <w:shd w:val="clear" w:color="auto" w:fill="FFFFFF"/>
            <w:tcMar>
              <w:top w:w="0" w:type="dxa"/>
              <w:left w:w="108" w:type="dxa"/>
              <w:bottom w:w="0" w:type="dxa"/>
              <w:right w:w="108" w:type="dxa"/>
            </w:tcMar>
          </w:tcPr>
          <w:p w14:paraId="2ED4F334" w14:textId="77777777" w:rsidR="000A79D1" w:rsidRDefault="000A79D1" w:rsidP="003D7273">
            <w:pPr>
              <w:rPr>
                <w:rFonts w:ascii="Times New Roman" w:hAnsi="Times New Roman"/>
              </w:rPr>
            </w:pPr>
            <w:r>
              <w:rPr>
                <w:rFonts w:ascii="Times New Roman" w:hAnsi="Times New Roman"/>
              </w:rPr>
              <w:t>Стиральная машина </w:t>
            </w:r>
            <w:proofErr w:type="spellStart"/>
            <w:r>
              <w:rPr>
                <w:rFonts w:ascii="Times New Roman" w:hAnsi="Times New Roman"/>
              </w:rPr>
              <w:t>Bosch</w:t>
            </w:r>
            <w:proofErr w:type="spellEnd"/>
            <w:r>
              <w:rPr>
                <w:rFonts w:ascii="Times New Roman" w:hAnsi="Times New Roman"/>
              </w:rPr>
              <w:t xml:space="preserve"> WAN28201ME</w:t>
            </w:r>
          </w:p>
          <w:p w14:paraId="3A82EDFA" w14:textId="77777777" w:rsidR="000A79D1" w:rsidRDefault="000A79D1" w:rsidP="003D7273">
            <w:pPr>
              <w:rPr>
                <w:rFonts w:ascii="Times New Roman" w:hAnsi="Times New Roman"/>
              </w:rPr>
            </w:pPr>
            <w:r>
              <w:rPr>
                <w:rFonts w:ascii="Times New Roman" w:hAnsi="Times New Roman"/>
              </w:rPr>
              <w:t xml:space="preserve">Или </w:t>
            </w:r>
          </w:p>
          <w:p w14:paraId="4BF072BA" w14:textId="77777777" w:rsidR="000A79D1" w:rsidRDefault="000A79D1" w:rsidP="003D7273">
            <w:pPr>
              <w:rPr>
                <w:rFonts w:ascii="Times New Roman" w:hAnsi="Times New Roman"/>
              </w:rPr>
            </w:pPr>
            <w:r>
              <w:rPr>
                <w:rFonts w:ascii="Times New Roman" w:hAnsi="Times New Roman"/>
              </w:rPr>
              <w:t>Бирюса WM-SM814/03 M</w:t>
            </w:r>
          </w:p>
          <w:p w14:paraId="626E1A6B" w14:textId="77777777" w:rsidR="000A79D1" w:rsidRDefault="000A79D1" w:rsidP="003D7273">
            <w:pPr>
              <w:rPr>
                <w:rFonts w:ascii="Times New Roman" w:hAnsi="Times New Roman"/>
              </w:rPr>
            </w:pPr>
            <w:r>
              <w:rPr>
                <w:rFonts w:ascii="Times New Roman" w:hAnsi="Times New Roman"/>
              </w:rPr>
              <w:t>Или эквивалент</w:t>
            </w:r>
          </w:p>
          <w:p w14:paraId="34F85456" w14:textId="77777777" w:rsidR="000A79D1" w:rsidRDefault="000A79D1" w:rsidP="003D7273">
            <w:pPr>
              <w:spacing w:after="0"/>
              <w:jc w:val="center"/>
              <w:rPr>
                <w:rFonts w:ascii="Times New Roman" w:hAnsi="Times New Roman"/>
              </w:rPr>
            </w:pPr>
          </w:p>
        </w:tc>
        <w:tc>
          <w:tcPr>
            <w:tcW w:w="4110" w:type="dxa"/>
            <w:shd w:val="clear" w:color="auto" w:fill="FFFFFF"/>
            <w:tcMar>
              <w:top w:w="0" w:type="dxa"/>
              <w:left w:w="108" w:type="dxa"/>
              <w:bottom w:w="0" w:type="dxa"/>
              <w:right w:w="108" w:type="dxa"/>
            </w:tcMar>
            <w:vAlign w:val="center"/>
          </w:tcPr>
          <w:p w14:paraId="35C83C70" w14:textId="77777777" w:rsidR="000A79D1" w:rsidRDefault="000A79D1" w:rsidP="003D7273">
            <w:pPr>
              <w:spacing w:after="0"/>
              <w:jc w:val="both"/>
              <w:rPr>
                <w:rFonts w:ascii="Times New Roman" w:hAnsi="Times New Roman"/>
              </w:rPr>
            </w:pPr>
            <w:r>
              <w:rPr>
                <w:rFonts w:ascii="Times New Roman" w:hAnsi="Times New Roman"/>
              </w:rPr>
              <w:t xml:space="preserve">Тип установки:  </w:t>
            </w:r>
            <w:proofErr w:type="spellStart"/>
            <w:r>
              <w:rPr>
                <w:rFonts w:ascii="Times New Roman" w:hAnsi="Times New Roman"/>
              </w:rPr>
              <w:t>отдельностоящая</w:t>
            </w:r>
            <w:proofErr w:type="spellEnd"/>
          </w:p>
          <w:p w14:paraId="5DC35C51" w14:textId="77777777" w:rsidR="000A79D1" w:rsidRDefault="000A79D1" w:rsidP="003D7273">
            <w:pPr>
              <w:spacing w:after="0"/>
              <w:jc w:val="both"/>
              <w:rPr>
                <w:rFonts w:ascii="Times New Roman" w:hAnsi="Times New Roman"/>
              </w:rPr>
            </w:pPr>
            <w:r>
              <w:rPr>
                <w:rFonts w:ascii="Times New Roman" w:hAnsi="Times New Roman"/>
              </w:rPr>
              <w:t>Тип загрузки: фронтальная</w:t>
            </w:r>
          </w:p>
          <w:p w14:paraId="2AB98225" w14:textId="77777777" w:rsidR="000A79D1" w:rsidRDefault="000A79D1" w:rsidP="003D7273">
            <w:pPr>
              <w:spacing w:after="0"/>
              <w:jc w:val="both"/>
              <w:rPr>
                <w:rFonts w:ascii="Times New Roman" w:hAnsi="Times New Roman"/>
              </w:rPr>
            </w:pPr>
            <w:r>
              <w:rPr>
                <w:rFonts w:ascii="Times New Roman" w:hAnsi="Times New Roman"/>
              </w:rPr>
              <w:t>Максимальная загрузка при стирке, кг: 8</w:t>
            </w:r>
          </w:p>
          <w:p w14:paraId="29C27C71" w14:textId="77777777" w:rsidR="000A79D1" w:rsidRDefault="000A79D1" w:rsidP="003D7273">
            <w:pPr>
              <w:spacing w:after="0"/>
              <w:jc w:val="both"/>
              <w:rPr>
                <w:rFonts w:ascii="Times New Roman" w:hAnsi="Times New Roman"/>
              </w:rPr>
            </w:pPr>
            <w:r>
              <w:rPr>
                <w:rFonts w:ascii="Times New Roman" w:hAnsi="Times New Roman"/>
              </w:rPr>
              <w:t>Максимальная скорость отжима, оборотов/мин.: от 1200 до 1400</w:t>
            </w:r>
          </w:p>
          <w:p w14:paraId="252CBAF7" w14:textId="77777777" w:rsidR="000A79D1" w:rsidRDefault="000A79D1" w:rsidP="003D7273">
            <w:pPr>
              <w:spacing w:after="0"/>
              <w:jc w:val="both"/>
              <w:rPr>
                <w:rFonts w:ascii="Times New Roman" w:hAnsi="Times New Roman"/>
              </w:rPr>
            </w:pPr>
            <w:r>
              <w:rPr>
                <w:rFonts w:ascii="Times New Roman" w:hAnsi="Times New Roman"/>
              </w:rPr>
              <w:t>Высота, см: от 84.5 до 85</w:t>
            </w:r>
          </w:p>
          <w:p w14:paraId="400D6D3F" w14:textId="77777777" w:rsidR="000A79D1" w:rsidRDefault="000A79D1" w:rsidP="003D7273">
            <w:pPr>
              <w:spacing w:after="0"/>
              <w:jc w:val="both"/>
              <w:rPr>
                <w:rFonts w:ascii="Times New Roman" w:hAnsi="Times New Roman"/>
              </w:rPr>
            </w:pPr>
            <w:r>
              <w:rPr>
                <w:rFonts w:ascii="Times New Roman" w:hAnsi="Times New Roman"/>
              </w:rPr>
              <w:t xml:space="preserve">Ширина, см: от 59.5 до 59.8 </w:t>
            </w:r>
          </w:p>
          <w:p w14:paraId="5E24E9B8" w14:textId="77777777" w:rsidR="000A79D1" w:rsidRDefault="000A79D1" w:rsidP="003D7273">
            <w:pPr>
              <w:spacing w:after="0"/>
              <w:jc w:val="both"/>
              <w:rPr>
                <w:rFonts w:ascii="Times New Roman" w:hAnsi="Times New Roman"/>
              </w:rPr>
            </w:pPr>
            <w:r>
              <w:rPr>
                <w:rFonts w:ascii="Times New Roman" w:hAnsi="Times New Roman"/>
              </w:rPr>
              <w:t>Глубина, см: от 59 до 60</w:t>
            </w:r>
          </w:p>
          <w:p w14:paraId="49271DE5" w14:textId="77777777" w:rsidR="000A79D1" w:rsidRDefault="000A79D1" w:rsidP="003D7273">
            <w:pPr>
              <w:spacing w:after="0"/>
              <w:jc w:val="both"/>
              <w:rPr>
                <w:rFonts w:ascii="Times New Roman" w:hAnsi="Times New Roman"/>
              </w:rPr>
            </w:pPr>
            <w:r>
              <w:rPr>
                <w:rFonts w:ascii="Times New Roman" w:hAnsi="Times New Roman"/>
              </w:rPr>
              <w:t xml:space="preserve">Вес, кг: от 66 до 70 </w:t>
            </w:r>
          </w:p>
          <w:p w14:paraId="7CB2C32A" w14:textId="77777777" w:rsidR="000A79D1" w:rsidRDefault="000A79D1" w:rsidP="003D7273">
            <w:pPr>
              <w:spacing w:after="0"/>
              <w:jc w:val="both"/>
              <w:rPr>
                <w:rFonts w:ascii="Times New Roman" w:hAnsi="Times New Roman"/>
              </w:rPr>
            </w:pPr>
            <w:r>
              <w:rPr>
                <w:rFonts w:ascii="Times New Roman" w:hAnsi="Times New Roman"/>
              </w:rPr>
              <w:t>Тип управления: электронное</w:t>
            </w:r>
          </w:p>
          <w:p w14:paraId="70F60E74" w14:textId="77777777" w:rsidR="000A79D1" w:rsidRDefault="000A79D1" w:rsidP="003D7273">
            <w:pPr>
              <w:spacing w:after="0"/>
              <w:jc w:val="both"/>
              <w:rPr>
                <w:rFonts w:ascii="Times New Roman" w:hAnsi="Times New Roman"/>
              </w:rPr>
            </w:pPr>
            <w:r>
              <w:rPr>
                <w:rFonts w:ascii="Times New Roman" w:hAnsi="Times New Roman"/>
              </w:rPr>
              <w:t xml:space="preserve">Наличие LED дисплея, сенсорного управления </w:t>
            </w:r>
          </w:p>
          <w:p w14:paraId="2A955D12" w14:textId="77777777" w:rsidR="000A79D1" w:rsidRDefault="000A79D1" w:rsidP="003D7273">
            <w:pPr>
              <w:spacing w:after="0"/>
              <w:jc w:val="both"/>
              <w:rPr>
                <w:rFonts w:ascii="Times New Roman" w:hAnsi="Times New Roman"/>
              </w:rPr>
            </w:pPr>
            <w:r>
              <w:rPr>
                <w:rFonts w:ascii="Times New Roman" w:hAnsi="Times New Roman"/>
              </w:rPr>
              <w:t xml:space="preserve">Сигнал окончания программы: звуковой сигнал </w:t>
            </w:r>
          </w:p>
          <w:p w14:paraId="3F2048CA" w14:textId="77777777" w:rsidR="000A79D1" w:rsidRDefault="000A79D1" w:rsidP="003D7273">
            <w:pPr>
              <w:spacing w:after="0"/>
              <w:jc w:val="both"/>
              <w:rPr>
                <w:rFonts w:ascii="Times New Roman" w:hAnsi="Times New Roman"/>
              </w:rPr>
            </w:pPr>
            <w:r>
              <w:rPr>
                <w:rFonts w:ascii="Times New Roman" w:hAnsi="Times New Roman"/>
              </w:rPr>
              <w:t>Отложенный старт: Есть</w:t>
            </w:r>
          </w:p>
          <w:p w14:paraId="549551A3" w14:textId="77777777" w:rsidR="000A79D1" w:rsidRDefault="000A79D1" w:rsidP="003D7273">
            <w:pPr>
              <w:spacing w:after="0"/>
              <w:jc w:val="both"/>
              <w:rPr>
                <w:rFonts w:ascii="Times New Roman" w:hAnsi="Times New Roman"/>
              </w:rPr>
            </w:pPr>
            <w:r>
              <w:rPr>
                <w:rFonts w:ascii="Times New Roman" w:hAnsi="Times New Roman"/>
              </w:rPr>
              <w:lastRenderedPageBreak/>
              <w:t>Количество программ: от 14 до 15</w:t>
            </w:r>
          </w:p>
          <w:p w14:paraId="7F69B566" w14:textId="77777777" w:rsidR="000A79D1" w:rsidRDefault="000A79D1" w:rsidP="003D7273">
            <w:pPr>
              <w:spacing w:after="0"/>
              <w:jc w:val="both"/>
              <w:rPr>
                <w:rFonts w:ascii="Times New Roman" w:hAnsi="Times New Roman"/>
              </w:rPr>
            </w:pPr>
            <w:r>
              <w:rPr>
                <w:rFonts w:ascii="Times New Roman" w:hAnsi="Times New Roman"/>
              </w:rPr>
              <w:t>Очистка барабана: Есть</w:t>
            </w:r>
          </w:p>
          <w:p w14:paraId="15610C6F" w14:textId="77777777" w:rsidR="000A79D1" w:rsidRDefault="000A79D1" w:rsidP="003D7273">
            <w:pPr>
              <w:spacing w:after="0"/>
              <w:jc w:val="both"/>
              <w:rPr>
                <w:rFonts w:ascii="Times New Roman" w:hAnsi="Times New Roman"/>
              </w:rPr>
            </w:pPr>
            <w:r>
              <w:rPr>
                <w:rFonts w:ascii="Times New Roman" w:hAnsi="Times New Roman"/>
              </w:rPr>
              <w:t>Выбор скорости отжима: есть</w:t>
            </w:r>
          </w:p>
          <w:p w14:paraId="4726B3E6" w14:textId="77777777" w:rsidR="000A79D1" w:rsidRDefault="000A79D1" w:rsidP="003D7273">
            <w:pPr>
              <w:spacing w:after="0"/>
              <w:jc w:val="both"/>
              <w:rPr>
                <w:rFonts w:ascii="Times New Roman" w:hAnsi="Times New Roman"/>
              </w:rPr>
            </w:pPr>
            <w:r>
              <w:rPr>
                <w:rFonts w:ascii="Times New Roman" w:hAnsi="Times New Roman"/>
              </w:rPr>
              <w:t>Контроль дисбаланса: есть</w:t>
            </w:r>
          </w:p>
          <w:p w14:paraId="32D05386" w14:textId="77777777" w:rsidR="000A79D1" w:rsidRDefault="000A79D1" w:rsidP="003D7273">
            <w:pPr>
              <w:spacing w:after="0"/>
              <w:jc w:val="both"/>
              <w:rPr>
                <w:rFonts w:ascii="Times New Roman" w:hAnsi="Times New Roman"/>
              </w:rPr>
            </w:pPr>
            <w:r>
              <w:rPr>
                <w:rFonts w:ascii="Times New Roman" w:hAnsi="Times New Roman"/>
              </w:rPr>
              <w:t>Контроль пенообразования: есть</w:t>
            </w:r>
          </w:p>
          <w:p w14:paraId="7D2114C4" w14:textId="77777777" w:rsidR="000A79D1" w:rsidRDefault="000A79D1" w:rsidP="003D7273">
            <w:pPr>
              <w:spacing w:after="0"/>
              <w:jc w:val="both"/>
              <w:rPr>
                <w:rFonts w:ascii="Times New Roman" w:hAnsi="Times New Roman"/>
              </w:rPr>
            </w:pPr>
            <w:r>
              <w:rPr>
                <w:rFonts w:ascii="Times New Roman" w:hAnsi="Times New Roman"/>
              </w:rPr>
              <w:t>Подавление дисбаланса при отжиме: Есть</w:t>
            </w:r>
          </w:p>
          <w:p w14:paraId="7926A247" w14:textId="77777777" w:rsidR="000A79D1" w:rsidRDefault="000A79D1" w:rsidP="003D7273">
            <w:pPr>
              <w:spacing w:after="0"/>
              <w:jc w:val="both"/>
              <w:rPr>
                <w:rFonts w:ascii="Times New Roman" w:hAnsi="Times New Roman"/>
              </w:rPr>
            </w:pPr>
            <w:r>
              <w:rPr>
                <w:rFonts w:ascii="Times New Roman" w:hAnsi="Times New Roman"/>
              </w:rPr>
              <w:t>Функция дозагрузки: Есть</w:t>
            </w:r>
          </w:p>
          <w:p w14:paraId="5A2C8064" w14:textId="77777777" w:rsidR="000A79D1" w:rsidRDefault="000A79D1" w:rsidP="003D7273">
            <w:pPr>
              <w:spacing w:after="0"/>
              <w:jc w:val="both"/>
              <w:rPr>
                <w:rFonts w:ascii="Times New Roman" w:hAnsi="Times New Roman"/>
              </w:rPr>
            </w:pPr>
            <w:r>
              <w:rPr>
                <w:rFonts w:ascii="Times New Roman" w:hAnsi="Times New Roman"/>
              </w:rPr>
              <w:t xml:space="preserve">Двигатель: инверторный </w:t>
            </w:r>
          </w:p>
          <w:p w14:paraId="78466D3E" w14:textId="77777777" w:rsidR="000A79D1" w:rsidRDefault="000A79D1" w:rsidP="003D7273">
            <w:pPr>
              <w:spacing w:after="0"/>
              <w:jc w:val="both"/>
              <w:rPr>
                <w:rFonts w:ascii="Times New Roman" w:hAnsi="Times New Roman"/>
              </w:rPr>
            </w:pPr>
            <w:r>
              <w:rPr>
                <w:rFonts w:ascii="Times New Roman" w:hAnsi="Times New Roman"/>
              </w:rPr>
              <w:t>Материал барабана: нержавеющая сталь</w:t>
            </w:r>
          </w:p>
          <w:p w14:paraId="40D9D976" w14:textId="77777777" w:rsidR="000A79D1" w:rsidRDefault="000A79D1" w:rsidP="003D7273">
            <w:pPr>
              <w:spacing w:after="0"/>
              <w:jc w:val="both"/>
              <w:rPr>
                <w:rFonts w:ascii="Times New Roman" w:hAnsi="Times New Roman"/>
              </w:rPr>
            </w:pPr>
            <w:r>
              <w:rPr>
                <w:rFonts w:ascii="Times New Roman" w:hAnsi="Times New Roman"/>
              </w:rPr>
              <w:t xml:space="preserve">Класс энергопотребления: не ниже A++  </w:t>
            </w:r>
          </w:p>
          <w:p w14:paraId="00785A1D" w14:textId="77777777" w:rsidR="000A79D1" w:rsidRDefault="000A79D1" w:rsidP="003D7273">
            <w:pPr>
              <w:spacing w:after="0"/>
              <w:jc w:val="both"/>
              <w:rPr>
                <w:rFonts w:ascii="Times New Roman" w:hAnsi="Times New Roman"/>
              </w:rPr>
            </w:pPr>
            <w:r>
              <w:rPr>
                <w:rFonts w:ascii="Times New Roman" w:hAnsi="Times New Roman"/>
              </w:rPr>
              <w:t>Номинальная мощность, Вт: от 2000 до 2300</w:t>
            </w:r>
          </w:p>
          <w:p w14:paraId="2425C0A3" w14:textId="77777777" w:rsidR="000A79D1" w:rsidRDefault="000A79D1" w:rsidP="003D7273">
            <w:pPr>
              <w:spacing w:after="0"/>
              <w:jc w:val="both"/>
              <w:rPr>
                <w:rFonts w:ascii="Times New Roman" w:hAnsi="Times New Roman"/>
              </w:rPr>
            </w:pPr>
            <w:r>
              <w:rPr>
                <w:rFonts w:ascii="Times New Roman" w:hAnsi="Times New Roman"/>
              </w:rPr>
              <w:t>Номинальное напряжение, В: 220-240</w:t>
            </w:r>
          </w:p>
          <w:p w14:paraId="575BE63C" w14:textId="77777777" w:rsidR="000A79D1" w:rsidRDefault="000A79D1" w:rsidP="003D7273">
            <w:pPr>
              <w:spacing w:after="0"/>
              <w:jc w:val="both"/>
              <w:rPr>
                <w:rFonts w:ascii="Times New Roman" w:hAnsi="Times New Roman"/>
              </w:rPr>
            </w:pPr>
            <w:r>
              <w:rPr>
                <w:rFonts w:ascii="Times New Roman" w:hAnsi="Times New Roman"/>
              </w:rPr>
              <w:t>Номинальный ток, А: 10</w:t>
            </w:r>
          </w:p>
          <w:p w14:paraId="7B9C79E7" w14:textId="77777777" w:rsidR="000A79D1" w:rsidRDefault="000A79D1" w:rsidP="003D7273">
            <w:pPr>
              <w:spacing w:after="0"/>
              <w:jc w:val="both"/>
              <w:rPr>
                <w:rFonts w:ascii="Times New Roman" w:hAnsi="Times New Roman"/>
              </w:rPr>
            </w:pPr>
            <w:r>
              <w:rPr>
                <w:rFonts w:ascii="Times New Roman" w:hAnsi="Times New Roman"/>
              </w:rPr>
              <w:t xml:space="preserve">Уровень шума при стирке, </w:t>
            </w:r>
            <w:proofErr w:type="spellStart"/>
            <w:r>
              <w:rPr>
                <w:rFonts w:ascii="Times New Roman" w:hAnsi="Times New Roman"/>
              </w:rPr>
              <w:t>Дб</w:t>
            </w:r>
            <w:proofErr w:type="spellEnd"/>
            <w:r>
              <w:rPr>
                <w:rFonts w:ascii="Times New Roman" w:hAnsi="Times New Roman"/>
              </w:rPr>
              <w:t>: от 55 до 60</w:t>
            </w:r>
          </w:p>
          <w:p w14:paraId="3CFD7CDE" w14:textId="77777777" w:rsidR="000A79D1" w:rsidRDefault="000A79D1" w:rsidP="003D7273">
            <w:pPr>
              <w:spacing w:after="0"/>
              <w:jc w:val="both"/>
              <w:rPr>
                <w:rFonts w:ascii="Times New Roman" w:hAnsi="Times New Roman"/>
              </w:rPr>
            </w:pPr>
            <w:r>
              <w:rPr>
                <w:rFonts w:ascii="Times New Roman" w:hAnsi="Times New Roman"/>
              </w:rPr>
              <w:t xml:space="preserve">Уровень шума при отжиме, </w:t>
            </w:r>
            <w:proofErr w:type="spellStart"/>
            <w:r>
              <w:rPr>
                <w:rFonts w:ascii="Times New Roman" w:hAnsi="Times New Roman"/>
              </w:rPr>
              <w:t>Дб</w:t>
            </w:r>
            <w:proofErr w:type="spellEnd"/>
            <w:r>
              <w:rPr>
                <w:rFonts w:ascii="Times New Roman" w:hAnsi="Times New Roman"/>
              </w:rPr>
              <w:t>: от 73 до 75</w:t>
            </w:r>
          </w:p>
          <w:p w14:paraId="63AC247E" w14:textId="77777777" w:rsidR="000A79D1" w:rsidRDefault="000A79D1" w:rsidP="003D7273">
            <w:pPr>
              <w:spacing w:after="0"/>
              <w:jc w:val="both"/>
              <w:rPr>
                <w:rFonts w:ascii="Times New Roman" w:hAnsi="Times New Roman"/>
              </w:rPr>
            </w:pPr>
            <w:r>
              <w:rPr>
                <w:rFonts w:ascii="Times New Roman" w:hAnsi="Times New Roman"/>
              </w:rPr>
              <w:t>Блокировка от детей: Есть</w:t>
            </w:r>
          </w:p>
          <w:p w14:paraId="5E00D96D" w14:textId="77777777" w:rsidR="000A79D1" w:rsidRDefault="000A79D1" w:rsidP="003D7273">
            <w:pPr>
              <w:spacing w:after="0"/>
              <w:rPr>
                <w:rFonts w:ascii="Times New Roman" w:hAnsi="Times New Roman"/>
              </w:rPr>
            </w:pPr>
            <w:r>
              <w:rPr>
                <w:rFonts w:ascii="Times New Roman" w:hAnsi="Times New Roman"/>
              </w:rPr>
              <w:t>Гарантийный срок: 12 месяцев, но не менее срока, установленного производителем</w:t>
            </w:r>
          </w:p>
        </w:tc>
        <w:tc>
          <w:tcPr>
            <w:tcW w:w="1134" w:type="dxa"/>
            <w:shd w:val="clear" w:color="auto" w:fill="FFFFFF"/>
            <w:tcMar>
              <w:top w:w="0" w:type="dxa"/>
              <w:left w:w="108" w:type="dxa"/>
              <w:bottom w:w="0" w:type="dxa"/>
              <w:right w:w="108" w:type="dxa"/>
            </w:tcMar>
          </w:tcPr>
          <w:p w14:paraId="61A21AC3" w14:textId="77777777" w:rsidR="000A79D1" w:rsidRDefault="000A79D1" w:rsidP="003D7273">
            <w:pPr>
              <w:spacing w:after="0"/>
              <w:jc w:val="center"/>
              <w:rPr>
                <w:rFonts w:ascii="Times New Roman" w:hAnsi="Times New Roman"/>
              </w:rPr>
            </w:pPr>
            <w:r>
              <w:rPr>
                <w:rFonts w:ascii="Times New Roman" w:hAnsi="Times New Roman"/>
              </w:rPr>
              <w:lastRenderedPageBreak/>
              <w:t>Штука</w:t>
            </w:r>
          </w:p>
        </w:tc>
        <w:tc>
          <w:tcPr>
            <w:tcW w:w="1165" w:type="dxa"/>
            <w:shd w:val="clear" w:color="auto" w:fill="FFFFFF"/>
            <w:tcMar>
              <w:top w:w="0" w:type="dxa"/>
              <w:left w:w="108" w:type="dxa"/>
              <w:bottom w:w="0" w:type="dxa"/>
              <w:right w:w="108" w:type="dxa"/>
            </w:tcMar>
          </w:tcPr>
          <w:p w14:paraId="22E9A7D3" w14:textId="77777777" w:rsidR="000A79D1" w:rsidRDefault="000A79D1" w:rsidP="003D7273">
            <w:pPr>
              <w:spacing w:after="0"/>
              <w:jc w:val="center"/>
              <w:rPr>
                <w:rFonts w:ascii="Times New Roman" w:hAnsi="Times New Roman"/>
              </w:rPr>
            </w:pPr>
            <w:r>
              <w:rPr>
                <w:rFonts w:ascii="Times New Roman" w:hAnsi="Times New Roman"/>
              </w:rPr>
              <w:t>1</w:t>
            </w:r>
          </w:p>
        </w:tc>
      </w:tr>
    </w:tbl>
    <w:p w14:paraId="10F42E37" w14:textId="77777777" w:rsidR="000A79D1" w:rsidRDefault="000A79D1" w:rsidP="000A79D1">
      <w:pPr>
        <w:rPr>
          <w:rFonts w:ascii="Times New Roman" w:hAnsi="Times New Roman"/>
          <w:b/>
          <w:sz w:val="20"/>
          <w:szCs w:val="20"/>
        </w:rPr>
      </w:pPr>
    </w:p>
    <w:p w14:paraId="3E124A5D"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50B08F69"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207A8A69"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pPr>
    </w:p>
    <w:p w14:paraId="181C9AC4" w14:textId="77777777" w:rsidR="004718AB" w:rsidRDefault="004718AB">
      <w:pPr>
        <w:widowControl w:val="0"/>
        <w:spacing w:after="0" w:line="259" w:lineRule="auto"/>
        <w:ind w:left="-426" w:firstLine="142"/>
        <w:contextualSpacing/>
        <w:jc w:val="right"/>
        <w:rPr>
          <w:rFonts w:ascii="Times New Roman" w:hAnsi="Times New Roman"/>
          <w:color w:val="auto"/>
          <w:lang w:eastAsia="ru-RU"/>
        </w:rPr>
        <w:sectPr w:rsidR="004718AB">
          <w:footerReference w:type="default" r:id="rId8"/>
          <w:pgSz w:w="11906" w:h="16838"/>
          <w:pgMar w:top="1134" w:right="709" w:bottom="1134" w:left="851" w:header="426" w:footer="0" w:gutter="0"/>
          <w:cols w:space="708"/>
          <w:docGrid w:linePitch="360"/>
        </w:sectPr>
      </w:pPr>
    </w:p>
    <w:p w14:paraId="1C6A02A9" w14:textId="77777777" w:rsidR="004718AB" w:rsidRDefault="004415BA">
      <w:pPr>
        <w:widowControl w:val="0"/>
        <w:spacing w:after="0" w:line="259" w:lineRule="auto"/>
        <w:ind w:left="-426" w:firstLine="142"/>
        <w:contextualSpacing/>
        <w:jc w:val="right"/>
        <w:rPr>
          <w:rFonts w:ascii="Times New Roman" w:hAnsi="Times New Roman"/>
          <w:color w:val="auto"/>
          <w:lang w:eastAsia="ru-RU"/>
        </w:rPr>
      </w:pPr>
      <w:r>
        <w:rPr>
          <w:rFonts w:ascii="Times New Roman" w:hAnsi="Times New Roman"/>
          <w:color w:val="auto"/>
          <w:lang w:eastAsia="ru-RU"/>
        </w:rPr>
        <w:lastRenderedPageBreak/>
        <w:t>Приложение № 2 к Договору  №______ от «____» _________ 2026 г.</w:t>
      </w:r>
    </w:p>
    <w:p w14:paraId="29F4BC60" w14:textId="77777777" w:rsidR="004718AB" w:rsidRDefault="004718AB">
      <w:pPr>
        <w:spacing w:after="0" w:line="240" w:lineRule="auto"/>
        <w:jc w:val="center"/>
        <w:rPr>
          <w:rFonts w:ascii="Times New Roman" w:eastAsia="Calibri" w:hAnsi="Times New Roman"/>
          <w:b/>
          <w:color w:val="auto"/>
          <w:lang w:eastAsia="en-US"/>
        </w:rPr>
      </w:pPr>
    </w:p>
    <w:p w14:paraId="2CEB8472" w14:textId="77777777" w:rsidR="004718AB" w:rsidRDefault="004415BA">
      <w:pPr>
        <w:spacing w:after="0" w:line="240" w:lineRule="auto"/>
        <w:jc w:val="center"/>
        <w:rPr>
          <w:rFonts w:ascii="Times New Roman" w:eastAsia="Calibri" w:hAnsi="Times New Roman"/>
          <w:b/>
          <w:color w:val="auto"/>
          <w:lang w:eastAsia="en-US"/>
        </w:rPr>
      </w:pPr>
      <w:r>
        <w:rPr>
          <w:rFonts w:ascii="Times New Roman" w:eastAsia="Calibri" w:hAnsi="Times New Roman"/>
          <w:b/>
          <w:color w:val="auto"/>
          <w:lang w:eastAsia="en-US"/>
        </w:rPr>
        <w:t>Спецификация</w:t>
      </w:r>
    </w:p>
    <w:p w14:paraId="6244CD86" w14:textId="77777777" w:rsidR="004718AB" w:rsidRDefault="004718AB">
      <w:pPr>
        <w:spacing w:after="160" w:line="259" w:lineRule="auto"/>
        <w:jc w:val="center"/>
        <w:rPr>
          <w:rFonts w:ascii="Times New Roman" w:eastAsia="Calibri" w:hAnsi="Times New Roman"/>
          <w:b/>
          <w:color w:val="auto"/>
          <w:lang w:eastAsia="en-US"/>
        </w:rPr>
      </w:pPr>
    </w:p>
    <w:tbl>
      <w:tblPr>
        <w:tblW w:w="110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3003"/>
        <w:gridCol w:w="1876"/>
        <w:gridCol w:w="1316"/>
        <w:gridCol w:w="1125"/>
        <w:gridCol w:w="1501"/>
        <w:gridCol w:w="1313"/>
      </w:tblGrid>
      <w:tr w:rsidR="004718AB" w14:paraId="2E291B6F" w14:textId="77777777">
        <w:trPr>
          <w:trHeight w:val="252"/>
        </w:trPr>
        <w:tc>
          <w:tcPr>
            <w:tcW w:w="940" w:type="dxa"/>
            <w:shd w:val="clear" w:color="auto" w:fill="auto"/>
            <w:vAlign w:val="center"/>
          </w:tcPr>
          <w:p w14:paraId="048D6BCB"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 п/п</w:t>
            </w:r>
          </w:p>
        </w:tc>
        <w:tc>
          <w:tcPr>
            <w:tcW w:w="3003" w:type="dxa"/>
            <w:vAlign w:val="center"/>
          </w:tcPr>
          <w:p w14:paraId="406D039E"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Наименование товара</w:t>
            </w:r>
          </w:p>
        </w:tc>
        <w:tc>
          <w:tcPr>
            <w:tcW w:w="1876" w:type="dxa"/>
            <w:vAlign w:val="center"/>
          </w:tcPr>
          <w:p w14:paraId="31309912"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Наименование страны происхождения Товара*</w:t>
            </w:r>
          </w:p>
        </w:tc>
        <w:tc>
          <w:tcPr>
            <w:tcW w:w="1316" w:type="dxa"/>
            <w:shd w:val="clear" w:color="auto" w:fill="auto"/>
            <w:vAlign w:val="center"/>
          </w:tcPr>
          <w:p w14:paraId="306D04C2" w14:textId="77777777" w:rsidR="004718AB" w:rsidRDefault="004415BA">
            <w:pPr>
              <w:pStyle w:val="13"/>
              <w:jc w:val="center"/>
              <w:rPr>
                <w:b/>
                <w:sz w:val="18"/>
                <w:szCs w:val="18"/>
              </w:rPr>
            </w:pPr>
            <w:r>
              <w:rPr>
                <w:b/>
                <w:sz w:val="18"/>
                <w:szCs w:val="18"/>
              </w:rPr>
              <w:t>Единица измерения</w:t>
            </w:r>
          </w:p>
          <w:p w14:paraId="615C4950"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товара</w:t>
            </w:r>
          </w:p>
        </w:tc>
        <w:tc>
          <w:tcPr>
            <w:tcW w:w="1125" w:type="dxa"/>
            <w:shd w:val="clear" w:color="auto" w:fill="auto"/>
            <w:vAlign w:val="center"/>
          </w:tcPr>
          <w:p w14:paraId="2C755CCD" w14:textId="77777777" w:rsidR="004718AB" w:rsidRDefault="004415BA">
            <w:pPr>
              <w:spacing w:after="0" w:line="240" w:lineRule="auto"/>
              <w:jc w:val="center"/>
              <w:rPr>
                <w:rFonts w:ascii="Times New Roman" w:hAnsi="Times New Roman"/>
                <w:b/>
                <w:sz w:val="18"/>
                <w:szCs w:val="18"/>
              </w:rPr>
            </w:pPr>
            <w:r>
              <w:rPr>
                <w:rFonts w:ascii="Times New Roman" w:hAnsi="Times New Roman"/>
                <w:b/>
                <w:sz w:val="18"/>
                <w:szCs w:val="18"/>
              </w:rPr>
              <w:t>Количество товара</w:t>
            </w:r>
          </w:p>
        </w:tc>
        <w:tc>
          <w:tcPr>
            <w:tcW w:w="1501" w:type="dxa"/>
            <w:vAlign w:val="center"/>
          </w:tcPr>
          <w:p w14:paraId="2D75FD0A" w14:textId="77777777" w:rsidR="004718AB" w:rsidRDefault="004415BA">
            <w:pPr>
              <w:spacing w:after="0" w:line="240" w:lineRule="auto"/>
              <w:jc w:val="center"/>
              <w:rPr>
                <w:rFonts w:ascii="Times New Roman" w:eastAsia="Calibri" w:hAnsi="Times New Roman"/>
                <w:b/>
                <w:bCs/>
                <w:color w:val="auto"/>
                <w:sz w:val="18"/>
                <w:szCs w:val="18"/>
                <w:lang w:eastAsia="en-US"/>
              </w:rPr>
            </w:pPr>
            <w:r>
              <w:rPr>
                <w:rFonts w:ascii="Times New Roman" w:eastAsia="Calibri" w:hAnsi="Times New Roman"/>
                <w:b/>
                <w:bCs/>
                <w:color w:val="auto"/>
                <w:sz w:val="18"/>
                <w:szCs w:val="18"/>
                <w:lang w:eastAsia="en-US"/>
              </w:rPr>
              <w:t>Цена за ед. изм.,</w:t>
            </w:r>
          </w:p>
          <w:p w14:paraId="227936EF" w14:textId="77777777" w:rsidR="004718AB" w:rsidRDefault="004415BA">
            <w:pPr>
              <w:spacing w:after="0" w:line="240" w:lineRule="auto"/>
              <w:jc w:val="center"/>
              <w:rPr>
                <w:rFonts w:ascii="Times New Roman" w:eastAsia="Calibri" w:hAnsi="Times New Roman"/>
                <w:b/>
                <w:bCs/>
                <w:color w:val="auto"/>
                <w:sz w:val="18"/>
                <w:szCs w:val="18"/>
                <w:lang w:eastAsia="en-US"/>
              </w:rPr>
            </w:pPr>
            <w:r>
              <w:rPr>
                <w:rFonts w:ascii="Times New Roman" w:eastAsia="Calibri" w:hAnsi="Times New Roman"/>
                <w:b/>
                <w:bCs/>
                <w:color w:val="auto"/>
                <w:sz w:val="18"/>
                <w:szCs w:val="18"/>
                <w:lang w:eastAsia="en-US"/>
              </w:rPr>
              <w:t>руб.,</w:t>
            </w:r>
          </w:p>
          <w:p w14:paraId="1F3D418C" w14:textId="77777777" w:rsidR="004718AB" w:rsidRDefault="004415BA">
            <w:pPr>
              <w:spacing w:after="0" w:line="240" w:lineRule="auto"/>
              <w:jc w:val="center"/>
              <w:rPr>
                <w:rFonts w:ascii="Times New Roman" w:hAnsi="Times New Roman"/>
                <w:b/>
                <w:sz w:val="18"/>
                <w:szCs w:val="18"/>
              </w:rPr>
            </w:pPr>
            <w:r>
              <w:rPr>
                <w:rFonts w:ascii="Times New Roman" w:eastAsia="Calibri" w:hAnsi="Times New Roman"/>
                <w:b/>
                <w:bCs/>
                <w:color w:val="auto"/>
                <w:sz w:val="18"/>
                <w:szCs w:val="18"/>
                <w:lang w:eastAsia="en-US"/>
              </w:rPr>
              <w:t>в т. ч. НДС/ НДС не облагается</w:t>
            </w:r>
          </w:p>
        </w:tc>
        <w:tc>
          <w:tcPr>
            <w:tcW w:w="1313" w:type="dxa"/>
            <w:vAlign w:val="center"/>
          </w:tcPr>
          <w:p w14:paraId="0C085FB8" w14:textId="77777777" w:rsidR="004718AB" w:rsidRDefault="004415BA">
            <w:pPr>
              <w:spacing w:after="0" w:line="240" w:lineRule="auto"/>
              <w:jc w:val="center"/>
              <w:rPr>
                <w:rFonts w:ascii="Times New Roman" w:eastAsia="Calibri" w:hAnsi="Times New Roman"/>
                <w:b/>
                <w:color w:val="auto"/>
                <w:sz w:val="18"/>
                <w:szCs w:val="18"/>
                <w:lang w:eastAsia="en-US" w:bidi="ru-RU"/>
              </w:rPr>
            </w:pPr>
            <w:r>
              <w:rPr>
                <w:rFonts w:ascii="Times New Roman" w:eastAsia="Calibri" w:hAnsi="Times New Roman"/>
                <w:b/>
                <w:color w:val="auto"/>
                <w:sz w:val="18"/>
                <w:szCs w:val="18"/>
                <w:lang w:eastAsia="en-US" w:bidi="ru-RU"/>
              </w:rPr>
              <w:t>Итого,</w:t>
            </w:r>
          </w:p>
          <w:p w14:paraId="384CD0BD" w14:textId="77777777" w:rsidR="004718AB" w:rsidRDefault="004415BA">
            <w:pPr>
              <w:spacing w:after="0" w:line="240" w:lineRule="auto"/>
              <w:jc w:val="center"/>
              <w:rPr>
                <w:rFonts w:ascii="Times New Roman" w:eastAsia="Calibri" w:hAnsi="Times New Roman"/>
                <w:b/>
                <w:color w:val="auto"/>
                <w:sz w:val="18"/>
                <w:szCs w:val="18"/>
                <w:lang w:eastAsia="en-US" w:bidi="ru-RU"/>
              </w:rPr>
            </w:pPr>
            <w:r>
              <w:rPr>
                <w:rFonts w:ascii="Times New Roman" w:eastAsia="Calibri" w:hAnsi="Times New Roman"/>
                <w:b/>
                <w:color w:val="auto"/>
                <w:sz w:val="18"/>
                <w:szCs w:val="18"/>
                <w:lang w:eastAsia="en-US" w:bidi="ru-RU"/>
              </w:rPr>
              <w:t>в руб.,</w:t>
            </w:r>
          </w:p>
          <w:p w14:paraId="75F0B3A8" w14:textId="77777777" w:rsidR="004718AB" w:rsidRDefault="004415BA">
            <w:pPr>
              <w:spacing w:after="0" w:line="240" w:lineRule="auto"/>
              <w:jc w:val="center"/>
              <w:rPr>
                <w:rFonts w:ascii="Times New Roman" w:hAnsi="Times New Roman"/>
                <w:b/>
                <w:sz w:val="18"/>
                <w:szCs w:val="18"/>
              </w:rPr>
            </w:pPr>
            <w:r>
              <w:rPr>
                <w:rFonts w:ascii="Times New Roman" w:eastAsia="Calibri" w:hAnsi="Times New Roman"/>
                <w:b/>
                <w:bCs/>
                <w:color w:val="auto"/>
                <w:sz w:val="18"/>
                <w:szCs w:val="18"/>
                <w:lang w:eastAsia="en-US"/>
              </w:rPr>
              <w:t>в т. ч. НДС/ НДС не облагается</w:t>
            </w:r>
          </w:p>
        </w:tc>
      </w:tr>
      <w:tr w:rsidR="004718AB" w14:paraId="3792A4F7" w14:textId="77777777">
        <w:trPr>
          <w:trHeight w:val="24"/>
        </w:trPr>
        <w:tc>
          <w:tcPr>
            <w:tcW w:w="940" w:type="dxa"/>
            <w:shd w:val="clear" w:color="auto" w:fill="auto"/>
          </w:tcPr>
          <w:p w14:paraId="7A0E3E46" w14:textId="77777777" w:rsidR="004718AB" w:rsidRDefault="004415BA">
            <w:pPr>
              <w:spacing w:after="0" w:line="240" w:lineRule="auto"/>
              <w:jc w:val="center"/>
              <w:rPr>
                <w:rFonts w:ascii="Times New Roman" w:hAnsi="Times New Roman"/>
                <w:sz w:val="20"/>
                <w:szCs w:val="20"/>
              </w:rPr>
            </w:pPr>
            <w:r>
              <w:rPr>
                <w:rFonts w:ascii="Times New Roman" w:hAnsi="Times New Roman"/>
                <w:sz w:val="20"/>
                <w:szCs w:val="20"/>
              </w:rPr>
              <w:t>1</w:t>
            </w:r>
          </w:p>
        </w:tc>
        <w:tc>
          <w:tcPr>
            <w:tcW w:w="3003" w:type="dxa"/>
            <w:tcBorders>
              <w:top w:val="single" w:sz="4" w:space="0" w:color="auto"/>
              <w:left w:val="single" w:sz="4" w:space="0" w:color="auto"/>
              <w:bottom w:val="single" w:sz="4" w:space="0" w:color="auto"/>
              <w:right w:val="single" w:sz="4" w:space="0" w:color="auto"/>
            </w:tcBorders>
            <w:shd w:val="clear" w:color="000000" w:fill="FFFFFF"/>
            <w:vAlign w:val="center"/>
          </w:tcPr>
          <w:p w14:paraId="0F77F22D" w14:textId="77777777" w:rsidR="004718AB" w:rsidRDefault="004718AB">
            <w:pPr>
              <w:spacing w:after="0" w:line="240" w:lineRule="auto"/>
              <w:jc w:val="both"/>
              <w:rPr>
                <w:rFonts w:ascii="Times New Roman" w:hAnsi="Times New Roman"/>
                <w:sz w:val="20"/>
                <w:szCs w:val="20"/>
              </w:rPr>
            </w:pPr>
          </w:p>
        </w:tc>
        <w:tc>
          <w:tcPr>
            <w:tcW w:w="1876" w:type="dxa"/>
          </w:tcPr>
          <w:p w14:paraId="07926DCF" w14:textId="77777777" w:rsidR="004718AB" w:rsidRDefault="004718AB">
            <w:pPr>
              <w:spacing w:after="0" w:line="240" w:lineRule="auto"/>
              <w:jc w:val="center"/>
              <w:rPr>
                <w:rFonts w:ascii="Times New Roman" w:hAnsi="Times New Roman"/>
                <w:sz w:val="20"/>
                <w:szCs w:val="20"/>
              </w:rPr>
            </w:pPr>
          </w:p>
        </w:tc>
        <w:tc>
          <w:tcPr>
            <w:tcW w:w="1316" w:type="dxa"/>
            <w:shd w:val="clear" w:color="auto" w:fill="auto"/>
          </w:tcPr>
          <w:p w14:paraId="178B604A" w14:textId="77777777" w:rsidR="004718AB" w:rsidRDefault="004718AB">
            <w:pPr>
              <w:spacing w:after="0" w:line="240" w:lineRule="auto"/>
              <w:jc w:val="center"/>
              <w:rPr>
                <w:rFonts w:ascii="Times New Roman" w:eastAsia="Calibri" w:hAnsi="Times New Roman"/>
                <w:color w:val="auto"/>
                <w:lang w:eastAsia="en-US"/>
              </w:rPr>
            </w:pPr>
          </w:p>
        </w:tc>
        <w:tc>
          <w:tcPr>
            <w:tcW w:w="1125" w:type="dxa"/>
            <w:shd w:val="clear" w:color="auto" w:fill="auto"/>
          </w:tcPr>
          <w:p w14:paraId="58F9B24D" w14:textId="77777777" w:rsidR="004718AB" w:rsidRDefault="004718AB">
            <w:pPr>
              <w:spacing w:after="0" w:line="240" w:lineRule="auto"/>
              <w:jc w:val="center"/>
              <w:rPr>
                <w:rFonts w:ascii="Times New Roman" w:eastAsia="Calibri" w:hAnsi="Times New Roman"/>
                <w:color w:val="auto"/>
                <w:lang w:eastAsia="en-US"/>
              </w:rPr>
            </w:pPr>
          </w:p>
        </w:tc>
        <w:tc>
          <w:tcPr>
            <w:tcW w:w="1501" w:type="dxa"/>
          </w:tcPr>
          <w:p w14:paraId="7E3A0F62" w14:textId="77777777" w:rsidR="004718AB" w:rsidRDefault="004718AB">
            <w:pPr>
              <w:spacing w:after="0" w:line="240" w:lineRule="auto"/>
              <w:jc w:val="center"/>
              <w:rPr>
                <w:rFonts w:ascii="Times New Roman" w:hAnsi="Times New Roman"/>
                <w:sz w:val="20"/>
                <w:szCs w:val="20"/>
              </w:rPr>
            </w:pPr>
          </w:p>
        </w:tc>
        <w:tc>
          <w:tcPr>
            <w:tcW w:w="1313" w:type="dxa"/>
          </w:tcPr>
          <w:p w14:paraId="146D1386" w14:textId="77777777" w:rsidR="004718AB" w:rsidRDefault="004718AB">
            <w:pPr>
              <w:spacing w:after="0" w:line="240" w:lineRule="auto"/>
              <w:jc w:val="center"/>
              <w:rPr>
                <w:rFonts w:ascii="PT Astra Serif" w:hAnsi="PT Astra Serif"/>
              </w:rPr>
            </w:pPr>
          </w:p>
        </w:tc>
      </w:tr>
      <w:tr w:rsidR="004718AB" w14:paraId="371BFC2C" w14:textId="77777777">
        <w:trPr>
          <w:trHeight w:val="24"/>
        </w:trPr>
        <w:tc>
          <w:tcPr>
            <w:tcW w:w="8260" w:type="dxa"/>
            <w:gridSpan w:val="5"/>
            <w:shd w:val="clear" w:color="auto" w:fill="auto"/>
          </w:tcPr>
          <w:p w14:paraId="0FCF74CB" w14:textId="77777777" w:rsidR="004718AB" w:rsidRDefault="004415BA">
            <w:pPr>
              <w:spacing w:after="0" w:line="240" w:lineRule="auto"/>
              <w:jc w:val="right"/>
              <w:rPr>
                <w:rFonts w:ascii="Times New Roman" w:eastAsia="Calibri" w:hAnsi="Times New Roman"/>
                <w:color w:val="auto"/>
                <w:lang w:eastAsia="en-US"/>
              </w:rPr>
            </w:pPr>
            <w:r>
              <w:rPr>
                <w:rFonts w:ascii="Times New Roman" w:eastAsia="Calibri" w:hAnsi="Times New Roman"/>
                <w:color w:val="auto"/>
                <w:lang w:eastAsia="en-US"/>
              </w:rPr>
              <w:t>Итого:</w:t>
            </w:r>
          </w:p>
        </w:tc>
        <w:tc>
          <w:tcPr>
            <w:tcW w:w="1501" w:type="dxa"/>
          </w:tcPr>
          <w:p w14:paraId="24C05A27" w14:textId="77777777" w:rsidR="004718AB" w:rsidRDefault="004718AB">
            <w:pPr>
              <w:spacing w:after="0" w:line="240" w:lineRule="auto"/>
              <w:jc w:val="center"/>
              <w:rPr>
                <w:rFonts w:ascii="PT Astra Serif" w:hAnsi="PT Astra Serif"/>
              </w:rPr>
            </w:pPr>
          </w:p>
        </w:tc>
        <w:tc>
          <w:tcPr>
            <w:tcW w:w="1313" w:type="dxa"/>
          </w:tcPr>
          <w:p w14:paraId="024F4BCF" w14:textId="77777777" w:rsidR="004718AB" w:rsidRDefault="004718AB">
            <w:pPr>
              <w:spacing w:after="0" w:line="240" w:lineRule="auto"/>
              <w:jc w:val="center"/>
              <w:rPr>
                <w:rFonts w:ascii="PT Astra Serif" w:hAnsi="PT Astra Serif"/>
              </w:rPr>
            </w:pPr>
          </w:p>
        </w:tc>
      </w:tr>
    </w:tbl>
    <w:p w14:paraId="47A5F1C3" w14:textId="77777777" w:rsidR="004718AB" w:rsidRDefault="004718AB">
      <w:pPr>
        <w:jc w:val="both"/>
        <w:rPr>
          <w:rFonts w:ascii="Times New Roman" w:hAnsi="Times New Roman"/>
        </w:rPr>
      </w:pPr>
    </w:p>
    <w:p w14:paraId="4438A526" w14:textId="77777777" w:rsidR="004718AB" w:rsidRDefault="004415BA">
      <w:pPr>
        <w:jc w:val="both"/>
        <w:rPr>
          <w:rFonts w:ascii="Times New Roman" w:hAnsi="Times New Roman"/>
        </w:rPr>
      </w:pPr>
      <w:r>
        <w:rPr>
          <w:rFonts w:ascii="Times New Roman" w:hAnsi="Times New Roman"/>
        </w:rPr>
        <w:t>*Сведения о стране происхождения товара предоставляет Поставщик.</w:t>
      </w:r>
    </w:p>
    <w:p w14:paraId="4C247E71" w14:textId="77777777" w:rsidR="004718AB" w:rsidRDefault="004718AB">
      <w:pPr>
        <w:jc w:val="both"/>
        <w:rPr>
          <w:rFonts w:ascii="Times New Roman" w:hAnsi="Times New Roman"/>
        </w:rPr>
      </w:pPr>
    </w:p>
    <w:p w14:paraId="2F139483" w14:textId="77777777" w:rsidR="004718AB" w:rsidRDefault="004415BA">
      <w:pPr>
        <w:jc w:val="both"/>
        <w:rPr>
          <w:rFonts w:ascii="Times New Roman" w:hAnsi="Times New Roman"/>
        </w:rPr>
      </w:pPr>
      <w:r>
        <w:rPr>
          <w:rFonts w:ascii="Times New Roman" w:hAnsi="Times New Roman"/>
        </w:rPr>
        <w:t>Итого: ___________________________________________________.</w:t>
      </w:r>
    </w:p>
    <w:tbl>
      <w:tblPr>
        <w:tblW w:w="13191" w:type="dxa"/>
        <w:tblLayout w:type="fixed"/>
        <w:tblLook w:val="04A0" w:firstRow="1" w:lastRow="0" w:firstColumn="1" w:lastColumn="0" w:noHBand="0" w:noVBand="1"/>
      </w:tblPr>
      <w:tblGrid>
        <w:gridCol w:w="7022"/>
        <w:gridCol w:w="6169"/>
      </w:tblGrid>
      <w:tr w:rsidR="004718AB" w14:paraId="68F51065" w14:textId="77777777">
        <w:trPr>
          <w:trHeight w:val="2060"/>
        </w:trPr>
        <w:tc>
          <w:tcPr>
            <w:tcW w:w="7022" w:type="dxa"/>
          </w:tcPr>
          <w:p w14:paraId="1D3528CE" w14:textId="77777777" w:rsidR="004718AB" w:rsidRDefault="004415BA">
            <w:pPr>
              <w:spacing w:after="0" w:line="240" w:lineRule="auto"/>
              <w:rPr>
                <w:rFonts w:ascii="Times New Roman" w:hAnsi="Times New Roman"/>
                <w:bCs/>
                <w:color w:val="auto"/>
                <w:lang w:eastAsia="ru-RU"/>
              </w:rPr>
            </w:pPr>
            <w:r>
              <w:rPr>
                <w:rFonts w:ascii="Times New Roman" w:hAnsi="Times New Roman"/>
                <w:b/>
                <w:color w:val="auto"/>
                <w:lang w:eastAsia="ru-RU"/>
              </w:rPr>
              <w:t>Заказчик</w:t>
            </w:r>
            <w:r>
              <w:rPr>
                <w:rFonts w:ascii="Times New Roman" w:hAnsi="Times New Roman"/>
                <w:bCs/>
                <w:color w:val="auto"/>
                <w:lang w:eastAsia="ru-RU"/>
              </w:rPr>
              <w:t>: СПб ГБУК «Академический театр Комедии им. Н.П. Акимова»</w:t>
            </w:r>
          </w:p>
          <w:p w14:paraId="1B6B17B1"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7678A542" w14:textId="77777777" w:rsidR="004718AB" w:rsidRDefault="004415BA">
            <w:pPr>
              <w:spacing w:after="0"/>
              <w:rPr>
                <w:rFonts w:ascii="Times New Roman" w:hAnsi="Times New Roman"/>
                <w:color w:val="000000"/>
              </w:rPr>
            </w:pPr>
            <w:r>
              <w:rPr>
                <w:rFonts w:ascii="Times New Roman" w:hAnsi="Times New Roman"/>
                <w:bCs/>
                <w:color w:val="auto"/>
                <w:lang w:eastAsia="ru-RU"/>
              </w:rPr>
              <w:t>Подписано ЭП</w:t>
            </w:r>
          </w:p>
        </w:tc>
        <w:tc>
          <w:tcPr>
            <w:tcW w:w="6169" w:type="dxa"/>
          </w:tcPr>
          <w:p w14:paraId="0D68CB84" w14:textId="77777777" w:rsidR="004718AB" w:rsidRDefault="004415BA">
            <w:pPr>
              <w:spacing w:after="0" w:line="240" w:lineRule="auto"/>
              <w:rPr>
                <w:rFonts w:ascii="Times New Roman" w:hAnsi="Times New Roman"/>
                <w:b/>
                <w:bCs/>
                <w:color w:val="auto"/>
                <w:lang w:eastAsia="ru-RU"/>
              </w:rPr>
            </w:pPr>
            <w:r>
              <w:rPr>
                <w:rFonts w:ascii="Times New Roman" w:hAnsi="Times New Roman"/>
                <w:b/>
                <w:bCs/>
                <w:color w:val="auto"/>
                <w:lang w:eastAsia="ru-RU"/>
              </w:rPr>
              <w:t>Поставщик:</w:t>
            </w:r>
          </w:p>
          <w:p w14:paraId="08544838" w14:textId="77777777" w:rsidR="004718AB" w:rsidRDefault="004718AB">
            <w:pPr>
              <w:spacing w:after="0" w:line="240" w:lineRule="auto"/>
              <w:rPr>
                <w:rFonts w:ascii="Times New Roman" w:hAnsi="Times New Roman"/>
                <w:b/>
                <w:bCs/>
                <w:color w:val="auto"/>
                <w:lang w:eastAsia="ru-RU"/>
              </w:rPr>
            </w:pPr>
          </w:p>
          <w:p w14:paraId="246347D7"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 xml:space="preserve">_______________________ </w:t>
            </w:r>
          </w:p>
          <w:p w14:paraId="0FC7BF20" w14:textId="77777777" w:rsidR="004718AB" w:rsidRDefault="004415BA">
            <w:pPr>
              <w:spacing w:after="0" w:line="240" w:lineRule="auto"/>
              <w:rPr>
                <w:rFonts w:ascii="Times New Roman" w:hAnsi="Times New Roman"/>
                <w:bCs/>
                <w:color w:val="auto"/>
                <w:lang w:eastAsia="ru-RU"/>
              </w:rPr>
            </w:pPr>
            <w:r>
              <w:rPr>
                <w:rFonts w:ascii="Times New Roman" w:hAnsi="Times New Roman"/>
                <w:bCs/>
                <w:color w:val="auto"/>
                <w:lang w:eastAsia="ru-RU"/>
              </w:rPr>
              <w:t>Подписано ЭП</w:t>
            </w:r>
          </w:p>
          <w:p w14:paraId="7CFBF50E" w14:textId="77777777" w:rsidR="004718AB" w:rsidRDefault="004718AB">
            <w:pPr>
              <w:spacing w:after="0"/>
              <w:rPr>
                <w:rFonts w:ascii="Times New Roman" w:hAnsi="Times New Roman"/>
                <w:color w:val="000000"/>
              </w:rPr>
            </w:pPr>
          </w:p>
        </w:tc>
      </w:tr>
    </w:tbl>
    <w:p w14:paraId="1C82EBB4" w14:textId="77777777" w:rsidR="004718AB" w:rsidRDefault="004718AB">
      <w:pPr>
        <w:spacing w:after="0"/>
        <w:rPr>
          <w:rFonts w:ascii="Times New Roman" w:hAnsi="Times New Roman"/>
          <w:vanish/>
          <w:color w:val="auto"/>
          <w:sz w:val="24"/>
          <w:szCs w:val="24"/>
          <w:lang w:eastAsia="ru-RU"/>
        </w:rPr>
      </w:pPr>
    </w:p>
    <w:sectPr w:rsidR="004718AB">
      <w:pgSz w:w="11906" w:h="16838"/>
      <w:pgMar w:top="1134" w:right="709" w:bottom="1134" w:left="85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41EC94" w14:textId="77777777" w:rsidR="004718AB" w:rsidRDefault="004415BA">
      <w:pPr>
        <w:spacing w:after="0" w:line="240" w:lineRule="auto"/>
      </w:pPr>
      <w:r>
        <w:separator/>
      </w:r>
    </w:p>
  </w:endnote>
  <w:endnote w:type="continuationSeparator" w:id="0">
    <w:p w14:paraId="03E3B127" w14:textId="77777777" w:rsidR="004718AB" w:rsidRDefault="00441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auto"/>
    <w:pitch w:val="default"/>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auto"/>
    <w:pitch w:val="default"/>
  </w:font>
  <w:font w:name="Adobe Ming Std L">
    <w:panose1 w:val="00000000000000000000"/>
    <w:charset w:val="80"/>
    <w:family w:val="roman"/>
    <w:notTrueType/>
    <w:pitch w:val="variable"/>
    <w:sig w:usb0="00000000" w:usb1="080F0000" w:usb2="00000010" w:usb3="00000000" w:csb0="00120005" w:csb1="00000000"/>
  </w:font>
  <w:font w:name="PT Astra Serif">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84D3D" w14:textId="77777777" w:rsidR="004718AB" w:rsidRDefault="004415BA">
    <w:pPr>
      <w:pStyle w:val="af5"/>
      <w:tabs>
        <w:tab w:val="left" w:pos="2164"/>
        <w:tab w:val="right" w:pos="10206"/>
      </w:tabs>
    </w:pPr>
    <w:r>
      <w:tab/>
    </w:r>
    <w:r>
      <w:tab/>
    </w:r>
    <w:r>
      <w:tab/>
    </w:r>
    <w:r>
      <w:tab/>
    </w:r>
    <w:r>
      <w:fldChar w:fldCharType="begin"/>
    </w:r>
    <w:r>
      <w:instrText>PAGE   \* MERGEFORMAT</w:instrText>
    </w:r>
    <w:r>
      <w:fldChar w:fldCharType="separate"/>
    </w:r>
    <w:r>
      <w:t>1</w:t>
    </w:r>
    <w:r>
      <w:fldChar w:fldCharType="end"/>
    </w:r>
  </w:p>
  <w:p w14:paraId="0FE80683" w14:textId="77777777" w:rsidR="004718AB" w:rsidRDefault="004718AB">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FCE9B" w14:textId="77777777" w:rsidR="004718AB" w:rsidRDefault="004415BA">
      <w:pPr>
        <w:spacing w:after="0" w:line="240" w:lineRule="auto"/>
      </w:pPr>
      <w:r>
        <w:separator/>
      </w:r>
    </w:p>
  </w:footnote>
  <w:footnote w:type="continuationSeparator" w:id="0">
    <w:p w14:paraId="0343E7FF" w14:textId="77777777" w:rsidR="004718AB" w:rsidRDefault="00441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C16D9"/>
    <w:multiLevelType w:val="hybridMultilevel"/>
    <w:tmpl w:val="800CE870"/>
    <w:lvl w:ilvl="0" w:tplc="D638BF94">
      <w:start w:val="4"/>
      <w:numFmt w:val="bullet"/>
      <w:lvlText w:val=""/>
      <w:lvlJc w:val="left"/>
      <w:pPr>
        <w:ind w:left="720" w:hanging="360"/>
      </w:pPr>
      <w:rPr>
        <w:rFonts w:ascii="Symbol" w:eastAsia="Calibri" w:hAnsi="Symbol" w:cs="Arial" w:hint="default"/>
      </w:rPr>
    </w:lvl>
    <w:lvl w:ilvl="1" w:tplc="2662E1C0">
      <w:start w:val="1"/>
      <w:numFmt w:val="bullet"/>
      <w:lvlText w:val="o"/>
      <w:lvlJc w:val="left"/>
      <w:pPr>
        <w:ind w:left="1440" w:hanging="360"/>
      </w:pPr>
      <w:rPr>
        <w:rFonts w:ascii="Courier New" w:hAnsi="Courier New" w:cs="Courier New" w:hint="default"/>
      </w:rPr>
    </w:lvl>
    <w:lvl w:ilvl="2" w:tplc="0A084FB0">
      <w:start w:val="1"/>
      <w:numFmt w:val="bullet"/>
      <w:lvlText w:val=""/>
      <w:lvlJc w:val="left"/>
      <w:pPr>
        <w:ind w:left="2160" w:hanging="360"/>
      </w:pPr>
      <w:rPr>
        <w:rFonts w:ascii="Wingdings" w:hAnsi="Wingdings" w:hint="default"/>
      </w:rPr>
    </w:lvl>
    <w:lvl w:ilvl="3" w:tplc="6F744CF6">
      <w:start w:val="1"/>
      <w:numFmt w:val="bullet"/>
      <w:lvlText w:val=""/>
      <w:lvlJc w:val="left"/>
      <w:pPr>
        <w:ind w:left="2880" w:hanging="360"/>
      </w:pPr>
      <w:rPr>
        <w:rFonts w:ascii="Symbol" w:hAnsi="Symbol" w:hint="default"/>
      </w:rPr>
    </w:lvl>
    <w:lvl w:ilvl="4" w:tplc="019ACE9C">
      <w:start w:val="1"/>
      <w:numFmt w:val="bullet"/>
      <w:lvlText w:val="o"/>
      <w:lvlJc w:val="left"/>
      <w:pPr>
        <w:ind w:left="3600" w:hanging="360"/>
      </w:pPr>
      <w:rPr>
        <w:rFonts w:ascii="Courier New" w:hAnsi="Courier New" w:cs="Courier New" w:hint="default"/>
      </w:rPr>
    </w:lvl>
    <w:lvl w:ilvl="5" w:tplc="DCB460E4">
      <w:start w:val="1"/>
      <w:numFmt w:val="bullet"/>
      <w:lvlText w:val=""/>
      <w:lvlJc w:val="left"/>
      <w:pPr>
        <w:ind w:left="4320" w:hanging="360"/>
      </w:pPr>
      <w:rPr>
        <w:rFonts w:ascii="Wingdings" w:hAnsi="Wingdings" w:hint="default"/>
      </w:rPr>
    </w:lvl>
    <w:lvl w:ilvl="6" w:tplc="71C2BEE8">
      <w:start w:val="1"/>
      <w:numFmt w:val="bullet"/>
      <w:lvlText w:val=""/>
      <w:lvlJc w:val="left"/>
      <w:pPr>
        <w:ind w:left="5040" w:hanging="360"/>
      </w:pPr>
      <w:rPr>
        <w:rFonts w:ascii="Symbol" w:hAnsi="Symbol" w:hint="default"/>
      </w:rPr>
    </w:lvl>
    <w:lvl w:ilvl="7" w:tplc="3BA82194">
      <w:start w:val="1"/>
      <w:numFmt w:val="bullet"/>
      <w:lvlText w:val="o"/>
      <w:lvlJc w:val="left"/>
      <w:pPr>
        <w:ind w:left="5760" w:hanging="360"/>
      </w:pPr>
      <w:rPr>
        <w:rFonts w:ascii="Courier New" w:hAnsi="Courier New" w:cs="Courier New" w:hint="default"/>
      </w:rPr>
    </w:lvl>
    <w:lvl w:ilvl="8" w:tplc="83548F0E">
      <w:start w:val="1"/>
      <w:numFmt w:val="bullet"/>
      <w:lvlText w:val=""/>
      <w:lvlJc w:val="left"/>
      <w:pPr>
        <w:ind w:left="6480" w:hanging="360"/>
      </w:pPr>
      <w:rPr>
        <w:rFonts w:ascii="Wingdings" w:hAnsi="Wingdings" w:hint="default"/>
      </w:rPr>
    </w:lvl>
  </w:abstractNum>
  <w:abstractNum w:abstractNumId="1" w15:restartNumberingAfterBreak="0">
    <w:nsid w:val="0E504D0F"/>
    <w:multiLevelType w:val="hybridMultilevel"/>
    <w:tmpl w:val="060C74B8"/>
    <w:lvl w:ilvl="0" w:tplc="3926B9DE">
      <w:start w:val="30"/>
      <w:numFmt w:val="bullet"/>
      <w:lvlText w:val=""/>
      <w:lvlJc w:val="left"/>
      <w:pPr>
        <w:ind w:left="720" w:hanging="360"/>
      </w:pPr>
      <w:rPr>
        <w:rFonts w:ascii="Symbol" w:eastAsia="Times New Roman" w:hAnsi="Symbol" w:cs="Times New Roman" w:hint="default"/>
      </w:rPr>
    </w:lvl>
    <w:lvl w:ilvl="1" w:tplc="EE7CCC24">
      <w:start w:val="1"/>
      <w:numFmt w:val="bullet"/>
      <w:lvlText w:val="o"/>
      <w:lvlJc w:val="left"/>
      <w:pPr>
        <w:ind w:left="1440" w:hanging="360"/>
      </w:pPr>
      <w:rPr>
        <w:rFonts w:ascii="Courier New" w:hAnsi="Courier New" w:cs="Courier New" w:hint="default"/>
      </w:rPr>
    </w:lvl>
    <w:lvl w:ilvl="2" w:tplc="3CF2964E">
      <w:start w:val="1"/>
      <w:numFmt w:val="bullet"/>
      <w:lvlText w:val=""/>
      <w:lvlJc w:val="left"/>
      <w:pPr>
        <w:ind w:left="2160" w:hanging="360"/>
      </w:pPr>
      <w:rPr>
        <w:rFonts w:ascii="Wingdings" w:hAnsi="Wingdings" w:hint="default"/>
      </w:rPr>
    </w:lvl>
    <w:lvl w:ilvl="3" w:tplc="A2F2B60A">
      <w:start w:val="1"/>
      <w:numFmt w:val="bullet"/>
      <w:lvlText w:val=""/>
      <w:lvlJc w:val="left"/>
      <w:pPr>
        <w:ind w:left="2880" w:hanging="360"/>
      </w:pPr>
      <w:rPr>
        <w:rFonts w:ascii="Symbol" w:hAnsi="Symbol" w:hint="default"/>
      </w:rPr>
    </w:lvl>
    <w:lvl w:ilvl="4" w:tplc="1E16A1C8">
      <w:start w:val="1"/>
      <w:numFmt w:val="bullet"/>
      <w:lvlText w:val="o"/>
      <w:lvlJc w:val="left"/>
      <w:pPr>
        <w:ind w:left="3600" w:hanging="360"/>
      </w:pPr>
      <w:rPr>
        <w:rFonts w:ascii="Courier New" w:hAnsi="Courier New" w:cs="Courier New" w:hint="default"/>
      </w:rPr>
    </w:lvl>
    <w:lvl w:ilvl="5" w:tplc="F9D2A848">
      <w:start w:val="1"/>
      <w:numFmt w:val="bullet"/>
      <w:lvlText w:val=""/>
      <w:lvlJc w:val="left"/>
      <w:pPr>
        <w:ind w:left="4320" w:hanging="360"/>
      </w:pPr>
      <w:rPr>
        <w:rFonts w:ascii="Wingdings" w:hAnsi="Wingdings" w:hint="default"/>
      </w:rPr>
    </w:lvl>
    <w:lvl w:ilvl="6" w:tplc="667AC132">
      <w:start w:val="1"/>
      <w:numFmt w:val="bullet"/>
      <w:lvlText w:val=""/>
      <w:lvlJc w:val="left"/>
      <w:pPr>
        <w:ind w:left="5040" w:hanging="360"/>
      </w:pPr>
      <w:rPr>
        <w:rFonts w:ascii="Symbol" w:hAnsi="Symbol" w:hint="default"/>
      </w:rPr>
    </w:lvl>
    <w:lvl w:ilvl="7" w:tplc="3E5CE074">
      <w:start w:val="1"/>
      <w:numFmt w:val="bullet"/>
      <w:lvlText w:val="o"/>
      <w:lvlJc w:val="left"/>
      <w:pPr>
        <w:ind w:left="5760" w:hanging="360"/>
      </w:pPr>
      <w:rPr>
        <w:rFonts w:ascii="Courier New" w:hAnsi="Courier New" w:cs="Courier New" w:hint="default"/>
      </w:rPr>
    </w:lvl>
    <w:lvl w:ilvl="8" w:tplc="4664E332">
      <w:start w:val="1"/>
      <w:numFmt w:val="bullet"/>
      <w:lvlText w:val=""/>
      <w:lvlJc w:val="left"/>
      <w:pPr>
        <w:ind w:left="6480" w:hanging="360"/>
      </w:pPr>
      <w:rPr>
        <w:rFonts w:ascii="Wingdings" w:hAnsi="Wingdings" w:hint="default"/>
      </w:rPr>
    </w:lvl>
  </w:abstractNum>
  <w:abstractNum w:abstractNumId="2" w15:restartNumberingAfterBreak="0">
    <w:nsid w:val="11C56DBB"/>
    <w:multiLevelType w:val="hybridMultilevel"/>
    <w:tmpl w:val="F5E61AA2"/>
    <w:lvl w:ilvl="0" w:tplc="0E1A65CC">
      <w:start w:val="1"/>
      <w:numFmt w:val="decimal"/>
      <w:lvlText w:val="%1."/>
      <w:lvlJc w:val="left"/>
      <w:pPr>
        <w:ind w:left="720" w:hanging="360"/>
      </w:pPr>
    </w:lvl>
    <w:lvl w:ilvl="1" w:tplc="D0FA8DFE">
      <w:start w:val="1"/>
      <w:numFmt w:val="lowerLetter"/>
      <w:lvlText w:val="%2."/>
      <w:lvlJc w:val="left"/>
      <w:pPr>
        <w:ind w:left="1440" w:hanging="360"/>
      </w:pPr>
    </w:lvl>
    <w:lvl w:ilvl="2" w:tplc="C8D8840A">
      <w:start w:val="1"/>
      <w:numFmt w:val="lowerRoman"/>
      <w:lvlText w:val="%3."/>
      <w:lvlJc w:val="right"/>
      <w:pPr>
        <w:ind w:left="2160" w:hanging="180"/>
      </w:pPr>
    </w:lvl>
    <w:lvl w:ilvl="3" w:tplc="1C6E2AF8">
      <w:start w:val="1"/>
      <w:numFmt w:val="decimal"/>
      <w:lvlText w:val="%4."/>
      <w:lvlJc w:val="left"/>
      <w:pPr>
        <w:ind w:left="2880" w:hanging="360"/>
      </w:pPr>
    </w:lvl>
    <w:lvl w:ilvl="4" w:tplc="F266C7F2">
      <w:start w:val="1"/>
      <w:numFmt w:val="lowerLetter"/>
      <w:lvlText w:val="%5."/>
      <w:lvlJc w:val="left"/>
      <w:pPr>
        <w:ind w:left="3600" w:hanging="360"/>
      </w:pPr>
    </w:lvl>
    <w:lvl w:ilvl="5" w:tplc="448E876C">
      <w:start w:val="1"/>
      <w:numFmt w:val="lowerRoman"/>
      <w:lvlText w:val="%6."/>
      <w:lvlJc w:val="right"/>
      <w:pPr>
        <w:ind w:left="4320" w:hanging="180"/>
      </w:pPr>
    </w:lvl>
    <w:lvl w:ilvl="6" w:tplc="AE86BB90">
      <w:start w:val="1"/>
      <w:numFmt w:val="decimal"/>
      <w:lvlText w:val="%7."/>
      <w:lvlJc w:val="left"/>
      <w:pPr>
        <w:ind w:left="5040" w:hanging="360"/>
      </w:pPr>
    </w:lvl>
    <w:lvl w:ilvl="7" w:tplc="0F2A27C4">
      <w:start w:val="1"/>
      <w:numFmt w:val="lowerLetter"/>
      <w:lvlText w:val="%8."/>
      <w:lvlJc w:val="left"/>
      <w:pPr>
        <w:ind w:left="5760" w:hanging="360"/>
      </w:pPr>
    </w:lvl>
    <w:lvl w:ilvl="8" w:tplc="E16EB770">
      <w:start w:val="1"/>
      <w:numFmt w:val="lowerRoman"/>
      <w:lvlText w:val="%9."/>
      <w:lvlJc w:val="right"/>
      <w:pPr>
        <w:ind w:left="6480" w:hanging="180"/>
      </w:pPr>
    </w:lvl>
  </w:abstractNum>
  <w:abstractNum w:abstractNumId="3" w15:restartNumberingAfterBreak="0">
    <w:nsid w:val="17C76AF0"/>
    <w:multiLevelType w:val="hybridMultilevel"/>
    <w:tmpl w:val="A2ECE62E"/>
    <w:lvl w:ilvl="0" w:tplc="25F69CB0">
      <w:start w:val="1"/>
      <w:numFmt w:val="bullet"/>
      <w:lvlText w:val="–"/>
      <w:lvlJc w:val="left"/>
      <w:pPr>
        <w:ind w:left="709" w:hanging="360"/>
      </w:pPr>
      <w:rPr>
        <w:rFonts w:ascii="Liberation Sans" w:eastAsia="Liberation Sans" w:hAnsi="Liberation Sans" w:cs="Liberation Sans" w:hint="default"/>
      </w:rPr>
    </w:lvl>
    <w:lvl w:ilvl="1" w:tplc="7994BAE6">
      <w:start w:val="1"/>
      <w:numFmt w:val="bullet"/>
      <w:lvlText w:val="o"/>
      <w:lvlJc w:val="left"/>
      <w:pPr>
        <w:ind w:left="1429" w:hanging="360"/>
      </w:pPr>
      <w:rPr>
        <w:rFonts w:ascii="Courier New" w:eastAsia="Courier New" w:hAnsi="Courier New" w:cs="Courier New" w:hint="default"/>
      </w:rPr>
    </w:lvl>
    <w:lvl w:ilvl="2" w:tplc="AD7E6BD4">
      <w:start w:val="1"/>
      <w:numFmt w:val="bullet"/>
      <w:lvlText w:val="§"/>
      <w:lvlJc w:val="left"/>
      <w:pPr>
        <w:ind w:left="2149" w:hanging="360"/>
      </w:pPr>
      <w:rPr>
        <w:rFonts w:ascii="Wingdings" w:eastAsia="Wingdings" w:hAnsi="Wingdings" w:cs="Wingdings" w:hint="default"/>
      </w:rPr>
    </w:lvl>
    <w:lvl w:ilvl="3" w:tplc="234A175C">
      <w:start w:val="1"/>
      <w:numFmt w:val="bullet"/>
      <w:lvlText w:val="·"/>
      <w:lvlJc w:val="left"/>
      <w:pPr>
        <w:ind w:left="2869" w:hanging="360"/>
      </w:pPr>
      <w:rPr>
        <w:rFonts w:ascii="Symbol" w:eastAsia="Symbol" w:hAnsi="Symbol" w:cs="Symbol" w:hint="default"/>
      </w:rPr>
    </w:lvl>
    <w:lvl w:ilvl="4" w:tplc="647C5292">
      <w:start w:val="1"/>
      <w:numFmt w:val="bullet"/>
      <w:lvlText w:val="o"/>
      <w:lvlJc w:val="left"/>
      <w:pPr>
        <w:ind w:left="3589" w:hanging="360"/>
      </w:pPr>
      <w:rPr>
        <w:rFonts w:ascii="Courier New" w:eastAsia="Courier New" w:hAnsi="Courier New" w:cs="Courier New" w:hint="default"/>
      </w:rPr>
    </w:lvl>
    <w:lvl w:ilvl="5" w:tplc="3C34F830">
      <w:start w:val="1"/>
      <w:numFmt w:val="bullet"/>
      <w:lvlText w:val="§"/>
      <w:lvlJc w:val="left"/>
      <w:pPr>
        <w:ind w:left="4309" w:hanging="360"/>
      </w:pPr>
      <w:rPr>
        <w:rFonts w:ascii="Wingdings" w:eastAsia="Wingdings" w:hAnsi="Wingdings" w:cs="Wingdings" w:hint="default"/>
      </w:rPr>
    </w:lvl>
    <w:lvl w:ilvl="6" w:tplc="F792292E">
      <w:start w:val="1"/>
      <w:numFmt w:val="bullet"/>
      <w:lvlText w:val="·"/>
      <w:lvlJc w:val="left"/>
      <w:pPr>
        <w:ind w:left="5029" w:hanging="360"/>
      </w:pPr>
      <w:rPr>
        <w:rFonts w:ascii="Symbol" w:eastAsia="Symbol" w:hAnsi="Symbol" w:cs="Symbol" w:hint="default"/>
      </w:rPr>
    </w:lvl>
    <w:lvl w:ilvl="7" w:tplc="19BA61A0">
      <w:start w:val="1"/>
      <w:numFmt w:val="bullet"/>
      <w:lvlText w:val="o"/>
      <w:lvlJc w:val="left"/>
      <w:pPr>
        <w:ind w:left="5749" w:hanging="360"/>
      </w:pPr>
      <w:rPr>
        <w:rFonts w:ascii="Courier New" w:eastAsia="Courier New" w:hAnsi="Courier New" w:cs="Courier New" w:hint="default"/>
      </w:rPr>
    </w:lvl>
    <w:lvl w:ilvl="8" w:tplc="A6C66CCE">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26362B49"/>
    <w:multiLevelType w:val="hybridMultilevel"/>
    <w:tmpl w:val="88FCA1E8"/>
    <w:lvl w:ilvl="0" w:tplc="CACC8456">
      <w:start w:val="30"/>
      <w:numFmt w:val="bullet"/>
      <w:lvlText w:val=""/>
      <w:lvlJc w:val="left"/>
      <w:pPr>
        <w:ind w:left="1080" w:hanging="360"/>
      </w:pPr>
      <w:rPr>
        <w:rFonts w:ascii="Symbol" w:eastAsia="Times New Roman" w:hAnsi="Symbol" w:cs="Times New Roman" w:hint="default"/>
      </w:rPr>
    </w:lvl>
    <w:lvl w:ilvl="1" w:tplc="810E99B8">
      <w:start w:val="1"/>
      <w:numFmt w:val="bullet"/>
      <w:lvlText w:val="o"/>
      <w:lvlJc w:val="left"/>
      <w:pPr>
        <w:ind w:left="1800" w:hanging="360"/>
      </w:pPr>
      <w:rPr>
        <w:rFonts w:ascii="Courier New" w:hAnsi="Courier New" w:cs="Courier New" w:hint="default"/>
      </w:rPr>
    </w:lvl>
    <w:lvl w:ilvl="2" w:tplc="D5666434">
      <w:start w:val="1"/>
      <w:numFmt w:val="bullet"/>
      <w:lvlText w:val=""/>
      <w:lvlJc w:val="left"/>
      <w:pPr>
        <w:ind w:left="2520" w:hanging="360"/>
      </w:pPr>
      <w:rPr>
        <w:rFonts w:ascii="Wingdings" w:hAnsi="Wingdings" w:hint="default"/>
      </w:rPr>
    </w:lvl>
    <w:lvl w:ilvl="3" w:tplc="A57624F8">
      <w:start w:val="1"/>
      <w:numFmt w:val="bullet"/>
      <w:lvlText w:val=""/>
      <w:lvlJc w:val="left"/>
      <w:pPr>
        <w:ind w:left="3240" w:hanging="360"/>
      </w:pPr>
      <w:rPr>
        <w:rFonts w:ascii="Symbol" w:hAnsi="Symbol" w:hint="default"/>
      </w:rPr>
    </w:lvl>
    <w:lvl w:ilvl="4" w:tplc="AA9468FA">
      <w:start w:val="1"/>
      <w:numFmt w:val="bullet"/>
      <w:lvlText w:val="o"/>
      <w:lvlJc w:val="left"/>
      <w:pPr>
        <w:ind w:left="3960" w:hanging="360"/>
      </w:pPr>
      <w:rPr>
        <w:rFonts w:ascii="Courier New" w:hAnsi="Courier New" w:cs="Courier New" w:hint="default"/>
      </w:rPr>
    </w:lvl>
    <w:lvl w:ilvl="5" w:tplc="B430362A">
      <w:start w:val="1"/>
      <w:numFmt w:val="bullet"/>
      <w:lvlText w:val=""/>
      <w:lvlJc w:val="left"/>
      <w:pPr>
        <w:ind w:left="4680" w:hanging="360"/>
      </w:pPr>
      <w:rPr>
        <w:rFonts w:ascii="Wingdings" w:hAnsi="Wingdings" w:hint="default"/>
      </w:rPr>
    </w:lvl>
    <w:lvl w:ilvl="6" w:tplc="30F0F064">
      <w:start w:val="1"/>
      <w:numFmt w:val="bullet"/>
      <w:lvlText w:val=""/>
      <w:lvlJc w:val="left"/>
      <w:pPr>
        <w:ind w:left="5400" w:hanging="360"/>
      </w:pPr>
      <w:rPr>
        <w:rFonts w:ascii="Symbol" w:hAnsi="Symbol" w:hint="default"/>
      </w:rPr>
    </w:lvl>
    <w:lvl w:ilvl="7" w:tplc="B908FE16">
      <w:start w:val="1"/>
      <w:numFmt w:val="bullet"/>
      <w:lvlText w:val="o"/>
      <w:lvlJc w:val="left"/>
      <w:pPr>
        <w:ind w:left="6120" w:hanging="360"/>
      </w:pPr>
      <w:rPr>
        <w:rFonts w:ascii="Courier New" w:hAnsi="Courier New" w:cs="Courier New" w:hint="default"/>
      </w:rPr>
    </w:lvl>
    <w:lvl w:ilvl="8" w:tplc="34F4C766">
      <w:start w:val="1"/>
      <w:numFmt w:val="bullet"/>
      <w:lvlText w:val=""/>
      <w:lvlJc w:val="left"/>
      <w:pPr>
        <w:ind w:left="6840" w:hanging="360"/>
      </w:pPr>
      <w:rPr>
        <w:rFonts w:ascii="Wingdings" w:hAnsi="Wingdings" w:hint="default"/>
      </w:rPr>
    </w:lvl>
  </w:abstractNum>
  <w:abstractNum w:abstractNumId="5" w15:restartNumberingAfterBreak="0">
    <w:nsid w:val="2CAC71D9"/>
    <w:multiLevelType w:val="hybridMultilevel"/>
    <w:tmpl w:val="E7924EA4"/>
    <w:lvl w:ilvl="0" w:tplc="575E2D62">
      <w:start w:val="1"/>
      <w:numFmt w:val="decimal"/>
      <w:lvlText w:val="%1."/>
      <w:lvlJc w:val="left"/>
      <w:pPr>
        <w:ind w:left="720" w:hanging="360"/>
      </w:pPr>
      <w:rPr>
        <w:rFonts w:hint="default"/>
        <w:b/>
      </w:rPr>
    </w:lvl>
    <w:lvl w:ilvl="1" w:tplc="96327FB8">
      <w:start w:val="1"/>
      <w:numFmt w:val="lowerLetter"/>
      <w:lvlText w:val="%2."/>
      <w:lvlJc w:val="left"/>
      <w:pPr>
        <w:ind w:left="1440" w:hanging="360"/>
      </w:pPr>
    </w:lvl>
    <w:lvl w:ilvl="2" w:tplc="47EC7D9C">
      <w:start w:val="1"/>
      <w:numFmt w:val="decimal"/>
      <w:lvlText w:val="%3.1."/>
      <w:lvlJc w:val="right"/>
      <w:pPr>
        <w:ind w:left="2160" w:hanging="180"/>
      </w:pPr>
      <w:rPr>
        <w:rFonts w:hint="default"/>
      </w:rPr>
    </w:lvl>
    <w:lvl w:ilvl="3" w:tplc="61CAF8B8">
      <w:start w:val="1"/>
      <w:numFmt w:val="decimal"/>
      <w:lvlText w:val="%4."/>
      <w:lvlJc w:val="left"/>
      <w:pPr>
        <w:ind w:left="2880" w:hanging="360"/>
      </w:pPr>
    </w:lvl>
    <w:lvl w:ilvl="4" w:tplc="33D8411E">
      <w:start w:val="1"/>
      <w:numFmt w:val="lowerLetter"/>
      <w:lvlText w:val="%5."/>
      <w:lvlJc w:val="left"/>
      <w:pPr>
        <w:ind w:left="3600" w:hanging="360"/>
      </w:pPr>
    </w:lvl>
    <w:lvl w:ilvl="5" w:tplc="B0867C36">
      <w:start w:val="1"/>
      <w:numFmt w:val="lowerRoman"/>
      <w:lvlText w:val="%6."/>
      <w:lvlJc w:val="right"/>
      <w:pPr>
        <w:ind w:left="4320" w:hanging="180"/>
      </w:pPr>
    </w:lvl>
    <w:lvl w:ilvl="6" w:tplc="C8D894F6">
      <w:start w:val="1"/>
      <w:numFmt w:val="decimal"/>
      <w:lvlText w:val="%7."/>
      <w:lvlJc w:val="left"/>
      <w:pPr>
        <w:ind w:left="5040" w:hanging="360"/>
      </w:pPr>
    </w:lvl>
    <w:lvl w:ilvl="7" w:tplc="1FBCF7F2">
      <w:start w:val="1"/>
      <w:numFmt w:val="lowerLetter"/>
      <w:lvlText w:val="%8."/>
      <w:lvlJc w:val="left"/>
      <w:pPr>
        <w:ind w:left="5760" w:hanging="360"/>
      </w:pPr>
    </w:lvl>
    <w:lvl w:ilvl="8" w:tplc="C8A0326C">
      <w:start w:val="1"/>
      <w:numFmt w:val="lowerRoman"/>
      <w:lvlText w:val="%9."/>
      <w:lvlJc w:val="right"/>
      <w:pPr>
        <w:ind w:left="6480" w:hanging="180"/>
      </w:pPr>
    </w:lvl>
  </w:abstractNum>
  <w:abstractNum w:abstractNumId="6" w15:restartNumberingAfterBreak="0">
    <w:nsid w:val="361B79F7"/>
    <w:multiLevelType w:val="multilevel"/>
    <w:tmpl w:val="C8D2A364"/>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4"/>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abstractNum w:abstractNumId="7" w15:restartNumberingAfterBreak="0">
    <w:nsid w:val="3B393DA2"/>
    <w:multiLevelType w:val="hybridMultilevel"/>
    <w:tmpl w:val="47667E7C"/>
    <w:lvl w:ilvl="0" w:tplc="FFCCC3F8">
      <w:start w:val="1"/>
      <w:numFmt w:val="bullet"/>
      <w:lvlText w:val="–"/>
      <w:lvlJc w:val="left"/>
      <w:pPr>
        <w:ind w:left="1418" w:hanging="360"/>
      </w:pPr>
      <w:rPr>
        <w:rFonts w:ascii="Liberation Sans" w:eastAsia="Liberation Sans" w:hAnsi="Liberation Sans" w:cs="Liberation Sans" w:hint="default"/>
      </w:rPr>
    </w:lvl>
    <w:lvl w:ilvl="1" w:tplc="BB1A5FEE">
      <w:start w:val="1"/>
      <w:numFmt w:val="bullet"/>
      <w:lvlText w:val="o"/>
      <w:lvlJc w:val="left"/>
      <w:pPr>
        <w:ind w:left="2138" w:hanging="360"/>
      </w:pPr>
      <w:rPr>
        <w:rFonts w:ascii="Courier New" w:eastAsia="Courier New" w:hAnsi="Courier New" w:cs="Courier New" w:hint="default"/>
      </w:rPr>
    </w:lvl>
    <w:lvl w:ilvl="2" w:tplc="AF4A36CA">
      <w:start w:val="1"/>
      <w:numFmt w:val="bullet"/>
      <w:lvlText w:val="§"/>
      <w:lvlJc w:val="left"/>
      <w:pPr>
        <w:ind w:left="2858" w:hanging="360"/>
      </w:pPr>
      <w:rPr>
        <w:rFonts w:ascii="Wingdings" w:eastAsia="Wingdings" w:hAnsi="Wingdings" w:cs="Wingdings" w:hint="default"/>
      </w:rPr>
    </w:lvl>
    <w:lvl w:ilvl="3" w:tplc="336062D4">
      <w:start w:val="1"/>
      <w:numFmt w:val="bullet"/>
      <w:lvlText w:val="·"/>
      <w:lvlJc w:val="left"/>
      <w:pPr>
        <w:ind w:left="3578" w:hanging="360"/>
      </w:pPr>
      <w:rPr>
        <w:rFonts w:ascii="Symbol" w:eastAsia="Symbol" w:hAnsi="Symbol" w:cs="Symbol" w:hint="default"/>
      </w:rPr>
    </w:lvl>
    <w:lvl w:ilvl="4" w:tplc="C7C8DA1E">
      <w:start w:val="1"/>
      <w:numFmt w:val="bullet"/>
      <w:lvlText w:val="o"/>
      <w:lvlJc w:val="left"/>
      <w:pPr>
        <w:ind w:left="4298" w:hanging="360"/>
      </w:pPr>
      <w:rPr>
        <w:rFonts w:ascii="Courier New" w:eastAsia="Courier New" w:hAnsi="Courier New" w:cs="Courier New" w:hint="default"/>
      </w:rPr>
    </w:lvl>
    <w:lvl w:ilvl="5" w:tplc="62EEDC46">
      <w:start w:val="1"/>
      <w:numFmt w:val="bullet"/>
      <w:lvlText w:val="§"/>
      <w:lvlJc w:val="left"/>
      <w:pPr>
        <w:ind w:left="5018" w:hanging="360"/>
      </w:pPr>
      <w:rPr>
        <w:rFonts w:ascii="Wingdings" w:eastAsia="Wingdings" w:hAnsi="Wingdings" w:cs="Wingdings" w:hint="default"/>
      </w:rPr>
    </w:lvl>
    <w:lvl w:ilvl="6" w:tplc="E8826864">
      <w:start w:val="1"/>
      <w:numFmt w:val="bullet"/>
      <w:lvlText w:val="·"/>
      <w:lvlJc w:val="left"/>
      <w:pPr>
        <w:ind w:left="5738" w:hanging="360"/>
      </w:pPr>
      <w:rPr>
        <w:rFonts w:ascii="Symbol" w:eastAsia="Symbol" w:hAnsi="Symbol" w:cs="Symbol" w:hint="default"/>
      </w:rPr>
    </w:lvl>
    <w:lvl w:ilvl="7" w:tplc="317E14D4">
      <w:start w:val="1"/>
      <w:numFmt w:val="bullet"/>
      <w:lvlText w:val="o"/>
      <w:lvlJc w:val="left"/>
      <w:pPr>
        <w:ind w:left="6458" w:hanging="360"/>
      </w:pPr>
      <w:rPr>
        <w:rFonts w:ascii="Courier New" w:eastAsia="Courier New" w:hAnsi="Courier New" w:cs="Courier New" w:hint="default"/>
      </w:rPr>
    </w:lvl>
    <w:lvl w:ilvl="8" w:tplc="4FECA2EE">
      <w:start w:val="1"/>
      <w:numFmt w:val="bullet"/>
      <w:lvlText w:val="§"/>
      <w:lvlJc w:val="left"/>
      <w:pPr>
        <w:ind w:left="7178" w:hanging="360"/>
      </w:pPr>
      <w:rPr>
        <w:rFonts w:ascii="Wingdings" w:eastAsia="Wingdings" w:hAnsi="Wingdings" w:cs="Wingdings" w:hint="default"/>
      </w:rPr>
    </w:lvl>
  </w:abstractNum>
  <w:abstractNum w:abstractNumId="8" w15:restartNumberingAfterBreak="0">
    <w:nsid w:val="3CAA0E69"/>
    <w:multiLevelType w:val="multilevel"/>
    <w:tmpl w:val="A0240F5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EA4562C"/>
    <w:multiLevelType w:val="hybridMultilevel"/>
    <w:tmpl w:val="290AD5C4"/>
    <w:lvl w:ilvl="0" w:tplc="5D5C2C2C">
      <w:start w:val="1"/>
      <w:numFmt w:val="bullet"/>
      <w:lvlText w:val=""/>
      <w:lvlJc w:val="left"/>
      <w:pPr>
        <w:tabs>
          <w:tab w:val="num" w:pos="927"/>
        </w:tabs>
        <w:ind w:left="927" w:hanging="360"/>
      </w:pPr>
      <w:rPr>
        <w:rFonts w:ascii="Symbol" w:hAnsi="Symbol" w:hint="default"/>
        <w:sz w:val="20"/>
      </w:rPr>
    </w:lvl>
    <w:lvl w:ilvl="1" w:tplc="F1C26758">
      <w:start w:val="1"/>
      <w:numFmt w:val="bullet"/>
      <w:lvlText w:val="o"/>
      <w:lvlJc w:val="left"/>
      <w:pPr>
        <w:tabs>
          <w:tab w:val="num" w:pos="1440"/>
        </w:tabs>
        <w:ind w:left="1440" w:hanging="360"/>
      </w:pPr>
      <w:rPr>
        <w:rFonts w:ascii="Courier New" w:hAnsi="Courier New" w:hint="default"/>
        <w:sz w:val="20"/>
      </w:rPr>
    </w:lvl>
    <w:lvl w:ilvl="2" w:tplc="FF703756">
      <w:start w:val="1"/>
      <w:numFmt w:val="bullet"/>
      <w:lvlText w:val=""/>
      <w:lvlJc w:val="left"/>
      <w:pPr>
        <w:tabs>
          <w:tab w:val="num" w:pos="2160"/>
        </w:tabs>
        <w:ind w:left="2160" w:hanging="360"/>
      </w:pPr>
      <w:rPr>
        <w:rFonts w:ascii="Wingdings" w:hAnsi="Wingdings" w:hint="default"/>
        <w:sz w:val="20"/>
      </w:rPr>
    </w:lvl>
    <w:lvl w:ilvl="3" w:tplc="5E7C4318">
      <w:start w:val="1"/>
      <w:numFmt w:val="bullet"/>
      <w:lvlText w:val=""/>
      <w:lvlJc w:val="left"/>
      <w:pPr>
        <w:tabs>
          <w:tab w:val="num" w:pos="2880"/>
        </w:tabs>
        <w:ind w:left="2880" w:hanging="360"/>
      </w:pPr>
      <w:rPr>
        <w:rFonts w:ascii="Wingdings" w:hAnsi="Wingdings" w:hint="default"/>
        <w:sz w:val="20"/>
      </w:rPr>
    </w:lvl>
    <w:lvl w:ilvl="4" w:tplc="7832B930">
      <w:start w:val="1"/>
      <w:numFmt w:val="bullet"/>
      <w:lvlText w:val=""/>
      <w:lvlJc w:val="left"/>
      <w:pPr>
        <w:tabs>
          <w:tab w:val="num" w:pos="3600"/>
        </w:tabs>
        <w:ind w:left="3600" w:hanging="360"/>
      </w:pPr>
      <w:rPr>
        <w:rFonts w:ascii="Wingdings" w:hAnsi="Wingdings" w:hint="default"/>
        <w:sz w:val="20"/>
      </w:rPr>
    </w:lvl>
    <w:lvl w:ilvl="5" w:tplc="EAA09DF8">
      <w:start w:val="1"/>
      <w:numFmt w:val="bullet"/>
      <w:lvlText w:val=""/>
      <w:lvlJc w:val="left"/>
      <w:pPr>
        <w:tabs>
          <w:tab w:val="num" w:pos="4320"/>
        </w:tabs>
        <w:ind w:left="4320" w:hanging="360"/>
      </w:pPr>
      <w:rPr>
        <w:rFonts w:ascii="Wingdings" w:hAnsi="Wingdings" w:hint="default"/>
        <w:sz w:val="20"/>
      </w:rPr>
    </w:lvl>
    <w:lvl w:ilvl="6" w:tplc="D1FAF46E">
      <w:start w:val="1"/>
      <w:numFmt w:val="bullet"/>
      <w:lvlText w:val=""/>
      <w:lvlJc w:val="left"/>
      <w:pPr>
        <w:tabs>
          <w:tab w:val="num" w:pos="5040"/>
        </w:tabs>
        <w:ind w:left="5040" w:hanging="360"/>
      </w:pPr>
      <w:rPr>
        <w:rFonts w:ascii="Wingdings" w:hAnsi="Wingdings" w:hint="default"/>
        <w:sz w:val="20"/>
      </w:rPr>
    </w:lvl>
    <w:lvl w:ilvl="7" w:tplc="CB40D4E8">
      <w:start w:val="1"/>
      <w:numFmt w:val="bullet"/>
      <w:lvlText w:val=""/>
      <w:lvlJc w:val="left"/>
      <w:pPr>
        <w:tabs>
          <w:tab w:val="num" w:pos="5760"/>
        </w:tabs>
        <w:ind w:left="5760" w:hanging="360"/>
      </w:pPr>
      <w:rPr>
        <w:rFonts w:ascii="Wingdings" w:hAnsi="Wingdings" w:hint="default"/>
        <w:sz w:val="20"/>
      </w:rPr>
    </w:lvl>
    <w:lvl w:ilvl="8" w:tplc="888E53DA">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B34EC1"/>
    <w:multiLevelType w:val="hybridMultilevel"/>
    <w:tmpl w:val="1E725316"/>
    <w:lvl w:ilvl="0" w:tplc="F416A86C">
      <w:start w:val="1"/>
      <w:numFmt w:val="bullet"/>
      <w:lvlText w:val=""/>
      <w:lvlJc w:val="left"/>
      <w:pPr>
        <w:tabs>
          <w:tab w:val="num" w:pos="720"/>
        </w:tabs>
        <w:ind w:left="720" w:hanging="360"/>
      </w:pPr>
      <w:rPr>
        <w:rFonts w:ascii="Symbol" w:hAnsi="Symbol" w:hint="default"/>
        <w:sz w:val="20"/>
      </w:rPr>
    </w:lvl>
    <w:lvl w:ilvl="1" w:tplc="D50CCB22">
      <w:start w:val="1"/>
      <w:numFmt w:val="bullet"/>
      <w:lvlText w:val="o"/>
      <w:lvlJc w:val="left"/>
      <w:pPr>
        <w:tabs>
          <w:tab w:val="num" w:pos="1440"/>
        </w:tabs>
        <w:ind w:left="1440" w:hanging="360"/>
      </w:pPr>
      <w:rPr>
        <w:rFonts w:ascii="Courier New" w:hAnsi="Courier New" w:hint="default"/>
        <w:sz w:val="20"/>
      </w:rPr>
    </w:lvl>
    <w:lvl w:ilvl="2" w:tplc="8F508E64">
      <w:start w:val="1"/>
      <w:numFmt w:val="bullet"/>
      <w:lvlText w:val=""/>
      <w:lvlJc w:val="left"/>
      <w:pPr>
        <w:tabs>
          <w:tab w:val="num" w:pos="2160"/>
        </w:tabs>
        <w:ind w:left="2160" w:hanging="360"/>
      </w:pPr>
      <w:rPr>
        <w:rFonts w:ascii="Wingdings" w:hAnsi="Wingdings" w:hint="default"/>
        <w:sz w:val="20"/>
      </w:rPr>
    </w:lvl>
    <w:lvl w:ilvl="3" w:tplc="3D58D09A">
      <w:start w:val="1"/>
      <w:numFmt w:val="bullet"/>
      <w:lvlText w:val=""/>
      <w:lvlJc w:val="left"/>
      <w:pPr>
        <w:tabs>
          <w:tab w:val="num" w:pos="2880"/>
        </w:tabs>
        <w:ind w:left="2880" w:hanging="360"/>
      </w:pPr>
      <w:rPr>
        <w:rFonts w:ascii="Wingdings" w:hAnsi="Wingdings" w:hint="default"/>
        <w:sz w:val="20"/>
      </w:rPr>
    </w:lvl>
    <w:lvl w:ilvl="4" w:tplc="2FDEE69E">
      <w:start w:val="1"/>
      <w:numFmt w:val="bullet"/>
      <w:lvlText w:val=""/>
      <w:lvlJc w:val="left"/>
      <w:pPr>
        <w:tabs>
          <w:tab w:val="num" w:pos="3600"/>
        </w:tabs>
        <w:ind w:left="3600" w:hanging="360"/>
      </w:pPr>
      <w:rPr>
        <w:rFonts w:ascii="Wingdings" w:hAnsi="Wingdings" w:hint="default"/>
        <w:sz w:val="20"/>
      </w:rPr>
    </w:lvl>
    <w:lvl w:ilvl="5" w:tplc="FBFA3624">
      <w:start w:val="1"/>
      <w:numFmt w:val="bullet"/>
      <w:lvlText w:val=""/>
      <w:lvlJc w:val="left"/>
      <w:pPr>
        <w:tabs>
          <w:tab w:val="num" w:pos="4320"/>
        </w:tabs>
        <w:ind w:left="4320" w:hanging="360"/>
      </w:pPr>
      <w:rPr>
        <w:rFonts w:ascii="Wingdings" w:hAnsi="Wingdings" w:hint="default"/>
        <w:sz w:val="20"/>
      </w:rPr>
    </w:lvl>
    <w:lvl w:ilvl="6" w:tplc="5178D9FA">
      <w:start w:val="1"/>
      <w:numFmt w:val="bullet"/>
      <w:lvlText w:val=""/>
      <w:lvlJc w:val="left"/>
      <w:pPr>
        <w:tabs>
          <w:tab w:val="num" w:pos="5040"/>
        </w:tabs>
        <w:ind w:left="5040" w:hanging="360"/>
      </w:pPr>
      <w:rPr>
        <w:rFonts w:ascii="Wingdings" w:hAnsi="Wingdings" w:hint="default"/>
        <w:sz w:val="20"/>
      </w:rPr>
    </w:lvl>
    <w:lvl w:ilvl="7" w:tplc="DAE4FD18">
      <w:start w:val="1"/>
      <w:numFmt w:val="bullet"/>
      <w:lvlText w:val=""/>
      <w:lvlJc w:val="left"/>
      <w:pPr>
        <w:tabs>
          <w:tab w:val="num" w:pos="5760"/>
        </w:tabs>
        <w:ind w:left="5760" w:hanging="360"/>
      </w:pPr>
      <w:rPr>
        <w:rFonts w:ascii="Wingdings" w:hAnsi="Wingdings" w:hint="default"/>
        <w:sz w:val="20"/>
      </w:rPr>
    </w:lvl>
    <w:lvl w:ilvl="8" w:tplc="1EA2AFA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CF4212"/>
    <w:multiLevelType w:val="hybridMultilevel"/>
    <w:tmpl w:val="F482CFE4"/>
    <w:lvl w:ilvl="0" w:tplc="02E66D90">
      <w:start w:val="4"/>
      <w:numFmt w:val="bullet"/>
      <w:lvlText w:val=""/>
      <w:lvlJc w:val="left"/>
      <w:pPr>
        <w:ind w:left="720" w:hanging="360"/>
      </w:pPr>
      <w:rPr>
        <w:rFonts w:ascii="Symbol" w:eastAsia="Calibri" w:hAnsi="Symbol" w:cs="Times New Roman" w:hint="default"/>
        <w:b/>
      </w:rPr>
    </w:lvl>
    <w:lvl w:ilvl="1" w:tplc="ABB6FBCC">
      <w:start w:val="1"/>
      <w:numFmt w:val="bullet"/>
      <w:lvlText w:val="o"/>
      <w:lvlJc w:val="left"/>
      <w:pPr>
        <w:ind w:left="1440" w:hanging="360"/>
      </w:pPr>
      <w:rPr>
        <w:rFonts w:ascii="Courier New" w:hAnsi="Courier New" w:cs="Courier New" w:hint="default"/>
      </w:rPr>
    </w:lvl>
    <w:lvl w:ilvl="2" w:tplc="60A40894">
      <w:start w:val="1"/>
      <w:numFmt w:val="bullet"/>
      <w:lvlText w:val=""/>
      <w:lvlJc w:val="left"/>
      <w:pPr>
        <w:ind w:left="2160" w:hanging="360"/>
      </w:pPr>
      <w:rPr>
        <w:rFonts w:ascii="Wingdings" w:hAnsi="Wingdings" w:hint="default"/>
      </w:rPr>
    </w:lvl>
    <w:lvl w:ilvl="3" w:tplc="75C689C6">
      <w:start w:val="1"/>
      <w:numFmt w:val="bullet"/>
      <w:lvlText w:val=""/>
      <w:lvlJc w:val="left"/>
      <w:pPr>
        <w:ind w:left="2880" w:hanging="360"/>
      </w:pPr>
      <w:rPr>
        <w:rFonts w:ascii="Symbol" w:hAnsi="Symbol" w:hint="default"/>
      </w:rPr>
    </w:lvl>
    <w:lvl w:ilvl="4" w:tplc="D728C806">
      <w:start w:val="1"/>
      <w:numFmt w:val="bullet"/>
      <w:lvlText w:val="o"/>
      <w:lvlJc w:val="left"/>
      <w:pPr>
        <w:ind w:left="3600" w:hanging="360"/>
      </w:pPr>
      <w:rPr>
        <w:rFonts w:ascii="Courier New" w:hAnsi="Courier New" w:cs="Courier New" w:hint="default"/>
      </w:rPr>
    </w:lvl>
    <w:lvl w:ilvl="5" w:tplc="42BCB6F8">
      <w:start w:val="1"/>
      <w:numFmt w:val="bullet"/>
      <w:lvlText w:val=""/>
      <w:lvlJc w:val="left"/>
      <w:pPr>
        <w:ind w:left="4320" w:hanging="360"/>
      </w:pPr>
      <w:rPr>
        <w:rFonts w:ascii="Wingdings" w:hAnsi="Wingdings" w:hint="default"/>
      </w:rPr>
    </w:lvl>
    <w:lvl w:ilvl="6" w:tplc="D3BEBDAA">
      <w:start w:val="1"/>
      <w:numFmt w:val="bullet"/>
      <w:lvlText w:val=""/>
      <w:lvlJc w:val="left"/>
      <w:pPr>
        <w:ind w:left="5040" w:hanging="360"/>
      </w:pPr>
      <w:rPr>
        <w:rFonts w:ascii="Symbol" w:hAnsi="Symbol" w:hint="default"/>
      </w:rPr>
    </w:lvl>
    <w:lvl w:ilvl="7" w:tplc="9CBEC24A">
      <w:start w:val="1"/>
      <w:numFmt w:val="bullet"/>
      <w:lvlText w:val="o"/>
      <w:lvlJc w:val="left"/>
      <w:pPr>
        <w:ind w:left="5760" w:hanging="360"/>
      </w:pPr>
      <w:rPr>
        <w:rFonts w:ascii="Courier New" w:hAnsi="Courier New" w:cs="Courier New" w:hint="default"/>
      </w:rPr>
    </w:lvl>
    <w:lvl w:ilvl="8" w:tplc="1CD0B700">
      <w:start w:val="1"/>
      <w:numFmt w:val="bullet"/>
      <w:lvlText w:val=""/>
      <w:lvlJc w:val="left"/>
      <w:pPr>
        <w:ind w:left="6480" w:hanging="360"/>
      </w:pPr>
      <w:rPr>
        <w:rFonts w:ascii="Wingdings" w:hAnsi="Wingdings" w:hint="default"/>
      </w:rPr>
    </w:lvl>
  </w:abstractNum>
  <w:abstractNum w:abstractNumId="12" w15:restartNumberingAfterBreak="0">
    <w:nsid w:val="6E260694"/>
    <w:multiLevelType w:val="hybridMultilevel"/>
    <w:tmpl w:val="33860842"/>
    <w:lvl w:ilvl="0" w:tplc="1F7A0B28">
      <w:start w:val="1"/>
      <w:numFmt w:val="bullet"/>
      <w:lvlText w:val=""/>
      <w:lvlJc w:val="left"/>
      <w:pPr>
        <w:ind w:left="720" w:hanging="360"/>
      </w:pPr>
      <w:rPr>
        <w:rFonts w:ascii="Symbol" w:hAnsi="Symbol" w:hint="default"/>
      </w:rPr>
    </w:lvl>
    <w:lvl w:ilvl="1" w:tplc="5C9412D6">
      <w:start w:val="1"/>
      <w:numFmt w:val="bullet"/>
      <w:lvlText w:val="o"/>
      <w:lvlJc w:val="left"/>
      <w:pPr>
        <w:ind w:left="1440" w:hanging="360"/>
      </w:pPr>
      <w:rPr>
        <w:rFonts w:ascii="Courier New" w:hAnsi="Courier New" w:cs="Courier New" w:hint="default"/>
      </w:rPr>
    </w:lvl>
    <w:lvl w:ilvl="2" w:tplc="F1AAB302">
      <w:start w:val="1"/>
      <w:numFmt w:val="bullet"/>
      <w:lvlText w:val=""/>
      <w:lvlJc w:val="left"/>
      <w:pPr>
        <w:ind w:left="2160" w:hanging="360"/>
      </w:pPr>
      <w:rPr>
        <w:rFonts w:ascii="Wingdings" w:hAnsi="Wingdings" w:hint="default"/>
      </w:rPr>
    </w:lvl>
    <w:lvl w:ilvl="3" w:tplc="D4B49948">
      <w:start w:val="1"/>
      <w:numFmt w:val="bullet"/>
      <w:lvlText w:val=""/>
      <w:lvlJc w:val="left"/>
      <w:pPr>
        <w:ind w:left="2880" w:hanging="360"/>
      </w:pPr>
      <w:rPr>
        <w:rFonts w:ascii="Symbol" w:hAnsi="Symbol" w:hint="default"/>
      </w:rPr>
    </w:lvl>
    <w:lvl w:ilvl="4" w:tplc="D910CE78">
      <w:start w:val="1"/>
      <w:numFmt w:val="bullet"/>
      <w:lvlText w:val="o"/>
      <w:lvlJc w:val="left"/>
      <w:pPr>
        <w:ind w:left="3600" w:hanging="360"/>
      </w:pPr>
      <w:rPr>
        <w:rFonts w:ascii="Courier New" w:hAnsi="Courier New" w:cs="Courier New" w:hint="default"/>
      </w:rPr>
    </w:lvl>
    <w:lvl w:ilvl="5" w:tplc="48823824">
      <w:start w:val="1"/>
      <w:numFmt w:val="bullet"/>
      <w:lvlText w:val=""/>
      <w:lvlJc w:val="left"/>
      <w:pPr>
        <w:ind w:left="4320" w:hanging="360"/>
      </w:pPr>
      <w:rPr>
        <w:rFonts w:ascii="Wingdings" w:hAnsi="Wingdings" w:hint="default"/>
      </w:rPr>
    </w:lvl>
    <w:lvl w:ilvl="6" w:tplc="22F69294">
      <w:start w:val="1"/>
      <w:numFmt w:val="bullet"/>
      <w:lvlText w:val=""/>
      <w:lvlJc w:val="left"/>
      <w:pPr>
        <w:ind w:left="5040" w:hanging="360"/>
      </w:pPr>
      <w:rPr>
        <w:rFonts w:ascii="Symbol" w:hAnsi="Symbol" w:hint="default"/>
      </w:rPr>
    </w:lvl>
    <w:lvl w:ilvl="7" w:tplc="D4B6DC02">
      <w:start w:val="1"/>
      <w:numFmt w:val="bullet"/>
      <w:lvlText w:val="o"/>
      <w:lvlJc w:val="left"/>
      <w:pPr>
        <w:ind w:left="5760" w:hanging="360"/>
      </w:pPr>
      <w:rPr>
        <w:rFonts w:ascii="Courier New" w:hAnsi="Courier New" w:cs="Courier New" w:hint="default"/>
      </w:rPr>
    </w:lvl>
    <w:lvl w:ilvl="8" w:tplc="BF0A75E6">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9"/>
  </w:num>
  <w:num w:numId="5">
    <w:abstractNumId w:val="12"/>
  </w:num>
  <w:num w:numId="6">
    <w:abstractNumId w:val="1"/>
  </w:num>
  <w:num w:numId="7">
    <w:abstractNumId w:val="4"/>
  </w:num>
  <w:num w:numId="8">
    <w:abstractNumId w:val="2"/>
  </w:num>
  <w:num w:numId="9">
    <w:abstractNumId w:val="10"/>
  </w:num>
  <w:num w:numId="10">
    <w:abstractNumId w:val="0"/>
  </w:num>
  <w:num w:numId="11">
    <w:abstractNumId w:val="11"/>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8AB"/>
    <w:rsid w:val="000848A7"/>
    <w:rsid w:val="000A79D1"/>
    <w:rsid w:val="001D0B88"/>
    <w:rsid w:val="003A3440"/>
    <w:rsid w:val="004415BA"/>
    <w:rsid w:val="004718AB"/>
    <w:rsid w:val="00826E00"/>
    <w:rsid w:val="008340DB"/>
    <w:rsid w:val="008B2F43"/>
    <w:rsid w:val="00A04D5F"/>
    <w:rsid w:val="00D662CB"/>
    <w:rsid w:val="00DD24CA"/>
    <w:rsid w:val="00E17126"/>
    <w:rsid w:val="00EF1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1B15"/>
  <w15:docId w15:val="{0EA442CF-7A5E-4931-905D-CE3ED6157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imes New Roman"/>
      <w:color w:val="00000A"/>
      <w:sz w:val="22"/>
      <w:szCs w:val="22"/>
      <w:lang w:eastAsia="zh-CN"/>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qFormat/>
    <w:pPr>
      <w:keepNext/>
      <w:spacing w:before="240" w:after="60" w:line="240" w:lineRule="auto"/>
      <w:outlineLvl w:val="2"/>
    </w:pPr>
    <w:rPr>
      <w:rFonts w:ascii="Cambria" w:hAnsi="Cambria"/>
      <w:b/>
      <w:bCs/>
      <w:color w:val="auto"/>
      <w:sz w:val="26"/>
      <w:szCs w:val="26"/>
      <w:lang w:eastAsia="ru-RU"/>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List Paragraph"/>
    <w:basedOn w:val="a"/>
    <w:link w:val="af2"/>
    <w:uiPriority w:val="34"/>
    <w:qFormat/>
    <w:pPr>
      <w:spacing w:after="0" w:line="240" w:lineRule="auto"/>
    </w:pPr>
    <w:rPr>
      <w:rFonts w:ascii="Times New Roman" w:hAnsi="Times New Roman"/>
      <w:sz w:val="24"/>
      <w:szCs w:val="20"/>
    </w:rPr>
  </w:style>
  <w:style w:type="character" w:customStyle="1" w:styleId="af2">
    <w:name w:val="Абзац списка Знак"/>
    <w:link w:val="af1"/>
    <w:uiPriority w:val="34"/>
    <w:qFormat/>
    <w:rPr>
      <w:rFonts w:ascii="Times New Roman" w:eastAsia="Times New Roman" w:hAnsi="Times New Roman" w:cs="Times New Roman"/>
      <w:color w:val="00000A"/>
      <w:sz w:val="24"/>
      <w:lang w:eastAsia="zh-CN"/>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link w:val="af3"/>
    <w:uiPriority w:val="99"/>
    <w:rPr>
      <w:rFonts w:eastAsia="Times New Roman"/>
      <w:color w:val="00000A"/>
      <w:sz w:val="22"/>
      <w:szCs w:val="22"/>
      <w:lang w:eastAsia="zh-CN"/>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link w:val="af5"/>
    <w:uiPriority w:val="99"/>
    <w:rPr>
      <w:rFonts w:eastAsia="Times New Roman"/>
      <w:color w:val="00000A"/>
      <w:sz w:val="22"/>
      <w:szCs w:val="22"/>
      <w:lang w:eastAsia="zh-CN"/>
    </w:rPr>
  </w:style>
  <w:style w:type="character" w:customStyle="1" w:styleId="30">
    <w:name w:val="Заголовок 3 Знак"/>
    <w:link w:val="3"/>
    <w:rPr>
      <w:rFonts w:ascii="Cambria" w:eastAsia="Times New Roman" w:hAnsi="Cambria"/>
      <w:b/>
      <w:bCs/>
      <w:sz w:val="26"/>
      <w:szCs w:val="26"/>
    </w:rPr>
  </w:style>
  <w:style w:type="paragraph" w:styleId="af7">
    <w:name w:val="footnote text"/>
    <w:basedOn w:val="a"/>
    <w:link w:val="af8"/>
    <w:uiPriority w:val="99"/>
    <w:semiHidden/>
    <w:unhideWhenUsed/>
    <w:pPr>
      <w:spacing w:after="0" w:line="240" w:lineRule="auto"/>
    </w:pPr>
    <w:rPr>
      <w:rFonts w:ascii="Times New Roman" w:hAnsi="Times New Roman"/>
      <w:color w:val="auto"/>
      <w:sz w:val="20"/>
      <w:szCs w:val="20"/>
      <w:lang w:eastAsia="ru-RU"/>
    </w:rPr>
  </w:style>
  <w:style w:type="character" w:customStyle="1" w:styleId="af8">
    <w:name w:val="Текст сноски Знак"/>
    <w:link w:val="af7"/>
    <w:uiPriority w:val="99"/>
    <w:semiHidden/>
    <w:rPr>
      <w:rFonts w:ascii="Times New Roman" w:eastAsia="Times New Roman" w:hAnsi="Times New Roman"/>
    </w:rPr>
  </w:style>
  <w:style w:type="character" w:styleId="af9">
    <w:name w:val="footnote reference"/>
    <w:uiPriority w:val="99"/>
    <w:semiHidden/>
    <w:unhideWhenUsed/>
    <w:rPr>
      <w:vertAlign w:val="superscript"/>
    </w:rPr>
  </w:style>
  <w:style w:type="paragraph" w:styleId="afa">
    <w:name w:val="Balloon Text"/>
    <w:basedOn w:val="a"/>
    <w:link w:val="afb"/>
    <w:uiPriority w:val="99"/>
    <w:semiHidden/>
    <w:unhideWhenUsed/>
    <w:pPr>
      <w:spacing w:after="0" w:line="240" w:lineRule="auto"/>
    </w:pPr>
    <w:rPr>
      <w:rFonts w:ascii="Tahoma" w:hAnsi="Tahoma" w:cs="Tahoma"/>
      <w:sz w:val="16"/>
      <w:szCs w:val="16"/>
    </w:rPr>
  </w:style>
  <w:style w:type="character" w:customStyle="1" w:styleId="afb">
    <w:name w:val="Текст выноски Знак"/>
    <w:link w:val="afa"/>
    <w:uiPriority w:val="99"/>
    <w:semiHidden/>
    <w:rPr>
      <w:rFonts w:ascii="Tahoma" w:eastAsia="Times New Roman" w:hAnsi="Tahoma" w:cs="Tahoma"/>
      <w:color w:val="00000A"/>
      <w:sz w:val="16"/>
      <w:szCs w:val="16"/>
      <w:lang w:eastAsia="zh-CN"/>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eastAsia="zh-CN"/>
    </w:rPr>
  </w:style>
  <w:style w:type="character" w:customStyle="1" w:styleId="typography">
    <w:name w:val="typography"/>
    <w:basedOn w:val="a0"/>
  </w:style>
  <w:style w:type="character" w:styleId="afc">
    <w:name w:val="Hyperlink"/>
    <w:basedOn w:val="a0"/>
    <w:uiPriority w:val="99"/>
    <w:semiHidden/>
    <w:unhideWhenUsed/>
    <w:rPr>
      <w:color w:val="0000FF"/>
      <w:u w:val="single"/>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rFonts w:eastAsia="Times New Roman"/>
      <w:color w:val="00000A"/>
      <w:lang w:eastAsia="zh-CN"/>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rFonts w:eastAsia="Times New Roman"/>
      <w:b/>
      <w:bCs/>
      <w:color w:val="00000A"/>
      <w:lang w:eastAsia="zh-CN"/>
    </w:rPr>
  </w:style>
  <w:style w:type="paragraph" w:styleId="aff2">
    <w:name w:val="Revision"/>
    <w:hidden/>
    <w:uiPriority w:val="99"/>
    <w:semiHidden/>
    <w:rPr>
      <w:rFonts w:eastAsia="Times New Roman"/>
      <w:color w:val="00000A"/>
      <w:sz w:val="22"/>
      <w:szCs w:val="22"/>
      <w:lang w:eastAsia="zh-CN"/>
    </w:rPr>
  </w:style>
  <w:style w:type="paragraph" w:customStyle="1" w:styleId="13">
    <w:name w:val="Обычный1"/>
    <w:basedOn w:val="a"/>
    <w:qFormat/>
    <w:pPr>
      <w:spacing w:after="0" w:line="240" w:lineRule="auto"/>
    </w:pPr>
    <w:rPr>
      <w:rFonts w:ascii="Times New Roman" w:hAnsi="Times New Roman"/>
      <w:color w:val="auto"/>
      <w:sz w:val="20"/>
      <w:szCs w:val="20"/>
      <w:lang w:eastAsia="ru-RU"/>
    </w:rPr>
  </w:style>
  <w:style w:type="paragraph" w:customStyle="1" w:styleId="Standard">
    <w:name w:val="Standard"/>
    <w:basedOn w:val="a"/>
    <w:qFormat/>
    <w:pPr>
      <w:spacing w:after="0" w:line="240" w:lineRule="auto"/>
    </w:pPr>
    <w:rPr>
      <w:rFonts w:ascii="Liberation Serif" w:hAnsi="Liberation Serif" w:cs="Liberation Serif"/>
      <w:color w:val="000000"/>
      <w:sz w:val="24"/>
      <w:szCs w:val="20"/>
      <w:lang w:eastAsia="ru-RU"/>
    </w:rPr>
  </w:style>
  <w:style w:type="table" w:styleId="aff3">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482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B40ED4-A778-4F5C-AB08-CCA3B660C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4976</Words>
  <Characters>28368</Characters>
  <Application>Microsoft Office Word</Application>
  <DocSecurity>0</DocSecurity>
  <Lines>236</Lines>
  <Paragraphs>66</Paragraphs>
  <ScaleCrop>false</ScaleCrop>
  <Company>Microsoft</Company>
  <LinksUpToDate>false</LinksUpToDate>
  <CharactersWithSpaces>33278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Elena</cp:lastModifiedBy>
  <cp:revision>18</cp:revision>
  <dcterms:created xsi:type="dcterms:W3CDTF">2026-04-06T09:07:00Z</dcterms:created>
  <dcterms:modified xsi:type="dcterms:W3CDTF">2026-06-10T12:26:00Z</dcterms:modified>
</cp:coreProperties>
</file>