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1C4F" w:rsidRDefault="000D72E0">
      <w:pPr>
        <w:pStyle w:val="af"/>
        <w:ind w:firstLine="567"/>
        <w:rPr>
          <w:szCs w:val="24"/>
        </w:rPr>
      </w:pPr>
      <w:r>
        <w:rPr>
          <w:szCs w:val="24"/>
        </w:rPr>
        <w:t xml:space="preserve">Контракт № </w:t>
      </w:r>
      <w:r w:rsidR="002D3B4C">
        <w:rPr>
          <w:szCs w:val="24"/>
        </w:rPr>
        <w:t>/2026</w:t>
      </w:r>
      <w:r w:rsidR="00B42671">
        <w:rPr>
          <w:szCs w:val="24"/>
        </w:rPr>
        <w:t>-ЗЕП</w:t>
      </w:r>
    </w:p>
    <w:p w:rsidR="00D71C4F" w:rsidRDefault="00B42671">
      <w:pPr>
        <w:pStyle w:val="af"/>
        <w:ind w:firstLine="567"/>
        <w:rPr>
          <w:b w:val="0"/>
          <w:szCs w:val="24"/>
        </w:rPr>
      </w:pPr>
      <w:r>
        <w:rPr>
          <w:b w:val="0"/>
          <w:szCs w:val="24"/>
        </w:rPr>
        <w:t xml:space="preserve">на оказание услуг по проведению технической экспертизы </w:t>
      </w:r>
      <w:r>
        <w:rPr>
          <w:b w:val="0"/>
          <w:szCs w:val="24"/>
        </w:rPr>
        <w:br/>
        <w:t xml:space="preserve">состояния имущества, подлежащего списанию, </w:t>
      </w:r>
      <w:r>
        <w:rPr>
          <w:b w:val="0"/>
          <w:szCs w:val="24"/>
        </w:rPr>
        <w:br/>
        <w:t xml:space="preserve">с выдачей акта технического состояния для СПб ГБУ ДО «ДШИ ОЦЭВ» </w:t>
      </w:r>
    </w:p>
    <w:p w:rsidR="00D71C4F" w:rsidRDefault="00B42671">
      <w:pPr>
        <w:pStyle w:val="af"/>
        <w:ind w:firstLine="567"/>
        <w:rPr>
          <w:b w:val="0"/>
          <w:szCs w:val="24"/>
        </w:rPr>
      </w:pPr>
      <w:r>
        <w:rPr>
          <w:b w:val="0"/>
          <w:szCs w:val="24"/>
        </w:rPr>
        <w:t xml:space="preserve"> </w:t>
      </w:r>
      <w:r w:rsidR="002D3B4C">
        <w:rPr>
          <w:b w:val="0"/>
          <w:szCs w:val="24"/>
        </w:rPr>
        <w:t>для нужд Санкт-Петербурга в 2026</w:t>
      </w:r>
      <w:r>
        <w:rPr>
          <w:b w:val="0"/>
          <w:szCs w:val="24"/>
        </w:rPr>
        <w:t xml:space="preserve"> году</w:t>
      </w:r>
    </w:p>
    <w:p w:rsidR="00D71C4F" w:rsidRDefault="00D71C4F">
      <w:pPr>
        <w:pStyle w:val="af"/>
        <w:ind w:firstLine="567"/>
        <w:rPr>
          <w:b w:val="0"/>
          <w:i/>
          <w:szCs w:val="24"/>
          <w:highlight w:val="cyan"/>
        </w:rPr>
      </w:pPr>
    </w:p>
    <w:p w:rsidR="00D71C4F" w:rsidRDefault="00B42671">
      <w:pPr>
        <w:ind w:firstLine="567"/>
        <w:jc w:val="center"/>
        <w:rPr>
          <w:i/>
        </w:rPr>
      </w:pPr>
      <w:r>
        <w:rPr>
          <w:i/>
        </w:rPr>
        <w:t xml:space="preserve">Санкт - Петербург </w:t>
      </w:r>
      <w:r>
        <w:rPr>
          <w:i/>
        </w:rPr>
        <w:tab/>
        <w:t xml:space="preserve">                                                        </w:t>
      </w:r>
      <w:r w:rsidR="008B267E">
        <w:rPr>
          <w:i/>
        </w:rPr>
        <w:t xml:space="preserve">        </w:t>
      </w:r>
      <w:proofErr w:type="gramStart"/>
      <w:r w:rsidR="008B267E">
        <w:rPr>
          <w:i/>
        </w:rPr>
        <w:t xml:space="preserve">   «</w:t>
      </w:r>
      <w:proofErr w:type="gramEnd"/>
      <w:r w:rsidR="008B267E">
        <w:rPr>
          <w:i/>
        </w:rPr>
        <w:t xml:space="preserve">___» </w:t>
      </w:r>
      <w:r w:rsidR="000D72E0">
        <w:rPr>
          <w:i/>
        </w:rPr>
        <w:t xml:space="preserve">  </w:t>
      </w:r>
      <w:r w:rsidR="008B267E">
        <w:rPr>
          <w:i/>
        </w:rPr>
        <w:t xml:space="preserve"> </w:t>
      </w:r>
      <w:r w:rsidR="002D3B4C">
        <w:rPr>
          <w:i/>
        </w:rPr>
        <w:t>2026</w:t>
      </w:r>
      <w:r>
        <w:rPr>
          <w:i/>
        </w:rPr>
        <w:t xml:space="preserve"> г.</w:t>
      </w:r>
    </w:p>
    <w:p w:rsidR="00D71C4F" w:rsidRDefault="00D71C4F">
      <w:pPr>
        <w:ind w:firstLine="567"/>
        <w:rPr>
          <w:i/>
        </w:rPr>
      </w:pPr>
    </w:p>
    <w:p w:rsidR="00D71C4F" w:rsidRDefault="00B42671">
      <w:pPr>
        <w:ind w:firstLine="540"/>
        <w:jc w:val="both"/>
      </w:pPr>
      <w:r>
        <w:rPr>
          <w:rFonts w:eastAsia="MS Mincho"/>
          <w:color w:val="000000"/>
        </w:rPr>
        <w:t xml:space="preserve">Санкт-Петербургское государственное бюджетное учреждение дополнительного образования «Детская школа искусств «Охтинский центр эстетического воспитания» в лице директора </w:t>
      </w:r>
      <w:proofErr w:type="spellStart"/>
      <w:r>
        <w:rPr>
          <w:rFonts w:eastAsia="MS Mincho"/>
          <w:color w:val="000000"/>
        </w:rPr>
        <w:t>Гринчак</w:t>
      </w:r>
      <w:proofErr w:type="spellEnd"/>
      <w:r>
        <w:rPr>
          <w:rFonts w:eastAsia="MS Mincho"/>
          <w:color w:val="000000"/>
        </w:rPr>
        <w:t xml:space="preserve"> Галины Владимировны, действующего на основании Устава, именуемое в дальнейшем Заказчик, с одной стороны, и</w:t>
      </w:r>
      <w:r w:rsidR="008B267E">
        <w:rPr>
          <w:rFonts w:eastAsia="MS Mincho"/>
          <w:color w:val="000000"/>
        </w:rPr>
        <w:t xml:space="preserve"> </w:t>
      </w:r>
      <w:r w:rsidR="000D72E0">
        <w:rPr>
          <w:rFonts w:eastAsia="MS Mincho"/>
          <w:color w:val="000000"/>
        </w:rPr>
        <w:t>_____</w:t>
      </w:r>
      <w:r w:rsidR="008B267E" w:rsidRPr="008B267E">
        <w:rPr>
          <w:rFonts w:eastAsia="MS Mincho"/>
          <w:color w:val="000000"/>
        </w:rPr>
        <w:t xml:space="preserve">, в лице </w:t>
      </w:r>
      <w:r w:rsidR="000D72E0">
        <w:rPr>
          <w:rFonts w:eastAsia="MS Mincho"/>
          <w:color w:val="000000"/>
        </w:rPr>
        <w:t>___</w:t>
      </w:r>
      <w:r w:rsidR="008B267E" w:rsidRPr="008B267E">
        <w:rPr>
          <w:rFonts w:eastAsia="MS Mincho"/>
          <w:color w:val="000000"/>
        </w:rPr>
        <w:t>, действующего на основании Устава</w:t>
      </w:r>
      <w:r w:rsidR="008B267E">
        <w:rPr>
          <w:rFonts w:eastAsia="MS Mincho"/>
          <w:color w:val="000000"/>
        </w:rPr>
        <w:t>,</w:t>
      </w:r>
      <w:r w:rsidR="008B267E" w:rsidRPr="008B267E">
        <w:rPr>
          <w:rFonts w:eastAsia="MS Mincho"/>
          <w:color w:val="000000"/>
        </w:rPr>
        <w:t xml:space="preserve"> </w:t>
      </w:r>
      <w:r>
        <w:rPr>
          <w:rFonts w:eastAsia="MS Mincho"/>
          <w:color w:val="000000"/>
        </w:rPr>
        <w:t>именуемое в дальнейшем</w:t>
      </w:r>
      <w:r>
        <w:t xml:space="preserve"> Исполнитель, с другой стороны, именуемые совместно в дальнейшем Стороны, </w:t>
      </w:r>
      <w:r>
        <w:rPr>
          <w:rFonts w:eastAsia="MS Mincho"/>
          <w:color w:val="000000"/>
        </w:rPr>
        <w:t xml:space="preserve">в </w:t>
      </w:r>
      <w:r>
        <w:rPr>
          <w:color w:val="000000"/>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r>
        <w:t xml:space="preserve"> (далее – Закон № 44-ФЗ) заключили настоящий Контракт(далее – Контракт) о нижеследующем:</w:t>
      </w:r>
    </w:p>
    <w:p w:rsidR="00D71C4F" w:rsidRDefault="00D71C4F">
      <w:pPr>
        <w:pStyle w:val="af"/>
        <w:ind w:firstLine="567"/>
        <w:jc w:val="both"/>
      </w:pPr>
    </w:p>
    <w:p w:rsidR="00D71C4F" w:rsidRDefault="00B42671">
      <w:pPr>
        <w:ind w:firstLine="567"/>
        <w:jc w:val="center"/>
        <w:rPr>
          <w:b/>
        </w:rPr>
      </w:pPr>
      <w:r>
        <w:rPr>
          <w:b/>
        </w:rPr>
        <w:t>1. ПРЕДМЕТ КОНТРАКТА</w:t>
      </w:r>
    </w:p>
    <w:p w:rsidR="00D71C4F" w:rsidRDefault="00B42671">
      <w:pPr>
        <w:pStyle w:val="ConsNormal"/>
        <w:ind w:right="0" w:firstLine="567"/>
        <w:jc w:val="both"/>
        <w:rPr>
          <w:rFonts w:ascii="Times New Roman" w:hAnsi="Times New Roman" w:cs="Times New Roman"/>
          <w:sz w:val="24"/>
          <w:szCs w:val="24"/>
        </w:rPr>
      </w:pPr>
      <w:r>
        <w:rPr>
          <w:rFonts w:ascii="Times New Roman" w:hAnsi="Times New Roman" w:cs="Times New Roman"/>
          <w:sz w:val="24"/>
          <w:szCs w:val="24"/>
        </w:rPr>
        <w:t>1.1. Предметом Контракта является оказание услуг</w:t>
      </w:r>
      <w:r>
        <w:rPr>
          <w:rFonts w:ascii="Times New Roman" w:hAnsi="Times New Roman"/>
          <w:sz w:val="24"/>
          <w:szCs w:val="24"/>
        </w:rPr>
        <w:t xml:space="preserve"> по проведению технической экспертизы состояния имущества, подлежащего списанию, с выдачей акта технического состояния </w:t>
      </w:r>
      <w:r>
        <w:rPr>
          <w:rFonts w:ascii="Times New Roman" w:hAnsi="Times New Roman" w:cs="Times New Roman"/>
          <w:sz w:val="24"/>
          <w:szCs w:val="24"/>
        </w:rPr>
        <w:t xml:space="preserve">(далее – Услуги) </w:t>
      </w:r>
      <w:r>
        <w:rPr>
          <w:rFonts w:ascii="Times New Roman" w:hAnsi="Times New Roman"/>
          <w:sz w:val="24"/>
          <w:szCs w:val="24"/>
        </w:rPr>
        <w:t>для СПб ГБУ ДО «ДШИ ОЦЭВ» для</w:t>
      </w:r>
      <w:r w:rsidR="002D3B4C">
        <w:rPr>
          <w:rFonts w:ascii="Times New Roman" w:hAnsi="Times New Roman"/>
          <w:sz w:val="24"/>
          <w:szCs w:val="24"/>
        </w:rPr>
        <w:t xml:space="preserve"> нужд Санкт-Петербурга в 2026</w:t>
      </w:r>
      <w:r>
        <w:rPr>
          <w:rFonts w:ascii="Times New Roman" w:hAnsi="Times New Roman"/>
          <w:sz w:val="24"/>
          <w:szCs w:val="24"/>
        </w:rPr>
        <w:t xml:space="preserve"> году</w:t>
      </w:r>
      <w:r>
        <w:rPr>
          <w:rFonts w:ascii="Times New Roman" w:hAnsi="Times New Roman" w:cs="Times New Roman"/>
          <w:sz w:val="24"/>
          <w:szCs w:val="24"/>
        </w:rPr>
        <w:t>.</w:t>
      </w:r>
    </w:p>
    <w:p w:rsidR="00D71C4F" w:rsidRDefault="00B42671">
      <w:pPr>
        <w:pStyle w:val="24"/>
        <w:tabs>
          <w:tab w:val="clear" w:pos="-720"/>
          <w:tab w:val="left" w:pos="1080"/>
        </w:tabs>
        <w:ind w:left="0" w:firstLine="567"/>
        <w:jc w:val="both"/>
        <w:rPr>
          <w:rFonts w:ascii="Times New Roman" w:hAnsi="Times New Roman" w:cs="Times New Roman"/>
          <w:sz w:val="24"/>
          <w:szCs w:val="24"/>
        </w:rPr>
      </w:pPr>
      <w:r>
        <w:rPr>
          <w:rFonts w:ascii="Times New Roman" w:hAnsi="Times New Roman" w:cs="Times New Roman"/>
          <w:sz w:val="24"/>
          <w:szCs w:val="24"/>
        </w:rPr>
        <w:t>1.2. Основанием заключения настоящего Контракта является п.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D71C4F" w:rsidRDefault="00B42671">
      <w:pPr>
        <w:ind w:firstLine="567"/>
        <w:jc w:val="both"/>
      </w:pPr>
      <w:r>
        <w:rPr>
          <w:color w:val="000000"/>
        </w:rPr>
        <w:t>1.3. Иденти</w:t>
      </w:r>
      <w:r w:rsidR="002D3B4C">
        <w:rPr>
          <w:color w:val="000000"/>
        </w:rPr>
        <w:t>фикационный код закупки (ИКЗ) 26</w:t>
      </w:r>
      <w:r>
        <w:rPr>
          <w:color w:val="000000"/>
        </w:rPr>
        <w:t>2780604224978060100100170000000244</w:t>
      </w:r>
      <w:r>
        <w:t>.</w:t>
      </w:r>
    </w:p>
    <w:p w:rsidR="00D71C4F" w:rsidRDefault="00D71C4F">
      <w:pPr>
        <w:pStyle w:val="ac"/>
        <w:spacing w:after="0"/>
        <w:ind w:left="0" w:firstLine="567"/>
        <w:jc w:val="both"/>
        <w:rPr>
          <w:rFonts w:ascii="Times New Roman" w:hAnsi="Times New Roman"/>
          <w:sz w:val="24"/>
          <w:szCs w:val="24"/>
        </w:rPr>
      </w:pPr>
    </w:p>
    <w:p w:rsidR="00D71C4F" w:rsidRDefault="00B42671">
      <w:pPr>
        <w:pStyle w:val="ac"/>
        <w:spacing w:after="0"/>
        <w:ind w:left="0" w:firstLine="567"/>
        <w:jc w:val="center"/>
        <w:rPr>
          <w:rFonts w:ascii="Times New Roman" w:hAnsi="Times New Roman"/>
          <w:b/>
          <w:sz w:val="24"/>
          <w:szCs w:val="24"/>
        </w:rPr>
      </w:pPr>
      <w:r>
        <w:rPr>
          <w:rFonts w:ascii="Times New Roman" w:hAnsi="Times New Roman"/>
          <w:b/>
          <w:caps/>
          <w:sz w:val="24"/>
          <w:szCs w:val="24"/>
        </w:rPr>
        <w:t xml:space="preserve">2. </w:t>
      </w:r>
      <w:r>
        <w:rPr>
          <w:rFonts w:ascii="Times New Roman" w:hAnsi="Times New Roman"/>
          <w:b/>
          <w:sz w:val="24"/>
          <w:szCs w:val="24"/>
        </w:rPr>
        <w:t>СРОК ДЕЙСТВИЯ КОНТРАКТА</w:t>
      </w:r>
    </w:p>
    <w:p w:rsidR="00D71C4F" w:rsidRDefault="00B42671">
      <w:pPr>
        <w:pStyle w:val="ac"/>
        <w:spacing w:after="0"/>
        <w:ind w:left="0" w:firstLine="567"/>
        <w:jc w:val="center"/>
        <w:rPr>
          <w:rFonts w:ascii="Times New Roman" w:hAnsi="Times New Roman"/>
          <w:b/>
          <w:caps/>
          <w:sz w:val="24"/>
          <w:szCs w:val="24"/>
        </w:rPr>
      </w:pPr>
      <w:r>
        <w:rPr>
          <w:rFonts w:ascii="Times New Roman" w:hAnsi="Times New Roman"/>
          <w:b/>
          <w:sz w:val="24"/>
          <w:szCs w:val="24"/>
        </w:rPr>
        <w:t>МЕСТО, УСЛОВИЯ И СРОКИ (ПЕРИОДЫ)</w:t>
      </w:r>
      <w:r>
        <w:rPr>
          <w:rFonts w:ascii="Times New Roman" w:hAnsi="Times New Roman"/>
          <w:b/>
          <w:caps/>
          <w:sz w:val="24"/>
          <w:szCs w:val="24"/>
        </w:rPr>
        <w:t xml:space="preserve"> оказания услуг</w:t>
      </w:r>
    </w:p>
    <w:p w:rsidR="00D71C4F" w:rsidRDefault="00B42671">
      <w:pPr>
        <w:autoSpaceDE w:val="0"/>
        <w:autoSpaceDN w:val="0"/>
        <w:adjustRightInd w:val="0"/>
        <w:ind w:firstLine="540"/>
        <w:jc w:val="both"/>
      </w:pPr>
      <w:r>
        <w:t xml:space="preserve">2.1. Настоящий Контракт вступает в силу со дня его заключения и </w:t>
      </w:r>
      <w:r w:rsidR="002D3B4C">
        <w:t>действует по «31» декабря 2026</w:t>
      </w:r>
      <w:r>
        <w:t xml:space="preserve"> года.</w:t>
      </w:r>
    </w:p>
    <w:p w:rsidR="00D71C4F" w:rsidRDefault="00B4267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2.2.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D71C4F" w:rsidRDefault="00B42671">
      <w:pPr>
        <w:pStyle w:val="24"/>
        <w:tabs>
          <w:tab w:val="clear" w:pos="-720"/>
          <w:tab w:val="left" w:pos="1080"/>
        </w:tabs>
        <w:ind w:left="0" w:firstLine="567"/>
        <w:jc w:val="both"/>
        <w:rPr>
          <w:rFonts w:ascii="Times New Roman" w:hAnsi="Times New Roman" w:cs="Times New Roman"/>
          <w:sz w:val="24"/>
          <w:szCs w:val="24"/>
        </w:rPr>
      </w:pPr>
      <w:r>
        <w:rPr>
          <w:rFonts w:ascii="Times New Roman" w:hAnsi="Times New Roman" w:cs="Times New Roman"/>
          <w:sz w:val="24"/>
          <w:szCs w:val="24"/>
        </w:rPr>
        <w:t xml:space="preserve">2.3.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Pr>
          <w:rFonts w:ascii="Times New Roman" w:hAnsi="Times New Roman" w:cs="Times New Roman"/>
          <w:spacing w:val="1"/>
          <w:sz w:val="24"/>
          <w:szCs w:val="24"/>
        </w:rPr>
        <w:t>Заказчик</w:t>
      </w:r>
      <w:r>
        <w:rPr>
          <w:rFonts w:ascii="Times New Roman" w:hAnsi="Times New Roman" w:cs="Times New Roman"/>
          <w:sz w:val="24"/>
          <w:szCs w:val="24"/>
        </w:rPr>
        <w:t xml:space="preserve"> обязуется оплатить оказанные Услуги.</w:t>
      </w:r>
    </w:p>
    <w:p w:rsidR="00D71C4F" w:rsidRPr="00B42671" w:rsidRDefault="00B42671" w:rsidP="00B42671">
      <w:pPr>
        <w:ind w:firstLine="567"/>
        <w:jc w:val="both"/>
      </w:pPr>
      <w:r>
        <w:t xml:space="preserve">2.4. Местом оказания Услуг является: </w:t>
      </w:r>
      <w:r>
        <w:rPr>
          <w:rFonts w:eastAsia="Calibri"/>
          <w:color w:val="000000"/>
        </w:rPr>
        <w:t>г. Санкт-Петербург, ул. Маршала Тух</w:t>
      </w:r>
      <w:r w:rsidR="00893C22">
        <w:rPr>
          <w:rFonts w:eastAsia="Calibri"/>
          <w:color w:val="000000"/>
        </w:rPr>
        <w:t>ачевского, д. 8 литер А</w:t>
      </w:r>
      <w:r>
        <w:rPr>
          <w:rFonts w:eastAsia="Calibri"/>
          <w:color w:val="000000"/>
        </w:rPr>
        <w:t>.</w:t>
      </w:r>
      <w:r>
        <w:t xml:space="preserve"> </w:t>
      </w:r>
      <w:r>
        <w:rPr>
          <w:bCs/>
        </w:rPr>
        <w:t>(далее – Объект)</w:t>
      </w:r>
      <w:r>
        <w:t>.</w:t>
      </w:r>
    </w:p>
    <w:p w:rsidR="00D71C4F" w:rsidRDefault="00B42671">
      <w:pPr>
        <w:pStyle w:val="a9"/>
        <w:ind w:firstLine="567"/>
        <w:jc w:val="both"/>
        <w:rPr>
          <w:sz w:val="24"/>
          <w:szCs w:val="24"/>
        </w:rPr>
      </w:pPr>
      <w:r>
        <w:rPr>
          <w:sz w:val="24"/>
          <w:szCs w:val="24"/>
        </w:rPr>
        <w:t>2.5. Условия Контракта являются обязательными для исполнения Сторонами.</w:t>
      </w:r>
    </w:p>
    <w:p w:rsidR="00D71C4F" w:rsidRDefault="00B42671">
      <w:pPr>
        <w:pStyle w:val="a9"/>
        <w:ind w:firstLine="567"/>
        <w:jc w:val="both"/>
        <w:rPr>
          <w:sz w:val="24"/>
          <w:szCs w:val="24"/>
        </w:rPr>
      </w:pPr>
      <w:r>
        <w:rPr>
          <w:sz w:val="24"/>
          <w:szCs w:val="24"/>
        </w:rPr>
        <w:t>2.6. Сроки (периоды) оказания Услуг:</w:t>
      </w:r>
    </w:p>
    <w:p w:rsidR="00D71C4F" w:rsidRDefault="00893C22" w:rsidP="00893C22">
      <w:pPr>
        <w:ind w:firstLine="567"/>
        <w:jc w:val="both"/>
        <w:rPr>
          <w:rFonts w:eastAsia="Calibri"/>
        </w:rPr>
      </w:pPr>
      <w:r>
        <w:rPr>
          <w:rFonts w:eastAsia="Calibri"/>
        </w:rPr>
        <w:t>С момента зак</w:t>
      </w:r>
      <w:r w:rsidR="00AF1F4D">
        <w:rPr>
          <w:rFonts w:eastAsia="Calibri"/>
        </w:rPr>
        <w:t>лючения контракта, до 01.11</w:t>
      </w:r>
      <w:r w:rsidR="002D3B4C">
        <w:rPr>
          <w:rFonts w:eastAsia="Calibri"/>
        </w:rPr>
        <w:t>.2026</w:t>
      </w:r>
      <w:r>
        <w:rPr>
          <w:rFonts w:eastAsia="Calibri"/>
        </w:rPr>
        <w:t>г.</w:t>
      </w:r>
      <w:r>
        <w:t xml:space="preserve"> </w:t>
      </w:r>
      <w:r>
        <w:rPr>
          <w:rFonts w:eastAsia="Calibri"/>
        </w:rPr>
        <w:t>Услуги оказываются по заявке Заказчика в течение 15 рабочих дней с момента получения Заявки.</w:t>
      </w:r>
    </w:p>
    <w:p w:rsidR="00D71C4F" w:rsidRDefault="00B42671">
      <w:pPr>
        <w:autoSpaceDE w:val="0"/>
        <w:autoSpaceDN w:val="0"/>
        <w:adjustRightInd w:val="0"/>
        <w:ind w:firstLine="539"/>
        <w:jc w:val="both"/>
      </w:pPr>
      <w:r>
        <w:rPr>
          <w:rFonts w:eastAsia="Calibri"/>
        </w:rPr>
        <w:t>Исполнитель назначает ответственного эксперта за проведение оценки. Исполнитель направляет Заказчику в течение 3 (трех) рабочих дней, следующих за днём подписания контракта список лиц, которые прибудут к Заказчику для оказания услуг, с указанием ответственного лица и контактного телефона.</w:t>
      </w:r>
    </w:p>
    <w:p w:rsidR="00D71C4F" w:rsidRDefault="00D71C4F">
      <w:pPr>
        <w:jc w:val="both"/>
      </w:pPr>
    </w:p>
    <w:p w:rsidR="00D71C4F" w:rsidRDefault="00B42671">
      <w:pPr>
        <w:pStyle w:val="ac"/>
        <w:spacing w:after="0"/>
        <w:ind w:left="0" w:firstLine="567"/>
        <w:jc w:val="center"/>
        <w:rPr>
          <w:rFonts w:ascii="Times New Roman" w:hAnsi="Times New Roman"/>
          <w:b/>
          <w:caps/>
          <w:sz w:val="24"/>
          <w:szCs w:val="24"/>
        </w:rPr>
      </w:pPr>
      <w:r>
        <w:rPr>
          <w:rFonts w:ascii="Times New Roman" w:hAnsi="Times New Roman"/>
          <w:b/>
          <w:caps/>
          <w:sz w:val="24"/>
          <w:szCs w:val="24"/>
        </w:rPr>
        <w:t>3. ЦЕНА КОНТРАКТА И ПОРЯДОК РАСЧЕТОВ</w:t>
      </w:r>
    </w:p>
    <w:p w:rsidR="006A0E9D" w:rsidRDefault="00B42671" w:rsidP="006A0E9D">
      <w:pPr>
        <w:pStyle w:val="a7"/>
        <w:spacing w:after="0"/>
        <w:ind w:firstLine="567"/>
        <w:jc w:val="both"/>
      </w:pPr>
      <w:r>
        <w:t xml:space="preserve">3.1. Цена по настоящему Контракту составляет ________ руб., </w:t>
      </w:r>
      <w:r w:rsidR="006A0E9D">
        <w:t>в том числе НДС____/</w:t>
      </w:r>
      <w:r w:rsidR="006A0E9D" w:rsidRPr="006A0E9D">
        <w:t xml:space="preserve"> </w:t>
      </w:r>
      <w:r w:rsidR="006A0E9D">
        <w:t>(в случае если Исполнитель не является плательщиком НДС указывается: «НДС не облагается» и основание).</w:t>
      </w:r>
    </w:p>
    <w:p w:rsidR="00D71C4F" w:rsidRDefault="00D71C4F">
      <w:pPr>
        <w:pStyle w:val="a7"/>
        <w:spacing w:after="0"/>
        <w:ind w:firstLine="567"/>
        <w:jc w:val="both"/>
      </w:pPr>
    </w:p>
    <w:p w:rsidR="00D71C4F" w:rsidRDefault="00B42671">
      <w:pPr>
        <w:pStyle w:val="a7"/>
        <w:spacing w:after="0"/>
        <w:ind w:firstLine="567"/>
        <w:jc w:val="both"/>
        <w:rPr>
          <w:rFonts w:eastAsia="Calibri"/>
        </w:rPr>
      </w:pPr>
      <w:r>
        <w:lastRenderedPageBreak/>
        <w:t>Цена Контракта включает в себя все расходы</w:t>
      </w:r>
      <w:r>
        <w:rPr>
          <w:rFonts w:eastAsia="Calibri"/>
          <w:lang w:eastAsia="en-US"/>
        </w:rPr>
        <w:t xml:space="preserve">, в том числе </w:t>
      </w:r>
      <w:r>
        <w:rPr>
          <w:rFonts w:eastAsia="Calibri"/>
        </w:rPr>
        <w:t>заработную плату персонала, материалы, транспортные расходы, страхование, таможенные пошлины, налоги и другие обязательные платежи, а также прочие расходы, связанные с исполнением Контракта.</w:t>
      </w:r>
    </w:p>
    <w:p w:rsidR="00D71C4F" w:rsidRDefault="00B42671">
      <w:pPr>
        <w:ind w:firstLine="567"/>
        <w:jc w:val="both"/>
        <w:rPr>
          <w:rFonts w:eastAsia="Calibri"/>
        </w:rPr>
      </w:pPr>
      <w:r>
        <w:t xml:space="preserve">3.2. </w:t>
      </w:r>
      <w:r>
        <w:rPr>
          <w:rFonts w:eastAsia="Calibri"/>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t>за исключением случаев, предусмотренных действующим законодательством и настоящим Контрактом.</w:t>
      </w:r>
    </w:p>
    <w:p w:rsidR="00D71C4F" w:rsidRDefault="00B42671">
      <w:pPr>
        <w:pStyle w:val="ac"/>
        <w:spacing w:after="0"/>
        <w:ind w:left="0" w:firstLine="567"/>
        <w:jc w:val="both"/>
        <w:rPr>
          <w:rFonts w:ascii="Times New Roman" w:hAnsi="Times New Roman"/>
          <w:sz w:val="24"/>
          <w:szCs w:val="24"/>
        </w:rPr>
      </w:pPr>
      <w:r>
        <w:rPr>
          <w:rFonts w:ascii="Times New Roman" w:hAnsi="Times New Roman"/>
          <w:sz w:val="24"/>
          <w:szCs w:val="24"/>
        </w:rPr>
        <w:t>Установленная Контрактом цена не может быть изменена в одностороннем порядке.</w:t>
      </w:r>
    </w:p>
    <w:p w:rsidR="00D71C4F" w:rsidRDefault="00B42671">
      <w:pPr>
        <w:ind w:firstLine="567"/>
        <w:jc w:val="both"/>
      </w:pPr>
      <w:r>
        <w:rPr>
          <w:iCs/>
        </w:rPr>
        <w:t>3.</w:t>
      </w:r>
      <w:r>
        <w:t>3. Источник финансирования Контракта: Внебюджетные средства. Средства бюджетных учреждений. Код вида расходов 244 «Прочая закупка товаров, работ и услуг» (Доходы от иной приносящей доход деятельности).</w:t>
      </w:r>
    </w:p>
    <w:p w:rsidR="00D71C4F" w:rsidRDefault="00B42671">
      <w:pPr>
        <w:ind w:firstLine="567"/>
        <w:jc w:val="both"/>
      </w:pPr>
      <w:r>
        <w:t xml:space="preserve">3.4. Авансирование подлежащих оказанию Исполнителем Услуг не предусматривается. </w:t>
      </w:r>
    </w:p>
    <w:p w:rsidR="00D71C4F" w:rsidRDefault="00B42671">
      <w:pPr>
        <w:ind w:firstLine="567"/>
        <w:jc w:val="both"/>
      </w:pPr>
      <w:r>
        <w:t>3.5. Сроки и порядок оплаты оказанных Услуг:</w:t>
      </w:r>
    </w:p>
    <w:p w:rsidR="00D71C4F" w:rsidRDefault="00B42671">
      <w:pPr>
        <w:ind w:firstLine="567"/>
        <w:jc w:val="both"/>
      </w:pPr>
      <w:r>
        <w:t xml:space="preserve">Оплата за оказанные Услуги производится Заказчиком по факту оказания всего объема услуг в безналичной форме путем перечисления денежных средств на расчетный счет Исполнителя, указанный в Контракте, в течение 7 (семи) рабочих дней с даты подписания сторонами </w:t>
      </w:r>
      <w:r w:rsidR="007F26BD" w:rsidRPr="007F26BD">
        <w:t>акта приемки товаров, работ, услуг (ф. 0510452)</w:t>
      </w:r>
      <w:r w:rsidR="007F26BD">
        <w:t xml:space="preserve">, </w:t>
      </w:r>
      <w:r w:rsidR="007F26BD" w:rsidRPr="007F26BD">
        <w:t>акта (-</w:t>
      </w:r>
      <w:proofErr w:type="spellStart"/>
      <w:r w:rsidR="007F26BD" w:rsidRPr="007F26BD">
        <w:t>ов</w:t>
      </w:r>
      <w:proofErr w:type="spellEnd"/>
      <w:r w:rsidR="007F26BD" w:rsidRPr="007F26BD">
        <w:t>) сдачи-приемки оказанных услуг на основании предоставленного Исполнителем Заказчику счета, счета-фактуры (если Исполнитель является плательщиком НДС), оформленных в соответствии с требованиями действующих нормативных документов, и иных документов, связанных с исполнением Контракта. Валютой, используемой для расчетов с Исполнителем, является российский рубль. Днем исполнения обязательств Заказчиком по оплате считается дата списания денежных средств со счета Заказчика.</w:t>
      </w:r>
      <w:r>
        <w:t xml:space="preserve"> </w:t>
      </w:r>
    </w:p>
    <w:p w:rsidR="00D71C4F" w:rsidRDefault="00B42671">
      <w:pPr>
        <w:ind w:firstLine="540"/>
        <w:jc w:val="both"/>
      </w:pPr>
      <w:r>
        <w:t xml:space="preserve">В случае изменения расчетного счета Исполнитель обязан в однодневный срок </w:t>
      </w:r>
      <w:r>
        <w:br/>
        <w:t xml:space="preserve">в письменной форме сообщить об этом Заказчику, указав новые реквизиты расчетного счета. </w:t>
      </w:r>
      <w:r>
        <w:br/>
        <w:t xml:space="preserve">В противном случае все риски, связанные с перечислением Заказчиком денежных средств </w:t>
      </w:r>
      <w:r>
        <w:br/>
        <w:t>на указанный в настоящем Контракте счет Исполнителя, несет Исполнитель.</w:t>
      </w:r>
    </w:p>
    <w:p w:rsidR="00D71C4F" w:rsidRDefault="00B42671">
      <w:pPr>
        <w:ind w:firstLine="567"/>
        <w:jc w:val="both"/>
        <w:rPr>
          <w:iCs/>
        </w:rPr>
      </w:pPr>
      <w:r>
        <w:t>3.6. Услуги, оказанные Исполнителем с отклонениями от требований нормативных правовых актов и/или иными недостатками, не подлежат</w:t>
      </w:r>
      <w:r>
        <w:rPr>
          <w:iCs/>
        </w:rPr>
        <w:t xml:space="preserve"> приемке до устранения Исполнителем обнаруженных недостатков.</w:t>
      </w:r>
    </w:p>
    <w:p w:rsidR="00D71C4F" w:rsidRDefault="00B42671">
      <w:pPr>
        <w:ind w:firstLine="540"/>
        <w:jc w:val="both"/>
        <w:rPr>
          <w:rFonts w:eastAsia="Calibri"/>
          <w:iCs/>
        </w:rPr>
      </w:pPr>
      <w:r>
        <w:rPr>
          <w:iCs/>
        </w:rPr>
        <w:t xml:space="preserve">3.7. </w:t>
      </w:r>
      <w:r>
        <w:rPr>
          <w:rFonts w:eastAsia="Calibri"/>
          <w:lang w:val="x-none"/>
        </w:rPr>
        <w:t>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настоящего Контракта. При этом в акте сдачи-приемки оказанных услуг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Исполнителю.</w:t>
      </w:r>
    </w:p>
    <w:p w:rsidR="00D71C4F" w:rsidRDefault="00B42671">
      <w:pPr>
        <w:ind w:firstLine="567"/>
        <w:jc w:val="both"/>
        <w:rPr>
          <w:color w:val="000000"/>
        </w:rPr>
      </w:pPr>
      <w:r>
        <w:t>3.8.</w:t>
      </w:r>
      <w:r>
        <w:rPr>
          <w:rFonts w:eastAsia="Calibri"/>
          <w:lang w:eastAsia="en-US"/>
        </w:rPr>
        <w:t xml:space="preserve"> Сумма, подлежащая уплате Заказчиком Исполнителю</w:t>
      </w:r>
      <w:r>
        <w:t>(юридическому лицу или физическому лицу, в том числе зарегистрированному в качестве индивидуального предпринимателя)</w:t>
      </w:r>
      <w:r>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71C4F" w:rsidRDefault="00D71C4F">
      <w:pPr>
        <w:pStyle w:val="ac"/>
        <w:spacing w:after="0"/>
        <w:ind w:left="0" w:firstLine="567"/>
        <w:jc w:val="both"/>
        <w:rPr>
          <w:rFonts w:ascii="Times New Roman" w:hAnsi="Times New Roman"/>
          <w:sz w:val="24"/>
          <w:szCs w:val="24"/>
        </w:rPr>
      </w:pPr>
    </w:p>
    <w:p w:rsidR="00D71C4F" w:rsidRDefault="00B42671">
      <w:pPr>
        <w:ind w:firstLine="567"/>
        <w:jc w:val="center"/>
        <w:rPr>
          <w:b/>
        </w:rPr>
      </w:pPr>
      <w:r>
        <w:rPr>
          <w:b/>
        </w:rPr>
        <w:t>4. ПРАВА И ОБЯЗАННОСТИ СТОРОН</w:t>
      </w:r>
    </w:p>
    <w:p w:rsidR="00D71C4F" w:rsidRDefault="00B42671">
      <w:pPr>
        <w:ind w:firstLine="567"/>
        <w:jc w:val="both"/>
        <w:rPr>
          <w:b/>
        </w:rPr>
      </w:pPr>
      <w:r>
        <w:rPr>
          <w:b/>
        </w:rPr>
        <w:t>4.1. Заказчик обязан:</w:t>
      </w:r>
    </w:p>
    <w:p w:rsidR="00D71C4F" w:rsidRDefault="00B42671">
      <w:pPr>
        <w:ind w:firstLine="567"/>
        <w:jc w:val="both"/>
      </w:pPr>
      <w:r>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rsidR="00D71C4F" w:rsidRDefault="00B42671">
      <w:pPr>
        <w:ind w:firstLine="567"/>
        <w:jc w:val="both"/>
      </w:pPr>
      <w:r>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D71C4F" w:rsidRDefault="00B42671">
      <w:pPr>
        <w:ind w:firstLine="567"/>
        <w:jc w:val="both"/>
      </w:pPr>
      <w:r>
        <w:lastRenderedPageBreak/>
        <w:t xml:space="preserve">4.1.3. </w:t>
      </w:r>
      <w:r>
        <w:rPr>
          <w:rFonts w:eastAsiaTheme="minorHAnsi"/>
          <w:lang w:eastAsia="en-US"/>
        </w:rPr>
        <w:t>По окончании оказания Исполнителем Услуг осуществить приемку их результата в соответствии с условиями настоящего Контракта по результатам экспертизы выполнения условий Контракта.</w:t>
      </w:r>
    </w:p>
    <w:p w:rsidR="00D71C4F" w:rsidRDefault="00B42671">
      <w:pPr>
        <w:ind w:firstLine="567"/>
        <w:jc w:val="both"/>
      </w:pPr>
      <w:r>
        <w:t>4.1.4. Осуществлять оплату оказанных Исполнителем Услуг в порядке и сроки, определенные настоящим Контрактом.</w:t>
      </w:r>
    </w:p>
    <w:p w:rsidR="00D71C4F" w:rsidRDefault="00B42671">
      <w:pPr>
        <w:ind w:firstLine="567"/>
        <w:jc w:val="both"/>
        <w:rPr>
          <w:bCs/>
          <w:spacing w:val="4"/>
        </w:rPr>
      </w:pPr>
      <w:r>
        <w:t xml:space="preserve">4.1.5. </w:t>
      </w:r>
      <w:r>
        <w:rPr>
          <w:bCs/>
          <w:spacing w:val="4"/>
        </w:rPr>
        <w:t>Письменно извещать Исполнителя об изменениях бухгалтерских реквизитов, наименований, адресов и ответственных лиц Заказчика.</w:t>
      </w:r>
    </w:p>
    <w:p w:rsidR="00D71C4F" w:rsidRDefault="00B42671">
      <w:pPr>
        <w:ind w:firstLine="567"/>
        <w:jc w:val="both"/>
        <w:rPr>
          <w:b/>
        </w:rPr>
      </w:pPr>
      <w:r>
        <w:rPr>
          <w:b/>
        </w:rPr>
        <w:t>4.2. Исполнитель обязан:</w:t>
      </w:r>
    </w:p>
    <w:p w:rsidR="00D71C4F" w:rsidRDefault="00B42671">
      <w:pPr>
        <w:ind w:firstLine="567"/>
        <w:jc w:val="both"/>
      </w:pPr>
      <w:r>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D71C4F" w:rsidRDefault="00B42671">
      <w:pPr>
        <w:autoSpaceDE w:val="0"/>
        <w:autoSpaceDN w:val="0"/>
        <w:adjustRightInd w:val="0"/>
        <w:ind w:firstLine="539"/>
        <w:jc w:val="both"/>
      </w:pPr>
      <w:r>
        <w:t xml:space="preserve">Оказывать Услуги по настоящему Контракту при наличии действующего сертификата соответствия на право проведения освидетельствования технического состояния </w:t>
      </w:r>
      <w:r w:rsidR="00447453" w:rsidRPr="00447453">
        <w:t>радиоэлектронной аппарату</w:t>
      </w:r>
      <w:r w:rsidR="00447453">
        <w:t xml:space="preserve">ры, электротехнических приборов </w:t>
      </w:r>
      <w:r>
        <w:t>и специалистов, имеющих соответствующую квалификацию.</w:t>
      </w:r>
      <w:r w:rsidR="00447453" w:rsidRPr="00447453">
        <w:t xml:space="preserve"> </w:t>
      </w:r>
    </w:p>
    <w:p w:rsidR="00D71C4F" w:rsidRDefault="00B42671">
      <w:pPr>
        <w:pStyle w:val="ac"/>
        <w:spacing w:after="0"/>
        <w:ind w:left="0" w:firstLine="567"/>
        <w:jc w:val="both"/>
        <w:rPr>
          <w:rFonts w:ascii="Times New Roman" w:hAnsi="Times New Roman"/>
          <w:sz w:val="24"/>
          <w:szCs w:val="24"/>
        </w:rPr>
      </w:pPr>
      <w:r>
        <w:rPr>
          <w:rFonts w:ascii="Times New Roman" w:hAnsi="Times New Roman"/>
          <w:sz w:val="24"/>
          <w:szCs w:val="24"/>
        </w:rPr>
        <w:t>4.2.2.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D71C4F" w:rsidRDefault="00B42671">
      <w:pPr>
        <w:pStyle w:val="ac"/>
        <w:spacing w:after="0"/>
        <w:ind w:left="0" w:firstLine="567"/>
        <w:jc w:val="both"/>
        <w:rPr>
          <w:rFonts w:ascii="Times New Roman" w:hAnsi="Times New Roman"/>
          <w:sz w:val="24"/>
          <w:szCs w:val="24"/>
        </w:rPr>
      </w:pPr>
      <w:r>
        <w:rPr>
          <w:rFonts w:ascii="Times New Roman" w:hAnsi="Times New Roman"/>
          <w:sz w:val="24"/>
          <w:szCs w:val="24"/>
        </w:rPr>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D71C4F" w:rsidRDefault="00B42671">
      <w:pPr>
        <w:pStyle w:val="ac"/>
        <w:spacing w:after="0"/>
        <w:ind w:left="0" w:firstLine="567"/>
        <w:jc w:val="both"/>
        <w:rPr>
          <w:rFonts w:ascii="Times New Roman" w:hAnsi="Times New Roman"/>
          <w:sz w:val="24"/>
          <w:szCs w:val="24"/>
        </w:rPr>
      </w:pPr>
      <w:r>
        <w:rPr>
          <w:rFonts w:ascii="Times New Roman" w:hAnsi="Times New Roman"/>
          <w:sz w:val="24"/>
          <w:szCs w:val="24"/>
        </w:rPr>
        <w:t>4.2.4.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D71C4F" w:rsidRDefault="00B42671">
      <w:pPr>
        <w:pStyle w:val="ac"/>
        <w:spacing w:after="0"/>
        <w:ind w:left="0" w:firstLine="567"/>
        <w:jc w:val="both"/>
        <w:rPr>
          <w:rFonts w:ascii="Times New Roman" w:hAnsi="Times New Roman"/>
          <w:sz w:val="24"/>
          <w:szCs w:val="24"/>
        </w:rPr>
      </w:pPr>
      <w:r>
        <w:rPr>
          <w:rFonts w:ascii="Times New Roman" w:hAnsi="Times New Roman"/>
          <w:sz w:val="24"/>
          <w:szCs w:val="24"/>
        </w:rPr>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w:t>
      </w:r>
    </w:p>
    <w:p w:rsidR="00D71C4F" w:rsidRDefault="00B42671">
      <w:pPr>
        <w:pStyle w:val="ac"/>
        <w:spacing w:after="0"/>
        <w:ind w:left="0" w:firstLine="567"/>
        <w:jc w:val="both"/>
        <w:rPr>
          <w:rFonts w:ascii="Times New Roman" w:hAnsi="Times New Roman"/>
          <w:sz w:val="24"/>
          <w:szCs w:val="24"/>
        </w:rPr>
      </w:pPr>
      <w:r>
        <w:rPr>
          <w:rFonts w:ascii="Times New Roman" w:hAnsi="Times New Roman"/>
          <w:sz w:val="24"/>
          <w:szCs w:val="24"/>
        </w:rPr>
        <w:t>4.2.6. Предоставить Заказчику после завершения оказания Услуг подписанные со своей стороны акт сдачи-приемки оказанных услуг, счет, счет-фактуру (если Исполнитель является плательщиком НДС) и иные документы, связанные с исполнением Контракта.</w:t>
      </w:r>
    </w:p>
    <w:p w:rsidR="007F26BD" w:rsidRDefault="007F26BD">
      <w:pPr>
        <w:pStyle w:val="ac"/>
        <w:spacing w:after="0"/>
        <w:ind w:left="0" w:firstLine="567"/>
        <w:jc w:val="both"/>
        <w:rPr>
          <w:rFonts w:ascii="Times New Roman" w:hAnsi="Times New Roman"/>
          <w:sz w:val="24"/>
          <w:szCs w:val="24"/>
        </w:rPr>
      </w:pPr>
      <w:r>
        <w:rPr>
          <w:rFonts w:ascii="Times New Roman" w:hAnsi="Times New Roman"/>
          <w:sz w:val="24"/>
          <w:szCs w:val="24"/>
        </w:rPr>
        <w:t xml:space="preserve">4.2.7. </w:t>
      </w:r>
      <w:r w:rsidRPr="007F26BD">
        <w:rPr>
          <w:rFonts w:ascii="Times New Roman" w:hAnsi="Times New Roman"/>
          <w:sz w:val="24"/>
          <w:szCs w:val="24"/>
        </w:rPr>
        <w:t>В день получения акта приемки товаров, работ, услуг (ф. 0510452) от Заказчика, подписать собственноручно (проставить печать) и направить данный акт Заказчику.</w:t>
      </w:r>
    </w:p>
    <w:p w:rsidR="00D71C4F" w:rsidRDefault="007F26BD">
      <w:pPr>
        <w:pStyle w:val="ac"/>
        <w:spacing w:after="0"/>
        <w:ind w:left="0" w:firstLine="567"/>
        <w:jc w:val="both"/>
        <w:rPr>
          <w:rFonts w:ascii="Times New Roman" w:hAnsi="Times New Roman"/>
          <w:sz w:val="24"/>
          <w:szCs w:val="24"/>
        </w:rPr>
      </w:pPr>
      <w:r>
        <w:rPr>
          <w:rFonts w:ascii="Times New Roman" w:hAnsi="Times New Roman"/>
          <w:sz w:val="24"/>
          <w:szCs w:val="24"/>
        </w:rPr>
        <w:t>4.2.8</w:t>
      </w:r>
      <w:r w:rsidR="00B42671">
        <w:rPr>
          <w:rFonts w:ascii="Times New Roman" w:hAnsi="Times New Roman"/>
          <w:sz w:val="24"/>
          <w:szCs w:val="24"/>
        </w:rPr>
        <w:t>. Выполнить иные обязанности, предусмотренные действующим законодательством и настоящим Контрактом.</w:t>
      </w:r>
    </w:p>
    <w:p w:rsidR="00D71C4F" w:rsidRDefault="00B42671">
      <w:pPr>
        <w:pStyle w:val="ac"/>
        <w:spacing w:after="0"/>
        <w:ind w:left="0" w:firstLine="567"/>
        <w:jc w:val="both"/>
        <w:rPr>
          <w:rFonts w:ascii="Times New Roman" w:hAnsi="Times New Roman"/>
          <w:b/>
          <w:sz w:val="24"/>
          <w:szCs w:val="24"/>
        </w:rPr>
      </w:pPr>
      <w:r>
        <w:rPr>
          <w:rFonts w:ascii="Times New Roman" w:hAnsi="Times New Roman"/>
          <w:b/>
          <w:sz w:val="24"/>
          <w:szCs w:val="24"/>
        </w:rPr>
        <w:t>4.3. Заказчик имеет право:</w:t>
      </w:r>
    </w:p>
    <w:p w:rsidR="007F26BD" w:rsidRDefault="00B42671" w:rsidP="007F26BD">
      <w:pPr>
        <w:autoSpaceDE w:val="0"/>
        <w:autoSpaceDN w:val="0"/>
        <w:adjustRightInd w:val="0"/>
        <w:ind w:firstLine="567"/>
        <w:jc w:val="both"/>
      </w:pPr>
      <w:r>
        <w:t xml:space="preserve">4.3.1. </w:t>
      </w:r>
      <w:r w:rsidR="007F26BD">
        <w:t xml:space="preserve">Требовать оплаты за оказанные Услуги в случае исполнения обязательств </w:t>
      </w:r>
    </w:p>
    <w:p w:rsidR="007F26BD" w:rsidRDefault="007F26BD" w:rsidP="007F26BD">
      <w:pPr>
        <w:autoSpaceDE w:val="0"/>
        <w:autoSpaceDN w:val="0"/>
        <w:adjustRightInd w:val="0"/>
        <w:ind w:firstLine="567"/>
        <w:jc w:val="both"/>
      </w:pPr>
      <w:r>
        <w:t>в соответствии с актом (-</w:t>
      </w:r>
      <w:proofErr w:type="spellStart"/>
      <w:r>
        <w:t>ами</w:t>
      </w:r>
      <w:proofErr w:type="spellEnd"/>
      <w:r>
        <w:t xml:space="preserve">) сдачи-приемки оказанных услуг и актом приемки товаров, работ, услуг (ф. 0510452), подписанным Заказчиком и Исполнителем в порядке, предусмотренном условиями настоящего </w:t>
      </w:r>
      <w:proofErr w:type="gramStart"/>
      <w:r>
        <w:t>Контракта..</w:t>
      </w:r>
      <w:proofErr w:type="gramEnd"/>
    </w:p>
    <w:p w:rsidR="00D71C4F" w:rsidRDefault="007F26BD" w:rsidP="007F26BD">
      <w:pPr>
        <w:autoSpaceDE w:val="0"/>
        <w:autoSpaceDN w:val="0"/>
        <w:adjustRightInd w:val="0"/>
        <w:ind w:firstLine="567"/>
        <w:jc w:val="both"/>
      </w:pPr>
      <w:r>
        <w:t xml:space="preserve">4.3.2. </w:t>
      </w:r>
      <w:r w:rsidR="00B42671">
        <w:t xml:space="preserve">Требовать надлежащего выполнения настоящего Контракта. Отказаться от приемки Услуги, не соответствующей условиям Контракта. </w:t>
      </w:r>
    </w:p>
    <w:p w:rsidR="00D71C4F" w:rsidRDefault="007F26BD">
      <w:pPr>
        <w:autoSpaceDE w:val="0"/>
        <w:autoSpaceDN w:val="0"/>
        <w:adjustRightInd w:val="0"/>
        <w:ind w:firstLine="567"/>
        <w:jc w:val="both"/>
      </w:pPr>
      <w:r>
        <w:t>4.3.3</w:t>
      </w:r>
      <w:r w:rsidR="00B42671">
        <w:t>.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D71C4F" w:rsidRDefault="007F26BD">
      <w:pPr>
        <w:autoSpaceDE w:val="0"/>
        <w:autoSpaceDN w:val="0"/>
        <w:adjustRightInd w:val="0"/>
        <w:ind w:firstLine="567"/>
        <w:jc w:val="both"/>
      </w:pPr>
      <w:r>
        <w:t>4.3.4</w:t>
      </w:r>
      <w:r w:rsidR="00B42671">
        <w:t>. Запрашивать у Исполнителя информацию о ходе и состоянии исполнения обязательств Исполнителем по настоящему Контракту.</w:t>
      </w:r>
    </w:p>
    <w:p w:rsidR="00D71C4F" w:rsidRDefault="007F26BD">
      <w:pPr>
        <w:autoSpaceDE w:val="0"/>
        <w:autoSpaceDN w:val="0"/>
        <w:adjustRightInd w:val="0"/>
        <w:ind w:firstLine="567"/>
        <w:jc w:val="both"/>
      </w:pPr>
      <w:r>
        <w:t>4.3.5</w:t>
      </w:r>
      <w:r w:rsidR="00B42671">
        <w:t>. Осуществлять контроль за порядком и сроками оказания Услуг.</w:t>
      </w:r>
    </w:p>
    <w:p w:rsidR="00D71C4F" w:rsidRDefault="007F26BD">
      <w:pPr>
        <w:autoSpaceDE w:val="0"/>
        <w:autoSpaceDN w:val="0"/>
        <w:adjustRightInd w:val="0"/>
        <w:ind w:firstLine="567"/>
        <w:jc w:val="both"/>
      </w:pPr>
      <w:r>
        <w:t>4.3.6</w:t>
      </w:r>
      <w:r w:rsidR="00B42671">
        <w:t>. Для проверки соответствия качества выполняемых Услуг привлекать независимых экспертов.</w:t>
      </w:r>
    </w:p>
    <w:p w:rsidR="00D71C4F" w:rsidRDefault="007F26BD">
      <w:pPr>
        <w:autoSpaceDE w:val="0"/>
        <w:autoSpaceDN w:val="0"/>
        <w:adjustRightInd w:val="0"/>
        <w:ind w:firstLine="567"/>
        <w:jc w:val="both"/>
      </w:pPr>
      <w:r>
        <w:t>4.3.7</w:t>
      </w:r>
      <w:r w:rsidR="00B42671">
        <w:t>. Ссылаться на недостатки оказываемых Услуг, в том числе в части количества, и стоимости этих Услуг.</w:t>
      </w:r>
    </w:p>
    <w:p w:rsidR="00D71C4F" w:rsidRDefault="007F26BD">
      <w:pPr>
        <w:autoSpaceDE w:val="0"/>
        <w:autoSpaceDN w:val="0"/>
        <w:adjustRightInd w:val="0"/>
        <w:ind w:firstLine="567"/>
        <w:jc w:val="both"/>
      </w:pPr>
      <w:r>
        <w:t>4.3.8</w:t>
      </w:r>
      <w:r w:rsidR="00B42671">
        <w:t xml:space="preserve">. В случае неисполнения или ненадлежащего исполнения по вине Исполнителя обязательств, предусмотренных настоящим Контрактом требовать от Исполнителя уплаты </w:t>
      </w:r>
      <w:r w:rsidR="00B42671">
        <w:lastRenderedPageBreak/>
        <w:t>неустойки (штрафов, пеней) путем направления Исполнителю уведомления об уплате сумм неустойки (пеней, штрафов) в добровольном порядке.</w:t>
      </w:r>
    </w:p>
    <w:p w:rsidR="00D71C4F" w:rsidRDefault="007F26BD">
      <w:pPr>
        <w:autoSpaceDE w:val="0"/>
        <w:autoSpaceDN w:val="0"/>
        <w:adjustRightInd w:val="0"/>
        <w:ind w:firstLine="567"/>
        <w:jc w:val="both"/>
      </w:pPr>
      <w:r>
        <w:t>4.3.9</w:t>
      </w:r>
      <w:r w:rsidR="00B42671">
        <w:t>. 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D71C4F" w:rsidRDefault="007F26BD">
      <w:pPr>
        <w:ind w:firstLine="567"/>
        <w:jc w:val="both"/>
      </w:pPr>
      <w:r>
        <w:t>4.3.10</w:t>
      </w:r>
      <w:r w:rsidR="00B42671">
        <w:t>. 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D71C4F" w:rsidRDefault="007F26BD">
      <w:pPr>
        <w:widowControl w:val="0"/>
        <w:autoSpaceDE w:val="0"/>
        <w:autoSpaceDN w:val="0"/>
        <w:adjustRightInd w:val="0"/>
        <w:ind w:firstLine="567"/>
        <w:jc w:val="both"/>
        <w:rPr>
          <w:color w:val="000000"/>
        </w:rPr>
      </w:pPr>
      <w:r>
        <w:t>4.3.11</w:t>
      </w:r>
      <w:r w:rsidR="00B42671">
        <w:t xml:space="preserve">. </w:t>
      </w:r>
      <w:r w:rsidR="00B42671">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D71C4F" w:rsidRDefault="00B42671">
      <w:pPr>
        <w:pStyle w:val="ac"/>
        <w:spacing w:after="0"/>
        <w:ind w:left="0" w:firstLine="567"/>
        <w:jc w:val="both"/>
        <w:rPr>
          <w:rFonts w:ascii="Times New Roman" w:hAnsi="Times New Roman"/>
          <w:b/>
          <w:sz w:val="24"/>
          <w:szCs w:val="24"/>
        </w:rPr>
      </w:pPr>
      <w:r>
        <w:rPr>
          <w:rFonts w:ascii="Times New Roman" w:hAnsi="Times New Roman"/>
          <w:b/>
          <w:sz w:val="24"/>
          <w:szCs w:val="24"/>
        </w:rPr>
        <w:t>4.4. Исполнитель имеет право:</w:t>
      </w:r>
    </w:p>
    <w:p w:rsidR="00D71C4F" w:rsidRDefault="00B42671">
      <w:pPr>
        <w:pStyle w:val="ac"/>
        <w:spacing w:after="0"/>
        <w:ind w:left="0" w:firstLine="567"/>
        <w:jc w:val="both"/>
        <w:rPr>
          <w:rFonts w:ascii="Times New Roman" w:hAnsi="Times New Roman"/>
          <w:sz w:val="24"/>
          <w:szCs w:val="24"/>
        </w:rPr>
      </w:pPr>
      <w:r>
        <w:rPr>
          <w:rFonts w:ascii="Times New Roman" w:hAnsi="Times New Roman"/>
          <w:sz w:val="24"/>
          <w:szCs w:val="24"/>
        </w:rPr>
        <w:t>4.4.1. Требовать оплаты за оказанные Услуги в случае исполнения обязательств в соответствии с документом о приемке, подписанным Заказчиком и Исполнителем в порядке, предусмотренном условиями настоящего Контракта.</w:t>
      </w:r>
    </w:p>
    <w:p w:rsidR="00D71C4F" w:rsidRDefault="00B42671">
      <w:pPr>
        <w:pStyle w:val="ac"/>
        <w:spacing w:after="0"/>
        <w:ind w:left="0" w:firstLine="567"/>
        <w:jc w:val="both"/>
        <w:rPr>
          <w:rFonts w:ascii="Times New Roman" w:hAnsi="Times New Roman"/>
          <w:i/>
          <w:sz w:val="24"/>
          <w:szCs w:val="24"/>
        </w:rPr>
      </w:pPr>
      <w:r>
        <w:rPr>
          <w:rFonts w:ascii="Times New Roman" w:hAnsi="Times New Roman"/>
          <w:sz w:val="24"/>
          <w:szCs w:val="24"/>
        </w:rPr>
        <w:t>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rsidR="00D71C4F" w:rsidRDefault="00D71C4F">
      <w:pPr>
        <w:ind w:firstLine="567"/>
        <w:jc w:val="center"/>
        <w:rPr>
          <w:b/>
          <w:bCs/>
        </w:rPr>
      </w:pPr>
    </w:p>
    <w:p w:rsidR="00D71C4F" w:rsidRDefault="00B42671">
      <w:pPr>
        <w:ind w:firstLine="567"/>
        <w:jc w:val="center"/>
        <w:rPr>
          <w:b/>
          <w:bCs/>
        </w:rPr>
      </w:pPr>
      <w:r>
        <w:rPr>
          <w:b/>
          <w:bCs/>
        </w:rPr>
        <w:t>5. ТРЕБОВАНИЯ К КОЛИЧЕСТВЕННЫМ ХАРАКТЕРИСТИКАМ</w:t>
      </w:r>
    </w:p>
    <w:p w:rsidR="00D71C4F" w:rsidRDefault="00B42671">
      <w:pPr>
        <w:ind w:firstLine="567"/>
        <w:jc w:val="center"/>
        <w:rPr>
          <w:b/>
          <w:bCs/>
        </w:rPr>
      </w:pPr>
      <w:r>
        <w:rPr>
          <w:b/>
          <w:bCs/>
        </w:rPr>
        <w:t>(ОБЪЕМУ) УСЛУГ.</w:t>
      </w:r>
    </w:p>
    <w:p w:rsidR="00D71C4F" w:rsidRDefault="00B42671">
      <w:pPr>
        <w:ind w:firstLine="567"/>
        <w:jc w:val="center"/>
        <w:rPr>
          <w:b/>
          <w:bCs/>
        </w:rPr>
      </w:pPr>
      <w:r>
        <w:rPr>
          <w:b/>
          <w:bCs/>
        </w:rPr>
        <w:t>ТРЕБОВАНИЯ К КАЧЕСТВУ И БЕЗОПАСНОСТИ УСЛУГ</w:t>
      </w:r>
    </w:p>
    <w:p w:rsidR="00D71C4F" w:rsidRDefault="00B42671">
      <w:pPr>
        <w:ind w:firstLine="567"/>
        <w:jc w:val="both"/>
      </w:pPr>
      <w:r>
        <w:t>5.1.</w:t>
      </w:r>
      <w:r>
        <w:rPr>
          <w:bCs/>
        </w:rPr>
        <w:t xml:space="preserve"> Наименование, характеристики и количество (</w:t>
      </w:r>
      <w:r>
        <w:t xml:space="preserve">объемы) Услуг, подлежащих оказанию по настоящему Контракту, указаны в Приложении № 1 к настоящему Контракту и Приложениях № 2 к настоящему Контракту. </w:t>
      </w:r>
    </w:p>
    <w:p w:rsidR="00D71C4F" w:rsidRDefault="00B42671">
      <w:pPr>
        <w:ind w:firstLine="567"/>
        <w:jc w:val="both"/>
        <w:rPr>
          <w:i/>
          <w:iCs/>
          <w:sz w:val="22"/>
          <w:szCs w:val="22"/>
        </w:rPr>
      </w:pPr>
      <w:r>
        <w:t xml:space="preserve">5.2. Качество оказываемых Услуг должно удовлетворять требованиям нормативных правовых актов, других руководящих документов. </w:t>
      </w:r>
    </w:p>
    <w:p w:rsidR="00D71C4F" w:rsidRDefault="00B42671">
      <w:pPr>
        <w:pStyle w:val="ConsNormal"/>
        <w:tabs>
          <w:tab w:val="num" w:pos="360"/>
          <w:tab w:val="left" w:pos="7380"/>
        </w:tabs>
        <w:ind w:right="0" w:firstLine="567"/>
        <w:jc w:val="both"/>
        <w:rPr>
          <w:rFonts w:ascii="Times New Roman" w:hAnsi="Times New Roman" w:cs="Times New Roman"/>
          <w:sz w:val="24"/>
          <w:szCs w:val="24"/>
        </w:rPr>
      </w:pPr>
      <w:r>
        <w:rPr>
          <w:rFonts w:ascii="Times New Roman" w:hAnsi="Times New Roman" w:cs="Times New Roman"/>
          <w:sz w:val="24"/>
          <w:szCs w:val="24"/>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D71C4F" w:rsidRDefault="00B42671">
      <w:pPr>
        <w:pStyle w:val="ConsNormal"/>
        <w:tabs>
          <w:tab w:val="num" w:pos="360"/>
          <w:tab w:val="left" w:pos="7380"/>
        </w:tabs>
        <w:ind w:right="0" w:firstLine="567"/>
        <w:jc w:val="both"/>
        <w:rPr>
          <w:rFonts w:ascii="Times New Roman" w:hAnsi="Times New Roman" w:cs="Times New Roman"/>
          <w:sz w:val="24"/>
          <w:szCs w:val="24"/>
        </w:rPr>
      </w:pPr>
      <w:r>
        <w:rPr>
          <w:rFonts w:ascii="Times New Roman" w:hAnsi="Times New Roman" w:cs="Times New Roman"/>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w:t>
      </w:r>
    </w:p>
    <w:p w:rsidR="00D71C4F" w:rsidRDefault="00B42671">
      <w:pPr>
        <w:ind w:firstLine="567"/>
        <w:jc w:val="both"/>
      </w:pPr>
      <w:r>
        <w:t>5.5. 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rsidR="00D71C4F" w:rsidRDefault="00D71C4F">
      <w:pPr>
        <w:ind w:firstLine="567"/>
        <w:jc w:val="center"/>
        <w:rPr>
          <w:b/>
        </w:rPr>
      </w:pPr>
    </w:p>
    <w:p w:rsidR="00D71C4F" w:rsidRDefault="00B42671">
      <w:pPr>
        <w:ind w:firstLine="567"/>
        <w:jc w:val="center"/>
        <w:rPr>
          <w:b/>
        </w:rPr>
      </w:pPr>
      <w:r>
        <w:rPr>
          <w:b/>
        </w:rPr>
        <w:t>6. ТРЕБОВАНИЯ К ТЕХНИЧЕСКИМ ХАРАКТЕРИСТИКАМ УСЛУГ</w:t>
      </w:r>
    </w:p>
    <w:p w:rsidR="00D71C4F" w:rsidRDefault="00B42671">
      <w:pPr>
        <w:ind w:firstLine="567"/>
        <w:jc w:val="both"/>
      </w:pPr>
      <w:r>
        <w:t xml:space="preserve">6.1. Оказываемые Услуги должны соответствовать требованиям действующих нормативных документов, обязательных при оказании Услуг, </w:t>
      </w:r>
      <w:r>
        <w:rPr>
          <w:bCs/>
        </w:rPr>
        <w:t>соответствующих предмету настоящего Контракта.</w:t>
      </w:r>
    </w:p>
    <w:p w:rsidR="00D71C4F" w:rsidRDefault="00D71C4F">
      <w:pPr>
        <w:ind w:firstLine="567"/>
        <w:jc w:val="both"/>
      </w:pPr>
    </w:p>
    <w:p w:rsidR="00D71C4F" w:rsidRDefault="00B42671">
      <w:pPr>
        <w:jc w:val="center"/>
        <w:rPr>
          <w:b/>
        </w:rPr>
      </w:pPr>
      <w:r>
        <w:rPr>
          <w:b/>
        </w:rPr>
        <w:t xml:space="preserve">7. </w:t>
      </w:r>
      <w:r>
        <w:rPr>
          <w:b/>
          <w:bCs/>
        </w:rPr>
        <w:t xml:space="preserve">ТРЕБОВАНИЯ К РЕЗУЛЬТАТАМ УСЛУГ И ИНЫЕ ПОКАЗАТЕЛИ, </w:t>
      </w:r>
      <w:r>
        <w:rPr>
          <w:b/>
          <w:bCs/>
        </w:rPr>
        <w:br/>
        <w:t xml:space="preserve">СВЯЗАННЫЕ С ОПРЕДЕЛЕНИЕМ СООТВЕТСТВИЯ ВЫПОЛНЯЕМЫХ УСЛУГ ПОТРЕБНОСТЯМ ЗАКАЗЧИКА. </w:t>
      </w:r>
      <w:r>
        <w:rPr>
          <w:b/>
          <w:caps/>
        </w:rPr>
        <w:t>Порядок сдачи и приемки услуг</w:t>
      </w:r>
    </w:p>
    <w:p w:rsidR="00D71C4F" w:rsidRDefault="00B42671">
      <w:pPr>
        <w:autoSpaceDE w:val="0"/>
        <w:autoSpaceDN w:val="0"/>
        <w:adjustRightInd w:val="0"/>
        <w:ind w:firstLine="540"/>
        <w:jc w:val="both"/>
      </w:pPr>
      <w: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D71C4F" w:rsidRDefault="00B42671">
      <w:pPr>
        <w:autoSpaceDE w:val="0"/>
        <w:autoSpaceDN w:val="0"/>
        <w:adjustRightInd w:val="0"/>
        <w:ind w:firstLine="540"/>
        <w:jc w:val="both"/>
        <w:rPr>
          <w:rFonts w:eastAsiaTheme="minorHAnsi"/>
          <w:lang w:eastAsia="en-US"/>
        </w:rPr>
      </w:pPr>
      <w:r>
        <w:t>7.2. Сдача Исполнителем результата Услуг и приемка его Заказчиком оформляется актом сдачи-приемки оказанных Услуг, подписанным Сторонами</w:t>
      </w:r>
      <w:r>
        <w:rPr>
          <w:rFonts w:eastAsiaTheme="minorHAnsi"/>
          <w:lang w:eastAsia="en-US"/>
        </w:rPr>
        <w:t xml:space="preserve"> </w:t>
      </w:r>
    </w:p>
    <w:p w:rsidR="00D71C4F" w:rsidRDefault="00B42671">
      <w:pPr>
        <w:autoSpaceDE w:val="0"/>
        <w:autoSpaceDN w:val="0"/>
        <w:adjustRightInd w:val="0"/>
        <w:ind w:firstLine="540"/>
        <w:jc w:val="both"/>
        <w:rPr>
          <w:rFonts w:eastAsiaTheme="minorHAnsi"/>
          <w:lang w:eastAsia="en-US"/>
        </w:rPr>
      </w:pPr>
      <w:r>
        <w:t>7.3. При приемке оказанных Услуг Заказчик проводит экспертизу результата оказанных Услуг на предмет соответствия такого результата условиям Контракта.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rsidR="00D71C4F" w:rsidRDefault="00B42671">
      <w:pPr>
        <w:ind w:firstLine="567"/>
        <w:jc w:val="both"/>
      </w:pPr>
      <w:r>
        <w:rPr>
          <w:rFonts w:eastAsiaTheme="minorHAnsi"/>
          <w:lang w:eastAsia="en-US"/>
        </w:rPr>
        <w:t xml:space="preserve">7.4. </w:t>
      </w:r>
      <w:r>
        <w:t>В течение 3 рабочих дней по окончании оказания</w:t>
      </w:r>
      <w:r w:rsidR="004B6449" w:rsidRPr="004B6449">
        <w:t xml:space="preserve"> всего объема</w:t>
      </w:r>
      <w:r w:rsidR="004B6449">
        <w:t xml:space="preserve"> Услуг, являющихся предметом </w:t>
      </w:r>
      <w:r>
        <w:t>по настоящему Контракту Исполнитель представляет Заказчику проект акта сдачи-приемки оказанных Услуг.</w:t>
      </w:r>
    </w:p>
    <w:p w:rsidR="00D71C4F" w:rsidRDefault="00B42671">
      <w:pPr>
        <w:autoSpaceDE w:val="0"/>
        <w:autoSpaceDN w:val="0"/>
        <w:adjustRightInd w:val="0"/>
        <w:ind w:firstLine="540"/>
        <w:jc w:val="both"/>
        <w:rPr>
          <w:rFonts w:eastAsiaTheme="minorHAnsi"/>
          <w:lang w:eastAsia="en-US"/>
        </w:rPr>
      </w:pPr>
      <w:r>
        <w:rPr>
          <w:rFonts w:eastAsiaTheme="minorHAnsi"/>
          <w:lang w:eastAsia="en-US"/>
        </w:rPr>
        <w:lastRenderedPageBreak/>
        <w:t>К документу о приемке прилагаются: счет, счет-фактура (если Исполнитель является плательщиком НДС).</w:t>
      </w:r>
    </w:p>
    <w:p w:rsidR="007F26BD" w:rsidRDefault="00B42671" w:rsidP="007F26BD">
      <w:pPr>
        <w:ind w:firstLine="540"/>
        <w:jc w:val="both"/>
      </w:pPr>
      <w:r>
        <w:t xml:space="preserve">7.5. </w:t>
      </w:r>
      <w:r w:rsidR="007F26BD">
        <w:t>Заказчик в течение 5 рабочих дней со дня получения проекта акта сдачи-приемки оказанных Услуг осуществляет проверку на предмет соответствия их требованиям и условиям Контракта, принимает оказанные Услуги, формирует, при наличии организационно-технической возможности подписывает ЭЦП комиссии (при отсутствии собственноручно) и направляет на подпись Исполнителю копию электронного акта приемки товаров, работ, услуг (ф. 0510452).</w:t>
      </w:r>
    </w:p>
    <w:p w:rsidR="007F26BD" w:rsidRDefault="007F26BD" w:rsidP="007F26BD">
      <w:pPr>
        <w:ind w:firstLine="540"/>
        <w:jc w:val="both"/>
      </w:pPr>
      <w:r>
        <w:t>Исполнитель в день получения акта приемки товаров, работ, услуг (ф. 0510452), подписывает собственноручно и направляет данный акт Заказчику.</w:t>
      </w:r>
    </w:p>
    <w:p w:rsidR="007F26BD" w:rsidRDefault="007F26BD" w:rsidP="007F26BD">
      <w:pPr>
        <w:ind w:firstLine="540"/>
        <w:jc w:val="both"/>
      </w:pPr>
      <w:r>
        <w:t>Заказчик в день получения акта приемки товаров, работ, услуг (ф. 0510452), подписывает акт сдачи-приемки оказанных Услуг и акт приемки товаров, работ, услуг (ф. 0510452).</w:t>
      </w:r>
    </w:p>
    <w:p w:rsidR="00D71C4F" w:rsidRDefault="00B42671">
      <w:pPr>
        <w:ind w:firstLine="540"/>
        <w:jc w:val="both"/>
      </w:pPr>
      <w:r>
        <w:t>В случае обнаружения Заказчиком в ходе приемки недостатков в оказанных Услугах, Заказчик в пределах срока, установленного в настоящем пункте Контракта, направляет Исполнителю 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rsidR="00D71C4F" w:rsidRDefault="00B42671">
      <w:pPr>
        <w:ind w:firstLine="540"/>
        <w:jc w:val="both"/>
      </w:pPr>
      <w:r>
        <w:t>7.6. Исполнитель обязан устранить все обнаруженные недостатки своими силами и за свой счет в сроки, указанные в мотивированном отказе.</w:t>
      </w:r>
    </w:p>
    <w:p w:rsidR="00D71C4F" w:rsidRDefault="00B42671">
      <w:pPr>
        <w:ind w:firstLine="567"/>
        <w:jc w:val="both"/>
      </w:pPr>
      <w:r>
        <w:t>7.7.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D71C4F" w:rsidRDefault="00B42671">
      <w:pPr>
        <w:ind w:firstLine="567"/>
        <w:jc w:val="both"/>
      </w:pPr>
      <w:r>
        <w:t xml:space="preserve">7.8. </w:t>
      </w:r>
      <w:r>
        <w:rPr>
          <w:color w:val="000000"/>
        </w:rPr>
        <w:t xml:space="preserve">В случае повторного выявления </w:t>
      </w:r>
      <w:r>
        <w:t>в ходе приемки Услуг</w:t>
      </w:r>
      <w:r>
        <w:rPr>
          <w:color w:val="000000"/>
        </w:rPr>
        <w:t xml:space="preserve">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D71C4F" w:rsidRDefault="00B42671">
      <w:pPr>
        <w:ind w:firstLine="567"/>
        <w:jc w:val="both"/>
      </w:pPr>
      <w:r>
        <w:t>7.9.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rsidR="00D71C4F" w:rsidRDefault="00B42671">
      <w:pPr>
        <w:ind w:firstLine="360"/>
        <w:jc w:val="both"/>
      </w:pPr>
      <w:r>
        <w:t>При представлении Исполнителем недостоверной или недостаточной информации, содержащейся в отчетных документах (если они предусмотрены контрактом), Заказчик вправе приостановить приемку оказанных Исполнителем Услуг до устранения Исполнителем допущенных нарушений.</w:t>
      </w:r>
    </w:p>
    <w:p w:rsidR="00D71C4F" w:rsidRDefault="00B42671">
      <w:pPr>
        <w:shd w:val="clear" w:color="auto" w:fill="FFFFFF"/>
        <w:tabs>
          <w:tab w:val="left" w:pos="540"/>
        </w:tabs>
        <w:ind w:firstLine="567"/>
        <w:jc w:val="both"/>
      </w:pPr>
      <w:r>
        <w:t xml:space="preserve">7.10. </w:t>
      </w:r>
      <w:r w:rsidR="007F26BD" w:rsidRPr="007F26BD">
        <w:t>Датой приемки оказанных Услуг считается дата подписания акта сдачи-приемки оказанных услуг Заказчиком и акт приемки товаров, работ, услуг (ф. 0510452).</w:t>
      </w:r>
    </w:p>
    <w:p w:rsidR="00D71C4F" w:rsidRDefault="00D71C4F">
      <w:pPr>
        <w:ind w:firstLine="567"/>
        <w:jc w:val="both"/>
      </w:pPr>
    </w:p>
    <w:p w:rsidR="00D71C4F" w:rsidRDefault="00B42671">
      <w:pPr>
        <w:pStyle w:val="ac"/>
        <w:suppressLineNumbers/>
        <w:suppressAutoHyphens/>
        <w:spacing w:after="0"/>
        <w:ind w:left="0" w:firstLine="567"/>
        <w:jc w:val="center"/>
        <w:rPr>
          <w:rFonts w:ascii="Times New Roman" w:hAnsi="Times New Roman"/>
          <w:b/>
          <w:caps/>
          <w:sz w:val="24"/>
          <w:szCs w:val="24"/>
        </w:rPr>
      </w:pPr>
      <w:r>
        <w:rPr>
          <w:rFonts w:ascii="Times New Roman" w:hAnsi="Times New Roman"/>
          <w:b/>
          <w:sz w:val="24"/>
          <w:szCs w:val="24"/>
        </w:rPr>
        <w:t xml:space="preserve">8. </w:t>
      </w:r>
      <w:r>
        <w:rPr>
          <w:rFonts w:ascii="Times New Roman" w:hAnsi="Times New Roman"/>
          <w:b/>
          <w:caps/>
          <w:sz w:val="24"/>
          <w:szCs w:val="24"/>
        </w:rPr>
        <w:t>Ответственность сторон и иные последствия</w:t>
      </w:r>
    </w:p>
    <w:p w:rsidR="00D71C4F" w:rsidRDefault="00B42671">
      <w:pPr>
        <w:ind w:firstLine="567"/>
        <w:jc w:val="center"/>
        <w:rPr>
          <w:b/>
        </w:rPr>
      </w:pPr>
      <w:r>
        <w:rPr>
          <w:b/>
          <w:caps/>
        </w:rPr>
        <w:t>нарушения обязательств</w:t>
      </w:r>
    </w:p>
    <w:p w:rsidR="00D71C4F" w:rsidRDefault="00B42671">
      <w:pPr>
        <w:ind w:firstLine="567"/>
        <w:jc w:val="both"/>
        <w:rPr>
          <w:rFonts w:eastAsia="Calibri"/>
        </w:rPr>
      </w:pPr>
      <w:r>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D71C4F" w:rsidRDefault="00B42671">
      <w:pPr>
        <w:shd w:val="clear" w:color="auto" w:fill="FFFFFF"/>
        <w:tabs>
          <w:tab w:val="left" w:pos="-3780"/>
          <w:tab w:val="left" w:pos="-3420"/>
        </w:tabs>
        <w:ind w:firstLine="567"/>
        <w:jc w:val="both"/>
        <w:rPr>
          <w:rFonts w:eastAsia="Calibri"/>
          <w:bCs/>
        </w:rPr>
      </w:pPr>
      <w:r>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D71C4F" w:rsidRDefault="00B42671">
      <w:pPr>
        <w:shd w:val="clear" w:color="auto" w:fill="FFFFFF"/>
        <w:tabs>
          <w:tab w:val="left" w:pos="-3780"/>
          <w:tab w:val="left" w:pos="-3420"/>
        </w:tabs>
        <w:ind w:firstLine="567"/>
        <w:jc w:val="both"/>
        <w:rPr>
          <w:rFonts w:eastAsia="Calibri"/>
          <w:bCs/>
        </w:rPr>
      </w:pPr>
      <w:r>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D71C4F" w:rsidRDefault="00B42671">
      <w:pPr>
        <w:tabs>
          <w:tab w:val="left" w:pos="930"/>
        </w:tabs>
        <w:ind w:firstLine="567"/>
        <w:jc w:val="both"/>
        <w:rPr>
          <w:rFonts w:eastAsia="Calibri"/>
        </w:rPr>
      </w:pPr>
      <w:r>
        <w:rPr>
          <w:rFonts w:eastAsia="Calibri"/>
        </w:rPr>
        <w:lastRenderedPageBreak/>
        <w:t xml:space="preserve">8.4. </w:t>
      </w:r>
      <w:r>
        <w:t>Размер штрафа устанавливается Контрактом в порядке, установленном постановлением</w:t>
      </w:r>
      <w:r>
        <w:rPr>
          <w:color w:val="000000"/>
        </w:rPr>
        <w:t xml:space="preserve">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t>.</w:t>
      </w:r>
    </w:p>
    <w:p w:rsidR="00D71C4F" w:rsidRDefault="00B42671">
      <w:pPr>
        <w:ind w:firstLine="567"/>
        <w:jc w:val="both"/>
        <w:rPr>
          <w:b/>
        </w:rPr>
      </w:pPr>
      <w:r>
        <w:rPr>
          <w:b/>
        </w:rPr>
        <w:t>8.5. Ответственность Заказчика:</w:t>
      </w:r>
    </w:p>
    <w:p w:rsidR="00D71C4F" w:rsidRDefault="00B42671">
      <w:pPr>
        <w:widowControl w:val="0"/>
        <w:suppressAutoHyphens/>
        <w:autoSpaceDE w:val="0"/>
        <w:ind w:firstLine="567"/>
        <w:jc w:val="both"/>
        <w:rPr>
          <w:lang w:eastAsia="ar-SA"/>
        </w:rPr>
      </w:pPr>
      <w:r>
        <w:rPr>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Pr>
          <w:snapToGrid w:val="0"/>
          <w:lang w:eastAsia="ar-SA"/>
        </w:rPr>
        <w:t>Исполнитель</w:t>
      </w:r>
      <w:r>
        <w:rPr>
          <w:lang w:eastAsia="ar-SA"/>
        </w:rPr>
        <w:t xml:space="preserve"> вправе потребовать уплаты неустоек (штрафов, пеней).</w:t>
      </w:r>
    </w:p>
    <w:p w:rsidR="00D71C4F" w:rsidRDefault="00B42671">
      <w:pPr>
        <w:widowControl w:val="0"/>
        <w:suppressAutoHyphens/>
        <w:autoSpaceDE w:val="0"/>
        <w:ind w:firstLine="567"/>
        <w:jc w:val="both"/>
        <w:rPr>
          <w:lang w:eastAsia="ar-SA"/>
        </w:rPr>
      </w:pPr>
      <w:r>
        <w:rPr>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D71C4F" w:rsidRDefault="00B42671">
      <w:pPr>
        <w:tabs>
          <w:tab w:val="left" w:pos="930"/>
        </w:tabs>
        <w:ind w:firstLine="567"/>
        <w:jc w:val="both"/>
        <w:rPr>
          <w:rFonts w:eastAsia="Calibri"/>
        </w:rPr>
      </w:pPr>
      <w:r>
        <w:rPr>
          <w:lang w:eastAsia="ar-SA"/>
        </w:rPr>
        <w:t xml:space="preserve">8.5.3. </w:t>
      </w:r>
      <w:r>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D71C4F" w:rsidRDefault="00B42671">
      <w:pPr>
        <w:widowControl w:val="0"/>
        <w:suppressAutoHyphens/>
        <w:autoSpaceDE w:val="0"/>
        <w:ind w:firstLine="567"/>
        <w:jc w:val="both"/>
        <w:rPr>
          <w:lang w:eastAsia="ar-SA"/>
        </w:rPr>
      </w:pPr>
      <w:r>
        <w:rPr>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1000 рублей.</w:t>
      </w:r>
    </w:p>
    <w:p w:rsidR="00D71C4F" w:rsidRDefault="00B42671">
      <w:pPr>
        <w:widowControl w:val="0"/>
        <w:suppressAutoHyphens/>
        <w:autoSpaceDE w:val="0"/>
        <w:ind w:firstLine="567"/>
        <w:jc w:val="both"/>
        <w:rPr>
          <w:lang w:eastAsia="ar-SA"/>
        </w:rPr>
      </w:pPr>
      <w:r>
        <w:rPr>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71C4F" w:rsidRDefault="00B42671">
      <w:pPr>
        <w:widowControl w:val="0"/>
        <w:suppressAutoHyphens/>
        <w:autoSpaceDE w:val="0"/>
        <w:ind w:firstLine="567"/>
        <w:jc w:val="both"/>
        <w:rPr>
          <w:rFonts w:cs="Arial"/>
          <w:b/>
          <w:lang w:eastAsia="ar-SA"/>
        </w:rPr>
      </w:pPr>
      <w:r>
        <w:rPr>
          <w:rFonts w:cs="Arial"/>
          <w:b/>
          <w:lang w:eastAsia="ar-SA"/>
        </w:rPr>
        <w:t xml:space="preserve">8.6. Ответственность </w:t>
      </w:r>
      <w:r>
        <w:rPr>
          <w:b/>
          <w:snapToGrid w:val="0"/>
          <w:lang w:eastAsia="ar-SA"/>
        </w:rPr>
        <w:t>Исполнителя</w:t>
      </w:r>
      <w:r>
        <w:rPr>
          <w:rFonts w:cs="Arial"/>
          <w:b/>
          <w:lang w:eastAsia="ar-SA"/>
        </w:rPr>
        <w:t>:</w:t>
      </w:r>
    </w:p>
    <w:p w:rsidR="00D71C4F" w:rsidRDefault="00B42671">
      <w:pPr>
        <w:widowControl w:val="0"/>
        <w:suppressAutoHyphens/>
        <w:autoSpaceDE w:val="0"/>
        <w:ind w:firstLine="567"/>
        <w:jc w:val="both"/>
        <w:rPr>
          <w:lang w:eastAsia="ar-SA"/>
        </w:rPr>
      </w:pPr>
      <w:r>
        <w:rPr>
          <w:lang w:eastAsia="ar-SA"/>
        </w:rPr>
        <w:t xml:space="preserve">8.6.1. В случае просрочки исполнения </w:t>
      </w:r>
      <w:r>
        <w:rPr>
          <w:snapToGrid w:val="0"/>
          <w:lang w:eastAsia="ar-SA"/>
        </w:rPr>
        <w:t>Исполнителем</w:t>
      </w:r>
      <w:r>
        <w:rPr>
          <w:lang w:eastAsia="ar-SA"/>
        </w:rPr>
        <w:t xml:space="preserve"> обязательств, предусмотренных Контрактом (в том числе гарантийного обязательства), а также в иных случаях неисполнения или ненадлежащего исполнения </w:t>
      </w:r>
      <w:r>
        <w:rPr>
          <w:snapToGrid w:val="0"/>
          <w:lang w:eastAsia="ar-SA"/>
        </w:rPr>
        <w:t>Исполнителем</w:t>
      </w:r>
      <w:r>
        <w:rPr>
          <w:lang w:eastAsia="ar-SA"/>
        </w:rPr>
        <w:t xml:space="preserve"> обязательств, предусмотренных Контрактом, Заказчик направляет </w:t>
      </w:r>
      <w:r>
        <w:rPr>
          <w:snapToGrid w:val="0"/>
          <w:lang w:eastAsia="ar-SA"/>
        </w:rPr>
        <w:t>Исполнителю</w:t>
      </w:r>
      <w:r>
        <w:rPr>
          <w:lang w:eastAsia="ar-SA"/>
        </w:rPr>
        <w:t xml:space="preserve"> требование об уплате неустоек (штрафов, пеней).</w:t>
      </w:r>
    </w:p>
    <w:p w:rsidR="00D71C4F" w:rsidRDefault="00B42671">
      <w:pPr>
        <w:widowControl w:val="0"/>
        <w:suppressAutoHyphens/>
        <w:autoSpaceDE w:val="0"/>
        <w:ind w:firstLine="567"/>
        <w:jc w:val="both"/>
        <w:rPr>
          <w:rFonts w:ascii="Verdana" w:hAnsi="Verdana"/>
          <w:sz w:val="21"/>
          <w:szCs w:val="21"/>
        </w:rPr>
      </w:pPr>
      <w:r>
        <w:rPr>
          <w:lang w:eastAsia="ar-SA"/>
        </w:rPr>
        <w:t xml:space="preserve">8.6.2. </w:t>
      </w:r>
      <w:r>
        <w:t xml:space="preserve">Пеня начисляется за каждый день просрочки исполнения </w:t>
      </w:r>
      <w:r>
        <w:rPr>
          <w:snapToGrid w:val="0"/>
          <w:lang w:eastAsia="ar-SA"/>
        </w:rPr>
        <w:t>Исполнителем</w:t>
      </w:r>
      <w: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Pr>
          <w:snapToGrid w:val="0"/>
          <w:lang w:eastAsia="ar-SA"/>
        </w:rPr>
        <w:t>Исполнителем</w:t>
      </w:r>
      <w:r>
        <w:t>, за исключением случаев, если законодательством Российской Федерации установлен иной порядок начисления пени.</w:t>
      </w:r>
    </w:p>
    <w:p w:rsidR="00D71C4F" w:rsidRDefault="00B42671">
      <w:pPr>
        <w:autoSpaceDE w:val="0"/>
        <w:autoSpaceDN w:val="0"/>
        <w:adjustRightInd w:val="0"/>
        <w:ind w:firstLine="567"/>
        <w:jc w:val="both"/>
      </w:pPr>
      <w:r>
        <w:rPr>
          <w:lang w:eastAsia="ar-SA"/>
        </w:rPr>
        <w:t xml:space="preserve">8.6.3. </w:t>
      </w:r>
      <w: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D71C4F" w:rsidRDefault="00B42671">
      <w:pPr>
        <w:widowControl w:val="0"/>
        <w:suppressAutoHyphens/>
        <w:autoSpaceDE w:val="0"/>
        <w:ind w:firstLine="567"/>
        <w:jc w:val="both"/>
        <w:rPr>
          <w:lang w:eastAsia="ar-SA"/>
        </w:rPr>
      </w:pPr>
      <w:r>
        <w:rPr>
          <w:lang w:eastAsia="ar-SA"/>
        </w:rPr>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обязательства), размер штрафа устанавливается в следующем порядке (за исключением случаев, предусмотренных п. 8.6.5., п. 8.6.6. настоящего Контракта): 10 процентов цены Контракта.</w:t>
      </w:r>
    </w:p>
    <w:p w:rsidR="00D71C4F" w:rsidRDefault="00B42671">
      <w:pPr>
        <w:widowControl w:val="0"/>
        <w:suppressAutoHyphens/>
        <w:autoSpaceDE w:val="0"/>
        <w:ind w:firstLine="567"/>
        <w:jc w:val="both"/>
        <w:rPr>
          <w:lang w:eastAsia="ar-SA"/>
        </w:rPr>
      </w:pPr>
      <w:r>
        <w:rPr>
          <w:lang w:eastAsia="ar-SA"/>
        </w:rPr>
        <w:lastRenderedPageBreak/>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порядке:1000 рублей.</w:t>
      </w:r>
    </w:p>
    <w:p w:rsidR="00D71C4F" w:rsidRDefault="00B42671">
      <w:pPr>
        <w:widowControl w:val="0"/>
        <w:suppressAutoHyphens/>
        <w:autoSpaceDE w:val="0"/>
        <w:ind w:firstLine="567"/>
        <w:jc w:val="both"/>
        <w:rPr>
          <w:lang w:eastAsia="ar-SA"/>
        </w:rPr>
      </w:pPr>
      <w:r>
        <w:rPr>
          <w:lang w:eastAsia="ar-SA"/>
        </w:rPr>
        <w:t>8.6.6.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D71C4F" w:rsidRDefault="00B42671">
      <w:pPr>
        <w:tabs>
          <w:tab w:val="left" w:pos="930"/>
        </w:tabs>
        <w:ind w:firstLine="567"/>
        <w:jc w:val="both"/>
        <w:rPr>
          <w:rFonts w:eastAsia="Calibri"/>
        </w:rPr>
      </w:pPr>
      <w:r>
        <w:rPr>
          <w:rFonts w:eastAsia="Calibri"/>
        </w:rPr>
        <w:t>8.6.7.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D71C4F" w:rsidRDefault="00B42671">
      <w:pPr>
        <w:tabs>
          <w:tab w:val="left" w:pos="1134"/>
        </w:tabs>
        <w:ind w:firstLine="567"/>
        <w:jc w:val="both"/>
        <w:rPr>
          <w:rFonts w:eastAsia="Calibri"/>
        </w:rPr>
      </w:pPr>
      <w:r>
        <w:rPr>
          <w:rFonts w:eastAsia="Calibri"/>
        </w:rPr>
        <w:t>8.7. Указанная в настоящем Контракте неустойка (пени, штрафа) взимается за каждое нарушение в отдельности.</w:t>
      </w:r>
    </w:p>
    <w:p w:rsidR="00D71C4F" w:rsidRDefault="00B42671">
      <w:pPr>
        <w:tabs>
          <w:tab w:val="left" w:pos="1134"/>
        </w:tabs>
        <w:ind w:firstLine="567"/>
        <w:jc w:val="both"/>
        <w:rPr>
          <w:rFonts w:eastAsia="Calibri"/>
        </w:rPr>
      </w:pPr>
      <w:r>
        <w:rPr>
          <w:rFonts w:eastAsia="Calibri"/>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71C4F" w:rsidRDefault="00B42671">
      <w:pPr>
        <w:ind w:firstLine="567"/>
        <w:jc w:val="both"/>
        <w:rPr>
          <w:rFonts w:eastAsia="Calibri"/>
        </w:rPr>
      </w:pPr>
      <w:r>
        <w:rPr>
          <w:rFonts w:eastAsia="Calibri"/>
        </w:rPr>
        <w:t xml:space="preserve">8.9. </w:t>
      </w:r>
      <w:r>
        <w:rPr>
          <w:rFonts w:eastAsia="Calibri"/>
          <w:bCs/>
        </w:rPr>
        <w:t xml:space="preserve">Настоящий Контракт </w:t>
      </w:r>
      <w:r>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Закона № 44-ФЗ и Гражданским кодексом Российской Федерации.</w:t>
      </w:r>
    </w:p>
    <w:p w:rsidR="00D71C4F" w:rsidRDefault="00B42671">
      <w:pPr>
        <w:autoSpaceDE w:val="0"/>
        <w:autoSpaceDN w:val="0"/>
        <w:adjustRightInd w:val="0"/>
        <w:ind w:firstLine="567"/>
        <w:jc w:val="both"/>
        <w:rPr>
          <w:rFonts w:eastAsia="Calibri"/>
        </w:rPr>
      </w:pPr>
      <w:r>
        <w:rPr>
          <w:rFonts w:eastAsia="Calibri"/>
        </w:rPr>
        <w:t xml:space="preserve">8.10. Заказчик вправе </w:t>
      </w:r>
      <w: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Pr>
          <w:rFonts w:eastAsia="Calibri"/>
        </w:rPr>
        <w:t>частями 9-23 статьи 95</w:t>
      </w:r>
      <w:r w:rsidR="00E028A3">
        <w:rPr>
          <w:rFonts w:eastAsia="Calibri"/>
        </w:rPr>
        <w:t xml:space="preserve"> </w:t>
      </w:r>
      <w:r>
        <w:t>Закона № 44-ФЗ.</w:t>
      </w:r>
    </w:p>
    <w:p w:rsidR="00D71C4F" w:rsidRDefault="00B42671">
      <w:pPr>
        <w:tabs>
          <w:tab w:val="left" w:pos="930"/>
        </w:tabs>
        <w:ind w:firstLine="567"/>
        <w:jc w:val="both"/>
      </w:pPr>
      <w:r>
        <w:rPr>
          <w:rFonts w:eastAsia="Calibri"/>
        </w:rPr>
        <w:t xml:space="preserve">8.11. </w:t>
      </w:r>
      <w: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D71C4F" w:rsidRDefault="00B42671">
      <w:pPr>
        <w:ind w:firstLine="567"/>
        <w:jc w:val="both"/>
        <w:rPr>
          <w:rFonts w:eastAsia="Calibri"/>
        </w:rPr>
      </w:pPr>
      <w:r>
        <w:rPr>
          <w:rFonts w:eastAsia="Calibri"/>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D71C4F" w:rsidRDefault="00D71C4F">
      <w:pPr>
        <w:ind w:firstLine="567"/>
        <w:jc w:val="both"/>
      </w:pPr>
    </w:p>
    <w:p w:rsidR="00D71C4F" w:rsidRDefault="00B42671">
      <w:pPr>
        <w:ind w:firstLine="567"/>
        <w:jc w:val="center"/>
        <w:rPr>
          <w:b/>
        </w:rPr>
      </w:pPr>
      <w:r>
        <w:rPr>
          <w:b/>
        </w:rPr>
        <w:t>9. ТРЕБОВАНИЯ К СРОКУ И (ИЛИ) ОБЪЕМУ ПРЕДОСТАВЛЕНИЯ</w:t>
      </w:r>
    </w:p>
    <w:p w:rsidR="00D71C4F" w:rsidRDefault="00B42671">
      <w:pPr>
        <w:ind w:firstLine="567"/>
        <w:jc w:val="center"/>
        <w:rPr>
          <w:b/>
        </w:rPr>
      </w:pPr>
      <w:r>
        <w:rPr>
          <w:b/>
        </w:rPr>
        <w:t xml:space="preserve">ГАРАНТИИ КАЧЕСТВА УСЛУГ. </w:t>
      </w:r>
    </w:p>
    <w:p w:rsidR="00053065" w:rsidRDefault="00053065" w:rsidP="00053065">
      <w:pPr>
        <w:ind w:firstLine="567"/>
        <w:jc w:val="both"/>
        <w:rPr>
          <w:bCs/>
        </w:rPr>
      </w:pPr>
      <w:r w:rsidRPr="00270726">
        <w:t xml:space="preserve">9.1. </w:t>
      </w:r>
      <w:r w:rsidRPr="00FD0B2F">
        <w:rPr>
          <w:bCs/>
        </w:rPr>
        <w:t xml:space="preserve">Исполнитель гарантирует Заказчику </w:t>
      </w:r>
      <w:r>
        <w:rPr>
          <w:bCs/>
        </w:rPr>
        <w:t xml:space="preserve">соответствие </w:t>
      </w:r>
      <w:r w:rsidRPr="00FD0B2F">
        <w:rPr>
          <w:bCs/>
        </w:rPr>
        <w:t>качеств</w:t>
      </w:r>
      <w:r>
        <w:rPr>
          <w:bCs/>
        </w:rPr>
        <w:t>а</w:t>
      </w:r>
      <w:r w:rsidRPr="00FD0B2F">
        <w:rPr>
          <w:bCs/>
        </w:rPr>
        <w:t xml:space="preserve"> оказываемых услуг </w:t>
      </w:r>
      <w:r>
        <w:rPr>
          <w:bCs/>
        </w:rPr>
        <w:t xml:space="preserve">условиям </w:t>
      </w:r>
      <w:r w:rsidRPr="00FD0B2F">
        <w:rPr>
          <w:bCs/>
        </w:rPr>
        <w:t>настояще</w:t>
      </w:r>
      <w:r>
        <w:rPr>
          <w:bCs/>
        </w:rPr>
        <w:t>го</w:t>
      </w:r>
      <w:r w:rsidRPr="00FD0B2F">
        <w:rPr>
          <w:bCs/>
        </w:rPr>
        <w:t xml:space="preserve"> Контракт</w:t>
      </w:r>
      <w:r>
        <w:rPr>
          <w:bCs/>
        </w:rPr>
        <w:t>а.</w:t>
      </w:r>
    </w:p>
    <w:p w:rsidR="00053065" w:rsidRDefault="00053065" w:rsidP="00053065">
      <w:pPr>
        <w:autoSpaceDE w:val="0"/>
        <w:autoSpaceDN w:val="0"/>
        <w:adjustRightInd w:val="0"/>
        <w:ind w:firstLine="567"/>
        <w:jc w:val="both"/>
        <w:rPr>
          <w:bCs/>
        </w:rPr>
      </w:pPr>
      <w:r w:rsidRPr="00A92E58">
        <w:t>Качество и безопасность предоставляемой услуги должны соответствовать требованиям действующих на территории Российской Федерации нормативных правовых документов</w:t>
      </w:r>
      <w:r>
        <w:t xml:space="preserve"> </w:t>
      </w:r>
      <w:r w:rsidRPr="00FD0B2F">
        <w:rPr>
          <w:bCs/>
        </w:rPr>
        <w:t>к услугам данного вида.</w:t>
      </w:r>
    </w:p>
    <w:p w:rsidR="00D71C4F" w:rsidRDefault="00D71C4F" w:rsidP="00B268A1">
      <w:pPr>
        <w:jc w:val="both"/>
      </w:pPr>
    </w:p>
    <w:p w:rsidR="00D71C4F" w:rsidRDefault="00B42671">
      <w:pPr>
        <w:pStyle w:val="ac"/>
        <w:spacing w:after="0"/>
        <w:ind w:left="0" w:firstLine="567"/>
        <w:jc w:val="center"/>
        <w:rPr>
          <w:rFonts w:ascii="Times New Roman" w:hAnsi="Times New Roman"/>
          <w:b/>
          <w:caps/>
          <w:sz w:val="24"/>
          <w:szCs w:val="24"/>
        </w:rPr>
      </w:pPr>
      <w:r>
        <w:rPr>
          <w:rFonts w:ascii="Times New Roman" w:hAnsi="Times New Roman"/>
          <w:b/>
          <w:caps/>
          <w:sz w:val="24"/>
          <w:szCs w:val="24"/>
        </w:rPr>
        <w:t>10. Прочие условия</w:t>
      </w:r>
    </w:p>
    <w:p w:rsidR="00D71C4F" w:rsidRDefault="00B42671">
      <w:pPr>
        <w:pStyle w:val="22"/>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D71C4F" w:rsidRDefault="00B42671">
      <w:pPr>
        <w:pStyle w:val="ac"/>
        <w:suppressLineNumbers/>
        <w:suppressAutoHyphens/>
        <w:spacing w:after="0"/>
        <w:ind w:left="0" w:firstLine="567"/>
        <w:jc w:val="both"/>
        <w:rPr>
          <w:rFonts w:ascii="Times New Roman" w:hAnsi="Times New Roman"/>
          <w:sz w:val="24"/>
          <w:szCs w:val="24"/>
        </w:rPr>
      </w:pPr>
      <w:r>
        <w:rPr>
          <w:rFonts w:ascii="Times New Roman" w:hAnsi="Times New Roman"/>
          <w:sz w:val="24"/>
          <w:szCs w:val="24"/>
        </w:rPr>
        <w:t>10.2. Любые изменения и дополнения к настоящему Контракту действительны, если они совершены в письменной форме и подписаны обеими сторонами.</w:t>
      </w:r>
    </w:p>
    <w:p w:rsidR="00D71C4F" w:rsidRDefault="00B42671">
      <w:pPr>
        <w:pStyle w:val="ac"/>
        <w:suppressLineNumbers/>
        <w:suppressAutoHyphens/>
        <w:spacing w:after="0"/>
        <w:ind w:left="0" w:firstLine="567"/>
        <w:jc w:val="both"/>
        <w:rPr>
          <w:rFonts w:ascii="Times New Roman" w:hAnsi="Times New Roman"/>
          <w:sz w:val="24"/>
          <w:szCs w:val="24"/>
        </w:rPr>
      </w:pPr>
      <w:r>
        <w:rPr>
          <w:rFonts w:ascii="Times New Roman" w:hAnsi="Times New Roman"/>
          <w:sz w:val="24"/>
          <w:szCs w:val="24"/>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D71C4F" w:rsidRDefault="00B42671">
      <w:pPr>
        <w:ind w:firstLine="567"/>
        <w:jc w:val="both"/>
      </w:pPr>
      <w:r>
        <w:t>10.4. Контракт заключён в электронной форме.</w:t>
      </w:r>
    </w:p>
    <w:p w:rsidR="00D71C4F" w:rsidRDefault="00B42671">
      <w:pPr>
        <w:pStyle w:val="ac"/>
        <w:suppressLineNumbers/>
        <w:suppressAutoHyphens/>
        <w:spacing w:after="0"/>
        <w:ind w:left="0" w:firstLine="567"/>
        <w:jc w:val="both"/>
        <w:rPr>
          <w:rFonts w:ascii="Times New Roman" w:hAnsi="Times New Roman"/>
          <w:sz w:val="24"/>
          <w:szCs w:val="24"/>
        </w:rPr>
      </w:pPr>
      <w:r>
        <w:rPr>
          <w:rFonts w:ascii="Times New Roman" w:hAnsi="Times New Roman"/>
          <w:sz w:val="24"/>
          <w:szCs w:val="24"/>
        </w:rPr>
        <w:t>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D71C4F" w:rsidRDefault="00B42671">
      <w:pPr>
        <w:ind w:firstLine="567"/>
        <w:jc w:val="both"/>
        <w:rPr>
          <w:bCs/>
        </w:rPr>
      </w:pPr>
      <w:r>
        <w:t xml:space="preserve">10.6. </w:t>
      </w:r>
      <w:r>
        <w:rPr>
          <w:bCs/>
        </w:rPr>
        <w:t>Условия Контракта могут быть изменены по соглашению сторон в следующих случаях:</w:t>
      </w:r>
    </w:p>
    <w:p w:rsidR="00D71C4F" w:rsidRDefault="00B42671">
      <w:pPr>
        <w:autoSpaceDE w:val="0"/>
        <w:autoSpaceDN w:val="0"/>
        <w:adjustRightInd w:val="0"/>
        <w:ind w:firstLine="567"/>
        <w:jc w:val="both"/>
      </w:pPr>
      <w:r>
        <w:lastRenderedPageBreak/>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D71C4F" w:rsidRDefault="00B42671">
      <w:pPr>
        <w:autoSpaceDE w:val="0"/>
        <w:autoSpaceDN w:val="0"/>
        <w:adjustRightInd w:val="0"/>
        <w:ind w:firstLine="567"/>
        <w:jc w:val="both"/>
      </w:pPr>
      <w:r>
        <w:t>б)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rsidR="00D71C4F" w:rsidRDefault="00B42671">
      <w:pPr>
        <w:ind w:firstLine="540"/>
        <w:jc w:val="both"/>
        <w:rPr>
          <w:bCs/>
        </w:rPr>
      </w:pPr>
      <w:r>
        <w:rPr>
          <w:bCs/>
        </w:rPr>
        <w:t>10.7. Вопросы, не урегулированные настоящим Контрактом, регулируются действующим законодательством Российской Федерации.</w:t>
      </w:r>
    </w:p>
    <w:p w:rsidR="00D71C4F" w:rsidRDefault="00D71C4F">
      <w:pPr>
        <w:pStyle w:val="ac"/>
        <w:suppressLineNumbers/>
        <w:suppressAutoHyphens/>
        <w:spacing w:after="0"/>
        <w:ind w:left="0" w:firstLine="567"/>
        <w:jc w:val="both"/>
        <w:rPr>
          <w:rFonts w:ascii="Times New Roman" w:hAnsi="Times New Roman"/>
          <w:sz w:val="24"/>
          <w:szCs w:val="24"/>
        </w:rPr>
      </w:pPr>
    </w:p>
    <w:p w:rsidR="00B268A1" w:rsidRDefault="00B268A1">
      <w:pPr>
        <w:pStyle w:val="ac"/>
        <w:suppressLineNumbers/>
        <w:suppressAutoHyphens/>
        <w:spacing w:after="0"/>
        <w:ind w:left="0" w:firstLine="567"/>
        <w:jc w:val="both"/>
        <w:rPr>
          <w:rFonts w:ascii="Times New Roman" w:hAnsi="Times New Roman"/>
          <w:sz w:val="24"/>
          <w:szCs w:val="24"/>
        </w:rPr>
      </w:pPr>
    </w:p>
    <w:p w:rsidR="00D71C4F" w:rsidRDefault="00B42671">
      <w:pPr>
        <w:pStyle w:val="ac"/>
        <w:spacing w:after="0"/>
        <w:ind w:left="0" w:firstLine="567"/>
        <w:jc w:val="center"/>
        <w:rPr>
          <w:rFonts w:ascii="Times New Roman" w:hAnsi="Times New Roman"/>
          <w:b/>
          <w:caps/>
          <w:sz w:val="24"/>
          <w:szCs w:val="24"/>
        </w:rPr>
      </w:pPr>
      <w:r>
        <w:rPr>
          <w:rFonts w:ascii="Times New Roman" w:hAnsi="Times New Roman"/>
          <w:b/>
          <w:caps/>
          <w:sz w:val="24"/>
          <w:szCs w:val="24"/>
        </w:rPr>
        <w:t>11. ПрИЛОЖЕНИЯ</w:t>
      </w:r>
    </w:p>
    <w:p w:rsidR="00D71C4F" w:rsidRDefault="00B42671">
      <w:pPr>
        <w:pStyle w:val="ac"/>
        <w:suppressLineNumbers/>
        <w:suppressAutoHyphens/>
        <w:spacing w:after="0"/>
        <w:ind w:left="0" w:firstLine="567"/>
        <w:jc w:val="both"/>
        <w:rPr>
          <w:rFonts w:ascii="Times New Roman" w:hAnsi="Times New Roman"/>
          <w:sz w:val="24"/>
          <w:szCs w:val="24"/>
        </w:rPr>
      </w:pPr>
      <w:r>
        <w:rPr>
          <w:rFonts w:ascii="Times New Roman" w:hAnsi="Times New Roman"/>
          <w:sz w:val="24"/>
          <w:szCs w:val="24"/>
        </w:rPr>
        <w:t xml:space="preserve">11.1. Приложение № 1: «Расчет цены Контракта» </w:t>
      </w:r>
    </w:p>
    <w:p w:rsidR="00D71C4F" w:rsidRDefault="00B42671">
      <w:pPr>
        <w:ind w:firstLine="567"/>
        <w:jc w:val="both"/>
        <w:rPr>
          <w:i/>
        </w:rPr>
      </w:pPr>
      <w:r>
        <w:t xml:space="preserve">11.2. Приложение № 2: «Описание объекта закупки» </w:t>
      </w:r>
    </w:p>
    <w:p w:rsidR="00D71C4F" w:rsidRDefault="00B42671">
      <w:pPr>
        <w:pStyle w:val="ac"/>
        <w:suppressLineNumbers/>
        <w:suppressAutoHyphens/>
        <w:spacing w:after="0"/>
        <w:ind w:left="0" w:firstLine="567"/>
        <w:jc w:val="both"/>
        <w:rPr>
          <w:rFonts w:ascii="Times New Roman" w:hAnsi="Times New Roman"/>
          <w:sz w:val="24"/>
          <w:szCs w:val="24"/>
        </w:rPr>
      </w:pPr>
      <w:r>
        <w:rPr>
          <w:rFonts w:ascii="Times New Roman" w:hAnsi="Times New Roman"/>
          <w:sz w:val="24"/>
          <w:szCs w:val="24"/>
        </w:rPr>
        <w:t>Приложения являются неотъемлемой частью настоящего Контракта.</w:t>
      </w:r>
    </w:p>
    <w:p w:rsidR="00D71C4F" w:rsidRDefault="00D71C4F">
      <w:pPr>
        <w:pStyle w:val="ac"/>
        <w:spacing w:after="0"/>
        <w:ind w:left="0" w:firstLine="567"/>
        <w:jc w:val="center"/>
        <w:rPr>
          <w:rFonts w:ascii="Times New Roman" w:hAnsi="Times New Roman"/>
          <w:b/>
          <w:caps/>
          <w:sz w:val="24"/>
          <w:szCs w:val="24"/>
        </w:rPr>
      </w:pPr>
    </w:p>
    <w:p w:rsidR="00D71C4F" w:rsidRDefault="00B42671">
      <w:pPr>
        <w:pStyle w:val="ac"/>
        <w:spacing w:after="0"/>
        <w:ind w:left="0" w:firstLine="567"/>
        <w:jc w:val="center"/>
        <w:rPr>
          <w:rFonts w:ascii="Times New Roman" w:hAnsi="Times New Roman"/>
          <w:b/>
          <w:caps/>
          <w:sz w:val="24"/>
          <w:szCs w:val="24"/>
        </w:rPr>
      </w:pPr>
      <w:r>
        <w:rPr>
          <w:rFonts w:ascii="Times New Roman" w:hAnsi="Times New Roman"/>
          <w:b/>
          <w:caps/>
          <w:sz w:val="24"/>
          <w:szCs w:val="24"/>
        </w:rPr>
        <w:t>12. место нахождения</w:t>
      </w:r>
    </w:p>
    <w:p w:rsidR="00D71C4F" w:rsidRDefault="00B42671">
      <w:pPr>
        <w:pStyle w:val="ac"/>
        <w:suppressLineNumbers/>
        <w:suppressAutoHyphens/>
        <w:spacing w:after="0"/>
        <w:ind w:left="0" w:firstLine="567"/>
        <w:jc w:val="center"/>
        <w:rPr>
          <w:rFonts w:ascii="Times New Roman" w:hAnsi="Times New Roman"/>
          <w:b/>
          <w:caps/>
          <w:sz w:val="24"/>
          <w:szCs w:val="24"/>
        </w:rPr>
      </w:pPr>
      <w:r>
        <w:rPr>
          <w:rFonts w:ascii="Times New Roman" w:hAnsi="Times New Roman"/>
          <w:b/>
          <w:caps/>
          <w:sz w:val="24"/>
          <w:szCs w:val="24"/>
        </w:rPr>
        <w:t>и банковские реквизиты сторон</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85"/>
        <w:gridCol w:w="4786"/>
      </w:tblGrid>
      <w:tr w:rsidR="00D71C4F">
        <w:trPr>
          <w:trHeight w:val="20"/>
          <w:jc w:val="center"/>
        </w:trPr>
        <w:tc>
          <w:tcPr>
            <w:tcW w:w="4785" w:type="dxa"/>
            <w:tcBorders>
              <w:top w:val="single" w:sz="4" w:space="0" w:color="auto"/>
              <w:left w:val="single" w:sz="4" w:space="0" w:color="auto"/>
              <w:bottom w:val="single" w:sz="4" w:space="0" w:color="auto"/>
              <w:right w:val="single" w:sz="4" w:space="0" w:color="auto"/>
            </w:tcBorders>
          </w:tcPr>
          <w:p w:rsidR="00D71C4F" w:rsidRDefault="00B42671">
            <w:pPr>
              <w:pStyle w:val="ae"/>
              <w:widowControl w:val="0"/>
              <w:autoSpaceDE w:val="0"/>
              <w:autoSpaceDN w:val="0"/>
              <w:adjustRightInd w:val="0"/>
              <w:contextualSpacing/>
              <w:jc w:val="center"/>
              <w:rPr>
                <w:b/>
              </w:rPr>
            </w:pPr>
            <w:r>
              <w:rPr>
                <w:b/>
              </w:rPr>
              <w:t>ЗАКАЗЧИК:</w:t>
            </w:r>
          </w:p>
          <w:p w:rsidR="006A0E9D" w:rsidRDefault="006A0E9D" w:rsidP="006A0E9D">
            <w:pPr>
              <w:pStyle w:val="ae"/>
              <w:widowControl w:val="0"/>
              <w:autoSpaceDE w:val="0"/>
              <w:autoSpaceDN w:val="0"/>
              <w:adjustRightInd w:val="0"/>
              <w:contextualSpacing/>
              <w:jc w:val="both"/>
              <w:rPr>
                <w:b/>
              </w:rPr>
            </w:pPr>
            <w:r>
              <w:rPr>
                <w:b/>
              </w:rPr>
              <w:t>Санкт-Петербургское государственное бюджетное учреждение дополнительного образования «Детская школа искусств «Охтинский центр эстетического воспитания» (СПб ГБУ ДО «ДШИ ОЦЭВ»)</w:t>
            </w:r>
          </w:p>
          <w:p w:rsidR="006A0E9D" w:rsidRDefault="006A0E9D" w:rsidP="006A0E9D">
            <w:pPr>
              <w:contextualSpacing/>
            </w:pPr>
            <w:r>
              <w:t>Адрес: 195253, Санкт-Петербург, ул. Маршала Тухачевского, д.8, лит. А</w:t>
            </w:r>
          </w:p>
          <w:p w:rsidR="006A0E9D" w:rsidRDefault="006A0E9D" w:rsidP="006A0E9D">
            <w:pPr>
              <w:contextualSpacing/>
            </w:pPr>
            <w:r>
              <w:t>Тел. (812) 409 71 51</w:t>
            </w:r>
          </w:p>
          <w:p w:rsidR="006A0E9D" w:rsidRDefault="006A0E9D" w:rsidP="006A0E9D">
            <w:pPr>
              <w:contextualSpacing/>
            </w:pPr>
            <w:r>
              <w:t>ИНН 7806042249 КПП 780601001</w:t>
            </w:r>
          </w:p>
          <w:p w:rsidR="006A0E9D" w:rsidRDefault="006A0E9D" w:rsidP="006A0E9D">
            <w:pPr>
              <w:contextualSpacing/>
            </w:pPr>
            <w:r>
              <w:t xml:space="preserve">ОГРН 1037816003818 ОКПО 02179768 Получатель: Комитет финансов Санкт-Петербурга (ГБУ ДО ДШИ ОЦЭВ лицевой счет 0541022) </w:t>
            </w:r>
          </w:p>
          <w:p w:rsidR="006A0E9D" w:rsidRDefault="006A0E9D" w:rsidP="006A0E9D">
            <w:pPr>
              <w:contextualSpacing/>
            </w:pPr>
            <w:r>
              <w:t xml:space="preserve">Банк получателя: </w:t>
            </w:r>
            <w:r w:rsidR="003475C7">
              <w:t>ОКЦ №1 Северо-Западного</w:t>
            </w:r>
            <w:r>
              <w:t xml:space="preserve"> ГУ Банка России // УФК по г. Санкт-Петербургу, г. Санкт-Петербург </w:t>
            </w:r>
          </w:p>
          <w:p w:rsidR="006A0E9D" w:rsidRDefault="006A0E9D" w:rsidP="006A0E9D">
            <w:pPr>
              <w:contextualSpacing/>
            </w:pPr>
            <w:r>
              <w:t xml:space="preserve">БИК 014030106 </w:t>
            </w:r>
          </w:p>
          <w:p w:rsidR="006A0E9D" w:rsidRDefault="006A0E9D" w:rsidP="006A0E9D">
            <w:pPr>
              <w:contextualSpacing/>
            </w:pPr>
            <w:r>
              <w:t>Р/</w:t>
            </w:r>
            <w:proofErr w:type="spellStart"/>
            <w:r>
              <w:t>сч</w:t>
            </w:r>
            <w:proofErr w:type="spellEnd"/>
            <w:r>
              <w:t xml:space="preserve">. </w:t>
            </w:r>
            <w:r w:rsidR="003475C7">
              <w:t>03224643400000007200</w:t>
            </w:r>
          </w:p>
          <w:p w:rsidR="00D71C4F" w:rsidRDefault="006A0E9D" w:rsidP="003475C7">
            <w:pPr>
              <w:contextualSpacing/>
            </w:pPr>
            <w:r>
              <w:t xml:space="preserve">Казначейский счет </w:t>
            </w:r>
            <w:r w:rsidR="003475C7" w:rsidRPr="003475C7">
              <w:t>40102810945370000005</w:t>
            </w:r>
          </w:p>
        </w:tc>
        <w:tc>
          <w:tcPr>
            <w:tcW w:w="4786" w:type="dxa"/>
            <w:tcBorders>
              <w:top w:val="single" w:sz="4" w:space="0" w:color="auto"/>
              <w:left w:val="single" w:sz="4" w:space="0" w:color="auto"/>
              <w:bottom w:val="single" w:sz="4" w:space="0" w:color="auto"/>
              <w:right w:val="single" w:sz="4" w:space="0" w:color="auto"/>
            </w:tcBorders>
          </w:tcPr>
          <w:p w:rsidR="00D71C4F" w:rsidRDefault="00B42671">
            <w:pPr>
              <w:contextualSpacing/>
              <w:jc w:val="center"/>
              <w:rPr>
                <w:b/>
                <w:vanish/>
              </w:rPr>
            </w:pPr>
            <w:r>
              <w:rPr>
                <w:b/>
              </w:rPr>
              <w:t>ИСПОЛНИТЕЛЬ:</w:t>
            </w:r>
          </w:p>
          <w:p w:rsidR="00D71C4F" w:rsidRDefault="00D71C4F">
            <w:pPr>
              <w:contextualSpacing/>
              <w:jc w:val="center"/>
              <w:rPr>
                <w:b/>
              </w:rPr>
            </w:pPr>
          </w:p>
          <w:p w:rsidR="00D71C4F" w:rsidRDefault="00D71C4F" w:rsidP="008B267E">
            <w:pPr>
              <w:contextualSpacing/>
              <w:rPr>
                <w:b/>
                <w:highlight w:val="yellow"/>
              </w:rPr>
            </w:pPr>
          </w:p>
        </w:tc>
      </w:tr>
    </w:tbl>
    <w:p w:rsidR="00D71C4F" w:rsidRDefault="00D71C4F">
      <w:pPr>
        <w:tabs>
          <w:tab w:val="left" w:pos="6520"/>
        </w:tabs>
        <w:ind w:firstLine="567"/>
        <w:rPr>
          <w:sz w:val="28"/>
          <w:szCs w:val="28"/>
        </w:rPr>
      </w:pPr>
    </w:p>
    <w:p w:rsidR="00D71C4F" w:rsidRDefault="00B42671">
      <w:pPr>
        <w:tabs>
          <w:tab w:val="left" w:pos="2138"/>
          <w:tab w:val="left" w:pos="6520"/>
        </w:tabs>
        <w:ind w:firstLine="567"/>
        <w:rPr>
          <w:sz w:val="28"/>
          <w:szCs w:val="28"/>
        </w:rPr>
      </w:pPr>
      <w:r>
        <w:rPr>
          <w:sz w:val="28"/>
          <w:szCs w:val="28"/>
        </w:rPr>
        <w:tab/>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820"/>
        <w:gridCol w:w="4819"/>
      </w:tblGrid>
      <w:tr w:rsidR="00D71C4F" w:rsidTr="00E97465">
        <w:trPr>
          <w:trHeight w:val="80"/>
        </w:trPr>
        <w:tc>
          <w:tcPr>
            <w:tcW w:w="4820" w:type="dxa"/>
          </w:tcPr>
          <w:p w:rsidR="00D71C4F" w:rsidRDefault="00B42671">
            <w:pPr>
              <w:tabs>
                <w:tab w:val="left" w:pos="6520"/>
              </w:tabs>
              <w:rPr>
                <w:b/>
              </w:rPr>
            </w:pPr>
            <w:r>
              <w:rPr>
                <w:b/>
              </w:rPr>
              <w:t>Заказчик:</w:t>
            </w:r>
          </w:p>
          <w:p w:rsidR="00D71C4F" w:rsidRDefault="00B42671">
            <w:pPr>
              <w:tabs>
                <w:tab w:val="left" w:pos="6520"/>
              </w:tabs>
            </w:pPr>
            <w:r>
              <w:t xml:space="preserve">ДИРЕКТОР </w:t>
            </w:r>
          </w:p>
          <w:p w:rsidR="00D71C4F" w:rsidRDefault="00D71C4F">
            <w:pPr>
              <w:tabs>
                <w:tab w:val="left" w:pos="6520"/>
              </w:tabs>
            </w:pPr>
          </w:p>
          <w:p w:rsidR="00D71C4F" w:rsidRDefault="00E53BCE">
            <w:pPr>
              <w:tabs>
                <w:tab w:val="left" w:pos="6520"/>
              </w:tabs>
            </w:pPr>
            <w:r>
              <w:t xml:space="preserve"> </w:t>
            </w:r>
            <w:r w:rsidR="00B42671">
              <w:t>____________________Г.В. ГРИНЧАК</w:t>
            </w:r>
          </w:p>
          <w:p w:rsidR="00D71C4F" w:rsidRDefault="00B42671">
            <w:pPr>
              <w:tabs>
                <w:tab w:val="left" w:pos="6520"/>
              </w:tabs>
            </w:pPr>
            <w:r>
              <w:t xml:space="preserve"> (ПОДПИСАНО ЭП)</w:t>
            </w:r>
          </w:p>
        </w:tc>
        <w:tc>
          <w:tcPr>
            <w:tcW w:w="4819" w:type="dxa"/>
          </w:tcPr>
          <w:p w:rsidR="00D71C4F" w:rsidRDefault="00B42671">
            <w:pPr>
              <w:tabs>
                <w:tab w:val="left" w:pos="6520"/>
              </w:tabs>
              <w:rPr>
                <w:b/>
              </w:rPr>
            </w:pPr>
            <w:r>
              <w:rPr>
                <w:b/>
              </w:rPr>
              <w:t>Исполнитель:</w:t>
            </w:r>
          </w:p>
          <w:p w:rsidR="00D71C4F" w:rsidRDefault="008B267E">
            <w:pPr>
              <w:tabs>
                <w:tab w:val="left" w:pos="6520"/>
              </w:tabs>
            </w:pPr>
            <w:r>
              <w:t>ДИРЕКТОР</w:t>
            </w:r>
          </w:p>
          <w:p w:rsidR="00D71C4F" w:rsidRDefault="00B42671">
            <w:pPr>
              <w:tabs>
                <w:tab w:val="left" w:pos="6520"/>
              </w:tabs>
            </w:pPr>
            <w:r>
              <w:t xml:space="preserve">      </w:t>
            </w:r>
          </w:p>
          <w:p w:rsidR="00D71C4F" w:rsidRDefault="00B42671">
            <w:pPr>
              <w:tabs>
                <w:tab w:val="left" w:pos="6520"/>
              </w:tabs>
            </w:pPr>
            <w:r>
              <w:t xml:space="preserve"> _______________________</w:t>
            </w:r>
            <w:r>
              <w:softHyphen/>
            </w:r>
            <w:r>
              <w:softHyphen/>
            </w:r>
            <w:r>
              <w:softHyphen/>
              <w:t>_</w:t>
            </w:r>
          </w:p>
          <w:p w:rsidR="00D71C4F" w:rsidRDefault="00B42671">
            <w:pPr>
              <w:tabs>
                <w:tab w:val="left" w:pos="6520"/>
              </w:tabs>
            </w:pPr>
            <w:r>
              <w:t>(ПОДПИСАНО ЭП)</w:t>
            </w:r>
          </w:p>
        </w:tc>
      </w:tr>
    </w:tbl>
    <w:p w:rsidR="00D71C4F" w:rsidRDefault="00B42671">
      <w:pPr>
        <w:tabs>
          <w:tab w:val="left" w:pos="6520"/>
        </w:tabs>
        <w:ind w:firstLine="567"/>
        <w:jc w:val="right"/>
        <w:rPr>
          <w:b/>
        </w:rPr>
      </w:pPr>
      <w:r>
        <w:rPr>
          <w:sz w:val="28"/>
          <w:szCs w:val="28"/>
        </w:rPr>
        <w:br w:type="page"/>
      </w:r>
      <w:r>
        <w:rPr>
          <w:b/>
        </w:rPr>
        <w:lastRenderedPageBreak/>
        <w:t xml:space="preserve">Приложение № 1 </w:t>
      </w:r>
    </w:p>
    <w:p w:rsidR="00D71C4F" w:rsidRDefault="00B42671">
      <w:pPr>
        <w:tabs>
          <w:tab w:val="left" w:pos="6520"/>
        </w:tabs>
        <w:ind w:firstLine="567"/>
        <w:jc w:val="right"/>
      </w:pPr>
      <w:r>
        <w:tab/>
        <w:t xml:space="preserve">к контракту </w:t>
      </w:r>
      <w:proofErr w:type="gramStart"/>
      <w:r>
        <w:t xml:space="preserve">№ </w:t>
      </w:r>
      <w:r w:rsidR="000D72E0">
        <w:t xml:space="preserve"> </w:t>
      </w:r>
      <w:r w:rsidR="002D3B4C">
        <w:t>/</w:t>
      </w:r>
      <w:proofErr w:type="gramEnd"/>
      <w:r w:rsidR="002D3B4C">
        <w:t>2026</w:t>
      </w:r>
      <w:r>
        <w:t>-ЗЕП</w:t>
      </w:r>
    </w:p>
    <w:p w:rsidR="00D71C4F" w:rsidRDefault="00B42671">
      <w:pPr>
        <w:ind w:firstLine="567"/>
        <w:jc w:val="right"/>
      </w:pPr>
      <w:r>
        <w:t>от «_</w:t>
      </w:r>
      <w:r w:rsidR="006A0E9D">
        <w:t>__</w:t>
      </w:r>
      <w:proofErr w:type="gramStart"/>
      <w:r w:rsidR="006A0E9D">
        <w:t xml:space="preserve">_» </w:t>
      </w:r>
      <w:r w:rsidR="000D72E0">
        <w:t xml:space="preserve"> </w:t>
      </w:r>
      <w:r w:rsidR="002D3B4C">
        <w:t xml:space="preserve"> </w:t>
      </w:r>
      <w:proofErr w:type="gramEnd"/>
      <w:r w:rsidR="002D3B4C">
        <w:t>2026</w:t>
      </w:r>
      <w:r>
        <w:t xml:space="preserve"> года</w:t>
      </w:r>
    </w:p>
    <w:p w:rsidR="00D71C4F" w:rsidRDefault="00D71C4F">
      <w:pPr>
        <w:ind w:firstLine="567"/>
        <w:jc w:val="right"/>
        <w:rPr>
          <w:sz w:val="28"/>
          <w:szCs w:val="28"/>
        </w:rPr>
      </w:pPr>
    </w:p>
    <w:p w:rsidR="00D71C4F" w:rsidRDefault="00D71C4F">
      <w:pPr>
        <w:ind w:firstLine="567"/>
        <w:rPr>
          <w:bCs/>
          <w:i/>
          <w:sz w:val="22"/>
          <w:szCs w:val="22"/>
          <w:highlight w:val="cyan"/>
        </w:rPr>
      </w:pPr>
    </w:p>
    <w:p w:rsidR="00D71C4F" w:rsidRDefault="00D71C4F">
      <w:pPr>
        <w:ind w:firstLine="567"/>
        <w:jc w:val="center"/>
      </w:pPr>
    </w:p>
    <w:p w:rsidR="00D71C4F" w:rsidRDefault="00B42671">
      <w:pPr>
        <w:ind w:firstLine="567"/>
        <w:jc w:val="center"/>
        <w:rPr>
          <w:b/>
        </w:rPr>
      </w:pPr>
      <w:r>
        <w:rPr>
          <w:b/>
        </w:rPr>
        <w:t>Расчет цены Контракта</w:t>
      </w:r>
    </w:p>
    <w:p w:rsidR="00D71C4F" w:rsidRDefault="00D71C4F">
      <w:pPr>
        <w:ind w:firstLine="567"/>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0"/>
        <w:gridCol w:w="1637"/>
        <w:gridCol w:w="1773"/>
        <w:gridCol w:w="1226"/>
        <w:gridCol w:w="1226"/>
        <w:gridCol w:w="1492"/>
        <w:gridCol w:w="1623"/>
      </w:tblGrid>
      <w:tr w:rsidR="00D71C4F">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D71C4F" w:rsidRDefault="00B42671">
            <w:pPr>
              <w:jc w:val="center"/>
              <w:rPr>
                <w:b/>
                <w:sz w:val="20"/>
                <w:szCs w:val="20"/>
              </w:rPr>
            </w:pPr>
            <w:r>
              <w:rPr>
                <w:b/>
                <w:sz w:val="20"/>
                <w:szCs w:val="20"/>
              </w:rPr>
              <w:t>№</w:t>
            </w:r>
            <w:r>
              <w:rPr>
                <w:b/>
                <w:sz w:val="20"/>
                <w:szCs w:val="20"/>
              </w:rPr>
              <w:br/>
              <w:t>п/п</w:t>
            </w:r>
          </w:p>
        </w:tc>
        <w:tc>
          <w:tcPr>
            <w:tcW w:w="850" w:type="pct"/>
            <w:tcBorders>
              <w:top w:val="single" w:sz="4" w:space="0" w:color="auto"/>
              <w:left w:val="single" w:sz="4" w:space="0" w:color="auto"/>
              <w:bottom w:val="single" w:sz="4" w:space="0" w:color="auto"/>
              <w:right w:val="single" w:sz="4" w:space="0" w:color="auto"/>
            </w:tcBorders>
            <w:shd w:val="clear" w:color="auto" w:fill="auto"/>
            <w:vAlign w:val="center"/>
          </w:tcPr>
          <w:p w:rsidR="00D71C4F" w:rsidRDefault="00B42671">
            <w:pPr>
              <w:pStyle w:val="20"/>
              <w:ind w:right="0"/>
              <w:jc w:val="center"/>
              <w:rPr>
                <w:i/>
                <w:sz w:val="20"/>
                <w:szCs w:val="20"/>
              </w:rPr>
            </w:pPr>
            <w:r>
              <w:rPr>
                <w:sz w:val="20"/>
                <w:szCs w:val="20"/>
              </w:rPr>
              <w:t>Наименование</w:t>
            </w:r>
            <w:r>
              <w:rPr>
                <w:sz w:val="20"/>
                <w:szCs w:val="20"/>
              </w:rPr>
              <w:br/>
              <w:t xml:space="preserve"> услуг</w:t>
            </w:r>
          </w:p>
        </w:tc>
        <w:tc>
          <w:tcPr>
            <w:tcW w:w="921" w:type="pct"/>
            <w:tcBorders>
              <w:top w:val="single" w:sz="4" w:space="0" w:color="auto"/>
              <w:left w:val="single" w:sz="4" w:space="0" w:color="auto"/>
              <w:bottom w:val="single" w:sz="4" w:space="0" w:color="auto"/>
              <w:right w:val="single" w:sz="4" w:space="0" w:color="auto"/>
            </w:tcBorders>
            <w:shd w:val="clear" w:color="auto" w:fill="auto"/>
            <w:vAlign w:val="center"/>
          </w:tcPr>
          <w:p w:rsidR="00D71C4F" w:rsidRDefault="00B42671">
            <w:pPr>
              <w:jc w:val="center"/>
              <w:rPr>
                <w:b/>
                <w:sz w:val="20"/>
                <w:szCs w:val="20"/>
              </w:rPr>
            </w:pPr>
            <w:r>
              <w:rPr>
                <w:b/>
                <w:sz w:val="20"/>
                <w:szCs w:val="20"/>
              </w:rPr>
              <w:t>Характеристики оказываемых услуг</w:t>
            </w: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rsidR="00D71C4F" w:rsidRDefault="00B42671">
            <w:pPr>
              <w:jc w:val="center"/>
              <w:rPr>
                <w:b/>
                <w:sz w:val="20"/>
                <w:szCs w:val="20"/>
              </w:rPr>
            </w:pPr>
            <w:r>
              <w:rPr>
                <w:b/>
                <w:sz w:val="20"/>
                <w:szCs w:val="20"/>
              </w:rPr>
              <w:t>Ед.</w:t>
            </w:r>
          </w:p>
          <w:p w:rsidR="00D71C4F" w:rsidRDefault="00B42671">
            <w:pPr>
              <w:jc w:val="center"/>
              <w:rPr>
                <w:b/>
                <w:sz w:val="20"/>
                <w:szCs w:val="20"/>
              </w:rPr>
            </w:pPr>
            <w:r>
              <w:rPr>
                <w:b/>
                <w:sz w:val="20"/>
                <w:szCs w:val="20"/>
              </w:rPr>
              <w:t>измерения</w:t>
            </w: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rsidR="00D71C4F" w:rsidRDefault="00B42671">
            <w:pPr>
              <w:jc w:val="center"/>
              <w:rPr>
                <w:b/>
                <w:sz w:val="20"/>
                <w:szCs w:val="20"/>
              </w:rPr>
            </w:pPr>
            <w:r>
              <w:rPr>
                <w:b/>
                <w:sz w:val="20"/>
                <w:szCs w:val="20"/>
              </w:rPr>
              <w:t>Объем услуг</w:t>
            </w:r>
          </w:p>
        </w:tc>
        <w:tc>
          <w:tcPr>
            <w:tcW w:w="775" w:type="pct"/>
            <w:tcBorders>
              <w:top w:val="single" w:sz="4" w:space="0" w:color="auto"/>
              <w:left w:val="single" w:sz="4" w:space="0" w:color="auto"/>
              <w:bottom w:val="single" w:sz="4" w:space="0" w:color="auto"/>
              <w:right w:val="single" w:sz="4" w:space="0" w:color="auto"/>
            </w:tcBorders>
            <w:vAlign w:val="center"/>
          </w:tcPr>
          <w:p w:rsidR="00D71C4F" w:rsidRDefault="00B42671">
            <w:pPr>
              <w:jc w:val="center"/>
              <w:rPr>
                <w:b/>
                <w:sz w:val="20"/>
                <w:szCs w:val="20"/>
              </w:rPr>
            </w:pPr>
            <w:r>
              <w:rPr>
                <w:b/>
                <w:bCs/>
                <w:color w:val="000000"/>
                <w:sz w:val="20"/>
                <w:szCs w:val="20"/>
              </w:rPr>
              <w:t>Цена за ед. изм., руб.</w:t>
            </w:r>
          </w:p>
        </w:tc>
        <w:tc>
          <w:tcPr>
            <w:tcW w:w="843" w:type="pct"/>
            <w:tcBorders>
              <w:top w:val="single" w:sz="4" w:space="0" w:color="auto"/>
              <w:left w:val="single" w:sz="4" w:space="0" w:color="auto"/>
              <w:bottom w:val="single" w:sz="4" w:space="0" w:color="auto"/>
              <w:right w:val="single" w:sz="4" w:space="0" w:color="auto"/>
            </w:tcBorders>
            <w:shd w:val="clear" w:color="auto" w:fill="auto"/>
            <w:vAlign w:val="center"/>
          </w:tcPr>
          <w:p w:rsidR="00D71C4F" w:rsidRDefault="00B42671">
            <w:pPr>
              <w:jc w:val="center"/>
              <w:rPr>
                <w:b/>
                <w:bCs/>
                <w:color w:val="000000"/>
                <w:sz w:val="20"/>
                <w:szCs w:val="20"/>
              </w:rPr>
            </w:pPr>
            <w:r>
              <w:rPr>
                <w:b/>
                <w:bCs/>
                <w:color w:val="000000"/>
                <w:sz w:val="20"/>
                <w:szCs w:val="20"/>
              </w:rPr>
              <w:t>Сумма,</w:t>
            </w:r>
          </w:p>
          <w:p w:rsidR="00D71C4F" w:rsidRDefault="00B42671">
            <w:pPr>
              <w:jc w:val="center"/>
              <w:rPr>
                <w:b/>
                <w:sz w:val="20"/>
                <w:szCs w:val="20"/>
              </w:rPr>
            </w:pPr>
            <w:r>
              <w:rPr>
                <w:b/>
                <w:bCs/>
                <w:color w:val="000000"/>
                <w:sz w:val="20"/>
                <w:szCs w:val="20"/>
              </w:rPr>
              <w:t>руб.</w:t>
            </w:r>
          </w:p>
        </w:tc>
      </w:tr>
      <w:tr w:rsidR="00D71C4F">
        <w:trPr>
          <w:trHeight w:val="351"/>
        </w:trPr>
        <w:tc>
          <w:tcPr>
            <w:tcW w:w="337" w:type="pct"/>
            <w:vAlign w:val="center"/>
          </w:tcPr>
          <w:p w:rsidR="00D71C4F" w:rsidRDefault="00B42671">
            <w:pPr>
              <w:jc w:val="center"/>
              <w:rPr>
                <w:sz w:val="18"/>
              </w:rPr>
            </w:pPr>
            <w:r>
              <w:rPr>
                <w:rFonts w:eastAsia="Calibri"/>
                <w:sz w:val="20"/>
                <w:szCs w:val="20"/>
              </w:rPr>
              <w:t>1</w:t>
            </w:r>
          </w:p>
        </w:tc>
        <w:tc>
          <w:tcPr>
            <w:tcW w:w="850" w:type="pct"/>
            <w:vAlign w:val="center"/>
          </w:tcPr>
          <w:p w:rsidR="00D71C4F" w:rsidRDefault="00B42671" w:rsidP="00287CC1">
            <w:pPr>
              <w:jc w:val="center"/>
              <w:rPr>
                <w:color w:val="000000"/>
                <w:sz w:val="18"/>
              </w:rPr>
            </w:pPr>
            <w:r>
              <w:rPr>
                <w:rFonts w:eastAsia="Calibri"/>
                <w:sz w:val="20"/>
                <w:szCs w:val="20"/>
              </w:rPr>
              <w:t xml:space="preserve">Оказание услуг по проведению технической экспертизы состояния имущества, подлежащего списанию, с выдачей акта технического состояния для СПб ГБУ ДО "ДШИ ОЦЭВ" </w:t>
            </w:r>
            <w:r w:rsidR="002D3B4C">
              <w:rPr>
                <w:rFonts w:eastAsia="Calibri"/>
                <w:sz w:val="20"/>
                <w:szCs w:val="20"/>
              </w:rPr>
              <w:t>для нужд Санкт-Петербурга в 2026</w:t>
            </w:r>
            <w:r>
              <w:rPr>
                <w:rFonts w:eastAsia="Calibri"/>
                <w:sz w:val="20"/>
                <w:szCs w:val="20"/>
              </w:rPr>
              <w:t xml:space="preserve"> году</w:t>
            </w:r>
          </w:p>
        </w:tc>
        <w:tc>
          <w:tcPr>
            <w:tcW w:w="921" w:type="pct"/>
            <w:vAlign w:val="center"/>
          </w:tcPr>
          <w:p w:rsidR="00D71C4F" w:rsidRDefault="00B42671">
            <w:pPr>
              <w:rPr>
                <w:sz w:val="20"/>
                <w:szCs w:val="20"/>
              </w:rPr>
            </w:pPr>
            <w:r>
              <w:rPr>
                <w:sz w:val="20"/>
                <w:szCs w:val="20"/>
              </w:rPr>
              <w:t>В соответствии с</w:t>
            </w:r>
            <w:r w:rsidR="00E53BCE">
              <w:rPr>
                <w:sz w:val="20"/>
                <w:szCs w:val="20"/>
              </w:rPr>
              <w:t xml:space="preserve"> </w:t>
            </w:r>
            <w:r w:rsidR="008B267E">
              <w:rPr>
                <w:sz w:val="20"/>
                <w:szCs w:val="20"/>
              </w:rPr>
              <w:t xml:space="preserve">Приложением № 2 к Контракту </w:t>
            </w:r>
            <w:proofErr w:type="gramStart"/>
            <w:r w:rsidR="008B267E">
              <w:rPr>
                <w:sz w:val="20"/>
                <w:szCs w:val="20"/>
              </w:rPr>
              <w:t xml:space="preserve">№ </w:t>
            </w:r>
            <w:r w:rsidR="000D72E0">
              <w:rPr>
                <w:sz w:val="20"/>
                <w:szCs w:val="20"/>
              </w:rPr>
              <w:t xml:space="preserve"> </w:t>
            </w:r>
            <w:r w:rsidR="002D3B4C">
              <w:rPr>
                <w:sz w:val="20"/>
                <w:szCs w:val="20"/>
              </w:rPr>
              <w:t>/</w:t>
            </w:r>
            <w:proofErr w:type="gramEnd"/>
            <w:r w:rsidR="002D3B4C">
              <w:rPr>
                <w:sz w:val="20"/>
                <w:szCs w:val="20"/>
              </w:rPr>
              <w:t>2026</w:t>
            </w:r>
            <w:r>
              <w:rPr>
                <w:sz w:val="20"/>
                <w:szCs w:val="20"/>
              </w:rPr>
              <w:t>-ЗЕП</w:t>
            </w:r>
          </w:p>
          <w:p w:rsidR="00D71C4F" w:rsidRDefault="008B267E">
            <w:pPr>
              <w:rPr>
                <w:sz w:val="20"/>
                <w:szCs w:val="20"/>
              </w:rPr>
            </w:pPr>
            <w:r>
              <w:rPr>
                <w:sz w:val="20"/>
                <w:szCs w:val="20"/>
              </w:rPr>
              <w:t>от «___</w:t>
            </w:r>
            <w:proofErr w:type="gramStart"/>
            <w:r>
              <w:rPr>
                <w:sz w:val="20"/>
                <w:szCs w:val="20"/>
              </w:rPr>
              <w:t xml:space="preserve">_» </w:t>
            </w:r>
            <w:r w:rsidR="000D72E0">
              <w:rPr>
                <w:sz w:val="20"/>
                <w:szCs w:val="20"/>
              </w:rPr>
              <w:t xml:space="preserve"> </w:t>
            </w:r>
            <w:r w:rsidR="002D3B4C">
              <w:rPr>
                <w:sz w:val="20"/>
                <w:szCs w:val="20"/>
              </w:rPr>
              <w:t xml:space="preserve"> </w:t>
            </w:r>
            <w:proofErr w:type="gramEnd"/>
            <w:r w:rsidR="002D3B4C">
              <w:rPr>
                <w:sz w:val="20"/>
                <w:szCs w:val="20"/>
              </w:rPr>
              <w:t>2026</w:t>
            </w:r>
            <w:r w:rsidR="00B42671">
              <w:rPr>
                <w:sz w:val="20"/>
                <w:szCs w:val="20"/>
              </w:rPr>
              <w:t xml:space="preserve"> года</w:t>
            </w:r>
          </w:p>
          <w:p w:rsidR="00D71C4F" w:rsidRDefault="00D71C4F">
            <w:pPr>
              <w:ind w:firstLine="567"/>
              <w:rPr>
                <w:bCs/>
                <w:iCs/>
                <w:sz w:val="18"/>
              </w:rPr>
            </w:pPr>
          </w:p>
        </w:tc>
        <w:tc>
          <w:tcPr>
            <w:tcW w:w="637" w:type="pct"/>
            <w:vAlign w:val="center"/>
          </w:tcPr>
          <w:p w:rsidR="00D71C4F" w:rsidRDefault="00B42671" w:rsidP="00526B16">
            <w:pPr>
              <w:jc w:val="center"/>
              <w:rPr>
                <w:bCs/>
                <w:iCs/>
                <w:sz w:val="18"/>
              </w:rPr>
            </w:pPr>
            <w:proofErr w:type="spellStart"/>
            <w:r>
              <w:rPr>
                <w:sz w:val="20"/>
                <w:szCs w:val="20"/>
              </w:rPr>
              <w:t>Усл</w:t>
            </w:r>
            <w:proofErr w:type="spellEnd"/>
            <w:r>
              <w:rPr>
                <w:sz w:val="20"/>
                <w:szCs w:val="20"/>
              </w:rPr>
              <w:t>. ед.</w:t>
            </w:r>
          </w:p>
        </w:tc>
        <w:tc>
          <w:tcPr>
            <w:tcW w:w="637" w:type="pct"/>
            <w:vAlign w:val="center"/>
          </w:tcPr>
          <w:p w:rsidR="00D71C4F" w:rsidRDefault="00B42671" w:rsidP="00526B16">
            <w:pPr>
              <w:jc w:val="center"/>
              <w:rPr>
                <w:color w:val="000000"/>
                <w:sz w:val="18"/>
              </w:rPr>
            </w:pPr>
            <w:r>
              <w:rPr>
                <w:sz w:val="20"/>
                <w:szCs w:val="20"/>
              </w:rPr>
              <w:t>1</w:t>
            </w:r>
          </w:p>
        </w:tc>
        <w:tc>
          <w:tcPr>
            <w:tcW w:w="775" w:type="pct"/>
            <w:tcBorders>
              <w:top w:val="single" w:sz="4" w:space="0" w:color="auto"/>
              <w:left w:val="single" w:sz="4" w:space="0" w:color="auto"/>
              <w:bottom w:val="single" w:sz="4" w:space="0" w:color="auto"/>
              <w:right w:val="single" w:sz="4" w:space="0" w:color="auto"/>
            </w:tcBorders>
            <w:vAlign w:val="center"/>
          </w:tcPr>
          <w:p w:rsidR="00D71C4F" w:rsidRDefault="00D71C4F">
            <w:pPr>
              <w:jc w:val="center"/>
              <w:rPr>
                <w:bCs/>
                <w:iCs/>
                <w:sz w:val="18"/>
              </w:rPr>
            </w:pPr>
          </w:p>
        </w:tc>
        <w:tc>
          <w:tcPr>
            <w:tcW w:w="843" w:type="pct"/>
            <w:tcBorders>
              <w:top w:val="single" w:sz="4" w:space="0" w:color="auto"/>
              <w:left w:val="single" w:sz="4" w:space="0" w:color="auto"/>
              <w:bottom w:val="single" w:sz="4" w:space="0" w:color="auto"/>
              <w:right w:val="single" w:sz="4" w:space="0" w:color="auto"/>
            </w:tcBorders>
            <w:shd w:val="clear" w:color="auto" w:fill="auto"/>
            <w:vAlign w:val="center"/>
          </w:tcPr>
          <w:p w:rsidR="00D71C4F" w:rsidRDefault="00D71C4F">
            <w:pPr>
              <w:rPr>
                <w:b/>
                <w:sz w:val="18"/>
              </w:rPr>
            </w:pPr>
          </w:p>
        </w:tc>
      </w:tr>
      <w:tr w:rsidR="00D71C4F">
        <w:trPr>
          <w:trHeight w:val="275"/>
        </w:trPr>
        <w:tc>
          <w:tcPr>
            <w:tcW w:w="4157" w:type="pct"/>
            <w:gridSpan w:val="6"/>
            <w:tcBorders>
              <w:left w:val="single" w:sz="4" w:space="0" w:color="auto"/>
              <w:bottom w:val="single" w:sz="4" w:space="0" w:color="auto"/>
              <w:right w:val="single" w:sz="4" w:space="0" w:color="auto"/>
            </w:tcBorders>
            <w:shd w:val="clear" w:color="auto" w:fill="auto"/>
            <w:vAlign w:val="center"/>
          </w:tcPr>
          <w:p w:rsidR="00D71C4F" w:rsidRDefault="00B42671">
            <w:pPr>
              <w:ind w:firstLine="567"/>
              <w:jc w:val="right"/>
              <w:rPr>
                <w:b/>
                <w:sz w:val="18"/>
              </w:rPr>
            </w:pPr>
            <w:r>
              <w:rPr>
                <w:b/>
                <w:sz w:val="18"/>
              </w:rPr>
              <w:t>ИТОГО:</w:t>
            </w:r>
          </w:p>
        </w:tc>
        <w:tc>
          <w:tcPr>
            <w:tcW w:w="843" w:type="pct"/>
            <w:tcBorders>
              <w:top w:val="single" w:sz="4" w:space="0" w:color="auto"/>
              <w:left w:val="single" w:sz="4" w:space="0" w:color="auto"/>
              <w:bottom w:val="single" w:sz="4" w:space="0" w:color="auto"/>
              <w:right w:val="single" w:sz="4" w:space="0" w:color="auto"/>
            </w:tcBorders>
          </w:tcPr>
          <w:p w:rsidR="00D71C4F" w:rsidRDefault="00D71C4F">
            <w:pPr>
              <w:rPr>
                <w:b/>
                <w:sz w:val="18"/>
              </w:rPr>
            </w:pPr>
          </w:p>
        </w:tc>
      </w:tr>
    </w:tbl>
    <w:p w:rsidR="00D71C4F" w:rsidRDefault="00D71C4F">
      <w:pPr>
        <w:ind w:firstLine="567"/>
        <w:jc w:val="center"/>
      </w:pPr>
    </w:p>
    <w:p w:rsidR="00D71C4F" w:rsidRDefault="00D71C4F">
      <w:pPr>
        <w:ind w:firstLine="567"/>
        <w:jc w:val="both"/>
        <w:rPr>
          <w:highlight w:val="yellow"/>
        </w:rPr>
      </w:pPr>
    </w:p>
    <w:p w:rsidR="00D71C4F" w:rsidRDefault="00D71C4F">
      <w:pPr>
        <w:ind w:firstLine="567"/>
        <w:jc w:val="both"/>
        <w:rPr>
          <w:highlight w:val="yellow"/>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820"/>
        <w:gridCol w:w="4819"/>
      </w:tblGrid>
      <w:tr w:rsidR="00D71C4F" w:rsidTr="00B268A1">
        <w:trPr>
          <w:trHeight w:val="80"/>
        </w:trPr>
        <w:tc>
          <w:tcPr>
            <w:tcW w:w="4820" w:type="dxa"/>
          </w:tcPr>
          <w:p w:rsidR="00D71C4F" w:rsidRDefault="00B42671">
            <w:pPr>
              <w:tabs>
                <w:tab w:val="left" w:pos="6520"/>
              </w:tabs>
              <w:rPr>
                <w:b/>
              </w:rPr>
            </w:pPr>
            <w:r>
              <w:rPr>
                <w:b/>
              </w:rPr>
              <w:t>Заказчик:</w:t>
            </w:r>
          </w:p>
          <w:p w:rsidR="00D71C4F" w:rsidRDefault="00B42671">
            <w:pPr>
              <w:tabs>
                <w:tab w:val="left" w:pos="6520"/>
              </w:tabs>
            </w:pPr>
            <w:r>
              <w:t xml:space="preserve">ДИРЕКТОР </w:t>
            </w:r>
          </w:p>
          <w:p w:rsidR="00D71C4F" w:rsidRDefault="00D71C4F">
            <w:pPr>
              <w:tabs>
                <w:tab w:val="left" w:pos="6520"/>
              </w:tabs>
            </w:pPr>
          </w:p>
          <w:p w:rsidR="00D71C4F" w:rsidRDefault="00B42671">
            <w:pPr>
              <w:tabs>
                <w:tab w:val="left" w:pos="6520"/>
              </w:tabs>
            </w:pPr>
            <w:r>
              <w:t xml:space="preserve">           ____________________Г.В. ГРИНЧАК</w:t>
            </w:r>
          </w:p>
          <w:p w:rsidR="00D71C4F" w:rsidRDefault="00B42671">
            <w:pPr>
              <w:tabs>
                <w:tab w:val="left" w:pos="6520"/>
              </w:tabs>
            </w:pPr>
            <w:r>
              <w:t xml:space="preserve"> (ПОДПИСАНО ЭП)</w:t>
            </w:r>
          </w:p>
        </w:tc>
        <w:tc>
          <w:tcPr>
            <w:tcW w:w="4819" w:type="dxa"/>
          </w:tcPr>
          <w:p w:rsidR="00D71C4F" w:rsidRDefault="00B42671">
            <w:pPr>
              <w:tabs>
                <w:tab w:val="left" w:pos="6520"/>
              </w:tabs>
              <w:rPr>
                <w:b/>
              </w:rPr>
            </w:pPr>
            <w:r>
              <w:rPr>
                <w:b/>
              </w:rPr>
              <w:t>Исполнитель:</w:t>
            </w:r>
          </w:p>
          <w:p w:rsidR="00D71C4F" w:rsidRDefault="008B267E">
            <w:pPr>
              <w:tabs>
                <w:tab w:val="left" w:pos="6520"/>
              </w:tabs>
            </w:pPr>
            <w:r>
              <w:t>ДИРЕКТОР</w:t>
            </w:r>
          </w:p>
          <w:p w:rsidR="00D71C4F" w:rsidRDefault="00B42671">
            <w:pPr>
              <w:tabs>
                <w:tab w:val="left" w:pos="6520"/>
              </w:tabs>
            </w:pPr>
            <w:r>
              <w:t xml:space="preserve">     </w:t>
            </w:r>
          </w:p>
          <w:p w:rsidR="00D71C4F" w:rsidRDefault="00B42671">
            <w:pPr>
              <w:tabs>
                <w:tab w:val="left" w:pos="6520"/>
              </w:tabs>
            </w:pPr>
            <w:r>
              <w:t xml:space="preserve">  _______________________</w:t>
            </w:r>
            <w:r>
              <w:softHyphen/>
            </w:r>
            <w:r>
              <w:softHyphen/>
            </w:r>
            <w:r>
              <w:softHyphen/>
              <w:t>_</w:t>
            </w:r>
            <w:r w:rsidR="000D72E0">
              <w:t xml:space="preserve"> </w:t>
            </w:r>
          </w:p>
          <w:p w:rsidR="00D71C4F" w:rsidRDefault="00B42671">
            <w:pPr>
              <w:tabs>
                <w:tab w:val="left" w:pos="6520"/>
              </w:tabs>
            </w:pPr>
            <w:r>
              <w:t>(ПОДПИСАНО ЭП)</w:t>
            </w:r>
          </w:p>
        </w:tc>
      </w:tr>
    </w:tbl>
    <w:p w:rsidR="00D71C4F" w:rsidRDefault="00D71C4F">
      <w:pPr>
        <w:pStyle w:val="ConsNormal"/>
        <w:tabs>
          <w:tab w:val="num" w:pos="360"/>
          <w:tab w:val="left" w:pos="7380"/>
        </w:tabs>
        <w:ind w:right="0" w:firstLine="567"/>
        <w:jc w:val="both"/>
        <w:rPr>
          <w:rFonts w:ascii="Times New Roman" w:hAnsi="Times New Roman" w:cs="Times New Roman"/>
          <w:sz w:val="24"/>
          <w:szCs w:val="24"/>
        </w:rPr>
      </w:pPr>
    </w:p>
    <w:p w:rsidR="00D71C4F" w:rsidRDefault="00D71C4F">
      <w:pPr>
        <w:ind w:firstLine="567"/>
        <w:jc w:val="both"/>
      </w:pPr>
    </w:p>
    <w:p w:rsidR="00D71C4F" w:rsidRDefault="00D71C4F">
      <w:pPr>
        <w:ind w:firstLine="567"/>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D71C4F">
        <w:trPr>
          <w:trHeight w:val="80"/>
        </w:trPr>
        <w:tc>
          <w:tcPr>
            <w:tcW w:w="4962" w:type="dxa"/>
          </w:tcPr>
          <w:p w:rsidR="00D71C4F" w:rsidRDefault="00D71C4F">
            <w:pPr>
              <w:pStyle w:val="ac"/>
              <w:spacing w:after="0"/>
              <w:ind w:left="0" w:firstLine="567"/>
              <w:jc w:val="both"/>
              <w:rPr>
                <w:rFonts w:ascii="Times New Roman" w:hAnsi="Times New Roman"/>
                <w:caps/>
                <w:sz w:val="24"/>
                <w:szCs w:val="24"/>
              </w:rPr>
            </w:pPr>
          </w:p>
        </w:tc>
        <w:tc>
          <w:tcPr>
            <w:tcW w:w="4500" w:type="dxa"/>
          </w:tcPr>
          <w:p w:rsidR="00D71C4F" w:rsidRDefault="00D71C4F">
            <w:pPr>
              <w:pStyle w:val="ac"/>
              <w:spacing w:after="0"/>
              <w:ind w:left="0" w:firstLine="567"/>
              <w:jc w:val="both"/>
              <w:rPr>
                <w:rFonts w:ascii="Times New Roman" w:hAnsi="Times New Roman"/>
                <w:caps/>
                <w:sz w:val="24"/>
                <w:szCs w:val="24"/>
              </w:rPr>
            </w:pPr>
          </w:p>
        </w:tc>
      </w:tr>
    </w:tbl>
    <w:p w:rsidR="00D71C4F" w:rsidRDefault="00D71C4F">
      <w:pPr>
        <w:pStyle w:val="7"/>
        <w:ind w:firstLine="567"/>
      </w:pPr>
    </w:p>
    <w:p w:rsidR="00D71C4F" w:rsidRDefault="00D71C4F">
      <w:pPr>
        <w:spacing w:before="60"/>
        <w:ind w:firstLine="567"/>
        <w:jc w:val="right"/>
        <w:sectPr w:rsidR="00D71C4F">
          <w:footerReference w:type="even" r:id="rId8"/>
          <w:footerReference w:type="default" r:id="rId9"/>
          <w:pgSz w:w="11906" w:h="16838"/>
          <w:pgMar w:top="851" w:right="851" w:bottom="851" w:left="1418" w:header="709" w:footer="709" w:gutter="0"/>
          <w:cols w:space="708"/>
          <w:docGrid w:linePitch="360"/>
        </w:sectPr>
      </w:pPr>
    </w:p>
    <w:p w:rsidR="00D71C4F" w:rsidRDefault="00B42671">
      <w:pPr>
        <w:spacing w:before="60"/>
        <w:ind w:firstLine="567"/>
        <w:jc w:val="right"/>
        <w:rPr>
          <w:b/>
        </w:rPr>
      </w:pPr>
      <w:r>
        <w:rPr>
          <w:b/>
        </w:rPr>
        <w:lastRenderedPageBreak/>
        <w:t>Приложение № 2</w:t>
      </w:r>
    </w:p>
    <w:p w:rsidR="00D71C4F" w:rsidRDefault="00B42671">
      <w:pPr>
        <w:ind w:firstLine="567"/>
        <w:jc w:val="right"/>
      </w:pPr>
      <w:r>
        <w:t xml:space="preserve">к Контракту </w:t>
      </w:r>
      <w:proofErr w:type="gramStart"/>
      <w:r>
        <w:t xml:space="preserve">№ </w:t>
      </w:r>
      <w:r w:rsidR="000D72E0">
        <w:t xml:space="preserve"> </w:t>
      </w:r>
      <w:r w:rsidR="002D3B4C">
        <w:t>/</w:t>
      </w:r>
      <w:proofErr w:type="gramEnd"/>
      <w:r w:rsidR="002D3B4C">
        <w:t>2026</w:t>
      </w:r>
      <w:r>
        <w:t>-ЗЕП</w:t>
      </w:r>
    </w:p>
    <w:p w:rsidR="00D71C4F" w:rsidRDefault="008B267E">
      <w:pPr>
        <w:ind w:firstLine="567"/>
        <w:jc w:val="right"/>
      </w:pPr>
      <w:r>
        <w:t>от «___</w:t>
      </w:r>
      <w:proofErr w:type="gramStart"/>
      <w:r>
        <w:t xml:space="preserve">_» </w:t>
      </w:r>
      <w:r w:rsidR="000D72E0">
        <w:t xml:space="preserve"> </w:t>
      </w:r>
      <w:r w:rsidR="002D3B4C">
        <w:t xml:space="preserve"> </w:t>
      </w:r>
      <w:proofErr w:type="gramEnd"/>
      <w:r w:rsidR="002D3B4C">
        <w:t>2026</w:t>
      </w:r>
      <w:r w:rsidR="00B42671">
        <w:t xml:space="preserve"> г.</w:t>
      </w:r>
    </w:p>
    <w:p w:rsidR="00E53BCE" w:rsidRDefault="00E53BCE" w:rsidP="00E53BCE">
      <w:pPr>
        <w:keepNext/>
        <w:keepLines/>
        <w:contextualSpacing/>
        <w:jc w:val="center"/>
        <w:rPr>
          <w:rFonts w:eastAsia="Calibri"/>
          <w:b/>
        </w:rPr>
      </w:pPr>
      <w:r>
        <w:rPr>
          <w:rFonts w:eastAsia="Calibri"/>
          <w:b/>
        </w:rPr>
        <w:t>ОПИСАНИЕ ОБЪЕКТА ЗАКУПКИ</w:t>
      </w:r>
    </w:p>
    <w:p w:rsidR="00E53BCE" w:rsidRDefault="00E53BCE" w:rsidP="00E53BCE">
      <w:pPr>
        <w:tabs>
          <w:tab w:val="left" w:pos="1060"/>
          <w:tab w:val="left" w:pos="6520"/>
        </w:tabs>
        <w:jc w:val="both"/>
        <w:rPr>
          <w:rFonts w:eastAsia="Calibri"/>
        </w:rPr>
      </w:pPr>
    </w:p>
    <w:p w:rsidR="00E53BCE" w:rsidRDefault="00E53BCE" w:rsidP="00E53BCE">
      <w:pPr>
        <w:ind w:firstLine="567"/>
        <w:jc w:val="center"/>
        <w:outlineLvl w:val="0"/>
        <w:rPr>
          <w:b/>
        </w:rPr>
      </w:pPr>
      <w:r>
        <w:rPr>
          <w:b/>
        </w:rPr>
        <w:t>Перечень объектов нефинансовых активов, непригодных для дальнейшего использования в связи с</w:t>
      </w:r>
      <w:r w:rsidR="0044341C">
        <w:rPr>
          <w:b/>
        </w:rPr>
        <w:t xml:space="preserve"> физическим и моральным износом</w:t>
      </w:r>
    </w:p>
    <w:p w:rsidR="006A0E9D" w:rsidRDefault="006A0E9D" w:rsidP="00E53BCE">
      <w:pPr>
        <w:ind w:firstLine="567"/>
        <w:jc w:val="center"/>
        <w:outlineLvl w:val="0"/>
        <w:rPr>
          <w:b/>
        </w:rPr>
      </w:pPr>
    </w:p>
    <w:tbl>
      <w:tblPr>
        <w:tblW w:w="10314" w:type="dxa"/>
        <w:tblInd w:w="-567" w:type="dxa"/>
        <w:tblCellMar>
          <w:left w:w="0" w:type="dxa"/>
          <w:right w:w="0" w:type="dxa"/>
        </w:tblCellMar>
        <w:tblLook w:val="04A0" w:firstRow="1" w:lastRow="0" w:firstColumn="1" w:lastColumn="0" w:noHBand="0" w:noVBand="1"/>
      </w:tblPr>
      <w:tblGrid>
        <w:gridCol w:w="582"/>
        <w:gridCol w:w="2789"/>
        <w:gridCol w:w="1569"/>
        <w:gridCol w:w="2614"/>
        <w:gridCol w:w="1017"/>
        <w:gridCol w:w="1743"/>
      </w:tblGrid>
      <w:tr w:rsidR="002D3B4C" w:rsidRPr="002D3B4C" w:rsidTr="002D3B4C">
        <w:trPr>
          <w:trHeight w:val="480"/>
        </w:trPr>
        <w:tc>
          <w:tcPr>
            <w:tcW w:w="568" w:type="dxa"/>
            <w:tcBorders>
              <w:top w:val="single" w:sz="4" w:space="0" w:color="auto"/>
              <w:left w:val="single" w:sz="4" w:space="0" w:color="auto"/>
              <w:bottom w:val="nil"/>
              <w:right w:val="single" w:sz="4" w:space="0" w:color="auto"/>
            </w:tcBorders>
            <w:shd w:val="clear" w:color="000000" w:fill="FFFFFF"/>
            <w:tcMar>
              <w:top w:w="15" w:type="dxa"/>
              <w:left w:w="15" w:type="dxa"/>
              <w:bottom w:w="0" w:type="dxa"/>
              <w:right w:w="15" w:type="dxa"/>
            </w:tcMar>
            <w:vAlign w:val="center"/>
            <w:hideMark/>
          </w:tcPr>
          <w:p w:rsidR="002D3B4C" w:rsidRPr="002D3B4C" w:rsidRDefault="002D3B4C" w:rsidP="002D3B4C">
            <w:pPr>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п/п</w:t>
            </w:r>
          </w:p>
        </w:tc>
        <w:tc>
          <w:tcPr>
            <w:tcW w:w="2722"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Наименование (краткая характеристика)</w:t>
            </w:r>
          </w:p>
        </w:tc>
        <w:tc>
          <w:tcPr>
            <w:tcW w:w="1531"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Инвентарный номер</w:t>
            </w:r>
          </w:p>
        </w:tc>
        <w:tc>
          <w:tcPr>
            <w:tcW w:w="2551"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Месторасположение (адрес)</w:t>
            </w:r>
          </w:p>
        </w:tc>
        <w:tc>
          <w:tcPr>
            <w:tcW w:w="992"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Количество (штук)</w:t>
            </w:r>
          </w:p>
        </w:tc>
        <w:tc>
          <w:tcPr>
            <w:tcW w:w="1701"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Дата принятия к учету</w:t>
            </w:r>
          </w:p>
        </w:tc>
      </w:tr>
      <w:tr w:rsidR="002D3B4C" w:rsidRPr="002D3B4C" w:rsidTr="002D3B4C">
        <w:trPr>
          <w:trHeight w:val="612"/>
        </w:trPr>
        <w:tc>
          <w:tcPr>
            <w:tcW w:w="568" w:type="dxa"/>
            <w:tcBorders>
              <w:top w:val="single" w:sz="4" w:space="0" w:color="auto"/>
              <w:left w:val="single" w:sz="4" w:space="0" w:color="auto"/>
              <w:bottom w:val="nil"/>
              <w:right w:val="single" w:sz="4" w:space="0" w:color="auto"/>
            </w:tcBorders>
            <w:shd w:val="clear" w:color="000000" w:fill="FFFFFF"/>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2722" w:type="dxa"/>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АРМ тип3(системный блок)</w:t>
            </w:r>
          </w:p>
        </w:tc>
        <w:tc>
          <w:tcPr>
            <w:tcW w:w="1531" w:type="dxa"/>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1010401061</w:t>
            </w:r>
          </w:p>
        </w:tc>
        <w:tc>
          <w:tcPr>
            <w:tcW w:w="2551" w:type="dxa"/>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01.06.2012</w:t>
            </w:r>
          </w:p>
        </w:tc>
      </w:tr>
      <w:tr w:rsidR="002D3B4C" w:rsidRPr="002D3B4C" w:rsidTr="002D3B4C">
        <w:trPr>
          <w:trHeight w:val="578"/>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2</w:t>
            </w:r>
          </w:p>
        </w:tc>
        <w:tc>
          <w:tcPr>
            <w:tcW w:w="272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АРМ тип3(системный блок)</w:t>
            </w:r>
          </w:p>
        </w:tc>
        <w:tc>
          <w:tcPr>
            <w:tcW w:w="15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1010401062</w:t>
            </w:r>
          </w:p>
        </w:tc>
        <w:tc>
          <w:tcPr>
            <w:tcW w:w="25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01.06.2012</w:t>
            </w:r>
          </w:p>
        </w:tc>
      </w:tr>
      <w:tr w:rsidR="002D3B4C" w:rsidRPr="002D3B4C" w:rsidTr="002D3B4C">
        <w:trPr>
          <w:trHeight w:val="458"/>
        </w:trPr>
        <w:tc>
          <w:tcPr>
            <w:tcW w:w="568"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3</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АРМ тип3(системный блок)</w:t>
            </w:r>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1010401063</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01.06.2012</w:t>
            </w:r>
          </w:p>
        </w:tc>
      </w:tr>
      <w:tr w:rsidR="002D3B4C" w:rsidRPr="002D3B4C" w:rsidTr="002D3B4C">
        <w:trPr>
          <w:trHeight w:val="623"/>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4</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Балалайка Контрабас</w:t>
            </w:r>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1380751</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31.12.2004</w:t>
            </w:r>
          </w:p>
        </w:tc>
      </w:tr>
      <w:tr w:rsidR="002D3B4C" w:rsidRPr="002D3B4C" w:rsidTr="002D3B4C">
        <w:trPr>
          <w:trHeight w:val="492"/>
        </w:trPr>
        <w:tc>
          <w:tcPr>
            <w:tcW w:w="568"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5</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Балалайка- прима №3 </w:t>
            </w:r>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138703</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01.02.2012</w:t>
            </w:r>
          </w:p>
        </w:tc>
      </w:tr>
      <w:tr w:rsidR="002D3B4C" w:rsidRPr="002D3B4C" w:rsidTr="002D3B4C">
        <w:trPr>
          <w:trHeight w:val="563"/>
        </w:trPr>
        <w:tc>
          <w:tcPr>
            <w:tcW w:w="568" w:type="dxa"/>
            <w:tcBorders>
              <w:top w:val="single" w:sz="4" w:space="0" w:color="auto"/>
              <w:left w:val="single" w:sz="4" w:space="0" w:color="auto"/>
              <w:bottom w:val="nil"/>
              <w:right w:val="single" w:sz="4" w:space="0" w:color="auto"/>
            </w:tcBorders>
            <w:shd w:val="clear" w:color="000000" w:fill="FFFFFF"/>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6</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Балалайка- прима №4 </w:t>
            </w:r>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138704</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01.02.2012</w:t>
            </w:r>
          </w:p>
        </w:tc>
      </w:tr>
      <w:tr w:rsidR="002D3B4C" w:rsidRPr="002D3B4C" w:rsidTr="002D3B4C">
        <w:trPr>
          <w:trHeight w:val="623"/>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7</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Видеокамера </w:t>
            </w:r>
            <w:proofErr w:type="spellStart"/>
            <w:r w:rsidRPr="002D3B4C">
              <w:rPr>
                <w:rFonts w:ascii="Calibri" w:eastAsia="Calibri" w:hAnsi="Calibri"/>
                <w:color w:val="000000"/>
                <w:sz w:val="18"/>
                <w:szCs w:val="18"/>
                <w:lang w:eastAsia="en-US"/>
              </w:rPr>
              <w:t>Canon</w:t>
            </w:r>
            <w:proofErr w:type="spellEnd"/>
            <w:r w:rsidRPr="002D3B4C">
              <w:rPr>
                <w:rFonts w:ascii="Calibri" w:eastAsia="Calibri" w:hAnsi="Calibri"/>
                <w:color w:val="000000"/>
                <w:sz w:val="18"/>
                <w:szCs w:val="18"/>
                <w:lang w:eastAsia="en-US"/>
              </w:rPr>
              <w:t xml:space="preserve"> LEGRIA FS22</w:t>
            </w:r>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10104008821</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20.11.2009</w:t>
            </w:r>
          </w:p>
        </w:tc>
      </w:tr>
      <w:tr w:rsidR="002D3B4C" w:rsidRPr="002D3B4C" w:rsidTr="002D3B4C">
        <w:trPr>
          <w:trHeight w:val="612"/>
        </w:trPr>
        <w:tc>
          <w:tcPr>
            <w:tcW w:w="568"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8</w:t>
            </w:r>
          </w:p>
        </w:tc>
        <w:tc>
          <w:tcPr>
            <w:tcW w:w="272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Видеорегистратор JSR-H1615 с жестким диском</w:t>
            </w:r>
          </w:p>
        </w:tc>
        <w:tc>
          <w:tcPr>
            <w:tcW w:w="153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4101341400122</w:t>
            </w:r>
          </w:p>
        </w:tc>
        <w:tc>
          <w:tcPr>
            <w:tcW w:w="255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10.08.2016</w:t>
            </w:r>
          </w:p>
        </w:tc>
      </w:tr>
      <w:tr w:rsidR="002D3B4C" w:rsidRPr="002D3B4C" w:rsidTr="002D3B4C">
        <w:trPr>
          <w:trHeight w:val="612"/>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9</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Виолончель 4х4</w:t>
            </w:r>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1380741</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10.11.2004</w:t>
            </w:r>
          </w:p>
        </w:tc>
      </w:tr>
      <w:tr w:rsidR="002D3B4C" w:rsidRPr="002D3B4C" w:rsidTr="002D3B4C">
        <w:trPr>
          <w:trHeight w:val="612"/>
        </w:trPr>
        <w:tc>
          <w:tcPr>
            <w:tcW w:w="568"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10</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Газонокосилка HÜTER GLM-5,0 ST</w:t>
            </w:r>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4101363300039</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31.08.2022</w:t>
            </w:r>
          </w:p>
        </w:tc>
      </w:tr>
      <w:tr w:rsidR="002D3B4C" w:rsidRPr="002D3B4C" w:rsidTr="002D3B4C">
        <w:trPr>
          <w:trHeight w:val="612"/>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11</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Гитара cs40</w:t>
            </w:r>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1010400872</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15.12.2008</w:t>
            </w:r>
          </w:p>
        </w:tc>
      </w:tr>
      <w:tr w:rsidR="002D3B4C" w:rsidRPr="002D3B4C" w:rsidTr="002D3B4C">
        <w:trPr>
          <w:trHeight w:val="612"/>
        </w:trPr>
        <w:tc>
          <w:tcPr>
            <w:tcW w:w="568"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12</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Домра альт II 4 </w:t>
            </w:r>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11</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01.02.2012</w:t>
            </w:r>
          </w:p>
        </w:tc>
      </w:tr>
      <w:tr w:rsidR="002D3B4C" w:rsidRPr="002D3B4C" w:rsidTr="002D3B4C">
        <w:trPr>
          <w:trHeight w:val="612"/>
        </w:trPr>
        <w:tc>
          <w:tcPr>
            <w:tcW w:w="568" w:type="dxa"/>
            <w:tcBorders>
              <w:top w:val="single" w:sz="4" w:space="0" w:color="auto"/>
              <w:left w:val="single" w:sz="4" w:space="0" w:color="auto"/>
              <w:bottom w:val="nil"/>
              <w:right w:val="single" w:sz="4" w:space="0" w:color="auto"/>
            </w:tcBorders>
            <w:shd w:val="clear" w:color="000000" w:fill="FFFFFF"/>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13</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Домра альт III 4 </w:t>
            </w:r>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15</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01.02.2012</w:t>
            </w:r>
          </w:p>
        </w:tc>
      </w:tr>
      <w:tr w:rsidR="002D3B4C" w:rsidRPr="002D3B4C" w:rsidTr="002D3B4C">
        <w:trPr>
          <w:trHeight w:val="612"/>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14</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Домра альт III 5 </w:t>
            </w:r>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16</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01.02.2012</w:t>
            </w:r>
          </w:p>
        </w:tc>
      </w:tr>
      <w:tr w:rsidR="002D3B4C" w:rsidRPr="002D3B4C" w:rsidTr="002D3B4C">
        <w:trPr>
          <w:trHeight w:val="612"/>
        </w:trPr>
        <w:tc>
          <w:tcPr>
            <w:tcW w:w="568"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15</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Домра альт мастеровая ПКМИ фонда П.И. Чайковского</w:t>
            </w:r>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11400007</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14.08.2013</w:t>
            </w:r>
          </w:p>
        </w:tc>
      </w:tr>
      <w:tr w:rsidR="002D3B4C" w:rsidRPr="002D3B4C" w:rsidTr="002D3B4C">
        <w:trPr>
          <w:trHeight w:val="612"/>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lastRenderedPageBreak/>
              <w:t>16</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Домра альт мастеровая ПКМИ фонда П.И. Чайковского</w:t>
            </w:r>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11400008</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14.08.2013</w:t>
            </w:r>
          </w:p>
        </w:tc>
      </w:tr>
      <w:tr w:rsidR="002D3B4C" w:rsidRPr="002D3B4C" w:rsidTr="002D3B4C">
        <w:trPr>
          <w:trHeight w:val="612"/>
        </w:trPr>
        <w:tc>
          <w:tcPr>
            <w:tcW w:w="568"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17</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Домра 3-х струнная малая (категория 1)</w:t>
            </w:r>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4101243300009</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30.05.2018</w:t>
            </w:r>
          </w:p>
        </w:tc>
      </w:tr>
      <w:tr w:rsidR="002D3B4C" w:rsidRPr="002D3B4C" w:rsidTr="002D3B4C">
        <w:trPr>
          <w:trHeight w:val="529"/>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18</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Домра</w:t>
            </w:r>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23</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01.02.2012</w:t>
            </w:r>
          </w:p>
        </w:tc>
      </w:tr>
      <w:tr w:rsidR="002D3B4C" w:rsidRPr="002D3B4C" w:rsidTr="002D3B4C">
        <w:trPr>
          <w:trHeight w:val="638"/>
        </w:trPr>
        <w:tc>
          <w:tcPr>
            <w:tcW w:w="568"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19</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Домра</w:t>
            </w:r>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221</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01.02.2012</w:t>
            </w:r>
          </w:p>
        </w:tc>
      </w:tr>
      <w:tr w:rsidR="002D3B4C" w:rsidRPr="002D3B4C" w:rsidTr="002D3B4C">
        <w:trPr>
          <w:trHeight w:val="683"/>
        </w:trPr>
        <w:tc>
          <w:tcPr>
            <w:tcW w:w="568" w:type="dxa"/>
            <w:tcBorders>
              <w:top w:val="single" w:sz="4" w:space="0" w:color="auto"/>
              <w:left w:val="single" w:sz="4" w:space="0" w:color="auto"/>
              <w:bottom w:val="nil"/>
              <w:right w:val="single" w:sz="4" w:space="0" w:color="auto"/>
            </w:tcBorders>
            <w:shd w:val="clear" w:color="000000" w:fill="FFFFFF"/>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20</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Домра </w:t>
            </w:r>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387</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01.02.2012</w:t>
            </w:r>
          </w:p>
        </w:tc>
      </w:tr>
      <w:tr w:rsidR="002D3B4C" w:rsidRPr="002D3B4C" w:rsidTr="002D3B4C">
        <w:trPr>
          <w:trHeight w:val="683"/>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21</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Домра Юниор III категория</w:t>
            </w:r>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4101341400076</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03.09.2014</w:t>
            </w:r>
          </w:p>
        </w:tc>
      </w:tr>
      <w:tr w:rsidR="002D3B4C" w:rsidRPr="002D3B4C" w:rsidTr="002D3B4C">
        <w:trPr>
          <w:trHeight w:val="660"/>
        </w:trPr>
        <w:tc>
          <w:tcPr>
            <w:tcW w:w="568"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22</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ИБП CROWNCMU SP1500EUROUSB</w:t>
            </w:r>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1220211031</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09.12.2021</w:t>
            </w:r>
          </w:p>
        </w:tc>
      </w:tr>
      <w:tr w:rsidR="002D3B4C" w:rsidRPr="002D3B4C" w:rsidTr="002D3B4C">
        <w:trPr>
          <w:trHeight w:val="48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23</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ИБП CROWNCMU SP1500EUROUSB</w:t>
            </w:r>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1220211040</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09.12.2021</w:t>
            </w:r>
          </w:p>
        </w:tc>
      </w:tr>
      <w:tr w:rsidR="002D3B4C" w:rsidRPr="002D3B4C" w:rsidTr="002D3B4C">
        <w:trPr>
          <w:trHeight w:val="649"/>
        </w:trPr>
        <w:tc>
          <w:tcPr>
            <w:tcW w:w="568"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24</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ИБП CROWNCMU SP1500EUROUSB</w:t>
            </w:r>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1220211059</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09.12.2021</w:t>
            </w:r>
          </w:p>
        </w:tc>
      </w:tr>
      <w:tr w:rsidR="002D3B4C" w:rsidRPr="002D3B4C" w:rsidTr="002D3B4C">
        <w:trPr>
          <w:trHeight w:val="623"/>
        </w:trPr>
        <w:tc>
          <w:tcPr>
            <w:tcW w:w="56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25</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ИБП </w:t>
            </w:r>
            <w:proofErr w:type="spellStart"/>
            <w:r w:rsidRPr="002D3B4C">
              <w:rPr>
                <w:rFonts w:ascii="Calibri" w:eastAsia="Calibri" w:hAnsi="Calibri"/>
                <w:color w:val="000000"/>
                <w:sz w:val="18"/>
                <w:szCs w:val="18"/>
                <w:lang w:eastAsia="en-US"/>
              </w:rPr>
              <w:t>CROWNLineInteractive</w:t>
            </w:r>
            <w:proofErr w:type="spellEnd"/>
            <w:r w:rsidRPr="002D3B4C">
              <w:rPr>
                <w:rFonts w:ascii="Calibri" w:eastAsia="Calibri" w:hAnsi="Calibri"/>
                <w:color w:val="000000"/>
                <w:sz w:val="18"/>
                <w:szCs w:val="18"/>
                <w:lang w:eastAsia="en-US"/>
              </w:rPr>
              <w:t xml:space="preserve"> CMU-SP2000IECUSB</w:t>
            </w:r>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1220211075</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09.12.2021</w:t>
            </w:r>
          </w:p>
        </w:tc>
      </w:tr>
      <w:tr w:rsidR="002D3B4C" w:rsidRPr="002D3B4C" w:rsidTr="002D3B4C">
        <w:trPr>
          <w:trHeight w:val="698"/>
        </w:trPr>
        <w:tc>
          <w:tcPr>
            <w:tcW w:w="568"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26</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ИБП </w:t>
            </w:r>
            <w:proofErr w:type="spellStart"/>
            <w:r w:rsidRPr="002D3B4C">
              <w:rPr>
                <w:rFonts w:ascii="Calibri" w:eastAsia="Calibri" w:hAnsi="Calibri"/>
                <w:color w:val="000000"/>
                <w:sz w:val="18"/>
                <w:szCs w:val="18"/>
                <w:lang w:eastAsia="en-US"/>
              </w:rPr>
              <w:t>CROWNLineInteractive</w:t>
            </w:r>
            <w:proofErr w:type="spellEnd"/>
            <w:r w:rsidRPr="002D3B4C">
              <w:rPr>
                <w:rFonts w:ascii="Calibri" w:eastAsia="Calibri" w:hAnsi="Calibri"/>
                <w:color w:val="000000"/>
                <w:sz w:val="18"/>
                <w:szCs w:val="18"/>
                <w:lang w:eastAsia="en-US"/>
              </w:rPr>
              <w:t xml:space="preserve"> CMU-SP2000IECUSB</w:t>
            </w:r>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1220211076</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09.12.2021</w:t>
            </w:r>
          </w:p>
        </w:tc>
      </w:tr>
      <w:tr w:rsidR="002D3B4C" w:rsidRPr="002D3B4C" w:rsidTr="002D3B4C">
        <w:trPr>
          <w:trHeight w:val="638"/>
        </w:trPr>
        <w:tc>
          <w:tcPr>
            <w:tcW w:w="568" w:type="dxa"/>
            <w:tcBorders>
              <w:top w:val="single" w:sz="4" w:space="0" w:color="auto"/>
              <w:left w:val="single" w:sz="4" w:space="0" w:color="auto"/>
              <w:bottom w:val="nil"/>
              <w:right w:val="single" w:sz="4" w:space="0" w:color="auto"/>
            </w:tcBorders>
            <w:shd w:val="clear" w:color="000000" w:fill="FFFFFF"/>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27</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ИБП </w:t>
            </w:r>
            <w:proofErr w:type="spellStart"/>
            <w:r w:rsidRPr="002D3B4C">
              <w:rPr>
                <w:rFonts w:ascii="Calibri" w:eastAsia="Calibri" w:hAnsi="Calibri"/>
                <w:color w:val="000000"/>
                <w:sz w:val="18"/>
                <w:szCs w:val="18"/>
                <w:lang w:eastAsia="en-US"/>
              </w:rPr>
              <w:t>CROWNLineInteractive</w:t>
            </w:r>
            <w:proofErr w:type="spellEnd"/>
            <w:r w:rsidRPr="002D3B4C">
              <w:rPr>
                <w:rFonts w:ascii="Calibri" w:eastAsia="Calibri" w:hAnsi="Calibri"/>
                <w:color w:val="000000"/>
                <w:sz w:val="18"/>
                <w:szCs w:val="18"/>
                <w:lang w:eastAsia="en-US"/>
              </w:rPr>
              <w:t xml:space="preserve"> CMU-SP2000IECUSB</w:t>
            </w:r>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1220211077</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09.12.2021</w:t>
            </w:r>
          </w:p>
        </w:tc>
      </w:tr>
      <w:tr w:rsidR="002D3B4C" w:rsidRPr="002D3B4C" w:rsidTr="002D3B4C">
        <w:trPr>
          <w:trHeight w:val="612"/>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28</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ИБП </w:t>
            </w:r>
            <w:proofErr w:type="spellStart"/>
            <w:r w:rsidRPr="002D3B4C">
              <w:rPr>
                <w:rFonts w:ascii="Calibri" w:eastAsia="Calibri" w:hAnsi="Calibri"/>
                <w:color w:val="000000"/>
                <w:sz w:val="18"/>
                <w:szCs w:val="18"/>
                <w:lang w:eastAsia="en-US"/>
              </w:rPr>
              <w:t>CROWNLineInteractive</w:t>
            </w:r>
            <w:proofErr w:type="spellEnd"/>
            <w:r w:rsidRPr="002D3B4C">
              <w:rPr>
                <w:rFonts w:ascii="Calibri" w:eastAsia="Calibri" w:hAnsi="Calibri"/>
                <w:color w:val="000000"/>
                <w:sz w:val="18"/>
                <w:szCs w:val="18"/>
                <w:lang w:eastAsia="en-US"/>
              </w:rPr>
              <w:t xml:space="preserve"> CMU-SP2000IECUSB</w:t>
            </w:r>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1220211078</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09.12.2021</w:t>
            </w:r>
          </w:p>
        </w:tc>
      </w:tr>
      <w:tr w:rsidR="002D3B4C" w:rsidRPr="002D3B4C" w:rsidTr="002D3B4C">
        <w:trPr>
          <w:trHeight w:val="698"/>
        </w:trPr>
        <w:tc>
          <w:tcPr>
            <w:tcW w:w="568"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29</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ИБП </w:t>
            </w:r>
            <w:proofErr w:type="spellStart"/>
            <w:r w:rsidRPr="002D3B4C">
              <w:rPr>
                <w:rFonts w:ascii="Calibri" w:eastAsia="Calibri" w:hAnsi="Calibri"/>
                <w:color w:val="000000"/>
                <w:sz w:val="18"/>
                <w:szCs w:val="18"/>
                <w:lang w:eastAsia="en-US"/>
              </w:rPr>
              <w:t>CROWNLineInteractive</w:t>
            </w:r>
            <w:proofErr w:type="spellEnd"/>
            <w:r w:rsidRPr="002D3B4C">
              <w:rPr>
                <w:rFonts w:ascii="Calibri" w:eastAsia="Calibri" w:hAnsi="Calibri"/>
                <w:color w:val="000000"/>
                <w:sz w:val="18"/>
                <w:szCs w:val="18"/>
                <w:lang w:eastAsia="en-US"/>
              </w:rPr>
              <w:t xml:space="preserve"> CMU-SP2000IECUSB</w:t>
            </w:r>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1220211079</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09.12.2021</w:t>
            </w:r>
          </w:p>
        </w:tc>
      </w:tr>
      <w:tr w:rsidR="002D3B4C" w:rsidRPr="002D3B4C" w:rsidTr="002D3B4C">
        <w:trPr>
          <w:trHeight w:val="683"/>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30</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ИБП </w:t>
            </w:r>
            <w:proofErr w:type="spellStart"/>
            <w:r w:rsidRPr="002D3B4C">
              <w:rPr>
                <w:rFonts w:ascii="Calibri" w:eastAsia="Calibri" w:hAnsi="Calibri"/>
                <w:color w:val="000000"/>
                <w:sz w:val="18"/>
                <w:szCs w:val="18"/>
                <w:lang w:eastAsia="en-US"/>
              </w:rPr>
              <w:t>CROWNLineInteractive</w:t>
            </w:r>
            <w:proofErr w:type="spellEnd"/>
            <w:r w:rsidRPr="002D3B4C">
              <w:rPr>
                <w:rFonts w:ascii="Calibri" w:eastAsia="Calibri" w:hAnsi="Calibri"/>
                <w:color w:val="000000"/>
                <w:sz w:val="18"/>
                <w:szCs w:val="18"/>
                <w:lang w:eastAsia="en-US"/>
              </w:rPr>
              <w:t xml:space="preserve"> CMU-SP2000IECUSB</w:t>
            </w:r>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1220211080</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09.12.2021</w:t>
            </w:r>
          </w:p>
        </w:tc>
      </w:tr>
      <w:tr w:rsidR="002D3B4C" w:rsidRPr="002D3B4C" w:rsidTr="002D3B4C">
        <w:trPr>
          <w:trHeight w:val="589"/>
        </w:trPr>
        <w:tc>
          <w:tcPr>
            <w:tcW w:w="568"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31</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ИБП </w:t>
            </w:r>
            <w:proofErr w:type="spellStart"/>
            <w:r w:rsidRPr="002D3B4C">
              <w:rPr>
                <w:rFonts w:ascii="Calibri" w:eastAsia="Calibri" w:hAnsi="Calibri"/>
                <w:color w:val="000000"/>
                <w:sz w:val="18"/>
                <w:szCs w:val="18"/>
                <w:lang w:eastAsia="en-US"/>
              </w:rPr>
              <w:t>CROWNLineInteractive</w:t>
            </w:r>
            <w:proofErr w:type="spellEnd"/>
            <w:r w:rsidRPr="002D3B4C">
              <w:rPr>
                <w:rFonts w:ascii="Calibri" w:eastAsia="Calibri" w:hAnsi="Calibri"/>
                <w:color w:val="000000"/>
                <w:sz w:val="18"/>
                <w:szCs w:val="18"/>
                <w:lang w:eastAsia="en-US"/>
              </w:rPr>
              <w:t xml:space="preserve"> CMU-SP2000IECUSB</w:t>
            </w:r>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1220211081</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09.12.2021</w:t>
            </w:r>
          </w:p>
        </w:tc>
      </w:tr>
      <w:tr w:rsidR="002D3B4C" w:rsidRPr="002D3B4C" w:rsidTr="002D3B4C">
        <w:trPr>
          <w:trHeight w:val="60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32</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ИБП </w:t>
            </w:r>
            <w:proofErr w:type="spellStart"/>
            <w:r w:rsidRPr="002D3B4C">
              <w:rPr>
                <w:rFonts w:ascii="Calibri" w:eastAsia="Calibri" w:hAnsi="Calibri"/>
                <w:color w:val="000000"/>
                <w:sz w:val="18"/>
                <w:szCs w:val="18"/>
                <w:lang w:eastAsia="en-US"/>
              </w:rPr>
              <w:t>CROWNLineInteractive</w:t>
            </w:r>
            <w:proofErr w:type="spellEnd"/>
            <w:r w:rsidRPr="002D3B4C">
              <w:rPr>
                <w:rFonts w:ascii="Calibri" w:eastAsia="Calibri" w:hAnsi="Calibri"/>
                <w:color w:val="000000"/>
                <w:sz w:val="18"/>
                <w:szCs w:val="18"/>
                <w:lang w:eastAsia="en-US"/>
              </w:rPr>
              <w:t xml:space="preserve"> CMU-SP2000IECUSB</w:t>
            </w:r>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1220211082</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09.12.2021</w:t>
            </w:r>
          </w:p>
        </w:tc>
      </w:tr>
      <w:tr w:rsidR="002D3B4C" w:rsidRPr="002D3B4C" w:rsidTr="002D3B4C">
        <w:trPr>
          <w:trHeight w:val="589"/>
        </w:trPr>
        <w:tc>
          <w:tcPr>
            <w:tcW w:w="568"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33</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ИБП </w:t>
            </w:r>
            <w:proofErr w:type="spellStart"/>
            <w:r w:rsidRPr="002D3B4C">
              <w:rPr>
                <w:rFonts w:ascii="Calibri" w:eastAsia="Calibri" w:hAnsi="Calibri"/>
                <w:color w:val="000000"/>
                <w:sz w:val="18"/>
                <w:szCs w:val="18"/>
                <w:lang w:eastAsia="en-US"/>
              </w:rPr>
              <w:t>CROWNLineInteractive</w:t>
            </w:r>
            <w:proofErr w:type="spellEnd"/>
            <w:r w:rsidRPr="002D3B4C">
              <w:rPr>
                <w:rFonts w:ascii="Calibri" w:eastAsia="Calibri" w:hAnsi="Calibri"/>
                <w:color w:val="000000"/>
                <w:sz w:val="18"/>
                <w:szCs w:val="18"/>
                <w:lang w:eastAsia="en-US"/>
              </w:rPr>
              <w:t xml:space="preserve"> CMU-SP2000IECUSB</w:t>
            </w:r>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1220211083</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09.12.2021</w:t>
            </w:r>
          </w:p>
        </w:tc>
      </w:tr>
      <w:tr w:rsidR="002D3B4C" w:rsidRPr="002D3B4C" w:rsidTr="002D3B4C">
        <w:trPr>
          <w:trHeight w:val="578"/>
        </w:trPr>
        <w:tc>
          <w:tcPr>
            <w:tcW w:w="568" w:type="dxa"/>
            <w:tcBorders>
              <w:top w:val="single" w:sz="4" w:space="0" w:color="auto"/>
              <w:left w:val="single" w:sz="4" w:space="0" w:color="auto"/>
              <w:bottom w:val="nil"/>
              <w:right w:val="single" w:sz="4" w:space="0" w:color="auto"/>
            </w:tcBorders>
            <w:shd w:val="clear" w:color="000000" w:fill="FFFFFF"/>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34</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ИБП </w:t>
            </w:r>
            <w:proofErr w:type="spellStart"/>
            <w:r w:rsidRPr="002D3B4C">
              <w:rPr>
                <w:rFonts w:ascii="Calibri" w:eastAsia="Calibri" w:hAnsi="Calibri"/>
                <w:color w:val="000000"/>
                <w:sz w:val="18"/>
                <w:szCs w:val="18"/>
                <w:lang w:eastAsia="en-US"/>
              </w:rPr>
              <w:t>CROWNLineInteractive</w:t>
            </w:r>
            <w:proofErr w:type="spellEnd"/>
            <w:r w:rsidRPr="002D3B4C">
              <w:rPr>
                <w:rFonts w:ascii="Calibri" w:eastAsia="Calibri" w:hAnsi="Calibri"/>
                <w:color w:val="000000"/>
                <w:sz w:val="18"/>
                <w:szCs w:val="18"/>
                <w:lang w:eastAsia="en-US"/>
              </w:rPr>
              <w:t xml:space="preserve"> CMU-SP2000IECUSB</w:t>
            </w:r>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1220211084</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09.12.2021</w:t>
            </w:r>
          </w:p>
        </w:tc>
      </w:tr>
      <w:tr w:rsidR="002D3B4C" w:rsidRPr="002D3B4C" w:rsidTr="002D3B4C">
        <w:trPr>
          <w:trHeight w:val="552"/>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lastRenderedPageBreak/>
              <w:t>35</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ИБП </w:t>
            </w:r>
            <w:proofErr w:type="spellStart"/>
            <w:r w:rsidRPr="002D3B4C">
              <w:rPr>
                <w:rFonts w:ascii="Calibri" w:eastAsia="Calibri" w:hAnsi="Calibri"/>
                <w:color w:val="000000"/>
                <w:sz w:val="18"/>
                <w:szCs w:val="18"/>
                <w:lang w:eastAsia="en-US"/>
              </w:rPr>
              <w:t>CROWNLineInteractive</w:t>
            </w:r>
            <w:proofErr w:type="spellEnd"/>
            <w:r w:rsidRPr="002D3B4C">
              <w:rPr>
                <w:rFonts w:ascii="Calibri" w:eastAsia="Calibri" w:hAnsi="Calibri"/>
                <w:color w:val="000000"/>
                <w:sz w:val="18"/>
                <w:szCs w:val="18"/>
                <w:lang w:eastAsia="en-US"/>
              </w:rPr>
              <w:t xml:space="preserve"> CMU-SP2000IECUSB</w:t>
            </w:r>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1220211085</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09.12.2021</w:t>
            </w:r>
          </w:p>
        </w:tc>
      </w:tr>
      <w:tr w:rsidR="002D3B4C" w:rsidRPr="002D3B4C" w:rsidTr="002D3B4C">
        <w:trPr>
          <w:trHeight w:val="683"/>
        </w:trPr>
        <w:tc>
          <w:tcPr>
            <w:tcW w:w="568"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36</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ИБП </w:t>
            </w:r>
            <w:proofErr w:type="spellStart"/>
            <w:r w:rsidRPr="002D3B4C">
              <w:rPr>
                <w:rFonts w:ascii="Calibri" w:eastAsia="Calibri" w:hAnsi="Calibri"/>
                <w:color w:val="000000"/>
                <w:sz w:val="18"/>
                <w:szCs w:val="18"/>
                <w:lang w:eastAsia="en-US"/>
              </w:rPr>
              <w:t>CROWNLineInteractive</w:t>
            </w:r>
            <w:proofErr w:type="spellEnd"/>
            <w:r w:rsidRPr="002D3B4C">
              <w:rPr>
                <w:rFonts w:ascii="Calibri" w:eastAsia="Calibri" w:hAnsi="Calibri"/>
                <w:color w:val="000000"/>
                <w:sz w:val="18"/>
                <w:szCs w:val="18"/>
                <w:lang w:eastAsia="en-US"/>
              </w:rPr>
              <w:t xml:space="preserve"> CMU-SP2000IECUSB</w:t>
            </w:r>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1220211086</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09.12.2021</w:t>
            </w:r>
          </w:p>
        </w:tc>
      </w:tr>
      <w:tr w:rsidR="002D3B4C" w:rsidRPr="002D3B4C" w:rsidTr="002D3B4C">
        <w:trPr>
          <w:trHeight w:val="758"/>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37</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ИБП </w:t>
            </w:r>
            <w:proofErr w:type="spellStart"/>
            <w:r w:rsidRPr="002D3B4C">
              <w:rPr>
                <w:rFonts w:ascii="Calibri" w:eastAsia="Calibri" w:hAnsi="Calibri"/>
                <w:color w:val="000000"/>
                <w:sz w:val="18"/>
                <w:szCs w:val="18"/>
                <w:lang w:eastAsia="en-US"/>
              </w:rPr>
              <w:t>CROWNLineInteractive</w:t>
            </w:r>
            <w:proofErr w:type="spellEnd"/>
            <w:r w:rsidRPr="002D3B4C">
              <w:rPr>
                <w:rFonts w:ascii="Calibri" w:eastAsia="Calibri" w:hAnsi="Calibri"/>
                <w:color w:val="000000"/>
                <w:sz w:val="18"/>
                <w:szCs w:val="18"/>
                <w:lang w:eastAsia="en-US"/>
              </w:rPr>
              <w:t xml:space="preserve"> CMU-SP2000IECUSB</w:t>
            </w:r>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1220211087</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09.12.2021</w:t>
            </w:r>
          </w:p>
        </w:tc>
      </w:tr>
      <w:tr w:rsidR="002D3B4C" w:rsidRPr="002D3B4C" w:rsidTr="002D3B4C">
        <w:trPr>
          <w:trHeight w:val="649"/>
        </w:trPr>
        <w:tc>
          <w:tcPr>
            <w:tcW w:w="568"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38</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ИБП </w:t>
            </w:r>
            <w:proofErr w:type="spellStart"/>
            <w:r w:rsidRPr="002D3B4C">
              <w:rPr>
                <w:rFonts w:ascii="Calibri" w:eastAsia="Calibri" w:hAnsi="Calibri"/>
                <w:color w:val="000000"/>
                <w:sz w:val="18"/>
                <w:szCs w:val="18"/>
                <w:lang w:eastAsia="en-US"/>
              </w:rPr>
              <w:t>CROWNLineInteractive</w:t>
            </w:r>
            <w:proofErr w:type="spellEnd"/>
            <w:r w:rsidRPr="002D3B4C">
              <w:rPr>
                <w:rFonts w:ascii="Calibri" w:eastAsia="Calibri" w:hAnsi="Calibri"/>
                <w:color w:val="000000"/>
                <w:sz w:val="18"/>
                <w:szCs w:val="18"/>
                <w:lang w:eastAsia="en-US"/>
              </w:rPr>
              <w:t xml:space="preserve"> CMU-SP2000IECUSB</w:t>
            </w:r>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1220211088</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09.12.2021</w:t>
            </w:r>
          </w:p>
        </w:tc>
      </w:tr>
      <w:tr w:rsidR="002D3B4C" w:rsidRPr="002D3B4C" w:rsidTr="002D3B4C">
        <w:trPr>
          <w:trHeight w:val="698"/>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39</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ИБП </w:t>
            </w:r>
            <w:proofErr w:type="spellStart"/>
            <w:r w:rsidRPr="002D3B4C">
              <w:rPr>
                <w:rFonts w:ascii="Calibri" w:eastAsia="Calibri" w:hAnsi="Calibri"/>
                <w:color w:val="000000"/>
                <w:sz w:val="18"/>
                <w:szCs w:val="18"/>
                <w:lang w:eastAsia="en-US"/>
              </w:rPr>
              <w:t>CROWNLineInteractive</w:t>
            </w:r>
            <w:proofErr w:type="spellEnd"/>
            <w:r w:rsidRPr="002D3B4C">
              <w:rPr>
                <w:rFonts w:ascii="Calibri" w:eastAsia="Calibri" w:hAnsi="Calibri"/>
                <w:color w:val="000000"/>
                <w:sz w:val="18"/>
                <w:szCs w:val="18"/>
                <w:lang w:eastAsia="en-US"/>
              </w:rPr>
              <w:t xml:space="preserve"> CMU-SP2000IECUSB</w:t>
            </w:r>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1220211089</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09.12.2021</w:t>
            </w:r>
          </w:p>
        </w:tc>
      </w:tr>
      <w:tr w:rsidR="002D3B4C" w:rsidRPr="002D3B4C" w:rsidTr="002D3B4C">
        <w:trPr>
          <w:trHeight w:val="638"/>
        </w:trPr>
        <w:tc>
          <w:tcPr>
            <w:tcW w:w="568"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40</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Инструментальный процессор FX2000 BEHRINGER </w:t>
            </w:r>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1010401029</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29.12.2011</w:t>
            </w:r>
          </w:p>
        </w:tc>
      </w:tr>
      <w:tr w:rsidR="002D3B4C" w:rsidRPr="002D3B4C" w:rsidTr="002D3B4C">
        <w:trPr>
          <w:trHeight w:val="638"/>
        </w:trPr>
        <w:tc>
          <w:tcPr>
            <w:tcW w:w="568" w:type="dxa"/>
            <w:tcBorders>
              <w:top w:val="single" w:sz="4" w:space="0" w:color="auto"/>
              <w:left w:val="single" w:sz="4" w:space="0" w:color="auto"/>
              <w:bottom w:val="nil"/>
              <w:right w:val="single" w:sz="4" w:space="0" w:color="auto"/>
            </w:tcBorders>
            <w:shd w:val="clear" w:color="000000" w:fill="FFFFFF"/>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41</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Инфракрасный коротковолновый обогреватель </w:t>
            </w:r>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11400115</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16.12.2013</w:t>
            </w:r>
          </w:p>
        </w:tc>
      </w:tr>
      <w:tr w:rsidR="002D3B4C" w:rsidRPr="002D3B4C" w:rsidTr="002D3B4C">
        <w:trPr>
          <w:trHeight w:val="638"/>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42</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Инфракрасный коротковолновый обогреватель </w:t>
            </w:r>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11400117</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16.12.2013</w:t>
            </w:r>
          </w:p>
        </w:tc>
      </w:tr>
      <w:tr w:rsidR="002D3B4C" w:rsidRPr="002D3B4C" w:rsidTr="002D3B4C">
        <w:trPr>
          <w:trHeight w:val="638"/>
        </w:trPr>
        <w:tc>
          <w:tcPr>
            <w:tcW w:w="568"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43</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Инфракрасный коротковолновый обогреватель </w:t>
            </w:r>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11400119</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16.12.2013</w:t>
            </w:r>
          </w:p>
        </w:tc>
      </w:tr>
      <w:tr w:rsidR="002D3B4C" w:rsidRPr="002D3B4C" w:rsidTr="002D3B4C">
        <w:trPr>
          <w:trHeight w:val="638"/>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44</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Инфракрасный коротковолновый обогреватель </w:t>
            </w:r>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11400120</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16.12.2013</w:t>
            </w:r>
          </w:p>
        </w:tc>
      </w:tr>
      <w:tr w:rsidR="002D3B4C" w:rsidRPr="002D3B4C" w:rsidTr="002D3B4C">
        <w:trPr>
          <w:trHeight w:val="589"/>
        </w:trPr>
        <w:tc>
          <w:tcPr>
            <w:tcW w:w="568"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45</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Клавиатура</w:t>
            </w:r>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б/н</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6</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29.11.2021</w:t>
            </w:r>
          </w:p>
        </w:tc>
      </w:tr>
      <w:tr w:rsidR="002D3B4C" w:rsidRPr="002D3B4C" w:rsidTr="002D3B4C">
        <w:trPr>
          <w:trHeight w:val="649"/>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46</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val="en-US" w:eastAsia="en-US"/>
              </w:rPr>
            </w:pPr>
            <w:r w:rsidRPr="002D3B4C">
              <w:rPr>
                <w:rFonts w:ascii="Calibri" w:eastAsia="Calibri" w:hAnsi="Calibri"/>
                <w:color w:val="000000"/>
                <w:sz w:val="18"/>
                <w:szCs w:val="18"/>
                <w:lang w:eastAsia="en-US"/>
              </w:rPr>
              <w:t>Кулер</w:t>
            </w:r>
            <w:r w:rsidRPr="002D3B4C">
              <w:rPr>
                <w:rFonts w:ascii="Calibri" w:eastAsia="Calibri" w:hAnsi="Calibri"/>
                <w:color w:val="000000"/>
                <w:sz w:val="18"/>
                <w:szCs w:val="18"/>
                <w:lang w:val="en-US" w:eastAsia="en-US"/>
              </w:rPr>
              <w:t xml:space="preserve"> </w:t>
            </w:r>
            <w:proofErr w:type="spellStart"/>
            <w:r w:rsidRPr="002D3B4C">
              <w:rPr>
                <w:rFonts w:ascii="Calibri" w:eastAsia="Calibri" w:hAnsi="Calibri"/>
                <w:color w:val="000000"/>
                <w:sz w:val="18"/>
                <w:szCs w:val="18"/>
                <w:lang w:val="en-US" w:eastAsia="en-US"/>
              </w:rPr>
              <w:t>Ecotronik</w:t>
            </w:r>
            <w:proofErr w:type="spellEnd"/>
            <w:r w:rsidRPr="002D3B4C">
              <w:rPr>
                <w:rFonts w:ascii="Calibri" w:eastAsia="Calibri" w:hAnsi="Calibri"/>
                <w:color w:val="000000"/>
                <w:sz w:val="18"/>
                <w:szCs w:val="18"/>
                <w:lang w:val="en-US" w:eastAsia="en-US"/>
              </w:rPr>
              <w:t xml:space="preserve"> H-1LN White </w:t>
            </w:r>
            <w:proofErr w:type="spellStart"/>
            <w:r w:rsidRPr="002D3B4C">
              <w:rPr>
                <w:rFonts w:ascii="Calibri" w:eastAsia="Calibri" w:hAnsi="Calibri"/>
                <w:color w:val="000000"/>
                <w:sz w:val="18"/>
                <w:szCs w:val="18"/>
                <w:lang w:val="en-US" w:eastAsia="en-US"/>
              </w:rPr>
              <w:t>Silwer</w:t>
            </w:r>
            <w:proofErr w:type="spellEnd"/>
            <w:r w:rsidRPr="002D3B4C">
              <w:rPr>
                <w:rFonts w:ascii="Calibri" w:eastAsia="Calibri" w:hAnsi="Calibri"/>
                <w:color w:val="000000"/>
                <w:sz w:val="18"/>
                <w:szCs w:val="18"/>
                <w:lang w:val="en-US" w:eastAsia="en-US"/>
              </w:rPr>
              <w:t xml:space="preserve">, </w:t>
            </w:r>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11400041</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17.09.2013</w:t>
            </w:r>
          </w:p>
        </w:tc>
      </w:tr>
      <w:tr w:rsidR="002D3B4C" w:rsidRPr="002D3B4C" w:rsidTr="002D3B4C">
        <w:trPr>
          <w:trHeight w:val="709"/>
        </w:trPr>
        <w:tc>
          <w:tcPr>
            <w:tcW w:w="568"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47</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Кулер </w:t>
            </w:r>
            <w:proofErr w:type="spellStart"/>
            <w:r w:rsidRPr="002D3B4C">
              <w:rPr>
                <w:rFonts w:ascii="Calibri" w:eastAsia="Calibri" w:hAnsi="Calibri"/>
                <w:color w:val="000000"/>
                <w:sz w:val="18"/>
                <w:szCs w:val="18"/>
                <w:lang w:eastAsia="en-US"/>
              </w:rPr>
              <w:t>Ecotronik</w:t>
            </w:r>
            <w:proofErr w:type="spellEnd"/>
            <w:r w:rsidRPr="002D3B4C">
              <w:rPr>
                <w:rFonts w:ascii="Calibri" w:eastAsia="Calibri" w:hAnsi="Calibri"/>
                <w:color w:val="000000"/>
                <w:sz w:val="18"/>
                <w:szCs w:val="18"/>
                <w:lang w:eastAsia="en-US"/>
              </w:rPr>
              <w:t xml:space="preserve"> H-1LN </w:t>
            </w:r>
            <w:proofErr w:type="spellStart"/>
            <w:r w:rsidRPr="002D3B4C">
              <w:rPr>
                <w:rFonts w:ascii="Calibri" w:eastAsia="Calibri" w:hAnsi="Calibri"/>
                <w:color w:val="000000"/>
                <w:sz w:val="18"/>
                <w:szCs w:val="18"/>
                <w:lang w:eastAsia="en-US"/>
              </w:rPr>
              <w:t>White</w:t>
            </w:r>
            <w:proofErr w:type="spellEnd"/>
            <w:r w:rsidRPr="002D3B4C">
              <w:rPr>
                <w:rFonts w:ascii="Calibri" w:eastAsia="Calibri" w:hAnsi="Calibri"/>
                <w:color w:val="000000"/>
                <w:sz w:val="18"/>
                <w:szCs w:val="18"/>
                <w:lang w:eastAsia="en-US"/>
              </w:rPr>
              <w:t xml:space="preserve"> </w:t>
            </w:r>
            <w:proofErr w:type="spellStart"/>
            <w:r w:rsidRPr="002D3B4C">
              <w:rPr>
                <w:rFonts w:ascii="Calibri" w:eastAsia="Calibri" w:hAnsi="Calibri"/>
                <w:color w:val="000000"/>
                <w:sz w:val="18"/>
                <w:szCs w:val="18"/>
                <w:lang w:eastAsia="en-US"/>
              </w:rPr>
              <w:t>Silwer</w:t>
            </w:r>
            <w:proofErr w:type="spellEnd"/>
            <w:r w:rsidRPr="002D3B4C">
              <w:rPr>
                <w:rFonts w:ascii="Calibri" w:eastAsia="Calibri" w:hAnsi="Calibri"/>
                <w:color w:val="000000"/>
                <w:sz w:val="18"/>
                <w:szCs w:val="18"/>
                <w:lang w:eastAsia="en-US"/>
              </w:rPr>
              <w:t xml:space="preserve">, напольный </w:t>
            </w:r>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11400040</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17.09.2013</w:t>
            </w:r>
          </w:p>
        </w:tc>
      </w:tr>
      <w:tr w:rsidR="002D3B4C" w:rsidRPr="002D3B4C" w:rsidTr="002D3B4C">
        <w:trPr>
          <w:trHeight w:val="589"/>
        </w:trPr>
        <w:tc>
          <w:tcPr>
            <w:tcW w:w="568" w:type="dxa"/>
            <w:tcBorders>
              <w:top w:val="single" w:sz="4" w:space="0" w:color="auto"/>
              <w:left w:val="single" w:sz="4" w:space="0" w:color="auto"/>
              <w:bottom w:val="nil"/>
              <w:right w:val="single" w:sz="4" w:space="0" w:color="auto"/>
            </w:tcBorders>
            <w:shd w:val="clear" w:color="000000" w:fill="FFFFFF"/>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48</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Многофункциональное лазерное устройство </w:t>
            </w:r>
            <w:proofErr w:type="spellStart"/>
            <w:r w:rsidRPr="002D3B4C">
              <w:rPr>
                <w:rFonts w:ascii="Calibri" w:eastAsia="Calibri" w:hAnsi="Calibri"/>
                <w:color w:val="000000"/>
                <w:sz w:val="18"/>
                <w:szCs w:val="18"/>
                <w:lang w:eastAsia="en-US"/>
              </w:rPr>
              <w:t>Panasonic</w:t>
            </w:r>
            <w:proofErr w:type="spellEnd"/>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2101341400009</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05.12.2016</w:t>
            </w:r>
          </w:p>
        </w:tc>
      </w:tr>
      <w:tr w:rsidR="002D3B4C" w:rsidRPr="002D3B4C" w:rsidTr="002D3B4C">
        <w:trPr>
          <w:trHeight w:val="698"/>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49</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Многофункциональное лазерное устройство </w:t>
            </w:r>
            <w:proofErr w:type="spellStart"/>
            <w:r w:rsidRPr="002D3B4C">
              <w:rPr>
                <w:rFonts w:ascii="Calibri" w:eastAsia="Calibri" w:hAnsi="Calibri"/>
                <w:color w:val="000000"/>
                <w:sz w:val="18"/>
                <w:szCs w:val="18"/>
                <w:lang w:eastAsia="en-US"/>
              </w:rPr>
              <w:t>Panasonic</w:t>
            </w:r>
            <w:proofErr w:type="spellEnd"/>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2101341400010</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05.12.2016</w:t>
            </w:r>
          </w:p>
        </w:tc>
      </w:tr>
      <w:tr w:rsidR="002D3B4C" w:rsidRPr="002D3B4C" w:rsidTr="002D3B4C">
        <w:trPr>
          <w:trHeight w:val="638"/>
        </w:trPr>
        <w:tc>
          <w:tcPr>
            <w:tcW w:w="568"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50</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Многофункциональное лазерное устройство </w:t>
            </w:r>
            <w:proofErr w:type="spellStart"/>
            <w:r w:rsidRPr="002D3B4C">
              <w:rPr>
                <w:rFonts w:ascii="Calibri" w:eastAsia="Calibri" w:hAnsi="Calibri"/>
                <w:color w:val="000000"/>
                <w:sz w:val="18"/>
                <w:szCs w:val="18"/>
                <w:lang w:eastAsia="en-US"/>
              </w:rPr>
              <w:t>Panasonic</w:t>
            </w:r>
            <w:proofErr w:type="spellEnd"/>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2101341400011</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05.12.2016</w:t>
            </w:r>
          </w:p>
        </w:tc>
      </w:tr>
      <w:tr w:rsidR="002D3B4C" w:rsidRPr="002D3B4C" w:rsidTr="002D3B4C">
        <w:trPr>
          <w:trHeight w:val="709"/>
        </w:trPr>
        <w:tc>
          <w:tcPr>
            <w:tcW w:w="56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51</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Многофункциональное лазерное устройство </w:t>
            </w:r>
            <w:proofErr w:type="spellStart"/>
            <w:r w:rsidRPr="002D3B4C">
              <w:rPr>
                <w:rFonts w:ascii="Calibri" w:eastAsia="Calibri" w:hAnsi="Calibri"/>
                <w:color w:val="000000"/>
                <w:sz w:val="18"/>
                <w:szCs w:val="18"/>
                <w:lang w:eastAsia="en-US"/>
              </w:rPr>
              <w:t>Panasonic</w:t>
            </w:r>
            <w:proofErr w:type="spellEnd"/>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2101341400012</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05.12.2016</w:t>
            </w:r>
          </w:p>
        </w:tc>
      </w:tr>
      <w:tr w:rsidR="002D3B4C" w:rsidRPr="002D3B4C" w:rsidTr="002D3B4C">
        <w:trPr>
          <w:trHeight w:val="578"/>
        </w:trPr>
        <w:tc>
          <w:tcPr>
            <w:tcW w:w="568"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52</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МФУ </w:t>
            </w:r>
            <w:proofErr w:type="spellStart"/>
            <w:r w:rsidRPr="002D3B4C">
              <w:rPr>
                <w:rFonts w:ascii="Calibri" w:eastAsia="Calibri" w:hAnsi="Calibri"/>
                <w:color w:val="000000"/>
                <w:sz w:val="18"/>
                <w:szCs w:val="18"/>
                <w:lang w:eastAsia="en-US"/>
              </w:rPr>
              <w:t>Pantum</w:t>
            </w:r>
            <w:proofErr w:type="spellEnd"/>
            <w:r w:rsidRPr="002D3B4C">
              <w:rPr>
                <w:rFonts w:ascii="Calibri" w:eastAsia="Calibri" w:hAnsi="Calibri"/>
                <w:color w:val="000000"/>
                <w:sz w:val="18"/>
                <w:szCs w:val="18"/>
                <w:lang w:eastAsia="en-US"/>
              </w:rPr>
              <w:t xml:space="preserve"> M6700D</w:t>
            </w:r>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2101343200003</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21.06.2019</w:t>
            </w:r>
          </w:p>
        </w:tc>
      </w:tr>
      <w:tr w:rsidR="002D3B4C" w:rsidRPr="002D3B4C" w:rsidTr="002D3B4C">
        <w:trPr>
          <w:trHeight w:val="698"/>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53</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МФУ </w:t>
            </w:r>
            <w:proofErr w:type="spellStart"/>
            <w:r w:rsidRPr="002D3B4C">
              <w:rPr>
                <w:rFonts w:ascii="Calibri" w:eastAsia="Calibri" w:hAnsi="Calibri"/>
                <w:color w:val="000000"/>
                <w:sz w:val="18"/>
                <w:szCs w:val="18"/>
                <w:lang w:eastAsia="en-US"/>
              </w:rPr>
              <w:t>Pantum</w:t>
            </w:r>
            <w:proofErr w:type="spellEnd"/>
            <w:r w:rsidRPr="002D3B4C">
              <w:rPr>
                <w:rFonts w:ascii="Calibri" w:eastAsia="Calibri" w:hAnsi="Calibri"/>
                <w:color w:val="000000"/>
                <w:sz w:val="18"/>
                <w:szCs w:val="18"/>
                <w:lang w:eastAsia="en-US"/>
              </w:rPr>
              <w:t xml:space="preserve"> M6700D</w:t>
            </w:r>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2101343200004</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21.06.2019</w:t>
            </w:r>
          </w:p>
        </w:tc>
      </w:tr>
      <w:tr w:rsidR="002D3B4C" w:rsidRPr="002D3B4C" w:rsidTr="002D3B4C">
        <w:trPr>
          <w:trHeight w:val="698"/>
        </w:trPr>
        <w:tc>
          <w:tcPr>
            <w:tcW w:w="568"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lastRenderedPageBreak/>
              <w:t>54</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МФУ </w:t>
            </w:r>
            <w:proofErr w:type="spellStart"/>
            <w:r w:rsidRPr="002D3B4C">
              <w:rPr>
                <w:rFonts w:ascii="Calibri" w:eastAsia="Calibri" w:hAnsi="Calibri"/>
                <w:color w:val="000000"/>
                <w:sz w:val="18"/>
                <w:szCs w:val="18"/>
                <w:lang w:eastAsia="en-US"/>
              </w:rPr>
              <w:t>Sharp</w:t>
            </w:r>
            <w:proofErr w:type="spellEnd"/>
            <w:r w:rsidRPr="002D3B4C">
              <w:rPr>
                <w:rFonts w:ascii="Calibri" w:eastAsia="Calibri" w:hAnsi="Calibri"/>
                <w:color w:val="000000"/>
                <w:sz w:val="18"/>
                <w:szCs w:val="18"/>
                <w:lang w:eastAsia="en-US"/>
              </w:rPr>
              <w:t xml:space="preserve">- AR 5618N с однопроходным </w:t>
            </w:r>
            <w:proofErr w:type="spellStart"/>
            <w:r w:rsidRPr="002D3B4C">
              <w:rPr>
                <w:rFonts w:ascii="Calibri" w:eastAsia="Calibri" w:hAnsi="Calibri"/>
                <w:color w:val="000000"/>
                <w:sz w:val="18"/>
                <w:szCs w:val="18"/>
                <w:lang w:eastAsia="en-US"/>
              </w:rPr>
              <w:t>ресиверным</w:t>
            </w:r>
            <w:proofErr w:type="spellEnd"/>
            <w:r w:rsidRPr="002D3B4C">
              <w:rPr>
                <w:rFonts w:ascii="Calibri" w:eastAsia="Calibri" w:hAnsi="Calibri"/>
                <w:color w:val="000000"/>
                <w:sz w:val="18"/>
                <w:szCs w:val="18"/>
                <w:lang w:eastAsia="en-US"/>
              </w:rPr>
              <w:t xml:space="preserve"> </w:t>
            </w:r>
            <w:proofErr w:type="spellStart"/>
            <w:r w:rsidRPr="002D3B4C">
              <w:rPr>
                <w:rFonts w:ascii="Calibri" w:eastAsia="Calibri" w:hAnsi="Calibri"/>
                <w:color w:val="000000"/>
                <w:sz w:val="18"/>
                <w:szCs w:val="18"/>
                <w:lang w:eastAsia="en-US"/>
              </w:rPr>
              <w:t>податчиком</w:t>
            </w:r>
            <w:proofErr w:type="spellEnd"/>
            <w:r w:rsidRPr="002D3B4C">
              <w:rPr>
                <w:rFonts w:ascii="Calibri" w:eastAsia="Calibri" w:hAnsi="Calibri"/>
                <w:color w:val="000000"/>
                <w:sz w:val="18"/>
                <w:szCs w:val="18"/>
                <w:lang w:eastAsia="en-US"/>
              </w:rPr>
              <w:t xml:space="preserve"> документов</w:t>
            </w:r>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1010401187</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 Санкт-Петербург,  </w:t>
            </w:r>
            <w:proofErr w:type="spellStart"/>
            <w:r w:rsidRPr="002D3B4C">
              <w:rPr>
                <w:rFonts w:ascii="Calibri" w:eastAsia="Calibri" w:hAnsi="Calibri"/>
                <w:color w:val="000000"/>
                <w:sz w:val="18"/>
                <w:szCs w:val="18"/>
                <w:lang w:eastAsia="en-US"/>
              </w:rPr>
              <w:t>пр-кт</w:t>
            </w:r>
            <w:proofErr w:type="spellEnd"/>
            <w:r w:rsidRPr="002D3B4C">
              <w:rPr>
                <w:rFonts w:ascii="Calibri" w:eastAsia="Calibri" w:hAnsi="Calibri"/>
                <w:color w:val="000000"/>
                <w:sz w:val="18"/>
                <w:szCs w:val="18"/>
                <w:lang w:eastAsia="en-US"/>
              </w:rPr>
              <w:t xml:space="preserve"> Наставников, д. 43, к. 1, литера А</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07.06.2013</w:t>
            </w:r>
          </w:p>
        </w:tc>
      </w:tr>
      <w:tr w:rsidR="002D3B4C" w:rsidRPr="002D3B4C" w:rsidTr="002D3B4C">
        <w:trPr>
          <w:trHeight w:val="683"/>
        </w:trPr>
        <w:tc>
          <w:tcPr>
            <w:tcW w:w="568" w:type="dxa"/>
            <w:tcBorders>
              <w:top w:val="single" w:sz="4" w:space="0" w:color="auto"/>
              <w:left w:val="single" w:sz="4" w:space="0" w:color="auto"/>
              <w:bottom w:val="nil"/>
              <w:right w:val="single" w:sz="4" w:space="0" w:color="auto"/>
            </w:tcBorders>
            <w:shd w:val="clear" w:color="000000" w:fill="FFFFFF"/>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55</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Мышь компьютерная</w:t>
            </w:r>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б/н</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5</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29.11.2021</w:t>
            </w:r>
          </w:p>
        </w:tc>
      </w:tr>
      <w:tr w:rsidR="002D3B4C" w:rsidRPr="002D3B4C" w:rsidTr="002D3B4C">
        <w:trPr>
          <w:trHeight w:val="683"/>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56</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Ноутбук </w:t>
            </w:r>
            <w:proofErr w:type="spellStart"/>
            <w:r w:rsidRPr="002D3B4C">
              <w:rPr>
                <w:rFonts w:ascii="Calibri" w:eastAsia="Calibri" w:hAnsi="Calibri"/>
                <w:color w:val="000000"/>
                <w:sz w:val="18"/>
                <w:szCs w:val="18"/>
                <w:lang w:eastAsia="en-US"/>
              </w:rPr>
              <w:t>Acer</w:t>
            </w:r>
            <w:proofErr w:type="spellEnd"/>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11400075</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03.10.2013</w:t>
            </w:r>
          </w:p>
        </w:tc>
      </w:tr>
      <w:tr w:rsidR="002D3B4C" w:rsidRPr="002D3B4C" w:rsidTr="002D3B4C">
        <w:trPr>
          <w:trHeight w:val="600"/>
        </w:trPr>
        <w:tc>
          <w:tcPr>
            <w:tcW w:w="568"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57</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Ноутбук </w:t>
            </w:r>
            <w:proofErr w:type="spellStart"/>
            <w:r w:rsidRPr="002D3B4C">
              <w:rPr>
                <w:rFonts w:ascii="Calibri" w:eastAsia="Calibri" w:hAnsi="Calibri"/>
                <w:color w:val="000000"/>
                <w:sz w:val="18"/>
                <w:szCs w:val="18"/>
                <w:lang w:eastAsia="en-US"/>
              </w:rPr>
              <w:t>Asus</w:t>
            </w:r>
            <w:proofErr w:type="spellEnd"/>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1010401136</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30.11.2012</w:t>
            </w:r>
          </w:p>
        </w:tc>
      </w:tr>
      <w:tr w:rsidR="002D3B4C" w:rsidRPr="002D3B4C" w:rsidTr="002D3B4C">
        <w:trPr>
          <w:trHeight w:val="672"/>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58</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Пианино Красный Октябрь </w:t>
            </w:r>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138468</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01.02.2012</w:t>
            </w:r>
          </w:p>
        </w:tc>
      </w:tr>
      <w:tr w:rsidR="002D3B4C" w:rsidRPr="002D3B4C" w:rsidTr="002D3B4C">
        <w:trPr>
          <w:trHeight w:val="480"/>
        </w:trPr>
        <w:tc>
          <w:tcPr>
            <w:tcW w:w="568"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59</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Пианино Красный Октябрь </w:t>
            </w:r>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138470</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01.02.2012</w:t>
            </w:r>
          </w:p>
        </w:tc>
      </w:tr>
      <w:tr w:rsidR="002D3B4C" w:rsidRPr="002D3B4C" w:rsidTr="002D3B4C">
        <w:trPr>
          <w:trHeight w:val="518"/>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60</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Поломоечная машина </w:t>
            </w:r>
            <w:proofErr w:type="spellStart"/>
            <w:r w:rsidRPr="002D3B4C">
              <w:rPr>
                <w:rFonts w:ascii="Calibri" w:eastAsia="Calibri" w:hAnsi="Calibri"/>
                <w:color w:val="000000"/>
                <w:sz w:val="18"/>
                <w:szCs w:val="18"/>
                <w:lang w:eastAsia="en-US"/>
              </w:rPr>
              <w:t>Karcher</w:t>
            </w:r>
            <w:proofErr w:type="spellEnd"/>
            <w:r w:rsidRPr="002D3B4C">
              <w:rPr>
                <w:rFonts w:ascii="Calibri" w:eastAsia="Calibri" w:hAnsi="Calibri"/>
                <w:color w:val="000000"/>
                <w:sz w:val="18"/>
                <w:szCs w:val="18"/>
                <w:lang w:eastAsia="en-US"/>
              </w:rPr>
              <w:t xml:space="preserve"> BR 40/10 C ADV (1.783-310)</w:t>
            </w:r>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1010401049</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17.12.2011</w:t>
            </w:r>
          </w:p>
        </w:tc>
      </w:tr>
      <w:tr w:rsidR="002D3B4C" w:rsidRPr="002D3B4C" w:rsidTr="002D3B4C">
        <w:trPr>
          <w:trHeight w:val="480"/>
        </w:trPr>
        <w:tc>
          <w:tcPr>
            <w:tcW w:w="568"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61</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val="en-US" w:eastAsia="en-US"/>
              </w:rPr>
            </w:pPr>
            <w:r w:rsidRPr="002D3B4C">
              <w:rPr>
                <w:rFonts w:ascii="Calibri" w:eastAsia="Calibri" w:hAnsi="Calibri"/>
                <w:color w:val="000000"/>
                <w:sz w:val="18"/>
                <w:szCs w:val="18"/>
                <w:lang w:eastAsia="en-US"/>
              </w:rPr>
              <w:t>Принтер</w:t>
            </w:r>
            <w:r w:rsidRPr="002D3B4C">
              <w:rPr>
                <w:rFonts w:ascii="Calibri" w:eastAsia="Calibri" w:hAnsi="Calibri"/>
                <w:color w:val="000000"/>
                <w:sz w:val="18"/>
                <w:szCs w:val="18"/>
                <w:lang w:val="en-US" w:eastAsia="en-US"/>
              </w:rPr>
              <w:t xml:space="preserve"> Canon </w:t>
            </w:r>
            <w:proofErr w:type="spellStart"/>
            <w:r w:rsidRPr="002D3B4C">
              <w:rPr>
                <w:rFonts w:ascii="Calibri" w:eastAsia="Calibri" w:hAnsi="Calibri"/>
                <w:color w:val="000000"/>
                <w:sz w:val="18"/>
                <w:szCs w:val="18"/>
                <w:lang w:val="en-US" w:eastAsia="en-US"/>
              </w:rPr>
              <w:t>i-Sensys</w:t>
            </w:r>
            <w:proofErr w:type="spellEnd"/>
            <w:r w:rsidRPr="002D3B4C">
              <w:rPr>
                <w:rFonts w:ascii="Calibri" w:eastAsia="Calibri" w:hAnsi="Calibri"/>
                <w:color w:val="000000"/>
                <w:sz w:val="18"/>
                <w:szCs w:val="18"/>
                <w:lang w:val="en-US" w:eastAsia="en-US"/>
              </w:rPr>
              <w:t xml:space="preserve"> LBP6310</w:t>
            </w:r>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1010401188</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07.06.2013</w:t>
            </w:r>
          </w:p>
        </w:tc>
      </w:tr>
      <w:tr w:rsidR="002D3B4C" w:rsidRPr="002D3B4C" w:rsidTr="002D3B4C">
        <w:trPr>
          <w:trHeight w:val="480"/>
        </w:trPr>
        <w:tc>
          <w:tcPr>
            <w:tcW w:w="568" w:type="dxa"/>
            <w:tcBorders>
              <w:top w:val="single" w:sz="4" w:space="0" w:color="auto"/>
              <w:left w:val="single" w:sz="4" w:space="0" w:color="auto"/>
              <w:bottom w:val="nil"/>
              <w:right w:val="single" w:sz="4" w:space="0" w:color="auto"/>
            </w:tcBorders>
            <w:shd w:val="clear" w:color="000000" w:fill="FFFFFF"/>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62</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Педаль </w:t>
            </w:r>
            <w:proofErr w:type="spellStart"/>
            <w:r w:rsidRPr="002D3B4C">
              <w:rPr>
                <w:rFonts w:ascii="Calibri" w:eastAsia="Calibri" w:hAnsi="Calibri"/>
                <w:color w:val="000000"/>
                <w:sz w:val="18"/>
                <w:szCs w:val="18"/>
                <w:lang w:eastAsia="en-US"/>
              </w:rPr>
              <w:t>Yamaha</w:t>
            </w:r>
            <w:proofErr w:type="spellEnd"/>
            <w:r w:rsidRPr="002D3B4C">
              <w:rPr>
                <w:rFonts w:ascii="Calibri" w:eastAsia="Calibri" w:hAnsi="Calibri"/>
                <w:color w:val="000000"/>
                <w:sz w:val="18"/>
                <w:szCs w:val="18"/>
                <w:lang w:eastAsia="en-US"/>
              </w:rPr>
              <w:t xml:space="preserve"> FC - 9 </w:t>
            </w:r>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1010401193</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01.10.2013</w:t>
            </w:r>
          </w:p>
        </w:tc>
      </w:tr>
      <w:tr w:rsidR="002D3B4C" w:rsidRPr="002D3B4C" w:rsidTr="002D3B4C">
        <w:trPr>
          <w:trHeight w:val="72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63</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Пылесос </w:t>
            </w:r>
            <w:proofErr w:type="spellStart"/>
            <w:r w:rsidRPr="002D3B4C">
              <w:rPr>
                <w:rFonts w:ascii="Calibri" w:eastAsia="Calibri" w:hAnsi="Calibri"/>
                <w:color w:val="000000"/>
                <w:sz w:val="18"/>
                <w:szCs w:val="18"/>
                <w:lang w:eastAsia="en-US"/>
              </w:rPr>
              <w:t>Karcher</w:t>
            </w:r>
            <w:proofErr w:type="spellEnd"/>
            <w:r w:rsidRPr="002D3B4C">
              <w:rPr>
                <w:rFonts w:ascii="Calibri" w:eastAsia="Calibri" w:hAnsi="Calibri"/>
                <w:color w:val="000000"/>
                <w:sz w:val="18"/>
                <w:szCs w:val="18"/>
                <w:lang w:eastAsia="en-US"/>
              </w:rPr>
              <w:t xml:space="preserve"> VC 3</w:t>
            </w:r>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0220201</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 Санкт-Петербург,  </w:t>
            </w:r>
            <w:proofErr w:type="spellStart"/>
            <w:r w:rsidRPr="002D3B4C">
              <w:rPr>
                <w:rFonts w:ascii="Calibri" w:eastAsia="Calibri" w:hAnsi="Calibri"/>
                <w:color w:val="000000"/>
                <w:sz w:val="18"/>
                <w:szCs w:val="18"/>
                <w:lang w:eastAsia="en-US"/>
              </w:rPr>
              <w:t>пр-кт</w:t>
            </w:r>
            <w:proofErr w:type="spellEnd"/>
            <w:r w:rsidRPr="002D3B4C">
              <w:rPr>
                <w:rFonts w:ascii="Calibri" w:eastAsia="Calibri" w:hAnsi="Calibri"/>
                <w:color w:val="000000"/>
                <w:sz w:val="18"/>
                <w:szCs w:val="18"/>
                <w:lang w:eastAsia="en-US"/>
              </w:rPr>
              <w:t xml:space="preserve"> Наставников, д. 43, к. 1, литера А</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10.02.2020</w:t>
            </w:r>
          </w:p>
        </w:tc>
      </w:tr>
      <w:tr w:rsidR="002D3B4C" w:rsidRPr="002D3B4C" w:rsidTr="002D3B4C">
        <w:trPr>
          <w:trHeight w:val="480"/>
        </w:trPr>
        <w:tc>
          <w:tcPr>
            <w:tcW w:w="568"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64</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Рояль </w:t>
            </w:r>
            <w:proofErr w:type="spellStart"/>
            <w:r w:rsidRPr="002D3B4C">
              <w:rPr>
                <w:rFonts w:ascii="Calibri" w:eastAsia="Calibri" w:hAnsi="Calibri"/>
                <w:color w:val="000000"/>
                <w:sz w:val="18"/>
                <w:szCs w:val="18"/>
                <w:lang w:eastAsia="en-US"/>
              </w:rPr>
              <w:t>Bechstein</w:t>
            </w:r>
            <w:proofErr w:type="spellEnd"/>
            <w:r w:rsidRPr="002D3B4C">
              <w:rPr>
                <w:rFonts w:ascii="Calibri" w:eastAsia="Calibri" w:hAnsi="Calibri"/>
                <w:color w:val="000000"/>
                <w:sz w:val="18"/>
                <w:szCs w:val="18"/>
                <w:lang w:eastAsia="en-US"/>
              </w:rPr>
              <w:t xml:space="preserve"> </w:t>
            </w:r>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138257</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01.02.2012</w:t>
            </w:r>
          </w:p>
        </w:tc>
      </w:tr>
      <w:tr w:rsidR="002D3B4C" w:rsidRPr="002D3B4C" w:rsidTr="002D3B4C">
        <w:trPr>
          <w:trHeight w:val="48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65</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Рояль </w:t>
            </w:r>
            <w:proofErr w:type="spellStart"/>
            <w:r w:rsidRPr="002D3B4C">
              <w:rPr>
                <w:rFonts w:ascii="Calibri" w:eastAsia="Calibri" w:hAnsi="Calibri"/>
                <w:color w:val="000000"/>
                <w:sz w:val="18"/>
                <w:szCs w:val="18"/>
                <w:lang w:eastAsia="en-US"/>
              </w:rPr>
              <w:t>Petroff</w:t>
            </w:r>
            <w:proofErr w:type="spellEnd"/>
            <w:r w:rsidRPr="002D3B4C">
              <w:rPr>
                <w:rFonts w:ascii="Calibri" w:eastAsia="Calibri" w:hAnsi="Calibri"/>
                <w:color w:val="000000"/>
                <w:sz w:val="18"/>
                <w:szCs w:val="18"/>
                <w:lang w:eastAsia="en-US"/>
              </w:rPr>
              <w:t xml:space="preserve"> </w:t>
            </w:r>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138061</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01.02.2012</w:t>
            </w:r>
          </w:p>
        </w:tc>
      </w:tr>
      <w:tr w:rsidR="002D3B4C" w:rsidRPr="002D3B4C" w:rsidTr="002D3B4C">
        <w:trPr>
          <w:trHeight w:val="480"/>
        </w:trPr>
        <w:tc>
          <w:tcPr>
            <w:tcW w:w="568"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66</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Рояль Красный Октябрь </w:t>
            </w:r>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138438</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01.02.2012</w:t>
            </w:r>
          </w:p>
        </w:tc>
      </w:tr>
      <w:tr w:rsidR="002D3B4C" w:rsidRPr="002D3B4C" w:rsidTr="002D3B4C">
        <w:trPr>
          <w:trHeight w:val="683"/>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67</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Система видеонаблюдения: видеокамера  4 </w:t>
            </w:r>
            <w:proofErr w:type="spellStart"/>
            <w:r w:rsidRPr="002D3B4C">
              <w:rPr>
                <w:rFonts w:ascii="Calibri" w:eastAsia="Calibri" w:hAnsi="Calibri"/>
                <w:color w:val="000000"/>
                <w:sz w:val="18"/>
                <w:szCs w:val="18"/>
                <w:lang w:eastAsia="en-US"/>
              </w:rPr>
              <w:t>шт</w:t>
            </w:r>
            <w:proofErr w:type="spellEnd"/>
            <w:r w:rsidRPr="002D3B4C">
              <w:rPr>
                <w:rFonts w:ascii="Calibri" w:eastAsia="Calibri" w:hAnsi="Calibri"/>
                <w:color w:val="000000"/>
                <w:sz w:val="18"/>
                <w:szCs w:val="18"/>
                <w:lang w:eastAsia="en-US"/>
              </w:rPr>
              <w:t>, регистратор, монитор</w:t>
            </w:r>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1010400976</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28.05.2010</w:t>
            </w:r>
          </w:p>
        </w:tc>
      </w:tr>
      <w:tr w:rsidR="002D3B4C" w:rsidRPr="002D3B4C" w:rsidTr="002D3B4C">
        <w:trPr>
          <w:trHeight w:val="840"/>
        </w:trPr>
        <w:tc>
          <w:tcPr>
            <w:tcW w:w="568"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68</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Система видеонаблюдения (</w:t>
            </w:r>
            <w:proofErr w:type="spellStart"/>
            <w:r w:rsidRPr="002D3B4C">
              <w:rPr>
                <w:rFonts w:ascii="Calibri" w:eastAsia="Calibri" w:hAnsi="Calibri"/>
                <w:color w:val="000000"/>
                <w:sz w:val="18"/>
                <w:szCs w:val="18"/>
                <w:lang w:eastAsia="en-US"/>
              </w:rPr>
              <w:t>устр</w:t>
            </w:r>
            <w:proofErr w:type="spellEnd"/>
            <w:r w:rsidRPr="002D3B4C">
              <w:rPr>
                <w:rFonts w:ascii="Calibri" w:eastAsia="Calibri" w:hAnsi="Calibri"/>
                <w:color w:val="000000"/>
                <w:sz w:val="18"/>
                <w:szCs w:val="18"/>
                <w:lang w:eastAsia="en-US"/>
              </w:rPr>
              <w:t xml:space="preserve">. записи на </w:t>
            </w:r>
            <w:proofErr w:type="spellStart"/>
            <w:r w:rsidRPr="002D3B4C">
              <w:rPr>
                <w:rFonts w:ascii="Calibri" w:eastAsia="Calibri" w:hAnsi="Calibri"/>
                <w:color w:val="000000"/>
                <w:sz w:val="18"/>
                <w:szCs w:val="18"/>
                <w:lang w:eastAsia="en-US"/>
              </w:rPr>
              <w:t>жест.диск</w:t>
            </w:r>
            <w:proofErr w:type="spellEnd"/>
            <w:r w:rsidRPr="002D3B4C">
              <w:rPr>
                <w:rFonts w:ascii="Calibri" w:eastAsia="Calibri" w:hAnsi="Calibri"/>
                <w:color w:val="000000"/>
                <w:sz w:val="18"/>
                <w:szCs w:val="18"/>
                <w:lang w:eastAsia="en-US"/>
              </w:rPr>
              <w:t xml:space="preserve">, монитор), блок </w:t>
            </w:r>
            <w:proofErr w:type="spellStart"/>
            <w:r w:rsidRPr="002D3B4C">
              <w:rPr>
                <w:rFonts w:ascii="Calibri" w:eastAsia="Calibri" w:hAnsi="Calibri"/>
                <w:color w:val="000000"/>
                <w:sz w:val="18"/>
                <w:szCs w:val="18"/>
                <w:lang w:eastAsia="en-US"/>
              </w:rPr>
              <w:t>питания,видеокабель</w:t>
            </w:r>
            <w:proofErr w:type="spellEnd"/>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1380802</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29.11.2007</w:t>
            </w:r>
          </w:p>
        </w:tc>
      </w:tr>
      <w:tr w:rsidR="002D3B4C" w:rsidRPr="002D3B4C" w:rsidTr="002D3B4C">
        <w:trPr>
          <w:trHeight w:val="480"/>
        </w:trPr>
        <w:tc>
          <w:tcPr>
            <w:tcW w:w="568" w:type="dxa"/>
            <w:tcBorders>
              <w:top w:val="single" w:sz="4" w:space="0" w:color="auto"/>
              <w:left w:val="single" w:sz="4" w:space="0" w:color="auto"/>
              <w:bottom w:val="nil"/>
              <w:right w:val="single" w:sz="4" w:space="0" w:color="auto"/>
            </w:tcBorders>
            <w:shd w:val="clear" w:color="000000" w:fill="FFFFFF"/>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69</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Система гладильная </w:t>
            </w:r>
            <w:proofErr w:type="spellStart"/>
            <w:r w:rsidRPr="002D3B4C">
              <w:rPr>
                <w:rFonts w:ascii="Calibri" w:eastAsia="Calibri" w:hAnsi="Calibri"/>
                <w:color w:val="000000"/>
                <w:sz w:val="18"/>
                <w:szCs w:val="18"/>
                <w:lang w:eastAsia="en-US"/>
              </w:rPr>
              <w:t>Philips</w:t>
            </w:r>
            <w:proofErr w:type="spellEnd"/>
            <w:r w:rsidRPr="002D3B4C">
              <w:rPr>
                <w:rFonts w:ascii="Calibri" w:eastAsia="Calibri" w:hAnsi="Calibri"/>
                <w:color w:val="000000"/>
                <w:sz w:val="18"/>
                <w:szCs w:val="18"/>
                <w:lang w:eastAsia="en-US"/>
              </w:rPr>
              <w:t xml:space="preserve"> 6310/03</w:t>
            </w:r>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10104008791</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06.11.2009</w:t>
            </w:r>
          </w:p>
        </w:tc>
      </w:tr>
      <w:tr w:rsidR="002D3B4C" w:rsidRPr="002D3B4C" w:rsidTr="002D3B4C">
        <w:trPr>
          <w:trHeight w:val="48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70</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val="en-US" w:eastAsia="en-US"/>
              </w:rPr>
            </w:pPr>
            <w:r w:rsidRPr="002D3B4C">
              <w:rPr>
                <w:rFonts w:ascii="Calibri" w:eastAsia="Calibri" w:hAnsi="Calibri"/>
                <w:color w:val="000000"/>
                <w:sz w:val="18"/>
                <w:szCs w:val="18"/>
                <w:lang w:eastAsia="en-US"/>
              </w:rPr>
              <w:t>Сканер</w:t>
            </w:r>
            <w:r w:rsidRPr="002D3B4C">
              <w:rPr>
                <w:rFonts w:ascii="Calibri" w:eastAsia="Calibri" w:hAnsi="Calibri"/>
                <w:color w:val="000000"/>
                <w:sz w:val="18"/>
                <w:szCs w:val="18"/>
                <w:lang w:val="en-US" w:eastAsia="en-US"/>
              </w:rPr>
              <w:t xml:space="preserve"> </w:t>
            </w:r>
            <w:proofErr w:type="spellStart"/>
            <w:r w:rsidRPr="002D3B4C">
              <w:rPr>
                <w:rFonts w:ascii="Calibri" w:eastAsia="Calibri" w:hAnsi="Calibri"/>
                <w:color w:val="000000"/>
                <w:sz w:val="18"/>
                <w:szCs w:val="18"/>
                <w:lang w:val="en-US" w:eastAsia="en-US"/>
              </w:rPr>
              <w:t>hp</w:t>
            </w:r>
            <w:proofErr w:type="spellEnd"/>
            <w:r w:rsidRPr="002D3B4C">
              <w:rPr>
                <w:rFonts w:ascii="Calibri" w:eastAsia="Calibri" w:hAnsi="Calibri"/>
                <w:color w:val="000000"/>
                <w:sz w:val="18"/>
                <w:szCs w:val="18"/>
                <w:lang w:val="en-US" w:eastAsia="en-US"/>
              </w:rPr>
              <w:t xml:space="preserve"> Scanjet G3110(l2698A)</w:t>
            </w:r>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б/н</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3</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31.12.2013</w:t>
            </w:r>
          </w:p>
        </w:tc>
      </w:tr>
      <w:tr w:rsidR="002D3B4C" w:rsidRPr="002D3B4C" w:rsidTr="002D3B4C">
        <w:trPr>
          <w:trHeight w:val="480"/>
        </w:trPr>
        <w:tc>
          <w:tcPr>
            <w:tcW w:w="568"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71</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Скрипка </w:t>
            </w:r>
            <w:proofErr w:type="spellStart"/>
            <w:r w:rsidRPr="002D3B4C">
              <w:rPr>
                <w:rFonts w:ascii="Calibri" w:eastAsia="Calibri" w:hAnsi="Calibri"/>
                <w:color w:val="000000"/>
                <w:sz w:val="18"/>
                <w:szCs w:val="18"/>
                <w:lang w:eastAsia="en-US"/>
              </w:rPr>
              <w:t>Strunal</w:t>
            </w:r>
            <w:proofErr w:type="spellEnd"/>
            <w:r w:rsidRPr="002D3B4C">
              <w:rPr>
                <w:rFonts w:ascii="Calibri" w:eastAsia="Calibri" w:hAnsi="Calibri"/>
                <w:color w:val="000000"/>
                <w:sz w:val="18"/>
                <w:szCs w:val="18"/>
                <w:lang w:eastAsia="en-US"/>
              </w:rPr>
              <w:t xml:space="preserve"> 175W 3/4</w:t>
            </w:r>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4101341400045</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30.05.2014</w:t>
            </w:r>
          </w:p>
        </w:tc>
      </w:tr>
      <w:tr w:rsidR="002D3B4C" w:rsidRPr="002D3B4C" w:rsidTr="002D3B4C">
        <w:trPr>
          <w:trHeight w:val="48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lastRenderedPageBreak/>
              <w:t>72</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Снегоуборщик ST 655 BS </w:t>
            </w:r>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1010400992</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17.12.2010</w:t>
            </w:r>
          </w:p>
        </w:tc>
      </w:tr>
      <w:tr w:rsidR="002D3B4C" w:rsidRPr="002D3B4C" w:rsidTr="002D3B4C">
        <w:trPr>
          <w:trHeight w:val="480"/>
        </w:trPr>
        <w:tc>
          <w:tcPr>
            <w:tcW w:w="568"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73</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Табло для отображения информации </w:t>
            </w:r>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10104008771</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27.10.2009</w:t>
            </w:r>
          </w:p>
        </w:tc>
      </w:tr>
      <w:tr w:rsidR="002D3B4C" w:rsidRPr="002D3B4C" w:rsidTr="002D3B4C">
        <w:trPr>
          <w:trHeight w:val="48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74</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Усилитель мощности HPD 1000 </w:t>
            </w:r>
            <w:proofErr w:type="spellStart"/>
            <w:r w:rsidRPr="002D3B4C">
              <w:rPr>
                <w:rFonts w:ascii="Calibri" w:eastAsia="Calibri" w:hAnsi="Calibri"/>
                <w:color w:val="000000"/>
                <w:sz w:val="18"/>
                <w:szCs w:val="18"/>
                <w:lang w:eastAsia="en-US"/>
              </w:rPr>
              <w:t>Proel</w:t>
            </w:r>
            <w:proofErr w:type="spellEnd"/>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1010401013</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29.12.2011</w:t>
            </w:r>
          </w:p>
        </w:tc>
      </w:tr>
      <w:tr w:rsidR="002D3B4C" w:rsidRPr="002D3B4C" w:rsidTr="002D3B4C">
        <w:trPr>
          <w:trHeight w:val="720"/>
        </w:trPr>
        <w:tc>
          <w:tcPr>
            <w:tcW w:w="568"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75</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Факс </w:t>
            </w:r>
            <w:proofErr w:type="spellStart"/>
            <w:r w:rsidRPr="002D3B4C">
              <w:rPr>
                <w:rFonts w:ascii="Calibri" w:eastAsia="Calibri" w:hAnsi="Calibri"/>
                <w:color w:val="000000"/>
                <w:sz w:val="18"/>
                <w:szCs w:val="18"/>
                <w:lang w:eastAsia="en-US"/>
              </w:rPr>
              <w:t>Brother</w:t>
            </w:r>
            <w:proofErr w:type="spellEnd"/>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1010400913</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 Санкт-Петербург,  </w:t>
            </w:r>
            <w:proofErr w:type="spellStart"/>
            <w:r w:rsidRPr="002D3B4C">
              <w:rPr>
                <w:rFonts w:ascii="Calibri" w:eastAsia="Calibri" w:hAnsi="Calibri"/>
                <w:color w:val="000000"/>
                <w:sz w:val="18"/>
                <w:szCs w:val="18"/>
                <w:lang w:eastAsia="en-US"/>
              </w:rPr>
              <w:t>пр-кт</w:t>
            </w:r>
            <w:proofErr w:type="spellEnd"/>
            <w:r w:rsidRPr="002D3B4C">
              <w:rPr>
                <w:rFonts w:ascii="Calibri" w:eastAsia="Calibri" w:hAnsi="Calibri"/>
                <w:color w:val="000000"/>
                <w:sz w:val="18"/>
                <w:szCs w:val="18"/>
                <w:lang w:eastAsia="en-US"/>
              </w:rPr>
              <w:t xml:space="preserve"> Наставников, д. 43, к. 1, литера А</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19.11.2009</w:t>
            </w:r>
          </w:p>
        </w:tc>
      </w:tr>
      <w:tr w:rsidR="002D3B4C" w:rsidRPr="002D3B4C" w:rsidTr="002D3B4C">
        <w:trPr>
          <w:trHeight w:val="480"/>
        </w:trPr>
        <w:tc>
          <w:tcPr>
            <w:tcW w:w="568" w:type="dxa"/>
            <w:tcBorders>
              <w:top w:val="single" w:sz="4" w:space="0" w:color="auto"/>
              <w:left w:val="single" w:sz="4" w:space="0" w:color="auto"/>
              <w:bottom w:val="nil"/>
              <w:right w:val="single" w:sz="4" w:space="0" w:color="auto"/>
            </w:tcBorders>
            <w:shd w:val="clear" w:color="000000" w:fill="FFFFFF"/>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76</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Факс </w:t>
            </w:r>
            <w:proofErr w:type="spellStart"/>
            <w:r w:rsidRPr="002D3B4C">
              <w:rPr>
                <w:rFonts w:ascii="Calibri" w:eastAsia="Calibri" w:hAnsi="Calibri"/>
                <w:color w:val="000000"/>
                <w:sz w:val="18"/>
                <w:szCs w:val="18"/>
                <w:lang w:eastAsia="en-US"/>
              </w:rPr>
              <w:t>Panasonic</w:t>
            </w:r>
            <w:proofErr w:type="spellEnd"/>
            <w:r w:rsidRPr="002D3B4C">
              <w:rPr>
                <w:rFonts w:ascii="Calibri" w:eastAsia="Calibri" w:hAnsi="Calibri"/>
                <w:color w:val="000000"/>
                <w:sz w:val="18"/>
                <w:szCs w:val="18"/>
                <w:lang w:eastAsia="en-US"/>
              </w:rPr>
              <w:t xml:space="preserve"> KX-FT984 </w:t>
            </w:r>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11400098</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17.12.2013</w:t>
            </w:r>
          </w:p>
        </w:tc>
      </w:tr>
      <w:tr w:rsidR="002D3B4C" w:rsidRPr="002D3B4C" w:rsidTr="002D3B4C">
        <w:trPr>
          <w:trHeight w:val="480"/>
        </w:trPr>
        <w:tc>
          <w:tcPr>
            <w:tcW w:w="5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77</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Факс  </w:t>
            </w:r>
            <w:proofErr w:type="spellStart"/>
            <w:r w:rsidRPr="002D3B4C">
              <w:rPr>
                <w:rFonts w:ascii="Calibri" w:eastAsia="Calibri" w:hAnsi="Calibri"/>
                <w:color w:val="000000"/>
                <w:sz w:val="18"/>
                <w:szCs w:val="18"/>
                <w:lang w:eastAsia="en-US"/>
              </w:rPr>
              <w:t>Panasonic</w:t>
            </w:r>
            <w:proofErr w:type="spellEnd"/>
            <w:r w:rsidRPr="002D3B4C">
              <w:rPr>
                <w:rFonts w:ascii="Calibri" w:eastAsia="Calibri" w:hAnsi="Calibri"/>
                <w:color w:val="000000"/>
                <w:sz w:val="18"/>
                <w:szCs w:val="18"/>
                <w:lang w:eastAsia="en-US"/>
              </w:rPr>
              <w:t xml:space="preserve"> KX-FC962</w:t>
            </w:r>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1010400834</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31.03.2008</w:t>
            </w:r>
          </w:p>
        </w:tc>
      </w:tr>
      <w:tr w:rsidR="002D3B4C" w:rsidRPr="002D3B4C" w:rsidTr="002D3B4C">
        <w:trPr>
          <w:trHeight w:val="480"/>
        </w:trPr>
        <w:tc>
          <w:tcPr>
            <w:tcW w:w="568"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78</w:t>
            </w:r>
          </w:p>
        </w:tc>
        <w:tc>
          <w:tcPr>
            <w:tcW w:w="27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Электронная книга </w:t>
            </w:r>
            <w:proofErr w:type="spellStart"/>
            <w:r w:rsidRPr="002D3B4C">
              <w:rPr>
                <w:rFonts w:ascii="Calibri" w:eastAsia="Calibri" w:hAnsi="Calibri"/>
                <w:color w:val="000000"/>
                <w:sz w:val="18"/>
                <w:szCs w:val="18"/>
                <w:lang w:eastAsia="en-US"/>
              </w:rPr>
              <w:t>Bookeen</w:t>
            </w:r>
            <w:proofErr w:type="spellEnd"/>
            <w:r w:rsidRPr="002D3B4C">
              <w:rPr>
                <w:rFonts w:ascii="Calibri" w:eastAsia="Calibri" w:hAnsi="Calibri"/>
                <w:color w:val="000000"/>
                <w:sz w:val="18"/>
                <w:szCs w:val="18"/>
                <w:lang w:eastAsia="en-US"/>
              </w:rPr>
              <w:t xml:space="preserve"> </w:t>
            </w:r>
            <w:proofErr w:type="spellStart"/>
            <w:r w:rsidRPr="002D3B4C">
              <w:rPr>
                <w:rFonts w:ascii="Calibri" w:eastAsia="Calibri" w:hAnsi="Calibri"/>
                <w:color w:val="000000"/>
                <w:sz w:val="18"/>
                <w:szCs w:val="18"/>
                <w:lang w:eastAsia="en-US"/>
              </w:rPr>
              <w:t>Cybook</w:t>
            </w:r>
            <w:proofErr w:type="spellEnd"/>
            <w:r w:rsidRPr="002D3B4C">
              <w:rPr>
                <w:rFonts w:ascii="Calibri" w:eastAsia="Calibri" w:hAnsi="Calibri"/>
                <w:color w:val="000000"/>
                <w:sz w:val="18"/>
                <w:szCs w:val="18"/>
                <w:lang w:eastAsia="en-US"/>
              </w:rPr>
              <w:t xml:space="preserve"> GEN3</w:t>
            </w:r>
          </w:p>
        </w:tc>
        <w:tc>
          <w:tcPr>
            <w:tcW w:w="15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1010400999</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 xml:space="preserve">Санкт-Петербург, ул. Маршала Тухачевского д.8 </w:t>
            </w:r>
            <w:proofErr w:type="spellStart"/>
            <w:r w:rsidRPr="002D3B4C">
              <w:rPr>
                <w:rFonts w:ascii="Calibri" w:eastAsia="Calibri" w:hAnsi="Calibri"/>
                <w:color w:val="000000"/>
                <w:sz w:val="18"/>
                <w:szCs w:val="18"/>
                <w:lang w:eastAsia="en-US"/>
              </w:rPr>
              <w:t>лит.А</w:t>
            </w:r>
            <w:proofErr w:type="spellEnd"/>
            <w:r w:rsidRPr="002D3B4C">
              <w:rPr>
                <w:rFonts w:ascii="Calibri" w:eastAsia="Calibri" w:hAnsi="Calibri"/>
                <w:color w:val="000000"/>
                <w:sz w:val="18"/>
                <w:szCs w:val="18"/>
                <w:lang w:eastAsia="en-US"/>
              </w:rPr>
              <w:t>.</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D3B4C" w:rsidRPr="002D3B4C" w:rsidRDefault="002D3B4C" w:rsidP="002D3B4C">
            <w:pPr>
              <w:spacing w:after="200" w:line="276" w:lineRule="auto"/>
              <w:jc w:val="center"/>
              <w:rPr>
                <w:rFonts w:ascii="Calibri" w:eastAsia="Calibri" w:hAnsi="Calibri"/>
                <w:color w:val="000000"/>
                <w:sz w:val="18"/>
                <w:szCs w:val="18"/>
                <w:lang w:eastAsia="en-US"/>
              </w:rPr>
            </w:pPr>
            <w:r w:rsidRPr="002D3B4C">
              <w:rPr>
                <w:rFonts w:ascii="Calibri" w:eastAsia="Calibri" w:hAnsi="Calibri"/>
                <w:color w:val="000000"/>
                <w:sz w:val="18"/>
                <w:szCs w:val="18"/>
                <w:lang w:eastAsia="en-US"/>
              </w:rPr>
              <w:t>10.02.2011</w:t>
            </w:r>
          </w:p>
        </w:tc>
      </w:tr>
    </w:tbl>
    <w:p w:rsidR="002D3B4C" w:rsidRDefault="002D3B4C" w:rsidP="00E53BCE">
      <w:pPr>
        <w:autoSpaceDE w:val="0"/>
        <w:autoSpaceDN w:val="0"/>
        <w:adjustRightInd w:val="0"/>
        <w:ind w:firstLine="709"/>
        <w:jc w:val="both"/>
        <w:rPr>
          <w:rFonts w:eastAsia="Calibri"/>
        </w:rPr>
      </w:pPr>
    </w:p>
    <w:p w:rsidR="00E53BCE" w:rsidRDefault="00E53BCE" w:rsidP="00E53BCE">
      <w:pPr>
        <w:autoSpaceDE w:val="0"/>
        <w:autoSpaceDN w:val="0"/>
        <w:adjustRightInd w:val="0"/>
        <w:ind w:firstLine="709"/>
        <w:jc w:val="both"/>
        <w:rPr>
          <w:rFonts w:eastAsia="Calibri"/>
        </w:rPr>
      </w:pPr>
      <w:r>
        <w:rPr>
          <w:rFonts w:eastAsia="Calibri"/>
        </w:rPr>
        <w:t>Оказываемые услуги должны соответствовать стандартам и требованиям, предъявляемым к услугам такого рода и осуществляться в соответствии со следующими нормативными документами:</w:t>
      </w:r>
    </w:p>
    <w:p w:rsidR="00E53BCE" w:rsidRDefault="00E53BCE" w:rsidP="00E53BCE">
      <w:pPr>
        <w:autoSpaceDE w:val="0"/>
        <w:autoSpaceDN w:val="0"/>
        <w:adjustRightInd w:val="0"/>
        <w:ind w:firstLine="709"/>
        <w:jc w:val="both"/>
        <w:rPr>
          <w:rFonts w:eastAsia="Calibri"/>
        </w:rPr>
      </w:pPr>
      <w:r>
        <w:rPr>
          <w:rFonts w:eastAsia="Calibri"/>
        </w:rPr>
        <w:t>- Федеральный закон от 29.07.1998 № 135-ФЗ «Об оценочной деятельности в Российской Федерации»;</w:t>
      </w:r>
    </w:p>
    <w:p w:rsidR="00E53BCE" w:rsidRDefault="00E53BCE" w:rsidP="00E53BCE">
      <w:pPr>
        <w:autoSpaceDE w:val="0"/>
        <w:autoSpaceDN w:val="0"/>
        <w:adjustRightInd w:val="0"/>
        <w:ind w:firstLine="709"/>
        <w:jc w:val="both"/>
        <w:rPr>
          <w:rFonts w:eastAsia="Calibri"/>
        </w:rPr>
      </w:pPr>
      <w:r>
        <w:rPr>
          <w:rFonts w:eastAsia="Calibri"/>
        </w:rPr>
        <w:t>- Федеральный закон от 27.12.2002 № 184-ФЗ «О техническом регулировании»;</w:t>
      </w:r>
    </w:p>
    <w:p w:rsidR="00E53BCE" w:rsidRDefault="00E53BCE" w:rsidP="00E53BCE">
      <w:pPr>
        <w:autoSpaceDE w:val="0"/>
        <w:autoSpaceDN w:val="0"/>
        <w:adjustRightInd w:val="0"/>
        <w:jc w:val="both"/>
        <w:rPr>
          <w:rFonts w:eastAsia="Calibri"/>
        </w:rPr>
      </w:pPr>
      <w:r>
        <w:rPr>
          <w:rFonts w:eastAsia="Calibri"/>
        </w:rPr>
        <w:t xml:space="preserve">и иным нормативным, методическим и другим документами, регламентирующим порядок, объем и качество услуг, утвержденным в установленном порядке.  </w:t>
      </w:r>
    </w:p>
    <w:p w:rsidR="00E53BCE" w:rsidRDefault="00E53BCE" w:rsidP="00E53BCE">
      <w:pPr>
        <w:suppressAutoHyphens/>
        <w:ind w:firstLine="708"/>
        <w:contextualSpacing/>
        <w:jc w:val="both"/>
        <w:rPr>
          <w:rFonts w:eastAsia="Calibri"/>
        </w:rPr>
      </w:pPr>
      <w:r>
        <w:rPr>
          <w:rFonts w:eastAsia="Calibri"/>
        </w:rPr>
        <w:t>Исполнитель назначает ответственного эксперта за проведение оценки. Исполнитель направляет Заказчику в течение 3 (трех) рабочих дней, следующих за днём подписания контракта список лиц, которые прибудут к Заказчику для оказания услуг, с указанием ответственного лица и контактного телефона, а также действующий сертификат соответствия.</w:t>
      </w:r>
    </w:p>
    <w:p w:rsidR="00E53BCE" w:rsidRPr="00E87A9D" w:rsidRDefault="00E53BCE" w:rsidP="00E53BCE">
      <w:pPr>
        <w:suppressAutoHyphens/>
        <w:ind w:firstLine="708"/>
        <w:contextualSpacing/>
        <w:jc w:val="both"/>
        <w:rPr>
          <w:rFonts w:eastAsia="Calibri"/>
        </w:rPr>
      </w:pPr>
      <w:r>
        <w:rPr>
          <w:rFonts w:eastAsia="Calibri"/>
        </w:rPr>
        <w:t>Оказание услуг производится квалифицированными специалистами</w:t>
      </w:r>
      <w:r>
        <w:rPr>
          <w:rFonts w:eastAsia="Calibri"/>
          <w:b/>
        </w:rPr>
        <w:t xml:space="preserve"> в области радиоэлектронной аппарату</w:t>
      </w:r>
      <w:r w:rsidR="003475C7">
        <w:rPr>
          <w:rFonts w:eastAsia="Calibri"/>
          <w:b/>
        </w:rPr>
        <w:t>ры, электротехнических приборов, музыкальных инструментов.</w:t>
      </w:r>
    </w:p>
    <w:p w:rsidR="00E53BCE" w:rsidRDefault="00E53BCE" w:rsidP="00E53BCE">
      <w:pPr>
        <w:suppressAutoHyphens/>
        <w:ind w:firstLine="567"/>
        <w:contextualSpacing/>
        <w:jc w:val="both"/>
        <w:rPr>
          <w:rFonts w:eastAsia="Calibri"/>
        </w:rPr>
      </w:pPr>
      <w:r>
        <w:rPr>
          <w:rFonts w:eastAsia="Calibri"/>
        </w:rPr>
        <w:t xml:space="preserve">Исполнитель должен иметь </w:t>
      </w:r>
      <w:r w:rsidRPr="00EC78C2">
        <w:rPr>
          <w:rFonts w:eastAsia="Calibri"/>
          <w:b/>
          <w:i/>
        </w:rPr>
        <w:t>действующий сертификат соответствия</w:t>
      </w:r>
      <w:r>
        <w:rPr>
          <w:rFonts w:eastAsia="Calibri"/>
          <w:i/>
        </w:rPr>
        <w:t xml:space="preserve"> </w:t>
      </w:r>
      <w:r>
        <w:rPr>
          <w:rFonts w:eastAsia="Calibri"/>
        </w:rPr>
        <w:t>на право проведения освидетельствования технического состояния радиоэлектронной аппарату</w:t>
      </w:r>
      <w:r w:rsidR="003475C7">
        <w:rPr>
          <w:rFonts w:eastAsia="Calibri"/>
        </w:rPr>
        <w:t>ры, электротехнических приборов, музыкальных инструментов.</w:t>
      </w:r>
    </w:p>
    <w:p w:rsidR="00E53BCE" w:rsidRDefault="00E53BCE" w:rsidP="00E53BCE">
      <w:pPr>
        <w:ind w:firstLine="567"/>
        <w:jc w:val="both"/>
        <w:rPr>
          <w:rFonts w:eastAsia="Calibri"/>
        </w:rPr>
      </w:pPr>
      <w:r>
        <w:rPr>
          <w:rFonts w:eastAsia="Calibri"/>
        </w:rPr>
        <w:t>По результатам оценки технического состояния имущества на каждый объект оборудования в отдельности должен быть составлен Акт технической экспертизы.</w:t>
      </w:r>
    </w:p>
    <w:p w:rsidR="00E53BCE" w:rsidRDefault="00E53BCE" w:rsidP="00E53BCE">
      <w:pPr>
        <w:suppressAutoHyphens/>
        <w:ind w:firstLine="567"/>
        <w:contextualSpacing/>
        <w:jc w:val="both"/>
        <w:rPr>
          <w:rFonts w:eastAsia="Calibri"/>
        </w:rPr>
      </w:pPr>
      <w:r>
        <w:rPr>
          <w:rFonts w:eastAsia="Calibri"/>
        </w:rPr>
        <w:t>Акт технической экспертизы должен включать:</w:t>
      </w:r>
    </w:p>
    <w:p w:rsidR="00E53BCE" w:rsidRDefault="00E53BCE" w:rsidP="00E53BCE">
      <w:pPr>
        <w:shd w:val="clear" w:color="auto" w:fill="FFFFFF"/>
        <w:ind w:firstLine="567"/>
        <w:contextualSpacing/>
        <w:jc w:val="both"/>
      </w:pPr>
      <w:r>
        <w:t>- полное наименование учреждения-Заказчика, адрес Заказчика;</w:t>
      </w:r>
    </w:p>
    <w:p w:rsidR="00E53BCE" w:rsidRDefault="00E53BCE" w:rsidP="00E53BCE">
      <w:pPr>
        <w:shd w:val="clear" w:color="auto" w:fill="FFFFFF"/>
        <w:ind w:firstLine="567"/>
        <w:contextualSpacing/>
        <w:jc w:val="both"/>
      </w:pPr>
      <w:r>
        <w:t>- полное наименование имущества в соответствии с бухгалтерским учетом Заказчика (предоставляется Заказчиком Исполнителю);</w:t>
      </w:r>
    </w:p>
    <w:p w:rsidR="00E53BCE" w:rsidRDefault="00E53BCE" w:rsidP="00E53BCE">
      <w:pPr>
        <w:shd w:val="clear" w:color="auto" w:fill="FFFFFF"/>
        <w:ind w:firstLine="567"/>
        <w:contextualSpacing/>
        <w:jc w:val="both"/>
      </w:pPr>
      <w:r>
        <w:t>- инвентарный номер имущества (предоставляется Заказчиком Исполнителю);</w:t>
      </w:r>
    </w:p>
    <w:p w:rsidR="00E53BCE" w:rsidRDefault="00E53BCE" w:rsidP="00E53BCE">
      <w:pPr>
        <w:shd w:val="clear" w:color="auto" w:fill="FFFFFF"/>
        <w:ind w:firstLine="567"/>
        <w:contextualSpacing/>
        <w:jc w:val="both"/>
      </w:pPr>
      <w:r>
        <w:t>- заводской номер (при наличии), год выпуска, год ввода в эксплуатацию;</w:t>
      </w:r>
    </w:p>
    <w:p w:rsidR="00E53BCE" w:rsidRDefault="00E53BCE" w:rsidP="00E53BCE">
      <w:pPr>
        <w:shd w:val="clear" w:color="auto" w:fill="FFFFFF"/>
        <w:ind w:firstLine="567"/>
        <w:contextualSpacing/>
        <w:jc w:val="both"/>
      </w:pPr>
      <w:r>
        <w:t>- наличие, характер и перечень неисправностей оборудования;</w:t>
      </w:r>
    </w:p>
    <w:p w:rsidR="00E53BCE" w:rsidRDefault="00E53BCE" w:rsidP="00E53BCE">
      <w:pPr>
        <w:suppressAutoHyphens/>
        <w:ind w:firstLine="567"/>
        <w:contextualSpacing/>
        <w:jc w:val="both"/>
        <w:rPr>
          <w:rFonts w:eastAsia="Calibri"/>
        </w:rPr>
      </w:pPr>
      <w:r>
        <w:rPr>
          <w:rFonts w:eastAsia="Calibri"/>
        </w:rPr>
        <w:t>- выводы о пригодности/непригодности для дальнейшей эксплуатации, возможности проведения ремонта с указанием необходимых оригинальных запасных деталей и расходных материалов, с указанием артикулов, подлежащих покупке и замене запчастей</w:t>
      </w:r>
    </w:p>
    <w:p w:rsidR="00E53BCE" w:rsidRDefault="00E53BCE" w:rsidP="00E53BCE">
      <w:pPr>
        <w:suppressAutoHyphens/>
        <w:ind w:firstLine="567"/>
        <w:contextualSpacing/>
        <w:jc w:val="both"/>
        <w:rPr>
          <w:rFonts w:eastAsia="Calibri"/>
        </w:rPr>
      </w:pPr>
      <w:r>
        <w:rPr>
          <w:rFonts w:eastAsia="Calibri"/>
        </w:rPr>
        <w:lastRenderedPageBreak/>
        <w:t>- присутствие в устройстве годных к использованию узлов, деталей, аксессуаров, черных и цветных металлов, узлов и деталей содержащих драгоценные, полудрагоценные, а также редкоземельные металлы и сплавы, годные к извлечению и переработке.</w:t>
      </w:r>
    </w:p>
    <w:p w:rsidR="00E53BCE" w:rsidRDefault="00E53BCE" w:rsidP="00E53BCE">
      <w:pPr>
        <w:suppressAutoHyphens/>
        <w:ind w:firstLine="567"/>
        <w:contextualSpacing/>
        <w:jc w:val="both"/>
        <w:rPr>
          <w:rFonts w:eastAsia="Calibri"/>
        </w:rPr>
      </w:pPr>
      <w:r>
        <w:rPr>
          <w:rFonts w:eastAsia="Calibri"/>
        </w:rPr>
        <w:t>- сведения о наличии в имуществе, его составных частях веществ, свойств, частей, потенциально опасных для человека и(или) окружающей среды.</w:t>
      </w:r>
    </w:p>
    <w:p w:rsidR="00E53BCE" w:rsidRDefault="00E53BCE" w:rsidP="00E53BCE">
      <w:pPr>
        <w:suppressAutoHyphens/>
        <w:ind w:firstLine="567"/>
        <w:contextualSpacing/>
        <w:jc w:val="both"/>
        <w:rPr>
          <w:rFonts w:eastAsia="Calibri"/>
        </w:rPr>
      </w:pPr>
      <w:r>
        <w:rPr>
          <w:rFonts w:eastAsia="Calibri"/>
        </w:rPr>
        <w:t xml:space="preserve">При составлении Акта технической экспертизы, участник закупки руководствуется действующим законодательством, в том числе нормативно-правовыми актами о техническом регулировании, санитарно-эпидемиологическим благополучии населения, охране окружающей среды, актами, регламентирующими порядок проведения экспертизы, взятие проб и образцов имущества и других мероприятий, осуществляемых участником закупки по контракту, техническим регламентам и инструкциям, установленными стандартами и нормами (ГН, ГОСТ, ОСТ, ПБ, </w:t>
      </w:r>
      <w:proofErr w:type="spellStart"/>
      <w:r>
        <w:rPr>
          <w:rFonts w:eastAsia="Calibri"/>
        </w:rPr>
        <w:t>СанПин</w:t>
      </w:r>
      <w:proofErr w:type="spellEnd"/>
      <w:r>
        <w:rPr>
          <w:rFonts w:eastAsia="Calibri"/>
        </w:rPr>
        <w:t>, СП и др.).</w:t>
      </w:r>
    </w:p>
    <w:p w:rsidR="00E53BCE" w:rsidRDefault="00E53BCE" w:rsidP="00E53BCE">
      <w:pPr>
        <w:suppressAutoHyphens/>
        <w:ind w:firstLine="567"/>
        <w:contextualSpacing/>
        <w:jc w:val="both"/>
        <w:rPr>
          <w:rFonts w:eastAsia="Calibri"/>
        </w:rPr>
      </w:pPr>
      <w:r>
        <w:rPr>
          <w:rFonts w:eastAsia="Calibri"/>
        </w:rPr>
        <w:t>Акт технической экспертизы должен быть составлен и предоставлен Заказчику на бланке организации-исполнителя в письменной форме и в электронной форме в 2-х (двух) экземплярах, подписывается уполномоченным по доверенности (доверенность должна быть предоставлена Заказчику) представителем исполнителя по контракту, а также лицом, определенным исполнителем на оказание услуги и имеющим право осуществлять соответствующую деятельность, заверяется печатью организации-исполнителя.</w:t>
      </w:r>
    </w:p>
    <w:p w:rsidR="00E53BCE" w:rsidRDefault="00E53BCE" w:rsidP="00E53BCE">
      <w:pPr>
        <w:suppressAutoHyphens/>
        <w:ind w:firstLine="567"/>
        <w:contextualSpacing/>
        <w:jc w:val="both"/>
        <w:rPr>
          <w:rFonts w:eastAsia="Calibri"/>
        </w:rPr>
      </w:pPr>
      <w:r>
        <w:rPr>
          <w:rFonts w:eastAsia="Calibri"/>
        </w:rPr>
        <w:t>Выводы оценки должны быть понятны и не должны содержать формулировки, допускающие неоднозначное толкование.</w:t>
      </w:r>
    </w:p>
    <w:p w:rsidR="00E53BCE" w:rsidRDefault="00E53BCE" w:rsidP="00E53BCE">
      <w:pPr>
        <w:shd w:val="clear" w:color="auto" w:fill="FFFFFF"/>
        <w:ind w:firstLine="567"/>
        <w:jc w:val="both"/>
        <w:rPr>
          <w:rFonts w:eastAsia="Calibri"/>
        </w:rPr>
      </w:pPr>
      <w:r>
        <w:rPr>
          <w:rFonts w:eastAsia="Calibri"/>
        </w:rPr>
        <w:t>В результате оказания услуг Исполнитель должен передать Заказчику следующие документы:</w:t>
      </w:r>
    </w:p>
    <w:p w:rsidR="00E53BCE" w:rsidRDefault="00E53BCE" w:rsidP="00E53BCE">
      <w:pPr>
        <w:shd w:val="clear" w:color="auto" w:fill="FFFFFF"/>
        <w:ind w:firstLine="567"/>
        <w:jc w:val="both"/>
        <w:rPr>
          <w:rFonts w:eastAsia="Calibri"/>
        </w:rPr>
      </w:pPr>
      <w:r>
        <w:rPr>
          <w:rFonts w:eastAsia="Calibri"/>
        </w:rPr>
        <w:t>- Акт о техническом состоянии имущества (пис</w:t>
      </w:r>
      <w:r w:rsidR="008410D6">
        <w:rPr>
          <w:rFonts w:eastAsia="Calibri"/>
        </w:rPr>
        <w:t xml:space="preserve">ьменный, бумажный </w:t>
      </w:r>
      <w:r>
        <w:rPr>
          <w:rFonts w:eastAsia="Calibri"/>
        </w:rPr>
        <w:t>в 2-х экз. и электронный);</w:t>
      </w:r>
    </w:p>
    <w:p w:rsidR="00E53BCE" w:rsidRDefault="00E53BCE" w:rsidP="00E53BCE">
      <w:pPr>
        <w:shd w:val="clear" w:color="auto" w:fill="FFFFFF"/>
        <w:ind w:firstLine="567"/>
        <w:jc w:val="both"/>
        <w:rPr>
          <w:rFonts w:eastAsia="Calibri"/>
        </w:rPr>
      </w:pPr>
      <w:r>
        <w:rPr>
          <w:rFonts w:eastAsia="Calibri"/>
        </w:rPr>
        <w:t>- Копии учредительных документов учреждения давшего заключения, заверенные подписью руководителя и печатью организации: устав, свидетельство ОГРН, выписка из ЕГРЮЛ);</w:t>
      </w:r>
    </w:p>
    <w:p w:rsidR="00D71C4F" w:rsidRDefault="00B42671">
      <w:pPr>
        <w:shd w:val="clear" w:color="auto" w:fill="FFFFFF"/>
        <w:ind w:firstLine="567"/>
        <w:jc w:val="both"/>
        <w:rPr>
          <w:rFonts w:eastAsia="Calibri"/>
        </w:rPr>
      </w:pPr>
      <w:r>
        <w:rPr>
          <w:rFonts w:eastAsia="Calibri"/>
        </w:rPr>
        <w:t>-Документы, указанные в пункте 4.2.6 настоящего Контракта.</w:t>
      </w:r>
    </w:p>
    <w:p w:rsidR="00D71C4F" w:rsidRDefault="00D71C4F">
      <w:pPr>
        <w:tabs>
          <w:tab w:val="left" w:pos="3901"/>
        </w:tabs>
        <w:rPr>
          <w:rFonts w:eastAsia="Calibri"/>
        </w:rPr>
      </w:pPr>
    </w:p>
    <w:tbl>
      <w:tblPr>
        <w:tblW w:w="12191" w:type="dxa"/>
        <w:tblInd w:w="70" w:type="dxa"/>
        <w:tblLayout w:type="fixed"/>
        <w:tblCellMar>
          <w:left w:w="70" w:type="dxa"/>
          <w:right w:w="70" w:type="dxa"/>
        </w:tblCellMar>
        <w:tblLook w:val="04A0" w:firstRow="1" w:lastRow="0" w:firstColumn="1" w:lastColumn="0" w:noHBand="0" w:noVBand="1"/>
      </w:tblPr>
      <w:tblGrid>
        <w:gridCol w:w="5954"/>
        <w:gridCol w:w="6237"/>
      </w:tblGrid>
      <w:tr w:rsidR="00D71C4F">
        <w:trPr>
          <w:trHeight w:val="80"/>
        </w:trPr>
        <w:tc>
          <w:tcPr>
            <w:tcW w:w="5954" w:type="dxa"/>
          </w:tcPr>
          <w:p w:rsidR="00D71C4F" w:rsidRDefault="00B42671">
            <w:pPr>
              <w:tabs>
                <w:tab w:val="left" w:pos="6520"/>
              </w:tabs>
              <w:rPr>
                <w:b/>
              </w:rPr>
            </w:pPr>
            <w:r>
              <w:rPr>
                <w:b/>
              </w:rPr>
              <w:t>Заказчик:</w:t>
            </w:r>
          </w:p>
          <w:p w:rsidR="00D71C4F" w:rsidRDefault="00B42671">
            <w:pPr>
              <w:tabs>
                <w:tab w:val="left" w:pos="6520"/>
              </w:tabs>
            </w:pPr>
            <w:r>
              <w:t xml:space="preserve">ДИРЕКТОР </w:t>
            </w:r>
          </w:p>
          <w:p w:rsidR="00D71C4F" w:rsidRDefault="00D71C4F">
            <w:pPr>
              <w:tabs>
                <w:tab w:val="left" w:pos="6520"/>
              </w:tabs>
            </w:pPr>
          </w:p>
          <w:p w:rsidR="00D71C4F" w:rsidRDefault="00B42671">
            <w:pPr>
              <w:tabs>
                <w:tab w:val="left" w:pos="6520"/>
              </w:tabs>
            </w:pPr>
            <w:r>
              <w:t xml:space="preserve"> ____________________Г.В. ГРИНЧАК</w:t>
            </w:r>
          </w:p>
          <w:p w:rsidR="00D71C4F" w:rsidRDefault="00B42671">
            <w:pPr>
              <w:tabs>
                <w:tab w:val="left" w:pos="6520"/>
              </w:tabs>
            </w:pPr>
            <w:r>
              <w:t xml:space="preserve"> (ПОДПИСАНО ЭП)</w:t>
            </w:r>
          </w:p>
        </w:tc>
        <w:tc>
          <w:tcPr>
            <w:tcW w:w="6237" w:type="dxa"/>
          </w:tcPr>
          <w:p w:rsidR="00D71C4F" w:rsidRDefault="00B42671">
            <w:pPr>
              <w:tabs>
                <w:tab w:val="left" w:pos="6520"/>
              </w:tabs>
              <w:rPr>
                <w:b/>
              </w:rPr>
            </w:pPr>
            <w:r>
              <w:rPr>
                <w:b/>
              </w:rPr>
              <w:t>Исполнитель:</w:t>
            </w:r>
          </w:p>
          <w:p w:rsidR="00D71C4F" w:rsidRDefault="008B267E">
            <w:pPr>
              <w:tabs>
                <w:tab w:val="left" w:pos="6520"/>
              </w:tabs>
            </w:pPr>
            <w:r>
              <w:t>ДИРЕКТОР</w:t>
            </w:r>
          </w:p>
          <w:p w:rsidR="008B267E" w:rsidRDefault="008B267E">
            <w:pPr>
              <w:tabs>
                <w:tab w:val="left" w:pos="6520"/>
              </w:tabs>
            </w:pPr>
          </w:p>
          <w:p w:rsidR="00D71C4F" w:rsidRDefault="00B42671">
            <w:pPr>
              <w:tabs>
                <w:tab w:val="left" w:pos="6520"/>
              </w:tabs>
            </w:pPr>
            <w:r>
              <w:t>_</w:t>
            </w:r>
            <w:r w:rsidR="008B267E">
              <w:t>_______________</w:t>
            </w:r>
            <w:r w:rsidR="000D72E0">
              <w:t xml:space="preserve"> </w:t>
            </w:r>
            <w:bookmarkStart w:id="0" w:name="_GoBack"/>
            <w:bookmarkEnd w:id="0"/>
          </w:p>
          <w:p w:rsidR="00D71C4F" w:rsidRDefault="00B42671">
            <w:pPr>
              <w:tabs>
                <w:tab w:val="left" w:pos="6520"/>
              </w:tabs>
            </w:pPr>
            <w:r>
              <w:t>(ПОДПИСАНО ЭП)</w:t>
            </w:r>
          </w:p>
        </w:tc>
      </w:tr>
    </w:tbl>
    <w:p w:rsidR="00D71C4F" w:rsidRDefault="00D71C4F"/>
    <w:sectPr w:rsidR="00D71C4F" w:rsidSect="00425E0B">
      <w:pgSz w:w="11906" w:h="16838"/>
      <w:pgMar w:top="1134" w:right="850"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3B4C" w:rsidRDefault="002D3B4C">
      <w:r>
        <w:separator/>
      </w:r>
    </w:p>
  </w:endnote>
  <w:endnote w:type="continuationSeparator" w:id="0">
    <w:p w:rsidR="002D3B4C" w:rsidRDefault="002D3B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3B4C" w:rsidRDefault="002D3B4C">
    <w:pPr>
      <w:pStyle w:val="af1"/>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2D3B4C" w:rsidRDefault="002D3B4C">
    <w:pPr>
      <w:pStyle w:val="af1"/>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3B4C" w:rsidRDefault="002D3B4C">
    <w:pPr>
      <w:pStyle w:val="af1"/>
      <w:framePr w:wrap="around" w:vAnchor="text" w:hAnchor="margin" w:xAlign="right" w:y="1"/>
      <w:jc w:val="center"/>
      <w:rPr>
        <w:rStyle w:val="ab"/>
        <w:rFonts w:ascii="Times New Roman" w:hAnsi="Times New Roman" w:cs="Times New Roman"/>
        <w:sz w:val="22"/>
      </w:rPr>
    </w:pPr>
    <w:r>
      <w:rPr>
        <w:rStyle w:val="ab"/>
        <w:rFonts w:ascii="Times New Roman" w:hAnsi="Times New Roman" w:cs="Times New Roman"/>
        <w:sz w:val="22"/>
      </w:rPr>
      <w:fldChar w:fldCharType="begin"/>
    </w:r>
    <w:r>
      <w:rPr>
        <w:rStyle w:val="ab"/>
        <w:rFonts w:ascii="Times New Roman" w:hAnsi="Times New Roman" w:cs="Times New Roman"/>
        <w:sz w:val="22"/>
      </w:rPr>
      <w:instrText xml:space="preserve">PAGE  </w:instrText>
    </w:r>
    <w:r>
      <w:rPr>
        <w:rStyle w:val="ab"/>
        <w:rFonts w:ascii="Times New Roman" w:hAnsi="Times New Roman" w:cs="Times New Roman"/>
        <w:sz w:val="22"/>
      </w:rPr>
      <w:fldChar w:fldCharType="separate"/>
    </w:r>
    <w:r w:rsidR="000D72E0">
      <w:rPr>
        <w:rStyle w:val="ab"/>
        <w:rFonts w:ascii="Times New Roman" w:hAnsi="Times New Roman" w:cs="Times New Roman"/>
        <w:noProof/>
        <w:sz w:val="22"/>
      </w:rPr>
      <w:t>2</w:t>
    </w:r>
    <w:r>
      <w:rPr>
        <w:rStyle w:val="ab"/>
        <w:rFonts w:ascii="Times New Roman" w:hAnsi="Times New Roman" w:cs="Times New Roman"/>
        <w:sz w:val="22"/>
      </w:rPr>
      <w:fldChar w:fldCharType="end"/>
    </w:r>
  </w:p>
  <w:p w:rsidR="002D3B4C" w:rsidRDefault="002D3B4C">
    <w:pPr>
      <w:pStyle w:val="af1"/>
      <w:tabs>
        <w:tab w:val="left" w:pos="4320"/>
      </w:tabs>
      <w:ind w:right="360"/>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3B4C" w:rsidRDefault="002D3B4C">
      <w:r>
        <w:separator/>
      </w:r>
    </w:p>
  </w:footnote>
  <w:footnote w:type="continuationSeparator" w:id="0">
    <w:p w:rsidR="002D3B4C" w:rsidRDefault="002D3B4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15:restartNumberingAfterBreak="0">
    <w:nsid w:val="234F4E8D"/>
    <w:multiLevelType w:val="multilevel"/>
    <w:tmpl w:val="F5960F3E"/>
    <w:lvl w:ilvl="0">
      <w:start w:val="1"/>
      <w:numFmt w:val="decimal"/>
      <w:lvlText w:val="%1."/>
      <w:lvlJc w:val="left"/>
      <w:pPr>
        <w:ind w:left="2040" w:hanging="360"/>
      </w:pPr>
    </w:lvl>
    <w:lvl w:ilvl="1">
      <w:start w:val="1"/>
      <w:numFmt w:val="decimal"/>
      <w:pStyle w:val="ConsPlusNonformat"/>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5"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8"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15:restartNumberingAfterBreak="0">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FE81E10"/>
    <w:multiLevelType w:val="multilevel"/>
    <w:tmpl w:val="05E0A396"/>
    <w:lvl w:ilvl="0">
      <w:start w:val="1"/>
      <w:numFmt w:val="decimal"/>
      <w:lvlText w:val="%1."/>
      <w:lvlJc w:val="left"/>
      <w:pPr>
        <w:ind w:left="927" w:hanging="360"/>
      </w:pPr>
      <w:rPr>
        <w:rFonts w:hint="default"/>
      </w:rPr>
    </w:lvl>
    <w:lvl w:ilvl="1">
      <w:start w:val="1"/>
      <w:numFmt w:val="decimal"/>
      <w:isLgl/>
      <w:lvlText w:val="%1.%2."/>
      <w:lvlJc w:val="left"/>
      <w:pPr>
        <w:ind w:left="1287"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12"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616C280B"/>
    <w:multiLevelType w:val="hybridMultilevel"/>
    <w:tmpl w:val="E78EEE7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5"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15:restartNumberingAfterBreak="0">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7"/>
  </w:num>
  <w:num w:numId="2">
    <w:abstractNumId w:val="4"/>
  </w:num>
  <w:num w:numId="3">
    <w:abstractNumId w:val="16"/>
  </w:num>
  <w:num w:numId="4">
    <w:abstractNumId w:val="1"/>
  </w:num>
  <w:num w:numId="5">
    <w:abstractNumId w:val="9"/>
  </w:num>
  <w:num w:numId="6">
    <w:abstractNumId w:val="7"/>
  </w:num>
  <w:num w:numId="7">
    <w:abstractNumId w:val="14"/>
  </w:num>
  <w:num w:numId="8">
    <w:abstractNumId w:val="12"/>
  </w:num>
  <w:num w:numId="9">
    <w:abstractNumId w:val="2"/>
  </w:num>
  <w:num w:numId="10">
    <w:abstractNumId w:val="5"/>
  </w:num>
  <w:num w:numId="11">
    <w:abstractNumId w:val="6"/>
  </w:num>
  <w:num w:numId="12">
    <w:abstractNumId w:val="8"/>
  </w:num>
  <w:num w:numId="13">
    <w:abstractNumId w:val="0"/>
  </w:num>
  <w:num w:numId="14">
    <w:abstractNumId w:val="10"/>
  </w:num>
  <w:num w:numId="15">
    <w:abstractNumId w:val="15"/>
  </w:num>
  <w:num w:numId="16">
    <w:abstractNumId w:val="11"/>
  </w:num>
  <w:num w:numId="17">
    <w:abstractNumId w:val="3"/>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1C4F"/>
    <w:rsid w:val="00053065"/>
    <w:rsid w:val="000D72E0"/>
    <w:rsid w:val="00287CC1"/>
    <w:rsid w:val="002D3B4C"/>
    <w:rsid w:val="003475C7"/>
    <w:rsid w:val="00425E0B"/>
    <w:rsid w:val="0044341C"/>
    <w:rsid w:val="00447453"/>
    <w:rsid w:val="004B6449"/>
    <w:rsid w:val="00526B16"/>
    <w:rsid w:val="006A0E9D"/>
    <w:rsid w:val="007F26BD"/>
    <w:rsid w:val="008410D6"/>
    <w:rsid w:val="00893C22"/>
    <w:rsid w:val="008B267E"/>
    <w:rsid w:val="00925BB0"/>
    <w:rsid w:val="00AE0362"/>
    <w:rsid w:val="00AF1F4D"/>
    <w:rsid w:val="00B268A1"/>
    <w:rsid w:val="00B42671"/>
    <w:rsid w:val="00C01EA8"/>
    <w:rsid w:val="00C33A2B"/>
    <w:rsid w:val="00D71C4F"/>
    <w:rsid w:val="00E028A3"/>
    <w:rsid w:val="00E53BCE"/>
    <w:rsid w:val="00E97465"/>
    <w:rsid w:val="00FF75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4F338"/>
  <w15:chartTrackingRefBased/>
  <w15:docId w15:val="{39255E2B-1913-48F4-94D4-E2E254841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spacing w:after="0" w:line="240" w:lineRule="auto"/>
    </w:pPr>
    <w:rPr>
      <w:rFonts w:ascii="Times New Roman" w:eastAsia="Times New Roman" w:hAnsi="Times New Roman" w:cs="Times New Roman"/>
      <w:sz w:val="24"/>
      <w:szCs w:val="24"/>
      <w:lang w:eastAsia="ru-RU"/>
    </w:rPr>
  </w:style>
  <w:style w:type="paragraph" w:styleId="10">
    <w:name w:val="heading 1"/>
    <w:basedOn w:val="a0"/>
    <w:next w:val="a0"/>
    <w:link w:val="11"/>
    <w:uiPriority w:val="9"/>
    <w:qFormat/>
    <w:pPr>
      <w:keepNext/>
      <w:ind w:right="-365"/>
      <w:jc w:val="center"/>
      <w:outlineLvl w:val="0"/>
    </w:pPr>
    <w:rPr>
      <w:b/>
      <w:bCs/>
    </w:rPr>
  </w:style>
  <w:style w:type="paragraph" w:styleId="20">
    <w:name w:val="heading 2"/>
    <w:basedOn w:val="a0"/>
    <w:next w:val="a0"/>
    <w:link w:val="21"/>
    <w:uiPriority w:val="9"/>
    <w:qFormat/>
    <w:pPr>
      <w:keepNext/>
      <w:ind w:right="-365"/>
      <w:outlineLvl w:val="1"/>
    </w:pPr>
    <w:rPr>
      <w:b/>
      <w:bCs/>
    </w:rPr>
  </w:style>
  <w:style w:type="paragraph" w:styleId="30">
    <w:name w:val="heading 3"/>
    <w:basedOn w:val="a0"/>
    <w:next w:val="a0"/>
    <w:link w:val="31"/>
    <w:uiPriority w:val="9"/>
    <w:unhideWhenUsed/>
    <w:qFormat/>
    <w:pPr>
      <w:keepNext/>
      <w:keepLines/>
      <w:spacing w:before="40"/>
      <w:outlineLvl w:val="2"/>
    </w:pPr>
    <w:rPr>
      <w:rFonts w:asciiTheme="majorHAnsi" w:eastAsiaTheme="majorEastAsia" w:hAnsiTheme="majorHAnsi" w:cstheme="majorBidi"/>
      <w:color w:val="1F4D78" w:themeColor="accent1" w:themeShade="7F"/>
    </w:rPr>
  </w:style>
  <w:style w:type="paragraph" w:styleId="4">
    <w:name w:val="heading 4"/>
    <w:basedOn w:val="a0"/>
    <w:next w:val="a0"/>
    <w:link w:val="40"/>
    <w:uiPriority w:val="9"/>
    <w:unhideWhenUsed/>
    <w:qFormat/>
    <w:pPr>
      <w:keepNext/>
      <w:spacing w:before="240" w:after="60" w:line="276" w:lineRule="auto"/>
      <w:outlineLvl w:val="3"/>
    </w:pPr>
    <w:rPr>
      <w:rFonts w:ascii="Calibri" w:hAnsi="Calibri"/>
      <w:b/>
      <w:bCs/>
      <w:sz w:val="28"/>
      <w:szCs w:val="28"/>
      <w:lang w:val="x-none" w:eastAsia="en-US"/>
    </w:rPr>
  </w:style>
  <w:style w:type="paragraph" w:styleId="7">
    <w:name w:val="heading 7"/>
    <w:basedOn w:val="a0"/>
    <w:next w:val="a0"/>
    <w:link w:val="70"/>
    <w:qFormat/>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0"/>
    <w:uiPriority w:val="9"/>
    <w:rPr>
      <w:rFonts w:ascii="Times New Roman" w:eastAsia="Times New Roman" w:hAnsi="Times New Roman" w:cs="Times New Roman"/>
      <w:b/>
      <w:bCs/>
      <w:sz w:val="24"/>
      <w:szCs w:val="24"/>
      <w:lang w:eastAsia="ru-RU"/>
    </w:rPr>
  </w:style>
  <w:style w:type="character" w:customStyle="1" w:styleId="21">
    <w:name w:val="Заголовок 2 Знак"/>
    <w:basedOn w:val="a1"/>
    <w:link w:val="20"/>
    <w:uiPriority w:val="9"/>
    <w:rPr>
      <w:rFonts w:ascii="Times New Roman" w:eastAsia="Times New Roman" w:hAnsi="Times New Roman" w:cs="Times New Roman"/>
      <w:b/>
      <w:bCs/>
      <w:sz w:val="24"/>
      <w:szCs w:val="24"/>
      <w:lang w:eastAsia="ru-RU"/>
    </w:rPr>
  </w:style>
  <w:style w:type="character" w:customStyle="1" w:styleId="31">
    <w:name w:val="Заголовок 3 Знак"/>
    <w:basedOn w:val="a1"/>
    <w:link w:val="30"/>
    <w:uiPriority w:val="9"/>
    <w:rPr>
      <w:rFonts w:asciiTheme="majorHAnsi" w:eastAsiaTheme="majorEastAsia" w:hAnsiTheme="majorHAnsi" w:cstheme="majorBidi"/>
      <w:color w:val="1F4D78" w:themeColor="accent1" w:themeShade="7F"/>
      <w:sz w:val="24"/>
      <w:szCs w:val="24"/>
      <w:lang w:eastAsia="ru-RU"/>
    </w:rPr>
  </w:style>
  <w:style w:type="character" w:customStyle="1" w:styleId="40">
    <w:name w:val="Заголовок 4 Знак"/>
    <w:basedOn w:val="a1"/>
    <w:link w:val="4"/>
    <w:uiPriority w:val="9"/>
    <w:rPr>
      <w:rFonts w:ascii="Calibri" w:eastAsia="Times New Roman" w:hAnsi="Calibri" w:cs="Times New Roman"/>
      <w:b/>
      <w:bCs/>
      <w:sz w:val="28"/>
      <w:szCs w:val="28"/>
      <w:lang w:val="x-none"/>
    </w:rPr>
  </w:style>
  <w:style w:type="character" w:customStyle="1" w:styleId="70">
    <w:name w:val="Заголовок 7 Знак"/>
    <w:basedOn w:val="a1"/>
    <w:link w:val="7"/>
    <w:rPr>
      <w:rFonts w:ascii="Times New Roman" w:eastAsia="Times New Roman" w:hAnsi="Times New Roman" w:cs="Times New Roman"/>
      <w:sz w:val="24"/>
      <w:szCs w:val="24"/>
      <w:lang w:eastAsia="ru-RU"/>
    </w:rPr>
  </w:style>
  <w:style w:type="table" w:styleId="a4">
    <w:name w:val="Table Grid"/>
    <w:basedOn w:val="a2"/>
    <w:uiPriority w:val="5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pPr>
      <w:ind w:left="-1080" w:right="-365"/>
    </w:pPr>
  </w:style>
  <w:style w:type="paragraph" w:customStyle="1" w:styleId="Heading">
    <w:name w:val="Heading"/>
    <w:uiPriority w:val="99"/>
    <w:pPr>
      <w:autoSpaceDE w:val="0"/>
      <w:autoSpaceDN w:val="0"/>
      <w:adjustRightInd w:val="0"/>
      <w:spacing w:after="0" w:line="240" w:lineRule="auto"/>
    </w:pPr>
    <w:rPr>
      <w:rFonts w:ascii="Arial" w:eastAsia="Times New Roman" w:hAnsi="Arial" w:cs="Arial"/>
      <w:b/>
      <w:bCs/>
      <w:lang w:eastAsia="ru-RU"/>
    </w:rPr>
  </w:style>
  <w:style w:type="paragraph" w:customStyle="1" w:styleId="ConsNonformat">
    <w:name w:val="ConsNonformat"/>
    <w:uiPriority w:val="99"/>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Normal">
    <w:name w:val="ConsNormal"/>
    <w:link w:val="ConsNormal0"/>
    <w:uiPriority w:val="99"/>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styleId="a6">
    <w:name w:val="Hyperlink"/>
    <w:uiPriority w:val="99"/>
    <w:rPr>
      <w:color w:val="0000FF"/>
      <w:u w:val="single"/>
    </w:rPr>
  </w:style>
  <w:style w:type="paragraph" w:styleId="22">
    <w:name w:val="Body Text 2"/>
    <w:basedOn w:val="a0"/>
    <w:link w:val="23"/>
    <w:uiPriority w:val="99"/>
    <w:pPr>
      <w:widowControl w:val="0"/>
      <w:autoSpaceDE w:val="0"/>
      <w:autoSpaceDN w:val="0"/>
      <w:adjustRightInd w:val="0"/>
      <w:spacing w:after="120" w:line="480" w:lineRule="auto"/>
    </w:pPr>
    <w:rPr>
      <w:rFonts w:ascii="Arial" w:hAnsi="Arial" w:cs="Arial"/>
      <w:sz w:val="18"/>
      <w:szCs w:val="18"/>
    </w:rPr>
  </w:style>
  <w:style w:type="character" w:customStyle="1" w:styleId="23">
    <w:name w:val="Основной текст 2 Знак"/>
    <w:basedOn w:val="a1"/>
    <w:link w:val="22"/>
    <w:uiPriority w:val="99"/>
    <w:rPr>
      <w:rFonts w:ascii="Arial" w:eastAsia="Times New Roman" w:hAnsi="Arial" w:cs="Arial"/>
      <w:sz w:val="18"/>
      <w:szCs w:val="18"/>
      <w:lang w:eastAsia="ru-RU"/>
    </w:rPr>
  </w:style>
  <w:style w:type="paragraph" w:styleId="a7">
    <w:name w:val="Body Text"/>
    <w:aliases w:val="Основной текст Знак1,Основной текст Знак Знак,Знак Знак Знак,Основной текст Знак Знак Знак"/>
    <w:basedOn w:val="a0"/>
    <w:link w:val="a8"/>
    <w:uiPriority w:val="99"/>
    <w:pPr>
      <w:spacing w:after="120"/>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basedOn w:val="a1"/>
    <w:link w:val="a7"/>
    <w:uiPriority w:val="99"/>
    <w:rPr>
      <w:rFonts w:ascii="Times New Roman" w:eastAsia="Times New Roman" w:hAnsi="Times New Roman" w:cs="Times New Roman"/>
      <w:sz w:val="24"/>
      <w:szCs w:val="24"/>
      <w:lang w:eastAsia="ru-RU"/>
    </w:rPr>
  </w:style>
  <w:style w:type="paragraph" w:styleId="32">
    <w:name w:val="Body Text 3"/>
    <w:basedOn w:val="a0"/>
    <w:link w:val="33"/>
    <w:pPr>
      <w:spacing w:after="120"/>
    </w:pPr>
    <w:rPr>
      <w:sz w:val="16"/>
      <w:szCs w:val="16"/>
    </w:rPr>
  </w:style>
  <w:style w:type="character" w:customStyle="1" w:styleId="33">
    <w:name w:val="Основной текст 3 Знак"/>
    <w:basedOn w:val="a1"/>
    <w:link w:val="32"/>
    <w:rPr>
      <w:rFonts w:ascii="Times New Roman" w:eastAsia="Times New Roman" w:hAnsi="Times New Roman" w:cs="Times New Roman"/>
      <w:sz w:val="16"/>
      <w:szCs w:val="16"/>
      <w:lang w:eastAsia="ru-RU"/>
    </w:rPr>
  </w:style>
  <w:style w:type="paragraph" w:customStyle="1" w:styleId="ConsPlusNormal">
    <w:name w:val="ConsPlusNormal"/>
    <w:link w:val="ConsPlusNormal0"/>
    <w:qFormat/>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har">
    <w:name w:val="Char Знак Знак"/>
    <w:basedOn w:val="a0"/>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Pr>
      <w:sz w:val="20"/>
      <w:szCs w:val="20"/>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basedOn w:val="a1"/>
    <w:link w:val="a9"/>
    <w:rPr>
      <w:rFonts w:ascii="Times New Roman" w:eastAsia="Times New Roman" w:hAnsi="Times New Roman" w:cs="Times New Roman"/>
      <w:sz w:val="20"/>
      <w:szCs w:val="20"/>
      <w:lang w:eastAsia="ru-RU"/>
    </w:rPr>
  </w:style>
  <w:style w:type="character" w:styleId="ab">
    <w:name w:val="page number"/>
    <w:basedOn w:val="a1"/>
  </w:style>
  <w:style w:type="paragraph" w:styleId="ac">
    <w:name w:val="Body Text Indent"/>
    <w:aliases w:val="текст"/>
    <w:basedOn w:val="a0"/>
    <w:link w:val="ad"/>
    <w:qFormat/>
    <w:pPr>
      <w:widowControl w:val="0"/>
      <w:autoSpaceDE w:val="0"/>
      <w:autoSpaceDN w:val="0"/>
      <w:adjustRightInd w:val="0"/>
      <w:spacing w:after="120"/>
      <w:ind w:left="283"/>
    </w:pPr>
    <w:rPr>
      <w:rFonts w:ascii="Arial" w:hAnsi="Arial"/>
      <w:sz w:val="18"/>
      <w:szCs w:val="18"/>
    </w:rPr>
  </w:style>
  <w:style w:type="character" w:customStyle="1" w:styleId="ad">
    <w:name w:val="Основной текст с отступом Знак"/>
    <w:aliases w:val="текст Знак"/>
    <w:basedOn w:val="a1"/>
    <w:link w:val="ac"/>
    <w:rPr>
      <w:rFonts w:ascii="Arial" w:eastAsia="Times New Roman" w:hAnsi="Arial" w:cs="Times New Roman"/>
      <w:sz w:val="18"/>
      <w:szCs w:val="18"/>
      <w:lang w:eastAsia="ru-RU"/>
    </w:rPr>
  </w:style>
  <w:style w:type="paragraph" w:customStyle="1" w:styleId="1">
    <w:name w:val="Стиль1"/>
    <w:basedOn w:val="a0"/>
    <w:pPr>
      <w:keepNext/>
      <w:keepLines/>
      <w:widowControl w:val="0"/>
      <w:numPr>
        <w:numId w:val="3"/>
      </w:numPr>
      <w:suppressLineNumbers/>
      <w:suppressAutoHyphens/>
      <w:spacing w:after="60"/>
    </w:pPr>
    <w:rPr>
      <w:b/>
      <w:sz w:val="28"/>
    </w:rPr>
  </w:style>
  <w:style w:type="paragraph" w:customStyle="1" w:styleId="2">
    <w:name w:val="Стиль2"/>
    <w:basedOn w:val="24"/>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5"/>
    <w:pPr>
      <w:widowControl w:val="0"/>
      <w:numPr>
        <w:ilvl w:val="2"/>
        <w:numId w:val="3"/>
      </w:numPr>
      <w:adjustRightInd w:val="0"/>
      <w:spacing w:after="0" w:line="240" w:lineRule="auto"/>
      <w:jc w:val="both"/>
      <w:textAlignment w:val="baseline"/>
    </w:pPr>
    <w:rPr>
      <w:szCs w:val="20"/>
    </w:rPr>
  </w:style>
  <w:style w:type="paragraph" w:styleId="24">
    <w:name w:val="List Number 2"/>
    <w:basedOn w:val="a0"/>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aliases w:val="Обычный (Web)1,Обычный (веб) Знак,Обычный (веб) Знак2 Знак,Обычный (Web) Знак Знак,Обычный (веб) Знак1 Знак Знак,Обычный (веб) Знак Знак Знак Знак,Обычный (веб) Знак1 Знак Знак Знак Знак,Обычный (веб) Знак Знак Знак Знак Знак Знак"/>
    <w:basedOn w:val="a0"/>
    <w:link w:val="12"/>
    <w:uiPriority w:val="99"/>
    <w:pPr>
      <w:keepNext/>
    </w:pPr>
  </w:style>
  <w:style w:type="character" w:customStyle="1" w:styleId="110">
    <w:name w:val="Заголовок 1 Знак1"/>
    <w:aliases w:val="Заголовок 1 Знак Знак1"/>
    <w:rPr>
      <w:rFonts w:ascii="Arial" w:hAnsi="Arial" w:cs="Arial"/>
      <w:b/>
      <w:sz w:val="28"/>
      <w:szCs w:val="18"/>
      <w:lang w:val="ru-RU" w:eastAsia="ru-RU" w:bidi="ar-SA"/>
    </w:rPr>
  </w:style>
  <w:style w:type="paragraph" w:styleId="af">
    <w:name w:val="Title"/>
    <w:basedOn w:val="a0"/>
    <w:link w:val="af0"/>
    <w:uiPriority w:val="99"/>
    <w:qFormat/>
    <w:pPr>
      <w:widowControl w:val="0"/>
      <w:ind w:firstLine="420"/>
      <w:jc w:val="center"/>
    </w:pPr>
    <w:rPr>
      <w:b/>
      <w:szCs w:val="20"/>
    </w:rPr>
  </w:style>
  <w:style w:type="character" w:customStyle="1" w:styleId="af0">
    <w:name w:val="Заголовок Знак"/>
    <w:basedOn w:val="a1"/>
    <w:link w:val="af"/>
    <w:uiPriority w:val="99"/>
    <w:rPr>
      <w:rFonts w:ascii="Times New Roman" w:eastAsia="Times New Roman" w:hAnsi="Times New Roman" w:cs="Times New Roman"/>
      <w:b/>
      <w:sz w:val="24"/>
      <w:szCs w:val="20"/>
      <w:lang w:eastAsia="ru-RU"/>
    </w:rPr>
  </w:style>
  <w:style w:type="paragraph" w:styleId="af1">
    <w:name w:val="footer"/>
    <w:basedOn w:val="a0"/>
    <w:link w:val="af2"/>
    <w:uiPriority w:val="99"/>
    <w:pPr>
      <w:widowControl w:val="0"/>
      <w:tabs>
        <w:tab w:val="center" w:pos="4677"/>
        <w:tab w:val="right" w:pos="9355"/>
      </w:tabs>
      <w:autoSpaceDE w:val="0"/>
      <w:autoSpaceDN w:val="0"/>
      <w:adjustRightInd w:val="0"/>
    </w:pPr>
    <w:rPr>
      <w:rFonts w:ascii="Arial" w:hAnsi="Arial" w:cs="Arial"/>
      <w:sz w:val="18"/>
      <w:szCs w:val="18"/>
    </w:rPr>
  </w:style>
  <w:style w:type="character" w:customStyle="1" w:styleId="af2">
    <w:name w:val="Нижний колонтитул Знак"/>
    <w:basedOn w:val="a1"/>
    <w:link w:val="af1"/>
    <w:uiPriority w:val="99"/>
    <w:rPr>
      <w:rFonts w:ascii="Arial" w:eastAsia="Times New Roman" w:hAnsi="Arial" w:cs="Arial"/>
      <w:sz w:val="18"/>
      <w:szCs w:val="18"/>
      <w:lang w:eastAsia="ru-RU"/>
    </w:rPr>
  </w:style>
  <w:style w:type="paragraph" w:customStyle="1" w:styleId="26">
    <w:name w:val="заголовок 2"/>
    <w:basedOn w:val="a0"/>
    <w:next w:val="a0"/>
    <w:pPr>
      <w:spacing w:before="240" w:after="60"/>
      <w:jc w:val="center"/>
    </w:pPr>
    <w:rPr>
      <w:rFonts w:ascii="MS Outlook" w:eastAsia="MS Outlook" w:hAnsi="MS Outlook"/>
      <w:b/>
      <w:szCs w:val="20"/>
      <w:lang w:val="en-US"/>
    </w:rPr>
  </w:style>
  <w:style w:type="paragraph" w:styleId="25">
    <w:name w:val="Body Text Indent 2"/>
    <w:basedOn w:val="a0"/>
    <w:link w:val="27"/>
    <w:uiPriority w:val="99"/>
    <w:pPr>
      <w:spacing w:after="120" w:line="480" w:lineRule="auto"/>
      <w:ind w:left="283"/>
    </w:pPr>
  </w:style>
  <w:style w:type="character" w:customStyle="1" w:styleId="27">
    <w:name w:val="Основной текст с отступом 2 Знак"/>
    <w:basedOn w:val="a1"/>
    <w:link w:val="25"/>
    <w:uiPriority w:val="99"/>
    <w:rPr>
      <w:rFonts w:ascii="Times New Roman" w:eastAsia="Times New Roman" w:hAnsi="Times New Roman" w:cs="Times New Roman"/>
      <w:sz w:val="24"/>
      <w:szCs w:val="24"/>
      <w:lang w:eastAsia="ru-RU"/>
    </w:rPr>
  </w:style>
  <w:style w:type="paragraph" w:customStyle="1" w:styleId="13">
    <w:name w:val="Знак1"/>
    <w:basedOn w:val="a0"/>
    <w:pPr>
      <w:widowControl w:val="0"/>
      <w:adjustRightInd w:val="0"/>
      <w:spacing w:after="160" w:line="240" w:lineRule="exact"/>
      <w:jc w:val="right"/>
    </w:pPr>
    <w:rPr>
      <w:rFonts w:ascii="Arial" w:hAnsi="Arial" w:cs="Arial"/>
      <w:sz w:val="20"/>
      <w:szCs w:val="20"/>
      <w:lang w:val="en-GB" w:eastAsia="en-US"/>
    </w:rPr>
  </w:style>
  <w:style w:type="character" w:styleId="af3">
    <w:name w:val="footnote reference"/>
    <w:rPr>
      <w:vertAlign w:val="superscript"/>
    </w:rPr>
  </w:style>
  <w:style w:type="paragraph" w:customStyle="1" w:styleId="ConsPlusCell">
    <w:name w:val="ConsPlusCell"/>
    <w:uiPriority w:val="99"/>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iceouttxt">
    <w:name w:val="iceouttxt"/>
    <w:basedOn w:val="a1"/>
  </w:style>
  <w:style w:type="character" w:customStyle="1" w:styleId="ConsNormal0">
    <w:name w:val="ConsNormal Знак"/>
    <w:link w:val="ConsNormal"/>
    <w:uiPriority w:val="99"/>
    <w:rPr>
      <w:rFonts w:ascii="Arial" w:eastAsia="Times New Roman" w:hAnsi="Arial" w:cs="Arial"/>
      <w:lang w:eastAsia="ru-RU"/>
    </w:rPr>
  </w:style>
  <w:style w:type="paragraph" w:styleId="af4">
    <w:name w:val="header"/>
    <w:basedOn w:val="a0"/>
    <w:link w:val="af5"/>
    <w:uiPriority w:val="99"/>
    <w:pPr>
      <w:tabs>
        <w:tab w:val="center" w:pos="4677"/>
        <w:tab w:val="right" w:pos="9355"/>
      </w:tabs>
    </w:pPr>
  </w:style>
  <w:style w:type="character" w:customStyle="1" w:styleId="af5">
    <w:name w:val="Верхний колонтитул Знак"/>
    <w:basedOn w:val="a1"/>
    <w:link w:val="af4"/>
    <w:uiPriority w:val="99"/>
    <w:rPr>
      <w:rFonts w:ascii="Times New Roman" w:eastAsia="Times New Roman" w:hAnsi="Times New Roman" w:cs="Times New Roman"/>
      <w:sz w:val="24"/>
      <w:szCs w:val="24"/>
      <w:lang w:eastAsia="ru-RU"/>
    </w:rPr>
  </w:style>
  <w:style w:type="paragraph" w:customStyle="1" w:styleId="ConsPlusTitle">
    <w:name w:val="ConsPlusTitle"/>
    <w:pPr>
      <w:widowControl w:val="0"/>
      <w:autoSpaceDE w:val="0"/>
      <w:autoSpaceDN w:val="0"/>
      <w:adjustRightInd w:val="0"/>
      <w:spacing w:after="0" w:line="240" w:lineRule="auto"/>
    </w:pPr>
    <w:rPr>
      <w:rFonts w:ascii="Calibri" w:eastAsia="Times New Roman" w:hAnsi="Calibri" w:cs="Calibri"/>
      <w:b/>
      <w:bCs/>
      <w:lang w:eastAsia="ru-RU"/>
    </w:rPr>
  </w:style>
  <w:style w:type="paragraph" w:customStyle="1" w:styleId="af6">
    <w:name w:val="Стиль текста"/>
    <w:basedOn w:val="a7"/>
    <w:pPr>
      <w:keepLines/>
      <w:spacing w:before="60" w:after="60"/>
      <w:jc w:val="both"/>
    </w:pPr>
    <w:rPr>
      <w:szCs w:val="20"/>
    </w:rPr>
  </w:style>
  <w:style w:type="paragraph" w:customStyle="1" w:styleId="af7">
    <w:name w:val="Содержимое таблицы"/>
    <w:basedOn w:val="a0"/>
    <w:pPr>
      <w:widowControl w:val="0"/>
      <w:suppressLineNumbers/>
      <w:suppressAutoHyphens/>
    </w:pPr>
    <w:rPr>
      <w:rFonts w:eastAsia="Lucida Sans Unicode"/>
      <w:kern w:val="1"/>
    </w:rPr>
  </w:style>
  <w:style w:type="character" w:customStyle="1" w:styleId="14">
    <w:name w:val="Знак Знак1"/>
    <w:rPr>
      <w:rFonts w:ascii="Arial" w:hAnsi="Arial" w:cs="Arial"/>
      <w:sz w:val="18"/>
      <w:szCs w:val="18"/>
    </w:rPr>
  </w:style>
  <w:style w:type="character" w:customStyle="1" w:styleId="15">
    <w:name w:val="Основной текст Знак1 Знак"/>
    <w:aliases w:val="Основной текст Знак Знак Знак1,Знак Знак Знак Знак,Основной текст Знак Знак Знак Знак Знак"/>
    <w:rPr>
      <w:rFonts w:ascii="Arial" w:hAnsi="Arial" w:cs="Arial"/>
      <w:sz w:val="18"/>
      <w:szCs w:val="18"/>
    </w:rPr>
  </w:style>
  <w:style w:type="paragraph" w:styleId="af8">
    <w:name w:val="Balloon Text"/>
    <w:basedOn w:val="a0"/>
    <w:link w:val="af9"/>
    <w:uiPriority w:val="99"/>
    <w:rPr>
      <w:rFonts w:ascii="Tahoma" w:hAnsi="Tahoma"/>
      <w:sz w:val="16"/>
      <w:szCs w:val="16"/>
    </w:rPr>
  </w:style>
  <w:style w:type="character" w:customStyle="1" w:styleId="af9">
    <w:name w:val="Текст выноски Знак"/>
    <w:basedOn w:val="a1"/>
    <w:link w:val="af8"/>
    <w:uiPriority w:val="99"/>
    <w:rPr>
      <w:rFonts w:ascii="Tahoma" w:eastAsia="Times New Roman" w:hAnsi="Tahoma" w:cs="Times New Roman"/>
      <w:sz w:val="16"/>
      <w:szCs w:val="16"/>
      <w:lang w:eastAsia="ru-RU"/>
    </w:rPr>
  </w:style>
  <w:style w:type="character" w:styleId="afa">
    <w:name w:val="annotation reference"/>
    <w:rPr>
      <w:sz w:val="16"/>
      <w:szCs w:val="16"/>
    </w:rPr>
  </w:style>
  <w:style w:type="paragraph" w:styleId="afb">
    <w:name w:val="annotation text"/>
    <w:basedOn w:val="a0"/>
    <w:link w:val="afc"/>
    <w:rPr>
      <w:sz w:val="20"/>
      <w:szCs w:val="20"/>
    </w:rPr>
  </w:style>
  <w:style w:type="character" w:customStyle="1" w:styleId="afc">
    <w:name w:val="Текст примечания Знак"/>
    <w:basedOn w:val="a1"/>
    <w:link w:val="afb"/>
    <w:rPr>
      <w:rFonts w:ascii="Times New Roman" w:eastAsia="Times New Roman" w:hAnsi="Times New Roman" w:cs="Times New Roman"/>
      <w:sz w:val="20"/>
      <w:szCs w:val="20"/>
      <w:lang w:eastAsia="ru-RU"/>
    </w:rPr>
  </w:style>
  <w:style w:type="paragraph" w:styleId="afd">
    <w:name w:val="annotation subject"/>
    <w:basedOn w:val="afb"/>
    <w:next w:val="afb"/>
    <w:link w:val="afe"/>
    <w:rPr>
      <w:b/>
      <w:bCs/>
    </w:rPr>
  </w:style>
  <w:style w:type="character" w:customStyle="1" w:styleId="afe">
    <w:name w:val="Тема примечания Знак"/>
    <w:basedOn w:val="afc"/>
    <w:link w:val="afd"/>
    <w:rPr>
      <w:rFonts w:ascii="Times New Roman" w:eastAsia="Times New Roman" w:hAnsi="Times New Roman" w:cs="Times New Roman"/>
      <w:b/>
      <w:bCs/>
      <w:sz w:val="20"/>
      <w:szCs w:val="20"/>
      <w:lang w:eastAsia="ru-RU"/>
    </w:rPr>
  </w:style>
  <w:style w:type="paragraph" w:customStyle="1" w:styleId="a">
    <w:name w:val="Текст ТД"/>
    <w:basedOn w:val="a0"/>
    <w:link w:val="aff"/>
    <w:qFormat/>
    <w:pPr>
      <w:numPr>
        <w:numId w:val="15"/>
      </w:numPr>
      <w:autoSpaceDE w:val="0"/>
      <w:autoSpaceDN w:val="0"/>
      <w:adjustRightInd w:val="0"/>
      <w:spacing w:after="200"/>
      <w:jc w:val="both"/>
    </w:pPr>
    <w:rPr>
      <w:rFonts w:eastAsia="Calibri"/>
      <w:lang w:eastAsia="en-US"/>
    </w:rPr>
  </w:style>
  <w:style w:type="character" w:customStyle="1" w:styleId="aff">
    <w:name w:val="Текст ТД Знак"/>
    <w:link w:val="a"/>
    <w:rPr>
      <w:rFonts w:ascii="Times New Roman" w:eastAsia="Calibri" w:hAnsi="Times New Roman" w:cs="Times New Roman"/>
      <w:sz w:val="24"/>
      <w:szCs w:val="24"/>
    </w:rPr>
  </w:style>
  <w:style w:type="character" w:customStyle="1" w:styleId="u">
    <w:name w:val="u"/>
  </w:style>
  <w:style w:type="character" w:customStyle="1" w:styleId="ConsPlusNormal0">
    <w:name w:val="ConsPlusNormal Знак"/>
    <w:link w:val="ConsPlusNormal"/>
    <w:qFormat/>
    <w:rPr>
      <w:rFonts w:ascii="Arial" w:eastAsia="Times New Roman" w:hAnsi="Arial" w:cs="Arial"/>
      <w:sz w:val="20"/>
      <w:szCs w:val="20"/>
      <w:lang w:eastAsia="ru-RU"/>
    </w:rPr>
  </w:style>
  <w:style w:type="paragraph" w:styleId="aff0">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Table-Normal"/>
    <w:basedOn w:val="a0"/>
    <w:link w:val="aff1"/>
    <w:uiPriority w:val="34"/>
    <w:qFormat/>
    <w:pPr>
      <w:ind w:left="720"/>
      <w:contextualSpacing/>
    </w:pPr>
  </w:style>
  <w:style w:type="character" w:customStyle="1" w:styleId="aff1">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0"/>
    <w:uiPriority w:val="34"/>
    <w:locked/>
    <w:rPr>
      <w:rFonts w:ascii="Times New Roman" w:eastAsia="Times New Roman" w:hAnsi="Times New Roman" w:cs="Times New Roman"/>
      <w:sz w:val="24"/>
      <w:szCs w:val="24"/>
      <w:lang w:eastAsia="ru-RU"/>
    </w:rPr>
  </w:style>
  <w:style w:type="paragraph" w:styleId="aff2">
    <w:name w:val="No Spacing"/>
    <w:aliases w:val="для таблиц,Максим,No Spacing"/>
    <w:link w:val="aff3"/>
    <w:uiPriority w:val="99"/>
    <w:qFormat/>
    <w:pPr>
      <w:spacing w:after="0" w:line="240" w:lineRule="auto"/>
    </w:pPr>
    <w:rPr>
      <w:rFonts w:ascii="Calibri" w:eastAsia="Times New Roman" w:hAnsi="Calibri" w:cs="Times New Roman"/>
    </w:rPr>
  </w:style>
  <w:style w:type="character" w:customStyle="1" w:styleId="aff3">
    <w:name w:val="Без интервала Знак"/>
    <w:aliases w:val="для таблиц Знак,Максим Знак,No Spacing Знак"/>
    <w:link w:val="aff2"/>
    <w:uiPriority w:val="99"/>
    <w:locked/>
    <w:rPr>
      <w:rFonts w:ascii="Calibri" w:eastAsia="Times New Roman" w:hAnsi="Calibri" w:cs="Times New Roman"/>
    </w:rPr>
  </w:style>
  <w:style w:type="paragraph" w:customStyle="1" w:styleId="Standard">
    <w:name w:val="Standard"/>
    <w:pPr>
      <w:widowControl w:val="0"/>
      <w:suppressAutoHyphens/>
      <w:autoSpaceDN w:val="0"/>
      <w:spacing w:after="0" w:line="240" w:lineRule="auto"/>
      <w:textAlignment w:val="baseline"/>
    </w:pPr>
    <w:rPr>
      <w:rFonts w:ascii="Calibri" w:eastAsia="Lucida Sans Unicode" w:hAnsi="Calibri" w:cs="Tahoma"/>
      <w:color w:val="000000"/>
      <w:kern w:val="3"/>
      <w:sz w:val="24"/>
      <w:szCs w:val="24"/>
      <w:lang w:val="en-US" w:bidi="en-US"/>
    </w:rPr>
  </w:style>
  <w:style w:type="paragraph" w:customStyle="1" w:styleId="formattext">
    <w:name w:val="formattext"/>
    <w:basedOn w:val="a0"/>
    <w:uiPriority w:val="99"/>
    <w:pPr>
      <w:spacing w:before="100" w:beforeAutospacing="1" w:after="100" w:afterAutospacing="1"/>
    </w:pPr>
  </w:style>
  <w:style w:type="character" w:customStyle="1" w:styleId="12">
    <w:name w:val="Обычный (веб) Знак1"/>
    <w:aliases w:val="Обычный (Web)1 Знак,Обычный (веб) Знак Знак,Обычный (веб) Знак2 Знак Знак,Обычный (Web) Знак Знак Знак,Обычный (веб) Знак1 Знак Знак Знак,Обычный (веб) Знак Знак Знак Знак Знак,Обычный (веб) Знак1 Знак Знак Знак Знак Знак"/>
    <w:link w:val="ae"/>
    <w:locked/>
    <w:rPr>
      <w:rFonts w:ascii="Times New Roman" w:eastAsia="Times New Roman" w:hAnsi="Times New Roman" w:cs="Times New Roman"/>
      <w:sz w:val="24"/>
      <w:szCs w:val="24"/>
      <w:lang w:eastAsia="ru-RU"/>
    </w:rPr>
  </w:style>
  <w:style w:type="paragraph" w:customStyle="1" w:styleId="16">
    <w:name w:val="Без интервала1"/>
    <w:pPr>
      <w:spacing w:after="0" w:line="240" w:lineRule="auto"/>
    </w:pPr>
    <w:rPr>
      <w:rFonts w:ascii="Calibri" w:eastAsia="Times New Roman" w:hAnsi="Calibri" w:cs="Times New Roman"/>
    </w:rPr>
  </w:style>
  <w:style w:type="character" w:customStyle="1" w:styleId="65pt0pt">
    <w:name w:val="Основной текст + 6;5 pt;Полужирный;Интервал 0 pt"/>
    <w:rPr>
      <w:rFonts w:ascii="Times New Roman" w:eastAsia="Times New Roman" w:hAnsi="Times New Roman" w:cs="Times New Roman"/>
      <w:b/>
      <w:bCs/>
      <w:i w:val="0"/>
      <w:iCs w:val="0"/>
      <w:smallCaps w:val="0"/>
      <w:strike w:val="0"/>
      <w:color w:val="000000"/>
      <w:spacing w:val="12"/>
      <w:w w:val="100"/>
      <w:position w:val="0"/>
      <w:sz w:val="13"/>
      <w:szCs w:val="13"/>
      <w:u w:val="none"/>
      <w:shd w:val="clear" w:color="auto" w:fill="FFFFFF"/>
      <w:lang w:val="ru-RU" w:eastAsia="ru-RU" w:bidi="ru-RU"/>
    </w:rPr>
  </w:style>
  <w:style w:type="paragraph" w:styleId="aff4">
    <w:name w:val="Subtitle"/>
    <w:aliases w:val="6. Таблица,Таблица"/>
    <w:basedOn w:val="a0"/>
    <w:link w:val="aff5"/>
    <w:qFormat/>
    <w:pPr>
      <w:spacing w:after="60"/>
      <w:jc w:val="center"/>
      <w:outlineLvl w:val="1"/>
    </w:pPr>
    <w:rPr>
      <w:rFonts w:ascii="Cambria" w:hAnsi="Cambria"/>
    </w:rPr>
  </w:style>
  <w:style w:type="character" w:customStyle="1" w:styleId="aff5">
    <w:name w:val="Подзаголовок Знак"/>
    <w:aliases w:val="6. Таблица Знак,Таблица Знак"/>
    <w:basedOn w:val="a1"/>
    <w:link w:val="aff4"/>
    <w:rPr>
      <w:rFonts w:ascii="Cambria" w:eastAsia="Times New Roman" w:hAnsi="Cambria" w:cs="Times New Roman"/>
      <w:sz w:val="24"/>
      <w:szCs w:val="24"/>
      <w:lang w:eastAsia="ru-RU"/>
    </w:rPr>
  </w:style>
  <w:style w:type="paragraph" w:customStyle="1" w:styleId="aeaie">
    <w:name w:val="aeaie"/>
    <w:basedOn w:val="a0"/>
    <w:pPr>
      <w:spacing w:before="60"/>
      <w:jc w:val="center"/>
    </w:pPr>
    <w:rPr>
      <w:b/>
      <w:caps/>
      <w:sz w:val="18"/>
      <w:szCs w:val="20"/>
    </w:rPr>
  </w:style>
  <w:style w:type="paragraph" w:customStyle="1" w:styleId="aeaie2">
    <w:name w:val="aeaie2"/>
    <w:basedOn w:val="a0"/>
    <w:pPr>
      <w:jc w:val="center"/>
    </w:pPr>
    <w:rPr>
      <w:sz w:val="18"/>
      <w:szCs w:val="20"/>
    </w:rPr>
  </w:style>
  <w:style w:type="paragraph" w:customStyle="1" w:styleId="aeiiia">
    <w:name w:val="ae_iiia?"/>
    <w:basedOn w:val="a0"/>
    <w:pPr>
      <w:spacing w:before="120"/>
      <w:jc w:val="center"/>
    </w:pPr>
    <w:rPr>
      <w:sz w:val="18"/>
      <w:szCs w:val="20"/>
    </w:rPr>
  </w:style>
  <w:style w:type="character" w:customStyle="1" w:styleId="ListParagraphChar1">
    <w:name w:val="List Paragraph Char1"/>
    <w:link w:val="17"/>
    <w:locked/>
    <w:rPr>
      <w:rFonts w:ascii="Calibri" w:hAnsi="Calibri"/>
    </w:rPr>
  </w:style>
  <w:style w:type="paragraph" w:customStyle="1" w:styleId="17">
    <w:name w:val="Абзац списка1"/>
    <w:basedOn w:val="a0"/>
    <w:link w:val="ListParagraphChar1"/>
    <w:pPr>
      <w:spacing w:after="200" w:line="276" w:lineRule="auto"/>
      <w:ind w:left="708"/>
    </w:pPr>
    <w:rPr>
      <w:rFonts w:ascii="Calibri" w:eastAsiaTheme="minorHAnsi" w:hAnsi="Calibri" w:cstheme="minorBidi"/>
      <w:sz w:val="22"/>
      <w:szCs w:val="22"/>
      <w:lang w:eastAsia="en-US"/>
    </w:rPr>
  </w:style>
  <w:style w:type="paragraph" w:customStyle="1" w:styleId="title1">
    <w:name w:val="title1"/>
    <w:basedOn w:val="a0"/>
    <w:uiPriority w:val="99"/>
    <w:pPr>
      <w:spacing w:before="100" w:beforeAutospacing="1" w:after="100" w:afterAutospacing="1"/>
    </w:pPr>
    <w:rPr>
      <w:i/>
      <w:iCs/>
    </w:rPr>
  </w:style>
  <w:style w:type="paragraph" w:customStyle="1" w:styleId="western">
    <w:name w:val="western"/>
    <w:basedOn w:val="a0"/>
    <w:uiPriority w:val="99"/>
    <w:pPr>
      <w:spacing w:before="100" w:beforeAutospacing="1" w:after="119"/>
    </w:pPr>
  </w:style>
  <w:style w:type="paragraph" w:customStyle="1" w:styleId="western1">
    <w:name w:val="western1"/>
    <w:basedOn w:val="a0"/>
    <w:uiPriority w:val="99"/>
    <w:pPr>
      <w:spacing w:before="100" w:beforeAutospacing="1" w:after="119"/>
    </w:pPr>
  </w:style>
  <w:style w:type="paragraph" w:customStyle="1" w:styleId="Preformat">
    <w:name w:val="Preformat"/>
    <w:uiPriority w:val="99"/>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text">
    <w:name w:val="Context"/>
    <w:uiPriority w:val="99"/>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34">
    <w:name w:val="Стиль3 Знак Знак"/>
    <w:basedOn w:val="western1"/>
    <w:next w:val="western"/>
    <w:uiPriority w:val="99"/>
    <w:pPr>
      <w:widowControl w:val="0"/>
      <w:tabs>
        <w:tab w:val="num" w:pos="227"/>
      </w:tabs>
      <w:adjustRightInd w:val="0"/>
      <w:spacing w:before="0" w:beforeAutospacing="0" w:after="0"/>
      <w:jc w:val="both"/>
      <w:textAlignment w:val="baseline"/>
    </w:pPr>
    <w:rPr>
      <w:szCs w:val="20"/>
    </w:rPr>
  </w:style>
  <w:style w:type="paragraph" w:customStyle="1" w:styleId="xl24">
    <w:name w:val="xl24"/>
    <w:basedOn w:val="a0"/>
    <w:uiPriority w:val="99"/>
    <w:pPr>
      <w:spacing w:before="100" w:after="100"/>
      <w:jc w:val="center"/>
      <w:textAlignment w:val="center"/>
    </w:pPr>
    <w:rPr>
      <w:szCs w:val="20"/>
    </w:rPr>
  </w:style>
  <w:style w:type="paragraph" w:customStyle="1" w:styleId="headertext">
    <w:name w:val="headertext"/>
    <w:basedOn w:val="a0"/>
    <w:uiPriority w:val="99"/>
    <w:pPr>
      <w:spacing w:before="100" w:beforeAutospacing="1" w:after="100" w:afterAutospacing="1"/>
    </w:pPr>
  </w:style>
  <w:style w:type="character" w:customStyle="1" w:styleId="apple-converted-space">
    <w:name w:val="apple-converted-space"/>
    <w:basedOn w:val="a1"/>
  </w:style>
  <w:style w:type="character" w:customStyle="1" w:styleId="match">
    <w:name w:val="match"/>
    <w:basedOn w:val="a1"/>
  </w:style>
  <w:style w:type="paragraph" w:customStyle="1" w:styleId="unformattext">
    <w:name w:val="unformattext"/>
    <w:basedOn w:val="a0"/>
    <w:uiPriority w:val="99"/>
    <w:pPr>
      <w:spacing w:before="100" w:beforeAutospacing="1" w:after="100" w:afterAutospacing="1"/>
    </w:pPr>
  </w:style>
  <w:style w:type="character" w:styleId="aff6">
    <w:name w:val="Emphasis"/>
    <w:uiPriority w:val="20"/>
    <w:qFormat/>
    <w:rPr>
      <w:i/>
      <w:iCs/>
    </w:rPr>
  </w:style>
  <w:style w:type="character" w:styleId="aff7">
    <w:name w:val="Strong"/>
    <w:uiPriority w:val="22"/>
    <w:qFormat/>
    <w:rPr>
      <w:b/>
      <w:bCs/>
    </w:rPr>
  </w:style>
  <w:style w:type="paragraph" w:customStyle="1" w:styleId="FORMATTEXT0">
    <w:name w:val=".FORMATTEXT"/>
    <w:uiPriority w:val="9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HEADERTEXT0">
    <w:name w:val=".HEADERTEXT"/>
    <w:uiPriority w:val="99"/>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MIDDLEPICT">
    <w:name w:val=".MIDDLEPICT"/>
    <w:uiPriority w:val="9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35">
    <w:name w:val="Body Text Indent 3"/>
    <w:basedOn w:val="a0"/>
    <w:link w:val="36"/>
    <w:uiPriority w:val="99"/>
    <w:unhideWhenUsed/>
    <w:pPr>
      <w:spacing w:after="120" w:line="276" w:lineRule="auto"/>
      <w:ind w:left="283"/>
    </w:pPr>
    <w:rPr>
      <w:rFonts w:ascii="Calibri" w:eastAsia="Calibri" w:hAnsi="Calibri"/>
      <w:sz w:val="16"/>
      <w:szCs w:val="16"/>
      <w:lang w:val="x-none" w:eastAsia="en-US"/>
    </w:rPr>
  </w:style>
  <w:style w:type="character" w:customStyle="1" w:styleId="36">
    <w:name w:val="Основной текст с отступом 3 Знак"/>
    <w:basedOn w:val="a1"/>
    <w:link w:val="35"/>
    <w:uiPriority w:val="99"/>
    <w:rPr>
      <w:rFonts w:ascii="Calibri" w:eastAsia="Calibri" w:hAnsi="Calibri" w:cs="Times New Roman"/>
      <w:sz w:val="16"/>
      <w:szCs w:val="16"/>
      <w:lang w:val="x-none"/>
    </w:rPr>
  </w:style>
  <w:style w:type="paragraph" w:customStyle="1" w:styleId="28">
    <w:name w:val="Абзац списка2"/>
    <w:basedOn w:val="a0"/>
    <w:pPr>
      <w:spacing w:after="200" w:line="276" w:lineRule="auto"/>
      <w:ind w:left="720"/>
    </w:pPr>
    <w:rPr>
      <w:rFonts w:ascii="Calibri" w:hAnsi="Calibri" w:cs="Calibri"/>
      <w:sz w:val="22"/>
      <w:szCs w:val="22"/>
    </w:rPr>
  </w:style>
  <w:style w:type="paragraph" w:customStyle="1" w:styleId="ConsPlusNonformat">
    <w:name w:val="ConsPlusNonformat"/>
    <w:pPr>
      <w:numPr>
        <w:ilvl w:val="1"/>
        <w:numId w:val="17"/>
      </w:numPr>
      <w:autoSpaceDE w:val="0"/>
      <w:autoSpaceDN w:val="0"/>
      <w:adjustRightInd w:val="0"/>
      <w:spacing w:after="0" w:line="240" w:lineRule="auto"/>
      <w:ind w:left="0" w:firstLine="0"/>
    </w:pPr>
    <w:rPr>
      <w:rFonts w:ascii="Courier New" w:eastAsia="Times New Roman" w:hAnsi="Courier New" w:cs="Courier New"/>
      <w:sz w:val="20"/>
      <w:szCs w:val="20"/>
      <w:lang w:eastAsia="ru-RU"/>
    </w:rPr>
  </w:style>
  <w:style w:type="paragraph" w:customStyle="1" w:styleId="aff8">
    <w:name w:val="Пункты"/>
    <w:basedOn w:val="20"/>
    <w:link w:val="aff9"/>
    <w:qFormat/>
    <w:pPr>
      <w:tabs>
        <w:tab w:val="left" w:pos="1134"/>
      </w:tabs>
      <w:spacing w:before="120"/>
      <w:ind w:right="0" w:firstLine="567"/>
      <w:jc w:val="both"/>
    </w:pPr>
    <w:rPr>
      <w:b w:val="0"/>
      <w:iCs/>
      <w:color w:val="000000"/>
      <w:szCs w:val="28"/>
      <w:lang w:val="x-none" w:eastAsia="x-none"/>
    </w:rPr>
  </w:style>
  <w:style w:type="character" w:customStyle="1" w:styleId="aff9">
    <w:name w:val="Пункты Знак"/>
    <w:link w:val="aff8"/>
    <w:rPr>
      <w:rFonts w:ascii="Times New Roman" w:eastAsia="Times New Roman" w:hAnsi="Times New Roman" w:cs="Times New Roman"/>
      <w:bCs/>
      <w:iCs/>
      <w:color w:val="000000"/>
      <w:sz w:val="24"/>
      <w:szCs w:val="28"/>
      <w:lang w:val="x-none" w:eastAsia="x-none"/>
    </w:rPr>
  </w:style>
  <w:style w:type="character" w:customStyle="1" w:styleId="affa">
    <w:name w:val="Основной текст документа"/>
    <w:rPr>
      <w:sz w:val="22"/>
    </w:rPr>
  </w:style>
  <w:style w:type="character" w:customStyle="1" w:styleId="blk">
    <w:name w:val="blk"/>
  </w:style>
  <w:style w:type="character" w:customStyle="1" w:styleId="citycode">
    <w:name w:val="city_code"/>
    <w:basedOn w:val="a1"/>
  </w:style>
  <w:style w:type="character" w:customStyle="1" w:styleId="ya-phone-1">
    <w:name w:val="ya-phone-1"/>
    <w:basedOn w:val="a1"/>
  </w:style>
  <w:style w:type="character" w:customStyle="1" w:styleId="js-phone-number">
    <w:name w:val="js-phone-number"/>
    <w:basedOn w:val="a1"/>
  </w:style>
  <w:style w:type="character" w:customStyle="1" w:styleId="footer-inverse">
    <w:name w:val="footer-inverse"/>
    <w:basedOn w:val="a1"/>
  </w:style>
  <w:style w:type="paragraph" w:customStyle="1" w:styleId="rtejustify">
    <w:name w:val="rtejustify"/>
    <w:basedOn w:val="a0"/>
    <w:pPr>
      <w:spacing w:before="100" w:beforeAutospacing="1" w:after="100" w:afterAutospacing="1"/>
    </w:pPr>
  </w:style>
  <w:style w:type="paragraph" w:customStyle="1" w:styleId="Default">
    <w:name w:val="Default"/>
    <w:pPr>
      <w:autoSpaceDE w:val="0"/>
      <w:autoSpaceDN w:val="0"/>
      <w:adjustRightInd w:val="0"/>
      <w:spacing w:after="0" w:line="240" w:lineRule="auto"/>
    </w:pPr>
    <w:rPr>
      <w:rFonts w:ascii="GaramondNarrowC" w:eastAsia="Times New Roman" w:hAnsi="GaramondNarrowC" w:cs="GaramondNarrowC"/>
      <w:color w:val="000000"/>
      <w:sz w:val="24"/>
      <w:szCs w:val="24"/>
      <w:lang w:eastAsia="ru-RU"/>
    </w:rPr>
  </w:style>
  <w:style w:type="paragraph" w:customStyle="1" w:styleId="TableParagraph">
    <w:name w:val="Table Paragraph"/>
    <w:basedOn w:val="a0"/>
    <w:uiPriority w:val="1"/>
    <w:qFormat/>
    <w:pPr>
      <w:widowControl w:val="0"/>
      <w:ind w:left="103"/>
    </w:pPr>
    <w:rPr>
      <w:sz w:val="22"/>
      <w:szCs w:val="22"/>
      <w:lang w:val="en-US" w:eastAsia="en-US"/>
    </w:rPr>
  </w:style>
  <w:style w:type="character" w:customStyle="1" w:styleId="resultaddresstel">
    <w:name w:val="result__address__tel"/>
    <w:basedOn w:val="a1"/>
  </w:style>
  <w:style w:type="character" w:styleId="affb">
    <w:name w:val="FollowedHyperlink"/>
    <w:basedOn w:val="a1"/>
    <w:uiPriority w:val="99"/>
    <w:semiHidden/>
    <w:unhideWhenUsed/>
    <w:rPr>
      <w:color w:val="954F72"/>
      <w:u w:val="single"/>
    </w:rPr>
  </w:style>
  <w:style w:type="paragraph" w:customStyle="1" w:styleId="xl63">
    <w:name w:val="xl63"/>
    <w:basedOn w:val="a0"/>
    <w:pPr>
      <w:pBdr>
        <w:bottom w:val="single" w:sz="8" w:space="0" w:color="auto"/>
        <w:right w:val="single" w:sz="8" w:space="0" w:color="auto"/>
      </w:pBdr>
      <w:shd w:val="clear" w:color="000000" w:fill="FFFFFF"/>
      <w:spacing w:before="100" w:beforeAutospacing="1" w:after="100" w:afterAutospacing="1"/>
      <w:jc w:val="center"/>
      <w:textAlignment w:val="center"/>
    </w:pPr>
  </w:style>
  <w:style w:type="paragraph" w:customStyle="1" w:styleId="xl64">
    <w:name w:val="xl64"/>
    <w:basedOn w:val="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65">
    <w:name w:val="xl65"/>
    <w:basedOn w:val="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66">
    <w:name w:val="xl66"/>
    <w:basedOn w:val="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67">
    <w:name w:val="xl67"/>
    <w:basedOn w:val="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68">
    <w:name w:val="xl68"/>
    <w:basedOn w:val="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69">
    <w:name w:val="xl69"/>
    <w:basedOn w:val="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70">
    <w:name w:val="xl70"/>
    <w:basedOn w:val="a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1">
    <w:name w:val="xl71"/>
    <w:basedOn w:val="a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72">
    <w:name w:val="xl72"/>
    <w:basedOn w:val="a0"/>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3">
    <w:name w:val="xl73"/>
    <w:basedOn w:val="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5">
    <w:name w:val="xl75"/>
    <w:basedOn w:val="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6">
    <w:name w:val="xl76"/>
    <w:basedOn w:val="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7">
    <w:name w:val="xl77"/>
    <w:basedOn w:val="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8">
    <w:name w:val="xl78"/>
    <w:basedOn w:val="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9">
    <w:name w:val="xl79"/>
    <w:basedOn w:val="a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0">
    <w:name w:val="xl80"/>
    <w:basedOn w:val="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1">
    <w:name w:val="xl81"/>
    <w:basedOn w:val="a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character" w:customStyle="1" w:styleId="29">
    <w:name w:val="Основной текст (2)_"/>
    <w:basedOn w:val="a1"/>
    <w:rPr>
      <w:rFonts w:ascii="Times New Roman" w:eastAsia="Times New Roman" w:hAnsi="Times New Roman" w:cs="Times New Roman"/>
      <w:b/>
      <w:bCs/>
      <w:i w:val="0"/>
      <w:iCs w:val="0"/>
      <w:smallCaps w:val="0"/>
      <w:strike w:val="0"/>
      <w:spacing w:val="1"/>
      <w:sz w:val="19"/>
      <w:szCs w:val="19"/>
      <w:u w:val="none"/>
    </w:rPr>
  </w:style>
  <w:style w:type="character" w:customStyle="1" w:styleId="2a">
    <w:name w:val="Основной текст (2)"/>
    <w:basedOn w:val="29"/>
    <w:rPr>
      <w:rFonts w:ascii="Times New Roman" w:eastAsia="Times New Roman" w:hAnsi="Times New Roman" w:cs="Times New Roman"/>
      <w:b/>
      <w:bCs/>
      <w:i w:val="0"/>
      <w:iCs w:val="0"/>
      <w:smallCaps w:val="0"/>
      <w:strike w:val="0"/>
      <w:color w:val="000000"/>
      <w:spacing w:val="1"/>
      <w:w w:val="100"/>
      <w:position w:val="0"/>
      <w:sz w:val="19"/>
      <w:szCs w:val="19"/>
      <w:u w:val="none"/>
      <w:lang w:val="ru-RU" w:eastAsia="ru-RU" w:bidi="ru-RU"/>
    </w:rPr>
  </w:style>
  <w:style w:type="character" w:customStyle="1" w:styleId="6">
    <w:name w:val="Основной текст (6)_"/>
    <w:basedOn w:val="a1"/>
    <w:rPr>
      <w:rFonts w:ascii="Times New Roman" w:eastAsia="Times New Roman" w:hAnsi="Times New Roman" w:cs="Times New Roman"/>
      <w:b/>
      <w:bCs/>
      <w:i w:val="0"/>
      <w:iCs w:val="0"/>
      <w:smallCaps w:val="0"/>
      <w:strike w:val="0"/>
      <w:spacing w:val="4"/>
      <w:sz w:val="18"/>
      <w:szCs w:val="18"/>
      <w:u w:val="none"/>
    </w:rPr>
  </w:style>
  <w:style w:type="character" w:customStyle="1" w:styleId="60">
    <w:name w:val="Основной текст (6)"/>
    <w:basedOn w:val="6"/>
    <w:rPr>
      <w:rFonts w:ascii="Times New Roman" w:eastAsia="Times New Roman" w:hAnsi="Times New Roman" w:cs="Times New Roman"/>
      <w:b/>
      <w:bCs/>
      <w:i w:val="0"/>
      <w:iCs w:val="0"/>
      <w:smallCaps w:val="0"/>
      <w:strike w:val="0"/>
      <w:color w:val="000000"/>
      <w:spacing w:val="4"/>
      <w:w w:val="100"/>
      <w:position w:val="0"/>
      <w:sz w:val="18"/>
      <w:szCs w:val="18"/>
      <w:u w:val="none"/>
      <w:lang w:val="ru-RU" w:eastAsia="ru-RU" w:bidi="ru-RU"/>
    </w:rPr>
  </w:style>
  <w:style w:type="character" w:customStyle="1" w:styleId="affc">
    <w:name w:val="Основной текст_"/>
    <w:basedOn w:val="a1"/>
    <w:link w:val="41"/>
    <w:rPr>
      <w:spacing w:val="3"/>
      <w:sz w:val="19"/>
      <w:szCs w:val="19"/>
      <w:shd w:val="clear" w:color="auto" w:fill="FFFFFF"/>
    </w:rPr>
  </w:style>
  <w:style w:type="character" w:customStyle="1" w:styleId="85pt0pt">
    <w:name w:val="Основной текст + 8;5 pt;Интервал 0 pt"/>
    <w:basedOn w:val="affc"/>
    <w:rPr>
      <w:color w:val="000000"/>
      <w:spacing w:val="5"/>
      <w:w w:val="100"/>
      <w:position w:val="0"/>
      <w:sz w:val="17"/>
      <w:szCs w:val="17"/>
      <w:shd w:val="clear" w:color="auto" w:fill="FFFFFF"/>
      <w:lang w:val="ru-RU" w:eastAsia="ru-RU" w:bidi="ru-RU"/>
    </w:rPr>
  </w:style>
  <w:style w:type="character" w:customStyle="1" w:styleId="85pt">
    <w:name w:val="Основной текст + 8;5 pt;Полужирный"/>
    <w:basedOn w:val="affc"/>
    <w:rPr>
      <w:b/>
      <w:bCs/>
      <w:color w:val="000000"/>
      <w:spacing w:val="3"/>
      <w:w w:val="100"/>
      <w:position w:val="0"/>
      <w:sz w:val="17"/>
      <w:szCs w:val="17"/>
      <w:shd w:val="clear" w:color="auto" w:fill="FFFFFF"/>
      <w:lang w:val="ru-RU" w:eastAsia="ru-RU" w:bidi="ru-RU"/>
    </w:rPr>
  </w:style>
  <w:style w:type="paragraph" w:customStyle="1" w:styleId="41">
    <w:name w:val="Основной текст4"/>
    <w:basedOn w:val="a0"/>
    <w:link w:val="affc"/>
    <w:pPr>
      <w:widowControl w:val="0"/>
      <w:shd w:val="clear" w:color="auto" w:fill="FFFFFF"/>
      <w:spacing w:before="240" w:after="240" w:line="250" w:lineRule="exact"/>
      <w:jc w:val="both"/>
    </w:pPr>
    <w:rPr>
      <w:rFonts w:asciiTheme="minorHAnsi" w:eastAsiaTheme="minorHAnsi" w:hAnsiTheme="minorHAnsi" w:cstheme="minorBidi"/>
      <w:spacing w:val="3"/>
      <w:sz w:val="19"/>
      <w:szCs w:val="19"/>
      <w:lang w:eastAsia="en-US"/>
    </w:rPr>
  </w:style>
  <w:style w:type="character" w:customStyle="1" w:styleId="7pt0pt">
    <w:name w:val="Основной текст + 7 pt;Интервал 0 pt"/>
    <w:basedOn w:val="affc"/>
    <w:rPr>
      <w:b w:val="0"/>
      <w:bCs w:val="0"/>
      <w:i w:val="0"/>
      <w:iCs w:val="0"/>
      <w:smallCaps w:val="0"/>
      <w:strike w:val="0"/>
      <w:color w:val="000000"/>
      <w:spacing w:val="11"/>
      <w:w w:val="100"/>
      <w:position w:val="0"/>
      <w:sz w:val="14"/>
      <w:szCs w:val="14"/>
      <w:u w:val="none"/>
      <w:shd w:val="clear" w:color="auto" w:fill="FFFFFF"/>
      <w:lang w:val="ru-RU" w:eastAsia="ru-RU" w:bidi="ru-RU"/>
    </w:rPr>
  </w:style>
  <w:style w:type="character" w:customStyle="1" w:styleId="37">
    <w:name w:val="Основной текст3"/>
    <w:basedOn w:val="affc"/>
    <w:rPr>
      <w:b w:val="0"/>
      <w:bCs w:val="0"/>
      <w:i w:val="0"/>
      <w:iCs w:val="0"/>
      <w:smallCaps w:val="0"/>
      <w:strike w:val="0"/>
      <w:color w:val="000000"/>
      <w:spacing w:val="9"/>
      <w:w w:val="100"/>
      <w:position w:val="0"/>
      <w:sz w:val="20"/>
      <w:szCs w:val="20"/>
      <w:u w:val="none"/>
      <w:shd w:val="clear" w:color="auto" w:fill="FFFFFF"/>
      <w:lang w:val="ru-RU" w:eastAsia="ru-RU" w:bidi="ru-RU"/>
    </w:rPr>
  </w:style>
  <w:style w:type="paragraph" w:customStyle="1" w:styleId="71">
    <w:name w:val="Основной текст7"/>
    <w:basedOn w:val="a0"/>
    <w:pPr>
      <w:widowControl w:val="0"/>
      <w:shd w:val="clear" w:color="auto" w:fill="FFFFFF"/>
      <w:spacing w:after="120" w:line="0" w:lineRule="atLeast"/>
      <w:jc w:val="both"/>
    </w:pPr>
    <w:rPr>
      <w:color w:val="000000"/>
      <w:spacing w:val="9"/>
      <w:sz w:val="20"/>
      <w:szCs w:val="20"/>
      <w:lang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1388296">
      <w:bodyDiv w:val="1"/>
      <w:marLeft w:val="0"/>
      <w:marRight w:val="0"/>
      <w:marTop w:val="0"/>
      <w:marBottom w:val="0"/>
      <w:divBdr>
        <w:top w:val="none" w:sz="0" w:space="0" w:color="auto"/>
        <w:left w:val="none" w:sz="0" w:space="0" w:color="auto"/>
        <w:bottom w:val="none" w:sz="0" w:space="0" w:color="auto"/>
        <w:right w:val="none" w:sz="0" w:space="0" w:color="auto"/>
      </w:divBdr>
    </w:div>
    <w:div w:id="2031952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C34C99-E85C-4BC5-B632-99C3E4E749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15</Pages>
  <Words>6046</Words>
  <Characters>34464</Characters>
  <Application>Microsoft Office Word</Application>
  <DocSecurity>0</DocSecurity>
  <Lines>287</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40430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OCEV</cp:lastModifiedBy>
  <cp:revision>57</cp:revision>
  <cp:lastPrinted>2026-05-22T09:38:00Z</cp:lastPrinted>
  <dcterms:created xsi:type="dcterms:W3CDTF">2023-04-17T13:52:00Z</dcterms:created>
  <dcterms:modified xsi:type="dcterms:W3CDTF">2026-06-10T12:23:00Z</dcterms:modified>
</cp:coreProperties>
</file>