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7FDA" w:rsidRPr="00600A96" w:rsidRDefault="001D7FDA" w:rsidP="001D7FDA">
      <w:pPr>
        <w:jc w:val="center"/>
        <w:rPr>
          <w:rFonts w:ascii="Times New Roman" w:hAnsi="Times New Roman" w:cs="Times New Roman"/>
        </w:rPr>
      </w:pPr>
      <w:r w:rsidRPr="00600A96">
        <w:rPr>
          <w:rFonts w:ascii="Times New Roman" w:hAnsi="Times New Roman" w:cs="Times New Roman"/>
        </w:rPr>
        <w:t>Техническое задание</w:t>
      </w:r>
    </w:p>
    <w:tbl>
      <w:tblPr>
        <w:tblW w:w="14992" w:type="dxa"/>
        <w:tblLayout w:type="fixed"/>
        <w:tblLook w:val="04A0"/>
      </w:tblPr>
      <w:tblGrid>
        <w:gridCol w:w="522"/>
        <w:gridCol w:w="3130"/>
        <w:gridCol w:w="1276"/>
        <w:gridCol w:w="6379"/>
        <w:gridCol w:w="1842"/>
        <w:gridCol w:w="851"/>
        <w:gridCol w:w="992"/>
      </w:tblGrid>
      <w:tr w:rsidR="00C073CF" w:rsidRPr="00C073CF" w:rsidTr="00C073CF">
        <w:trPr>
          <w:cantSplit/>
          <w:trHeight w:val="1074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Наименова-ние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код ОКДП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Описание технических характеристик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Значение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C073CF" w:rsidRPr="00C073CF" w:rsidRDefault="00C073CF" w:rsidP="00C073CF">
            <w:pPr>
              <w:spacing w:after="0" w:line="240" w:lineRule="auto"/>
              <w:ind w:left="113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Единица </w:t>
            </w:r>
            <w:proofErr w:type="gramStart"/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</w:t>
            </w:r>
            <w:r w:rsidR="00F83D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                               </w:t>
            </w:r>
            <w:proofErr w:type="spellStart"/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змерения</w:t>
            </w:r>
            <w:proofErr w:type="spellEnd"/>
            <w:proofErr w:type="gramEnd"/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Товара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73CF" w:rsidRPr="00C073CF" w:rsidRDefault="00C073CF" w:rsidP="00C073CF">
            <w:pPr>
              <w:spacing w:after="0" w:line="240" w:lineRule="auto"/>
              <w:ind w:left="-108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</w:t>
            </w:r>
          </w:p>
        </w:tc>
      </w:tr>
      <w:tr w:rsidR="00C073CF" w:rsidRPr="00C073CF" w:rsidTr="00C073CF">
        <w:trPr>
          <w:trHeight w:val="239"/>
        </w:trPr>
        <w:tc>
          <w:tcPr>
            <w:tcW w:w="52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13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Пробирки объемом 0,2 мл в </w:t>
            </w:r>
            <w:proofErr w:type="spellStart"/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стрипах</w:t>
            </w:r>
            <w:proofErr w:type="spellEnd"/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32.50.13.190</w:t>
            </w:r>
          </w:p>
        </w:tc>
        <w:tc>
          <w:tcPr>
            <w:tcW w:w="637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073CF" w:rsidRPr="00C073CF" w:rsidRDefault="00C073CF" w:rsidP="00C073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C073CF">
              <w:rPr>
                <w:rFonts w:ascii="Times New Roman" w:eastAsia="Times New Roman" w:hAnsi="Times New Roman" w:cs="Times New Roman"/>
                <w:sz w:val="20"/>
                <w:szCs w:val="16"/>
              </w:rPr>
              <w:t>Объем пробирки, мл</w:t>
            </w:r>
          </w:p>
        </w:tc>
        <w:tc>
          <w:tcPr>
            <w:tcW w:w="184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073CF" w:rsidRPr="00C073CF" w:rsidRDefault="00C073CF" w:rsidP="00C073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C073CF">
              <w:rPr>
                <w:rFonts w:ascii="Times New Roman" w:eastAsia="Times New Roman" w:hAnsi="Times New Roman" w:cs="Times New Roman"/>
                <w:sz w:val="20"/>
                <w:szCs w:val="16"/>
              </w:rPr>
              <w:t>0,2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упак</w:t>
            </w:r>
            <w:proofErr w:type="spellEnd"/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</w:tr>
      <w:tr w:rsidR="00C073CF" w:rsidRPr="00C073CF" w:rsidTr="00C073CF">
        <w:trPr>
          <w:trHeight w:val="129"/>
        </w:trPr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3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37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073CF" w:rsidRPr="00C073CF" w:rsidRDefault="00C073CF" w:rsidP="00C073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C073CF">
              <w:rPr>
                <w:rFonts w:ascii="Times New Roman" w:eastAsia="Times New Roman" w:hAnsi="Times New Roman" w:cs="Times New Roman"/>
                <w:sz w:val="20"/>
                <w:szCs w:val="16"/>
              </w:rPr>
              <w:t xml:space="preserve">Высота пробирки, </w:t>
            </w:r>
            <w:proofErr w:type="gramStart"/>
            <w:r w:rsidRPr="00C073CF">
              <w:rPr>
                <w:rFonts w:ascii="Times New Roman" w:eastAsia="Times New Roman" w:hAnsi="Times New Roman" w:cs="Times New Roman"/>
                <w:sz w:val="20"/>
                <w:szCs w:val="16"/>
              </w:rPr>
              <w:t>мм</w:t>
            </w:r>
            <w:proofErr w:type="gramEnd"/>
          </w:p>
        </w:tc>
        <w:tc>
          <w:tcPr>
            <w:tcW w:w="184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073CF" w:rsidRPr="00C073CF" w:rsidRDefault="00C073CF" w:rsidP="00C073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C073CF">
              <w:rPr>
                <w:rFonts w:ascii="Times New Roman" w:eastAsia="Times New Roman" w:hAnsi="Times New Roman" w:cs="Times New Roman"/>
                <w:sz w:val="20"/>
                <w:szCs w:val="16"/>
              </w:rPr>
              <w:t>≤ 21,5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073CF" w:rsidRPr="00C073CF" w:rsidTr="00C073CF">
        <w:trPr>
          <w:trHeight w:val="329"/>
        </w:trPr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3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37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073CF" w:rsidRPr="00C073CF" w:rsidRDefault="00C073CF" w:rsidP="00C073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C073CF">
              <w:rPr>
                <w:rFonts w:ascii="Times New Roman" w:eastAsia="Times New Roman" w:hAnsi="Times New Roman" w:cs="Times New Roman"/>
                <w:sz w:val="20"/>
                <w:szCs w:val="16"/>
              </w:rPr>
              <w:t xml:space="preserve">Толщина стенки пробирки, </w:t>
            </w:r>
            <w:proofErr w:type="gramStart"/>
            <w:r w:rsidRPr="00C073CF">
              <w:rPr>
                <w:rFonts w:ascii="Times New Roman" w:eastAsia="Times New Roman" w:hAnsi="Times New Roman" w:cs="Times New Roman"/>
                <w:sz w:val="20"/>
                <w:szCs w:val="16"/>
              </w:rPr>
              <w:t>мм</w:t>
            </w:r>
            <w:proofErr w:type="gramEnd"/>
          </w:p>
        </w:tc>
        <w:tc>
          <w:tcPr>
            <w:tcW w:w="184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073CF" w:rsidRPr="00C073CF" w:rsidRDefault="00C073CF" w:rsidP="00C073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C073CF">
              <w:rPr>
                <w:rFonts w:ascii="Times New Roman" w:eastAsia="Times New Roman" w:hAnsi="Times New Roman" w:cs="Times New Roman"/>
                <w:sz w:val="20"/>
                <w:szCs w:val="16"/>
              </w:rPr>
              <w:t>≤ 0,31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073CF" w:rsidRPr="00C073CF" w:rsidTr="00C073CF">
        <w:trPr>
          <w:trHeight w:val="251"/>
        </w:trPr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3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37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073CF" w:rsidRPr="00C073CF" w:rsidRDefault="00C073CF" w:rsidP="00C073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C073CF">
              <w:rPr>
                <w:rFonts w:ascii="Times New Roman" w:eastAsia="Times New Roman" w:hAnsi="Times New Roman" w:cs="Times New Roman"/>
                <w:sz w:val="20"/>
                <w:szCs w:val="16"/>
              </w:rPr>
              <w:t xml:space="preserve">Пробирок в </w:t>
            </w:r>
            <w:proofErr w:type="spellStart"/>
            <w:r w:rsidRPr="00C073CF">
              <w:rPr>
                <w:rFonts w:ascii="Times New Roman" w:eastAsia="Times New Roman" w:hAnsi="Times New Roman" w:cs="Times New Roman"/>
                <w:sz w:val="20"/>
                <w:szCs w:val="16"/>
              </w:rPr>
              <w:t>стрипе</w:t>
            </w:r>
            <w:proofErr w:type="spellEnd"/>
            <w:r w:rsidRPr="00C073CF">
              <w:rPr>
                <w:rFonts w:ascii="Times New Roman" w:eastAsia="Times New Roman" w:hAnsi="Times New Roman" w:cs="Times New Roman"/>
                <w:sz w:val="20"/>
                <w:szCs w:val="16"/>
              </w:rPr>
              <w:t xml:space="preserve">, </w:t>
            </w:r>
            <w:proofErr w:type="spellStart"/>
            <w:proofErr w:type="gramStart"/>
            <w:r w:rsidRPr="00C073CF">
              <w:rPr>
                <w:rFonts w:ascii="Times New Roman" w:eastAsia="Times New Roman" w:hAnsi="Times New Roman" w:cs="Times New Roman"/>
                <w:sz w:val="20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84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073CF" w:rsidRPr="00C073CF" w:rsidRDefault="00C073CF" w:rsidP="00C073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C073CF">
              <w:rPr>
                <w:rFonts w:ascii="Times New Roman" w:eastAsia="Times New Roman" w:hAnsi="Times New Roman" w:cs="Times New Roman"/>
                <w:sz w:val="20"/>
                <w:szCs w:val="16"/>
              </w:rPr>
              <w:t>8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073CF" w:rsidRPr="00C073CF" w:rsidTr="00C073CF">
        <w:trPr>
          <w:trHeight w:val="411"/>
        </w:trPr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3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37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073CF" w:rsidRPr="00C073CF" w:rsidRDefault="00C073CF" w:rsidP="00C073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C073CF">
              <w:rPr>
                <w:rFonts w:ascii="Times New Roman" w:eastAsia="Times New Roman" w:hAnsi="Times New Roman" w:cs="Times New Roman"/>
                <w:sz w:val="20"/>
                <w:szCs w:val="16"/>
              </w:rPr>
              <w:t xml:space="preserve">Перемычки шириной и высотой не более 1,5 мм, соединяющие пробирки </w:t>
            </w:r>
            <w:proofErr w:type="spellStart"/>
            <w:r w:rsidRPr="00C073CF">
              <w:rPr>
                <w:rFonts w:ascii="Times New Roman" w:eastAsia="Times New Roman" w:hAnsi="Times New Roman" w:cs="Times New Roman"/>
                <w:sz w:val="20"/>
                <w:szCs w:val="16"/>
              </w:rPr>
              <w:t>стрипа</w:t>
            </w:r>
            <w:proofErr w:type="spellEnd"/>
          </w:p>
        </w:tc>
        <w:tc>
          <w:tcPr>
            <w:tcW w:w="184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073CF" w:rsidRPr="00C073CF" w:rsidRDefault="00C073CF" w:rsidP="00C073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C073CF">
              <w:rPr>
                <w:rFonts w:ascii="Times New Roman" w:eastAsia="Times New Roman" w:hAnsi="Times New Roman" w:cs="Times New Roman"/>
                <w:sz w:val="20"/>
                <w:szCs w:val="16"/>
              </w:rPr>
              <w:t>наличие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073CF" w:rsidRPr="00C073CF" w:rsidTr="00C073CF">
        <w:trPr>
          <w:trHeight w:val="234"/>
        </w:trPr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3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37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073CF" w:rsidRPr="00C073CF" w:rsidRDefault="00C073CF" w:rsidP="00C073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C073CF">
              <w:rPr>
                <w:rFonts w:ascii="Times New Roman" w:eastAsia="Times New Roman" w:hAnsi="Times New Roman" w:cs="Times New Roman"/>
                <w:sz w:val="20"/>
                <w:szCs w:val="16"/>
              </w:rPr>
              <w:t xml:space="preserve">Нумерация пробирок в </w:t>
            </w:r>
            <w:proofErr w:type="spellStart"/>
            <w:r w:rsidRPr="00C073CF">
              <w:rPr>
                <w:rFonts w:ascii="Times New Roman" w:eastAsia="Times New Roman" w:hAnsi="Times New Roman" w:cs="Times New Roman"/>
                <w:sz w:val="20"/>
                <w:szCs w:val="16"/>
              </w:rPr>
              <w:t>стрипе</w:t>
            </w:r>
            <w:proofErr w:type="spellEnd"/>
          </w:p>
        </w:tc>
        <w:tc>
          <w:tcPr>
            <w:tcW w:w="184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073CF" w:rsidRPr="00C073CF" w:rsidRDefault="00C073CF" w:rsidP="00C073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C073CF">
              <w:rPr>
                <w:rFonts w:ascii="Times New Roman" w:eastAsia="Times New Roman" w:hAnsi="Times New Roman" w:cs="Times New Roman"/>
                <w:sz w:val="20"/>
                <w:szCs w:val="16"/>
              </w:rPr>
              <w:t>да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073CF" w:rsidRPr="00C073CF" w:rsidTr="00C073CF">
        <w:trPr>
          <w:trHeight w:val="123"/>
        </w:trPr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3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37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073CF" w:rsidRPr="00C073CF" w:rsidRDefault="00C073CF" w:rsidP="00C073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C073CF">
              <w:rPr>
                <w:rFonts w:ascii="Times New Roman" w:eastAsia="Times New Roman" w:hAnsi="Times New Roman" w:cs="Times New Roman"/>
                <w:sz w:val="20"/>
                <w:szCs w:val="16"/>
              </w:rPr>
              <w:t xml:space="preserve">Центрифугирование, </w:t>
            </w:r>
            <w:proofErr w:type="spellStart"/>
            <w:r w:rsidRPr="00C073CF">
              <w:rPr>
                <w:rFonts w:ascii="Times New Roman" w:eastAsia="Times New Roman" w:hAnsi="Times New Roman" w:cs="Times New Roman"/>
                <w:sz w:val="20"/>
                <w:szCs w:val="16"/>
              </w:rPr>
              <w:t>g</w:t>
            </w:r>
            <w:proofErr w:type="spellEnd"/>
          </w:p>
        </w:tc>
        <w:tc>
          <w:tcPr>
            <w:tcW w:w="184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073CF" w:rsidRPr="00C073CF" w:rsidRDefault="00C073CF" w:rsidP="00C073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C073CF">
              <w:rPr>
                <w:rFonts w:ascii="Times New Roman" w:eastAsia="Times New Roman" w:hAnsi="Times New Roman" w:cs="Times New Roman"/>
                <w:sz w:val="20"/>
                <w:szCs w:val="16"/>
              </w:rPr>
              <w:t>≥ 4000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073CF" w:rsidRPr="00C073CF" w:rsidTr="00C073CF">
        <w:trPr>
          <w:trHeight w:val="169"/>
        </w:trPr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3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37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073CF" w:rsidRPr="00C073CF" w:rsidRDefault="00C073CF" w:rsidP="00C073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C073CF">
              <w:rPr>
                <w:rFonts w:ascii="Times New Roman" w:eastAsia="Times New Roman" w:hAnsi="Times New Roman" w:cs="Times New Roman"/>
                <w:sz w:val="20"/>
                <w:szCs w:val="16"/>
              </w:rPr>
              <w:t xml:space="preserve">Время </w:t>
            </w:r>
            <w:proofErr w:type="spellStart"/>
            <w:r w:rsidRPr="00C073CF">
              <w:rPr>
                <w:rFonts w:ascii="Times New Roman" w:eastAsia="Times New Roman" w:hAnsi="Times New Roman" w:cs="Times New Roman"/>
                <w:sz w:val="20"/>
                <w:szCs w:val="16"/>
              </w:rPr>
              <w:t>автоклавирования</w:t>
            </w:r>
            <w:proofErr w:type="spellEnd"/>
            <w:r w:rsidRPr="00C073CF">
              <w:rPr>
                <w:rFonts w:ascii="Times New Roman" w:eastAsia="Times New Roman" w:hAnsi="Times New Roman" w:cs="Times New Roman"/>
                <w:sz w:val="20"/>
                <w:szCs w:val="16"/>
              </w:rPr>
              <w:t xml:space="preserve"> при температуре  121°C</w:t>
            </w:r>
          </w:p>
        </w:tc>
        <w:tc>
          <w:tcPr>
            <w:tcW w:w="184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073CF" w:rsidRPr="00C073CF" w:rsidRDefault="00C073CF" w:rsidP="00C073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C073CF">
              <w:rPr>
                <w:rFonts w:ascii="Times New Roman" w:eastAsia="Times New Roman" w:hAnsi="Times New Roman" w:cs="Times New Roman"/>
                <w:sz w:val="20"/>
                <w:szCs w:val="16"/>
              </w:rPr>
              <w:t>≥ 15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073CF" w:rsidRPr="00C073CF" w:rsidTr="00C073CF">
        <w:trPr>
          <w:trHeight w:val="201"/>
        </w:trPr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3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Отсутствие ДНК/РНК, </w:t>
            </w:r>
            <w:proofErr w:type="spellStart"/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ДНКазы</w:t>
            </w:r>
            <w:proofErr w:type="spellEnd"/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РНКазы</w:t>
            </w:r>
            <w:proofErr w:type="spellEnd"/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да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073CF" w:rsidRPr="00C073CF" w:rsidTr="00C073CF">
        <w:trPr>
          <w:trHeight w:val="107"/>
        </w:trPr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3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Апирогенные</w:t>
            </w:r>
            <w:proofErr w:type="spellEnd"/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да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073CF" w:rsidRPr="00C073CF" w:rsidTr="00C073CF">
        <w:trPr>
          <w:trHeight w:val="152"/>
        </w:trPr>
        <w:tc>
          <w:tcPr>
            <w:tcW w:w="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37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073CF" w:rsidRPr="00C073CF" w:rsidRDefault="00C073CF" w:rsidP="00C073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C073CF">
              <w:rPr>
                <w:rFonts w:ascii="Times New Roman" w:eastAsia="Times New Roman" w:hAnsi="Times New Roman" w:cs="Times New Roman"/>
                <w:sz w:val="20"/>
                <w:szCs w:val="16"/>
              </w:rPr>
              <w:t xml:space="preserve">Количество </w:t>
            </w:r>
            <w:proofErr w:type="spellStart"/>
            <w:r w:rsidRPr="00C073CF">
              <w:rPr>
                <w:rFonts w:ascii="Times New Roman" w:eastAsia="Times New Roman" w:hAnsi="Times New Roman" w:cs="Times New Roman"/>
                <w:sz w:val="20"/>
                <w:szCs w:val="16"/>
              </w:rPr>
              <w:t>стрипов</w:t>
            </w:r>
            <w:proofErr w:type="spellEnd"/>
            <w:r w:rsidRPr="00C073CF">
              <w:rPr>
                <w:rFonts w:ascii="Times New Roman" w:eastAsia="Times New Roman" w:hAnsi="Times New Roman" w:cs="Times New Roman"/>
                <w:sz w:val="20"/>
                <w:szCs w:val="16"/>
              </w:rPr>
              <w:t xml:space="preserve"> в упаковке</w:t>
            </w:r>
          </w:p>
        </w:tc>
        <w:tc>
          <w:tcPr>
            <w:tcW w:w="184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073CF" w:rsidRPr="00C073CF" w:rsidRDefault="00C073CF" w:rsidP="00C073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C073CF">
              <w:rPr>
                <w:rFonts w:ascii="Times New Roman" w:eastAsia="Times New Roman" w:hAnsi="Times New Roman" w:cs="Times New Roman"/>
                <w:sz w:val="20"/>
                <w:szCs w:val="16"/>
              </w:rPr>
              <w:t>≥ 125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073CF" w:rsidRPr="00C073CF" w:rsidTr="00C073CF">
        <w:trPr>
          <w:trHeight w:val="58"/>
        </w:trPr>
        <w:tc>
          <w:tcPr>
            <w:tcW w:w="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1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C073CF" w:rsidRPr="00C073CF" w:rsidRDefault="00C073CF" w:rsidP="00600A9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Крышки к пробиркам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32.50.13.190</w:t>
            </w:r>
          </w:p>
        </w:tc>
        <w:tc>
          <w:tcPr>
            <w:tcW w:w="637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073CF" w:rsidRPr="00C073CF" w:rsidRDefault="00C073CF" w:rsidP="00C073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C073CF">
              <w:rPr>
                <w:rFonts w:ascii="Times New Roman" w:eastAsia="Times New Roman" w:hAnsi="Times New Roman" w:cs="Times New Roman"/>
                <w:sz w:val="20"/>
                <w:szCs w:val="16"/>
              </w:rPr>
              <w:t xml:space="preserve">Оптически прозрачная </w:t>
            </w:r>
          </w:p>
        </w:tc>
        <w:tc>
          <w:tcPr>
            <w:tcW w:w="184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073CF" w:rsidRPr="00C073CF" w:rsidRDefault="00C073CF" w:rsidP="00C073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C073CF">
              <w:rPr>
                <w:rFonts w:ascii="Times New Roman" w:eastAsia="Times New Roman" w:hAnsi="Times New Roman" w:cs="Times New Roman"/>
                <w:sz w:val="20"/>
                <w:szCs w:val="16"/>
              </w:rPr>
              <w:t>да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упак</w:t>
            </w:r>
            <w:proofErr w:type="spellEnd"/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</w:tr>
      <w:tr w:rsidR="00C073CF" w:rsidRPr="00C073CF" w:rsidTr="00C073CF">
        <w:trPr>
          <w:trHeight w:val="230"/>
        </w:trPr>
        <w:tc>
          <w:tcPr>
            <w:tcW w:w="52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3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37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073CF" w:rsidRPr="00C073CF" w:rsidRDefault="00C073CF" w:rsidP="00C073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C073CF">
              <w:rPr>
                <w:rFonts w:ascii="Times New Roman" w:eastAsia="Times New Roman" w:hAnsi="Times New Roman" w:cs="Times New Roman"/>
                <w:sz w:val="20"/>
                <w:szCs w:val="16"/>
              </w:rPr>
              <w:t>Выпуклая поверхность</w:t>
            </w:r>
          </w:p>
        </w:tc>
        <w:tc>
          <w:tcPr>
            <w:tcW w:w="184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073CF" w:rsidRPr="00C073CF" w:rsidRDefault="00C073CF" w:rsidP="00C073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C073CF">
              <w:rPr>
                <w:rFonts w:ascii="Times New Roman" w:eastAsia="Times New Roman" w:hAnsi="Times New Roman" w:cs="Times New Roman"/>
                <w:sz w:val="20"/>
                <w:szCs w:val="16"/>
              </w:rPr>
              <w:t>да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073CF" w:rsidRPr="00C073CF" w:rsidTr="00C073CF">
        <w:trPr>
          <w:trHeight w:val="133"/>
        </w:trPr>
        <w:tc>
          <w:tcPr>
            <w:tcW w:w="52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3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37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073CF" w:rsidRPr="00C073CF" w:rsidRDefault="00C073CF" w:rsidP="00C073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C073CF">
              <w:rPr>
                <w:rFonts w:ascii="Times New Roman" w:eastAsia="Times New Roman" w:hAnsi="Times New Roman" w:cs="Times New Roman"/>
                <w:sz w:val="20"/>
                <w:szCs w:val="16"/>
              </w:rPr>
              <w:t>Материал изготовления</w:t>
            </w:r>
          </w:p>
        </w:tc>
        <w:tc>
          <w:tcPr>
            <w:tcW w:w="184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073CF" w:rsidRPr="00C073CF" w:rsidRDefault="00C073CF" w:rsidP="00C073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C073CF">
              <w:rPr>
                <w:rFonts w:ascii="Times New Roman" w:eastAsia="Times New Roman" w:hAnsi="Times New Roman" w:cs="Times New Roman"/>
                <w:sz w:val="20"/>
                <w:szCs w:val="16"/>
              </w:rPr>
              <w:t>Полипропилен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073CF" w:rsidRPr="00C073CF" w:rsidTr="00C073CF">
        <w:trPr>
          <w:trHeight w:val="83"/>
        </w:trPr>
        <w:tc>
          <w:tcPr>
            <w:tcW w:w="52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3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37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073CF" w:rsidRPr="00C073CF" w:rsidRDefault="00C073CF" w:rsidP="00C073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C073CF">
              <w:rPr>
                <w:rFonts w:ascii="Times New Roman" w:eastAsia="Times New Roman" w:hAnsi="Times New Roman" w:cs="Times New Roman"/>
                <w:sz w:val="20"/>
                <w:szCs w:val="16"/>
              </w:rPr>
              <w:t>Буквенная маркировка каждой крышки</w:t>
            </w:r>
          </w:p>
        </w:tc>
        <w:tc>
          <w:tcPr>
            <w:tcW w:w="184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073CF" w:rsidRPr="00C073CF" w:rsidRDefault="00C073CF" w:rsidP="00C073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C073CF">
              <w:rPr>
                <w:rFonts w:ascii="Times New Roman" w:eastAsia="Times New Roman" w:hAnsi="Times New Roman" w:cs="Times New Roman"/>
                <w:sz w:val="20"/>
                <w:szCs w:val="16"/>
              </w:rPr>
              <w:t>да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073CF" w:rsidRPr="00C073CF" w:rsidTr="00C073CF">
        <w:trPr>
          <w:trHeight w:val="129"/>
        </w:trPr>
        <w:tc>
          <w:tcPr>
            <w:tcW w:w="52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3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37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073CF" w:rsidRPr="00C073CF" w:rsidRDefault="00C073CF" w:rsidP="00C073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C073CF">
              <w:rPr>
                <w:rFonts w:ascii="Times New Roman" w:eastAsia="Times New Roman" w:hAnsi="Times New Roman" w:cs="Times New Roman"/>
                <w:sz w:val="20"/>
                <w:szCs w:val="16"/>
              </w:rPr>
              <w:t xml:space="preserve">Количество крышек в </w:t>
            </w:r>
            <w:proofErr w:type="spellStart"/>
            <w:r w:rsidRPr="00C073CF">
              <w:rPr>
                <w:rFonts w:ascii="Times New Roman" w:eastAsia="Times New Roman" w:hAnsi="Times New Roman" w:cs="Times New Roman"/>
                <w:sz w:val="20"/>
                <w:szCs w:val="16"/>
              </w:rPr>
              <w:t>стрипе</w:t>
            </w:r>
            <w:proofErr w:type="spellEnd"/>
          </w:p>
        </w:tc>
        <w:tc>
          <w:tcPr>
            <w:tcW w:w="184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073CF" w:rsidRPr="00C073CF" w:rsidRDefault="00C073CF" w:rsidP="00C073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C073CF">
              <w:rPr>
                <w:rFonts w:ascii="Times New Roman" w:eastAsia="Times New Roman" w:hAnsi="Times New Roman" w:cs="Times New Roman"/>
                <w:sz w:val="20"/>
                <w:szCs w:val="16"/>
              </w:rPr>
              <w:t>8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073CF" w:rsidRPr="00C073CF" w:rsidTr="00C073CF">
        <w:trPr>
          <w:trHeight w:val="303"/>
        </w:trPr>
        <w:tc>
          <w:tcPr>
            <w:tcW w:w="52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3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37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073CF" w:rsidRPr="00C073CF" w:rsidRDefault="00C073CF" w:rsidP="00C073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C073CF">
              <w:rPr>
                <w:rFonts w:ascii="Times New Roman" w:eastAsia="Times New Roman" w:hAnsi="Times New Roman" w:cs="Times New Roman"/>
                <w:sz w:val="20"/>
                <w:szCs w:val="16"/>
              </w:rPr>
              <w:t>Выступы для захвата размерами не более 2,5х</w:t>
            </w:r>
            <w:proofErr w:type="gramStart"/>
            <w:r w:rsidRPr="00C073CF">
              <w:rPr>
                <w:rFonts w:ascii="Times New Roman" w:eastAsia="Times New Roman" w:hAnsi="Times New Roman" w:cs="Times New Roman"/>
                <w:sz w:val="20"/>
                <w:szCs w:val="16"/>
              </w:rPr>
              <w:t>0</w:t>
            </w:r>
            <w:proofErr w:type="gramEnd"/>
            <w:r w:rsidRPr="00C073CF">
              <w:rPr>
                <w:rFonts w:ascii="Times New Roman" w:eastAsia="Times New Roman" w:hAnsi="Times New Roman" w:cs="Times New Roman"/>
                <w:sz w:val="20"/>
                <w:szCs w:val="16"/>
              </w:rPr>
              <w:t xml:space="preserve">,7х0,5 мм на каждом конце пластины, соединяющей крышки </w:t>
            </w:r>
            <w:proofErr w:type="spellStart"/>
            <w:r w:rsidRPr="00C073CF">
              <w:rPr>
                <w:rFonts w:ascii="Times New Roman" w:eastAsia="Times New Roman" w:hAnsi="Times New Roman" w:cs="Times New Roman"/>
                <w:sz w:val="20"/>
                <w:szCs w:val="16"/>
              </w:rPr>
              <w:t>стрипа</w:t>
            </w:r>
            <w:proofErr w:type="spellEnd"/>
            <w:r w:rsidRPr="00C073CF">
              <w:rPr>
                <w:rFonts w:ascii="Times New Roman" w:eastAsia="Times New Roman" w:hAnsi="Times New Roman" w:cs="Times New Roman"/>
                <w:sz w:val="20"/>
                <w:szCs w:val="16"/>
              </w:rPr>
              <w:t>, с нижней стороны</w:t>
            </w:r>
          </w:p>
        </w:tc>
        <w:tc>
          <w:tcPr>
            <w:tcW w:w="184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073CF" w:rsidRPr="00C073CF" w:rsidRDefault="00C073CF" w:rsidP="00C073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C073CF">
              <w:rPr>
                <w:rFonts w:ascii="Times New Roman" w:eastAsia="Times New Roman" w:hAnsi="Times New Roman" w:cs="Times New Roman"/>
                <w:sz w:val="20"/>
                <w:szCs w:val="16"/>
              </w:rPr>
              <w:t>наличие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073CF" w:rsidRPr="00C073CF" w:rsidTr="00C073CF">
        <w:trPr>
          <w:trHeight w:val="126"/>
        </w:trPr>
        <w:tc>
          <w:tcPr>
            <w:tcW w:w="52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3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37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073CF" w:rsidRPr="00C073CF" w:rsidRDefault="00C073CF" w:rsidP="00C073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C073CF">
              <w:rPr>
                <w:rFonts w:ascii="Times New Roman" w:eastAsia="Times New Roman" w:hAnsi="Times New Roman" w:cs="Times New Roman"/>
                <w:sz w:val="20"/>
                <w:szCs w:val="16"/>
              </w:rPr>
              <w:t xml:space="preserve">Количество </w:t>
            </w:r>
            <w:proofErr w:type="spellStart"/>
            <w:r w:rsidRPr="00C073CF">
              <w:rPr>
                <w:rFonts w:ascii="Times New Roman" w:eastAsia="Times New Roman" w:hAnsi="Times New Roman" w:cs="Times New Roman"/>
                <w:sz w:val="20"/>
                <w:szCs w:val="16"/>
              </w:rPr>
              <w:t>стрипов</w:t>
            </w:r>
            <w:proofErr w:type="spellEnd"/>
            <w:r w:rsidRPr="00C073CF">
              <w:rPr>
                <w:rFonts w:ascii="Times New Roman" w:eastAsia="Times New Roman" w:hAnsi="Times New Roman" w:cs="Times New Roman"/>
                <w:sz w:val="20"/>
                <w:szCs w:val="16"/>
              </w:rPr>
              <w:t xml:space="preserve"> в упаковке</w:t>
            </w:r>
          </w:p>
        </w:tc>
        <w:tc>
          <w:tcPr>
            <w:tcW w:w="184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073CF" w:rsidRPr="00C073CF" w:rsidRDefault="00C073CF" w:rsidP="00C073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C073CF">
              <w:rPr>
                <w:rFonts w:ascii="Times New Roman" w:eastAsia="Times New Roman" w:hAnsi="Times New Roman" w:cs="Times New Roman"/>
                <w:sz w:val="20"/>
                <w:szCs w:val="16"/>
              </w:rPr>
              <w:t>≥ 125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073CF" w:rsidRPr="00C073CF" w:rsidTr="00C073CF">
        <w:trPr>
          <w:trHeight w:val="157"/>
        </w:trPr>
        <w:tc>
          <w:tcPr>
            <w:tcW w:w="52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3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37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C073CF" w:rsidRPr="00C073CF" w:rsidRDefault="00C073CF" w:rsidP="00C073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C073CF">
              <w:rPr>
                <w:rFonts w:ascii="Times New Roman" w:eastAsia="Times New Roman" w:hAnsi="Times New Roman" w:cs="Times New Roman"/>
                <w:sz w:val="20"/>
                <w:szCs w:val="16"/>
              </w:rPr>
              <w:t xml:space="preserve">Время </w:t>
            </w:r>
            <w:proofErr w:type="spellStart"/>
            <w:r w:rsidRPr="00C073CF">
              <w:rPr>
                <w:rFonts w:ascii="Times New Roman" w:eastAsia="Times New Roman" w:hAnsi="Times New Roman" w:cs="Times New Roman"/>
                <w:sz w:val="20"/>
                <w:szCs w:val="16"/>
              </w:rPr>
              <w:t>автоклавирования</w:t>
            </w:r>
            <w:proofErr w:type="spellEnd"/>
            <w:r w:rsidRPr="00C073CF">
              <w:rPr>
                <w:rFonts w:ascii="Times New Roman" w:eastAsia="Times New Roman" w:hAnsi="Times New Roman" w:cs="Times New Roman"/>
                <w:sz w:val="20"/>
                <w:szCs w:val="16"/>
              </w:rPr>
              <w:t xml:space="preserve"> при температуре  121°C</w:t>
            </w:r>
          </w:p>
        </w:tc>
        <w:tc>
          <w:tcPr>
            <w:tcW w:w="184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073CF" w:rsidRPr="00C073CF" w:rsidRDefault="00C073CF" w:rsidP="00C073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C073CF">
              <w:rPr>
                <w:rFonts w:ascii="Times New Roman" w:eastAsia="Times New Roman" w:hAnsi="Times New Roman" w:cs="Times New Roman"/>
                <w:sz w:val="20"/>
                <w:szCs w:val="16"/>
              </w:rPr>
              <w:t>≥ 15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073CF" w:rsidRPr="00C073CF" w:rsidTr="00C073CF">
        <w:trPr>
          <w:trHeight w:val="61"/>
        </w:trPr>
        <w:tc>
          <w:tcPr>
            <w:tcW w:w="52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3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Отсутствие ДНК/РНК, </w:t>
            </w:r>
            <w:proofErr w:type="spellStart"/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ДНКазы</w:t>
            </w:r>
            <w:proofErr w:type="spellEnd"/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РНКазы</w:t>
            </w:r>
            <w:proofErr w:type="spellEnd"/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да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073CF" w:rsidRPr="00C073CF" w:rsidTr="00C073CF">
        <w:trPr>
          <w:trHeight w:val="60"/>
        </w:trPr>
        <w:tc>
          <w:tcPr>
            <w:tcW w:w="52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3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Апирогенные</w:t>
            </w:r>
            <w:proofErr w:type="spellEnd"/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да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073CF" w:rsidRPr="00C073CF" w:rsidTr="00C073CF">
        <w:trPr>
          <w:trHeight w:val="155"/>
        </w:trPr>
        <w:tc>
          <w:tcPr>
            <w:tcW w:w="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31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600A9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Пробирка </w:t>
            </w:r>
            <w:proofErr w:type="spellStart"/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центрифужн</w:t>
            </w:r>
            <w:r w:rsidR="00600A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</w:t>
            </w:r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15 мл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32.50.50.190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Характеристики товара по КТРУ: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штука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</w:t>
            </w:r>
          </w:p>
        </w:tc>
      </w:tr>
      <w:tr w:rsidR="00C073CF" w:rsidRPr="00C073CF" w:rsidTr="00C073CF">
        <w:trPr>
          <w:trHeight w:val="188"/>
        </w:trPr>
        <w:tc>
          <w:tcPr>
            <w:tcW w:w="52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3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Крышка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да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073CF" w:rsidRPr="00C073CF" w:rsidTr="00C073CF">
        <w:trPr>
          <w:trHeight w:val="233"/>
        </w:trPr>
        <w:tc>
          <w:tcPr>
            <w:tcW w:w="52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3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Назначение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Универсальные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073CF" w:rsidRPr="00C073CF" w:rsidTr="00C073CF">
        <w:trPr>
          <w:trHeight w:val="60"/>
        </w:trPr>
        <w:tc>
          <w:tcPr>
            <w:tcW w:w="52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3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Объем резервуара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≥ 10 и ≤ 15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073CF" w:rsidRPr="00C073CF" w:rsidTr="00C073CF">
        <w:trPr>
          <w:trHeight w:val="101"/>
        </w:trPr>
        <w:tc>
          <w:tcPr>
            <w:tcW w:w="52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3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Дополнительные характеристики: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073CF" w:rsidRPr="00C073CF" w:rsidTr="00C073CF">
        <w:trPr>
          <w:trHeight w:val="133"/>
        </w:trPr>
        <w:tc>
          <w:tcPr>
            <w:tcW w:w="52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3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Стерильность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073CF" w:rsidRPr="00C073CF" w:rsidTr="00C073CF">
        <w:trPr>
          <w:trHeight w:val="179"/>
        </w:trPr>
        <w:tc>
          <w:tcPr>
            <w:tcW w:w="52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3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Отсутствие ДНК/РНК, </w:t>
            </w:r>
            <w:proofErr w:type="spellStart"/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ДНКазы</w:t>
            </w:r>
            <w:proofErr w:type="spellEnd"/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РНКазы</w:t>
            </w:r>
            <w:proofErr w:type="spellEnd"/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да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073CF" w:rsidRPr="00C073CF" w:rsidTr="00C073CF">
        <w:trPr>
          <w:trHeight w:val="134"/>
        </w:trPr>
        <w:tc>
          <w:tcPr>
            <w:tcW w:w="52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3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Апирогенные</w:t>
            </w:r>
            <w:proofErr w:type="spellEnd"/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да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073CF" w:rsidRPr="00C073CF" w:rsidTr="00C073CF">
        <w:trPr>
          <w:trHeight w:val="134"/>
        </w:trPr>
        <w:tc>
          <w:tcPr>
            <w:tcW w:w="52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3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Градуировка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да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073CF" w:rsidRPr="00C073CF" w:rsidTr="00C073CF">
        <w:trPr>
          <w:trHeight w:val="134"/>
        </w:trPr>
        <w:tc>
          <w:tcPr>
            <w:tcW w:w="52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3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Центрифугирование, </w:t>
            </w:r>
            <w:proofErr w:type="spellStart"/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</w:t>
            </w:r>
            <w:proofErr w:type="spellEnd"/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≥ 12 000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073CF" w:rsidRPr="00C073CF" w:rsidTr="00C073CF">
        <w:trPr>
          <w:trHeight w:val="134"/>
        </w:trPr>
        <w:tc>
          <w:tcPr>
            <w:tcW w:w="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Юбка устойчивости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073CF" w:rsidRPr="00C073CF" w:rsidTr="00C073CF">
        <w:trPr>
          <w:trHeight w:val="180"/>
        </w:trPr>
        <w:tc>
          <w:tcPr>
            <w:tcW w:w="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31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Штатив для пробирок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32.50.50.190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Характеристики товара по КТРУ: отсутствуют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штука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</w:tr>
      <w:tr w:rsidR="00C073CF" w:rsidRPr="00C073CF" w:rsidTr="00C073CF">
        <w:trPr>
          <w:trHeight w:val="84"/>
        </w:trPr>
        <w:tc>
          <w:tcPr>
            <w:tcW w:w="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Количество</w:t>
            </w:r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гнёзд</w:t>
            </w:r>
            <w:proofErr w:type="spellEnd"/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 шт.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073CF" w:rsidRPr="00C073CF" w:rsidTr="00C073CF">
        <w:trPr>
          <w:trHeight w:val="130"/>
        </w:trPr>
        <w:tc>
          <w:tcPr>
            <w:tcW w:w="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Диаметр</w:t>
            </w:r>
            <w:proofErr w:type="spellEnd"/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гнезда</w:t>
            </w:r>
            <w:proofErr w:type="spellEnd"/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мм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073CF" w:rsidRPr="00C073CF" w:rsidTr="00C073CF">
        <w:trPr>
          <w:trHeight w:val="162"/>
        </w:trPr>
        <w:tc>
          <w:tcPr>
            <w:tcW w:w="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Нумерация гнёзд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да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073CF" w:rsidRPr="00C073CF" w:rsidTr="00C073CF">
        <w:trPr>
          <w:trHeight w:val="207"/>
        </w:trPr>
        <w:tc>
          <w:tcPr>
            <w:tcW w:w="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Материал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ПНД и/или ПП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073CF" w:rsidRPr="00C073CF" w:rsidTr="00C073CF">
        <w:trPr>
          <w:trHeight w:val="162"/>
        </w:trPr>
        <w:tc>
          <w:tcPr>
            <w:tcW w:w="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Тип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разборный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073CF" w:rsidRPr="00C073CF" w:rsidTr="00C073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7"/>
        </w:trPr>
        <w:tc>
          <w:tcPr>
            <w:tcW w:w="522" w:type="dxa"/>
            <w:vMerge w:val="restart"/>
            <w:shd w:val="clear" w:color="auto" w:fill="FFFFFF"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3130" w:type="dxa"/>
            <w:vMerge w:val="restart"/>
            <w:shd w:val="clear" w:color="auto" w:fill="FFFFFF"/>
            <w:hideMark/>
          </w:tcPr>
          <w:p w:rsidR="00C073CF" w:rsidRPr="00C073CF" w:rsidRDefault="00C073CF" w:rsidP="00F83D8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Наконечники желтые 200 мкл</w:t>
            </w:r>
          </w:p>
        </w:tc>
        <w:tc>
          <w:tcPr>
            <w:tcW w:w="1276" w:type="dxa"/>
            <w:vMerge w:val="restart"/>
            <w:shd w:val="clear" w:color="auto" w:fill="FFFFFF"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32.50.50.190</w:t>
            </w:r>
          </w:p>
        </w:tc>
        <w:tc>
          <w:tcPr>
            <w:tcW w:w="6379" w:type="dxa"/>
            <w:shd w:val="clear" w:color="auto" w:fill="FFFFFF"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Характеристики товара по КТРУ:</w:t>
            </w:r>
          </w:p>
        </w:tc>
        <w:tc>
          <w:tcPr>
            <w:tcW w:w="1842" w:type="dxa"/>
            <w:shd w:val="clear" w:color="auto" w:fill="FFFFFF"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851" w:type="dxa"/>
            <w:vMerge w:val="restart"/>
            <w:shd w:val="clear" w:color="auto" w:fill="FFFFFF"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штука</w:t>
            </w:r>
          </w:p>
        </w:tc>
        <w:tc>
          <w:tcPr>
            <w:tcW w:w="992" w:type="dxa"/>
            <w:vMerge w:val="restart"/>
            <w:shd w:val="clear" w:color="auto" w:fill="FFFFFF"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</w:t>
            </w:r>
          </w:p>
        </w:tc>
      </w:tr>
      <w:tr w:rsidR="00C073CF" w:rsidRPr="00C073CF" w:rsidTr="00C073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2"/>
        </w:trPr>
        <w:tc>
          <w:tcPr>
            <w:tcW w:w="522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30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379" w:type="dxa"/>
            <w:shd w:val="clear" w:color="auto" w:fill="FFFFFF"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Апирогенные</w:t>
            </w:r>
            <w:proofErr w:type="spellEnd"/>
          </w:p>
        </w:tc>
        <w:tc>
          <w:tcPr>
            <w:tcW w:w="1842" w:type="dxa"/>
            <w:shd w:val="clear" w:color="auto" w:fill="FFFFFF"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да</w:t>
            </w:r>
          </w:p>
        </w:tc>
        <w:tc>
          <w:tcPr>
            <w:tcW w:w="851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073CF" w:rsidRPr="00C073CF" w:rsidTr="00C073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7"/>
        </w:trPr>
        <w:tc>
          <w:tcPr>
            <w:tcW w:w="522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30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379" w:type="dxa"/>
            <w:shd w:val="clear" w:color="auto" w:fill="FFFFFF"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Бесцветный</w:t>
            </w:r>
          </w:p>
        </w:tc>
        <w:tc>
          <w:tcPr>
            <w:tcW w:w="1842" w:type="dxa"/>
            <w:shd w:val="clear" w:color="auto" w:fill="FFFFFF"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851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073CF" w:rsidRPr="00C073CF" w:rsidTr="00C073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3"/>
        </w:trPr>
        <w:tc>
          <w:tcPr>
            <w:tcW w:w="522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30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379" w:type="dxa"/>
            <w:shd w:val="clear" w:color="auto" w:fill="FFFFFF"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Вариант поставки</w:t>
            </w:r>
          </w:p>
        </w:tc>
        <w:tc>
          <w:tcPr>
            <w:tcW w:w="1842" w:type="dxa"/>
            <w:shd w:val="clear" w:color="auto" w:fill="FFFFFF"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Пакет (россыпь)</w:t>
            </w:r>
          </w:p>
        </w:tc>
        <w:tc>
          <w:tcPr>
            <w:tcW w:w="851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073CF" w:rsidRPr="00C073CF" w:rsidTr="00C073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8"/>
        </w:trPr>
        <w:tc>
          <w:tcPr>
            <w:tcW w:w="522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30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379" w:type="dxa"/>
            <w:shd w:val="clear" w:color="auto" w:fill="FFFFFF"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Градуировка</w:t>
            </w:r>
          </w:p>
        </w:tc>
        <w:tc>
          <w:tcPr>
            <w:tcW w:w="1842" w:type="dxa"/>
            <w:shd w:val="clear" w:color="auto" w:fill="FFFFFF"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да</w:t>
            </w:r>
          </w:p>
        </w:tc>
        <w:tc>
          <w:tcPr>
            <w:tcW w:w="851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073CF" w:rsidRPr="00C073CF" w:rsidTr="00C073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9"/>
        </w:trPr>
        <w:tc>
          <w:tcPr>
            <w:tcW w:w="522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30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379" w:type="dxa"/>
            <w:shd w:val="clear" w:color="auto" w:fill="FFFFFF"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Диаметр посадочного конуса, </w:t>
            </w:r>
            <w:proofErr w:type="gramStart"/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мм</w:t>
            </w:r>
            <w:proofErr w:type="gramEnd"/>
          </w:p>
        </w:tc>
        <w:tc>
          <w:tcPr>
            <w:tcW w:w="1842" w:type="dxa"/>
            <w:shd w:val="clear" w:color="auto" w:fill="FFFFFF"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≥ 5.3 и ≤ 5.5</w:t>
            </w:r>
          </w:p>
        </w:tc>
        <w:tc>
          <w:tcPr>
            <w:tcW w:w="851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073CF" w:rsidRPr="00C073CF" w:rsidTr="00C073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85"/>
        </w:trPr>
        <w:tc>
          <w:tcPr>
            <w:tcW w:w="522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30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379" w:type="dxa"/>
            <w:shd w:val="clear" w:color="auto" w:fill="FFFFFF"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Количество наконечников, шт.</w:t>
            </w:r>
          </w:p>
        </w:tc>
        <w:tc>
          <w:tcPr>
            <w:tcW w:w="1842" w:type="dxa"/>
            <w:shd w:val="clear" w:color="auto" w:fill="FFFFFF"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851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073CF" w:rsidRPr="00C073CF" w:rsidTr="00C073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9"/>
        </w:trPr>
        <w:tc>
          <w:tcPr>
            <w:tcW w:w="522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30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379" w:type="dxa"/>
            <w:shd w:val="clear" w:color="auto" w:fill="FFFFFF"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Кондуктивные</w:t>
            </w:r>
            <w:proofErr w:type="spellEnd"/>
          </w:p>
        </w:tc>
        <w:tc>
          <w:tcPr>
            <w:tcW w:w="1842" w:type="dxa"/>
            <w:shd w:val="clear" w:color="auto" w:fill="FFFFFF"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851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073CF" w:rsidRPr="00C073CF" w:rsidTr="00C073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5"/>
        </w:trPr>
        <w:tc>
          <w:tcPr>
            <w:tcW w:w="522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30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379" w:type="dxa"/>
            <w:shd w:val="clear" w:color="auto" w:fill="FFFFFF"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Отсутствие ДНК/РНК, </w:t>
            </w:r>
            <w:proofErr w:type="spellStart"/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ДНКазы</w:t>
            </w:r>
            <w:proofErr w:type="spellEnd"/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РНКазы</w:t>
            </w:r>
            <w:proofErr w:type="spellEnd"/>
          </w:p>
        </w:tc>
        <w:tc>
          <w:tcPr>
            <w:tcW w:w="1842" w:type="dxa"/>
            <w:shd w:val="clear" w:color="auto" w:fill="FFFFFF"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да</w:t>
            </w:r>
          </w:p>
        </w:tc>
        <w:tc>
          <w:tcPr>
            <w:tcW w:w="851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073CF" w:rsidRPr="00C073CF" w:rsidTr="00C073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81"/>
        </w:trPr>
        <w:tc>
          <w:tcPr>
            <w:tcW w:w="522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30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379" w:type="dxa"/>
            <w:shd w:val="clear" w:color="auto" w:fill="FFFFFF"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Пониженная адгезия</w:t>
            </w:r>
          </w:p>
        </w:tc>
        <w:tc>
          <w:tcPr>
            <w:tcW w:w="1842" w:type="dxa"/>
            <w:shd w:val="clear" w:color="auto" w:fill="FFFFFF"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851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073CF" w:rsidRPr="00C073CF" w:rsidTr="00C073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7"/>
        </w:trPr>
        <w:tc>
          <w:tcPr>
            <w:tcW w:w="522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30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379" w:type="dxa"/>
            <w:shd w:val="clear" w:color="auto" w:fill="FFFFFF"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Рабочий диапазон объема, мкл</w:t>
            </w:r>
          </w:p>
        </w:tc>
        <w:tc>
          <w:tcPr>
            <w:tcW w:w="1842" w:type="dxa"/>
            <w:shd w:val="clear" w:color="auto" w:fill="FFFFFF"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≥ 0.5 и ≤ 200</w:t>
            </w:r>
          </w:p>
        </w:tc>
        <w:tc>
          <w:tcPr>
            <w:tcW w:w="851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073CF" w:rsidRPr="00C073CF" w:rsidTr="00C073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01"/>
        </w:trPr>
        <w:tc>
          <w:tcPr>
            <w:tcW w:w="522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30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379" w:type="dxa"/>
            <w:shd w:val="clear" w:color="auto" w:fill="FFFFFF"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Совместимость</w:t>
            </w:r>
          </w:p>
        </w:tc>
        <w:tc>
          <w:tcPr>
            <w:tcW w:w="1842" w:type="dxa"/>
            <w:shd w:val="clear" w:color="auto" w:fill="FFFFFF"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Для дозаторов </w:t>
            </w:r>
            <w:proofErr w:type="spellStart"/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Thermo</w:t>
            </w:r>
            <w:proofErr w:type="spellEnd"/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073CF" w:rsidRPr="00C073CF" w:rsidTr="00C073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2"/>
        </w:trPr>
        <w:tc>
          <w:tcPr>
            <w:tcW w:w="522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30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379" w:type="dxa"/>
            <w:shd w:val="clear" w:color="auto" w:fill="FFFFFF"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Стерильность</w:t>
            </w:r>
          </w:p>
        </w:tc>
        <w:tc>
          <w:tcPr>
            <w:tcW w:w="1842" w:type="dxa"/>
            <w:shd w:val="clear" w:color="auto" w:fill="FFFFFF"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851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073CF" w:rsidRPr="00C073CF" w:rsidTr="00C073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7"/>
        </w:trPr>
        <w:tc>
          <w:tcPr>
            <w:tcW w:w="522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30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379" w:type="dxa"/>
            <w:shd w:val="clear" w:color="auto" w:fill="FFFFFF"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Удлиненные</w:t>
            </w:r>
          </w:p>
        </w:tc>
        <w:tc>
          <w:tcPr>
            <w:tcW w:w="1842" w:type="dxa"/>
            <w:shd w:val="clear" w:color="auto" w:fill="FFFFFF"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851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073CF" w:rsidRPr="00C073CF" w:rsidTr="00C073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3"/>
        </w:trPr>
        <w:tc>
          <w:tcPr>
            <w:tcW w:w="522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30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379" w:type="dxa"/>
            <w:shd w:val="clear" w:color="auto" w:fill="FFFFFF"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Фаска</w:t>
            </w:r>
          </w:p>
        </w:tc>
        <w:tc>
          <w:tcPr>
            <w:tcW w:w="1842" w:type="dxa"/>
            <w:shd w:val="clear" w:color="auto" w:fill="FFFFFF"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да</w:t>
            </w:r>
          </w:p>
        </w:tc>
        <w:tc>
          <w:tcPr>
            <w:tcW w:w="851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073CF" w:rsidRPr="00C073CF" w:rsidTr="00C073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5"/>
        </w:trPr>
        <w:tc>
          <w:tcPr>
            <w:tcW w:w="522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30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379" w:type="dxa"/>
            <w:shd w:val="clear" w:color="auto" w:fill="FFFFFF"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Фильтр</w:t>
            </w:r>
          </w:p>
        </w:tc>
        <w:tc>
          <w:tcPr>
            <w:tcW w:w="1842" w:type="dxa"/>
            <w:shd w:val="clear" w:color="auto" w:fill="FFFFFF"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851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073CF" w:rsidRPr="00C073CF" w:rsidTr="00C073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9"/>
        </w:trPr>
        <w:tc>
          <w:tcPr>
            <w:tcW w:w="522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30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379" w:type="dxa"/>
            <w:shd w:val="clear" w:color="auto" w:fill="FFFFFF"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Широкое горло</w:t>
            </w:r>
          </w:p>
        </w:tc>
        <w:tc>
          <w:tcPr>
            <w:tcW w:w="1842" w:type="dxa"/>
            <w:shd w:val="clear" w:color="auto" w:fill="FFFFFF"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851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073CF" w:rsidRPr="00C073CF" w:rsidTr="00C073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5"/>
        </w:trPr>
        <w:tc>
          <w:tcPr>
            <w:tcW w:w="522" w:type="dxa"/>
            <w:vMerge w:val="restart"/>
            <w:shd w:val="clear" w:color="auto" w:fill="FFFFFF"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130" w:type="dxa"/>
            <w:vMerge w:val="restart"/>
            <w:shd w:val="clear" w:color="auto" w:fill="FFFFFF"/>
            <w:hideMark/>
          </w:tcPr>
          <w:p w:rsidR="00C073CF" w:rsidRPr="00C073CF" w:rsidRDefault="00C073CF" w:rsidP="00F83D8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Наконечники </w:t>
            </w:r>
            <w:proofErr w:type="spellStart"/>
            <w:r w:rsidRPr="00C073CF">
              <w:rPr>
                <w:rFonts w:ascii="Times New Roman" w:eastAsia="Times New Roman" w:hAnsi="Times New Roman" w:cs="Times New Roman"/>
                <w:sz w:val="20"/>
                <w:szCs w:val="20"/>
              </w:rPr>
              <w:t>ультрагладкие</w:t>
            </w:r>
            <w:proofErr w:type="spellEnd"/>
            <w:r w:rsidRPr="00C073C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200 мкл </w:t>
            </w:r>
          </w:p>
        </w:tc>
        <w:tc>
          <w:tcPr>
            <w:tcW w:w="1276" w:type="dxa"/>
            <w:vMerge w:val="restart"/>
            <w:shd w:val="clear" w:color="auto" w:fill="FFFFFF"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sz w:val="20"/>
                <w:szCs w:val="20"/>
              </w:rPr>
              <w:t>32.50.50.190</w:t>
            </w:r>
          </w:p>
        </w:tc>
        <w:tc>
          <w:tcPr>
            <w:tcW w:w="6379" w:type="dxa"/>
            <w:shd w:val="clear" w:color="auto" w:fill="FFFFFF"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sz w:val="20"/>
                <w:szCs w:val="20"/>
              </w:rPr>
              <w:t>Характеристики товара по КТРУ:</w:t>
            </w:r>
          </w:p>
        </w:tc>
        <w:tc>
          <w:tcPr>
            <w:tcW w:w="1842" w:type="dxa"/>
            <w:shd w:val="clear" w:color="auto" w:fill="FFFFFF"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C073CF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851" w:type="dxa"/>
            <w:vMerge w:val="restart"/>
            <w:shd w:val="clear" w:color="auto" w:fill="FFFFFF"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sz w:val="20"/>
                <w:szCs w:val="20"/>
              </w:rPr>
              <w:t>штука</w:t>
            </w:r>
          </w:p>
        </w:tc>
        <w:tc>
          <w:tcPr>
            <w:tcW w:w="992" w:type="dxa"/>
            <w:vMerge w:val="restart"/>
            <w:shd w:val="clear" w:color="auto" w:fill="FFFFFF"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sz w:val="20"/>
                <w:szCs w:val="20"/>
              </w:rPr>
              <w:t>192</w:t>
            </w:r>
          </w:p>
        </w:tc>
      </w:tr>
      <w:tr w:rsidR="00C073CF" w:rsidRPr="00C073CF" w:rsidTr="00C073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1"/>
        </w:trPr>
        <w:tc>
          <w:tcPr>
            <w:tcW w:w="522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0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79" w:type="dxa"/>
            <w:shd w:val="clear" w:color="auto" w:fill="FFFFFF"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C073CF">
              <w:rPr>
                <w:rFonts w:ascii="Times New Roman" w:eastAsia="Times New Roman" w:hAnsi="Times New Roman" w:cs="Times New Roman"/>
                <w:sz w:val="20"/>
                <w:szCs w:val="20"/>
              </w:rPr>
              <w:t>Апирогенные</w:t>
            </w:r>
            <w:proofErr w:type="spellEnd"/>
          </w:p>
        </w:tc>
        <w:tc>
          <w:tcPr>
            <w:tcW w:w="1842" w:type="dxa"/>
            <w:shd w:val="clear" w:color="auto" w:fill="FFFFFF"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851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73CF" w:rsidRPr="00C073CF" w:rsidTr="00C073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6"/>
        </w:trPr>
        <w:tc>
          <w:tcPr>
            <w:tcW w:w="522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0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79" w:type="dxa"/>
            <w:shd w:val="clear" w:color="auto" w:fill="FFFFFF"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sz w:val="20"/>
                <w:szCs w:val="20"/>
              </w:rPr>
              <w:t>Бесцветный</w:t>
            </w:r>
          </w:p>
        </w:tc>
        <w:tc>
          <w:tcPr>
            <w:tcW w:w="1842" w:type="dxa"/>
            <w:shd w:val="clear" w:color="auto" w:fill="FFFFFF"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851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73CF" w:rsidRPr="00C073CF" w:rsidTr="00C073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1"/>
        </w:trPr>
        <w:tc>
          <w:tcPr>
            <w:tcW w:w="522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0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79" w:type="dxa"/>
            <w:shd w:val="clear" w:color="auto" w:fill="FFFFFF"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sz w:val="20"/>
                <w:szCs w:val="20"/>
              </w:rPr>
              <w:t>Вариант поставки</w:t>
            </w:r>
          </w:p>
        </w:tc>
        <w:tc>
          <w:tcPr>
            <w:tcW w:w="1842" w:type="dxa"/>
            <w:shd w:val="clear" w:color="auto" w:fill="FFFFFF"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sz w:val="20"/>
                <w:szCs w:val="20"/>
              </w:rPr>
              <w:t>Штатив 96</w:t>
            </w:r>
          </w:p>
        </w:tc>
        <w:tc>
          <w:tcPr>
            <w:tcW w:w="851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73CF" w:rsidRPr="00C073CF" w:rsidTr="00C073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83"/>
        </w:trPr>
        <w:tc>
          <w:tcPr>
            <w:tcW w:w="522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0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79" w:type="dxa"/>
            <w:shd w:val="clear" w:color="auto" w:fill="FFFFFF"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sz w:val="20"/>
                <w:szCs w:val="20"/>
              </w:rPr>
              <w:t>Градуировка</w:t>
            </w:r>
          </w:p>
        </w:tc>
        <w:tc>
          <w:tcPr>
            <w:tcW w:w="1842" w:type="dxa"/>
            <w:shd w:val="clear" w:color="auto" w:fill="FFFFFF"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851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73CF" w:rsidRPr="00C073CF" w:rsidTr="00C073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7"/>
        </w:trPr>
        <w:tc>
          <w:tcPr>
            <w:tcW w:w="522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0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79" w:type="dxa"/>
            <w:shd w:val="clear" w:color="auto" w:fill="FFFFFF"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Диаметр посадочного конуса, </w:t>
            </w:r>
            <w:proofErr w:type="gramStart"/>
            <w:r w:rsidRPr="00C073CF">
              <w:rPr>
                <w:rFonts w:ascii="Times New Roman" w:eastAsia="Times New Roman" w:hAnsi="Times New Roman" w:cs="Times New Roman"/>
                <w:sz w:val="20"/>
                <w:szCs w:val="20"/>
              </w:rPr>
              <w:t>мм</w:t>
            </w:r>
            <w:proofErr w:type="gramEnd"/>
          </w:p>
        </w:tc>
        <w:tc>
          <w:tcPr>
            <w:tcW w:w="1842" w:type="dxa"/>
            <w:shd w:val="clear" w:color="auto" w:fill="FFFFFF"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sz w:val="20"/>
                <w:szCs w:val="20"/>
              </w:rPr>
              <w:t>≥ 5.3 и ≤ 5.5</w:t>
            </w:r>
          </w:p>
        </w:tc>
        <w:tc>
          <w:tcPr>
            <w:tcW w:w="851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73CF" w:rsidRPr="00C073CF" w:rsidTr="00C073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</w:trPr>
        <w:tc>
          <w:tcPr>
            <w:tcW w:w="522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0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79" w:type="dxa"/>
            <w:shd w:val="clear" w:color="auto" w:fill="FFFFFF"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штативов, шт.</w:t>
            </w:r>
          </w:p>
        </w:tc>
        <w:tc>
          <w:tcPr>
            <w:tcW w:w="1842" w:type="dxa"/>
            <w:shd w:val="clear" w:color="auto" w:fill="FFFFFF"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73CF" w:rsidRPr="00C073CF" w:rsidTr="00C073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80"/>
        </w:trPr>
        <w:tc>
          <w:tcPr>
            <w:tcW w:w="522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0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79" w:type="dxa"/>
            <w:shd w:val="clear" w:color="auto" w:fill="FFFFFF"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C073CF">
              <w:rPr>
                <w:rFonts w:ascii="Times New Roman" w:eastAsia="Times New Roman" w:hAnsi="Times New Roman" w:cs="Times New Roman"/>
                <w:sz w:val="20"/>
                <w:szCs w:val="20"/>
              </w:rPr>
              <w:t>Кондуктивные</w:t>
            </w:r>
            <w:proofErr w:type="spellEnd"/>
          </w:p>
        </w:tc>
        <w:tc>
          <w:tcPr>
            <w:tcW w:w="1842" w:type="dxa"/>
            <w:shd w:val="clear" w:color="auto" w:fill="FFFFFF"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73CF" w:rsidRPr="00C073CF" w:rsidTr="00C073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522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0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79" w:type="dxa"/>
            <w:shd w:val="clear" w:color="auto" w:fill="FFFFFF"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Отсутствие ДНК/РНК, </w:t>
            </w:r>
            <w:proofErr w:type="spellStart"/>
            <w:r w:rsidRPr="00C073CF">
              <w:rPr>
                <w:rFonts w:ascii="Times New Roman" w:eastAsia="Times New Roman" w:hAnsi="Times New Roman" w:cs="Times New Roman"/>
                <w:sz w:val="20"/>
                <w:szCs w:val="20"/>
              </w:rPr>
              <w:t>ДНКазы</w:t>
            </w:r>
            <w:proofErr w:type="spellEnd"/>
            <w:r w:rsidRPr="00C073CF">
              <w:rPr>
                <w:rFonts w:ascii="Times New Roman" w:eastAsia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C073CF">
              <w:rPr>
                <w:rFonts w:ascii="Times New Roman" w:eastAsia="Times New Roman" w:hAnsi="Times New Roman" w:cs="Times New Roman"/>
                <w:sz w:val="20"/>
                <w:szCs w:val="20"/>
              </w:rPr>
              <w:t>РНКазы</w:t>
            </w:r>
            <w:proofErr w:type="spellEnd"/>
          </w:p>
        </w:tc>
        <w:tc>
          <w:tcPr>
            <w:tcW w:w="1842" w:type="dxa"/>
            <w:shd w:val="clear" w:color="auto" w:fill="FFFFFF"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851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73CF" w:rsidRPr="00C073CF" w:rsidTr="00C073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6"/>
        </w:trPr>
        <w:tc>
          <w:tcPr>
            <w:tcW w:w="522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0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79" w:type="dxa"/>
            <w:shd w:val="clear" w:color="auto" w:fill="FFFFFF"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sz w:val="20"/>
                <w:szCs w:val="20"/>
              </w:rPr>
              <w:t>Пониженная адгезия</w:t>
            </w:r>
          </w:p>
        </w:tc>
        <w:tc>
          <w:tcPr>
            <w:tcW w:w="1842" w:type="dxa"/>
            <w:shd w:val="clear" w:color="auto" w:fill="FFFFFF"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851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73CF" w:rsidRPr="00C073CF" w:rsidTr="00C073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61"/>
        </w:trPr>
        <w:tc>
          <w:tcPr>
            <w:tcW w:w="522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0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79" w:type="dxa"/>
            <w:shd w:val="clear" w:color="auto" w:fill="FFFFFF"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sz w:val="20"/>
                <w:szCs w:val="20"/>
              </w:rPr>
              <w:t>Рабочий диапазон объема, мкл</w:t>
            </w:r>
          </w:p>
        </w:tc>
        <w:tc>
          <w:tcPr>
            <w:tcW w:w="1842" w:type="dxa"/>
            <w:shd w:val="clear" w:color="auto" w:fill="FFFFFF"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sz w:val="20"/>
                <w:szCs w:val="20"/>
              </w:rPr>
              <w:t>≥ 0.5 и ≤ 200</w:t>
            </w:r>
          </w:p>
        </w:tc>
        <w:tc>
          <w:tcPr>
            <w:tcW w:w="851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73CF" w:rsidRPr="00C073CF" w:rsidTr="00C073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8"/>
        </w:trPr>
        <w:tc>
          <w:tcPr>
            <w:tcW w:w="522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0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79" w:type="dxa"/>
            <w:shd w:val="clear" w:color="auto" w:fill="FFFFFF"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sz w:val="20"/>
                <w:szCs w:val="20"/>
              </w:rPr>
              <w:t>Совместимость</w:t>
            </w:r>
          </w:p>
        </w:tc>
        <w:tc>
          <w:tcPr>
            <w:tcW w:w="1842" w:type="dxa"/>
            <w:shd w:val="clear" w:color="auto" w:fill="FFFFFF"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Для дозаторов </w:t>
            </w:r>
            <w:proofErr w:type="spellStart"/>
            <w:r w:rsidRPr="00C073CF">
              <w:rPr>
                <w:rFonts w:ascii="Times New Roman" w:eastAsia="Times New Roman" w:hAnsi="Times New Roman" w:cs="Times New Roman"/>
                <w:sz w:val="20"/>
                <w:szCs w:val="20"/>
              </w:rPr>
              <w:t>Thermo</w:t>
            </w:r>
            <w:proofErr w:type="spellEnd"/>
            <w:r w:rsidRPr="00C073C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73CF" w:rsidRPr="00C073CF" w:rsidTr="00C073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7"/>
        </w:trPr>
        <w:tc>
          <w:tcPr>
            <w:tcW w:w="522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0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79" w:type="dxa"/>
            <w:shd w:val="clear" w:color="auto" w:fill="FFFFFF"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sz w:val="20"/>
                <w:szCs w:val="20"/>
              </w:rPr>
              <w:t>Стерильность</w:t>
            </w:r>
          </w:p>
        </w:tc>
        <w:tc>
          <w:tcPr>
            <w:tcW w:w="1842" w:type="dxa"/>
            <w:shd w:val="clear" w:color="auto" w:fill="FFFFFF"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851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73CF" w:rsidRPr="00C073CF" w:rsidTr="00C073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2"/>
        </w:trPr>
        <w:tc>
          <w:tcPr>
            <w:tcW w:w="522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0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79" w:type="dxa"/>
            <w:shd w:val="clear" w:color="auto" w:fill="FFFFFF"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sz w:val="20"/>
                <w:szCs w:val="20"/>
              </w:rPr>
              <w:t>Удлиненные</w:t>
            </w:r>
          </w:p>
        </w:tc>
        <w:tc>
          <w:tcPr>
            <w:tcW w:w="1842" w:type="dxa"/>
            <w:shd w:val="clear" w:color="auto" w:fill="FFFFFF"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851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73CF" w:rsidRPr="00C073CF" w:rsidTr="00C073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3"/>
        </w:trPr>
        <w:tc>
          <w:tcPr>
            <w:tcW w:w="522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0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79" w:type="dxa"/>
            <w:shd w:val="clear" w:color="auto" w:fill="FFFFFF"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sz w:val="20"/>
                <w:szCs w:val="20"/>
              </w:rPr>
              <w:t>Фаска</w:t>
            </w:r>
          </w:p>
        </w:tc>
        <w:tc>
          <w:tcPr>
            <w:tcW w:w="1842" w:type="dxa"/>
            <w:shd w:val="clear" w:color="auto" w:fill="FFFFFF"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851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73CF" w:rsidRPr="00C073CF" w:rsidTr="00C073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9"/>
        </w:trPr>
        <w:tc>
          <w:tcPr>
            <w:tcW w:w="522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0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79" w:type="dxa"/>
            <w:shd w:val="clear" w:color="auto" w:fill="FFFFFF"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sz w:val="20"/>
                <w:szCs w:val="20"/>
              </w:rPr>
              <w:t>Фильтр</w:t>
            </w:r>
          </w:p>
        </w:tc>
        <w:tc>
          <w:tcPr>
            <w:tcW w:w="1842" w:type="dxa"/>
            <w:shd w:val="clear" w:color="auto" w:fill="FFFFFF"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851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73CF" w:rsidRPr="00C073CF" w:rsidTr="00C073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85"/>
        </w:trPr>
        <w:tc>
          <w:tcPr>
            <w:tcW w:w="522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0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79" w:type="dxa"/>
            <w:shd w:val="clear" w:color="auto" w:fill="FFFFFF"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sz w:val="20"/>
                <w:szCs w:val="20"/>
              </w:rPr>
              <w:t>Широкое горло</w:t>
            </w:r>
          </w:p>
        </w:tc>
        <w:tc>
          <w:tcPr>
            <w:tcW w:w="1842" w:type="dxa"/>
            <w:shd w:val="clear" w:color="auto" w:fill="FFFFFF"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73CF" w:rsidRPr="00C073CF" w:rsidTr="00C073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4"/>
        </w:trPr>
        <w:tc>
          <w:tcPr>
            <w:tcW w:w="522" w:type="dxa"/>
            <w:vMerge w:val="restart"/>
            <w:shd w:val="clear" w:color="auto" w:fill="FFFFFF"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130" w:type="dxa"/>
            <w:vMerge w:val="restart"/>
            <w:shd w:val="clear" w:color="auto" w:fill="FFFFFF"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Наконечники 200 мкл для геля </w:t>
            </w:r>
          </w:p>
        </w:tc>
        <w:tc>
          <w:tcPr>
            <w:tcW w:w="1276" w:type="dxa"/>
            <w:vMerge w:val="restart"/>
            <w:shd w:val="clear" w:color="auto" w:fill="FFFFFF"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sz w:val="20"/>
                <w:szCs w:val="20"/>
              </w:rPr>
              <w:t>32.50.50.190</w:t>
            </w:r>
          </w:p>
        </w:tc>
        <w:tc>
          <w:tcPr>
            <w:tcW w:w="6379" w:type="dxa"/>
            <w:shd w:val="clear" w:color="auto" w:fill="FFFFFF"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sz w:val="20"/>
                <w:szCs w:val="20"/>
              </w:rPr>
              <w:t>Характеристики товара по КТРУ:</w:t>
            </w:r>
          </w:p>
        </w:tc>
        <w:tc>
          <w:tcPr>
            <w:tcW w:w="1842" w:type="dxa"/>
            <w:shd w:val="clear" w:color="auto" w:fill="FFFFFF"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C073CF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851" w:type="dxa"/>
            <w:vMerge w:val="restart"/>
            <w:shd w:val="clear" w:color="auto" w:fill="FFFFFF"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sz w:val="20"/>
                <w:szCs w:val="20"/>
              </w:rPr>
              <w:t>штука</w:t>
            </w:r>
          </w:p>
        </w:tc>
        <w:tc>
          <w:tcPr>
            <w:tcW w:w="992" w:type="dxa"/>
            <w:vMerge w:val="restart"/>
            <w:shd w:val="clear" w:color="auto" w:fill="FFFFFF"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sz w:val="20"/>
                <w:szCs w:val="20"/>
              </w:rPr>
              <w:t>400</w:t>
            </w:r>
          </w:p>
        </w:tc>
      </w:tr>
      <w:tr w:rsidR="00C073CF" w:rsidRPr="00C073CF" w:rsidTr="00C073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8"/>
        </w:trPr>
        <w:tc>
          <w:tcPr>
            <w:tcW w:w="522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0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79" w:type="dxa"/>
            <w:shd w:val="clear" w:color="auto" w:fill="FFFFFF"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C073CF">
              <w:rPr>
                <w:rFonts w:ascii="Times New Roman" w:eastAsia="Times New Roman" w:hAnsi="Times New Roman" w:cs="Times New Roman"/>
                <w:sz w:val="20"/>
                <w:szCs w:val="20"/>
              </w:rPr>
              <w:t>Апирогенные</w:t>
            </w:r>
            <w:proofErr w:type="spellEnd"/>
          </w:p>
        </w:tc>
        <w:tc>
          <w:tcPr>
            <w:tcW w:w="1842" w:type="dxa"/>
            <w:shd w:val="clear" w:color="auto" w:fill="FFFFFF"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851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73CF" w:rsidRPr="00C073CF" w:rsidTr="00C073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7"/>
        </w:trPr>
        <w:tc>
          <w:tcPr>
            <w:tcW w:w="522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0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79" w:type="dxa"/>
            <w:shd w:val="clear" w:color="auto" w:fill="FFFFFF"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sz w:val="20"/>
                <w:szCs w:val="20"/>
              </w:rPr>
              <w:t>Бесцветный</w:t>
            </w:r>
          </w:p>
        </w:tc>
        <w:tc>
          <w:tcPr>
            <w:tcW w:w="1842" w:type="dxa"/>
            <w:shd w:val="clear" w:color="auto" w:fill="FFFFFF"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851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73CF" w:rsidRPr="00C073CF" w:rsidTr="00C073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2"/>
        </w:trPr>
        <w:tc>
          <w:tcPr>
            <w:tcW w:w="522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0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79" w:type="dxa"/>
            <w:shd w:val="clear" w:color="auto" w:fill="FFFFFF"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sz w:val="20"/>
                <w:szCs w:val="20"/>
              </w:rPr>
              <w:t>Градуировка</w:t>
            </w:r>
          </w:p>
        </w:tc>
        <w:tc>
          <w:tcPr>
            <w:tcW w:w="1842" w:type="dxa"/>
            <w:shd w:val="clear" w:color="auto" w:fill="FFFFFF"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851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73CF" w:rsidRPr="00C073CF" w:rsidTr="00C073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88"/>
        </w:trPr>
        <w:tc>
          <w:tcPr>
            <w:tcW w:w="522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0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79" w:type="dxa"/>
            <w:shd w:val="clear" w:color="auto" w:fill="FFFFFF"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Диаметр посадочного конуса, </w:t>
            </w:r>
            <w:proofErr w:type="gramStart"/>
            <w:r w:rsidRPr="00C073CF">
              <w:rPr>
                <w:rFonts w:ascii="Times New Roman" w:eastAsia="Times New Roman" w:hAnsi="Times New Roman" w:cs="Times New Roman"/>
                <w:sz w:val="20"/>
                <w:szCs w:val="20"/>
              </w:rPr>
              <w:t>мм</w:t>
            </w:r>
            <w:proofErr w:type="gramEnd"/>
          </w:p>
        </w:tc>
        <w:tc>
          <w:tcPr>
            <w:tcW w:w="1842" w:type="dxa"/>
            <w:shd w:val="clear" w:color="auto" w:fill="FFFFFF"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sz w:val="20"/>
                <w:szCs w:val="20"/>
              </w:rPr>
              <w:t>≥ 5.3 и ≤ 5.5</w:t>
            </w:r>
          </w:p>
        </w:tc>
        <w:tc>
          <w:tcPr>
            <w:tcW w:w="851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73CF" w:rsidRPr="00C073CF" w:rsidTr="00C073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9"/>
        </w:trPr>
        <w:tc>
          <w:tcPr>
            <w:tcW w:w="522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0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79" w:type="dxa"/>
            <w:shd w:val="clear" w:color="auto" w:fill="FFFFFF"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C073CF">
              <w:rPr>
                <w:rFonts w:ascii="Times New Roman" w:eastAsia="Times New Roman" w:hAnsi="Times New Roman" w:cs="Times New Roman"/>
                <w:sz w:val="20"/>
                <w:szCs w:val="20"/>
              </w:rPr>
              <w:t>Кондуктивные</w:t>
            </w:r>
            <w:proofErr w:type="spellEnd"/>
          </w:p>
        </w:tc>
        <w:tc>
          <w:tcPr>
            <w:tcW w:w="1842" w:type="dxa"/>
            <w:shd w:val="clear" w:color="auto" w:fill="FFFFFF"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73CF" w:rsidRPr="00C073CF" w:rsidTr="00C073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3"/>
        </w:trPr>
        <w:tc>
          <w:tcPr>
            <w:tcW w:w="522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0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79" w:type="dxa"/>
            <w:shd w:val="clear" w:color="auto" w:fill="FFFFFF"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Отсутствие ДНК/РНК, </w:t>
            </w:r>
            <w:proofErr w:type="spellStart"/>
            <w:r w:rsidRPr="00C073CF">
              <w:rPr>
                <w:rFonts w:ascii="Times New Roman" w:eastAsia="Times New Roman" w:hAnsi="Times New Roman" w:cs="Times New Roman"/>
                <w:sz w:val="20"/>
                <w:szCs w:val="20"/>
              </w:rPr>
              <w:t>ДНКазы</w:t>
            </w:r>
            <w:proofErr w:type="spellEnd"/>
            <w:r w:rsidRPr="00C073CF">
              <w:rPr>
                <w:rFonts w:ascii="Times New Roman" w:eastAsia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C073CF">
              <w:rPr>
                <w:rFonts w:ascii="Times New Roman" w:eastAsia="Times New Roman" w:hAnsi="Times New Roman" w:cs="Times New Roman"/>
                <w:sz w:val="20"/>
                <w:szCs w:val="20"/>
              </w:rPr>
              <w:t>РНКазы</w:t>
            </w:r>
            <w:proofErr w:type="spellEnd"/>
          </w:p>
        </w:tc>
        <w:tc>
          <w:tcPr>
            <w:tcW w:w="1842" w:type="dxa"/>
            <w:shd w:val="clear" w:color="auto" w:fill="FFFFFF"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851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73CF" w:rsidRPr="00C073CF" w:rsidTr="00C073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69"/>
        </w:trPr>
        <w:tc>
          <w:tcPr>
            <w:tcW w:w="522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0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79" w:type="dxa"/>
            <w:shd w:val="clear" w:color="auto" w:fill="FFFFFF"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sz w:val="20"/>
                <w:szCs w:val="20"/>
              </w:rPr>
              <w:t>Пониженная адгезия</w:t>
            </w:r>
          </w:p>
        </w:tc>
        <w:tc>
          <w:tcPr>
            <w:tcW w:w="1842" w:type="dxa"/>
            <w:shd w:val="clear" w:color="auto" w:fill="FFFFFF"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851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73CF" w:rsidRPr="00C073CF" w:rsidTr="00C073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5"/>
        </w:trPr>
        <w:tc>
          <w:tcPr>
            <w:tcW w:w="522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0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79" w:type="dxa"/>
            <w:shd w:val="clear" w:color="auto" w:fill="FFFFFF"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sz w:val="20"/>
                <w:szCs w:val="20"/>
              </w:rPr>
              <w:t>Рабочий диапазон объема, мкл</w:t>
            </w:r>
          </w:p>
        </w:tc>
        <w:tc>
          <w:tcPr>
            <w:tcW w:w="1842" w:type="dxa"/>
            <w:shd w:val="clear" w:color="auto" w:fill="FFFFFF"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sz w:val="20"/>
                <w:szCs w:val="20"/>
              </w:rPr>
              <w:t>≥ 0.5 и ≤ 200</w:t>
            </w:r>
          </w:p>
        </w:tc>
        <w:tc>
          <w:tcPr>
            <w:tcW w:w="851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73CF" w:rsidRPr="00C073CF" w:rsidTr="00C073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89"/>
        </w:trPr>
        <w:tc>
          <w:tcPr>
            <w:tcW w:w="522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0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79" w:type="dxa"/>
            <w:shd w:val="clear" w:color="auto" w:fill="FFFFFF"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sz w:val="20"/>
                <w:szCs w:val="20"/>
              </w:rPr>
              <w:t>Совместимость</w:t>
            </w:r>
          </w:p>
        </w:tc>
        <w:tc>
          <w:tcPr>
            <w:tcW w:w="1842" w:type="dxa"/>
            <w:shd w:val="clear" w:color="auto" w:fill="FFFFFF"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Для дозаторов </w:t>
            </w:r>
            <w:proofErr w:type="spellStart"/>
            <w:r w:rsidRPr="00C073CF">
              <w:rPr>
                <w:rFonts w:ascii="Times New Roman" w:eastAsia="Times New Roman" w:hAnsi="Times New Roman" w:cs="Times New Roman"/>
                <w:sz w:val="20"/>
                <w:szCs w:val="20"/>
              </w:rPr>
              <w:t>Thermo</w:t>
            </w:r>
            <w:proofErr w:type="spellEnd"/>
            <w:r w:rsidRPr="00C073C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73CF" w:rsidRPr="00C073CF" w:rsidTr="00C073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8"/>
        </w:trPr>
        <w:tc>
          <w:tcPr>
            <w:tcW w:w="522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0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79" w:type="dxa"/>
            <w:shd w:val="clear" w:color="auto" w:fill="FFFFFF"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sz w:val="20"/>
                <w:szCs w:val="20"/>
              </w:rPr>
              <w:t>Стерильность</w:t>
            </w:r>
          </w:p>
        </w:tc>
        <w:tc>
          <w:tcPr>
            <w:tcW w:w="1842" w:type="dxa"/>
            <w:shd w:val="clear" w:color="auto" w:fill="FFFFFF"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851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73CF" w:rsidRPr="00C073CF" w:rsidTr="00C073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1"/>
        </w:trPr>
        <w:tc>
          <w:tcPr>
            <w:tcW w:w="522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0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79" w:type="dxa"/>
            <w:shd w:val="clear" w:color="auto" w:fill="FFFFFF"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sz w:val="20"/>
                <w:szCs w:val="20"/>
              </w:rPr>
              <w:t>Удлиненные</w:t>
            </w:r>
          </w:p>
        </w:tc>
        <w:tc>
          <w:tcPr>
            <w:tcW w:w="1842" w:type="dxa"/>
            <w:shd w:val="clear" w:color="auto" w:fill="FFFFFF"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851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73CF" w:rsidRPr="00C073CF" w:rsidTr="00C073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7"/>
        </w:trPr>
        <w:tc>
          <w:tcPr>
            <w:tcW w:w="522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0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79" w:type="dxa"/>
            <w:shd w:val="clear" w:color="auto" w:fill="FFFFFF"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sz w:val="20"/>
                <w:szCs w:val="20"/>
              </w:rPr>
              <w:t>Фаска</w:t>
            </w:r>
          </w:p>
        </w:tc>
        <w:tc>
          <w:tcPr>
            <w:tcW w:w="1842" w:type="dxa"/>
            <w:shd w:val="clear" w:color="auto" w:fill="FFFFFF"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851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73CF" w:rsidRPr="00C073CF" w:rsidTr="00C073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"/>
        </w:trPr>
        <w:tc>
          <w:tcPr>
            <w:tcW w:w="522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0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79" w:type="dxa"/>
            <w:shd w:val="clear" w:color="auto" w:fill="FFFFFF"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sz w:val="20"/>
                <w:szCs w:val="20"/>
              </w:rPr>
              <w:t>Фильтр</w:t>
            </w:r>
          </w:p>
        </w:tc>
        <w:tc>
          <w:tcPr>
            <w:tcW w:w="1842" w:type="dxa"/>
            <w:shd w:val="clear" w:color="auto" w:fill="FFFFFF"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73CF" w:rsidRPr="00C073CF" w:rsidTr="00C073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3"/>
        </w:trPr>
        <w:tc>
          <w:tcPr>
            <w:tcW w:w="522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0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79" w:type="dxa"/>
            <w:shd w:val="clear" w:color="auto" w:fill="FFFFFF"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sz w:val="20"/>
                <w:szCs w:val="20"/>
              </w:rPr>
              <w:t>Широкое горло</w:t>
            </w:r>
          </w:p>
        </w:tc>
        <w:tc>
          <w:tcPr>
            <w:tcW w:w="1842" w:type="dxa"/>
            <w:shd w:val="clear" w:color="auto" w:fill="FFFFFF"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73CF" w:rsidRPr="00C073CF" w:rsidTr="00C073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47"/>
        </w:trPr>
        <w:tc>
          <w:tcPr>
            <w:tcW w:w="522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0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79" w:type="dxa"/>
            <w:shd w:val="clear" w:color="auto" w:fill="FFFFFF"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sz w:val="20"/>
                <w:szCs w:val="20"/>
              </w:rPr>
              <w:t>Дополнительные характеристики:</w:t>
            </w:r>
          </w:p>
        </w:tc>
        <w:tc>
          <w:tcPr>
            <w:tcW w:w="1842" w:type="dxa"/>
            <w:shd w:val="clear" w:color="auto" w:fill="FFFFFF"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C073CF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851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73CF" w:rsidRPr="00C073CF" w:rsidTr="00C073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5"/>
        </w:trPr>
        <w:tc>
          <w:tcPr>
            <w:tcW w:w="522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0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79" w:type="dxa"/>
            <w:shd w:val="clear" w:color="auto" w:fill="FFFFFF"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Диаметр выпускного отверстия, </w:t>
            </w:r>
            <w:proofErr w:type="gramStart"/>
            <w:r w:rsidRPr="00C073CF">
              <w:rPr>
                <w:rFonts w:ascii="Times New Roman" w:eastAsia="Times New Roman" w:hAnsi="Times New Roman" w:cs="Times New Roman"/>
                <w:sz w:val="20"/>
                <w:szCs w:val="20"/>
              </w:rPr>
              <w:t>мм</w:t>
            </w:r>
            <w:proofErr w:type="gramEnd"/>
          </w:p>
        </w:tc>
        <w:tc>
          <w:tcPr>
            <w:tcW w:w="1842" w:type="dxa"/>
            <w:shd w:val="clear" w:color="auto" w:fill="FFFFFF"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sz w:val="20"/>
                <w:szCs w:val="20"/>
              </w:rPr>
              <w:t>≤ 0,57</w:t>
            </w:r>
          </w:p>
        </w:tc>
        <w:tc>
          <w:tcPr>
            <w:tcW w:w="851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73CF" w:rsidRPr="00C073CF" w:rsidTr="00C073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1"/>
        </w:trPr>
        <w:tc>
          <w:tcPr>
            <w:tcW w:w="522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0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79" w:type="dxa"/>
            <w:shd w:val="clear" w:color="auto" w:fill="FFFFFF"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C073CF">
              <w:rPr>
                <w:rFonts w:ascii="Times New Roman" w:eastAsia="Times New Roman" w:hAnsi="Times New Roman" w:cs="Times New Roman"/>
                <w:sz w:val="20"/>
                <w:szCs w:val="20"/>
              </w:rPr>
              <w:t>Ультрагибкая</w:t>
            </w:r>
            <w:proofErr w:type="spellEnd"/>
            <w:r w:rsidRPr="00C073C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выпускная часть </w:t>
            </w:r>
          </w:p>
        </w:tc>
        <w:tc>
          <w:tcPr>
            <w:tcW w:w="1842" w:type="dxa"/>
            <w:shd w:val="clear" w:color="auto" w:fill="FFFFFF"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73CF"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851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C073CF" w:rsidRPr="00C073CF" w:rsidRDefault="00C073CF" w:rsidP="00C073C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D7FDA" w:rsidRPr="001D7FDA" w:rsidRDefault="001D7FDA" w:rsidP="001D7FDA">
      <w:pPr>
        <w:jc w:val="center"/>
      </w:pPr>
    </w:p>
    <w:sectPr w:rsidR="001D7FDA" w:rsidRPr="001D7FDA" w:rsidSect="0064602A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551967"/>
    <w:multiLevelType w:val="hybridMultilevel"/>
    <w:tmpl w:val="C656778E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5BB3475"/>
    <w:multiLevelType w:val="hybridMultilevel"/>
    <w:tmpl w:val="3FAE689E"/>
    <w:lvl w:ilvl="0" w:tplc="D23841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C7F367E"/>
    <w:multiLevelType w:val="hybridMultilevel"/>
    <w:tmpl w:val="C2E087D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161E7F"/>
    <w:multiLevelType w:val="multilevel"/>
    <w:tmpl w:val="BF7EE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9341EEA"/>
    <w:multiLevelType w:val="hybridMultilevel"/>
    <w:tmpl w:val="41663F8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C4048A"/>
    <w:multiLevelType w:val="multilevel"/>
    <w:tmpl w:val="84F077DC"/>
    <w:lvl w:ilvl="0">
      <w:start w:val="1"/>
      <w:numFmt w:val="decimal"/>
      <w:lvlText w:val="%1."/>
      <w:lvlJc w:val="left"/>
      <w:pPr>
        <w:tabs>
          <w:tab w:val="num" w:pos="562"/>
        </w:tabs>
        <w:ind w:left="562" w:hanging="420"/>
      </w:pPr>
      <w:rPr>
        <w:rFonts w:hint="default"/>
        <w:b w:val="0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600"/>
        </w:tabs>
        <w:ind w:left="600" w:hanging="420"/>
      </w:pPr>
      <w:rPr>
        <w:rFonts w:ascii="Times New Roman" w:hAnsi="Times New Roman" w:cs="Times New Roman" w:hint="default"/>
        <w:b w:val="0"/>
        <w:sz w:val="17"/>
        <w:szCs w:val="17"/>
      </w:rPr>
    </w:lvl>
    <w:lvl w:ilvl="2">
      <w:start w:val="1"/>
      <w:numFmt w:val="decimal"/>
      <w:lvlText w:val="%1.%2.%3."/>
      <w:lvlJc w:val="left"/>
      <w:pPr>
        <w:tabs>
          <w:tab w:val="num" w:pos="1380"/>
        </w:tabs>
        <w:ind w:left="13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10"/>
        </w:tabs>
        <w:ind w:left="171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00"/>
        </w:tabs>
        <w:ind w:left="2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0"/>
        </w:tabs>
        <w:ind w:left="27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420"/>
        </w:tabs>
        <w:ind w:left="34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50"/>
        </w:tabs>
        <w:ind w:left="375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440"/>
        </w:tabs>
        <w:ind w:left="4440" w:hanging="1800"/>
      </w:pPr>
      <w:rPr>
        <w:rFonts w:hint="default"/>
      </w:rPr>
    </w:lvl>
  </w:abstractNum>
  <w:abstractNum w:abstractNumId="6">
    <w:nsid w:val="636C6156"/>
    <w:multiLevelType w:val="multilevel"/>
    <w:tmpl w:val="C77C762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bullet"/>
      <w:lvlText w:val=""/>
      <w:lvlJc w:val="left"/>
      <w:pPr>
        <w:tabs>
          <w:tab w:val="num" w:pos="690"/>
        </w:tabs>
        <w:ind w:left="69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380"/>
        </w:tabs>
        <w:ind w:left="13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10"/>
        </w:tabs>
        <w:ind w:left="171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00"/>
        </w:tabs>
        <w:ind w:left="2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0"/>
        </w:tabs>
        <w:ind w:left="27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420"/>
        </w:tabs>
        <w:ind w:left="34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50"/>
        </w:tabs>
        <w:ind w:left="375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440"/>
        </w:tabs>
        <w:ind w:left="4440" w:hanging="1800"/>
      </w:pPr>
      <w:rPr>
        <w:rFonts w:hint="default"/>
      </w:rPr>
    </w:lvl>
  </w:abstractNum>
  <w:abstractNum w:abstractNumId="7">
    <w:nsid w:val="660E61F0"/>
    <w:multiLevelType w:val="hybridMultilevel"/>
    <w:tmpl w:val="9774A5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E4055E2"/>
    <w:multiLevelType w:val="hybridMultilevel"/>
    <w:tmpl w:val="062AB982"/>
    <w:lvl w:ilvl="0" w:tplc="8B92F250">
      <w:start w:val="1"/>
      <w:numFmt w:val="bullet"/>
      <w:lvlText w:val="-"/>
      <w:lvlJc w:val="left"/>
      <w:pPr>
        <w:tabs>
          <w:tab w:val="num" w:pos="1077"/>
        </w:tabs>
        <w:ind w:left="107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6"/>
  </w:num>
  <w:num w:numId="4">
    <w:abstractNumId w:val="3"/>
  </w:num>
  <w:num w:numId="5">
    <w:abstractNumId w:val="7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4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1D7FDA"/>
    <w:rsid w:val="000F21E7"/>
    <w:rsid w:val="0017512D"/>
    <w:rsid w:val="001D7FDA"/>
    <w:rsid w:val="00600A96"/>
    <w:rsid w:val="0064602A"/>
    <w:rsid w:val="008A7270"/>
    <w:rsid w:val="00B61650"/>
    <w:rsid w:val="00C073CF"/>
    <w:rsid w:val="00F83D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21E7"/>
  </w:style>
  <w:style w:type="paragraph" w:styleId="1">
    <w:name w:val="heading 1"/>
    <w:basedOn w:val="a"/>
    <w:next w:val="a"/>
    <w:link w:val="10"/>
    <w:qFormat/>
    <w:rsid w:val="00C073CF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">
    <w:name w:val="heading 2"/>
    <w:basedOn w:val="a"/>
    <w:next w:val="a"/>
    <w:link w:val="20"/>
    <w:qFormat/>
    <w:rsid w:val="00C073C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3">
    <w:name w:val="heading 3"/>
    <w:aliases w:val="Section Header3"/>
    <w:basedOn w:val="a"/>
    <w:next w:val="a"/>
    <w:link w:val="30"/>
    <w:qFormat/>
    <w:rsid w:val="00C073CF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073CF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20">
    <w:name w:val="Заголовок 2 Знак"/>
    <w:basedOn w:val="a0"/>
    <w:link w:val="2"/>
    <w:rsid w:val="00C073CF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30">
    <w:name w:val="Заголовок 3 Знак"/>
    <w:basedOn w:val="a0"/>
    <w:link w:val="3"/>
    <w:rsid w:val="00C073CF"/>
    <w:rPr>
      <w:rFonts w:ascii="Arial" w:eastAsia="Times New Roman" w:hAnsi="Arial" w:cs="Arial"/>
      <w:b/>
      <w:bCs/>
      <w:sz w:val="26"/>
      <w:szCs w:val="26"/>
    </w:rPr>
  </w:style>
  <w:style w:type="numbering" w:customStyle="1" w:styleId="11">
    <w:name w:val="Нет списка1"/>
    <w:next w:val="a2"/>
    <w:semiHidden/>
    <w:rsid w:val="00C073CF"/>
  </w:style>
  <w:style w:type="paragraph" w:styleId="a3">
    <w:name w:val="Body Text"/>
    <w:basedOn w:val="a"/>
    <w:link w:val="a4"/>
    <w:rsid w:val="00C073CF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</w:rPr>
  </w:style>
  <w:style w:type="character" w:customStyle="1" w:styleId="a4">
    <w:name w:val="Основной текст Знак"/>
    <w:basedOn w:val="a0"/>
    <w:link w:val="a3"/>
    <w:rsid w:val="00C073CF"/>
    <w:rPr>
      <w:rFonts w:ascii="Times New Roman" w:eastAsia="Times New Roman" w:hAnsi="Times New Roman" w:cs="Times New Roman"/>
      <w:b/>
      <w:sz w:val="20"/>
      <w:szCs w:val="20"/>
    </w:rPr>
  </w:style>
  <w:style w:type="paragraph" w:styleId="a5">
    <w:name w:val="Body Text Indent"/>
    <w:basedOn w:val="a"/>
    <w:link w:val="a6"/>
    <w:rsid w:val="00C073CF"/>
    <w:pPr>
      <w:spacing w:after="0" w:line="240" w:lineRule="auto"/>
      <w:ind w:left="735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6">
    <w:name w:val="Основной текст с отступом Знак"/>
    <w:basedOn w:val="a0"/>
    <w:link w:val="a5"/>
    <w:rsid w:val="00C073CF"/>
    <w:rPr>
      <w:rFonts w:ascii="Times New Roman" w:eastAsia="Times New Roman" w:hAnsi="Times New Roman" w:cs="Times New Roman"/>
      <w:sz w:val="24"/>
      <w:szCs w:val="20"/>
    </w:rPr>
  </w:style>
  <w:style w:type="paragraph" w:styleId="a7">
    <w:name w:val="Plain Text"/>
    <w:basedOn w:val="a"/>
    <w:link w:val="a8"/>
    <w:rsid w:val="00C073CF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8">
    <w:name w:val="Текст Знак"/>
    <w:basedOn w:val="a0"/>
    <w:link w:val="a7"/>
    <w:rsid w:val="00C073CF"/>
    <w:rPr>
      <w:rFonts w:ascii="Courier New" w:eastAsia="Times New Roman" w:hAnsi="Courier New" w:cs="Times New Roman"/>
      <w:sz w:val="20"/>
      <w:szCs w:val="20"/>
    </w:rPr>
  </w:style>
  <w:style w:type="character" w:styleId="a9">
    <w:name w:val="Hyperlink"/>
    <w:rsid w:val="00C073CF"/>
    <w:rPr>
      <w:color w:val="0000FF"/>
      <w:u w:val="single"/>
    </w:rPr>
  </w:style>
  <w:style w:type="paragraph" w:styleId="aa">
    <w:name w:val="Balloon Text"/>
    <w:basedOn w:val="a"/>
    <w:link w:val="ab"/>
    <w:semiHidden/>
    <w:rsid w:val="00C073CF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semiHidden/>
    <w:rsid w:val="00C073CF"/>
    <w:rPr>
      <w:rFonts w:ascii="Tahoma" w:eastAsia="Times New Roman" w:hAnsi="Tahoma" w:cs="Tahoma"/>
      <w:sz w:val="16"/>
      <w:szCs w:val="16"/>
    </w:rPr>
  </w:style>
  <w:style w:type="paragraph" w:customStyle="1" w:styleId="12">
    <w:name w:val=" Знак Знак Знак Знак Знак Знак Знак Знак Знак1 Знак Знак Знак Знак Знак Знак Знак"/>
    <w:basedOn w:val="a"/>
    <w:rsid w:val="00C073CF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ConsPlusNonformat">
    <w:name w:val="ConsPlusNonformat"/>
    <w:rsid w:val="00C073C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c">
    <w:name w:val=" Знак Знак Знак Знак Знак Знак Знак Знак Знак"/>
    <w:basedOn w:val="a"/>
    <w:rsid w:val="00C073CF"/>
    <w:pPr>
      <w:widowControl w:val="0"/>
      <w:autoSpaceDE w:val="0"/>
      <w:autoSpaceDN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ConsPlusNormal">
    <w:name w:val="ConsPlusNormal"/>
    <w:rsid w:val="00C073C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110">
    <w:name w:val=" Знак1 Знак Знак1"/>
    <w:basedOn w:val="a"/>
    <w:rsid w:val="00C073CF"/>
    <w:pPr>
      <w:widowControl w:val="0"/>
      <w:autoSpaceDE w:val="0"/>
      <w:autoSpaceDN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3">
    <w:name w:val=" Знак1 Знак Знак"/>
    <w:basedOn w:val="a"/>
    <w:rsid w:val="00C073CF"/>
    <w:pPr>
      <w:widowControl w:val="0"/>
      <w:autoSpaceDE w:val="0"/>
      <w:autoSpaceDN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4">
    <w:name w:val=" Знак1 Знак Знак Знак Знак Знак"/>
    <w:basedOn w:val="a"/>
    <w:rsid w:val="00C073CF"/>
    <w:pPr>
      <w:widowControl w:val="0"/>
      <w:autoSpaceDE w:val="0"/>
      <w:autoSpaceDN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21">
    <w:name w:val=" Знак2 Знак Знак Знак Знак Знак Знак Знак Знак Знак1 Знак Знак"/>
    <w:basedOn w:val="a"/>
    <w:rsid w:val="00C073CF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ad">
    <w:name w:val=" Знак Знак Знак Знак Знак Знак Знак"/>
    <w:basedOn w:val="a"/>
    <w:rsid w:val="00C073CF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5">
    <w:name w:val=" Знак Знак Знак Знак Знак Знак Знак Знак Знак1 Знак Знак Знак Знак Знак Знак Знак Знак Знак Знак Знак Знак"/>
    <w:basedOn w:val="a"/>
    <w:rsid w:val="00C073CF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ae">
    <w:name w:val=" Знак Знак Знак"/>
    <w:basedOn w:val="a"/>
    <w:rsid w:val="00C073CF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6">
    <w:name w:val=" Знак Знак Знак Знак Знак Знак Знак Знак Знак1 Знак Знак Знак Знак"/>
    <w:basedOn w:val="a"/>
    <w:rsid w:val="00C073CF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7">
    <w:name w:val=" Знак Знак Знак Знак Знак Знак Знак Знак Знак1 Знак Знак Знак Знак Знак Знак Знак Знак Знак Знак"/>
    <w:basedOn w:val="a"/>
    <w:rsid w:val="00C073CF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styleId="af">
    <w:name w:val="No Spacing"/>
    <w:qFormat/>
    <w:rsid w:val="00C073CF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31">
    <w:name w:val="Body Text 3"/>
    <w:basedOn w:val="a"/>
    <w:link w:val="32"/>
    <w:rsid w:val="00C073CF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3 Знак"/>
    <w:basedOn w:val="a0"/>
    <w:link w:val="31"/>
    <w:rsid w:val="00C073CF"/>
    <w:rPr>
      <w:rFonts w:ascii="Times New Roman" w:eastAsia="Times New Roman" w:hAnsi="Times New Roman" w:cs="Times New Roman"/>
      <w:sz w:val="16"/>
      <w:szCs w:val="16"/>
    </w:rPr>
  </w:style>
  <w:style w:type="paragraph" w:customStyle="1" w:styleId="18">
    <w:name w:val=" Знак Знак Знак Знак Знак Знак Знак Знак Знак1 Знак Знак Знак Знак Знак Знак Знак Знак Знак Знак Знак Знак Знак"/>
    <w:basedOn w:val="a"/>
    <w:rsid w:val="00C073CF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af0">
    <w:name w:val=" Знак Знак Знак Знак Знак Знак Знак Знак Знак Знак Знак Знак Знак Знак Знак"/>
    <w:basedOn w:val="a"/>
    <w:rsid w:val="00C073CF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style4">
    <w:name w:val="style4"/>
    <w:basedOn w:val="a"/>
    <w:rsid w:val="00C073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40267F"/>
      <w:sz w:val="24"/>
      <w:szCs w:val="24"/>
    </w:rPr>
  </w:style>
  <w:style w:type="character" w:customStyle="1" w:styleId="style41">
    <w:name w:val="style41"/>
    <w:rsid w:val="00C073CF"/>
    <w:rPr>
      <w:color w:val="40267F"/>
    </w:rPr>
  </w:style>
  <w:style w:type="character" w:customStyle="1" w:styleId="mod-cat-cost3">
    <w:name w:val="mod-cat-cost3"/>
    <w:basedOn w:val="a0"/>
    <w:rsid w:val="00C073CF"/>
  </w:style>
  <w:style w:type="paragraph" w:customStyle="1" w:styleId="af1">
    <w:name w:val=" Знак Знак Знак Знак Знак Знак Знак Знак Знак Знак Знак Знак Знак Знак Знак Знак Знак Знак Знак"/>
    <w:basedOn w:val="a"/>
    <w:rsid w:val="00C073CF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af2">
    <w:name w:val="Знак Знак Знак Знак Знак Знак Знак Знак Знак Знак Знак Знак Знак Знак Знак Знак Знак Знак Знак Знак Знак"/>
    <w:basedOn w:val="a"/>
    <w:rsid w:val="00C073CF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ListParagraph">
    <w:name w:val="List Paragraph"/>
    <w:basedOn w:val="a"/>
    <w:rsid w:val="00C073CF"/>
    <w:pPr>
      <w:ind w:left="720"/>
    </w:pPr>
    <w:rPr>
      <w:rFonts w:ascii="Calibri" w:eastAsia="Times New Roman" w:hAnsi="Calibri" w:cs="Calibri"/>
    </w:rPr>
  </w:style>
  <w:style w:type="paragraph" w:customStyle="1" w:styleId="af3">
    <w:name w:val="Таблицы (моноширинный)"/>
    <w:basedOn w:val="a"/>
    <w:next w:val="a"/>
    <w:rsid w:val="00C073C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color w:val="3D95FF"/>
      <w:sz w:val="24"/>
      <w:szCs w:val="24"/>
    </w:rPr>
  </w:style>
  <w:style w:type="paragraph" w:customStyle="1" w:styleId="19">
    <w:name w:val="Абзац списка1"/>
    <w:basedOn w:val="a"/>
    <w:rsid w:val="00C073CF"/>
    <w:pPr>
      <w:ind w:left="720"/>
    </w:pPr>
    <w:rPr>
      <w:rFonts w:ascii="Calibri" w:eastAsia="Calibri" w:hAnsi="Calibri" w:cs="Calibri"/>
    </w:rPr>
  </w:style>
  <w:style w:type="paragraph" w:customStyle="1" w:styleId="33">
    <w:name w:val="Обычный3"/>
    <w:qFormat/>
    <w:rsid w:val="00C073CF"/>
    <w:pPr>
      <w:spacing w:after="0" w:line="240" w:lineRule="auto"/>
    </w:pPr>
    <w:rPr>
      <w:rFonts w:ascii="Tms Rmn" w:eastAsia="Times New Roman" w:hAnsi="Tms Rmn" w:cs="Times New Roman"/>
      <w:sz w:val="20"/>
      <w:szCs w:val="20"/>
    </w:rPr>
  </w:style>
  <w:style w:type="paragraph" w:styleId="af4">
    <w:name w:val="Normal (Web)"/>
    <w:basedOn w:val="a"/>
    <w:unhideWhenUsed/>
    <w:rsid w:val="00C073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5">
    <w:name w:val="List Paragraph"/>
    <w:basedOn w:val="a"/>
    <w:link w:val="af6"/>
    <w:qFormat/>
    <w:rsid w:val="00C073CF"/>
    <w:pPr>
      <w:overflowPunct w:val="0"/>
      <w:autoSpaceDE w:val="0"/>
      <w:autoSpaceDN w:val="0"/>
      <w:adjustRightInd w:val="0"/>
      <w:spacing w:after="0" w:line="240" w:lineRule="auto"/>
      <w:ind w:left="720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6">
    <w:name w:val="Абзац списка Знак"/>
    <w:link w:val="af5"/>
    <w:locked/>
    <w:rsid w:val="00C073CF"/>
    <w:rPr>
      <w:rFonts w:ascii="Times New Roman" w:eastAsia="Times New Roman" w:hAnsi="Times New Roman" w:cs="Times New Roman"/>
      <w:sz w:val="20"/>
      <w:szCs w:val="20"/>
    </w:rPr>
  </w:style>
  <w:style w:type="table" w:styleId="af7">
    <w:name w:val="Table Grid"/>
    <w:basedOn w:val="a1"/>
    <w:rsid w:val="00C073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Style1"/>
    <w:rsid w:val="00C073CF"/>
    <w:pPr>
      <w:spacing w:after="0" w:line="240" w:lineRule="auto"/>
    </w:pPr>
    <w:rPr>
      <w:rFonts w:ascii="Arial" w:eastAsia="Times New Roman" w:hAnsi="Arial" w:cs="Times New Roman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0">
    <w:name w:val="TableStyle0"/>
    <w:rsid w:val="00C073CF"/>
    <w:pPr>
      <w:spacing w:after="0" w:line="240" w:lineRule="auto"/>
    </w:pPr>
    <w:rPr>
      <w:rFonts w:ascii="Arial" w:eastAsia="Times New Roman" w:hAnsi="Arial" w:cs="Times New Roman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msonormalmrcssattr">
    <w:name w:val="msonormal_mr_css_attr"/>
    <w:basedOn w:val="a"/>
    <w:rsid w:val="00C073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8">
    <w:name w:val="FollowedHyperlink"/>
    <w:basedOn w:val="a0"/>
    <w:rsid w:val="00C073CF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3</Pages>
  <Words>527</Words>
  <Characters>3009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БелыхНМ</dc:creator>
  <cp:keywords/>
  <dc:description/>
  <cp:lastModifiedBy>БелыхНМ</cp:lastModifiedBy>
  <cp:revision>5</cp:revision>
  <dcterms:created xsi:type="dcterms:W3CDTF">2026-05-15T10:23:00Z</dcterms:created>
  <dcterms:modified xsi:type="dcterms:W3CDTF">2026-06-03T12:14:00Z</dcterms:modified>
</cp:coreProperties>
</file>