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626E1C" w:rsidP="00BE12A3">
      <w:pPr>
        <w:jc w:val="center"/>
      </w:pPr>
      <w:r>
        <w:rPr>
          <w:b/>
        </w:rPr>
        <w:t xml:space="preserve">ПРОЕКТ </w:t>
      </w:r>
      <w:r w:rsidR="00BE12A3" w:rsidRPr="002F00FC">
        <w:rPr>
          <w:b/>
        </w:rPr>
        <w:t>КОНТРАКТ</w:t>
      </w:r>
      <w:r w:rsidR="008A21A2">
        <w:rPr>
          <w:b/>
        </w:rPr>
        <w:t>А</w:t>
      </w:r>
      <w:r w:rsidR="00BE12A3" w:rsidRPr="002F00FC">
        <w:rPr>
          <w:b/>
        </w:rPr>
        <w:t xml:space="preserve"> № </w:t>
      </w:r>
      <w:r w:rsidR="007E1E61">
        <w:rPr>
          <w:b/>
        </w:rPr>
        <w:t>____</w:t>
      </w:r>
      <w:r w:rsidR="00CC6C88">
        <w:rPr>
          <w:b/>
        </w:rPr>
        <w:t>/2026</w:t>
      </w:r>
      <w:r w:rsidR="002F00FC" w:rsidRPr="002F00FC">
        <w:rPr>
          <w:b/>
        </w:rPr>
        <w:t>ЭМ</w:t>
      </w:r>
    </w:p>
    <w:p w:rsidR="00BE12A3" w:rsidRDefault="00BE12A3" w:rsidP="00BE12A3">
      <w:pPr>
        <w:jc w:val="center"/>
        <w:rPr>
          <w:b/>
        </w:rPr>
      </w:pPr>
    </w:p>
    <w:p w:rsidR="00466361" w:rsidRDefault="00084AF9" w:rsidP="00BE12A3">
      <w:pPr>
        <w:jc w:val="both"/>
      </w:pPr>
      <w:r>
        <w:t xml:space="preserve">            </w:t>
      </w:r>
    </w:p>
    <w:p w:rsidR="00BE12A3" w:rsidRPr="004F0647" w:rsidRDefault="00CD62C0" w:rsidP="0053306E">
      <w:pPr>
        <w:jc w:val="both"/>
      </w:pPr>
      <w:r>
        <w:t xml:space="preserve">г. </w:t>
      </w:r>
      <w:r w:rsidR="00BE12A3" w:rsidRPr="004F0647">
        <w:t xml:space="preserve">Санкт- Петербург                                                   </w:t>
      </w:r>
      <w:r w:rsidR="00BE12A3">
        <w:t xml:space="preserve">      </w:t>
      </w:r>
      <w:r w:rsidR="0053306E">
        <w:t xml:space="preserve">          </w:t>
      </w:r>
      <w:r w:rsidR="00BE12A3">
        <w:t xml:space="preserve">   </w:t>
      </w:r>
      <w:r w:rsidR="00BE12A3" w:rsidRPr="004F0647">
        <w:t xml:space="preserve">      </w:t>
      </w:r>
      <w:r w:rsidR="00735DEC">
        <w:t xml:space="preserve"> </w:t>
      </w:r>
      <w:proofErr w:type="gramStart"/>
      <w:r w:rsidR="00735DEC">
        <w:t xml:space="preserve">   </w:t>
      </w:r>
      <w:r w:rsidR="000C2BCE" w:rsidRPr="000C2BCE">
        <w:t>«</w:t>
      </w:r>
      <w:proofErr w:type="gramEnd"/>
      <w:r w:rsidR="00AE55DD">
        <w:t>____</w:t>
      </w:r>
      <w:r w:rsidR="000C2BCE" w:rsidRPr="000C2BCE">
        <w:t>»</w:t>
      </w:r>
      <w:r w:rsidR="005E48F7">
        <w:t xml:space="preserve"> </w:t>
      </w:r>
      <w:r w:rsidR="00AE55DD">
        <w:t>_____________</w:t>
      </w:r>
      <w:r w:rsidR="00CC6C88">
        <w:t>2026</w:t>
      </w:r>
      <w:r w:rsidR="000C2BCE" w:rsidRPr="004D6B6B">
        <w:t>г</w:t>
      </w:r>
      <w:r w:rsidR="000C2BCE" w:rsidRPr="000C2BCE">
        <w:t>.</w:t>
      </w:r>
    </w:p>
    <w:p w:rsidR="00257B4F" w:rsidRDefault="00257B4F" w:rsidP="00533CE9">
      <w:pPr>
        <w:ind w:firstLine="708"/>
        <w:jc w:val="both"/>
      </w:pPr>
    </w:p>
    <w:p w:rsidR="001266BC" w:rsidRPr="009B30DC" w:rsidRDefault="00404035" w:rsidP="00533CE9">
      <w:pPr>
        <w:ind w:firstLine="708"/>
        <w:jc w:val="both"/>
      </w:pPr>
      <w:r w:rsidRPr="00A8776B">
        <w:t>Санкт-Петербургское государственное бюджетное учреждение</w:t>
      </w:r>
      <w:r w:rsidR="00D60CBC">
        <w:t xml:space="preserve"> </w:t>
      </w:r>
      <w:r w:rsidRPr="00A8776B">
        <w:t xml:space="preserve">«Юго-восточное управление региональных дорог и благоустройства (далее - СПб ГБУ «Юго-восточное управление региональных дорог и благоустройства»), именуемое в дальнейшем «Заказчик», в лице директора </w:t>
      </w:r>
      <w:proofErr w:type="spellStart"/>
      <w:r w:rsidR="00257B4F">
        <w:t>Следнева</w:t>
      </w:r>
      <w:proofErr w:type="spellEnd"/>
      <w:r w:rsidR="00257B4F">
        <w:t xml:space="preserve"> Алексея Валерьевича</w:t>
      </w:r>
      <w:r w:rsidRPr="00A8776B">
        <w:t>, действующего на основании Устава</w:t>
      </w:r>
      <w:r>
        <w:t>,</w:t>
      </w:r>
      <w:r w:rsidR="001266BC" w:rsidRPr="009B30DC">
        <w:t xml:space="preserve"> с одной стороны и </w:t>
      </w:r>
      <w:r w:rsidR="00F33C72">
        <w:t>______________</w:t>
      </w:r>
      <w:r w:rsidR="001266BC" w:rsidRPr="009B30DC">
        <w:t xml:space="preserve">, именуемое в дальнейшем «Поставщик» в лице </w:t>
      </w:r>
      <w:r w:rsidR="00F33C72">
        <w:t>____________________</w:t>
      </w:r>
      <w:r w:rsidR="001266BC" w:rsidRPr="009B30DC">
        <w:t xml:space="preserve"> действующего на основании </w:t>
      </w:r>
      <w:r w:rsidR="00F33C72">
        <w:t>____________________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360D6">
      <w:pPr>
        <w:jc w:val="center"/>
      </w:pPr>
    </w:p>
    <w:p w:rsidR="00BE12A3" w:rsidRPr="00B36FB7" w:rsidRDefault="00BE12A3" w:rsidP="00B36FB7">
      <w:pPr>
        <w:pStyle w:val="a4"/>
        <w:numPr>
          <w:ilvl w:val="0"/>
          <w:numId w:val="1"/>
        </w:numPr>
        <w:jc w:val="center"/>
        <w:rPr>
          <w:rFonts w:ascii="Times New Roman" w:hAnsi="Times New Roman" w:cs="Times New Roman"/>
          <w:b/>
          <w:sz w:val="24"/>
          <w:szCs w:val="24"/>
        </w:rPr>
      </w:pPr>
      <w:r w:rsidRPr="00B36FB7">
        <w:rPr>
          <w:rFonts w:ascii="Times New Roman" w:hAnsi="Times New Roman" w:cs="Times New Roman"/>
          <w:b/>
          <w:sz w:val="24"/>
          <w:szCs w:val="24"/>
        </w:rPr>
        <w:t>Предмет контракта</w:t>
      </w:r>
    </w:p>
    <w:p w:rsidR="00BE12A3" w:rsidRPr="004F0647" w:rsidRDefault="00BE12A3" w:rsidP="00AA5AFC">
      <w:pPr>
        <w:ind w:firstLine="708"/>
        <w:jc w:val="both"/>
      </w:pPr>
      <w:r w:rsidRPr="004F0647">
        <w:t xml:space="preserve">1.1. Поставщик обязуется Заказчику </w:t>
      </w:r>
      <w:r w:rsidR="003D357F">
        <w:t xml:space="preserve">осуществить </w:t>
      </w:r>
      <w:r w:rsidR="003D357F" w:rsidRPr="009531F6">
        <w:rPr>
          <w:b/>
        </w:rPr>
        <w:t xml:space="preserve">поставку </w:t>
      </w:r>
      <w:r w:rsidR="000D260A" w:rsidRPr="000D260A">
        <w:rPr>
          <w:b/>
        </w:rPr>
        <w:t xml:space="preserve">поставка асфальтобетонной смеси (самовывоз от 1 тонны) </w:t>
      </w:r>
      <w:r w:rsidR="00142D52">
        <w:t xml:space="preserve">(далее </w:t>
      </w:r>
      <w:r w:rsidRPr="004F0647">
        <w:t>Товар</w:t>
      </w:r>
      <w:r w:rsidR="00142D52">
        <w:t>)</w:t>
      </w:r>
      <w:r w:rsidRPr="004F0647">
        <w:t>, наименование, количество,</w:t>
      </w:r>
      <w:r w:rsidR="002801C1">
        <w:t xml:space="preserve"> характеристики,</w:t>
      </w:r>
      <w:r w:rsidRPr="004F0647">
        <w:t xml:space="preserve"> общая и единичная стоимость которого установлены в Спецификации</w:t>
      </w:r>
      <w:r w:rsidR="00AA5AFC">
        <w:t xml:space="preserve"> </w:t>
      </w:r>
      <w:r w:rsidRPr="004F0647">
        <w:t>(приложение № 1</w:t>
      </w:r>
      <w:r w:rsidR="00B31DD8">
        <w:t>)</w:t>
      </w:r>
      <w:r w:rsidRPr="004F0647">
        <w:t xml:space="preserve">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85980" w:rsidRDefault="00485980" w:rsidP="00485980">
      <w:pPr>
        <w:ind w:firstLine="708"/>
        <w:jc w:val="both"/>
        <w:rPr>
          <w:i/>
        </w:rPr>
      </w:pPr>
    </w:p>
    <w:p w:rsidR="00BE12A3" w:rsidRDefault="00BE12A3" w:rsidP="003C0B1F">
      <w:pPr>
        <w:jc w:val="both"/>
      </w:pPr>
      <w:r w:rsidRPr="00404035">
        <w:rPr>
          <w:i/>
        </w:rPr>
        <w:t xml:space="preserve">Идентификационный код </w:t>
      </w:r>
      <w:r w:rsidRPr="00236F8D">
        <w:rPr>
          <w:i/>
        </w:rPr>
        <w:t>закупки</w:t>
      </w:r>
      <w:r w:rsidRPr="00236F8D">
        <w:t xml:space="preserve"> </w:t>
      </w:r>
      <w:r w:rsidR="002C2B83">
        <w:t>____________________________________</w:t>
      </w:r>
      <w:r w:rsidR="00C33C20">
        <w:t>.</w:t>
      </w:r>
    </w:p>
    <w:p w:rsidR="00BE12A3" w:rsidRPr="004F0647" w:rsidRDefault="00BE12A3" w:rsidP="00BE12A3">
      <w:pPr>
        <w:jc w:val="both"/>
      </w:pPr>
    </w:p>
    <w:p w:rsidR="00BE12A3" w:rsidRDefault="00BE12A3" w:rsidP="00BE12A3">
      <w:pPr>
        <w:jc w:val="center"/>
        <w:rPr>
          <w:b/>
        </w:rPr>
      </w:pPr>
      <w:r w:rsidRPr="00F4755F">
        <w:rPr>
          <w:b/>
        </w:rPr>
        <w:t>2. Цена Контракта и порядок расчетов</w:t>
      </w:r>
    </w:p>
    <w:p w:rsidR="001266BC" w:rsidRPr="009B30DC" w:rsidRDefault="00BE12A3" w:rsidP="00CC6C88">
      <w:pPr>
        <w:ind w:firstLine="708"/>
        <w:jc w:val="both"/>
      </w:pPr>
      <w:r w:rsidRPr="00AD5B7E">
        <w:t xml:space="preserve">2.1. </w:t>
      </w:r>
      <w:r w:rsidR="001266BC" w:rsidRPr="009B30DC">
        <w:t xml:space="preserve">Цена контракта составляет </w:t>
      </w:r>
      <w:r w:rsidR="00AE0639">
        <w:t>__________</w:t>
      </w:r>
      <w:r w:rsidR="00C23FE7" w:rsidRPr="00C23FE7">
        <w:t xml:space="preserve"> рублей </w:t>
      </w:r>
      <w:r w:rsidR="00AE0639">
        <w:t>______</w:t>
      </w:r>
      <w:r w:rsidR="00C23FE7" w:rsidRPr="00C23FE7">
        <w:t xml:space="preserve"> копеек (</w:t>
      </w:r>
      <w:r w:rsidR="00AE0639">
        <w:t>__________________</w:t>
      </w:r>
      <w:r w:rsidR="00C23FE7" w:rsidRPr="00C23FE7">
        <w:t xml:space="preserve"> рублей </w:t>
      </w:r>
      <w:r w:rsidR="00AE0639">
        <w:t>__________</w:t>
      </w:r>
      <w:r w:rsidR="00C23FE7" w:rsidRPr="00C23FE7">
        <w:t xml:space="preserve"> копеек), </w:t>
      </w:r>
      <w:r w:rsidR="00CC6C88">
        <w:t>с НДС/</w:t>
      </w:r>
      <w:r w:rsidR="00C84C63">
        <w:t xml:space="preserve">без </w:t>
      </w:r>
      <w:r w:rsidR="00C23FE7" w:rsidRPr="00C23FE7">
        <w:t xml:space="preserve">НДС </w:t>
      </w:r>
      <w:r w:rsidR="001266BC" w:rsidRPr="009B30DC">
        <w:t>и определена в Спецификации (Приложение № 1 к Контракту), являющейся неотъемлемой частью Контракта.</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0F0D62" w:rsidRDefault="00BE12A3" w:rsidP="00471B79">
      <w:pPr>
        <w:ind w:firstLine="708"/>
        <w:jc w:val="both"/>
      </w:pPr>
      <w:r w:rsidRPr="009973C5">
        <w:t xml:space="preserve">2.3. </w:t>
      </w:r>
      <w:r w:rsidR="000F0D62">
        <w:t>Оплата по настоящему Контракту производится Заказчиком без авансирования (предварительной оплаты) за фактически поставленный товар на основании документов:</w:t>
      </w:r>
    </w:p>
    <w:p w:rsidR="000F0D62" w:rsidRDefault="000F0D62" w:rsidP="00471B79">
      <w:pPr>
        <w:ind w:firstLine="708"/>
        <w:jc w:val="both"/>
      </w:pPr>
      <w:r>
        <w:t>- счет на оплату услуг</w:t>
      </w:r>
    </w:p>
    <w:p w:rsidR="000F0D62" w:rsidRDefault="000F0D62" w:rsidP="00471B79">
      <w:pPr>
        <w:ind w:firstLine="708"/>
        <w:jc w:val="both"/>
      </w:pPr>
      <w:r>
        <w:t>- товарная накладная (по форме ТОРГ-12)</w:t>
      </w:r>
      <w:r w:rsidR="00272CB3">
        <w:t xml:space="preserve">, </w:t>
      </w:r>
      <w:r>
        <w:t>счет-фактура (</w:t>
      </w:r>
      <w:r w:rsidR="00252337">
        <w:t>в соотве</w:t>
      </w:r>
      <w:r w:rsidR="00CC6C88">
        <w:t>т</w:t>
      </w:r>
      <w:r w:rsidR="00252337">
        <w:t>с</w:t>
      </w:r>
      <w:r w:rsidR="00CC6C88">
        <w:t>т</w:t>
      </w:r>
      <w:r w:rsidR="00252337">
        <w:t>вии с законодательством РФ</w:t>
      </w:r>
      <w:r>
        <w:t>)</w:t>
      </w:r>
      <w:r w:rsidR="00252337">
        <w:t xml:space="preserve"> или УПД</w:t>
      </w:r>
      <w:r>
        <w:t xml:space="preserve">; </w:t>
      </w:r>
    </w:p>
    <w:p w:rsidR="00C03533" w:rsidRDefault="00C03533" w:rsidP="00C03533">
      <w:pPr>
        <w:ind w:firstLine="709"/>
        <w:jc w:val="both"/>
        <w:rPr>
          <w:lang w:eastAsia="x-none"/>
        </w:rPr>
      </w:pPr>
      <w:r>
        <w:rPr>
          <w:bCs/>
        </w:rPr>
        <w:t xml:space="preserve">- </w:t>
      </w:r>
      <w:r>
        <w:rPr>
          <w:lang w:eastAsia="x-none"/>
        </w:rPr>
        <w:t>скан-копия акта приемки ТРУ по форме ОКУД 0510452;</w:t>
      </w:r>
    </w:p>
    <w:p w:rsidR="00C03533" w:rsidRPr="008E2406" w:rsidRDefault="00C03533" w:rsidP="00C03533">
      <w:pPr>
        <w:ind w:firstLine="709"/>
        <w:jc w:val="both"/>
      </w:pPr>
      <w:r>
        <w:t>- сертификат соответствия;</w:t>
      </w:r>
    </w:p>
    <w:p w:rsidR="00BE12A3" w:rsidRPr="009973C5" w:rsidRDefault="000F0D62" w:rsidP="00471B79">
      <w:pPr>
        <w:ind w:firstLine="708"/>
        <w:jc w:val="both"/>
      </w:pPr>
      <w:r>
        <w:t>Документы, подтверждающие соответствующие качественные характеристики поставленного товара</w:t>
      </w:r>
      <w:r w:rsidR="0037666C">
        <w:t>,</w:t>
      </w:r>
      <w:r>
        <w:t xml:space="preserve"> </w:t>
      </w:r>
      <w:r w:rsidR="0037666C" w:rsidRPr="0037666C">
        <w:t>гарантийный талон или аналогичный документ с указанием гарантийного периода (на каждую единицу товара</w:t>
      </w:r>
      <w:r w:rsidR="0037666C">
        <w:t xml:space="preserve"> </w:t>
      </w:r>
      <w:r w:rsidR="0037666C" w:rsidRPr="0037666C">
        <w:t>(в случае необходимости их наличия)</w:t>
      </w:r>
      <w:r w:rsidR="0037666C">
        <w:t>,</w:t>
      </w:r>
      <w:r w:rsidR="0037666C" w:rsidRPr="0037666C">
        <w:t xml:space="preserve"> страну происхождения товара</w:t>
      </w:r>
      <w:r w:rsidR="0037666C">
        <w:t>.</w:t>
      </w:r>
    </w:p>
    <w:p w:rsidR="000F0D62" w:rsidRDefault="00233875" w:rsidP="00471B79">
      <w:pPr>
        <w:ind w:firstLine="708"/>
        <w:jc w:val="both"/>
      </w:pPr>
      <w:r w:rsidRPr="009973C5">
        <w:t xml:space="preserve">2.4. </w:t>
      </w:r>
      <w:r w:rsidR="000F0D62" w:rsidRPr="009973C5">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A2340E">
        <w:t xml:space="preserve">10 </w:t>
      </w:r>
      <w:r w:rsidR="000F0D62" w:rsidRPr="009973C5">
        <w:t>(</w:t>
      </w:r>
      <w:r w:rsidR="00A2340E">
        <w:t>десяти</w:t>
      </w:r>
      <w:r w:rsidR="000F0D62" w:rsidRPr="009973C5">
        <w:t xml:space="preserve">) рабочих дней с даты подписания Заказчиком </w:t>
      </w:r>
      <w:r w:rsidR="004F361F" w:rsidRPr="004F361F">
        <w:t>акта приемки ТРУ по форме ОКУД 0510452</w:t>
      </w:r>
      <w:r w:rsidR="000F0D62" w:rsidRPr="009973C5">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233875" w:rsidRPr="009973C5" w:rsidRDefault="00233875" w:rsidP="00873DFF">
      <w:pPr>
        <w:ind w:firstLine="708"/>
        <w:jc w:val="both"/>
      </w:pPr>
      <w:r w:rsidRPr="009973C5">
        <w:lastRenderedPageBreak/>
        <w:t xml:space="preserve">2.5. Заказчик производит оплату путем перечисления денежных средств на расчетный счет </w:t>
      </w:r>
      <w:r w:rsidR="00C32325">
        <w:t>Поставщика</w:t>
      </w:r>
      <w:r w:rsidRPr="009973C5">
        <w:t xml:space="preserve"> в порядке, установленном настоящим Контрактом.</w:t>
      </w:r>
    </w:p>
    <w:p w:rsidR="00233875" w:rsidRPr="009973C5" w:rsidRDefault="00233875" w:rsidP="00873DFF">
      <w:pPr>
        <w:ind w:firstLine="708"/>
        <w:jc w:val="both"/>
      </w:pPr>
      <w:r w:rsidRPr="009973C5">
        <w:t xml:space="preserve">2.6. Сумма, подлежащая уплате Заказчиком </w:t>
      </w:r>
      <w:r w:rsidR="00C32325">
        <w:t>Поставщику</w:t>
      </w:r>
      <w:r w:rsidRPr="009973C5">
        <w:t>,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2337" w:rsidRPr="006C63FC" w:rsidRDefault="00233875" w:rsidP="00873DFF">
      <w:pPr>
        <w:ind w:firstLine="708"/>
        <w:jc w:val="both"/>
      </w:pPr>
      <w:r w:rsidRPr="009973C5">
        <w:t xml:space="preserve">2.7. </w:t>
      </w:r>
      <w:r w:rsidR="00B74E0F" w:rsidRPr="006C63FC">
        <w:t>Источник финанси</w:t>
      </w:r>
      <w:r w:rsidR="006C63FC" w:rsidRPr="006C63FC">
        <w:t>рования: Внебюджетные средства, собственные средства,</w:t>
      </w:r>
      <w:r w:rsidR="00CE65F5">
        <w:t xml:space="preserve"> субсидии на выполнение государственного задания,</w:t>
      </w:r>
      <w:r w:rsidR="006C63FC" w:rsidRPr="006C63FC">
        <w:t xml:space="preserve"> КОСГУ 340</w:t>
      </w:r>
      <w:r w:rsidR="006C63FC">
        <w:rPr>
          <w:i/>
        </w:rPr>
        <w:t>.</w:t>
      </w:r>
    </w:p>
    <w:p w:rsidR="00233875" w:rsidRPr="009973C5" w:rsidRDefault="00233875" w:rsidP="00873DFF">
      <w:pPr>
        <w:ind w:firstLine="708"/>
        <w:jc w:val="both"/>
      </w:pPr>
      <w:r w:rsidRPr="009973C5">
        <w:t xml:space="preserve">2.8. По соглашению Сторон цена Контракта может быть снижена без изменения предусмотренных Контрактом </w:t>
      </w:r>
      <w:r w:rsidR="003E397D" w:rsidRPr="009973C5">
        <w:t>количества</w:t>
      </w:r>
      <w:r w:rsidR="00826279" w:rsidRPr="009973C5">
        <w:t xml:space="preserve"> и</w:t>
      </w:r>
      <w:r w:rsidRPr="009973C5">
        <w:t xml:space="preserve"> качества </w:t>
      </w:r>
      <w:r w:rsidR="00826279" w:rsidRPr="009973C5">
        <w:t>поставляемого товара</w:t>
      </w:r>
      <w:r w:rsidRPr="009973C5">
        <w:t xml:space="preserve"> и иных условий Контракта.</w:t>
      </w:r>
    </w:p>
    <w:p w:rsidR="00233875" w:rsidRPr="009973C5" w:rsidRDefault="00233875" w:rsidP="00873DFF">
      <w:pPr>
        <w:ind w:firstLine="708"/>
        <w:jc w:val="both"/>
      </w:pPr>
      <w:r w:rsidRPr="009973C5">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w:t>
      </w:r>
      <w:r w:rsidR="00A4313C" w:rsidRPr="009973C5">
        <w:t>количество поставляемого товара</w:t>
      </w:r>
      <w:r w:rsidRPr="009973C5">
        <w:t>.</w:t>
      </w:r>
    </w:p>
    <w:p w:rsidR="00233875" w:rsidRDefault="00233875" w:rsidP="00873DFF">
      <w:pPr>
        <w:ind w:firstLine="708"/>
        <w:jc w:val="both"/>
      </w:pPr>
      <w:r w:rsidRPr="009973C5">
        <w:t>2.9. По предложению Заказчика предусмотренн</w:t>
      </w:r>
      <w:r w:rsidR="00A4313C" w:rsidRPr="009973C5">
        <w:t>ое</w:t>
      </w:r>
      <w:r w:rsidRPr="009973C5">
        <w:t xml:space="preserve"> Контрактом </w:t>
      </w:r>
      <w:r w:rsidR="00A4313C" w:rsidRPr="009973C5">
        <w:t>количество поставляемого товара</w:t>
      </w:r>
      <w:r w:rsidRPr="009973C5">
        <w:t xml:space="preserve"> может быть увеличен</w:t>
      </w:r>
      <w:r w:rsidR="00A4313C" w:rsidRPr="009973C5">
        <w:t>о</w:t>
      </w:r>
      <w:r w:rsidRPr="009973C5">
        <w:t xml:space="preserve"> или уменьшен</w:t>
      </w:r>
      <w:r w:rsidR="00A4313C" w:rsidRPr="009973C5">
        <w:t>о</w:t>
      </w:r>
      <w:r w:rsidRPr="009973C5">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A4313C" w:rsidRPr="009973C5">
        <w:t xml:space="preserve">количеству поставляемого товара </w:t>
      </w:r>
      <w:r w:rsidRPr="009973C5">
        <w:t xml:space="preserve">исходя из установленной в Контракте цены единицы </w:t>
      </w:r>
      <w:r w:rsidR="00A4313C" w:rsidRPr="009973C5">
        <w:t>поставляемого товара</w:t>
      </w:r>
      <w:r w:rsidRPr="009973C5">
        <w:t xml:space="preserve">, но не более чем на десять процентов цены Контракта. При уменьшении предусмотренного Контрактом </w:t>
      </w:r>
      <w:r w:rsidR="00A4313C" w:rsidRPr="009973C5">
        <w:t xml:space="preserve">количеству поставляемого товара </w:t>
      </w:r>
      <w:r w:rsidRPr="009973C5">
        <w:t xml:space="preserve">Стороны обязаны уменьшить цену Контракта исходя из цены единицы </w:t>
      </w:r>
      <w:r w:rsidR="00A4313C" w:rsidRPr="009973C5">
        <w:t>поставляемого товара</w:t>
      </w:r>
      <w:r w:rsidRPr="009973C5">
        <w:t>.</w:t>
      </w:r>
      <w:r w:rsidRPr="00992F5B">
        <w:t xml:space="preserve"> </w:t>
      </w:r>
    </w:p>
    <w:p w:rsidR="001C7DF6" w:rsidRPr="00992F5B" w:rsidRDefault="001C7DF6" w:rsidP="00873DFF">
      <w:pPr>
        <w:ind w:firstLine="708"/>
        <w:jc w:val="both"/>
      </w:pPr>
    </w:p>
    <w:p w:rsidR="00BE12A3" w:rsidRDefault="00BE12A3" w:rsidP="00BE12A3">
      <w:pPr>
        <w:jc w:val="center"/>
        <w:rPr>
          <w:b/>
        </w:rPr>
      </w:pPr>
      <w:r w:rsidRPr="004F0647">
        <w:rPr>
          <w:b/>
        </w:rPr>
        <w:t>3. Порядок поставки Товара</w:t>
      </w:r>
    </w:p>
    <w:p w:rsidR="000D260A" w:rsidRDefault="00BE12A3" w:rsidP="000D260A">
      <w:pPr>
        <w:ind w:firstLine="708"/>
        <w:jc w:val="both"/>
      </w:pPr>
      <w:r w:rsidRPr="00FF6C31">
        <w:t xml:space="preserve">3.1 </w:t>
      </w:r>
      <w:r w:rsidR="000D260A" w:rsidRPr="000D260A">
        <w:t>Место доставки Товара</w:t>
      </w:r>
      <w:r w:rsidR="00AE2920" w:rsidRPr="00FF6C31">
        <w:t>:</w:t>
      </w:r>
    </w:p>
    <w:p w:rsidR="000D260A" w:rsidRPr="000D260A" w:rsidRDefault="000D260A" w:rsidP="000D260A">
      <w:pPr>
        <w:ind w:firstLine="708"/>
        <w:jc w:val="both"/>
      </w:pPr>
      <w:r>
        <w:t>-</w:t>
      </w:r>
      <w:r w:rsidR="00AE2920" w:rsidRPr="00FF6C31">
        <w:t xml:space="preserve"> </w:t>
      </w:r>
      <w:r w:rsidRPr="000D260A">
        <w:rPr>
          <w:b/>
        </w:rPr>
        <w:t>самостоятельный вывоз от 1 тонны</w:t>
      </w:r>
      <w:r w:rsidRPr="000D260A">
        <w:t xml:space="preserve"> - </w:t>
      </w:r>
      <w:r w:rsidRPr="000D260A">
        <w:rPr>
          <w:b/>
        </w:rPr>
        <w:t>расположение не более 45 км</w:t>
      </w:r>
      <w:r w:rsidRPr="000D260A">
        <w:t xml:space="preserve"> </w:t>
      </w:r>
      <w:r w:rsidRPr="000D260A">
        <w:rPr>
          <w:b/>
        </w:rPr>
        <w:t xml:space="preserve">от г. Петергоф, </w:t>
      </w:r>
      <w:proofErr w:type="spellStart"/>
      <w:r w:rsidRPr="000D260A">
        <w:rPr>
          <w:b/>
        </w:rPr>
        <w:t>Гостилицкое</w:t>
      </w:r>
      <w:proofErr w:type="spellEnd"/>
      <w:r w:rsidRPr="000D260A">
        <w:rPr>
          <w:b/>
        </w:rPr>
        <w:t xml:space="preserve"> шоссе, д. 131, литера А.</w:t>
      </w:r>
      <w:r w:rsidRPr="000D260A">
        <w:t xml:space="preserve"> При этом Поставщик своими силами и за свой счет обеспечивает также погрузку; Самовывоз осуществляется </w:t>
      </w:r>
      <w:r w:rsidRPr="000D260A">
        <w:rPr>
          <w:b/>
        </w:rPr>
        <w:t xml:space="preserve">через час </w:t>
      </w:r>
      <w:r w:rsidRPr="000D260A">
        <w:t>после направления заявки Заказчиком Исполнителю.</w:t>
      </w:r>
    </w:p>
    <w:p w:rsidR="000D260A" w:rsidRDefault="000D260A" w:rsidP="000D260A">
      <w:pPr>
        <w:ind w:firstLine="708"/>
        <w:jc w:val="both"/>
      </w:pPr>
      <w:r w:rsidRPr="000D260A">
        <w:t>1.5. Условия поставки Товара: Самовывоз транспортом заказчика. Погрузка товара осуществляется силами и средствами Поставщика. При погрузке товара должно быть произведено его взвешивание. Количество партий в течение суток - от 1 тонны, по потребности указанной в заявке Заказчиком.</w:t>
      </w:r>
    </w:p>
    <w:p w:rsidR="000D260A" w:rsidRPr="000D260A" w:rsidRDefault="000D260A" w:rsidP="000D260A">
      <w:pPr>
        <w:ind w:firstLine="708"/>
        <w:jc w:val="both"/>
        <w:rPr>
          <w:bCs/>
        </w:rPr>
      </w:pPr>
      <w:r w:rsidRPr="000D260A">
        <w:t xml:space="preserve">1.6. </w:t>
      </w:r>
      <w:r w:rsidRPr="000D260A">
        <w:rPr>
          <w:b/>
          <w:bCs/>
          <w:i/>
        </w:rPr>
        <w:t>Отгрузка товара</w:t>
      </w:r>
      <w:r w:rsidRPr="000D260A">
        <w:rPr>
          <w:bCs/>
        </w:rPr>
        <w:t xml:space="preserve"> осуществляется на основании заявок Заказчика, содержащих информацию о наименовании товара, количестве (объеме) партии товара, сроке поставки/выборки партии. </w:t>
      </w:r>
      <w:r w:rsidR="00094051">
        <w:rPr>
          <w:bCs/>
        </w:rPr>
        <w:t xml:space="preserve"> </w:t>
      </w:r>
      <w:r w:rsidR="00094051" w:rsidRPr="00094051">
        <w:rPr>
          <w:highlight w:val="yellow"/>
        </w:rPr>
        <w:t xml:space="preserve">В день </w:t>
      </w:r>
      <w:r w:rsidR="00094051" w:rsidRPr="00094051">
        <w:rPr>
          <w:highlight w:val="yellow"/>
        </w:rPr>
        <w:t>Отгрузки</w:t>
      </w:r>
      <w:r w:rsidR="00094051" w:rsidRPr="00094051">
        <w:rPr>
          <w:highlight w:val="yellow"/>
        </w:rPr>
        <w:t xml:space="preserve"> Поставщик одновременно с Товаром должен передать Заказчику</w:t>
      </w:r>
      <w:r w:rsidR="00094051" w:rsidRPr="00094051">
        <w:rPr>
          <w:highlight w:val="yellow"/>
        </w:rPr>
        <w:t xml:space="preserve"> документы согласно п.</w:t>
      </w:r>
      <w:r w:rsidR="00094051">
        <w:t>2.3. Контракта.</w:t>
      </w:r>
    </w:p>
    <w:p w:rsidR="000D260A" w:rsidRPr="000D260A" w:rsidRDefault="000D260A" w:rsidP="000D260A">
      <w:pPr>
        <w:ind w:firstLine="708"/>
        <w:jc w:val="both"/>
      </w:pPr>
      <w:r w:rsidRPr="000D260A">
        <w:t>1.7. Заявка на поставку партии товара может быть подана в письменной форме, посредством факсимильной связи, по электронной почте, согласно реквизитам, указанным Поставщиком в контракте.</w:t>
      </w:r>
      <w:r w:rsidRPr="000D260A">
        <w:tab/>
      </w:r>
    </w:p>
    <w:p w:rsidR="00BE12A3" w:rsidRPr="004F0647" w:rsidRDefault="000D260A" w:rsidP="000D260A">
      <w:pPr>
        <w:ind w:firstLine="708"/>
        <w:jc w:val="both"/>
      </w:pPr>
      <w:r w:rsidRPr="000D260A">
        <w:t xml:space="preserve">1.8. </w:t>
      </w:r>
      <w:r w:rsidRPr="000D260A">
        <w:rPr>
          <w:b/>
          <w:i/>
        </w:rPr>
        <w:t xml:space="preserve">Поставщик должен иметь альтернативную площадку в радиусе 45 км от г. Петергоф, </w:t>
      </w:r>
      <w:proofErr w:type="spellStart"/>
      <w:r w:rsidRPr="000D260A">
        <w:rPr>
          <w:b/>
          <w:i/>
        </w:rPr>
        <w:t>Гостилицкое</w:t>
      </w:r>
      <w:proofErr w:type="spellEnd"/>
      <w:r w:rsidRPr="000D260A">
        <w:rPr>
          <w:b/>
          <w:i/>
        </w:rPr>
        <w:t xml:space="preserve"> шоссе, д. 131, литера А для погрузки/отгрузки товара, если основная площадка для погрузки/отгрузки товара не может осуществить погрузку/отгрузку</w:t>
      </w:r>
      <w:r w:rsidR="00BE12A3" w:rsidRPr="00345743">
        <w:t>.</w:t>
      </w:r>
    </w:p>
    <w:p w:rsidR="00BE1A74" w:rsidRDefault="00BE1A74" w:rsidP="00BE12A3">
      <w:pPr>
        <w:jc w:val="center"/>
      </w:pPr>
    </w:p>
    <w:p w:rsidR="00BE12A3" w:rsidRDefault="00BE12A3" w:rsidP="00BE12A3">
      <w:pPr>
        <w:jc w:val="center"/>
        <w:rPr>
          <w:b/>
        </w:rPr>
      </w:pPr>
      <w:r w:rsidRPr="004F0647">
        <w:rPr>
          <w:b/>
        </w:rPr>
        <w:t>4. Порядок приемки Товара</w:t>
      </w:r>
    </w:p>
    <w:p w:rsidR="00E95251" w:rsidRPr="00395FBA" w:rsidRDefault="004F361F" w:rsidP="00E95251">
      <w:pPr>
        <w:ind w:firstLine="709"/>
        <w:jc w:val="both"/>
        <w:rPr>
          <w:color w:val="000000"/>
        </w:rPr>
      </w:pPr>
      <w:r>
        <w:rPr>
          <w:color w:val="000000"/>
        </w:rPr>
        <w:t>4</w:t>
      </w:r>
      <w:r w:rsidR="00E95251" w:rsidRPr="00395FBA">
        <w:rPr>
          <w:color w:val="000000"/>
        </w:rPr>
        <w:t xml:space="preserve">.1. Качество, функциональные характеристики поставляемого Товара и исходных материалов должны соответствовать </w:t>
      </w:r>
      <w:r w:rsidR="00E95251" w:rsidRPr="00395FBA">
        <w:t xml:space="preserve">ГОСТ 9128-2009, ГОСТ 9128-2013, </w:t>
      </w:r>
      <w:r w:rsidR="00E95251" w:rsidRPr="00395FBA">
        <w:rPr>
          <w:color w:val="000000"/>
        </w:rPr>
        <w:t xml:space="preserve">ГОСТ Р 58406.2-2020 (далее – ГОСТ) Дороги автомобильные общего пользования. Смеси горячие асфальтобетонные и асфальтобетон. Технические условия и подтверждаться сертификатом </w:t>
      </w:r>
      <w:r w:rsidR="00E95251" w:rsidRPr="00395FBA">
        <w:rPr>
          <w:color w:val="000000"/>
        </w:rPr>
        <w:lastRenderedPageBreak/>
        <w:t>соответствия согласно ТР ТС 014/2011 «Безопасность автомобильных дорог» (статья 1 пункт 4 и приложения 1 и 2), оформленным по Правилам Системы сертификации ГОСТ России, ТУ или декларацией о соответствии, паспортом качества, протоколами испытаний аккредитованной лаборатории.</w:t>
      </w:r>
    </w:p>
    <w:p w:rsidR="00E95251" w:rsidRPr="00395FBA" w:rsidRDefault="004F361F" w:rsidP="00E95251">
      <w:pPr>
        <w:ind w:firstLine="709"/>
        <w:jc w:val="both"/>
        <w:rPr>
          <w:b/>
          <w:color w:val="000000"/>
        </w:rPr>
      </w:pPr>
      <w:r>
        <w:rPr>
          <w:color w:val="000000"/>
        </w:rPr>
        <w:t>4</w:t>
      </w:r>
      <w:r w:rsidR="00E95251" w:rsidRPr="00395FBA">
        <w:rPr>
          <w:color w:val="000000"/>
        </w:rPr>
        <w:t>.2. Товар должен отвечать требованиям безопасности, установленным нормативными документами к соответствующим видам Товаров в соответствии с действующим законодательством Российской Федерации.</w:t>
      </w:r>
    </w:p>
    <w:p w:rsidR="00E95251" w:rsidRPr="00395FBA" w:rsidRDefault="004F361F" w:rsidP="00E95251">
      <w:pPr>
        <w:numPr>
          <w:ilvl w:val="0"/>
          <w:numId w:val="5"/>
        </w:numPr>
        <w:ind w:firstLine="709"/>
        <w:jc w:val="both"/>
        <w:rPr>
          <w:color w:val="000000"/>
        </w:rPr>
      </w:pPr>
      <w:r>
        <w:rPr>
          <w:color w:val="000000"/>
        </w:rPr>
        <w:t>4</w:t>
      </w:r>
      <w:r w:rsidR="00E95251" w:rsidRPr="00395FBA">
        <w:rPr>
          <w:color w:val="000000"/>
        </w:rPr>
        <w:t xml:space="preserve">.3. В случае несоответствия Товара </w:t>
      </w:r>
      <w:r w:rsidR="00E95251" w:rsidRPr="00395FBA">
        <w:t>ГОСТу</w:t>
      </w:r>
      <w:r w:rsidR="00E95251" w:rsidRPr="00395FBA">
        <w:rPr>
          <w:color w:val="000000"/>
        </w:rPr>
        <w:t>, или иной документации, а также в случае выявления недостачи, Заказчик предъявляет Поставщику претензию.</w:t>
      </w:r>
    </w:p>
    <w:p w:rsidR="00E95251" w:rsidRPr="00395FBA" w:rsidRDefault="004F361F" w:rsidP="00E95251">
      <w:pPr>
        <w:numPr>
          <w:ilvl w:val="0"/>
          <w:numId w:val="5"/>
        </w:numPr>
        <w:ind w:firstLine="709"/>
        <w:jc w:val="both"/>
        <w:rPr>
          <w:color w:val="000000"/>
        </w:rPr>
      </w:pPr>
      <w:r>
        <w:rPr>
          <w:color w:val="000000"/>
        </w:rPr>
        <w:t>4</w:t>
      </w:r>
      <w:r w:rsidR="00E95251" w:rsidRPr="00395FBA">
        <w:rPr>
          <w:color w:val="000000"/>
        </w:rPr>
        <w:t xml:space="preserve">.4. Если качество Товара окажется </w:t>
      </w:r>
      <w:r w:rsidR="00E95251" w:rsidRPr="00395FBA">
        <w:t xml:space="preserve">несоответствующим стандартам, техническим условиям, иной </w:t>
      </w:r>
      <w:r w:rsidR="00E95251" w:rsidRPr="00395FBA">
        <w:rPr>
          <w:color w:val="000000"/>
        </w:rPr>
        <w:t>документации, образцам (эталонам), Заказчик вправе отказаться от принятия и оплаты Товара, без компенсирования каких-либо затрат.</w:t>
      </w:r>
    </w:p>
    <w:p w:rsidR="00E95251" w:rsidRPr="00395FBA" w:rsidRDefault="004F361F" w:rsidP="00E95251">
      <w:pPr>
        <w:widowControl w:val="0"/>
        <w:numPr>
          <w:ilvl w:val="0"/>
          <w:numId w:val="5"/>
        </w:numPr>
        <w:shd w:val="clear" w:color="auto" w:fill="FFFFFF"/>
        <w:tabs>
          <w:tab w:val="left" w:pos="413"/>
        </w:tabs>
        <w:autoSpaceDE w:val="0"/>
        <w:autoSpaceDN w:val="0"/>
        <w:adjustRightInd w:val="0"/>
        <w:ind w:firstLine="709"/>
        <w:jc w:val="both"/>
        <w:rPr>
          <w:color w:val="000000"/>
          <w:spacing w:val="-1"/>
        </w:rPr>
      </w:pPr>
      <w:r>
        <w:rPr>
          <w:color w:val="000000"/>
        </w:rPr>
        <w:t>4</w:t>
      </w:r>
      <w:r w:rsidR="00E95251" w:rsidRPr="00395FBA">
        <w:rPr>
          <w:color w:val="000000"/>
        </w:rPr>
        <w:t xml:space="preserve">.5. </w:t>
      </w:r>
      <w:r w:rsidR="00E95251" w:rsidRPr="00395FBA">
        <w:rPr>
          <w:color w:val="000000"/>
          <w:spacing w:val="-1"/>
        </w:rPr>
        <w:t xml:space="preserve">Стороны производят сверку исполнения обязательств по Контракту с составлением Акта сверки исполнения обязательств и состояния взаиморасчетов. </w:t>
      </w:r>
    </w:p>
    <w:p w:rsidR="00E95251" w:rsidRDefault="004F361F" w:rsidP="00E95251">
      <w:pPr>
        <w:ind w:right="-63" w:firstLine="709"/>
        <w:contextualSpacing/>
        <w:jc w:val="both"/>
        <w:rPr>
          <w:color w:val="000000"/>
        </w:rPr>
      </w:pPr>
      <w:r>
        <w:rPr>
          <w:color w:val="000000"/>
        </w:rPr>
        <w:t>4</w:t>
      </w:r>
      <w:r w:rsidR="00E95251" w:rsidRPr="00395FBA">
        <w:rPr>
          <w:color w:val="000000"/>
        </w:rPr>
        <w:t>.6. Поставщик обязуется осуществить взвешивание каждой партии поставляемого Товара и отразить количество в сопроводительных и приемо-сдаточных документах.</w:t>
      </w:r>
    </w:p>
    <w:p w:rsidR="004F361F" w:rsidRPr="004F0647" w:rsidRDefault="004F361F" w:rsidP="004F361F">
      <w:pPr>
        <w:ind w:firstLine="708"/>
        <w:jc w:val="both"/>
      </w:pPr>
      <w:r>
        <w:t>4</w:t>
      </w:r>
      <w:r w:rsidRPr="004F0647">
        <w:t xml:space="preserve">.2.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4F361F" w:rsidRPr="004F0647" w:rsidRDefault="004F361F" w:rsidP="004F361F">
      <w:pPr>
        <w:ind w:firstLine="708"/>
        <w:jc w:val="both"/>
      </w:pPr>
      <w:r>
        <w:t>4</w:t>
      </w:r>
      <w:r w:rsidRPr="004F0647">
        <w:t>.</w:t>
      </w:r>
      <w:r>
        <w:t>3</w:t>
      </w:r>
      <w:r w:rsidRPr="004F0647">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4F361F" w:rsidRPr="004F0647" w:rsidRDefault="004F361F" w:rsidP="004F361F">
      <w:pPr>
        <w:ind w:firstLine="708"/>
        <w:jc w:val="both"/>
      </w:pPr>
      <w:r w:rsidRPr="004F0647">
        <w:t>4.</w:t>
      </w:r>
      <w:r>
        <w:t>4</w:t>
      </w:r>
      <w:r w:rsidRPr="004F0647">
        <w:t>. Претензии по скрытым недостаткам могут быть заявлены Заказчиком в течение гарантийного срока</w:t>
      </w:r>
      <w:r>
        <w:t>.</w:t>
      </w:r>
    </w:p>
    <w:p w:rsidR="004F361F" w:rsidRPr="004F0647" w:rsidRDefault="004F361F" w:rsidP="004F361F">
      <w:pPr>
        <w:ind w:firstLine="708"/>
        <w:jc w:val="both"/>
      </w:pPr>
      <w:r w:rsidRPr="004F0647">
        <w:t>4.</w:t>
      </w:r>
      <w:r>
        <w:t>5</w:t>
      </w:r>
      <w:r w:rsidRPr="004F0647">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4F361F" w:rsidRDefault="004F361F" w:rsidP="004F361F">
      <w:pPr>
        <w:ind w:firstLine="708"/>
        <w:jc w:val="both"/>
      </w:pPr>
      <w:r w:rsidRPr="004F0647">
        <w:t>4.</w:t>
      </w:r>
      <w:r>
        <w:t>6.</w:t>
      </w:r>
      <w:r w:rsidRPr="004F0647">
        <w:t xml:space="preserve"> Все расходы, связанные с устранением недостатков, несет Поставщик.</w:t>
      </w:r>
    </w:p>
    <w:p w:rsidR="004F361F" w:rsidRPr="00395FBA" w:rsidRDefault="004F361F" w:rsidP="00E95251">
      <w:pPr>
        <w:ind w:right="-63" w:firstLine="709"/>
        <w:contextualSpacing/>
        <w:jc w:val="both"/>
        <w:rPr>
          <w:color w:val="000000"/>
        </w:rPr>
      </w:pPr>
    </w:p>
    <w:p w:rsidR="00BE12A3" w:rsidRPr="004F0647" w:rsidRDefault="00BE12A3" w:rsidP="00BE12A3">
      <w:pPr>
        <w:jc w:val="both"/>
      </w:pPr>
    </w:p>
    <w:p w:rsidR="00BE12A3"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w:t>
      </w:r>
      <w:r w:rsidRPr="00AD5B7E">
        <w:lastRenderedPageBreak/>
        <w:t>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Default="00BE12A3" w:rsidP="00BE12A3">
      <w:pPr>
        <w:jc w:val="center"/>
        <w:rPr>
          <w:b/>
        </w:rPr>
      </w:pPr>
      <w:r w:rsidRPr="004F0647">
        <w:rPr>
          <w:b/>
        </w:rPr>
        <w:t>6. Гарантии</w:t>
      </w:r>
    </w:p>
    <w:p w:rsidR="000552EC" w:rsidRDefault="00BE12A3" w:rsidP="00BE12A3">
      <w:pPr>
        <w:ind w:firstLine="708"/>
        <w:jc w:val="both"/>
      </w:pPr>
      <w:r w:rsidRPr="001C40CF">
        <w:t xml:space="preserve">6.1. </w:t>
      </w:r>
      <w:r w:rsidR="000552EC" w:rsidRPr="000552EC">
        <w:t>Поставщик гарантирует качество и безопасность поставляемого Товара, его соответствие стандартам и требованиями действующего законодательства Российской Федерации, предъявляемым к Товару данного вида.</w:t>
      </w:r>
    </w:p>
    <w:p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8F24E8">
        <w:t>в течение 5-ти рабочих дней</w:t>
      </w:r>
      <w:r w:rsidRPr="004F0647">
        <w:t>.</w:t>
      </w:r>
    </w:p>
    <w:p w:rsidR="00BE12A3" w:rsidRPr="004F0647" w:rsidRDefault="00BE12A3" w:rsidP="00BE12A3">
      <w:pPr>
        <w:ind w:firstLine="708"/>
        <w:jc w:val="both"/>
      </w:pPr>
      <w:r w:rsidRPr="004F0647">
        <w:t xml:space="preserve">6.3. Если в период действия гарантийного срока Поставщик осуществляет замену Товара, то на замененный Товар предоставляется гарантия, </w:t>
      </w:r>
      <w:r w:rsidR="008F24E8">
        <w:t>согласно</w:t>
      </w:r>
      <w:r w:rsidR="00563BD7">
        <w:t xml:space="preserve"> п. 6.1.</w:t>
      </w:r>
      <w:r w:rsidR="002C2B83">
        <w:t xml:space="preserve"> </w:t>
      </w:r>
      <w:r w:rsidRPr="004F0647">
        <w:t>Контракт</w:t>
      </w:r>
      <w:r w:rsidR="00563BD7">
        <w:t>а</w:t>
      </w:r>
      <w:r w:rsidRPr="004F0647">
        <w:t>.</w:t>
      </w:r>
    </w:p>
    <w:p w:rsidR="00BE12A3"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AB0E17" w:rsidRPr="004F0647" w:rsidRDefault="00AB0E17" w:rsidP="00BE12A3">
      <w:pPr>
        <w:ind w:firstLine="708"/>
        <w:jc w:val="both"/>
      </w:pPr>
    </w:p>
    <w:p w:rsidR="00BE12A3"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F0647">
        <w:lastRenderedPageBreak/>
        <w:t>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w:t>
      </w:r>
      <w:r w:rsidR="00C32325">
        <w:t>Поставщика</w:t>
      </w:r>
      <w:r w:rsidRPr="004F0647">
        <w:t xml:space="preserve">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Default="00BE12A3" w:rsidP="00BE12A3">
      <w:pPr>
        <w:ind w:firstLine="708"/>
        <w:jc w:val="both"/>
      </w:pPr>
    </w:p>
    <w:p w:rsidR="00BE12A3"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AB0E17">
        <w:t>3</w:t>
      </w:r>
      <w:r w:rsidR="00B01D1D">
        <w:t>1</w:t>
      </w:r>
      <w:r w:rsidR="00D60CBC">
        <w:t>.</w:t>
      </w:r>
      <w:r w:rsidR="00C7204E">
        <w:t>12</w:t>
      </w:r>
      <w:bookmarkStart w:id="0" w:name="_GoBack"/>
      <w:bookmarkEnd w:id="0"/>
      <w:r w:rsidR="00D60CBC">
        <w:t>.202</w:t>
      </w:r>
      <w:r w:rsidR="00CC6C88">
        <w:t>6</w:t>
      </w:r>
      <w:r w:rsidR="00AB0E17">
        <w:t xml:space="preserve"> </w:t>
      </w:r>
      <w:r w:rsidR="00D60CBC">
        <w:t>г.</w:t>
      </w:r>
      <w:r w:rsidRPr="004F0647">
        <w:t>,</w:t>
      </w:r>
      <w:r w:rsidR="00583937">
        <w:t xml:space="preserve"> </w:t>
      </w:r>
      <w:r w:rsidRPr="004F0647">
        <w:t>до полного исполнения Сторонами обязательств по Контракту</w:t>
      </w:r>
      <w:r w:rsidR="002F0DD6">
        <w:t>.</w:t>
      </w:r>
      <w:r w:rsidRPr="004F0647">
        <w:t xml:space="preserve">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w:t>
      </w:r>
      <w:r w:rsidRPr="00AD5B7E">
        <w:rPr>
          <w:rFonts w:eastAsia="Calibri"/>
        </w:rPr>
        <w:lastRenderedPageBreak/>
        <w:t>о контрактной системе, обращение о включении информации о Поставщике в реестр недобросовестных поставщиков (подрядчиков, исполнителей).</w:t>
      </w:r>
    </w:p>
    <w:p w:rsidR="00AD5B7E"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EB50D5" w:rsidRPr="004F0647" w:rsidRDefault="00EB50D5" w:rsidP="00AD5B7E">
      <w:pPr>
        <w:ind w:firstLine="708"/>
        <w:jc w:val="both"/>
      </w:pPr>
    </w:p>
    <w:p w:rsidR="00BE12A3"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Default="00BE12A3" w:rsidP="00BE12A3">
      <w:pPr>
        <w:jc w:val="center"/>
        <w:rPr>
          <w:b/>
        </w:rPr>
      </w:pPr>
      <w:r w:rsidRPr="004F0647">
        <w:rPr>
          <w:b/>
        </w:rPr>
        <w:t>10. Прочие условия</w:t>
      </w:r>
    </w:p>
    <w:p w:rsidR="005F3B5E" w:rsidRDefault="00AD5B7E" w:rsidP="002874DC">
      <w:pPr>
        <w:widowControl w:val="0"/>
        <w:autoSpaceDE w:val="0"/>
        <w:autoSpaceDN w:val="0"/>
        <w:adjustRightInd w:val="0"/>
        <w:ind w:firstLine="709"/>
        <w:jc w:val="both"/>
      </w:pPr>
      <w:r w:rsidRPr="00AD5B7E">
        <w:t>10.1</w:t>
      </w:r>
      <w:r w:rsidR="002874DC">
        <w:t xml:space="preserve">. </w:t>
      </w:r>
      <w:r w:rsidR="005F3B5E">
        <w:t>Настоящий Контракт составлен в форме электронного документа, подписанного усиленными электронными подписями Сторон, а также, по соглашению Сторон, в двух экземплярах на бумажном носителе для каждой из Сторон.</w:t>
      </w:r>
    </w:p>
    <w:p w:rsidR="00BE12A3" w:rsidRDefault="005F3B5E" w:rsidP="005F3B5E">
      <w:pPr>
        <w:ind w:firstLine="708"/>
        <w:jc w:val="both"/>
      </w:pPr>
      <w:r>
        <w:t>10.</w:t>
      </w:r>
      <w:r w:rsidR="002874DC">
        <w:t>2</w:t>
      </w:r>
      <w:r>
        <w:t>. Все изменения и дополнения к настоящему Контракту действительны лишь в том случае, если они совершены в письменной форме в двух экземплярах на бумажном носителе для каждой из Сторон и подписаны Сторонами, либо предоставленные Сторонами посредством электронного документа оборота в электронной форме, подписанные квалифицированной электронной подписью. Дополнительные соглашения являются неотъемлемой частью Контракта.</w:t>
      </w:r>
    </w:p>
    <w:p w:rsidR="005F3B5E" w:rsidRPr="004F0647" w:rsidRDefault="005F3B5E" w:rsidP="005F3B5E">
      <w:pPr>
        <w:ind w:firstLine="708"/>
        <w:jc w:val="both"/>
      </w:pPr>
      <w:r w:rsidRPr="005F3B5E">
        <w:t>10.</w:t>
      </w:r>
      <w:r w:rsidR="002874DC">
        <w:t>3</w:t>
      </w:r>
      <w:r w:rsidRPr="005F3B5E">
        <w:t>. Во всем, что не предусмотрено Контрактом, Стороны руководствуются законодательством Российской Федерации.</w:t>
      </w:r>
    </w:p>
    <w:p w:rsidR="005F3B5E" w:rsidRDefault="005F3B5E" w:rsidP="00BE12A3">
      <w:pPr>
        <w:jc w:val="center"/>
        <w:rPr>
          <w:b/>
        </w:rPr>
      </w:pPr>
    </w:p>
    <w:p w:rsidR="00BE12A3" w:rsidRDefault="00BE12A3" w:rsidP="00BE12A3">
      <w:pPr>
        <w:jc w:val="center"/>
        <w:rPr>
          <w:b/>
        </w:rPr>
      </w:pPr>
      <w:r w:rsidRPr="004F0647">
        <w:rPr>
          <w:b/>
        </w:rPr>
        <w:t>11. Приложения</w:t>
      </w:r>
    </w:p>
    <w:p w:rsidR="00BE12A3" w:rsidRDefault="00BE12A3" w:rsidP="00BE12A3">
      <w:pPr>
        <w:ind w:firstLine="708"/>
        <w:jc w:val="both"/>
      </w:pPr>
      <w:r w:rsidRPr="004F0647">
        <w:t>11.1 Неотъемлемой частью Контракта являются:</w:t>
      </w:r>
    </w:p>
    <w:p w:rsidR="00BE12A3" w:rsidRDefault="00626E1C" w:rsidP="00266E9B">
      <w:pPr>
        <w:ind w:firstLine="1"/>
      </w:pPr>
      <w:r>
        <w:t>Приложение № 1 «Спецификация»</w:t>
      </w:r>
    </w:p>
    <w:p w:rsidR="00626E1C" w:rsidRDefault="00626E1C" w:rsidP="00626E1C">
      <w:pPr>
        <w:ind w:firstLine="1"/>
      </w:pPr>
      <w:r>
        <w:t>Приложение № 2 «Техническое задание»</w:t>
      </w:r>
    </w:p>
    <w:p w:rsidR="00626E1C" w:rsidRPr="00BE1A74" w:rsidRDefault="00626E1C" w:rsidP="00266E9B">
      <w:pPr>
        <w:ind w:firstLine="1"/>
      </w:pP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913" w:type="dxa"/>
        <w:tblLook w:val="04A0" w:firstRow="1" w:lastRow="0" w:firstColumn="1" w:lastColumn="0" w:noHBand="0" w:noVBand="1"/>
      </w:tblPr>
      <w:tblGrid>
        <w:gridCol w:w="5240"/>
        <w:gridCol w:w="4673"/>
      </w:tblGrid>
      <w:tr w:rsidR="00914256" w:rsidTr="0065027C">
        <w:trPr>
          <w:trHeight w:val="558"/>
        </w:trPr>
        <w:tc>
          <w:tcPr>
            <w:tcW w:w="52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E82744" w:rsidRDefault="00914256" w:rsidP="00930EEF">
            <w:r w:rsidRPr="00E82744">
              <w:t>Заказчик:</w:t>
            </w:r>
          </w:p>
          <w:p w:rsidR="00CC6C88" w:rsidRPr="00E25012" w:rsidRDefault="00CC6C88" w:rsidP="00CC6C88">
            <w:pPr>
              <w:tabs>
                <w:tab w:val="left" w:pos="4536"/>
              </w:tabs>
              <w:rPr>
                <w:b/>
              </w:rPr>
            </w:pPr>
            <w:r w:rsidRPr="00E25012">
              <w:rPr>
                <w:b/>
              </w:rPr>
              <w:t>СПб ГБУ «Юго-восточное управление региональных дорог и благоустройства»</w:t>
            </w:r>
          </w:p>
          <w:p w:rsidR="00CC6C88" w:rsidRPr="001633FB" w:rsidRDefault="00CC6C88" w:rsidP="00CC6C88">
            <w:r w:rsidRPr="001633FB">
              <w:t>198504, Санкт-Петербург,</w:t>
            </w:r>
            <w:r>
              <w:t xml:space="preserve"> </w:t>
            </w:r>
            <w:proofErr w:type="spellStart"/>
            <w:r>
              <w:t>вн</w:t>
            </w:r>
            <w:proofErr w:type="spellEnd"/>
            <w:r>
              <w:t>. тер.</w:t>
            </w:r>
            <w:r w:rsidRPr="001633FB">
              <w:t xml:space="preserve"> г. Петергоф, </w:t>
            </w:r>
            <w:proofErr w:type="spellStart"/>
            <w:r w:rsidRPr="001633FB">
              <w:t>Гостилицкое</w:t>
            </w:r>
            <w:proofErr w:type="spellEnd"/>
            <w:r w:rsidRPr="001633FB">
              <w:t xml:space="preserve"> шоссе, д. 131,</w:t>
            </w:r>
            <w:r>
              <w:t xml:space="preserve"> литера А</w:t>
            </w:r>
          </w:p>
          <w:p w:rsidR="00CC6C88" w:rsidRDefault="00CC6C88" w:rsidP="00CC6C88">
            <w:r w:rsidRPr="001633FB">
              <w:t xml:space="preserve">ИНН </w:t>
            </w:r>
            <w:r w:rsidRPr="006E3373">
              <w:t>7807276923</w:t>
            </w:r>
            <w:r w:rsidRPr="001633FB">
              <w:t xml:space="preserve">, КПП </w:t>
            </w:r>
            <w:r>
              <w:t>780701001</w:t>
            </w:r>
          </w:p>
          <w:p w:rsidR="00CC6C88" w:rsidRPr="001633FB" w:rsidRDefault="00CC6C88" w:rsidP="00CC6C88">
            <w:r>
              <w:t>ОГРН 1247800033359</w:t>
            </w:r>
          </w:p>
          <w:p w:rsidR="00CC6C88" w:rsidRPr="00343BF3" w:rsidRDefault="00CC6C88" w:rsidP="00CC6C88">
            <w:r w:rsidRPr="00343BF3">
              <w:t>ОКПО</w:t>
            </w:r>
            <w:r w:rsidRPr="00343BF3">
              <w:tab/>
              <w:t>88020460</w:t>
            </w:r>
          </w:p>
          <w:p w:rsidR="00CC6C88" w:rsidRPr="006E3373" w:rsidRDefault="00CC6C88" w:rsidP="00CC6C88">
            <w:r>
              <w:t xml:space="preserve">ОКАТО </w:t>
            </w:r>
            <w:r w:rsidRPr="00343BF3">
              <w:t>40290000000</w:t>
            </w:r>
          </w:p>
          <w:p w:rsidR="00CC6C88" w:rsidRDefault="00CC6C88" w:rsidP="00CC6C88">
            <w:r w:rsidRPr="006E3373">
              <w:t xml:space="preserve">Комитет финансов Санкт-Петербурга (СПб </w:t>
            </w:r>
          </w:p>
          <w:p w:rsidR="00CC6C88" w:rsidRDefault="00CC6C88" w:rsidP="00CC6C88">
            <w:r w:rsidRPr="006E3373">
              <w:t>ГБУ «Юго-восточное управление региональных дорог и благоустройства», л/с 0901018)</w:t>
            </w:r>
          </w:p>
          <w:p w:rsidR="00CC6C88" w:rsidRDefault="00CC6C88" w:rsidP="00CC6C88">
            <w:r>
              <w:t xml:space="preserve">ОКЦ №1 </w:t>
            </w:r>
            <w:r w:rsidRPr="006E3373">
              <w:t>СЕВЕРО-ЗАПАДНО</w:t>
            </w:r>
            <w:r>
              <w:t>ГО</w:t>
            </w:r>
            <w:r w:rsidRPr="006E3373">
              <w:t xml:space="preserve"> ГУ БАНКА РОССИИ//УФК по г. Санкт-Петербургу,</w:t>
            </w:r>
          </w:p>
          <w:p w:rsidR="00CC6C88" w:rsidRPr="006E3373" w:rsidRDefault="00CC6C88" w:rsidP="00CC6C88">
            <w:r w:rsidRPr="006E3373">
              <w:t>г. Санкт-Петербург</w:t>
            </w:r>
          </w:p>
          <w:p w:rsidR="00CC6C88" w:rsidRPr="006E3373" w:rsidRDefault="00CC6C88" w:rsidP="00CC6C88">
            <w:r w:rsidRPr="006E3373">
              <w:t>БИК 014030106</w:t>
            </w:r>
          </w:p>
          <w:p w:rsidR="00CC6C88" w:rsidRPr="006E3373" w:rsidRDefault="00CC6C88" w:rsidP="00CC6C88">
            <w:r w:rsidRPr="006E3373">
              <w:lastRenderedPageBreak/>
              <w:t>Банковский счет 40102810945370000005</w:t>
            </w:r>
          </w:p>
          <w:p w:rsidR="00CC6C88" w:rsidRPr="006E3373" w:rsidRDefault="00CC6C88" w:rsidP="00CC6C88">
            <w:r w:rsidRPr="006E3373">
              <w:t>Казначейский счет 03224643400000007200</w:t>
            </w:r>
          </w:p>
          <w:p w:rsidR="00CC6C88" w:rsidRPr="00CF7E97" w:rsidRDefault="00CC6C88" w:rsidP="00CC6C88">
            <w:r w:rsidRPr="00CF7E97">
              <w:t>Тел./факс. 417-21-34</w:t>
            </w:r>
          </w:p>
          <w:p w:rsidR="00CC6C88" w:rsidRPr="006E3373" w:rsidRDefault="00CC6C88" w:rsidP="00CC6C88">
            <w:pPr>
              <w:pStyle w:val="af4"/>
              <w:tabs>
                <w:tab w:val="left" w:pos="4536"/>
              </w:tabs>
              <w:jc w:val="both"/>
              <w:rPr>
                <w:rFonts w:ascii="Times New Roman" w:eastAsia="Calibri" w:hAnsi="Times New Roman"/>
                <w:sz w:val="24"/>
                <w:szCs w:val="24"/>
              </w:rPr>
            </w:pPr>
            <w:r w:rsidRPr="006E3373">
              <w:rPr>
                <w:rFonts w:ascii="Times New Roman" w:eastAsia="Calibri" w:hAnsi="Times New Roman"/>
                <w:sz w:val="24"/>
                <w:szCs w:val="24"/>
              </w:rPr>
              <w:t>e-</w:t>
            </w:r>
            <w:proofErr w:type="spellStart"/>
            <w:r w:rsidRPr="006E3373">
              <w:rPr>
                <w:rFonts w:ascii="Times New Roman" w:eastAsia="Calibri" w:hAnsi="Times New Roman"/>
                <w:sz w:val="24"/>
                <w:szCs w:val="24"/>
              </w:rPr>
              <w:t>mail</w:t>
            </w:r>
            <w:proofErr w:type="spellEnd"/>
            <w:r w:rsidRPr="006E3373">
              <w:rPr>
                <w:rFonts w:ascii="Times New Roman" w:eastAsia="Calibri" w:hAnsi="Times New Roman"/>
                <w:sz w:val="24"/>
                <w:szCs w:val="24"/>
              </w:rPr>
              <w:t>: st-petergof@yandex.ru</w:t>
            </w:r>
          </w:p>
          <w:p w:rsidR="0065027C" w:rsidRDefault="0065027C" w:rsidP="00CC6C88"/>
          <w:p w:rsidR="00CC6C88" w:rsidRPr="006E3373" w:rsidRDefault="00CC6C88" w:rsidP="0065027C">
            <w:r w:rsidRPr="006E3373">
              <w:t>Директор</w:t>
            </w:r>
          </w:p>
          <w:p w:rsidR="00CC6C88" w:rsidRPr="006E3373" w:rsidRDefault="00CC6C88" w:rsidP="00CC6C88">
            <w:pPr>
              <w:tabs>
                <w:tab w:val="left" w:pos="313"/>
                <w:tab w:val="left" w:pos="607"/>
              </w:tabs>
            </w:pPr>
            <w:r w:rsidRPr="006E3373">
              <w:t>___________________А.</w:t>
            </w:r>
            <w:r w:rsidR="009428B0">
              <w:t>В</w:t>
            </w:r>
            <w:r w:rsidRPr="006E3373">
              <w:t>.</w:t>
            </w:r>
            <w:r>
              <w:t xml:space="preserve"> </w:t>
            </w:r>
            <w:proofErr w:type="spellStart"/>
            <w:r w:rsidR="009428B0">
              <w:t>Следнев</w:t>
            </w:r>
            <w:proofErr w:type="spellEnd"/>
          </w:p>
          <w:p w:rsidR="00914256" w:rsidRPr="00E82744" w:rsidRDefault="00CC6C88" w:rsidP="00CC6C88">
            <w:pPr>
              <w:jc w:val="both"/>
            </w:pPr>
            <w:r>
              <w:t>Подписано ЭЦП</w:t>
            </w:r>
          </w:p>
          <w:p w:rsidR="00914256" w:rsidRPr="00E82744" w:rsidRDefault="00914256" w:rsidP="0091425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3442D2" w:rsidRDefault="00914256" w:rsidP="00914256">
            <w:pPr>
              <w:rPr>
                <w:b/>
              </w:rPr>
            </w:pPr>
            <w:r w:rsidRPr="003442D2">
              <w:rPr>
                <w:b/>
              </w:rPr>
              <w:lastRenderedPageBreak/>
              <w:t>Поставщик:</w:t>
            </w:r>
          </w:p>
          <w:p w:rsidR="00914256" w:rsidRDefault="00914256" w:rsidP="00914256">
            <w:pPr>
              <w:pStyle w:val="af3"/>
              <w:spacing w:before="0" w:beforeAutospacing="0" w:after="0" w:afterAutospacing="0" w:line="216" w:lineRule="atLeast"/>
              <w:rPr>
                <w:color w:val="000000"/>
              </w:rPr>
            </w:pPr>
            <w:r w:rsidRPr="003442D2">
              <w:rPr>
                <w:color w:val="000000"/>
              </w:rPr>
              <w:t> </w:t>
            </w: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8C4CC7" w:rsidRDefault="008C4CC7" w:rsidP="00914256">
            <w:pPr>
              <w:pStyle w:val="af3"/>
              <w:spacing w:before="0" w:beforeAutospacing="0" w:after="0" w:afterAutospacing="0" w:line="216" w:lineRule="atLeast"/>
              <w:rPr>
                <w:color w:val="000000"/>
              </w:rPr>
            </w:pPr>
          </w:p>
          <w:p w:rsidR="009428B0" w:rsidRDefault="009428B0" w:rsidP="00914256">
            <w:pPr>
              <w:pStyle w:val="af3"/>
              <w:spacing w:before="0" w:beforeAutospacing="0" w:after="0" w:afterAutospacing="0" w:line="216" w:lineRule="atLeast"/>
              <w:rPr>
                <w:rStyle w:val="s34"/>
                <w:color w:val="000000"/>
              </w:rPr>
            </w:pPr>
          </w:p>
          <w:p w:rsidR="00914256" w:rsidRPr="003442D2" w:rsidRDefault="00914256" w:rsidP="00914256">
            <w:pPr>
              <w:pStyle w:val="af3"/>
              <w:spacing w:before="0" w:beforeAutospacing="0" w:after="0" w:afterAutospacing="0" w:line="216" w:lineRule="atLeast"/>
              <w:rPr>
                <w:color w:val="000000"/>
              </w:rPr>
            </w:pPr>
            <w:r w:rsidRPr="003442D2">
              <w:rPr>
                <w:rStyle w:val="s34"/>
                <w:color w:val="000000"/>
              </w:rPr>
              <w:t>___________________</w:t>
            </w:r>
            <w:r w:rsidRPr="003442D2">
              <w:rPr>
                <w:rStyle w:val="apple-converted-space"/>
                <w:color w:val="000000"/>
              </w:rPr>
              <w:t> </w:t>
            </w:r>
            <w:bookmarkStart w:id="1" w:name="_Hlk135318236"/>
            <w:bookmarkEnd w:id="1"/>
            <w:r w:rsidRPr="003442D2">
              <w:rPr>
                <w:rStyle w:val="s34"/>
                <w:color w:val="000000"/>
              </w:rPr>
              <w:t xml:space="preserve"> </w:t>
            </w:r>
          </w:p>
          <w:p w:rsidR="00914256" w:rsidRPr="00265A1E" w:rsidRDefault="00914256" w:rsidP="00914256">
            <w:pPr>
              <w:pStyle w:val="af3"/>
              <w:spacing w:before="0" w:beforeAutospacing="0" w:after="0" w:afterAutospacing="0" w:line="216" w:lineRule="atLeast"/>
              <w:rPr>
                <w:highlight w:val="yellow"/>
              </w:rPr>
            </w:pPr>
            <w:r w:rsidRPr="003442D2">
              <w:t>Подписано ЭЦП</w:t>
            </w:r>
          </w:p>
        </w:tc>
      </w:tr>
    </w:tbl>
    <w:p w:rsidR="00C55E72" w:rsidRDefault="00C55E72" w:rsidP="00BE12A3">
      <w:pPr>
        <w:spacing w:after="160" w:line="259" w:lineRule="auto"/>
        <w:sectPr w:rsidR="00C55E72" w:rsidSect="00AB0E17">
          <w:pgSz w:w="11906" w:h="16838"/>
          <w:pgMar w:top="709" w:right="851" w:bottom="1134" w:left="1418"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9531F6">
        <w:rPr>
          <w:rFonts w:ascii="Times New Roman" w:hAnsi="Times New Roman" w:cs="Times New Roman"/>
          <w:sz w:val="24"/>
          <w:szCs w:val="24"/>
        </w:rPr>
        <w:t>«___</w:t>
      </w:r>
      <w:r w:rsidR="00735DEC" w:rsidRPr="00735DEC">
        <w:rPr>
          <w:rFonts w:ascii="Times New Roman" w:hAnsi="Times New Roman" w:cs="Times New Roman"/>
          <w:sz w:val="24"/>
          <w:szCs w:val="24"/>
        </w:rPr>
        <w:t xml:space="preserve">» </w:t>
      </w:r>
      <w:r w:rsidR="009531F6">
        <w:rPr>
          <w:rFonts w:ascii="Times New Roman" w:hAnsi="Times New Roman" w:cs="Times New Roman"/>
          <w:sz w:val="24"/>
          <w:szCs w:val="24"/>
        </w:rPr>
        <w:t>______________</w:t>
      </w:r>
      <w:r w:rsidR="00CC6C88">
        <w:rPr>
          <w:rFonts w:ascii="Times New Roman" w:hAnsi="Times New Roman" w:cs="Times New Roman"/>
          <w:sz w:val="24"/>
          <w:szCs w:val="24"/>
        </w:rPr>
        <w:t xml:space="preserve"> 2026</w:t>
      </w:r>
      <w:r w:rsidR="00735DEC" w:rsidRPr="00735DEC">
        <w:rPr>
          <w:rFonts w:ascii="Times New Roman" w:hAnsi="Times New Roman" w:cs="Times New Roman"/>
          <w:sz w:val="24"/>
          <w:szCs w:val="24"/>
        </w:rPr>
        <w:t>г.</w:t>
      </w:r>
      <w:r w:rsidRPr="00BE1A74">
        <w:rPr>
          <w:rFonts w:ascii="Times New Roman" w:hAnsi="Times New Roman" w:cs="Times New Roman"/>
          <w:sz w:val="24"/>
          <w:szCs w:val="24"/>
        </w:rPr>
        <w:t xml:space="preserve"> №</w:t>
      </w:r>
      <w:r w:rsidRPr="00BE1A74">
        <w:t xml:space="preserve"> </w:t>
      </w:r>
      <w:r w:rsidR="009531F6">
        <w:rPr>
          <w:rFonts w:ascii="Times New Roman" w:hAnsi="Times New Roman" w:cs="Times New Roman"/>
          <w:sz w:val="24"/>
          <w:szCs w:val="24"/>
        </w:rPr>
        <w:t>______</w:t>
      </w:r>
      <w:r w:rsidR="00385B36">
        <w:rPr>
          <w:rFonts w:ascii="Times New Roman" w:hAnsi="Times New Roman" w:cs="Times New Roman"/>
          <w:sz w:val="24"/>
          <w:szCs w:val="24"/>
        </w:rPr>
        <w:t>/202</w:t>
      </w:r>
      <w:r w:rsidR="00CC6C88">
        <w:rPr>
          <w:rFonts w:ascii="Times New Roman" w:hAnsi="Times New Roman" w:cs="Times New Roman"/>
          <w:sz w:val="24"/>
          <w:szCs w:val="24"/>
        </w:rPr>
        <w:t>6</w:t>
      </w:r>
      <w:r w:rsidR="00385B36">
        <w:rPr>
          <w:rFonts w:ascii="Times New Roman" w:hAnsi="Times New Roman" w:cs="Times New Roman"/>
          <w:sz w:val="24"/>
          <w:szCs w:val="24"/>
        </w:rPr>
        <w:t>ЭМ</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r w:rsidR="00626E1C">
        <w:rPr>
          <w:b/>
        </w:rPr>
        <w:t>*</w:t>
      </w:r>
    </w:p>
    <w:p w:rsidR="005E1476" w:rsidRPr="004F0647" w:rsidRDefault="005E1476" w:rsidP="00BE12A3">
      <w:pPr>
        <w:jc w:val="center"/>
        <w:rPr>
          <w:b/>
        </w:rPr>
      </w:pPr>
    </w:p>
    <w:tbl>
      <w:tblPr>
        <w:tblStyle w:val="a3"/>
        <w:tblW w:w="15593" w:type="dxa"/>
        <w:tblInd w:w="-5" w:type="dxa"/>
        <w:tblLayout w:type="fixed"/>
        <w:tblLook w:val="04A0" w:firstRow="1" w:lastRow="0" w:firstColumn="1" w:lastColumn="0" w:noHBand="0" w:noVBand="1"/>
      </w:tblPr>
      <w:tblGrid>
        <w:gridCol w:w="829"/>
        <w:gridCol w:w="3424"/>
        <w:gridCol w:w="992"/>
        <w:gridCol w:w="676"/>
        <w:gridCol w:w="4427"/>
        <w:gridCol w:w="1843"/>
        <w:gridCol w:w="1701"/>
        <w:gridCol w:w="1701"/>
      </w:tblGrid>
      <w:tr w:rsidR="00AB0E17" w:rsidRPr="004F0647" w:rsidTr="004F361F">
        <w:trPr>
          <w:trHeight w:val="704"/>
        </w:trPr>
        <w:tc>
          <w:tcPr>
            <w:tcW w:w="829" w:type="dxa"/>
          </w:tcPr>
          <w:p w:rsidR="00AB0E17" w:rsidRPr="00860971" w:rsidRDefault="00AB0E17" w:rsidP="00AB0E17">
            <w:pPr>
              <w:jc w:val="center"/>
              <w:rPr>
                <w:b/>
                <w:sz w:val="22"/>
                <w:szCs w:val="22"/>
              </w:rPr>
            </w:pPr>
            <w:r w:rsidRPr="00860971">
              <w:rPr>
                <w:b/>
                <w:sz w:val="22"/>
                <w:szCs w:val="22"/>
              </w:rPr>
              <w:t>№</w:t>
            </w:r>
          </w:p>
          <w:p w:rsidR="00AB0E17" w:rsidRPr="00860971" w:rsidRDefault="00AB0E17" w:rsidP="00AB0E17">
            <w:pPr>
              <w:jc w:val="center"/>
              <w:rPr>
                <w:b/>
                <w:sz w:val="22"/>
                <w:szCs w:val="22"/>
              </w:rPr>
            </w:pPr>
            <w:r w:rsidRPr="00860971">
              <w:rPr>
                <w:b/>
                <w:sz w:val="22"/>
                <w:szCs w:val="22"/>
              </w:rPr>
              <w:t>п/п</w:t>
            </w:r>
          </w:p>
        </w:tc>
        <w:tc>
          <w:tcPr>
            <w:tcW w:w="3424" w:type="dxa"/>
          </w:tcPr>
          <w:p w:rsidR="00AB0E17" w:rsidRPr="00860971" w:rsidRDefault="00AB0E17" w:rsidP="00AB0E17">
            <w:pPr>
              <w:jc w:val="center"/>
              <w:rPr>
                <w:b/>
                <w:sz w:val="22"/>
                <w:szCs w:val="22"/>
              </w:rPr>
            </w:pPr>
            <w:r w:rsidRPr="00860971">
              <w:rPr>
                <w:b/>
                <w:sz w:val="22"/>
                <w:szCs w:val="22"/>
              </w:rPr>
              <w:t xml:space="preserve">Наименование </w:t>
            </w:r>
          </w:p>
        </w:tc>
        <w:tc>
          <w:tcPr>
            <w:tcW w:w="992" w:type="dxa"/>
          </w:tcPr>
          <w:p w:rsidR="00AB0E17" w:rsidRPr="00860971" w:rsidRDefault="00AB0E17" w:rsidP="00AB0E17">
            <w:pPr>
              <w:jc w:val="center"/>
              <w:rPr>
                <w:b/>
                <w:sz w:val="22"/>
                <w:szCs w:val="22"/>
              </w:rPr>
            </w:pPr>
            <w:r w:rsidRPr="00860971">
              <w:rPr>
                <w:b/>
                <w:sz w:val="22"/>
                <w:szCs w:val="22"/>
              </w:rPr>
              <w:t>Ед.</w:t>
            </w:r>
            <w:r>
              <w:rPr>
                <w:b/>
                <w:sz w:val="22"/>
                <w:szCs w:val="22"/>
              </w:rPr>
              <w:t xml:space="preserve"> </w:t>
            </w:r>
            <w:r w:rsidRPr="00860971">
              <w:rPr>
                <w:b/>
                <w:sz w:val="22"/>
                <w:szCs w:val="22"/>
              </w:rPr>
              <w:t>изм.</w:t>
            </w:r>
          </w:p>
        </w:tc>
        <w:tc>
          <w:tcPr>
            <w:tcW w:w="676" w:type="dxa"/>
          </w:tcPr>
          <w:p w:rsidR="00AB0E17" w:rsidRPr="00860971" w:rsidRDefault="00AB0E17" w:rsidP="00AB0E17">
            <w:pPr>
              <w:jc w:val="center"/>
              <w:rPr>
                <w:b/>
                <w:sz w:val="22"/>
                <w:szCs w:val="22"/>
              </w:rPr>
            </w:pPr>
            <w:r w:rsidRPr="00860971">
              <w:rPr>
                <w:b/>
                <w:sz w:val="22"/>
                <w:szCs w:val="22"/>
              </w:rPr>
              <w:t>Кол-во</w:t>
            </w:r>
          </w:p>
        </w:tc>
        <w:tc>
          <w:tcPr>
            <w:tcW w:w="4427" w:type="dxa"/>
          </w:tcPr>
          <w:p w:rsidR="00AB0E17" w:rsidRPr="00860971" w:rsidRDefault="00AB0E17" w:rsidP="00AB0E17">
            <w:pPr>
              <w:jc w:val="center"/>
              <w:rPr>
                <w:b/>
                <w:sz w:val="22"/>
                <w:szCs w:val="22"/>
              </w:rPr>
            </w:pPr>
            <w:r>
              <w:rPr>
                <w:b/>
                <w:sz w:val="22"/>
                <w:szCs w:val="22"/>
              </w:rPr>
              <w:t>Характеристики</w:t>
            </w:r>
          </w:p>
        </w:tc>
        <w:tc>
          <w:tcPr>
            <w:tcW w:w="1843" w:type="dxa"/>
          </w:tcPr>
          <w:p w:rsidR="00AB0E17" w:rsidRPr="00C55E72" w:rsidRDefault="00AB0E17" w:rsidP="00AB0E17">
            <w:pPr>
              <w:jc w:val="center"/>
              <w:rPr>
                <w:b/>
                <w:sz w:val="22"/>
                <w:szCs w:val="22"/>
              </w:rPr>
            </w:pPr>
            <w:r w:rsidRPr="00CF6AC9">
              <w:rPr>
                <w:b/>
                <w:sz w:val="22"/>
                <w:szCs w:val="22"/>
              </w:rPr>
              <w:t xml:space="preserve">Страна происхождения товара </w:t>
            </w:r>
          </w:p>
        </w:tc>
        <w:tc>
          <w:tcPr>
            <w:tcW w:w="1701" w:type="dxa"/>
          </w:tcPr>
          <w:p w:rsidR="00AB0E17" w:rsidRPr="00860971" w:rsidRDefault="00AB0E17" w:rsidP="00AB0E17">
            <w:pPr>
              <w:jc w:val="center"/>
              <w:rPr>
                <w:b/>
                <w:sz w:val="22"/>
                <w:szCs w:val="22"/>
              </w:rPr>
            </w:pPr>
            <w:r w:rsidRPr="00860971">
              <w:rPr>
                <w:b/>
                <w:sz w:val="22"/>
                <w:szCs w:val="22"/>
              </w:rPr>
              <w:t>Цена за единицу,</w:t>
            </w:r>
          </w:p>
          <w:p w:rsidR="00AB0E17" w:rsidRPr="00860971" w:rsidRDefault="00AB0E17" w:rsidP="00AB0E17">
            <w:pPr>
              <w:jc w:val="center"/>
              <w:rPr>
                <w:b/>
                <w:sz w:val="22"/>
                <w:szCs w:val="22"/>
              </w:rPr>
            </w:pPr>
            <w:r w:rsidRPr="00860971">
              <w:rPr>
                <w:b/>
                <w:sz w:val="22"/>
                <w:szCs w:val="22"/>
              </w:rPr>
              <w:t>руб.</w:t>
            </w:r>
          </w:p>
        </w:tc>
        <w:tc>
          <w:tcPr>
            <w:tcW w:w="1701" w:type="dxa"/>
          </w:tcPr>
          <w:p w:rsidR="00AB0E17" w:rsidRPr="00860971" w:rsidRDefault="00AB0E17" w:rsidP="00AB0E17">
            <w:pPr>
              <w:jc w:val="center"/>
              <w:rPr>
                <w:b/>
                <w:sz w:val="22"/>
                <w:szCs w:val="22"/>
              </w:rPr>
            </w:pPr>
            <w:r w:rsidRPr="00860971">
              <w:rPr>
                <w:b/>
                <w:sz w:val="22"/>
                <w:szCs w:val="22"/>
              </w:rPr>
              <w:t>Стоимость,</w:t>
            </w:r>
            <w:r>
              <w:rPr>
                <w:b/>
                <w:sz w:val="22"/>
                <w:szCs w:val="22"/>
              </w:rPr>
              <w:t xml:space="preserve"> </w:t>
            </w:r>
            <w:r w:rsidR="00626E1C">
              <w:rPr>
                <w:b/>
                <w:sz w:val="22"/>
                <w:szCs w:val="22"/>
              </w:rPr>
              <w:t xml:space="preserve">с </w:t>
            </w:r>
            <w:r>
              <w:rPr>
                <w:b/>
                <w:sz w:val="22"/>
                <w:szCs w:val="22"/>
              </w:rPr>
              <w:t>НДС/без НДС</w:t>
            </w:r>
          </w:p>
          <w:p w:rsidR="00AB0E17" w:rsidRPr="00860971" w:rsidRDefault="00AB0E17" w:rsidP="00AB0E17">
            <w:pPr>
              <w:jc w:val="center"/>
              <w:rPr>
                <w:b/>
                <w:sz w:val="22"/>
                <w:szCs w:val="22"/>
              </w:rPr>
            </w:pPr>
            <w:r w:rsidRPr="00860971">
              <w:rPr>
                <w:b/>
                <w:sz w:val="22"/>
                <w:szCs w:val="22"/>
              </w:rPr>
              <w:t xml:space="preserve">руб. </w:t>
            </w:r>
          </w:p>
        </w:tc>
      </w:tr>
      <w:tr w:rsidR="000D260A" w:rsidRPr="004F0647" w:rsidTr="004F361F">
        <w:trPr>
          <w:trHeight w:val="381"/>
        </w:trPr>
        <w:tc>
          <w:tcPr>
            <w:tcW w:w="829" w:type="dxa"/>
          </w:tcPr>
          <w:p w:rsidR="000D260A" w:rsidRPr="00887583" w:rsidRDefault="000D260A" w:rsidP="000D260A">
            <w:pPr>
              <w:jc w:val="center"/>
            </w:pPr>
            <w:r w:rsidRPr="00887583">
              <w:t>1</w:t>
            </w:r>
          </w:p>
        </w:tc>
        <w:tc>
          <w:tcPr>
            <w:tcW w:w="3424" w:type="dxa"/>
          </w:tcPr>
          <w:p w:rsidR="000D260A" w:rsidRPr="00487F17" w:rsidRDefault="000D260A" w:rsidP="000D260A">
            <w:pPr>
              <w:rPr>
                <w:rStyle w:val="af6"/>
                <w:b w:val="0"/>
              </w:rPr>
            </w:pPr>
            <w:r w:rsidRPr="00487F17">
              <w:rPr>
                <w:rStyle w:val="af6"/>
              </w:rPr>
              <w:t>Смесь асфальтобетонная</w:t>
            </w:r>
            <w:r w:rsidR="00C85C18">
              <w:rPr>
                <w:rStyle w:val="af6"/>
              </w:rPr>
              <w:t xml:space="preserve"> мелкозернистая</w:t>
            </w:r>
          </w:p>
          <w:p w:rsidR="000D260A" w:rsidRPr="00487F17" w:rsidRDefault="000D260A" w:rsidP="000D260A">
            <w:pPr>
              <w:rPr>
                <w:rStyle w:val="af6"/>
                <w:bCs w:val="0"/>
              </w:rPr>
            </w:pPr>
            <w:r>
              <w:rPr>
                <w:rStyle w:val="af6"/>
              </w:rPr>
              <w:t>Б</w:t>
            </w:r>
            <w:r w:rsidRPr="00487F17">
              <w:rPr>
                <w:rStyle w:val="af6"/>
              </w:rPr>
              <w:t xml:space="preserve"> (самовывоз от 1 тонны)</w:t>
            </w:r>
          </w:p>
        </w:tc>
        <w:tc>
          <w:tcPr>
            <w:tcW w:w="992" w:type="dxa"/>
          </w:tcPr>
          <w:p w:rsidR="000D260A" w:rsidRPr="00B3370F" w:rsidRDefault="000D260A" w:rsidP="000D260A">
            <w:pPr>
              <w:jc w:val="center"/>
              <w:rPr>
                <w:bCs/>
                <w:color w:val="000000"/>
                <w:lang w:eastAsia="en-US"/>
              </w:rPr>
            </w:pPr>
            <w:r>
              <w:rPr>
                <w:bCs/>
                <w:color w:val="000000"/>
                <w:lang w:eastAsia="en-US"/>
              </w:rPr>
              <w:t>тонна</w:t>
            </w:r>
          </w:p>
        </w:tc>
        <w:tc>
          <w:tcPr>
            <w:tcW w:w="676" w:type="dxa"/>
            <w:vAlign w:val="center"/>
          </w:tcPr>
          <w:p w:rsidR="000D260A" w:rsidRPr="00887583" w:rsidRDefault="000D260A" w:rsidP="000D260A">
            <w:pPr>
              <w:jc w:val="center"/>
            </w:pPr>
            <w:r>
              <w:t>60</w:t>
            </w:r>
          </w:p>
        </w:tc>
        <w:tc>
          <w:tcPr>
            <w:tcW w:w="4427" w:type="dxa"/>
          </w:tcPr>
          <w:p w:rsidR="000D260A" w:rsidRPr="00860971" w:rsidRDefault="000D260A" w:rsidP="000D260A">
            <w:pPr>
              <w:jc w:val="center"/>
              <w:rPr>
                <w:sz w:val="22"/>
                <w:szCs w:val="22"/>
              </w:rPr>
            </w:pPr>
          </w:p>
        </w:tc>
        <w:tc>
          <w:tcPr>
            <w:tcW w:w="1843" w:type="dxa"/>
            <w:tcBorders>
              <w:right w:val="single" w:sz="4" w:space="0" w:color="auto"/>
            </w:tcBorders>
            <w:shd w:val="clear" w:color="000000" w:fill="FFFFFF"/>
          </w:tcPr>
          <w:p w:rsidR="000D260A" w:rsidRPr="00DC53C9" w:rsidRDefault="000D260A" w:rsidP="000D260A">
            <w:pPr>
              <w:jc w:val="center"/>
              <w:rPr>
                <w:rFonts w:cs="Calibri"/>
                <w:sz w:val="22"/>
                <w:szCs w:val="22"/>
                <w:lang w:eastAsia="ar-SA"/>
              </w:rPr>
            </w:pPr>
          </w:p>
        </w:tc>
        <w:tc>
          <w:tcPr>
            <w:tcW w:w="1701" w:type="dxa"/>
          </w:tcPr>
          <w:p w:rsidR="000D260A" w:rsidRPr="00860971" w:rsidRDefault="000D260A" w:rsidP="000D260A">
            <w:pPr>
              <w:jc w:val="center"/>
              <w:rPr>
                <w:sz w:val="22"/>
                <w:szCs w:val="22"/>
              </w:rPr>
            </w:pPr>
          </w:p>
        </w:tc>
        <w:tc>
          <w:tcPr>
            <w:tcW w:w="1701" w:type="dxa"/>
          </w:tcPr>
          <w:p w:rsidR="000D260A" w:rsidRPr="00860971" w:rsidRDefault="000D260A" w:rsidP="000D260A">
            <w:pPr>
              <w:jc w:val="center"/>
              <w:rPr>
                <w:sz w:val="22"/>
                <w:szCs w:val="22"/>
              </w:rPr>
            </w:pPr>
          </w:p>
        </w:tc>
      </w:tr>
      <w:tr w:rsidR="000D260A" w:rsidRPr="004F0647" w:rsidTr="004F361F">
        <w:trPr>
          <w:trHeight w:val="381"/>
        </w:trPr>
        <w:tc>
          <w:tcPr>
            <w:tcW w:w="829" w:type="dxa"/>
          </w:tcPr>
          <w:p w:rsidR="000D260A" w:rsidRPr="00887583" w:rsidRDefault="000D260A" w:rsidP="000D260A">
            <w:pPr>
              <w:jc w:val="center"/>
            </w:pPr>
            <w:r>
              <w:t>2</w:t>
            </w:r>
          </w:p>
        </w:tc>
        <w:tc>
          <w:tcPr>
            <w:tcW w:w="3424" w:type="dxa"/>
          </w:tcPr>
          <w:p w:rsidR="000D260A" w:rsidRPr="00487F17" w:rsidRDefault="000D260A" w:rsidP="000D260A">
            <w:pPr>
              <w:rPr>
                <w:rStyle w:val="af6"/>
                <w:b w:val="0"/>
              </w:rPr>
            </w:pPr>
            <w:r w:rsidRPr="00487F17">
              <w:rPr>
                <w:rStyle w:val="af6"/>
              </w:rPr>
              <w:t>Смесь асфальтобетонная</w:t>
            </w:r>
            <w:r w:rsidR="00C85C18">
              <w:rPr>
                <w:rStyle w:val="af6"/>
              </w:rPr>
              <w:t xml:space="preserve"> </w:t>
            </w:r>
          </w:p>
          <w:p w:rsidR="000D260A" w:rsidRPr="00487F17" w:rsidRDefault="000D260A" w:rsidP="000D260A">
            <w:pPr>
              <w:rPr>
                <w:rStyle w:val="af6"/>
                <w:bCs w:val="0"/>
              </w:rPr>
            </w:pPr>
            <w:r>
              <w:rPr>
                <w:rStyle w:val="af6"/>
              </w:rPr>
              <w:t>Г</w:t>
            </w:r>
            <w:r w:rsidRPr="00487F17">
              <w:rPr>
                <w:rStyle w:val="af6"/>
              </w:rPr>
              <w:t xml:space="preserve"> (</w:t>
            </w:r>
            <w:r>
              <w:rPr>
                <w:rStyle w:val="af6"/>
              </w:rPr>
              <w:t>самовывоз</w:t>
            </w:r>
            <w:r w:rsidRPr="00487F17">
              <w:rPr>
                <w:rStyle w:val="af6"/>
              </w:rPr>
              <w:t xml:space="preserve"> от 1 тонны)</w:t>
            </w:r>
          </w:p>
        </w:tc>
        <w:tc>
          <w:tcPr>
            <w:tcW w:w="992" w:type="dxa"/>
          </w:tcPr>
          <w:p w:rsidR="000D260A" w:rsidRPr="00B3370F" w:rsidRDefault="000D260A" w:rsidP="000D260A">
            <w:pPr>
              <w:jc w:val="center"/>
              <w:rPr>
                <w:bCs/>
                <w:color w:val="000000"/>
                <w:lang w:eastAsia="en-US"/>
              </w:rPr>
            </w:pPr>
            <w:r>
              <w:rPr>
                <w:bCs/>
                <w:color w:val="000000"/>
                <w:lang w:eastAsia="en-US"/>
              </w:rPr>
              <w:t>тонна</w:t>
            </w:r>
          </w:p>
        </w:tc>
        <w:tc>
          <w:tcPr>
            <w:tcW w:w="676" w:type="dxa"/>
            <w:vAlign w:val="center"/>
          </w:tcPr>
          <w:p w:rsidR="000D260A" w:rsidRDefault="000D260A" w:rsidP="000D260A">
            <w:pPr>
              <w:jc w:val="center"/>
            </w:pPr>
            <w:r>
              <w:t>10</w:t>
            </w:r>
          </w:p>
        </w:tc>
        <w:tc>
          <w:tcPr>
            <w:tcW w:w="4427" w:type="dxa"/>
          </w:tcPr>
          <w:p w:rsidR="000D260A" w:rsidRPr="00860971" w:rsidRDefault="000D260A" w:rsidP="000D260A">
            <w:pPr>
              <w:jc w:val="center"/>
              <w:rPr>
                <w:sz w:val="22"/>
                <w:szCs w:val="22"/>
              </w:rPr>
            </w:pPr>
          </w:p>
        </w:tc>
        <w:tc>
          <w:tcPr>
            <w:tcW w:w="1843" w:type="dxa"/>
            <w:tcBorders>
              <w:right w:val="single" w:sz="4" w:space="0" w:color="auto"/>
            </w:tcBorders>
            <w:shd w:val="clear" w:color="000000" w:fill="FFFFFF"/>
          </w:tcPr>
          <w:p w:rsidR="000D260A" w:rsidRPr="00DC53C9" w:rsidRDefault="000D260A" w:rsidP="000D260A">
            <w:pPr>
              <w:jc w:val="center"/>
              <w:rPr>
                <w:rFonts w:cs="Calibri"/>
                <w:sz w:val="22"/>
                <w:szCs w:val="22"/>
                <w:lang w:eastAsia="ar-SA"/>
              </w:rPr>
            </w:pPr>
          </w:p>
        </w:tc>
        <w:tc>
          <w:tcPr>
            <w:tcW w:w="1701" w:type="dxa"/>
          </w:tcPr>
          <w:p w:rsidR="000D260A" w:rsidRPr="00860971" w:rsidRDefault="000D260A" w:rsidP="000D260A">
            <w:pPr>
              <w:jc w:val="center"/>
              <w:rPr>
                <w:sz w:val="22"/>
                <w:szCs w:val="22"/>
              </w:rPr>
            </w:pPr>
          </w:p>
        </w:tc>
        <w:tc>
          <w:tcPr>
            <w:tcW w:w="1701" w:type="dxa"/>
          </w:tcPr>
          <w:p w:rsidR="000D260A" w:rsidRPr="00860971" w:rsidRDefault="000D260A" w:rsidP="000D260A">
            <w:pPr>
              <w:jc w:val="center"/>
              <w:rPr>
                <w:sz w:val="22"/>
                <w:szCs w:val="22"/>
              </w:rPr>
            </w:pPr>
          </w:p>
        </w:tc>
      </w:tr>
    </w:tbl>
    <w:p w:rsidR="000A69FB" w:rsidRPr="00626E1C" w:rsidRDefault="00626E1C" w:rsidP="00BE12A3">
      <w:pPr>
        <w:jc w:val="both"/>
        <w:rPr>
          <w:i/>
          <w:sz w:val="18"/>
          <w:szCs w:val="18"/>
        </w:rPr>
      </w:pPr>
      <w:r w:rsidRPr="00626E1C">
        <w:rPr>
          <w:i/>
          <w:sz w:val="18"/>
          <w:szCs w:val="18"/>
        </w:rPr>
        <w:t>*з</w:t>
      </w:r>
      <w:r>
        <w:rPr>
          <w:i/>
          <w:sz w:val="18"/>
          <w:szCs w:val="18"/>
        </w:rPr>
        <w:t xml:space="preserve">аполняется в соответствии с </w:t>
      </w:r>
      <w:r w:rsidR="006E65F0">
        <w:rPr>
          <w:i/>
          <w:sz w:val="18"/>
          <w:szCs w:val="18"/>
        </w:rPr>
        <w:t>офертой</w:t>
      </w:r>
      <w:r w:rsidRPr="00626E1C">
        <w:rPr>
          <w:i/>
          <w:sz w:val="18"/>
          <w:szCs w:val="18"/>
        </w:rPr>
        <w:t xml:space="preserve"> участника закупки</w:t>
      </w:r>
    </w:p>
    <w:p w:rsidR="00626E1C" w:rsidRDefault="00626E1C" w:rsidP="00BE12A3">
      <w:pPr>
        <w:jc w:val="both"/>
        <w:rPr>
          <w:b/>
        </w:rPr>
      </w:pPr>
    </w:p>
    <w:p w:rsidR="00BE12A3" w:rsidRDefault="001266BC" w:rsidP="00BE12A3">
      <w:pPr>
        <w:jc w:val="both"/>
      </w:pPr>
      <w:r w:rsidRPr="009B30DC">
        <w:rPr>
          <w:b/>
        </w:rPr>
        <w:t>Итого (цена Контракта)</w:t>
      </w:r>
      <w:r w:rsidRPr="009B30DC">
        <w:t xml:space="preserve">: </w:t>
      </w:r>
      <w:r w:rsidR="00654AB5">
        <w:t xml:space="preserve">_______ </w:t>
      </w:r>
      <w:r w:rsidR="001B4C5D" w:rsidRPr="001B4C5D">
        <w:t xml:space="preserve">рублей </w:t>
      </w:r>
      <w:r w:rsidR="00654AB5">
        <w:t>___</w:t>
      </w:r>
      <w:r w:rsidR="001B4C5D" w:rsidRPr="001B4C5D">
        <w:t xml:space="preserve"> копеек (</w:t>
      </w:r>
      <w:r w:rsidR="00654AB5">
        <w:t>________________</w:t>
      </w:r>
      <w:r w:rsidR="001B4C5D" w:rsidRPr="001B4C5D">
        <w:t xml:space="preserve"> рублей </w:t>
      </w:r>
      <w:r w:rsidR="00654AB5">
        <w:t>______________</w:t>
      </w:r>
      <w:r w:rsidR="001B4C5D" w:rsidRPr="001B4C5D">
        <w:t xml:space="preserve"> копеек), без НДС</w:t>
      </w:r>
      <w:r w:rsidR="001B4C5D">
        <w:t>.</w:t>
      </w:r>
    </w:p>
    <w:p w:rsidR="003F6256" w:rsidRDefault="003F6256" w:rsidP="00AB0E17">
      <w:pPr>
        <w:spacing w:line="259" w:lineRule="auto"/>
      </w:pPr>
    </w:p>
    <w:p w:rsidR="003F6256" w:rsidRDefault="003F6256" w:rsidP="00AB0E17">
      <w:pPr>
        <w:spacing w:line="259" w:lineRule="auto"/>
      </w:pPr>
    </w:p>
    <w:p w:rsidR="003F6256" w:rsidRDefault="003F6256" w:rsidP="00AB0E17">
      <w:pPr>
        <w:spacing w:line="259" w:lineRule="auto"/>
      </w:pPr>
    </w:p>
    <w:p w:rsidR="003F6256" w:rsidRDefault="003F6256" w:rsidP="00AB0E17">
      <w:pPr>
        <w:spacing w:line="259" w:lineRule="auto"/>
      </w:pPr>
    </w:p>
    <w:p w:rsidR="006E65F0" w:rsidRDefault="006E65F0" w:rsidP="003F6256">
      <w:pPr>
        <w:ind w:left="6237"/>
        <w:jc w:val="right"/>
        <w:sectPr w:rsidR="006E65F0" w:rsidSect="006E65F0">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851" w:bottom="1276" w:left="992" w:header="709" w:footer="709" w:gutter="0"/>
          <w:cols w:space="708"/>
          <w:docGrid w:linePitch="360"/>
        </w:sectPr>
      </w:pPr>
    </w:p>
    <w:p w:rsidR="003F6256" w:rsidRPr="00BE1A74" w:rsidRDefault="003F6256" w:rsidP="003F6256">
      <w:pPr>
        <w:ind w:left="6237"/>
        <w:jc w:val="right"/>
      </w:pPr>
      <w:r>
        <w:lastRenderedPageBreak/>
        <w:t>Приложение № 2</w:t>
      </w:r>
      <w:r w:rsidRPr="00BE1A74">
        <w:t xml:space="preserve"> к Контракту</w:t>
      </w:r>
    </w:p>
    <w:p w:rsidR="003F6256" w:rsidRDefault="003F6256" w:rsidP="003F6256">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Pr>
          <w:rFonts w:ascii="Times New Roman" w:hAnsi="Times New Roman" w:cs="Times New Roman"/>
          <w:sz w:val="24"/>
          <w:szCs w:val="24"/>
        </w:rPr>
        <w:t>«___</w:t>
      </w:r>
      <w:r w:rsidRPr="00735DEC">
        <w:rPr>
          <w:rFonts w:ascii="Times New Roman" w:hAnsi="Times New Roman" w:cs="Times New Roman"/>
          <w:sz w:val="24"/>
          <w:szCs w:val="24"/>
        </w:rPr>
        <w:t xml:space="preserve">» </w:t>
      </w:r>
      <w:r>
        <w:rPr>
          <w:rFonts w:ascii="Times New Roman" w:hAnsi="Times New Roman" w:cs="Times New Roman"/>
          <w:sz w:val="24"/>
          <w:szCs w:val="24"/>
        </w:rPr>
        <w:t>______________ 2026</w:t>
      </w:r>
      <w:r w:rsidRPr="00735DEC">
        <w:rPr>
          <w:rFonts w:ascii="Times New Roman" w:hAnsi="Times New Roman" w:cs="Times New Roman"/>
          <w:sz w:val="24"/>
          <w:szCs w:val="24"/>
        </w:rPr>
        <w:t>г.</w:t>
      </w:r>
      <w:r w:rsidRPr="00BE1A74">
        <w:rPr>
          <w:rFonts w:ascii="Times New Roman" w:hAnsi="Times New Roman" w:cs="Times New Roman"/>
          <w:sz w:val="24"/>
          <w:szCs w:val="24"/>
        </w:rPr>
        <w:t xml:space="preserve"> №</w:t>
      </w:r>
      <w:r w:rsidRPr="00BE1A74">
        <w:t xml:space="preserve"> </w:t>
      </w:r>
      <w:r>
        <w:rPr>
          <w:rFonts w:ascii="Times New Roman" w:hAnsi="Times New Roman" w:cs="Times New Roman"/>
          <w:sz w:val="24"/>
          <w:szCs w:val="24"/>
        </w:rPr>
        <w:t>______/2026ЭМ</w:t>
      </w:r>
    </w:p>
    <w:p w:rsidR="002713AD" w:rsidRDefault="002713AD" w:rsidP="003F6256">
      <w:pPr>
        <w:pStyle w:val="a4"/>
        <w:ind w:left="-426" w:firstLine="142"/>
        <w:jc w:val="right"/>
        <w:rPr>
          <w:rFonts w:ascii="Times New Roman" w:hAnsi="Times New Roman" w:cs="Times New Roman"/>
          <w:sz w:val="24"/>
          <w:szCs w:val="24"/>
        </w:rPr>
      </w:pPr>
    </w:p>
    <w:p w:rsidR="002713AD" w:rsidRPr="00B24F6C" w:rsidRDefault="002713AD" w:rsidP="00C85C18">
      <w:pPr>
        <w:pStyle w:val="a4"/>
        <w:ind w:left="-426" w:firstLine="142"/>
        <w:jc w:val="center"/>
        <w:rPr>
          <w:rFonts w:ascii="Times New Roman" w:hAnsi="Times New Roman" w:cs="Times New Roman"/>
          <w:b/>
          <w:sz w:val="24"/>
          <w:szCs w:val="24"/>
        </w:rPr>
      </w:pPr>
      <w:r w:rsidRPr="00B24F6C">
        <w:rPr>
          <w:rFonts w:ascii="Times New Roman" w:hAnsi="Times New Roman" w:cs="Times New Roman"/>
          <w:b/>
          <w:sz w:val="24"/>
          <w:szCs w:val="24"/>
        </w:rPr>
        <w:t>ТЕХНИЧЕСКОЕ ЗАДАНИЕ</w:t>
      </w:r>
    </w:p>
    <w:p w:rsidR="00B24F6C" w:rsidRPr="00B24F6C" w:rsidRDefault="00B24F6C" w:rsidP="00B24F6C">
      <w:pPr>
        <w:ind w:firstLine="709"/>
        <w:jc w:val="both"/>
        <w:rPr>
          <w:color w:val="000000"/>
        </w:rPr>
      </w:pPr>
    </w:p>
    <w:p w:rsidR="00B24F6C" w:rsidRPr="00B24F6C" w:rsidRDefault="00B24F6C" w:rsidP="00B24F6C">
      <w:pPr>
        <w:autoSpaceDE w:val="0"/>
        <w:autoSpaceDN w:val="0"/>
        <w:adjustRightInd w:val="0"/>
        <w:ind w:firstLine="709"/>
        <w:jc w:val="both"/>
        <w:outlineLvl w:val="1"/>
        <w:rPr>
          <w:b/>
          <w:bCs/>
        </w:rPr>
      </w:pPr>
      <w:r w:rsidRPr="00B24F6C">
        <w:rPr>
          <w:b/>
          <w:bCs/>
        </w:rPr>
        <w:t>Раздел 1. Общие требования</w:t>
      </w:r>
    </w:p>
    <w:p w:rsidR="00B24F6C" w:rsidRPr="00B24F6C" w:rsidRDefault="00B24F6C" w:rsidP="00B24F6C">
      <w:pPr>
        <w:ind w:firstLine="709"/>
        <w:jc w:val="both"/>
        <w:rPr>
          <w:b/>
          <w:i/>
        </w:rPr>
      </w:pPr>
      <w:r w:rsidRPr="00B24F6C">
        <w:t>Поставка</w:t>
      </w:r>
      <w:r w:rsidRPr="00B24F6C">
        <w:rPr>
          <w:b/>
          <w:i/>
        </w:rPr>
        <w:t xml:space="preserve"> </w:t>
      </w:r>
      <w:r w:rsidRPr="00B24F6C">
        <w:t>асфальтобетонной смеси (самовывоз от 1 тонны, доставка от тонны)</w:t>
      </w:r>
      <w:r w:rsidRPr="00B24F6C">
        <w:rPr>
          <w:b/>
          <w:i/>
        </w:rPr>
        <w:t xml:space="preserve"> </w:t>
      </w:r>
    </w:p>
    <w:p w:rsidR="00B24F6C" w:rsidRPr="00B24F6C" w:rsidRDefault="00B24F6C" w:rsidP="00B24F6C">
      <w:pPr>
        <w:ind w:firstLine="709"/>
        <w:jc w:val="both"/>
        <w:rPr>
          <w:b/>
          <w:i/>
        </w:rPr>
      </w:pPr>
    </w:p>
    <w:p w:rsidR="00B24F6C" w:rsidRPr="00B24F6C" w:rsidRDefault="00B24F6C" w:rsidP="00B24F6C">
      <w:pPr>
        <w:pStyle w:val="a4"/>
        <w:numPr>
          <w:ilvl w:val="0"/>
          <w:numId w:val="4"/>
        </w:numPr>
        <w:spacing w:after="0" w:line="240" w:lineRule="auto"/>
        <w:ind w:left="0" w:firstLine="709"/>
        <w:jc w:val="both"/>
        <w:rPr>
          <w:rFonts w:ascii="Times New Roman" w:hAnsi="Times New Roman" w:cs="Times New Roman"/>
          <w:b/>
          <w:bCs/>
          <w:sz w:val="24"/>
          <w:szCs w:val="24"/>
        </w:rPr>
      </w:pPr>
      <w:r w:rsidRPr="00B24F6C">
        <w:rPr>
          <w:rFonts w:ascii="Times New Roman" w:hAnsi="Times New Roman" w:cs="Times New Roman"/>
          <w:b/>
          <w:bCs/>
          <w:sz w:val="24"/>
          <w:szCs w:val="24"/>
        </w:rPr>
        <w:t>Срок и порядок оплаты</w:t>
      </w:r>
    </w:p>
    <w:p w:rsidR="00B24F6C" w:rsidRPr="00B24F6C" w:rsidRDefault="00B24F6C" w:rsidP="00B24F6C">
      <w:pPr>
        <w:pStyle w:val="a4"/>
        <w:ind w:left="0" w:firstLine="709"/>
        <w:jc w:val="both"/>
        <w:rPr>
          <w:rFonts w:ascii="Times New Roman" w:hAnsi="Times New Roman" w:cs="Times New Roman"/>
          <w:bCs/>
          <w:sz w:val="24"/>
          <w:szCs w:val="24"/>
        </w:rPr>
      </w:pPr>
      <w:r w:rsidRPr="00B24F6C">
        <w:rPr>
          <w:rFonts w:ascii="Times New Roman" w:hAnsi="Times New Roman" w:cs="Times New Roman"/>
          <w:bCs/>
          <w:sz w:val="24"/>
          <w:szCs w:val="24"/>
        </w:rPr>
        <w:t xml:space="preserve">Установлены в разделе </w:t>
      </w:r>
      <w:r w:rsidR="00C22054">
        <w:rPr>
          <w:rFonts w:ascii="Times New Roman" w:hAnsi="Times New Roman" w:cs="Times New Roman"/>
          <w:bCs/>
          <w:sz w:val="24"/>
          <w:szCs w:val="24"/>
        </w:rPr>
        <w:t>2</w:t>
      </w:r>
      <w:r w:rsidRPr="00B24F6C">
        <w:rPr>
          <w:rFonts w:ascii="Times New Roman" w:hAnsi="Times New Roman" w:cs="Times New Roman"/>
          <w:bCs/>
          <w:sz w:val="24"/>
          <w:szCs w:val="24"/>
        </w:rPr>
        <w:t xml:space="preserve"> Контракта: </w:t>
      </w:r>
      <w:r w:rsidRPr="00B24F6C">
        <w:rPr>
          <w:rFonts w:ascii="Times New Roman" w:eastAsia="Calibri" w:hAnsi="Times New Roman" w:cs="Times New Roman"/>
          <w:color w:val="000000"/>
          <w:sz w:val="24"/>
          <w:szCs w:val="24"/>
        </w:rPr>
        <w:t xml:space="preserve">Оплата за поставляемый товар производится в форме безналичного расчета, без авансирования, по факту поставки в срок не более </w:t>
      </w:r>
      <w:r w:rsidR="00C22054">
        <w:rPr>
          <w:rFonts w:ascii="Times New Roman" w:eastAsia="Calibri" w:hAnsi="Times New Roman" w:cs="Times New Roman"/>
          <w:color w:val="000000"/>
          <w:sz w:val="24"/>
          <w:szCs w:val="24"/>
        </w:rPr>
        <w:t>10</w:t>
      </w:r>
      <w:r w:rsidRPr="00B24F6C">
        <w:rPr>
          <w:rFonts w:ascii="Times New Roman" w:eastAsia="Calibri" w:hAnsi="Times New Roman" w:cs="Times New Roman"/>
          <w:color w:val="000000"/>
          <w:sz w:val="24"/>
          <w:szCs w:val="24"/>
        </w:rPr>
        <w:t xml:space="preserve"> (</w:t>
      </w:r>
      <w:r w:rsidR="00C22054">
        <w:rPr>
          <w:rFonts w:ascii="Times New Roman" w:eastAsia="Calibri" w:hAnsi="Times New Roman" w:cs="Times New Roman"/>
          <w:color w:val="000000"/>
          <w:sz w:val="24"/>
          <w:szCs w:val="24"/>
        </w:rPr>
        <w:t>десяти</w:t>
      </w:r>
      <w:r w:rsidRPr="00B24F6C">
        <w:rPr>
          <w:rFonts w:ascii="Times New Roman" w:eastAsia="Calibri" w:hAnsi="Times New Roman" w:cs="Times New Roman"/>
          <w:color w:val="000000"/>
          <w:sz w:val="24"/>
          <w:szCs w:val="24"/>
        </w:rPr>
        <w:t>) рабочих дней</w:t>
      </w:r>
      <w:r w:rsidRPr="00B24F6C">
        <w:rPr>
          <w:rFonts w:ascii="Times New Roman" w:hAnsi="Times New Roman" w:cs="Times New Roman"/>
          <w:sz w:val="24"/>
          <w:szCs w:val="24"/>
        </w:rPr>
        <w:t xml:space="preserve"> с даты подписания заказчиком</w:t>
      </w:r>
      <w:r w:rsidRPr="00B24F6C">
        <w:rPr>
          <w:rFonts w:ascii="Times New Roman" w:eastAsia="Calibri" w:hAnsi="Times New Roman" w:cs="Times New Roman"/>
          <w:iCs/>
          <w:color w:val="000000"/>
          <w:sz w:val="24"/>
          <w:szCs w:val="24"/>
        </w:rPr>
        <w:t xml:space="preserve"> документа о приемке.</w:t>
      </w:r>
    </w:p>
    <w:p w:rsidR="00B24F6C" w:rsidRPr="00B24F6C" w:rsidRDefault="00B24F6C" w:rsidP="00B24F6C">
      <w:pPr>
        <w:pStyle w:val="a4"/>
        <w:ind w:left="0" w:firstLine="709"/>
        <w:jc w:val="both"/>
        <w:rPr>
          <w:rFonts w:ascii="Times New Roman" w:hAnsi="Times New Roman" w:cs="Times New Roman"/>
          <w:bCs/>
          <w:sz w:val="24"/>
          <w:szCs w:val="24"/>
        </w:rPr>
      </w:pPr>
    </w:p>
    <w:p w:rsidR="00B24F6C" w:rsidRPr="00B24F6C" w:rsidRDefault="00B24F6C" w:rsidP="00B24F6C">
      <w:pPr>
        <w:pStyle w:val="a4"/>
        <w:ind w:left="0" w:firstLine="709"/>
        <w:jc w:val="both"/>
        <w:rPr>
          <w:rFonts w:ascii="Times New Roman" w:hAnsi="Times New Roman" w:cs="Times New Roman"/>
          <w:b/>
          <w:bCs/>
          <w:sz w:val="24"/>
          <w:szCs w:val="24"/>
        </w:rPr>
      </w:pPr>
      <w:r w:rsidRPr="00B24F6C">
        <w:rPr>
          <w:rFonts w:ascii="Times New Roman" w:hAnsi="Times New Roman" w:cs="Times New Roman"/>
          <w:b/>
          <w:bCs/>
          <w:sz w:val="24"/>
          <w:szCs w:val="24"/>
        </w:rPr>
        <w:t>2. Место выполнения работ, сроки завершения работы</w:t>
      </w:r>
    </w:p>
    <w:p w:rsidR="00B24F6C" w:rsidRPr="00B24F6C" w:rsidRDefault="00B24F6C" w:rsidP="00B24F6C">
      <w:pPr>
        <w:widowControl w:val="0"/>
        <w:tabs>
          <w:tab w:val="left" w:pos="851"/>
        </w:tabs>
        <w:ind w:firstLine="709"/>
        <w:jc w:val="both"/>
        <w:rPr>
          <w:rFonts w:eastAsia="Calibri"/>
        </w:rPr>
      </w:pPr>
      <w:r w:rsidRPr="00B24F6C">
        <w:rPr>
          <w:rFonts w:eastAsia="Calibri"/>
        </w:rPr>
        <w:tab/>
        <w:t xml:space="preserve">- </w:t>
      </w:r>
      <w:r w:rsidRPr="00B24F6C">
        <w:rPr>
          <w:rFonts w:eastAsia="Calibri"/>
          <w:b/>
        </w:rPr>
        <w:t>самостоятельный вывоз от 1 тонны</w:t>
      </w:r>
      <w:r w:rsidRPr="00B24F6C">
        <w:rPr>
          <w:rFonts w:eastAsia="Calibri"/>
        </w:rPr>
        <w:t xml:space="preserve"> - </w:t>
      </w:r>
      <w:r w:rsidRPr="00B24F6C">
        <w:rPr>
          <w:rFonts w:eastAsia="Calibri"/>
          <w:b/>
        </w:rPr>
        <w:t>расположение не более 45 км от г. Петергоф</w:t>
      </w:r>
      <w:r w:rsidRPr="00B24F6C">
        <w:rPr>
          <w:rFonts w:eastAsia="Calibri"/>
        </w:rPr>
        <w:t xml:space="preserve">, </w:t>
      </w:r>
      <w:proofErr w:type="spellStart"/>
      <w:r w:rsidRPr="00B24F6C">
        <w:rPr>
          <w:rFonts w:eastAsia="Calibri"/>
          <w:b/>
        </w:rPr>
        <w:t>Гостилицкое</w:t>
      </w:r>
      <w:proofErr w:type="spellEnd"/>
      <w:r w:rsidRPr="00B24F6C">
        <w:rPr>
          <w:rFonts w:eastAsia="Calibri"/>
          <w:b/>
        </w:rPr>
        <w:t xml:space="preserve"> шоссе, д. 131, литера А</w:t>
      </w:r>
      <w:r w:rsidRPr="00B24F6C">
        <w:rPr>
          <w:rFonts w:eastAsia="Calibri"/>
        </w:rPr>
        <w:t xml:space="preserve"> при этом Поставщик своими силами и за свой счет обеспечивает также погрузку; Самовывоз осуществляется через час после направления заявки Заказчиком Исполнителю.</w:t>
      </w:r>
    </w:p>
    <w:p w:rsidR="00B24F6C" w:rsidRPr="00B24F6C" w:rsidRDefault="00B24F6C" w:rsidP="00B24F6C">
      <w:pPr>
        <w:widowControl w:val="0"/>
        <w:tabs>
          <w:tab w:val="left" w:pos="851"/>
        </w:tabs>
        <w:ind w:firstLine="709"/>
        <w:jc w:val="both"/>
        <w:rPr>
          <w:rFonts w:eastAsia="Calibri"/>
        </w:rPr>
      </w:pPr>
      <w:r w:rsidRPr="00B24F6C">
        <w:rPr>
          <w:rFonts w:eastAsia="Calibri"/>
        </w:rPr>
        <w:t>Условия поставки Товара: Самовывоз транспортом заказчика. Погрузка товара осуществляется силами и средствами Поставщика. При погрузке товара должно быть произведено его взвешивание. Количество партий в течение суток - от 1 тонны, по потребности указанной в заявке Заказчиком.</w:t>
      </w:r>
    </w:p>
    <w:p w:rsidR="00B24F6C" w:rsidRPr="00B24F6C" w:rsidRDefault="00B24F6C" w:rsidP="00B24F6C">
      <w:pPr>
        <w:widowControl w:val="0"/>
        <w:tabs>
          <w:tab w:val="left" w:pos="851"/>
        </w:tabs>
        <w:ind w:firstLine="709"/>
        <w:jc w:val="both"/>
        <w:rPr>
          <w:rFonts w:eastAsia="Calibri"/>
        </w:rPr>
      </w:pPr>
      <w:r w:rsidRPr="00B24F6C">
        <w:rPr>
          <w:rFonts w:eastAsia="Calibri"/>
        </w:rPr>
        <w:t xml:space="preserve">Отгрузка товара осуществляется на основании заявок Заказчика, содержащих информацию о наименовании товара, количестве (объеме) партии товара, сроке поставки/выборки партии. </w:t>
      </w:r>
    </w:p>
    <w:p w:rsidR="00B24F6C" w:rsidRPr="00B24F6C" w:rsidRDefault="00B24F6C" w:rsidP="00B24F6C">
      <w:pPr>
        <w:pStyle w:val="a4"/>
        <w:ind w:left="0" w:firstLine="709"/>
        <w:jc w:val="both"/>
        <w:rPr>
          <w:rFonts w:ascii="Times New Roman" w:eastAsia="Calibri" w:hAnsi="Times New Roman" w:cs="Times New Roman"/>
          <w:sz w:val="24"/>
          <w:szCs w:val="24"/>
          <w:lang w:eastAsia="ru-RU"/>
        </w:rPr>
      </w:pPr>
      <w:r w:rsidRPr="00B24F6C">
        <w:rPr>
          <w:rFonts w:ascii="Times New Roman" w:eastAsia="Calibri" w:hAnsi="Times New Roman" w:cs="Times New Roman"/>
          <w:sz w:val="24"/>
          <w:szCs w:val="24"/>
          <w:lang w:eastAsia="ru-RU"/>
        </w:rPr>
        <w:t>Заявка на поставку партии товара может быть подана в письменной форме, посредством факсимильной связи, по электронной почте, по телефону согласно реквизитам, указанным Поставщиком в контракте.</w:t>
      </w:r>
      <w:r w:rsidRPr="00B24F6C">
        <w:rPr>
          <w:rFonts w:ascii="Times New Roman" w:eastAsia="Calibri" w:hAnsi="Times New Roman" w:cs="Times New Roman"/>
          <w:sz w:val="24"/>
          <w:szCs w:val="24"/>
          <w:lang w:eastAsia="ru-RU"/>
        </w:rPr>
        <w:tab/>
      </w:r>
    </w:p>
    <w:p w:rsidR="00B24F6C" w:rsidRPr="00B24F6C" w:rsidRDefault="00B24F6C" w:rsidP="00B24F6C">
      <w:pPr>
        <w:autoSpaceDE w:val="0"/>
        <w:autoSpaceDN w:val="0"/>
        <w:adjustRightInd w:val="0"/>
        <w:ind w:firstLine="709"/>
        <w:jc w:val="both"/>
        <w:rPr>
          <w:b/>
          <w:i/>
        </w:rPr>
      </w:pPr>
      <w:r w:rsidRPr="00B24F6C">
        <w:rPr>
          <w:b/>
          <w:i/>
        </w:rPr>
        <w:t xml:space="preserve">Поставщик должен иметь альтернативную площадку в радиусе 45 км </w:t>
      </w:r>
      <w:r w:rsidRPr="00B24F6C">
        <w:rPr>
          <w:rFonts w:eastAsia="Calibri"/>
          <w:b/>
          <w:i/>
        </w:rPr>
        <w:t>от г. Петергоф</w:t>
      </w:r>
      <w:r w:rsidRPr="00B24F6C">
        <w:rPr>
          <w:rFonts w:eastAsia="Calibri"/>
          <w:i/>
        </w:rPr>
        <w:t xml:space="preserve">, </w:t>
      </w:r>
      <w:proofErr w:type="spellStart"/>
      <w:r w:rsidRPr="00B24F6C">
        <w:rPr>
          <w:rFonts w:eastAsia="Calibri"/>
          <w:b/>
          <w:i/>
        </w:rPr>
        <w:t>Гостилицкое</w:t>
      </w:r>
      <w:proofErr w:type="spellEnd"/>
      <w:r w:rsidRPr="00B24F6C">
        <w:rPr>
          <w:rFonts w:eastAsia="Calibri"/>
          <w:b/>
          <w:i/>
        </w:rPr>
        <w:t xml:space="preserve"> шоссе, д. 131, литера А</w:t>
      </w:r>
      <w:r w:rsidRPr="00B24F6C">
        <w:rPr>
          <w:b/>
          <w:i/>
        </w:rPr>
        <w:t xml:space="preserve"> для погрузки/отгрузки товара, если основная площадка для погрузки/отгрузки товара не может осуществить погрузку/отгрузку.</w:t>
      </w:r>
    </w:p>
    <w:p w:rsidR="00B24F6C" w:rsidRPr="00B24F6C" w:rsidRDefault="00B24F6C" w:rsidP="00B24F6C">
      <w:pPr>
        <w:pStyle w:val="a4"/>
        <w:ind w:firstLine="709"/>
        <w:jc w:val="both"/>
        <w:rPr>
          <w:rFonts w:ascii="Times New Roman" w:hAnsi="Times New Roman" w:cs="Times New Roman"/>
          <w:b/>
          <w:bCs/>
          <w:sz w:val="24"/>
          <w:szCs w:val="24"/>
        </w:rPr>
      </w:pPr>
    </w:p>
    <w:p w:rsidR="00B24F6C" w:rsidRPr="00B24F6C" w:rsidRDefault="00B24F6C" w:rsidP="00B24F6C">
      <w:pPr>
        <w:pStyle w:val="a4"/>
        <w:ind w:firstLine="709"/>
        <w:jc w:val="both"/>
        <w:rPr>
          <w:rFonts w:ascii="Times New Roman" w:hAnsi="Times New Roman" w:cs="Times New Roman"/>
          <w:b/>
          <w:bCs/>
          <w:sz w:val="24"/>
          <w:szCs w:val="24"/>
        </w:rPr>
      </w:pPr>
      <w:r w:rsidRPr="00B24F6C">
        <w:rPr>
          <w:rFonts w:ascii="Times New Roman" w:hAnsi="Times New Roman" w:cs="Times New Roman"/>
          <w:b/>
          <w:sz w:val="24"/>
          <w:szCs w:val="24"/>
        </w:rPr>
        <w:t>3. Гарантийные обязательства, требования к гарантийному сроку на Товар</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3.1. Поставщик гарантирует качество и безопасность поставляемого Товара, его соответствие стандартам и требованиями действующего законодательства Российской Федерации, предъявляемым к Товару данного вида.</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3.2. Гарантийный срок на поставленный Товар составляет 12 (двенадцать) месяцев. Гарантийный срок начинает исчисляться со дня подписания </w:t>
      </w:r>
      <w:r w:rsidR="00A07695" w:rsidRPr="00A07695">
        <w:rPr>
          <w:rFonts w:ascii="Times New Roman" w:hAnsi="Times New Roman" w:cs="Times New Roman"/>
          <w:bCs/>
          <w:sz w:val="24"/>
          <w:szCs w:val="24"/>
        </w:rPr>
        <w:t>акта приемки ТРУ по форме ОКУД 0510452</w:t>
      </w:r>
      <w:r w:rsidRPr="00B24F6C">
        <w:rPr>
          <w:rFonts w:ascii="Times New Roman" w:hAnsi="Times New Roman" w:cs="Times New Roman"/>
          <w:bCs/>
          <w:sz w:val="24"/>
          <w:szCs w:val="24"/>
        </w:rPr>
        <w:t xml:space="preserve">. </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3.3. Наличие недостатков в поставленном товаре может устанавливаться Заказчиком и/или иными контролирующими органами в течение гарантийного срока на товар.</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3.4.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4" w:history="1">
        <w:r w:rsidRPr="00B24F6C">
          <w:rPr>
            <w:rFonts w:ascii="Times New Roman" w:hAnsi="Times New Roman" w:cs="Times New Roman"/>
            <w:bCs/>
            <w:sz w:val="24"/>
            <w:szCs w:val="24"/>
          </w:rPr>
          <w:t>ФЗ</w:t>
        </w:r>
      </w:hyperlink>
      <w:r w:rsidRPr="00B24F6C">
        <w:rPr>
          <w:rFonts w:ascii="Times New Roman" w:hAnsi="Times New Roman" w:cs="Times New Roman"/>
          <w:bCs/>
          <w:sz w:val="24"/>
          <w:szCs w:val="24"/>
        </w:rPr>
        <w:t xml:space="preserve"> № 44.</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lastRenderedPageBreak/>
        <w:t xml:space="preserve">По результатам проведенной экспертизы Заказчик составляет заключение </w:t>
      </w:r>
      <w:r w:rsidRPr="00B24F6C">
        <w:rPr>
          <w:rFonts w:ascii="Times New Roman" w:hAnsi="Times New Roman" w:cs="Times New Roman"/>
          <w:bCs/>
          <w:sz w:val="24"/>
          <w:szCs w:val="24"/>
        </w:rPr>
        <w:br/>
        <w:t>об отсутствии или наличии нарушений условий Контракта (результатов отдельного этапа исполнения Контракта).</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w:t>
      </w:r>
      <w:r w:rsidRPr="00B24F6C">
        <w:rPr>
          <w:rFonts w:ascii="Times New Roman" w:hAnsi="Times New Roman" w:cs="Times New Roman"/>
          <w:bCs/>
          <w:sz w:val="24"/>
          <w:szCs w:val="24"/>
        </w:rPr>
        <w:br/>
        <w:t xml:space="preserve">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w:t>
      </w:r>
      <w:r w:rsidRPr="00B24F6C">
        <w:rPr>
          <w:rFonts w:ascii="Times New Roman" w:hAnsi="Times New Roman" w:cs="Times New Roman"/>
          <w:bCs/>
          <w:sz w:val="24"/>
          <w:szCs w:val="24"/>
        </w:rPr>
        <w:br/>
        <w:t>их устранения.</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w:t>
      </w:r>
      <w:r w:rsidRPr="00B24F6C">
        <w:rPr>
          <w:rFonts w:ascii="Times New Roman" w:hAnsi="Times New Roman" w:cs="Times New Roman"/>
          <w:bCs/>
          <w:sz w:val="24"/>
          <w:szCs w:val="24"/>
        </w:rPr>
        <w:br/>
        <w:t>в заключении по результатам указанной экспертизы предложения экспертов, экспертных организаций, привлеченных для ее проведения.</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w:t>
      </w:r>
      <w:r w:rsidRPr="00B24F6C">
        <w:rPr>
          <w:rFonts w:ascii="Times New Roman" w:hAnsi="Times New Roman" w:cs="Times New Roman"/>
          <w:bCs/>
          <w:sz w:val="24"/>
          <w:szCs w:val="24"/>
        </w:rPr>
        <w:br/>
        <w:t>от исполнения Контракта по основаниям, предусмотренным гражданским законодательством Российской Федерации.</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В случае если в течение гарантийного срока в товаре обнаружатся скрытые дефекты, заводские дефекты, в случае обнаружения недостатков, которые не могли быть обнаружены при приемке товара, Поставщик обязан заменить некачественный товар </w:t>
      </w:r>
      <w:r w:rsidRPr="00B24F6C">
        <w:rPr>
          <w:rFonts w:ascii="Times New Roman" w:hAnsi="Times New Roman" w:cs="Times New Roman"/>
          <w:bCs/>
          <w:sz w:val="24"/>
          <w:szCs w:val="24"/>
        </w:rPr>
        <w:br/>
        <w:t xml:space="preserve">на новый, в срок, установленный Заказчиком в обращении о выявлении некачественного Товара на адрес электронной почты Поставщика, указанный в контракте, </w:t>
      </w:r>
      <w:r w:rsidRPr="00B24F6C">
        <w:rPr>
          <w:rFonts w:ascii="Times New Roman" w:hAnsi="Times New Roman" w:cs="Times New Roman"/>
          <w:bCs/>
          <w:sz w:val="24"/>
          <w:szCs w:val="24"/>
        </w:rPr>
        <w:br/>
        <w:t>или. Возврат (замена) товара осуществляется силами и за счет средств Поставщика.</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В случае причинения вреда имуществу Заказчика вследствие производственных </w:t>
      </w:r>
      <w:r w:rsidRPr="00B24F6C">
        <w:rPr>
          <w:rFonts w:ascii="Times New Roman" w:hAnsi="Times New Roman" w:cs="Times New Roman"/>
          <w:bCs/>
          <w:sz w:val="24"/>
          <w:szCs w:val="24"/>
        </w:rPr>
        <w:br/>
        <w:t>или иных недостатков поставляемого товара, в течение гарантийного срока на товар, Поставщик возмещает убытки, понесенные Заказчиком.</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3.5. Неисправный или дефектный Товар будет возвращен Поставщику за его счет </w:t>
      </w:r>
      <w:r w:rsidRPr="00B24F6C">
        <w:rPr>
          <w:rFonts w:ascii="Times New Roman" w:hAnsi="Times New Roman" w:cs="Times New Roman"/>
          <w:bCs/>
          <w:sz w:val="24"/>
          <w:szCs w:val="24"/>
        </w:rP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3.6. Неоднократное (два и более раз) не устранение Поставщиком в установленных срок выявленных и зафиксированных в Акте нарушений, признается фактом ненадлежащего исполнения Поставщиком обязательств по Контракту.</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3.7. На товар, переданный Поставщиком взамен товара, в котором в течение гарантийного срока были обнаружены недостатки </w:t>
      </w:r>
      <w:hyperlink r:id="rId15" w:history="1">
        <w:r w:rsidRPr="00B24F6C">
          <w:rPr>
            <w:rFonts w:ascii="Times New Roman" w:hAnsi="Times New Roman" w:cs="Times New Roman"/>
            <w:bCs/>
            <w:sz w:val="24"/>
            <w:szCs w:val="24"/>
          </w:rPr>
          <w:t>(статья 476 ГК РФ),</w:t>
        </w:r>
      </w:hyperlink>
      <w:r w:rsidRPr="00B24F6C">
        <w:rPr>
          <w:rFonts w:ascii="Times New Roman" w:hAnsi="Times New Roman" w:cs="Times New Roman"/>
          <w:bCs/>
          <w:sz w:val="24"/>
          <w:szCs w:val="24"/>
        </w:rPr>
        <w:t xml:space="preserve"> устанавливается гарантийный срок той же продолжительности, что и на замененный Товар. Срок исчисляется с даты передачи нового товара.</w:t>
      </w:r>
    </w:p>
    <w:p w:rsidR="00B24F6C" w:rsidRPr="00B24F6C" w:rsidRDefault="00B24F6C" w:rsidP="00B24F6C">
      <w:pPr>
        <w:pStyle w:val="a4"/>
        <w:autoSpaceDE w:val="0"/>
        <w:autoSpaceDN w:val="0"/>
        <w:adjustRightInd w:val="0"/>
        <w:ind w:left="0" w:firstLine="709"/>
        <w:jc w:val="both"/>
        <w:outlineLvl w:val="2"/>
        <w:rPr>
          <w:rFonts w:ascii="Times New Roman" w:hAnsi="Times New Roman" w:cs="Times New Roman"/>
          <w:bCs/>
          <w:sz w:val="24"/>
          <w:szCs w:val="24"/>
        </w:rPr>
      </w:pPr>
      <w:r w:rsidRPr="00B24F6C">
        <w:rPr>
          <w:rFonts w:ascii="Times New Roman" w:hAnsi="Times New Roman" w:cs="Times New Roman"/>
          <w:bCs/>
          <w:sz w:val="24"/>
          <w:szCs w:val="24"/>
        </w:rPr>
        <w:t xml:space="preserve">3.8. Поставщик должен обеспечить контактный телефон, по которому Заказчик мог бы связаться с квалифицированным персоналом Поставщика для консультаций </w:t>
      </w:r>
      <w:r w:rsidRPr="00B24F6C">
        <w:rPr>
          <w:rFonts w:ascii="Times New Roman" w:hAnsi="Times New Roman" w:cs="Times New Roman"/>
          <w:bCs/>
          <w:sz w:val="24"/>
          <w:szCs w:val="24"/>
        </w:rPr>
        <w:br/>
        <w:t>по выявленным недостаткам товара. Такой контактный телефон должен функционировать по рабочим дням с 8 до 20 часов (местное время).</w:t>
      </w:r>
    </w:p>
    <w:p w:rsidR="00B24F6C" w:rsidRPr="00B24F6C" w:rsidRDefault="00B24F6C" w:rsidP="00B24F6C">
      <w:pPr>
        <w:pStyle w:val="a4"/>
        <w:ind w:left="0" w:firstLine="709"/>
        <w:jc w:val="both"/>
        <w:rPr>
          <w:rFonts w:ascii="Times New Roman" w:hAnsi="Times New Roman" w:cs="Times New Roman"/>
          <w:b/>
          <w:bCs/>
          <w:sz w:val="24"/>
          <w:szCs w:val="24"/>
        </w:rPr>
      </w:pPr>
    </w:p>
    <w:p w:rsidR="00B24F6C" w:rsidRPr="00B24F6C" w:rsidRDefault="00B24F6C" w:rsidP="00B24F6C">
      <w:pPr>
        <w:autoSpaceDE w:val="0"/>
        <w:autoSpaceDN w:val="0"/>
        <w:adjustRightInd w:val="0"/>
        <w:ind w:firstLine="709"/>
        <w:jc w:val="both"/>
        <w:outlineLvl w:val="2"/>
        <w:rPr>
          <w:b/>
          <w:bCs/>
        </w:rPr>
      </w:pPr>
      <w:r w:rsidRPr="00B24F6C">
        <w:rPr>
          <w:b/>
          <w:bCs/>
        </w:rPr>
        <w:t>4. Требования к количеству, качеству Товара, к его техническим и функциональным и эксплуатационным характеристикам, и гарантии качества</w:t>
      </w:r>
    </w:p>
    <w:p w:rsidR="00B24F6C" w:rsidRPr="00B24F6C" w:rsidRDefault="00B24F6C" w:rsidP="00B24F6C">
      <w:pPr>
        <w:ind w:firstLine="709"/>
        <w:jc w:val="both"/>
      </w:pPr>
      <w:r w:rsidRPr="00B24F6C">
        <w:t>2.1. Качество, функциональные характеристики поставляемого Товара и исходных материалов должны соответствовать ГОСТ 9128-2009, ГОСТ 9128-2013, ГОСТ Р 58406.2-</w:t>
      </w:r>
      <w:r w:rsidRPr="00B24F6C">
        <w:lastRenderedPageBreak/>
        <w:t>2020 Дороги автомобильные общего пользования. Смеси горячие асфальтобетонные и асфальтобетон. Технические условия и подтверждаться сертификатом соответствия согласно ТР ТС 014/2011 «Безопасность автомобильных дорог» (статья 1 пункт 4 и приложения 1 и 2), оформленным по Правилам Системы сертификации ГОСТ России, ТУ или декларацией о соответствии, паспортом качества, протоколами испытаний аккредитованной лаборатории.</w:t>
      </w:r>
    </w:p>
    <w:p w:rsidR="00B24F6C" w:rsidRPr="00B24F6C" w:rsidRDefault="00B24F6C" w:rsidP="00B24F6C">
      <w:pPr>
        <w:ind w:firstLine="709"/>
        <w:contextualSpacing/>
        <w:jc w:val="both"/>
      </w:pPr>
    </w:p>
    <w:p w:rsidR="00B24F6C" w:rsidRPr="00B24F6C" w:rsidRDefault="00B24F6C" w:rsidP="00B24F6C">
      <w:pPr>
        <w:autoSpaceDE w:val="0"/>
        <w:autoSpaceDN w:val="0"/>
        <w:adjustRightInd w:val="0"/>
        <w:ind w:left="539" w:firstLine="709"/>
        <w:jc w:val="both"/>
        <w:outlineLvl w:val="2"/>
        <w:rPr>
          <w:b/>
          <w:bCs/>
        </w:rPr>
      </w:pPr>
      <w:r w:rsidRPr="00B24F6C">
        <w:rPr>
          <w:b/>
          <w:bCs/>
        </w:rPr>
        <w:t>5. Требования энергетической эффективности товаров, работ, услуг</w:t>
      </w:r>
    </w:p>
    <w:p w:rsidR="00B24F6C" w:rsidRPr="00B24F6C" w:rsidRDefault="00B24F6C" w:rsidP="00B24F6C">
      <w:pPr>
        <w:autoSpaceDE w:val="0"/>
        <w:autoSpaceDN w:val="0"/>
        <w:adjustRightInd w:val="0"/>
        <w:ind w:firstLine="709"/>
        <w:jc w:val="both"/>
        <w:outlineLvl w:val="2"/>
        <w:rPr>
          <w:bCs/>
        </w:rPr>
      </w:pPr>
      <w:r w:rsidRPr="00B24F6C">
        <w:rPr>
          <w:bCs/>
        </w:rPr>
        <w:t>Требования не установлены.</w:t>
      </w:r>
    </w:p>
    <w:p w:rsidR="00B24F6C" w:rsidRPr="00B24F6C" w:rsidRDefault="00B24F6C" w:rsidP="00B24F6C">
      <w:pPr>
        <w:ind w:firstLine="709"/>
        <w:contextualSpacing/>
        <w:jc w:val="both"/>
      </w:pPr>
    </w:p>
    <w:p w:rsidR="00B24F6C" w:rsidRPr="00911ADA" w:rsidRDefault="00B24F6C" w:rsidP="00B24F6C">
      <w:pPr>
        <w:ind w:firstLine="851"/>
        <w:jc w:val="center"/>
        <w:rPr>
          <w:rFonts w:eastAsiaTheme="minorHAnsi"/>
          <w:bCs/>
          <w:color w:val="000000" w:themeColor="text1"/>
          <w:sz w:val="22"/>
          <w:szCs w:val="22"/>
        </w:rPr>
      </w:pPr>
    </w:p>
    <w:p w:rsidR="008A6146" w:rsidRPr="008A6146" w:rsidRDefault="008A6146" w:rsidP="008A6146">
      <w:pPr>
        <w:spacing w:after="160" w:line="276" w:lineRule="auto"/>
        <w:rPr>
          <w:rFonts w:eastAsia="Calibri"/>
          <w:lang w:eastAsia="en-US"/>
        </w:rPr>
      </w:pPr>
      <w:r w:rsidRPr="008A6146">
        <w:rPr>
          <w:rFonts w:eastAsia="Calibri"/>
          <w:lang w:eastAsia="en-US"/>
        </w:rPr>
        <w:br w:type="page"/>
      </w:r>
    </w:p>
    <w:p w:rsidR="008A6146" w:rsidRPr="008A6146" w:rsidRDefault="008A6146" w:rsidP="008A6146">
      <w:pPr>
        <w:keepNext/>
        <w:keepLines/>
        <w:ind w:firstLine="540"/>
        <w:jc w:val="both"/>
        <w:outlineLvl w:val="1"/>
        <w:rPr>
          <w:bCs/>
          <w:sz w:val="22"/>
          <w:szCs w:val="22"/>
        </w:rPr>
        <w:sectPr w:rsidR="008A6146" w:rsidRPr="008A6146" w:rsidSect="006E65F0">
          <w:pgSz w:w="11906" w:h="16838"/>
          <w:pgMar w:top="992" w:right="1134" w:bottom="851" w:left="1276" w:header="709" w:footer="709" w:gutter="0"/>
          <w:cols w:space="708"/>
          <w:docGrid w:linePitch="360"/>
        </w:sectPr>
      </w:pPr>
    </w:p>
    <w:p w:rsidR="008A6146" w:rsidRPr="008A6146" w:rsidRDefault="00F73EE3" w:rsidP="008A6146">
      <w:pPr>
        <w:autoSpaceDE w:val="0"/>
        <w:autoSpaceDN w:val="0"/>
        <w:adjustRightInd w:val="0"/>
        <w:ind w:firstLine="540"/>
        <w:jc w:val="right"/>
        <w:rPr>
          <w:rFonts w:eastAsia="Calibri"/>
          <w:bCs/>
          <w:sz w:val="22"/>
          <w:szCs w:val="22"/>
          <w:lang w:eastAsia="en-US"/>
        </w:rPr>
      </w:pPr>
      <w:r>
        <w:rPr>
          <w:rFonts w:eastAsia="Calibri"/>
          <w:bCs/>
          <w:sz w:val="22"/>
          <w:szCs w:val="22"/>
          <w:lang w:eastAsia="en-US"/>
        </w:rPr>
        <w:lastRenderedPageBreak/>
        <w:t xml:space="preserve">  </w:t>
      </w:r>
      <w:r w:rsidR="008A6146" w:rsidRPr="008A6146">
        <w:rPr>
          <w:rFonts w:eastAsia="Calibri"/>
          <w:bCs/>
          <w:sz w:val="22"/>
          <w:szCs w:val="22"/>
          <w:lang w:eastAsia="en-US"/>
        </w:rPr>
        <w:t xml:space="preserve">Приложение № 1 к </w:t>
      </w:r>
      <w:r>
        <w:rPr>
          <w:rFonts w:eastAsia="Calibri"/>
          <w:bCs/>
          <w:sz w:val="22"/>
          <w:szCs w:val="22"/>
          <w:lang w:eastAsia="en-US"/>
        </w:rPr>
        <w:t>Техническому заданию</w:t>
      </w:r>
    </w:p>
    <w:p w:rsidR="008A6146" w:rsidRPr="008A6146" w:rsidRDefault="008A6146" w:rsidP="008A6146">
      <w:pPr>
        <w:autoSpaceDE w:val="0"/>
        <w:autoSpaceDN w:val="0"/>
        <w:adjustRightInd w:val="0"/>
        <w:ind w:firstLine="540"/>
        <w:jc w:val="right"/>
        <w:rPr>
          <w:rFonts w:eastAsia="Calibri"/>
          <w:bCs/>
          <w:sz w:val="22"/>
          <w:szCs w:val="22"/>
          <w:lang w:eastAsia="en-US"/>
        </w:rPr>
      </w:pPr>
    </w:p>
    <w:p w:rsidR="003F6256" w:rsidRDefault="003F6256" w:rsidP="009E165C">
      <w:pPr>
        <w:spacing w:line="259" w:lineRule="auto"/>
      </w:pPr>
    </w:p>
    <w:tbl>
      <w:tblPr>
        <w:tblStyle w:val="a3"/>
        <w:tblW w:w="0" w:type="auto"/>
        <w:tblLook w:val="04A0" w:firstRow="1" w:lastRow="0" w:firstColumn="1" w:lastColumn="0" w:noHBand="0" w:noVBand="1"/>
      </w:tblPr>
      <w:tblGrid>
        <w:gridCol w:w="497"/>
        <w:gridCol w:w="4074"/>
        <w:gridCol w:w="2431"/>
        <w:gridCol w:w="5178"/>
        <w:gridCol w:w="2073"/>
        <w:gridCol w:w="698"/>
      </w:tblGrid>
      <w:tr w:rsidR="00C85C18" w:rsidRPr="001F3EF6" w:rsidTr="009E7D56">
        <w:tc>
          <w:tcPr>
            <w:tcW w:w="497" w:type="dxa"/>
            <w:vAlign w:val="center"/>
          </w:tcPr>
          <w:p w:rsidR="00C85C18" w:rsidRPr="001F3EF6" w:rsidRDefault="00C85C18" w:rsidP="009E7D56">
            <w:pPr>
              <w:ind w:left="-43" w:firstLine="43"/>
              <w:jc w:val="center"/>
              <w:rPr>
                <w:color w:val="000000"/>
                <w:sz w:val="22"/>
                <w:szCs w:val="22"/>
              </w:rPr>
            </w:pPr>
            <w:r w:rsidRPr="001F3EF6">
              <w:rPr>
                <w:bCs/>
                <w:sz w:val="22"/>
                <w:szCs w:val="22"/>
              </w:rPr>
              <w:t>№ п/п</w:t>
            </w:r>
          </w:p>
        </w:tc>
        <w:tc>
          <w:tcPr>
            <w:tcW w:w="4074" w:type="dxa"/>
            <w:vAlign w:val="center"/>
          </w:tcPr>
          <w:p w:rsidR="00C85C18" w:rsidRPr="001F3EF6" w:rsidRDefault="00C85C18" w:rsidP="009E7D56">
            <w:pPr>
              <w:ind w:left="-43" w:firstLine="43"/>
              <w:jc w:val="center"/>
              <w:rPr>
                <w:color w:val="000000"/>
                <w:sz w:val="22"/>
                <w:szCs w:val="22"/>
              </w:rPr>
            </w:pPr>
            <w:r w:rsidRPr="001F3EF6">
              <w:rPr>
                <w:sz w:val="22"/>
                <w:szCs w:val="22"/>
              </w:rPr>
              <w:t>Наименование характеристики</w:t>
            </w:r>
          </w:p>
        </w:tc>
        <w:tc>
          <w:tcPr>
            <w:tcW w:w="2431" w:type="dxa"/>
            <w:vAlign w:val="center"/>
          </w:tcPr>
          <w:p w:rsidR="00C85C18" w:rsidRPr="001F3EF6" w:rsidRDefault="00C85C18" w:rsidP="009E7D56">
            <w:pPr>
              <w:ind w:left="-43" w:firstLine="43"/>
              <w:jc w:val="center"/>
              <w:rPr>
                <w:color w:val="000000"/>
                <w:sz w:val="22"/>
                <w:szCs w:val="22"/>
              </w:rPr>
            </w:pPr>
            <w:r w:rsidRPr="001F3EF6">
              <w:rPr>
                <w:sz w:val="22"/>
                <w:szCs w:val="22"/>
              </w:rPr>
              <w:t>Значение характеристики</w:t>
            </w:r>
          </w:p>
        </w:tc>
        <w:tc>
          <w:tcPr>
            <w:tcW w:w="5178" w:type="dxa"/>
            <w:vAlign w:val="center"/>
          </w:tcPr>
          <w:p w:rsidR="00C85C18" w:rsidRPr="001F3EF6" w:rsidRDefault="00C85C18" w:rsidP="009E7D56">
            <w:pPr>
              <w:ind w:left="-43" w:firstLine="43"/>
              <w:jc w:val="center"/>
              <w:rPr>
                <w:color w:val="000000"/>
                <w:sz w:val="22"/>
                <w:szCs w:val="22"/>
              </w:rPr>
            </w:pPr>
            <w:r w:rsidRPr="001F3EF6">
              <w:rPr>
                <w:sz w:val="22"/>
                <w:szCs w:val="22"/>
              </w:rPr>
              <w:t>Инструкция по заполнению характеристик в заявке</w:t>
            </w:r>
          </w:p>
        </w:tc>
        <w:tc>
          <w:tcPr>
            <w:tcW w:w="2073" w:type="dxa"/>
            <w:vAlign w:val="center"/>
          </w:tcPr>
          <w:p w:rsidR="00C85C18" w:rsidRPr="001F3EF6" w:rsidRDefault="00C85C18" w:rsidP="009E7D56">
            <w:pPr>
              <w:ind w:left="-43" w:firstLine="43"/>
              <w:jc w:val="center"/>
              <w:rPr>
                <w:color w:val="000000"/>
                <w:sz w:val="22"/>
                <w:szCs w:val="22"/>
              </w:rPr>
            </w:pPr>
            <w:r w:rsidRPr="001F3EF6">
              <w:rPr>
                <w:color w:val="000000"/>
                <w:sz w:val="22"/>
                <w:szCs w:val="22"/>
              </w:rPr>
              <w:t>Обоснование применения характеристик</w:t>
            </w:r>
          </w:p>
        </w:tc>
        <w:tc>
          <w:tcPr>
            <w:tcW w:w="698" w:type="dxa"/>
          </w:tcPr>
          <w:p w:rsidR="00C85C18" w:rsidRPr="001F3EF6" w:rsidRDefault="00C85C18" w:rsidP="009E7D56">
            <w:pPr>
              <w:tabs>
                <w:tab w:val="left" w:pos="0"/>
              </w:tabs>
              <w:jc w:val="center"/>
              <w:rPr>
                <w:sz w:val="22"/>
                <w:szCs w:val="22"/>
              </w:rPr>
            </w:pPr>
            <w:r w:rsidRPr="001F3EF6">
              <w:rPr>
                <w:sz w:val="22"/>
                <w:szCs w:val="22"/>
              </w:rPr>
              <w:t>Кол-во,</w:t>
            </w:r>
          </w:p>
          <w:p w:rsidR="00C85C18" w:rsidRPr="001F3EF6" w:rsidRDefault="00C85C18" w:rsidP="009E7D56">
            <w:pPr>
              <w:jc w:val="center"/>
              <w:rPr>
                <w:sz w:val="22"/>
                <w:szCs w:val="22"/>
              </w:rPr>
            </w:pPr>
            <w:r w:rsidRPr="001F3EF6">
              <w:rPr>
                <w:sz w:val="22"/>
                <w:szCs w:val="22"/>
              </w:rPr>
              <w:t>тонн</w:t>
            </w:r>
          </w:p>
        </w:tc>
      </w:tr>
      <w:tr w:rsidR="00C85C18" w:rsidRPr="001F3EF6" w:rsidTr="009E7D56">
        <w:tc>
          <w:tcPr>
            <w:tcW w:w="497" w:type="dxa"/>
            <w:vMerge w:val="restart"/>
          </w:tcPr>
          <w:p w:rsidR="00C85C18" w:rsidRPr="001F3EF6" w:rsidRDefault="00C85C18" w:rsidP="009E7D56">
            <w:pPr>
              <w:jc w:val="both"/>
              <w:rPr>
                <w:sz w:val="22"/>
                <w:szCs w:val="22"/>
              </w:rPr>
            </w:pPr>
            <w:r w:rsidRPr="001F3EF6">
              <w:rPr>
                <w:sz w:val="22"/>
                <w:szCs w:val="22"/>
              </w:rPr>
              <w:t>1</w:t>
            </w:r>
          </w:p>
        </w:tc>
        <w:tc>
          <w:tcPr>
            <w:tcW w:w="4074" w:type="dxa"/>
            <w:vAlign w:val="center"/>
          </w:tcPr>
          <w:p w:rsidR="00C85C18" w:rsidRPr="001F3EF6" w:rsidRDefault="00C85C18" w:rsidP="009E7D56">
            <w:pPr>
              <w:ind w:left="-43" w:firstLine="43"/>
              <w:jc w:val="both"/>
              <w:rPr>
                <w:color w:val="000000"/>
                <w:sz w:val="22"/>
                <w:szCs w:val="22"/>
              </w:rPr>
            </w:pPr>
            <w:r w:rsidRPr="001F3EF6">
              <w:rPr>
                <w:sz w:val="22"/>
                <w:szCs w:val="22"/>
              </w:rPr>
              <w:t>Вид смеси</w:t>
            </w:r>
            <w:r w:rsidRPr="001F3EF6">
              <w:rPr>
                <w:sz w:val="22"/>
                <w:szCs w:val="22"/>
                <w:lang w:val="en-US"/>
              </w:rPr>
              <w:t xml:space="preserve"> </w:t>
            </w:r>
          </w:p>
        </w:tc>
        <w:tc>
          <w:tcPr>
            <w:tcW w:w="2431" w:type="dxa"/>
            <w:vAlign w:val="center"/>
          </w:tcPr>
          <w:p w:rsidR="00C85C18" w:rsidRPr="001F3EF6" w:rsidRDefault="00C85C18" w:rsidP="009E7D56">
            <w:pPr>
              <w:ind w:left="-43" w:firstLine="43"/>
              <w:jc w:val="center"/>
              <w:rPr>
                <w:color w:val="000000"/>
                <w:sz w:val="22"/>
                <w:szCs w:val="22"/>
              </w:rPr>
            </w:pPr>
            <w:proofErr w:type="spellStart"/>
            <w:r w:rsidRPr="001F3EF6">
              <w:rPr>
                <w:sz w:val="22"/>
                <w:szCs w:val="22"/>
                <w:lang w:val="en-US"/>
              </w:rPr>
              <w:t>Асфальтобетонная</w:t>
            </w:r>
            <w:proofErr w:type="spellEnd"/>
          </w:p>
        </w:tc>
        <w:tc>
          <w:tcPr>
            <w:tcW w:w="5178" w:type="dxa"/>
            <w:vAlign w:val="center"/>
          </w:tcPr>
          <w:p w:rsidR="00C85C18" w:rsidRPr="001F3EF6" w:rsidRDefault="00C85C18" w:rsidP="009E7D56">
            <w:pPr>
              <w:ind w:left="-43" w:firstLine="43"/>
              <w:jc w:val="center"/>
              <w:rPr>
                <w:color w:val="000000"/>
                <w:sz w:val="22"/>
                <w:szCs w:val="22"/>
              </w:rPr>
            </w:pPr>
            <w:r w:rsidRPr="001F3EF6">
              <w:rPr>
                <w:sz w:val="22"/>
                <w:szCs w:val="22"/>
              </w:rPr>
              <w:t>Значение характеристики не может изменяться участником закупки</w:t>
            </w:r>
          </w:p>
        </w:tc>
        <w:tc>
          <w:tcPr>
            <w:tcW w:w="2073" w:type="dxa"/>
            <w:vMerge w:val="restart"/>
          </w:tcPr>
          <w:p w:rsidR="00C85C18" w:rsidRPr="001F3EF6" w:rsidRDefault="00C85C18" w:rsidP="009E7D56">
            <w:pPr>
              <w:jc w:val="center"/>
              <w:rPr>
                <w:sz w:val="22"/>
                <w:szCs w:val="22"/>
              </w:rPr>
            </w:pPr>
            <w:r w:rsidRPr="001F3EF6">
              <w:rPr>
                <w:color w:val="000000"/>
                <w:sz w:val="22"/>
                <w:szCs w:val="22"/>
              </w:rPr>
              <w:t>КТРУ 23.99.13.000-0000000</w:t>
            </w:r>
            <w:r>
              <w:rPr>
                <w:color w:val="000000"/>
                <w:sz w:val="22"/>
                <w:szCs w:val="22"/>
              </w:rPr>
              <w:t>4</w:t>
            </w:r>
            <w:r w:rsidRPr="001F3EF6">
              <w:rPr>
                <w:color w:val="000000"/>
                <w:sz w:val="22"/>
                <w:szCs w:val="22"/>
              </w:rPr>
              <w:t xml:space="preserve"> Смесь асфальтобетонная</w:t>
            </w:r>
          </w:p>
        </w:tc>
        <w:tc>
          <w:tcPr>
            <w:tcW w:w="698" w:type="dxa"/>
            <w:vMerge w:val="restart"/>
          </w:tcPr>
          <w:p w:rsidR="00C85C18" w:rsidRPr="001F3EF6" w:rsidRDefault="00C85C18" w:rsidP="009E7D56">
            <w:pPr>
              <w:jc w:val="center"/>
              <w:rPr>
                <w:sz w:val="22"/>
                <w:szCs w:val="22"/>
              </w:rPr>
            </w:pPr>
            <w:r w:rsidRPr="001F3EF6">
              <w:rPr>
                <w:sz w:val="22"/>
                <w:szCs w:val="22"/>
              </w:rPr>
              <w:t>60</w:t>
            </w: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jc w:val="both"/>
              <w:rPr>
                <w:color w:val="000000"/>
                <w:sz w:val="22"/>
                <w:szCs w:val="22"/>
              </w:rPr>
            </w:pPr>
            <w:r w:rsidRPr="001F3EF6">
              <w:rPr>
                <w:sz w:val="22"/>
                <w:szCs w:val="22"/>
              </w:rPr>
              <w:t xml:space="preserve">Тип смеси по вязкости используемого битума и температуре при укладке </w:t>
            </w:r>
          </w:p>
        </w:tc>
        <w:tc>
          <w:tcPr>
            <w:tcW w:w="2431" w:type="dxa"/>
            <w:vAlign w:val="center"/>
          </w:tcPr>
          <w:p w:rsidR="00C85C18" w:rsidRPr="001F3EF6" w:rsidRDefault="00C85C18" w:rsidP="009E7D56">
            <w:pPr>
              <w:ind w:left="-43" w:firstLine="43"/>
              <w:jc w:val="center"/>
              <w:rPr>
                <w:color w:val="000000"/>
                <w:sz w:val="22"/>
                <w:szCs w:val="22"/>
              </w:rPr>
            </w:pPr>
            <w:proofErr w:type="spellStart"/>
            <w:r w:rsidRPr="001F3EF6">
              <w:rPr>
                <w:sz w:val="22"/>
                <w:szCs w:val="22"/>
                <w:lang w:val="en-US"/>
              </w:rPr>
              <w:t>Горячая</w:t>
            </w:r>
            <w:proofErr w:type="spellEnd"/>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sz w:val="22"/>
                <w:szCs w:val="22"/>
              </w:rPr>
            </w:pPr>
            <w:r w:rsidRPr="001F3EF6">
              <w:rPr>
                <w:sz w:val="22"/>
                <w:szCs w:val="22"/>
              </w:rPr>
              <w:t>Тип смеси в зависимости от содержания щебня (гравия)</w:t>
            </w:r>
          </w:p>
        </w:tc>
        <w:tc>
          <w:tcPr>
            <w:tcW w:w="2431" w:type="dxa"/>
            <w:vAlign w:val="center"/>
          </w:tcPr>
          <w:p w:rsidR="00C85C18" w:rsidRPr="001F3EF6" w:rsidRDefault="00C85C18" w:rsidP="009E7D56">
            <w:pPr>
              <w:ind w:left="-43" w:firstLine="43"/>
              <w:jc w:val="center"/>
              <w:rPr>
                <w:sz w:val="22"/>
                <w:szCs w:val="22"/>
              </w:rPr>
            </w:pPr>
            <w:r w:rsidRPr="001F3EF6">
              <w:rPr>
                <w:sz w:val="22"/>
                <w:szCs w:val="22"/>
              </w:rPr>
              <w:t>Б</w:t>
            </w:r>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color w:val="000000"/>
                <w:sz w:val="22"/>
                <w:szCs w:val="22"/>
              </w:rPr>
            </w:pPr>
            <w:r w:rsidRPr="001F3EF6">
              <w:rPr>
                <w:sz w:val="22"/>
                <w:szCs w:val="22"/>
              </w:rPr>
              <w:t xml:space="preserve">Вид смеси в зависимости от величины остаточной пористости </w:t>
            </w:r>
          </w:p>
        </w:tc>
        <w:tc>
          <w:tcPr>
            <w:tcW w:w="2431" w:type="dxa"/>
            <w:vAlign w:val="center"/>
          </w:tcPr>
          <w:p w:rsidR="00C85C18" w:rsidRPr="001F3EF6" w:rsidRDefault="00C85C18" w:rsidP="009E7D56">
            <w:pPr>
              <w:ind w:left="-43" w:firstLine="43"/>
              <w:jc w:val="center"/>
              <w:rPr>
                <w:color w:val="000000"/>
                <w:sz w:val="22"/>
                <w:szCs w:val="22"/>
              </w:rPr>
            </w:pPr>
            <w:proofErr w:type="spellStart"/>
            <w:r w:rsidRPr="001F3EF6">
              <w:rPr>
                <w:sz w:val="22"/>
                <w:szCs w:val="22"/>
                <w:lang w:val="en-US"/>
              </w:rPr>
              <w:t>Плотная</w:t>
            </w:r>
            <w:proofErr w:type="spellEnd"/>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sz w:val="22"/>
                <w:szCs w:val="22"/>
              </w:rPr>
            </w:pPr>
            <w:r w:rsidRPr="001F3EF6">
              <w:rPr>
                <w:sz w:val="22"/>
                <w:szCs w:val="22"/>
              </w:rPr>
              <w:t>Минеральная составляющая</w:t>
            </w:r>
          </w:p>
        </w:tc>
        <w:tc>
          <w:tcPr>
            <w:tcW w:w="2431" w:type="dxa"/>
            <w:vAlign w:val="center"/>
          </w:tcPr>
          <w:p w:rsidR="00C85C18" w:rsidRPr="001F3EF6" w:rsidRDefault="00C85C18" w:rsidP="009E7D56">
            <w:pPr>
              <w:ind w:left="-43" w:firstLine="43"/>
              <w:jc w:val="center"/>
              <w:rPr>
                <w:sz w:val="22"/>
                <w:szCs w:val="22"/>
              </w:rPr>
            </w:pPr>
            <w:r w:rsidRPr="001F3EF6">
              <w:rPr>
                <w:sz w:val="22"/>
                <w:szCs w:val="22"/>
              </w:rPr>
              <w:t>Щебень</w:t>
            </w:r>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color w:val="000000"/>
                <w:sz w:val="22"/>
                <w:szCs w:val="22"/>
              </w:rPr>
            </w:pPr>
            <w:r w:rsidRPr="001F3EF6">
              <w:rPr>
                <w:sz w:val="22"/>
                <w:szCs w:val="22"/>
              </w:rPr>
              <w:t xml:space="preserve">Вид смеси по наибольшему размеру минеральных зерен </w:t>
            </w:r>
          </w:p>
        </w:tc>
        <w:tc>
          <w:tcPr>
            <w:tcW w:w="2431" w:type="dxa"/>
            <w:vAlign w:val="center"/>
          </w:tcPr>
          <w:p w:rsidR="00C85C18" w:rsidRPr="001F3EF6" w:rsidRDefault="00C85C18" w:rsidP="009E7D56">
            <w:pPr>
              <w:ind w:left="-43" w:firstLine="43"/>
              <w:jc w:val="center"/>
              <w:rPr>
                <w:color w:val="000000"/>
                <w:sz w:val="22"/>
                <w:szCs w:val="22"/>
              </w:rPr>
            </w:pPr>
            <w:proofErr w:type="spellStart"/>
            <w:r w:rsidRPr="001F3EF6">
              <w:rPr>
                <w:sz w:val="22"/>
                <w:szCs w:val="22"/>
                <w:lang w:val="en-US"/>
              </w:rPr>
              <w:t>Мелкозернистая</w:t>
            </w:r>
            <w:proofErr w:type="spellEnd"/>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jc w:val="both"/>
              <w:rPr>
                <w:sz w:val="22"/>
                <w:szCs w:val="22"/>
              </w:rPr>
            </w:pPr>
            <w:r w:rsidRPr="001F3EF6">
              <w:rPr>
                <w:sz w:val="22"/>
                <w:szCs w:val="22"/>
              </w:rPr>
              <w:t>Марка вяжущего вещества</w:t>
            </w:r>
          </w:p>
        </w:tc>
        <w:tc>
          <w:tcPr>
            <w:tcW w:w="2431" w:type="dxa"/>
            <w:vAlign w:val="center"/>
          </w:tcPr>
          <w:p w:rsidR="00C85C18" w:rsidRPr="001F3EF6" w:rsidRDefault="00C85C18" w:rsidP="009E7D56">
            <w:pPr>
              <w:ind w:left="-43" w:firstLine="43"/>
              <w:jc w:val="center"/>
              <w:rPr>
                <w:sz w:val="22"/>
                <w:szCs w:val="22"/>
              </w:rPr>
            </w:pPr>
            <w:r w:rsidRPr="001F3EF6">
              <w:rPr>
                <w:sz w:val="22"/>
                <w:szCs w:val="22"/>
              </w:rPr>
              <w:t>БНД 60/90</w:t>
            </w:r>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bl>
    <w:p w:rsidR="00C85C18" w:rsidRDefault="00C85C18" w:rsidP="00C85C18">
      <w:pPr>
        <w:ind w:firstLine="709"/>
        <w:jc w:val="both"/>
        <w:rPr>
          <w:sz w:val="22"/>
          <w:szCs w:val="22"/>
        </w:rPr>
      </w:pPr>
    </w:p>
    <w:p w:rsidR="00C85C18" w:rsidRPr="001F3EF6" w:rsidRDefault="00C85C18" w:rsidP="00C85C18">
      <w:pPr>
        <w:ind w:firstLine="709"/>
        <w:jc w:val="both"/>
        <w:rPr>
          <w:sz w:val="22"/>
          <w:szCs w:val="22"/>
        </w:rPr>
      </w:pPr>
    </w:p>
    <w:tbl>
      <w:tblPr>
        <w:tblStyle w:val="a3"/>
        <w:tblW w:w="0" w:type="auto"/>
        <w:tblLook w:val="04A0" w:firstRow="1" w:lastRow="0" w:firstColumn="1" w:lastColumn="0" w:noHBand="0" w:noVBand="1"/>
      </w:tblPr>
      <w:tblGrid>
        <w:gridCol w:w="497"/>
        <w:gridCol w:w="4074"/>
        <w:gridCol w:w="2431"/>
        <w:gridCol w:w="5178"/>
        <w:gridCol w:w="2073"/>
        <w:gridCol w:w="698"/>
      </w:tblGrid>
      <w:tr w:rsidR="00C85C18" w:rsidRPr="001F3EF6" w:rsidTr="009E7D56">
        <w:tc>
          <w:tcPr>
            <w:tcW w:w="497" w:type="dxa"/>
            <w:vAlign w:val="center"/>
          </w:tcPr>
          <w:p w:rsidR="00C85C18" w:rsidRPr="001F3EF6" w:rsidRDefault="00C85C18" w:rsidP="009E7D56">
            <w:pPr>
              <w:ind w:left="-43" w:firstLine="43"/>
              <w:jc w:val="center"/>
              <w:rPr>
                <w:color w:val="000000"/>
                <w:sz w:val="22"/>
                <w:szCs w:val="22"/>
              </w:rPr>
            </w:pPr>
            <w:r w:rsidRPr="001F3EF6">
              <w:rPr>
                <w:bCs/>
                <w:sz w:val="22"/>
                <w:szCs w:val="22"/>
              </w:rPr>
              <w:t>№ п/п</w:t>
            </w:r>
          </w:p>
        </w:tc>
        <w:tc>
          <w:tcPr>
            <w:tcW w:w="4074" w:type="dxa"/>
            <w:vAlign w:val="center"/>
          </w:tcPr>
          <w:p w:rsidR="00C85C18" w:rsidRPr="001F3EF6" w:rsidRDefault="00C85C18" w:rsidP="009E7D56">
            <w:pPr>
              <w:ind w:left="-43" w:firstLine="43"/>
              <w:jc w:val="center"/>
              <w:rPr>
                <w:color w:val="000000"/>
                <w:sz w:val="22"/>
                <w:szCs w:val="22"/>
              </w:rPr>
            </w:pPr>
            <w:r w:rsidRPr="001F3EF6">
              <w:rPr>
                <w:sz w:val="22"/>
                <w:szCs w:val="22"/>
              </w:rPr>
              <w:t>Наименование характеристики</w:t>
            </w:r>
          </w:p>
        </w:tc>
        <w:tc>
          <w:tcPr>
            <w:tcW w:w="2431" w:type="dxa"/>
            <w:vAlign w:val="center"/>
          </w:tcPr>
          <w:p w:rsidR="00C85C18" w:rsidRPr="001F3EF6" w:rsidRDefault="00C85C18" w:rsidP="009E7D56">
            <w:pPr>
              <w:ind w:left="-43" w:firstLine="43"/>
              <w:jc w:val="center"/>
              <w:rPr>
                <w:color w:val="000000"/>
                <w:sz w:val="22"/>
                <w:szCs w:val="22"/>
              </w:rPr>
            </w:pPr>
            <w:r w:rsidRPr="001F3EF6">
              <w:rPr>
                <w:sz w:val="22"/>
                <w:szCs w:val="22"/>
              </w:rPr>
              <w:t>Значение характеристики</w:t>
            </w:r>
          </w:p>
        </w:tc>
        <w:tc>
          <w:tcPr>
            <w:tcW w:w="5178" w:type="dxa"/>
            <w:vAlign w:val="center"/>
          </w:tcPr>
          <w:p w:rsidR="00C85C18" w:rsidRPr="001F3EF6" w:rsidRDefault="00C85C18" w:rsidP="009E7D56">
            <w:pPr>
              <w:ind w:left="-43" w:firstLine="43"/>
              <w:jc w:val="center"/>
              <w:rPr>
                <w:color w:val="000000"/>
                <w:sz w:val="22"/>
                <w:szCs w:val="22"/>
              </w:rPr>
            </w:pPr>
            <w:r w:rsidRPr="001F3EF6">
              <w:rPr>
                <w:sz w:val="22"/>
                <w:szCs w:val="22"/>
              </w:rPr>
              <w:t>Инструкция по заполнению характеристик в заявке</w:t>
            </w:r>
          </w:p>
        </w:tc>
        <w:tc>
          <w:tcPr>
            <w:tcW w:w="2073" w:type="dxa"/>
            <w:vAlign w:val="center"/>
          </w:tcPr>
          <w:p w:rsidR="00C85C18" w:rsidRPr="001F3EF6" w:rsidRDefault="00C85C18" w:rsidP="009E7D56">
            <w:pPr>
              <w:ind w:left="-43" w:firstLine="43"/>
              <w:jc w:val="center"/>
              <w:rPr>
                <w:color w:val="000000"/>
                <w:sz w:val="22"/>
                <w:szCs w:val="22"/>
              </w:rPr>
            </w:pPr>
            <w:r w:rsidRPr="001F3EF6">
              <w:rPr>
                <w:color w:val="000000"/>
                <w:sz w:val="22"/>
                <w:szCs w:val="22"/>
              </w:rPr>
              <w:t>Обоснование применения характеристик</w:t>
            </w:r>
          </w:p>
        </w:tc>
        <w:tc>
          <w:tcPr>
            <w:tcW w:w="698" w:type="dxa"/>
          </w:tcPr>
          <w:p w:rsidR="00C85C18" w:rsidRPr="001F3EF6" w:rsidRDefault="00C85C18" w:rsidP="009E7D56">
            <w:pPr>
              <w:tabs>
                <w:tab w:val="left" w:pos="0"/>
              </w:tabs>
              <w:jc w:val="center"/>
              <w:rPr>
                <w:sz w:val="22"/>
                <w:szCs w:val="22"/>
              </w:rPr>
            </w:pPr>
            <w:r w:rsidRPr="001F3EF6">
              <w:rPr>
                <w:sz w:val="22"/>
                <w:szCs w:val="22"/>
              </w:rPr>
              <w:t>Кол-во,</w:t>
            </w:r>
          </w:p>
          <w:p w:rsidR="00C85C18" w:rsidRPr="001F3EF6" w:rsidRDefault="00C85C18" w:rsidP="009E7D56">
            <w:pPr>
              <w:jc w:val="center"/>
              <w:rPr>
                <w:sz w:val="22"/>
                <w:szCs w:val="22"/>
              </w:rPr>
            </w:pPr>
            <w:r w:rsidRPr="001F3EF6">
              <w:rPr>
                <w:sz w:val="22"/>
                <w:szCs w:val="22"/>
              </w:rPr>
              <w:t>тонн</w:t>
            </w:r>
          </w:p>
        </w:tc>
      </w:tr>
      <w:tr w:rsidR="00C85C18" w:rsidRPr="001F3EF6" w:rsidTr="009E7D56">
        <w:tc>
          <w:tcPr>
            <w:tcW w:w="497" w:type="dxa"/>
            <w:vMerge w:val="restart"/>
          </w:tcPr>
          <w:p w:rsidR="00C85C18" w:rsidRPr="001F3EF6" w:rsidRDefault="00C85C18" w:rsidP="009E7D56">
            <w:pPr>
              <w:jc w:val="both"/>
              <w:rPr>
                <w:sz w:val="22"/>
                <w:szCs w:val="22"/>
              </w:rPr>
            </w:pPr>
            <w:r w:rsidRPr="001F3EF6">
              <w:rPr>
                <w:sz w:val="22"/>
                <w:szCs w:val="22"/>
              </w:rPr>
              <w:t>1</w:t>
            </w:r>
          </w:p>
        </w:tc>
        <w:tc>
          <w:tcPr>
            <w:tcW w:w="4074" w:type="dxa"/>
            <w:vAlign w:val="center"/>
          </w:tcPr>
          <w:p w:rsidR="00C85C18" w:rsidRPr="001F3EF6" w:rsidRDefault="00C85C18" w:rsidP="009E7D56">
            <w:pPr>
              <w:ind w:left="-43" w:firstLine="43"/>
              <w:jc w:val="both"/>
              <w:rPr>
                <w:b/>
                <w:color w:val="000000"/>
                <w:sz w:val="22"/>
                <w:szCs w:val="22"/>
                <w:u w:val="single"/>
              </w:rPr>
            </w:pPr>
            <w:r w:rsidRPr="001F3EF6">
              <w:rPr>
                <w:b/>
                <w:sz w:val="22"/>
                <w:szCs w:val="22"/>
                <w:u w:val="single"/>
              </w:rPr>
              <w:t>Вид смеси</w:t>
            </w:r>
            <w:r w:rsidRPr="001F3EF6">
              <w:rPr>
                <w:b/>
                <w:sz w:val="22"/>
                <w:szCs w:val="22"/>
                <w:u w:val="single"/>
                <w:lang w:val="en-US"/>
              </w:rPr>
              <w:t xml:space="preserve"> </w:t>
            </w:r>
          </w:p>
        </w:tc>
        <w:tc>
          <w:tcPr>
            <w:tcW w:w="2431" w:type="dxa"/>
            <w:vAlign w:val="center"/>
          </w:tcPr>
          <w:p w:rsidR="00C85C18" w:rsidRPr="001F3EF6" w:rsidRDefault="00C85C18" w:rsidP="009E7D56">
            <w:pPr>
              <w:ind w:left="-43" w:firstLine="43"/>
              <w:jc w:val="center"/>
              <w:rPr>
                <w:b/>
                <w:color w:val="000000"/>
                <w:sz w:val="22"/>
                <w:szCs w:val="22"/>
                <w:u w:val="single"/>
              </w:rPr>
            </w:pPr>
            <w:proofErr w:type="spellStart"/>
            <w:r w:rsidRPr="001F3EF6">
              <w:rPr>
                <w:b/>
                <w:sz w:val="22"/>
                <w:szCs w:val="22"/>
                <w:u w:val="single"/>
                <w:lang w:val="en-US"/>
              </w:rPr>
              <w:t>Асфальтобетонная</w:t>
            </w:r>
            <w:proofErr w:type="spellEnd"/>
          </w:p>
        </w:tc>
        <w:tc>
          <w:tcPr>
            <w:tcW w:w="5178" w:type="dxa"/>
            <w:vAlign w:val="center"/>
          </w:tcPr>
          <w:p w:rsidR="00C85C18" w:rsidRPr="001F3EF6" w:rsidRDefault="00C85C18" w:rsidP="009E7D56">
            <w:pPr>
              <w:ind w:left="-43" w:firstLine="43"/>
              <w:jc w:val="center"/>
              <w:rPr>
                <w:color w:val="000000"/>
                <w:sz w:val="22"/>
                <w:szCs w:val="22"/>
              </w:rPr>
            </w:pPr>
            <w:r w:rsidRPr="001F3EF6">
              <w:rPr>
                <w:sz w:val="22"/>
                <w:szCs w:val="22"/>
              </w:rPr>
              <w:t>Значение характеристики не может изменяться участником закупки</w:t>
            </w:r>
          </w:p>
        </w:tc>
        <w:tc>
          <w:tcPr>
            <w:tcW w:w="2073" w:type="dxa"/>
            <w:vMerge w:val="restart"/>
          </w:tcPr>
          <w:p w:rsidR="00C85C18" w:rsidRPr="001F3EF6" w:rsidRDefault="00C85C18" w:rsidP="009E7D56">
            <w:pPr>
              <w:jc w:val="center"/>
              <w:rPr>
                <w:sz w:val="22"/>
                <w:szCs w:val="22"/>
              </w:rPr>
            </w:pPr>
            <w:r w:rsidRPr="001F3EF6">
              <w:rPr>
                <w:color w:val="000000"/>
                <w:sz w:val="22"/>
                <w:szCs w:val="22"/>
              </w:rPr>
              <w:t>КТРУ 23.99.13.000-0000000</w:t>
            </w:r>
            <w:r>
              <w:rPr>
                <w:color w:val="000000"/>
                <w:sz w:val="22"/>
                <w:szCs w:val="22"/>
              </w:rPr>
              <w:t>4</w:t>
            </w:r>
            <w:r w:rsidRPr="001F3EF6">
              <w:rPr>
                <w:color w:val="000000"/>
                <w:sz w:val="22"/>
                <w:szCs w:val="22"/>
              </w:rPr>
              <w:t xml:space="preserve"> Смесь асфальтобетонная</w:t>
            </w:r>
          </w:p>
        </w:tc>
        <w:tc>
          <w:tcPr>
            <w:tcW w:w="698" w:type="dxa"/>
            <w:vMerge w:val="restart"/>
          </w:tcPr>
          <w:p w:rsidR="00C85C18" w:rsidRPr="001F3EF6" w:rsidRDefault="00C85C18" w:rsidP="009E7D56">
            <w:pPr>
              <w:jc w:val="center"/>
              <w:rPr>
                <w:sz w:val="22"/>
                <w:szCs w:val="22"/>
              </w:rPr>
            </w:pPr>
            <w:r w:rsidRPr="001F3EF6">
              <w:rPr>
                <w:sz w:val="22"/>
                <w:szCs w:val="22"/>
              </w:rPr>
              <w:t>10</w:t>
            </w: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jc w:val="both"/>
              <w:rPr>
                <w:color w:val="000000"/>
                <w:sz w:val="22"/>
                <w:szCs w:val="22"/>
              </w:rPr>
            </w:pPr>
            <w:r w:rsidRPr="001F3EF6">
              <w:rPr>
                <w:sz w:val="22"/>
                <w:szCs w:val="22"/>
              </w:rPr>
              <w:t xml:space="preserve">Тип смеси по вязкости используемого битума и температуре при укладке </w:t>
            </w:r>
          </w:p>
        </w:tc>
        <w:tc>
          <w:tcPr>
            <w:tcW w:w="2431" w:type="dxa"/>
            <w:vAlign w:val="center"/>
          </w:tcPr>
          <w:p w:rsidR="00C85C18" w:rsidRPr="001F3EF6" w:rsidRDefault="00C85C18" w:rsidP="009E7D56">
            <w:pPr>
              <w:ind w:left="-43" w:firstLine="43"/>
              <w:jc w:val="center"/>
              <w:rPr>
                <w:color w:val="000000"/>
                <w:sz w:val="22"/>
                <w:szCs w:val="22"/>
              </w:rPr>
            </w:pPr>
            <w:proofErr w:type="spellStart"/>
            <w:r w:rsidRPr="001F3EF6">
              <w:rPr>
                <w:sz w:val="22"/>
                <w:szCs w:val="22"/>
                <w:lang w:val="en-US"/>
              </w:rPr>
              <w:t>Горячая</w:t>
            </w:r>
            <w:proofErr w:type="spellEnd"/>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sz w:val="22"/>
                <w:szCs w:val="22"/>
              </w:rPr>
            </w:pPr>
            <w:r w:rsidRPr="001F3EF6">
              <w:rPr>
                <w:sz w:val="22"/>
                <w:szCs w:val="22"/>
              </w:rPr>
              <w:t>Тип смеси в зависимости от содержания щебня (гравия)</w:t>
            </w:r>
          </w:p>
        </w:tc>
        <w:tc>
          <w:tcPr>
            <w:tcW w:w="2431" w:type="dxa"/>
            <w:vAlign w:val="center"/>
          </w:tcPr>
          <w:p w:rsidR="00C85C18" w:rsidRPr="001F3EF6" w:rsidRDefault="00C85C18" w:rsidP="009E7D56">
            <w:pPr>
              <w:ind w:left="-43" w:firstLine="43"/>
              <w:jc w:val="center"/>
              <w:rPr>
                <w:sz w:val="22"/>
                <w:szCs w:val="22"/>
              </w:rPr>
            </w:pPr>
            <w:r w:rsidRPr="001F3EF6">
              <w:rPr>
                <w:sz w:val="22"/>
                <w:szCs w:val="22"/>
              </w:rPr>
              <w:t>Г</w:t>
            </w:r>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color w:val="000000"/>
                <w:sz w:val="22"/>
                <w:szCs w:val="22"/>
              </w:rPr>
            </w:pPr>
            <w:r w:rsidRPr="001F3EF6">
              <w:rPr>
                <w:sz w:val="22"/>
                <w:szCs w:val="22"/>
              </w:rPr>
              <w:t xml:space="preserve">Вид смеси в зависимости от величины остаточной пористости </w:t>
            </w:r>
          </w:p>
        </w:tc>
        <w:tc>
          <w:tcPr>
            <w:tcW w:w="2431" w:type="dxa"/>
            <w:vAlign w:val="center"/>
          </w:tcPr>
          <w:p w:rsidR="00C85C18" w:rsidRPr="001F3EF6" w:rsidRDefault="00C85C18" w:rsidP="009E7D56">
            <w:pPr>
              <w:ind w:left="-43" w:firstLine="43"/>
              <w:jc w:val="center"/>
              <w:rPr>
                <w:color w:val="000000"/>
                <w:sz w:val="22"/>
                <w:szCs w:val="22"/>
              </w:rPr>
            </w:pPr>
            <w:proofErr w:type="spellStart"/>
            <w:r w:rsidRPr="001F3EF6">
              <w:rPr>
                <w:sz w:val="22"/>
                <w:szCs w:val="22"/>
                <w:lang w:val="en-US"/>
              </w:rPr>
              <w:t>Плотная</w:t>
            </w:r>
            <w:proofErr w:type="spellEnd"/>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sz w:val="22"/>
                <w:szCs w:val="22"/>
              </w:rPr>
            </w:pPr>
            <w:r w:rsidRPr="001F3EF6">
              <w:rPr>
                <w:sz w:val="22"/>
                <w:szCs w:val="22"/>
              </w:rPr>
              <w:t>Минеральная составляющая</w:t>
            </w:r>
          </w:p>
        </w:tc>
        <w:tc>
          <w:tcPr>
            <w:tcW w:w="2431" w:type="dxa"/>
            <w:vAlign w:val="center"/>
          </w:tcPr>
          <w:p w:rsidR="00C85C18" w:rsidRPr="001F3EF6" w:rsidRDefault="00C85C18" w:rsidP="009E7D56">
            <w:pPr>
              <w:ind w:left="-43" w:firstLine="43"/>
              <w:jc w:val="center"/>
              <w:rPr>
                <w:sz w:val="22"/>
                <w:szCs w:val="22"/>
              </w:rPr>
            </w:pPr>
            <w:r w:rsidRPr="001F3EF6">
              <w:rPr>
                <w:sz w:val="22"/>
                <w:szCs w:val="22"/>
              </w:rPr>
              <w:t>Песок из отсевов дробления</w:t>
            </w:r>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RPr="001F3EF6" w:rsidTr="009E7D56">
        <w:tc>
          <w:tcPr>
            <w:tcW w:w="497" w:type="dxa"/>
            <w:vMerge/>
          </w:tcPr>
          <w:p w:rsidR="00C85C18" w:rsidRPr="001F3EF6" w:rsidRDefault="00C85C18" w:rsidP="009E7D56">
            <w:pPr>
              <w:jc w:val="both"/>
              <w:rPr>
                <w:sz w:val="22"/>
                <w:szCs w:val="22"/>
              </w:rPr>
            </w:pPr>
          </w:p>
        </w:tc>
        <w:tc>
          <w:tcPr>
            <w:tcW w:w="4074" w:type="dxa"/>
            <w:vAlign w:val="center"/>
          </w:tcPr>
          <w:p w:rsidR="00C85C18" w:rsidRPr="001F3EF6" w:rsidRDefault="00C85C18" w:rsidP="009E7D56">
            <w:pPr>
              <w:ind w:left="-43" w:firstLine="43"/>
              <w:rPr>
                <w:color w:val="000000"/>
                <w:sz w:val="22"/>
                <w:szCs w:val="22"/>
              </w:rPr>
            </w:pPr>
            <w:r w:rsidRPr="001F3EF6">
              <w:rPr>
                <w:sz w:val="22"/>
                <w:szCs w:val="22"/>
              </w:rPr>
              <w:t xml:space="preserve">Вид смеси по наибольшему размеру минеральных зерен </w:t>
            </w:r>
          </w:p>
        </w:tc>
        <w:tc>
          <w:tcPr>
            <w:tcW w:w="2431" w:type="dxa"/>
            <w:vAlign w:val="center"/>
          </w:tcPr>
          <w:p w:rsidR="00C85C18" w:rsidRPr="001F3EF6" w:rsidRDefault="00C85C18" w:rsidP="009E7D56">
            <w:pPr>
              <w:ind w:left="-43" w:firstLine="43"/>
              <w:jc w:val="center"/>
              <w:rPr>
                <w:color w:val="000000"/>
                <w:sz w:val="22"/>
                <w:szCs w:val="22"/>
              </w:rPr>
            </w:pPr>
            <w:proofErr w:type="spellStart"/>
            <w:r w:rsidRPr="001F3EF6">
              <w:rPr>
                <w:sz w:val="22"/>
                <w:szCs w:val="22"/>
                <w:lang w:val="en-US"/>
              </w:rPr>
              <w:t>Мелкозернистая</w:t>
            </w:r>
            <w:proofErr w:type="spellEnd"/>
          </w:p>
        </w:tc>
        <w:tc>
          <w:tcPr>
            <w:tcW w:w="5178" w:type="dxa"/>
          </w:tcPr>
          <w:p w:rsidR="00C85C18" w:rsidRPr="001F3EF6" w:rsidRDefault="00C85C18" w:rsidP="009E7D56">
            <w:pPr>
              <w:jc w:val="center"/>
              <w:rPr>
                <w:sz w:val="22"/>
                <w:szCs w:val="22"/>
              </w:rPr>
            </w:pPr>
            <w:r w:rsidRPr="001F3EF6">
              <w:rPr>
                <w:sz w:val="22"/>
                <w:szCs w:val="22"/>
              </w:rPr>
              <w:t>Значение характеристики не может изменяться участником закупки</w:t>
            </w:r>
          </w:p>
        </w:tc>
        <w:tc>
          <w:tcPr>
            <w:tcW w:w="2073" w:type="dxa"/>
            <w:vMerge/>
          </w:tcPr>
          <w:p w:rsidR="00C85C18" w:rsidRPr="001F3EF6" w:rsidRDefault="00C85C18" w:rsidP="009E7D56">
            <w:pPr>
              <w:jc w:val="both"/>
              <w:rPr>
                <w:sz w:val="22"/>
                <w:szCs w:val="22"/>
              </w:rPr>
            </w:pPr>
          </w:p>
        </w:tc>
        <w:tc>
          <w:tcPr>
            <w:tcW w:w="698" w:type="dxa"/>
            <w:vMerge/>
          </w:tcPr>
          <w:p w:rsidR="00C85C18" w:rsidRPr="001F3EF6" w:rsidRDefault="00C85C18" w:rsidP="009E7D56">
            <w:pPr>
              <w:jc w:val="both"/>
              <w:rPr>
                <w:sz w:val="22"/>
                <w:szCs w:val="22"/>
              </w:rPr>
            </w:pPr>
          </w:p>
        </w:tc>
      </w:tr>
      <w:tr w:rsidR="00C85C18" w:rsidTr="009E7D56">
        <w:tc>
          <w:tcPr>
            <w:tcW w:w="497" w:type="dxa"/>
            <w:vMerge/>
          </w:tcPr>
          <w:p w:rsidR="00C85C18" w:rsidRDefault="00C85C18" w:rsidP="009E7D56">
            <w:pPr>
              <w:jc w:val="both"/>
            </w:pPr>
          </w:p>
        </w:tc>
        <w:tc>
          <w:tcPr>
            <w:tcW w:w="4074" w:type="dxa"/>
            <w:vAlign w:val="center"/>
          </w:tcPr>
          <w:p w:rsidR="00C85C18" w:rsidRPr="00953FEA" w:rsidRDefault="00C85C18" w:rsidP="009E7D56">
            <w:pPr>
              <w:ind w:left="-43" w:firstLine="43"/>
              <w:jc w:val="both"/>
            </w:pPr>
            <w:r>
              <w:t>Марка вяжущего вещества</w:t>
            </w:r>
          </w:p>
        </w:tc>
        <w:tc>
          <w:tcPr>
            <w:tcW w:w="2431" w:type="dxa"/>
            <w:vAlign w:val="center"/>
          </w:tcPr>
          <w:p w:rsidR="00C85C18" w:rsidRPr="00C235A7" w:rsidRDefault="00C85C18" w:rsidP="009E7D56">
            <w:pPr>
              <w:ind w:left="-43" w:firstLine="43"/>
              <w:jc w:val="center"/>
            </w:pPr>
            <w:r>
              <w:t>БНД 60/90</w:t>
            </w:r>
          </w:p>
        </w:tc>
        <w:tc>
          <w:tcPr>
            <w:tcW w:w="5178" w:type="dxa"/>
          </w:tcPr>
          <w:p w:rsidR="00C85C18" w:rsidRPr="00BC302A" w:rsidRDefault="00C85C18" w:rsidP="009E7D56">
            <w:pPr>
              <w:jc w:val="center"/>
            </w:pPr>
            <w:r w:rsidRPr="00BC302A">
              <w:t>Значение характеристики не может изменяться участником закупки</w:t>
            </w:r>
          </w:p>
        </w:tc>
        <w:tc>
          <w:tcPr>
            <w:tcW w:w="2073" w:type="dxa"/>
            <w:vMerge/>
          </w:tcPr>
          <w:p w:rsidR="00C85C18" w:rsidRDefault="00C85C18" w:rsidP="009E7D56">
            <w:pPr>
              <w:jc w:val="both"/>
            </w:pPr>
          </w:p>
        </w:tc>
        <w:tc>
          <w:tcPr>
            <w:tcW w:w="698" w:type="dxa"/>
            <w:vMerge/>
          </w:tcPr>
          <w:p w:rsidR="00C85C18" w:rsidRDefault="00C85C18" w:rsidP="009E7D56">
            <w:pPr>
              <w:jc w:val="both"/>
            </w:pPr>
          </w:p>
        </w:tc>
      </w:tr>
    </w:tbl>
    <w:p w:rsidR="009E165C" w:rsidRPr="005876AB" w:rsidRDefault="009E165C" w:rsidP="009E165C">
      <w:pPr>
        <w:spacing w:line="259" w:lineRule="auto"/>
      </w:pPr>
    </w:p>
    <w:sectPr w:rsidR="009E165C" w:rsidRPr="005876AB" w:rsidSect="006E65F0">
      <w:pgSz w:w="16838" w:h="11906" w:orient="landscape"/>
      <w:pgMar w:top="1134" w:right="851" w:bottom="1276"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D5D" w:rsidRDefault="00D15D5D" w:rsidP="00C55E72">
      <w:r>
        <w:separator/>
      </w:r>
    </w:p>
  </w:endnote>
  <w:endnote w:type="continuationSeparator" w:id="0">
    <w:p w:rsidR="00D15D5D" w:rsidRDefault="00D15D5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146" w:rsidRDefault="008A614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146" w:rsidRDefault="008A614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146" w:rsidRDefault="008A614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D5D" w:rsidRDefault="00D15D5D" w:rsidP="00C55E72">
      <w:r>
        <w:separator/>
      </w:r>
    </w:p>
  </w:footnote>
  <w:footnote w:type="continuationSeparator" w:id="0">
    <w:p w:rsidR="00D15D5D" w:rsidRDefault="00D15D5D" w:rsidP="00C55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146" w:rsidRDefault="008A614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146" w:rsidRDefault="008A6146">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146" w:rsidRDefault="008A614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5E49F4"/>
    <w:multiLevelType w:val="multilevel"/>
    <w:tmpl w:val="157C8A3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3BD35F5"/>
    <w:multiLevelType w:val="hybridMultilevel"/>
    <w:tmpl w:val="8AE26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1F77CA0"/>
    <w:multiLevelType w:val="hybridMultilevel"/>
    <w:tmpl w:val="4B0A2B8C"/>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18D0663"/>
    <w:multiLevelType w:val="hybridMultilevel"/>
    <w:tmpl w:val="0E32E60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55"/>
    <w:rsid w:val="00004A1F"/>
    <w:rsid w:val="00014E4D"/>
    <w:rsid w:val="00024156"/>
    <w:rsid w:val="00046B26"/>
    <w:rsid w:val="000506F0"/>
    <w:rsid w:val="0005216F"/>
    <w:rsid w:val="000552EC"/>
    <w:rsid w:val="00071DE8"/>
    <w:rsid w:val="00072A04"/>
    <w:rsid w:val="0007349F"/>
    <w:rsid w:val="000841DB"/>
    <w:rsid w:val="00084AF9"/>
    <w:rsid w:val="00085C41"/>
    <w:rsid w:val="0009073B"/>
    <w:rsid w:val="00094051"/>
    <w:rsid w:val="00094B5B"/>
    <w:rsid w:val="00095DD1"/>
    <w:rsid w:val="000A555E"/>
    <w:rsid w:val="000A69FB"/>
    <w:rsid w:val="000A7827"/>
    <w:rsid w:val="000C0C8B"/>
    <w:rsid w:val="000C2BCE"/>
    <w:rsid w:val="000C6816"/>
    <w:rsid w:val="000D260A"/>
    <w:rsid w:val="000D5E1A"/>
    <w:rsid w:val="000F0D62"/>
    <w:rsid w:val="00125176"/>
    <w:rsid w:val="001266BC"/>
    <w:rsid w:val="00126A93"/>
    <w:rsid w:val="00142D52"/>
    <w:rsid w:val="00143AD7"/>
    <w:rsid w:val="00146D70"/>
    <w:rsid w:val="00147CFE"/>
    <w:rsid w:val="00150280"/>
    <w:rsid w:val="001643FC"/>
    <w:rsid w:val="00171556"/>
    <w:rsid w:val="001737FC"/>
    <w:rsid w:val="00173C1A"/>
    <w:rsid w:val="00176F2A"/>
    <w:rsid w:val="00185F11"/>
    <w:rsid w:val="00195DF7"/>
    <w:rsid w:val="001A7889"/>
    <w:rsid w:val="001B4C5D"/>
    <w:rsid w:val="001C40CF"/>
    <w:rsid w:val="001C72AA"/>
    <w:rsid w:val="001C7DF6"/>
    <w:rsid w:val="001D522A"/>
    <w:rsid w:val="001F7CC5"/>
    <w:rsid w:val="0020029C"/>
    <w:rsid w:val="0021727B"/>
    <w:rsid w:val="002201F9"/>
    <w:rsid w:val="00224D8F"/>
    <w:rsid w:val="00230340"/>
    <w:rsid w:val="00233875"/>
    <w:rsid w:val="002364D2"/>
    <w:rsid w:val="00236F8D"/>
    <w:rsid w:val="002409E8"/>
    <w:rsid w:val="00241DF2"/>
    <w:rsid w:val="00242BBD"/>
    <w:rsid w:val="00252337"/>
    <w:rsid w:val="002566BE"/>
    <w:rsid w:val="00256F65"/>
    <w:rsid w:val="00257B4F"/>
    <w:rsid w:val="00262E44"/>
    <w:rsid w:val="00265A1E"/>
    <w:rsid w:val="00266E9B"/>
    <w:rsid w:val="002713AD"/>
    <w:rsid w:val="0027288D"/>
    <w:rsid w:val="00272CB3"/>
    <w:rsid w:val="00274F4C"/>
    <w:rsid w:val="00275FEC"/>
    <w:rsid w:val="002801C1"/>
    <w:rsid w:val="002824AE"/>
    <w:rsid w:val="002874DC"/>
    <w:rsid w:val="0029479C"/>
    <w:rsid w:val="00296008"/>
    <w:rsid w:val="002962E7"/>
    <w:rsid w:val="002A159C"/>
    <w:rsid w:val="002A34CC"/>
    <w:rsid w:val="002A35CD"/>
    <w:rsid w:val="002C2B83"/>
    <w:rsid w:val="002C7DB0"/>
    <w:rsid w:val="002D21D5"/>
    <w:rsid w:val="002E09EC"/>
    <w:rsid w:val="002E0FC1"/>
    <w:rsid w:val="002E5243"/>
    <w:rsid w:val="002F00FC"/>
    <w:rsid w:val="002F0DD6"/>
    <w:rsid w:val="002F479F"/>
    <w:rsid w:val="00304C51"/>
    <w:rsid w:val="00322C18"/>
    <w:rsid w:val="00323B8E"/>
    <w:rsid w:val="0032671C"/>
    <w:rsid w:val="0033277C"/>
    <w:rsid w:val="003421B7"/>
    <w:rsid w:val="0034244F"/>
    <w:rsid w:val="003442D2"/>
    <w:rsid w:val="00345743"/>
    <w:rsid w:val="0034702E"/>
    <w:rsid w:val="00364962"/>
    <w:rsid w:val="00373FA3"/>
    <w:rsid w:val="0037666C"/>
    <w:rsid w:val="00385B36"/>
    <w:rsid w:val="00397AF7"/>
    <w:rsid w:val="00397F16"/>
    <w:rsid w:val="003C0B1F"/>
    <w:rsid w:val="003D357F"/>
    <w:rsid w:val="003E397D"/>
    <w:rsid w:val="003E401D"/>
    <w:rsid w:val="003E504D"/>
    <w:rsid w:val="003E768A"/>
    <w:rsid w:val="003F6256"/>
    <w:rsid w:val="00404035"/>
    <w:rsid w:val="004074A5"/>
    <w:rsid w:val="0041144B"/>
    <w:rsid w:val="00435765"/>
    <w:rsid w:val="0043676D"/>
    <w:rsid w:val="00457EE1"/>
    <w:rsid w:val="004626AE"/>
    <w:rsid w:val="00466361"/>
    <w:rsid w:val="00467BE9"/>
    <w:rsid w:val="00471B79"/>
    <w:rsid w:val="00472BCE"/>
    <w:rsid w:val="00472FD4"/>
    <w:rsid w:val="00485980"/>
    <w:rsid w:val="004A5974"/>
    <w:rsid w:val="004C3FF9"/>
    <w:rsid w:val="004C5DC1"/>
    <w:rsid w:val="004D1633"/>
    <w:rsid w:val="004D5E99"/>
    <w:rsid w:val="004E37F9"/>
    <w:rsid w:val="004F0554"/>
    <w:rsid w:val="004F361F"/>
    <w:rsid w:val="0051168A"/>
    <w:rsid w:val="00511A6F"/>
    <w:rsid w:val="00511CC8"/>
    <w:rsid w:val="00516249"/>
    <w:rsid w:val="005205D9"/>
    <w:rsid w:val="0053306E"/>
    <w:rsid w:val="00533CE9"/>
    <w:rsid w:val="00534CA5"/>
    <w:rsid w:val="005358D5"/>
    <w:rsid w:val="00551587"/>
    <w:rsid w:val="00553C89"/>
    <w:rsid w:val="00560676"/>
    <w:rsid w:val="00563BD7"/>
    <w:rsid w:val="0056633D"/>
    <w:rsid w:val="005732EF"/>
    <w:rsid w:val="00583937"/>
    <w:rsid w:val="005876AB"/>
    <w:rsid w:val="005877F5"/>
    <w:rsid w:val="005921DC"/>
    <w:rsid w:val="005B6E06"/>
    <w:rsid w:val="005C2778"/>
    <w:rsid w:val="005D77E3"/>
    <w:rsid w:val="005D7C00"/>
    <w:rsid w:val="005E1476"/>
    <w:rsid w:val="005E48F7"/>
    <w:rsid w:val="005E77F7"/>
    <w:rsid w:val="005F2640"/>
    <w:rsid w:val="005F3B5E"/>
    <w:rsid w:val="005F44F8"/>
    <w:rsid w:val="005F7316"/>
    <w:rsid w:val="00605DD8"/>
    <w:rsid w:val="00626E1C"/>
    <w:rsid w:val="0063015B"/>
    <w:rsid w:val="006360E2"/>
    <w:rsid w:val="00636EFF"/>
    <w:rsid w:val="00640426"/>
    <w:rsid w:val="0065027C"/>
    <w:rsid w:val="006538FF"/>
    <w:rsid w:val="00654AB5"/>
    <w:rsid w:val="00672F60"/>
    <w:rsid w:val="0067377F"/>
    <w:rsid w:val="0069650F"/>
    <w:rsid w:val="00697624"/>
    <w:rsid w:val="006A0E06"/>
    <w:rsid w:val="006A2E60"/>
    <w:rsid w:val="006A5C99"/>
    <w:rsid w:val="006B3FD7"/>
    <w:rsid w:val="006B46A8"/>
    <w:rsid w:val="006B5E28"/>
    <w:rsid w:val="006C4E7B"/>
    <w:rsid w:val="006C63FC"/>
    <w:rsid w:val="006C6C24"/>
    <w:rsid w:val="006D2598"/>
    <w:rsid w:val="006E187B"/>
    <w:rsid w:val="006E3A6A"/>
    <w:rsid w:val="006E65F0"/>
    <w:rsid w:val="006F14EF"/>
    <w:rsid w:val="006F7D41"/>
    <w:rsid w:val="007072E6"/>
    <w:rsid w:val="0072099B"/>
    <w:rsid w:val="00724D38"/>
    <w:rsid w:val="007315DE"/>
    <w:rsid w:val="00731729"/>
    <w:rsid w:val="007324A9"/>
    <w:rsid w:val="00735DEC"/>
    <w:rsid w:val="00741BCB"/>
    <w:rsid w:val="00742C83"/>
    <w:rsid w:val="00751A99"/>
    <w:rsid w:val="00773B8C"/>
    <w:rsid w:val="007868F8"/>
    <w:rsid w:val="00794920"/>
    <w:rsid w:val="007A4B4D"/>
    <w:rsid w:val="007B61C1"/>
    <w:rsid w:val="007B683F"/>
    <w:rsid w:val="007C06EF"/>
    <w:rsid w:val="007D69C7"/>
    <w:rsid w:val="007D7567"/>
    <w:rsid w:val="007E1E61"/>
    <w:rsid w:val="007F106F"/>
    <w:rsid w:val="007F2879"/>
    <w:rsid w:val="007F7779"/>
    <w:rsid w:val="008064E8"/>
    <w:rsid w:val="008127D0"/>
    <w:rsid w:val="00816096"/>
    <w:rsid w:val="00824E69"/>
    <w:rsid w:val="00826279"/>
    <w:rsid w:val="008423EF"/>
    <w:rsid w:val="008454E0"/>
    <w:rsid w:val="00853C60"/>
    <w:rsid w:val="008566F6"/>
    <w:rsid w:val="00871FB7"/>
    <w:rsid w:val="00873DFF"/>
    <w:rsid w:val="008756DC"/>
    <w:rsid w:val="008761D1"/>
    <w:rsid w:val="00876FC1"/>
    <w:rsid w:val="008836DD"/>
    <w:rsid w:val="008848A8"/>
    <w:rsid w:val="00887583"/>
    <w:rsid w:val="00894464"/>
    <w:rsid w:val="008960FB"/>
    <w:rsid w:val="008A21A2"/>
    <w:rsid w:val="008A6146"/>
    <w:rsid w:val="008B5837"/>
    <w:rsid w:val="008C1E4F"/>
    <w:rsid w:val="008C4CC7"/>
    <w:rsid w:val="008C69BA"/>
    <w:rsid w:val="008C6C27"/>
    <w:rsid w:val="008D3256"/>
    <w:rsid w:val="008D35A2"/>
    <w:rsid w:val="008D444E"/>
    <w:rsid w:val="008D5C29"/>
    <w:rsid w:val="008D61AC"/>
    <w:rsid w:val="008E361C"/>
    <w:rsid w:val="008E61F5"/>
    <w:rsid w:val="008F24E8"/>
    <w:rsid w:val="008F2DC9"/>
    <w:rsid w:val="00904882"/>
    <w:rsid w:val="00907D7E"/>
    <w:rsid w:val="00914256"/>
    <w:rsid w:val="00922B77"/>
    <w:rsid w:val="00930EEF"/>
    <w:rsid w:val="009330EB"/>
    <w:rsid w:val="00936949"/>
    <w:rsid w:val="00936F4F"/>
    <w:rsid w:val="009428B0"/>
    <w:rsid w:val="009531F6"/>
    <w:rsid w:val="00957627"/>
    <w:rsid w:val="00971B81"/>
    <w:rsid w:val="00974211"/>
    <w:rsid w:val="009767EB"/>
    <w:rsid w:val="00985527"/>
    <w:rsid w:val="00991DC3"/>
    <w:rsid w:val="009973C5"/>
    <w:rsid w:val="009B4366"/>
    <w:rsid w:val="009C3839"/>
    <w:rsid w:val="009D1704"/>
    <w:rsid w:val="009E165C"/>
    <w:rsid w:val="009E48C8"/>
    <w:rsid w:val="009F6AD0"/>
    <w:rsid w:val="00A053F0"/>
    <w:rsid w:val="00A06402"/>
    <w:rsid w:val="00A07695"/>
    <w:rsid w:val="00A23354"/>
    <w:rsid w:val="00A2340E"/>
    <w:rsid w:val="00A34063"/>
    <w:rsid w:val="00A37DD9"/>
    <w:rsid w:val="00A4138D"/>
    <w:rsid w:val="00A4162C"/>
    <w:rsid w:val="00A4313C"/>
    <w:rsid w:val="00A47127"/>
    <w:rsid w:val="00A53704"/>
    <w:rsid w:val="00A56906"/>
    <w:rsid w:val="00A836BA"/>
    <w:rsid w:val="00A84576"/>
    <w:rsid w:val="00A87CEA"/>
    <w:rsid w:val="00AA470E"/>
    <w:rsid w:val="00AA5AFC"/>
    <w:rsid w:val="00AA6DF7"/>
    <w:rsid w:val="00AB0B3D"/>
    <w:rsid w:val="00AB0E17"/>
    <w:rsid w:val="00AC460D"/>
    <w:rsid w:val="00AC7553"/>
    <w:rsid w:val="00AD5B7E"/>
    <w:rsid w:val="00AE0639"/>
    <w:rsid w:val="00AE2920"/>
    <w:rsid w:val="00AE55DD"/>
    <w:rsid w:val="00AE700C"/>
    <w:rsid w:val="00B01D1D"/>
    <w:rsid w:val="00B02CD7"/>
    <w:rsid w:val="00B24F6C"/>
    <w:rsid w:val="00B31A57"/>
    <w:rsid w:val="00B31DD8"/>
    <w:rsid w:val="00B360D6"/>
    <w:rsid w:val="00B36FB7"/>
    <w:rsid w:val="00B45F7C"/>
    <w:rsid w:val="00B74E0F"/>
    <w:rsid w:val="00B8106C"/>
    <w:rsid w:val="00B92B29"/>
    <w:rsid w:val="00B930F3"/>
    <w:rsid w:val="00BA1EBC"/>
    <w:rsid w:val="00BA79C9"/>
    <w:rsid w:val="00BB2122"/>
    <w:rsid w:val="00BE12A3"/>
    <w:rsid w:val="00BE1A74"/>
    <w:rsid w:val="00BF2BAE"/>
    <w:rsid w:val="00C00354"/>
    <w:rsid w:val="00C01DF8"/>
    <w:rsid w:val="00C01E9C"/>
    <w:rsid w:val="00C03533"/>
    <w:rsid w:val="00C047CD"/>
    <w:rsid w:val="00C110B9"/>
    <w:rsid w:val="00C16BFC"/>
    <w:rsid w:val="00C22054"/>
    <w:rsid w:val="00C23FE7"/>
    <w:rsid w:val="00C3095F"/>
    <w:rsid w:val="00C32325"/>
    <w:rsid w:val="00C33C20"/>
    <w:rsid w:val="00C405BA"/>
    <w:rsid w:val="00C4245B"/>
    <w:rsid w:val="00C453FE"/>
    <w:rsid w:val="00C50C7D"/>
    <w:rsid w:val="00C54642"/>
    <w:rsid w:val="00C55E72"/>
    <w:rsid w:val="00C574B0"/>
    <w:rsid w:val="00C600A5"/>
    <w:rsid w:val="00C64000"/>
    <w:rsid w:val="00C640B1"/>
    <w:rsid w:val="00C64E91"/>
    <w:rsid w:val="00C7204E"/>
    <w:rsid w:val="00C83F8D"/>
    <w:rsid w:val="00C84C63"/>
    <w:rsid w:val="00C85C18"/>
    <w:rsid w:val="00C93EE8"/>
    <w:rsid w:val="00CC6C88"/>
    <w:rsid w:val="00CD42AD"/>
    <w:rsid w:val="00CD62C0"/>
    <w:rsid w:val="00CD7D0B"/>
    <w:rsid w:val="00CE570E"/>
    <w:rsid w:val="00CE65F5"/>
    <w:rsid w:val="00CF2821"/>
    <w:rsid w:val="00CF6AC9"/>
    <w:rsid w:val="00D00D00"/>
    <w:rsid w:val="00D023A0"/>
    <w:rsid w:val="00D14142"/>
    <w:rsid w:val="00D15D5D"/>
    <w:rsid w:val="00D22F34"/>
    <w:rsid w:val="00D2436E"/>
    <w:rsid w:val="00D32C05"/>
    <w:rsid w:val="00D47870"/>
    <w:rsid w:val="00D52436"/>
    <w:rsid w:val="00D52D01"/>
    <w:rsid w:val="00D56701"/>
    <w:rsid w:val="00D60CBC"/>
    <w:rsid w:val="00D62BB5"/>
    <w:rsid w:val="00D727D0"/>
    <w:rsid w:val="00D85AAD"/>
    <w:rsid w:val="00D9731E"/>
    <w:rsid w:val="00DA2BA8"/>
    <w:rsid w:val="00DA3ADE"/>
    <w:rsid w:val="00DB20ED"/>
    <w:rsid w:val="00DB3A0C"/>
    <w:rsid w:val="00DC53C9"/>
    <w:rsid w:val="00DC78D3"/>
    <w:rsid w:val="00DD0A50"/>
    <w:rsid w:val="00DD6B65"/>
    <w:rsid w:val="00DE352D"/>
    <w:rsid w:val="00DE41CF"/>
    <w:rsid w:val="00E05EAB"/>
    <w:rsid w:val="00E226C3"/>
    <w:rsid w:val="00E25012"/>
    <w:rsid w:val="00E3344D"/>
    <w:rsid w:val="00E357C0"/>
    <w:rsid w:val="00E35899"/>
    <w:rsid w:val="00E82744"/>
    <w:rsid w:val="00E95251"/>
    <w:rsid w:val="00EB50D5"/>
    <w:rsid w:val="00EB57EF"/>
    <w:rsid w:val="00EC0EBA"/>
    <w:rsid w:val="00ED3AD9"/>
    <w:rsid w:val="00EF10D5"/>
    <w:rsid w:val="00EF4269"/>
    <w:rsid w:val="00F06B78"/>
    <w:rsid w:val="00F12B32"/>
    <w:rsid w:val="00F12DD8"/>
    <w:rsid w:val="00F2080C"/>
    <w:rsid w:val="00F32C2F"/>
    <w:rsid w:val="00F33C72"/>
    <w:rsid w:val="00F41EA6"/>
    <w:rsid w:val="00F46AC6"/>
    <w:rsid w:val="00F4755F"/>
    <w:rsid w:val="00F5599D"/>
    <w:rsid w:val="00F67D04"/>
    <w:rsid w:val="00F73EE3"/>
    <w:rsid w:val="00F75985"/>
    <w:rsid w:val="00F833BB"/>
    <w:rsid w:val="00F834CC"/>
    <w:rsid w:val="00FA3335"/>
    <w:rsid w:val="00FA50B2"/>
    <w:rsid w:val="00FA5F1F"/>
    <w:rsid w:val="00FC1E99"/>
    <w:rsid w:val="00FC79BC"/>
    <w:rsid w:val="00FD1745"/>
    <w:rsid w:val="00FD1ADA"/>
    <w:rsid w:val="00FD20B4"/>
    <w:rsid w:val="00FD63DA"/>
    <w:rsid w:val="00FE34D7"/>
    <w:rsid w:val="00FE6175"/>
    <w:rsid w:val="00FF6512"/>
    <w:rsid w:val="00FF6C31"/>
    <w:rsid w:val="00FF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2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Варианты ответов,Bullet List,FooterText,numbered,ТЗ список,Цветной список - Акцент 11,Список нумерованный цифры,Булет1,1Булет,kis_List1,List Paragraph,ТЗ список + Черный,По ши...,Paragraphe de liste1,Bulletr List Paragraph,lp1,Table-Normal"/>
    <w:basedOn w:val="a"/>
    <w:link w:val="a5"/>
    <w:uiPriority w:val="99"/>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paragraph" w:customStyle="1" w:styleId="Style1">
    <w:name w:val="Style1"/>
    <w:basedOn w:val="a"/>
    <w:uiPriority w:val="99"/>
    <w:rsid w:val="00024156"/>
    <w:pPr>
      <w:widowControl w:val="0"/>
      <w:autoSpaceDE w:val="0"/>
      <w:autoSpaceDN w:val="0"/>
      <w:adjustRightInd w:val="0"/>
      <w:spacing w:line="250" w:lineRule="exact"/>
      <w:jc w:val="right"/>
    </w:pPr>
  </w:style>
  <w:style w:type="paragraph" w:customStyle="1" w:styleId="aa">
    <w:name w:val="Пункт"/>
    <w:basedOn w:val="a"/>
    <w:rsid w:val="00024156"/>
    <w:pPr>
      <w:tabs>
        <w:tab w:val="num" w:pos="1980"/>
      </w:tabs>
      <w:ind w:left="1404" w:hanging="504"/>
      <w:jc w:val="both"/>
    </w:pPr>
  </w:style>
  <w:style w:type="character" w:styleId="ab">
    <w:name w:val="Hyperlink"/>
    <w:basedOn w:val="a0"/>
    <w:uiPriority w:val="99"/>
    <w:unhideWhenUsed/>
    <w:rsid w:val="00EF4269"/>
    <w:rPr>
      <w:color w:val="0563C1" w:themeColor="hyperlink"/>
      <w:u w:val="single"/>
    </w:rPr>
  </w:style>
  <w:style w:type="paragraph" w:styleId="ac">
    <w:name w:val="Balloon Text"/>
    <w:basedOn w:val="a"/>
    <w:link w:val="ad"/>
    <w:uiPriority w:val="99"/>
    <w:semiHidden/>
    <w:unhideWhenUsed/>
    <w:rsid w:val="00094B5B"/>
    <w:rPr>
      <w:rFonts w:ascii="Segoe UI" w:hAnsi="Segoe UI" w:cs="Segoe UI"/>
      <w:sz w:val="18"/>
      <w:szCs w:val="18"/>
    </w:rPr>
  </w:style>
  <w:style w:type="character" w:customStyle="1" w:styleId="ad">
    <w:name w:val="Текст выноски Знак"/>
    <w:basedOn w:val="a0"/>
    <w:link w:val="ac"/>
    <w:uiPriority w:val="99"/>
    <w:semiHidden/>
    <w:rsid w:val="00094B5B"/>
    <w:rPr>
      <w:rFonts w:ascii="Segoe UI" w:eastAsia="Times New Roman" w:hAnsi="Segoe UI" w:cs="Segoe UI"/>
      <w:sz w:val="18"/>
      <w:szCs w:val="18"/>
      <w:lang w:eastAsia="ru-RU"/>
    </w:rPr>
  </w:style>
  <w:style w:type="paragraph" w:styleId="ae">
    <w:name w:val="Body Text Indent"/>
    <w:basedOn w:val="a"/>
    <w:link w:val="af"/>
    <w:rsid w:val="00233875"/>
    <w:pPr>
      <w:widowControl w:val="0"/>
      <w:autoSpaceDE w:val="0"/>
      <w:autoSpaceDN w:val="0"/>
      <w:adjustRightInd w:val="0"/>
      <w:spacing w:after="120"/>
      <w:ind w:left="283"/>
    </w:pPr>
    <w:rPr>
      <w:rFonts w:ascii="Arial" w:hAnsi="Arial" w:cs="Arial"/>
      <w:sz w:val="18"/>
      <w:szCs w:val="18"/>
    </w:rPr>
  </w:style>
  <w:style w:type="character" w:customStyle="1" w:styleId="af">
    <w:name w:val="Основной текст с отступом Знак"/>
    <w:basedOn w:val="a0"/>
    <w:link w:val="ae"/>
    <w:rsid w:val="00233875"/>
    <w:rPr>
      <w:rFonts w:ascii="Arial" w:eastAsia="Times New Roman" w:hAnsi="Arial" w:cs="Arial"/>
      <w:sz w:val="18"/>
      <w:szCs w:val="18"/>
      <w:lang w:eastAsia="ru-RU"/>
    </w:rPr>
  </w:style>
  <w:style w:type="paragraph" w:styleId="af0">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f1"/>
    <w:uiPriority w:val="99"/>
    <w:qFormat/>
    <w:rsid w:val="00233875"/>
    <w:pPr>
      <w:widowControl w:val="0"/>
      <w:autoSpaceDE w:val="0"/>
      <w:autoSpaceDN w:val="0"/>
      <w:adjustRightInd w:val="0"/>
    </w:pPr>
    <w:rPr>
      <w:rFonts w:ascii="Arial" w:hAnsi="Arial" w:cs="Arial"/>
      <w:sz w:val="20"/>
      <w:szCs w:val="20"/>
    </w:rPr>
  </w:style>
  <w:style w:type="character" w:customStyle="1" w:styleId="af1">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f0"/>
    <w:uiPriority w:val="99"/>
    <w:rsid w:val="00233875"/>
    <w:rPr>
      <w:rFonts w:ascii="Arial" w:eastAsia="Times New Roman" w:hAnsi="Arial" w:cs="Arial"/>
      <w:sz w:val="20"/>
      <w:szCs w:val="20"/>
      <w:lang w:eastAsia="ru-RU"/>
    </w:rPr>
  </w:style>
  <w:style w:type="character" w:styleId="af2">
    <w:name w:val="footnote reference"/>
    <w:aliases w:val="Знак сноски 1,Знак сноски-FN,fr,Used by Word for Help footnote symbols"/>
    <w:basedOn w:val="a0"/>
    <w:link w:val="1"/>
    <w:uiPriority w:val="99"/>
    <w:qFormat/>
    <w:rsid w:val="00233875"/>
    <w:rPr>
      <w:vertAlign w:val="superscript"/>
    </w:rPr>
  </w:style>
  <w:style w:type="paragraph" w:customStyle="1" w:styleId="ConsPlusNormal">
    <w:name w:val="ConsPlusNormal"/>
    <w:link w:val="ConsPlusNormal0"/>
    <w:qFormat/>
    <w:rsid w:val="00233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33875"/>
    <w:rPr>
      <w:rFonts w:ascii="Arial" w:eastAsia="Times New Roman" w:hAnsi="Arial" w:cs="Arial"/>
      <w:sz w:val="20"/>
      <w:szCs w:val="20"/>
      <w:lang w:eastAsia="ru-RU"/>
    </w:rPr>
  </w:style>
  <w:style w:type="paragraph" w:customStyle="1" w:styleId="1">
    <w:name w:val="Знак сноски1"/>
    <w:basedOn w:val="a"/>
    <w:link w:val="af2"/>
    <w:uiPriority w:val="99"/>
    <w:qFormat/>
    <w:rsid w:val="00233875"/>
    <w:pPr>
      <w:spacing w:after="200" w:line="276" w:lineRule="auto"/>
    </w:pPr>
    <w:rPr>
      <w:rFonts w:asciiTheme="minorHAnsi" w:eastAsiaTheme="minorHAnsi" w:hAnsiTheme="minorHAnsi" w:cstheme="minorBidi"/>
      <w:sz w:val="22"/>
      <w:szCs w:val="22"/>
      <w:vertAlign w:val="superscript"/>
      <w:lang w:eastAsia="en-US"/>
    </w:rPr>
  </w:style>
  <w:style w:type="paragraph" w:styleId="af3">
    <w:name w:val="Normal (Web)"/>
    <w:basedOn w:val="a"/>
    <w:uiPriority w:val="99"/>
    <w:semiHidden/>
    <w:unhideWhenUsed/>
    <w:rsid w:val="00914256"/>
    <w:pPr>
      <w:spacing w:before="100" w:beforeAutospacing="1" w:after="100" w:afterAutospacing="1"/>
    </w:pPr>
  </w:style>
  <w:style w:type="character" w:customStyle="1" w:styleId="s34">
    <w:name w:val="s34"/>
    <w:basedOn w:val="a0"/>
    <w:rsid w:val="00914256"/>
  </w:style>
  <w:style w:type="character" w:customStyle="1" w:styleId="apple-converted-space">
    <w:name w:val="apple-converted-space"/>
    <w:basedOn w:val="a0"/>
    <w:rsid w:val="00914256"/>
  </w:style>
  <w:style w:type="paragraph" w:styleId="af4">
    <w:name w:val="Plain Text"/>
    <w:basedOn w:val="a"/>
    <w:link w:val="af5"/>
    <w:uiPriority w:val="99"/>
    <w:rsid w:val="00CC6C88"/>
    <w:rPr>
      <w:rFonts w:ascii="Courier New" w:hAnsi="Courier New"/>
      <w:sz w:val="20"/>
      <w:szCs w:val="20"/>
    </w:rPr>
  </w:style>
  <w:style w:type="character" w:customStyle="1" w:styleId="af5">
    <w:name w:val="Текст Знак"/>
    <w:basedOn w:val="a0"/>
    <w:link w:val="af4"/>
    <w:uiPriority w:val="99"/>
    <w:rsid w:val="00CC6C88"/>
    <w:rPr>
      <w:rFonts w:ascii="Courier New" w:eastAsia="Times New Roman" w:hAnsi="Courier New" w:cs="Times New Roman"/>
      <w:sz w:val="20"/>
      <w:szCs w:val="20"/>
      <w:lang w:eastAsia="ru-RU"/>
    </w:rPr>
  </w:style>
  <w:style w:type="character" w:styleId="af6">
    <w:name w:val="Strong"/>
    <w:basedOn w:val="a0"/>
    <w:uiPriority w:val="22"/>
    <w:qFormat/>
    <w:rsid w:val="000D260A"/>
    <w:rPr>
      <w:b/>
      <w:bCs/>
    </w:rPr>
  </w:style>
  <w:style w:type="character" w:customStyle="1" w:styleId="a5">
    <w:name w:val="Абзац списка Знак"/>
    <w:aliases w:val="Варианты ответов Знак,Bullet List Знак,FooterText Знак,numbered Знак,ТЗ список Знак,Цветной список - Акцент 11 Знак,Список нумерованный цифры Знак,Булет1 Знак,1Булет Знак,kis_List1 Знак,List Paragraph Знак,ТЗ список + Черный Знак"/>
    <w:link w:val="a4"/>
    <w:uiPriority w:val="99"/>
    <w:qFormat/>
    <w:locked/>
    <w:rsid w:val="00B24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128298">
      <w:bodyDiv w:val="1"/>
      <w:marLeft w:val="0"/>
      <w:marRight w:val="0"/>
      <w:marTop w:val="0"/>
      <w:marBottom w:val="0"/>
      <w:divBdr>
        <w:top w:val="none" w:sz="0" w:space="0" w:color="auto"/>
        <w:left w:val="none" w:sz="0" w:space="0" w:color="auto"/>
        <w:bottom w:val="none" w:sz="0" w:space="0" w:color="auto"/>
        <w:right w:val="none" w:sz="0" w:space="0" w:color="auto"/>
      </w:divBdr>
      <w:divsChild>
        <w:div w:id="1625817625">
          <w:marLeft w:val="0"/>
          <w:marRight w:val="0"/>
          <w:marTop w:val="0"/>
          <w:marBottom w:val="18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5612415">
      <w:bodyDiv w:val="1"/>
      <w:marLeft w:val="0"/>
      <w:marRight w:val="0"/>
      <w:marTop w:val="0"/>
      <w:marBottom w:val="0"/>
      <w:divBdr>
        <w:top w:val="none" w:sz="0" w:space="0" w:color="auto"/>
        <w:left w:val="none" w:sz="0" w:space="0" w:color="auto"/>
        <w:bottom w:val="none" w:sz="0" w:space="0" w:color="auto"/>
        <w:right w:val="none" w:sz="0" w:space="0" w:color="auto"/>
      </w:divBdr>
      <w:divsChild>
        <w:div w:id="539560609">
          <w:marLeft w:val="0"/>
          <w:marRight w:val="0"/>
          <w:marTop w:val="0"/>
          <w:marBottom w:val="18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5960776">
      <w:bodyDiv w:val="1"/>
      <w:marLeft w:val="0"/>
      <w:marRight w:val="0"/>
      <w:marTop w:val="0"/>
      <w:marBottom w:val="0"/>
      <w:divBdr>
        <w:top w:val="none" w:sz="0" w:space="0" w:color="auto"/>
        <w:left w:val="none" w:sz="0" w:space="0" w:color="auto"/>
        <w:bottom w:val="none" w:sz="0" w:space="0" w:color="auto"/>
        <w:right w:val="none" w:sz="0" w:space="0" w:color="auto"/>
      </w:divBdr>
    </w:div>
    <w:div w:id="202489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94D595CEA4EEC6448BB7645EF11D24CA92FDB7AA3409A4DCF7B0FE109F8CE199202DCE89C5404F6EOF41G"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ogin.consultant.ru/link/?req=doc&amp;base=LAW&amp;n=4367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18541-6CCD-4AAA-877C-65082D0FF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15</Pages>
  <Words>5500</Words>
  <Characters>31354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6</cp:revision>
  <cp:lastPrinted>2026-06-03T12:18:00Z</cp:lastPrinted>
  <dcterms:created xsi:type="dcterms:W3CDTF">2026-06-03T11:41:00Z</dcterms:created>
  <dcterms:modified xsi:type="dcterms:W3CDTF">2026-06-03T13:48:00Z</dcterms:modified>
</cp:coreProperties>
</file>