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09A5FC05" w:rsidR="004B7AC6" w:rsidRPr="00E169E9" w:rsidRDefault="004B7AC6" w:rsidP="00C17D54">
      <w:pPr>
        <w:widowControl w:val="0"/>
        <w:jc w:val="center"/>
        <w:outlineLvl w:val="0"/>
        <w:rPr>
          <w:caps/>
          <w:sz w:val="20"/>
          <w:szCs w:val="20"/>
        </w:rPr>
      </w:pPr>
      <w:r w:rsidRPr="00E169E9">
        <w:rPr>
          <w:b/>
          <w:caps/>
          <w:sz w:val="20"/>
          <w:szCs w:val="20"/>
        </w:rPr>
        <w:t>ГРАЖДАНСКО-ПРАВОВОЙ ДОГОВОР №</w:t>
      </w:r>
      <w:r w:rsidRPr="00E169E9">
        <w:rPr>
          <w:caps/>
          <w:sz w:val="20"/>
          <w:szCs w:val="20"/>
        </w:rPr>
        <w:t xml:space="preserve"> </w:t>
      </w:r>
      <w:r w:rsidR="009E52B1" w:rsidRPr="00E169E9">
        <w:rPr>
          <w:caps/>
          <w:sz w:val="20"/>
          <w:szCs w:val="20"/>
        </w:rPr>
        <w:t>________</w:t>
      </w:r>
    </w:p>
    <w:p w14:paraId="77EC81D6" w14:textId="77777777" w:rsidR="004B7AC6" w:rsidRPr="00E169E9" w:rsidRDefault="004B7AC6" w:rsidP="004B7AC6">
      <w:pPr>
        <w:widowControl w:val="0"/>
        <w:rPr>
          <w:sz w:val="20"/>
          <w:szCs w:val="20"/>
        </w:rPr>
      </w:pPr>
    </w:p>
    <w:p w14:paraId="473DDB77" w14:textId="77777777" w:rsidR="00F909A3" w:rsidRPr="00E169E9" w:rsidRDefault="00F909A3" w:rsidP="00F909A3">
      <w:pPr>
        <w:widowControl w:val="0"/>
        <w:jc w:val="center"/>
        <w:rPr>
          <w:sz w:val="20"/>
          <w:szCs w:val="20"/>
        </w:rPr>
      </w:pPr>
      <w:r w:rsidRPr="00E169E9">
        <w:rPr>
          <w:b/>
          <w:sz w:val="20"/>
          <w:szCs w:val="20"/>
        </w:rPr>
        <w:t>Идентификационный код закупки:</w:t>
      </w:r>
      <w:r w:rsidRPr="00E169E9">
        <w:rPr>
          <w:sz w:val="20"/>
          <w:szCs w:val="20"/>
        </w:rPr>
        <w:t xml:space="preserve"> ___________________________</w:t>
      </w:r>
    </w:p>
    <w:p w14:paraId="2B192D4A" w14:textId="77777777" w:rsidR="00F909A3" w:rsidRPr="00E169E9" w:rsidRDefault="00F909A3" w:rsidP="004B7AC6">
      <w:pPr>
        <w:widowControl w:val="0"/>
        <w:rPr>
          <w:sz w:val="20"/>
          <w:szCs w:val="20"/>
        </w:rPr>
      </w:pPr>
    </w:p>
    <w:p w14:paraId="7FEB272D" w14:textId="55FC392A" w:rsidR="004B7AC6" w:rsidRPr="00E169E9" w:rsidRDefault="004B7AC6" w:rsidP="00F909A3">
      <w:pPr>
        <w:widowControl w:val="0"/>
        <w:tabs>
          <w:tab w:val="left" w:pos="7938"/>
        </w:tabs>
        <w:rPr>
          <w:sz w:val="20"/>
          <w:szCs w:val="20"/>
        </w:rPr>
      </w:pPr>
      <w:r w:rsidRPr="00E169E9">
        <w:rPr>
          <w:sz w:val="20"/>
          <w:szCs w:val="20"/>
        </w:rPr>
        <w:t xml:space="preserve">Санкт-Петербург </w:t>
      </w:r>
      <w:r w:rsidRPr="00E169E9">
        <w:rPr>
          <w:sz w:val="20"/>
          <w:szCs w:val="20"/>
        </w:rPr>
        <w:tab/>
        <w:t>«____» _______ 20</w:t>
      </w:r>
      <w:r w:rsidR="00F909A3" w:rsidRPr="00E169E9">
        <w:rPr>
          <w:sz w:val="20"/>
          <w:szCs w:val="20"/>
        </w:rPr>
        <w:t>2</w:t>
      </w:r>
      <w:r w:rsidRPr="00E169E9">
        <w:rPr>
          <w:sz w:val="20"/>
          <w:szCs w:val="20"/>
        </w:rPr>
        <w:t>__ г.</w:t>
      </w:r>
    </w:p>
    <w:p w14:paraId="7B4AEB7F" w14:textId="77777777" w:rsidR="004B7AC6" w:rsidRPr="00E169E9" w:rsidRDefault="004B7AC6" w:rsidP="004B7AC6">
      <w:pPr>
        <w:widowControl w:val="0"/>
        <w:ind w:firstLine="709"/>
        <w:rPr>
          <w:sz w:val="20"/>
          <w:szCs w:val="20"/>
        </w:rPr>
      </w:pPr>
    </w:p>
    <w:p w14:paraId="0439549C" w14:textId="1335DFAE" w:rsidR="00F909A3" w:rsidRPr="00E169E9" w:rsidRDefault="004B7AC6" w:rsidP="004B7AC6">
      <w:pPr>
        <w:widowControl w:val="0"/>
        <w:ind w:firstLine="709"/>
        <w:rPr>
          <w:sz w:val="20"/>
          <w:szCs w:val="20"/>
        </w:rPr>
      </w:pPr>
      <w:r w:rsidRPr="00E169E9">
        <w:rPr>
          <w:sz w:val="20"/>
          <w:szCs w:val="20"/>
        </w:rPr>
        <w:t xml:space="preserve">…(указать полное наименование Заказчика)…, </w:t>
      </w:r>
      <w:r w:rsidR="00413B40" w:rsidRPr="00E169E9">
        <w:rPr>
          <w:sz w:val="20"/>
          <w:szCs w:val="20"/>
        </w:rPr>
        <w:t xml:space="preserve">именуемое в дальнейшем «Заказчик», </w:t>
      </w:r>
      <w:r w:rsidRPr="00E169E9">
        <w:rPr>
          <w:sz w:val="20"/>
          <w:szCs w:val="20"/>
        </w:rPr>
        <w:t xml:space="preserve">в лице </w:t>
      </w:r>
      <w:r w:rsidRPr="00E169E9">
        <w:rPr>
          <w:bCs/>
          <w:sz w:val="20"/>
          <w:szCs w:val="20"/>
        </w:rPr>
        <w:t>…(указать должность уполномоченного лица и Ф.И.О. полностью)…</w:t>
      </w:r>
      <w:r w:rsidRPr="00E169E9">
        <w:rPr>
          <w:sz w:val="20"/>
          <w:szCs w:val="20"/>
        </w:rPr>
        <w:t xml:space="preserve">, действующего на основании …(указать документ основание, например «Устава»)…, с одной </w:t>
      </w:r>
      <w:r w:rsidR="00BD1AE5" w:rsidRPr="00E169E9">
        <w:rPr>
          <w:sz w:val="20"/>
          <w:szCs w:val="20"/>
        </w:rPr>
        <w:t>Сторон</w:t>
      </w:r>
      <w:r w:rsidRPr="00E169E9">
        <w:rPr>
          <w:sz w:val="20"/>
          <w:szCs w:val="20"/>
        </w:rPr>
        <w:t xml:space="preserve">ы, и </w:t>
      </w:r>
    </w:p>
    <w:p w14:paraId="266FA6B0" w14:textId="7830F719" w:rsidR="004B7AC6" w:rsidRPr="00E169E9" w:rsidRDefault="004B7AC6" w:rsidP="004B7AC6">
      <w:pPr>
        <w:widowControl w:val="0"/>
        <w:ind w:firstLine="709"/>
        <w:rPr>
          <w:sz w:val="20"/>
          <w:szCs w:val="20"/>
        </w:rPr>
      </w:pPr>
      <w:r w:rsidRPr="00E169E9">
        <w:rPr>
          <w:sz w:val="20"/>
          <w:szCs w:val="20"/>
        </w:rPr>
        <w:t xml:space="preserve">…(указать полное наименование </w:t>
      </w:r>
      <w:r w:rsidR="00BD1AE5" w:rsidRPr="00E169E9">
        <w:rPr>
          <w:sz w:val="20"/>
          <w:szCs w:val="20"/>
        </w:rPr>
        <w:t>Подрядчика</w:t>
      </w:r>
      <w:r w:rsidRPr="00E169E9">
        <w:rPr>
          <w:sz w:val="20"/>
          <w:szCs w:val="20"/>
        </w:rPr>
        <w:t xml:space="preserve">)…, </w:t>
      </w:r>
      <w:r w:rsidR="00413B40" w:rsidRPr="00E169E9">
        <w:rPr>
          <w:sz w:val="20"/>
          <w:szCs w:val="20"/>
        </w:rPr>
        <w:t xml:space="preserve">именуемое(-ый) в дальнейшем «Подрядчик», </w:t>
      </w:r>
      <w:r w:rsidRPr="00E169E9">
        <w:rPr>
          <w:sz w:val="20"/>
          <w:szCs w:val="20"/>
        </w:rPr>
        <w:t xml:space="preserve">в лице </w:t>
      </w:r>
      <w:r w:rsidRPr="00E169E9">
        <w:rPr>
          <w:bCs/>
          <w:sz w:val="20"/>
          <w:szCs w:val="20"/>
        </w:rPr>
        <w:t>…(указать должность уполномоченного лица и Ф.И.О. полностью)…</w:t>
      </w:r>
      <w:r w:rsidRPr="00E169E9">
        <w:rPr>
          <w:sz w:val="20"/>
          <w:szCs w:val="20"/>
        </w:rPr>
        <w:t>, действующего на основании …(указать документ основание</w:t>
      </w:r>
      <w:r w:rsidR="00770430" w:rsidRPr="00E169E9">
        <w:rPr>
          <w:sz w:val="20"/>
          <w:szCs w:val="20"/>
        </w:rPr>
        <w:t>, например «Устава»</w:t>
      </w:r>
      <w:r w:rsidRPr="00E169E9">
        <w:rPr>
          <w:sz w:val="20"/>
          <w:szCs w:val="20"/>
        </w:rPr>
        <w:t xml:space="preserve">)…, с другой </w:t>
      </w:r>
      <w:r w:rsidR="00BD1AE5" w:rsidRPr="00E169E9">
        <w:rPr>
          <w:sz w:val="20"/>
          <w:szCs w:val="20"/>
        </w:rPr>
        <w:t>Сторон</w:t>
      </w:r>
      <w:r w:rsidRPr="00E169E9">
        <w:rPr>
          <w:sz w:val="20"/>
          <w:szCs w:val="20"/>
        </w:rPr>
        <w:t>ы, а вместе именуемые «Стороны» и по отдельности «Сторона»</w:t>
      </w:r>
      <w:r w:rsidR="00024A76" w:rsidRPr="00E169E9">
        <w:rPr>
          <w:sz w:val="20"/>
          <w:szCs w:val="20"/>
        </w:rPr>
        <w:t>,</w:t>
      </w:r>
      <w:r w:rsidRPr="00E169E9">
        <w:rPr>
          <w:sz w:val="20"/>
          <w:szCs w:val="20"/>
        </w:rPr>
        <w:t xml:space="preserve"> заключили настоящий гражданско-правовой договор (далее – </w:t>
      </w:r>
      <w:r w:rsidR="002A2731" w:rsidRPr="00E169E9">
        <w:rPr>
          <w:sz w:val="20"/>
          <w:szCs w:val="20"/>
        </w:rPr>
        <w:t>к</w:t>
      </w:r>
      <w:r w:rsidRPr="00E169E9">
        <w:rPr>
          <w:sz w:val="20"/>
          <w:szCs w:val="20"/>
        </w:rPr>
        <w:t>онтракт) о нижеследующем</w:t>
      </w:r>
      <w:r w:rsidR="00024A76" w:rsidRPr="00E169E9">
        <w:rPr>
          <w:sz w:val="20"/>
          <w:szCs w:val="20"/>
        </w:rPr>
        <w:t>:</w:t>
      </w:r>
    </w:p>
    <w:p w14:paraId="6E7660FD" w14:textId="77777777" w:rsidR="00C025F5" w:rsidRPr="00E169E9" w:rsidRDefault="00C025F5" w:rsidP="00C025F5">
      <w:pPr>
        <w:widowControl w:val="0"/>
        <w:rPr>
          <w:sz w:val="20"/>
          <w:szCs w:val="20"/>
        </w:rPr>
      </w:pPr>
    </w:p>
    <w:p w14:paraId="5C5BDD9A" w14:textId="6AACDDA6" w:rsidR="00C025F5" w:rsidRPr="00E169E9"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E169E9">
        <w:rPr>
          <w:rFonts w:ascii="Times New Roman" w:hAnsi="Times New Roman"/>
          <w:b/>
          <w:sz w:val="20"/>
          <w:szCs w:val="20"/>
        </w:rPr>
        <w:t>Предмет контракта</w:t>
      </w:r>
    </w:p>
    <w:p w14:paraId="04C01848" w14:textId="77777777" w:rsidR="00C025F5" w:rsidRPr="00E169E9" w:rsidRDefault="00C025F5" w:rsidP="00C025F5">
      <w:pPr>
        <w:widowControl w:val="0"/>
        <w:rPr>
          <w:b/>
          <w:sz w:val="20"/>
          <w:szCs w:val="20"/>
        </w:rPr>
      </w:pPr>
    </w:p>
    <w:p w14:paraId="55A64392" w14:textId="45DA4B29" w:rsidR="00C025F5" w:rsidRPr="00E169E9"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По контракту Подрядчик обязуется </w:t>
      </w:r>
      <w:r w:rsidR="00E169E9" w:rsidRPr="00DB3A69">
        <w:rPr>
          <w:rFonts w:ascii="Times New Roman" w:hAnsi="Times New Roman"/>
          <w:sz w:val="20"/>
          <w:szCs w:val="20"/>
        </w:rPr>
        <w:t>выполнить работы по аварийному обслуживанию инженерных сетей</w:t>
      </w:r>
      <w:r w:rsidRPr="00E169E9">
        <w:rPr>
          <w:rFonts w:ascii="Times New Roman" w:hAnsi="Times New Roman"/>
          <w:sz w:val="20"/>
          <w:szCs w:val="20"/>
        </w:rPr>
        <w:t xml:space="preserve"> </w:t>
      </w:r>
      <w:r w:rsidR="00D23BA0" w:rsidRPr="00E169E9">
        <w:rPr>
          <w:rFonts w:ascii="Times New Roman" w:hAnsi="Times New Roman"/>
          <w:sz w:val="20"/>
          <w:szCs w:val="20"/>
        </w:rPr>
        <w:t xml:space="preserve">(далее – «работа» / «работы»), </w:t>
      </w:r>
      <w:r w:rsidRPr="00E169E9">
        <w:rPr>
          <w:rFonts w:ascii="Times New Roman" w:hAnsi="Times New Roman"/>
          <w:sz w:val="20"/>
          <w:szCs w:val="20"/>
        </w:rPr>
        <w:t>а Заказчик обязуется создать необходимые условия для выполнения работ, принять результат выполненных работ и обеспечить их оплату.</w:t>
      </w:r>
    </w:p>
    <w:p w14:paraId="50DC3AE7" w14:textId="3B7B689F" w:rsidR="00C025F5" w:rsidRPr="00E169E9"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Подрядчик выполняет работы в соответствии с приложением(-ями) № 1</w:t>
      </w:r>
      <w:r w:rsidR="00DB1430">
        <w:rPr>
          <w:rFonts w:ascii="Times New Roman" w:hAnsi="Times New Roman"/>
          <w:sz w:val="20"/>
          <w:szCs w:val="20"/>
        </w:rPr>
        <w:t>,2</w:t>
      </w:r>
      <w:r w:rsidRPr="00E169E9">
        <w:rPr>
          <w:rFonts w:ascii="Times New Roman" w:hAnsi="Times New Roman"/>
          <w:sz w:val="20"/>
          <w:szCs w:val="20"/>
        </w:rPr>
        <w:t xml:space="preserve"> к контракту, согласованным(-и) Сторонами и определяющим(-и) объем, содержание, цену работ и другие, предъявляемые к </w:t>
      </w:r>
      <w:r w:rsidR="00DF3934" w:rsidRPr="00E169E9">
        <w:rPr>
          <w:rFonts w:ascii="Times New Roman" w:hAnsi="Times New Roman"/>
          <w:sz w:val="20"/>
          <w:szCs w:val="20"/>
        </w:rPr>
        <w:t>ним</w:t>
      </w:r>
      <w:r w:rsidRPr="00E169E9">
        <w:rPr>
          <w:rFonts w:ascii="Times New Roman" w:hAnsi="Times New Roman"/>
          <w:sz w:val="20"/>
          <w:szCs w:val="20"/>
        </w:rPr>
        <w:t xml:space="preserve"> требования, а также условиями контракта, определяющими сроки выполнения работ и иные условия исполнения контракта.</w:t>
      </w:r>
    </w:p>
    <w:p w14:paraId="4752A60C" w14:textId="2AD84EC5" w:rsidR="00C025F5" w:rsidRPr="00E169E9" w:rsidRDefault="00C025F5" w:rsidP="00C025F5">
      <w:pPr>
        <w:widowControl w:val="0"/>
        <w:rPr>
          <w:bCs/>
          <w:sz w:val="20"/>
          <w:szCs w:val="20"/>
        </w:rPr>
      </w:pPr>
    </w:p>
    <w:p w14:paraId="052A2A13" w14:textId="08A0ACD0" w:rsidR="00C33703" w:rsidRPr="00E169E9"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E169E9">
        <w:rPr>
          <w:rFonts w:ascii="Times New Roman" w:hAnsi="Times New Roman"/>
          <w:b/>
          <w:sz w:val="20"/>
        </w:rPr>
        <w:t>Права и обязанности Сторон</w:t>
      </w:r>
    </w:p>
    <w:p w14:paraId="6E27166D" w14:textId="77777777" w:rsidR="00C33703" w:rsidRPr="00686FD4" w:rsidRDefault="00C33703" w:rsidP="00C025F5">
      <w:pPr>
        <w:widowControl w:val="0"/>
        <w:rPr>
          <w:sz w:val="20"/>
          <w:szCs w:val="20"/>
        </w:rPr>
      </w:pPr>
    </w:p>
    <w:p w14:paraId="0445FAD5" w14:textId="53F714EB" w:rsidR="00F6358F" w:rsidRPr="00686FD4"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02385">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Требовать оплаты по контракту в случае надлежащего исполнения </w:t>
      </w:r>
      <w:r w:rsidR="002F2D53" w:rsidRPr="00686FD4">
        <w:rPr>
          <w:rFonts w:ascii="Times New Roman" w:hAnsi="Times New Roman"/>
          <w:sz w:val="20"/>
          <w:szCs w:val="20"/>
        </w:rPr>
        <w:t>своих обязательств по контракту.</w:t>
      </w:r>
    </w:p>
    <w:p w14:paraId="01584B0A" w14:textId="76821510" w:rsidR="008A1292" w:rsidRPr="00E169E9"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E169E9">
        <w:rPr>
          <w:rFonts w:ascii="Times New Roman" w:hAnsi="Times New Roman"/>
          <w:sz w:val="20"/>
          <w:szCs w:val="20"/>
        </w:rPr>
        <w:t>разделом контракта «Прочие условия»</w:t>
      </w:r>
      <w:r w:rsidRPr="00E169E9">
        <w:rPr>
          <w:rFonts w:ascii="Times New Roman" w:hAnsi="Times New Roman"/>
          <w:sz w:val="20"/>
          <w:szCs w:val="20"/>
        </w:rPr>
        <w:t>.</w:t>
      </w:r>
    </w:p>
    <w:p w14:paraId="33438092" w14:textId="73F29FC3" w:rsidR="00BD3959" w:rsidRPr="00E169E9" w:rsidRDefault="00BD3959"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Привлечь для </w:t>
      </w:r>
      <w:r w:rsidR="00BD1AE5" w:rsidRPr="00E169E9">
        <w:rPr>
          <w:rFonts w:ascii="Times New Roman" w:hAnsi="Times New Roman"/>
          <w:sz w:val="20"/>
          <w:szCs w:val="20"/>
        </w:rPr>
        <w:t>выполнения</w:t>
      </w:r>
      <w:r w:rsidRPr="00E169E9">
        <w:rPr>
          <w:rFonts w:ascii="Times New Roman" w:hAnsi="Times New Roman"/>
          <w:sz w:val="20"/>
          <w:szCs w:val="20"/>
        </w:rPr>
        <w:t xml:space="preserve"> </w:t>
      </w:r>
      <w:r w:rsidR="00BD1AE5" w:rsidRPr="00E169E9">
        <w:rPr>
          <w:rFonts w:ascii="Times New Roman" w:hAnsi="Times New Roman"/>
          <w:sz w:val="20"/>
          <w:szCs w:val="20"/>
        </w:rPr>
        <w:t>работы</w:t>
      </w:r>
      <w:r w:rsidRPr="00E169E9">
        <w:rPr>
          <w:rFonts w:ascii="Times New Roman" w:hAnsi="Times New Roman"/>
          <w:sz w:val="20"/>
          <w:szCs w:val="20"/>
        </w:rPr>
        <w:t xml:space="preserve"> </w:t>
      </w:r>
      <w:r w:rsidR="00CF033C" w:rsidRPr="00E169E9">
        <w:rPr>
          <w:rFonts w:ascii="Times New Roman" w:hAnsi="Times New Roman"/>
          <w:sz w:val="20"/>
          <w:szCs w:val="20"/>
        </w:rPr>
        <w:t>с</w:t>
      </w:r>
      <w:r w:rsidR="00BE2A5D" w:rsidRPr="00E169E9">
        <w:rPr>
          <w:rFonts w:ascii="Times New Roman" w:hAnsi="Times New Roman"/>
          <w:sz w:val="20"/>
          <w:szCs w:val="20"/>
        </w:rPr>
        <w:t>убп</w:t>
      </w:r>
      <w:r w:rsidR="00BD1AE5" w:rsidRPr="00E169E9">
        <w:rPr>
          <w:rFonts w:ascii="Times New Roman" w:hAnsi="Times New Roman"/>
          <w:sz w:val="20"/>
          <w:szCs w:val="20"/>
        </w:rPr>
        <w:t>одрядчика</w:t>
      </w:r>
      <w:r w:rsidR="00CF033C" w:rsidRPr="00E169E9">
        <w:rPr>
          <w:rFonts w:ascii="Times New Roman" w:hAnsi="Times New Roman"/>
          <w:sz w:val="20"/>
          <w:szCs w:val="20"/>
        </w:rPr>
        <w:t>(-</w:t>
      </w:r>
      <w:r w:rsidR="00BE2A5D" w:rsidRPr="00E169E9">
        <w:rPr>
          <w:rFonts w:ascii="Times New Roman" w:hAnsi="Times New Roman"/>
          <w:sz w:val="20"/>
          <w:szCs w:val="20"/>
        </w:rPr>
        <w:t>ов</w:t>
      </w:r>
      <w:r w:rsidR="00CF033C" w:rsidRPr="00E169E9">
        <w:rPr>
          <w:rFonts w:ascii="Times New Roman" w:hAnsi="Times New Roman"/>
          <w:sz w:val="20"/>
          <w:szCs w:val="20"/>
        </w:rPr>
        <w:t xml:space="preserve">) </w:t>
      </w:r>
      <w:r w:rsidRPr="00E169E9">
        <w:rPr>
          <w:rFonts w:ascii="Times New Roman" w:hAnsi="Times New Roman"/>
          <w:sz w:val="20"/>
          <w:szCs w:val="20"/>
        </w:rPr>
        <w:t xml:space="preserve">с согласия Заказчика, оставаясь ответственным перед Заказчиком за </w:t>
      </w:r>
      <w:r w:rsidR="00CF033C" w:rsidRPr="00E169E9">
        <w:rPr>
          <w:rFonts w:ascii="Times New Roman" w:hAnsi="Times New Roman"/>
          <w:sz w:val="20"/>
          <w:szCs w:val="20"/>
        </w:rPr>
        <w:t>его(</w:t>
      </w:r>
      <w:r w:rsidRPr="00E169E9">
        <w:rPr>
          <w:rFonts w:ascii="Times New Roman" w:hAnsi="Times New Roman"/>
          <w:sz w:val="20"/>
          <w:szCs w:val="20"/>
        </w:rPr>
        <w:t>их</w:t>
      </w:r>
      <w:r w:rsidR="00CF033C" w:rsidRPr="00E169E9">
        <w:rPr>
          <w:rFonts w:ascii="Times New Roman" w:hAnsi="Times New Roman"/>
          <w:sz w:val="20"/>
          <w:szCs w:val="20"/>
        </w:rPr>
        <w:t>)</w:t>
      </w:r>
      <w:r w:rsidRPr="00E169E9">
        <w:rPr>
          <w:rFonts w:ascii="Times New Roman" w:hAnsi="Times New Roman"/>
          <w:sz w:val="20"/>
          <w:szCs w:val="20"/>
        </w:rPr>
        <w:t xml:space="preserve"> действия.</w:t>
      </w:r>
    </w:p>
    <w:p w14:paraId="3FA834E3" w14:textId="1EAA18A6" w:rsidR="00BD3959" w:rsidRPr="00E169E9" w:rsidRDefault="00D23BA0"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E169E9"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E169E9">
        <w:rPr>
          <w:rFonts w:ascii="Times New Roman" w:hAnsi="Times New Roman"/>
          <w:b/>
          <w:sz w:val="20"/>
          <w:szCs w:val="20"/>
        </w:rPr>
        <w:t>Подрядчик</w:t>
      </w:r>
      <w:r w:rsidR="00896A33" w:rsidRPr="00E169E9">
        <w:rPr>
          <w:rFonts w:ascii="Times New Roman" w:hAnsi="Times New Roman"/>
          <w:b/>
          <w:sz w:val="20"/>
          <w:szCs w:val="20"/>
        </w:rPr>
        <w:t xml:space="preserve"> </w:t>
      </w:r>
      <w:r w:rsidR="00AA0F23" w:rsidRPr="00E169E9">
        <w:rPr>
          <w:rFonts w:ascii="Times New Roman" w:hAnsi="Times New Roman"/>
          <w:b/>
          <w:sz w:val="20"/>
          <w:szCs w:val="20"/>
        </w:rPr>
        <w:t>обязан:</w:t>
      </w:r>
    </w:p>
    <w:p w14:paraId="62FA0964" w14:textId="6CD75059" w:rsidR="00AA0F23" w:rsidRPr="00E169E9"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Принять от Заказчика</w:t>
      </w:r>
      <w:r w:rsidR="00AA0F23" w:rsidRPr="00E169E9">
        <w:rPr>
          <w:rFonts w:ascii="Times New Roman" w:hAnsi="Times New Roman"/>
          <w:sz w:val="20"/>
          <w:szCs w:val="20"/>
        </w:rPr>
        <w:t xml:space="preserve"> </w:t>
      </w:r>
      <w:r w:rsidR="00B444F5" w:rsidRPr="00E169E9">
        <w:rPr>
          <w:rFonts w:ascii="Times New Roman" w:hAnsi="Times New Roman"/>
          <w:sz w:val="20"/>
          <w:szCs w:val="20"/>
        </w:rPr>
        <w:t>исходные данные (</w:t>
      </w:r>
      <w:r w:rsidR="00CF033C" w:rsidRPr="00E169E9">
        <w:rPr>
          <w:rFonts w:ascii="Times New Roman" w:hAnsi="Times New Roman"/>
          <w:sz w:val="20"/>
          <w:szCs w:val="20"/>
        </w:rPr>
        <w:t>сведения, документы</w:t>
      </w:r>
      <w:r w:rsidR="00B444F5" w:rsidRPr="00E169E9">
        <w:rPr>
          <w:rFonts w:ascii="Times New Roman" w:hAnsi="Times New Roman"/>
          <w:sz w:val="20"/>
          <w:szCs w:val="20"/>
        </w:rPr>
        <w:t xml:space="preserve"> и </w:t>
      </w:r>
      <w:r w:rsidR="00CF033C" w:rsidRPr="00E169E9">
        <w:rPr>
          <w:rFonts w:ascii="Times New Roman" w:hAnsi="Times New Roman"/>
          <w:sz w:val="20"/>
          <w:szCs w:val="20"/>
        </w:rPr>
        <w:t>материалы</w:t>
      </w:r>
      <w:r w:rsidR="00B444F5" w:rsidRPr="00E169E9">
        <w:rPr>
          <w:rFonts w:ascii="Times New Roman" w:hAnsi="Times New Roman"/>
          <w:sz w:val="20"/>
          <w:szCs w:val="20"/>
        </w:rPr>
        <w:t>)</w:t>
      </w:r>
      <w:r w:rsidR="00CF033C" w:rsidRPr="00E169E9">
        <w:rPr>
          <w:rFonts w:ascii="Times New Roman" w:hAnsi="Times New Roman"/>
          <w:sz w:val="20"/>
          <w:szCs w:val="20"/>
        </w:rPr>
        <w:t xml:space="preserve">, которые </w:t>
      </w:r>
      <w:r w:rsidR="00AA0F23" w:rsidRPr="00E169E9">
        <w:rPr>
          <w:rFonts w:ascii="Times New Roman" w:hAnsi="Times New Roman"/>
          <w:sz w:val="20"/>
          <w:szCs w:val="20"/>
        </w:rPr>
        <w:t>необходим</w:t>
      </w:r>
      <w:r w:rsidR="00CF033C" w:rsidRPr="00E169E9">
        <w:rPr>
          <w:rFonts w:ascii="Times New Roman" w:hAnsi="Times New Roman"/>
          <w:sz w:val="20"/>
          <w:szCs w:val="20"/>
        </w:rPr>
        <w:t>ы</w:t>
      </w:r>
      <w:r w:rsidR="00AA0F23" w:rsidRPr="00E169E9">
        <w:rPr>
          <w:rFonts w:ascii="Times New Roman" w:hAnsi="Times New Roman"/>
          <w:sz w:val="20"/>
          <w:szCs w:val="20"/>
        </w:rPr>
        <w:t xml:space="preserve"> для </w:t>
      </w:r>
      <w:r w:rsidR="00BD1AE5" w:rsidRPr="00E169E9">
        <w:rPr>
          <w:rFonts w:ascii="Times New Roman" w:hAnsi="Times New Roman"/>
          <w:sz w:val="20"/>
          <w:szCs w:val="20"/>
        </w:rPr>
        <w:t>выполнения</w:t>
      </w:r>
      <w:r w:rsidRPr="00E169E9">
        <w:rPr>
          <w:rFonts w:ascii="Times New Roman" w:hAnsi="Times New Roman"/>
          <w:sz w:val="20"/>
          <w:szCs w:val="20"/>
        </w:rPr>
        <w:t xml:space="preserve"> </w:t>
      </w:r>
      <w:r w:rsidR="00BD1AE5" w:rsidRPr="00E169E9">
        <w:rPr>
          <w:rFonts w:ascii="Times New Roman" w:hAnsi="Times New Roman"/>
          <w:sz w:val="20"/>
          <w:szCs w:val="20"/>
        </w:rPr>
        <w:t>работ</w:t>
      </w:r>
      <w:r w:rsidR="00AA0F23" w:rsidRPr="00E169E9">
        <w:rPr>
          <w:rFonts w:ascii="Times New Roman" w:hAnsi="Times New Roman"/>
          <w:sz w:val="20"/>
          <w:szCs w:val="20"/>
        </w:rPr>
        <w:t xml:space="preserve"> по контракту.</w:t>
      </w:r>
    </w:p>
    <w:p w14:paraId="2D47280E" w14:textId="1B325DD8" w:rsidR="008C5C67" w:rsidRPr="00E169E9"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Выполнить</w:t>
      </w:r>
      <w:r w:rsidR="00896A33" w:rsidRPr="00E169E9">
        <w:rPr>
          <w:rFonts w:ascii="Times New Roman" w:hAnsi="Times New Roman"/>
          <w:sz w:val="20"/>
          <w:szCs w:val="20"/>
        </w:rPr>
        <w:t xml:space="preserve"> </w:t>
      </w:r>
      <w:r w:rsidRPr="00E169E9">
        <w:rPr>
          <w:rFonts w:ascii="Times New Roman" w:hAnsi="Times New Roman"/>
          <w:sz w:val="20"/>
          <w:szCs w:val="20"/>
        </w:rPr>
        <w:t>работы</w:t>
      </w:r>
      <w:r w:rsidR="00AA0F23" w:rsidRPr="00E169E9">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Организовать порядок </w:t>
      </w:r>
      <w:r w:rsidR="00BD1AE5" w:rsidRPr="00E169E9">
        <w:rPr>
          <w:rFonts w:ascii="Times New Roman" w:hAnsi="Times New Roman"/>
          <w:sz w:val="20"/>
          <w:szCs w:val="20"/>
        </w:rPr>
        <w:t>выполнения</w:t>
      </w:r>
      <w:r w:rsidRPr="00E169E9">
        <w:rPr>
          <w:rFonts w:ascii="Times New Roman" w:hAnsi="Times New Roman"/>
          <w:sz w:val="20"/>
          <w:szCs w:val="20"/>
        </w:rPr>
        <w:t xml:space="preserve"> </w:t>
      </w:r>
      <w:r w:rsidR="00BD1AE5" w:rsidRPr="00E169E9">
        <w:rPr>
          <w:rFonts w:ascii="Times New Roman" w:hAnsi="Times New Roman"/>
          <w:sz w:val="20"/>
          <w:szCs w:val="20"/>
        </w:rPr>
        <w:t>работ</w:t>
      </w:r>
      <w:r w:rsidRPr="00E169E9">
        <w:rPr>
          <w:rFonts w:ascii="Times New Roman" w:hAnsi="Times New Roman"/>
          <w:sz w:val="20"/>
          <w:szCs w:val="20"/>
        </w:rPr>
        <w:t xml:space="preserve"> в соответствии с указаниями </w:t>
      </w:r>
      <w:r w:rsidR="00B444F5" w:rsidRPr="00E169E9">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контроля за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686FD4"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86FD4">
        <w:rPr>
          <w:rFonts w:ascii="Times New Roman" w:hAnsi="Times New Roman"/>
          <w:sz w:val="20"/>
          <w:szCs w:val="20"/>
        </w:rPr>
        <w:t>.</w:t>
      </w:r>
    </w:p>
    <w:p w14:paraId="711FBA02" w14:textId="77777777" w:rsidR="001830A6" w:rsidRPr="00686FD4" w:rsidRDefault="001830A6" w:rsidP="00C33703">
      <w:pPr>
        <w:pStyle w:val="affff3"/>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 случае поставки товаров, подлежащих прослеживаемости,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686FD4"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686FD4">
        <w:rPr>
          <w:rFonts w:ascii="Times New Roman" w:hAnsi="Times New Roman"/>
          <w:sz w:val="20"/>
          <w:szCs w:val="20"/>
        </w:rPr>
        <w:t>.</w:t>
      </w:r>
    </w:p>
    <w:p w14:paraId="70CBA66F" w14:textId="31A30C72" w:rsidR="00D23BA0" w:rsidRPr="00686FD4"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Выполнять</w:t>
      </w:r>
      <w:r w:rsidR="00AA0F23" w:rsidRPr="00686FD4">
        <w:rPr>
          <w:rFonts w:ascii="Times New Roman" w:hAnsi="Times New Roman"/>
          <w:sz w:val="20"/>
          <w:szCs w:val="20"/>
        </w:rPr>
        <w:t xml:space="preserve"> </w:t>
      </w:r>
      <w:r w:rsidR="00BD1AE5" w:rsidRPr="00686FD4">
        <w:rPr>
          <w:rFonts w:ascii="Times New Roman" w:hAnsi="Times New Roman"/>
          <w:sz w:val="20"/>
          <w:szCs w:val="20"/>
        </w:rPr>
        <w:t>работы</w:t>
      </w:r>
      <w:r w:rsidR="00AA0F23" w:rsidRPr="00686FD4">
        <w:rPr>
          <w:rFonts w:ascii="Times New Roman" w:hAnsi="Times New Roman"/>
          <w:sz w:val="20"/>
          <w:szCs w:val="20"/>
        </w:rPr>
        <w:t xml:space="preserve"> с </w:t>
      </w:r>
      <w:r w:rsidR="00D23BA0" w:rsidRPr="00686FD4">
        <w:rPr>
          <w:rFonts w:ascii="Times New Roman" w:hAnsi="Times New Roman"/>
          <w:sz w:val="20"/>
          <w:szCs w:val="20"/>
        </w:rPr>
        <w:t>соблюдением:</w:t>
      </w:r>
    </w:p>
    <w:p w14:paraId="4FBCF6BF"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пропускного и охранного режима на объекте Заказчика;</w:t>
      </w:r>
    </w:p>
    <w:p w14:paraId="1F52D222"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норм пожарной безопасности; </w:t>
      </w:r>
    </w:p>
    <w:p w14:paraId="47542689"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правил охраны труда и техники безопасности; </w:t>
      </w:r>
    </w:p>
    <w:p w14:paraId="02573ADA"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санитарно-эпидемиологических норм; </w:t>
      </w:r>
    </w:p>
    <w:p w14:paraId="6C0C87B1" w14:textId="0F5C1146" w:rsidR="00AA0F23" w:rsidRPr="00E169E9" w:rsidRDefault="00D23BA0" w:rsidP="00D23BA0">
      <w:pPr>
        <w:pStyle w:val="affff3"/>
        <w:widowControl w:val="0"/>
        <w:spacing w:after="0" w:line="240" w:lineRule="auto"/>
        <w:ind w:left="709"/>
        <w:jc w:val="both"/>
        <w:rPr>
          <w:rFonts w:ascii="Times New Roman" w:hAnsi="Times New Roman"/>
          <w:sz w:val="20"/>
          <w:szCs w:val="20"/>
        </w:rPr>
      </w:pPr>
      <w:r w:rsidRPr="00E169E9">
        <w:rPr>
          <w:rFonts w:ascii="Times New Roman" w:hAnsi="Times New Roman"/>
          <w:sz w:val="20"/>
          <w:szCs w:val="20"/>
        </w:rPr>
        <w:t>- норм об охране окружающей среды.</w:t>
      </w:r>
    </w:p>
    <w:p w14:paraId="37BE8271" w14:textId="22B235A4" w:rsidR="008C5C67" w:rsidRPr="00E169E9"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E169E9" w:rsidRDefault="00B444F5"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После </w:t>
      </w:r>
      <w:r w:rsidR="00BD1AE5" w:rsidRPr="00E169E9">
        <w:rPr>
          <w:rFonts w:ascii="Times New Roman" w:hAnsi="Times New Roman"/>
          <w:sz w:val="20"/>
          <w:szCs w:val="20"/>
        </w:rPr>
        <w:t>выполнения</w:t>
      </w:r>
      <w:r w:rsidRPr="00E169E9">
        <w:rPr>
          <w:rFonts w:ascii="Times New Roman" w:hAnsi="Times New Roman"/>
          <w:sz w:val="20"/>
          <w:szCs w:val="20"/>
        </w:rPr>
        <w:t xml:space="preserve"> </w:t>
      </w:r>
      <w:r w:rsidR="00BD1AE5" w:rsidRPr="00E169E9">
        <w:rPr>
          <w:rFonts w:ascii="Times New Roman" w:hAnsi="Times New Roman"/>
          <w:sz w:val="20"/>
          <w:szCs w:val="20"/>
        </w:rPr>
        <w:t>работы</w:t>
      </w:r>
      <w:r w:rsidRPr="00E169E9">
        <w:rPr>
          <w:rFonts w:ascii="Times New Roman" w:hAnsi="Times New Roman"/>
          <w:sz w:val="20"/>
          <w:szCs w:val="20"/>
        </w:rPr>
        <w:t xml:space="preserve"> в течение 2 (двух) рабочих дней вывезти используемые при </w:t>
      </w:r>
      <w:r w:rsidR="00BE2A5D" w:rsidRPr="00E169E9">
        <w:rPr>
          <w:rFonts w:ascii="Times New Roman" w:hAnsi="Times New Roman"/>
          <w:sz w:val="20"/>
          <w:szCs w:val="20"/>
        </w:rPr>
        <w:t>выполнении</w:t>
      </w:r>
      <w:r w:rsidRPr="00E169E9">
        <w:rPr>
          <w:rFonts w:ascii="Times New Roman" w:hAnsi="Times New Roman"/>
          <w:sz w:val="20"/>
          <w:szCs w:val="20"/>
        </w:rPr>
        <w:t xml:space="preserve"> </w:t>
      </w:r>
      <w:r w:rsidR="00BD1AE5" w:rsidRPr="00E169E9">
        <w:rPr>
          <w:rFonts w:ascii="Times New Roman" w:hAnsi="Times New Roman"/>
          <w:sz w:val="20"/>
          <w:szCs w:val="20"/>
        </w:rPr>
        <w:t>работ</w:t>
      </w:r>
      <w:r w:rsidRPr="00E169E9">
        <w:rPr>
          <w:rFonts w:ascii="Times New Roman" w:hAnsi="Times New Roman"/>
          <w:sz w:val="20"/>
          <w:szCs w:val="20"/>
        </w:rPr>
        <w:t xml:space="preserve"> и принадлежащие </w:t>
      </w:r>
      <w:r w:rsidR="00BD1AE5" w:rsidRPr="00E169E9">
        <w:rPr>
          <w:rFonts w:ascii="Times New Roman" w:hAnsi="Times New Roman"/>
          <w:sz w:val="20"/>
          <w:szCs w:val="20"/>
        </w:rPr>
        <w:t>Подрядчику</w:t>
      </w:r>
      <w:r w:rsidRPr="00E169E9">
        <w:rPr>
          <w:rFonts w:ascii="Times New Roman" w:hAnsi="Times New Roman"/>
          <w:sz w:val="20"/>
          <w:szCs w:val="20"/>
        </w:rPr>
        <w:t xml:space="preserve"> временные сооружения, механизмы, материалы, оборудование и иное имущество.</w:t>
      </w:r>
    </w:p>
    <w:p w14:paraId="6AFE04FA" w14:textId="3AB675A6" w:rsidR="00DC5DAD" w:rsidRPr="00DC5DAD" w:rsidRDefault="00DC5DAD" w:rsidP="00DC5DAD">
      <w:pPr>
        <w:pStyle w:val="affff3"/>
        <w:widowControl w:val="0"/>
        <w:numPr>
          <w:ilvl w:val="2"/>
          <w:numId w:val="8"/>
        </w:numPr>
        <w:spacing w:after="0" w:line="240" w:lineRule="auto"/>
        <w:ind w:left="0" w:firstLine="709"/>
        <w:jc w:val="both"/>
        <w:rPr>
          <w:rFonts w:ascii="Times New Roman" w:hAnsi="Times New Roman"/>
          <w:sz w:val="20"/>
          <w:szCs w:val="20"/>
        </w:rPr>
      </w:pPr>
      <w:r w:rsidRPr="00DC5DAD">
        <w:rPr>
          <w:rFonts w:ascii="Times New Roman" w:hAnsi="Times New Roman"/>
          <w:sz w:val="20"/>
          <w:szCs w:val="20"/>
        </w:rPr>
        <w:t>Вывозить образовавшиеся строительные отходы в месте выполнения работ (в случаи их образования при выполнении работ по аварийному обслуживанию инженерных сетей) с периодичностью, определенной требованиями санитарно-эпидемиологических норм, строительных норм и правил, сводов правил, включая после выполненных работ по демонтажу, монтажу, ремонту инженерных сетей.</w:t>
      </w:r>
    </w:p>
    <w:p w14:paraId="02475050" w14:textId="7B33BB50" w:rsidR="00DC5DAD" w:rsidRPr="00DC5DAD" w:rsidRDefault="00DC5DAD" w:rsidP="00DC5DAD">
      <w:pPr>
        <w:pStyle w:val="affff3"/>
        <w:widowControl w:val="0"/>
        <w:numPr>
          <w:ilvl w:val="2"/>
          <w:numId w:val="8"/>
        </w:numPr>
        <w:spacing w:after="0" w:line="240" w:lineRule="auto"/>
        <w:ind w:left="0" w:firstLine="709"/>
        <w:jc w:val="both"/>
        <w:rPr>
          <w:rFonts w:ascii="Times New Roman" w:hAnsi="Times New Roman"/>
          <w:sz w:val="20"/>
          <w:szCs w:val="20"/>
        </w:rPr>
      </w:pPr>
      <w:r w:rsidRPr="00DC5DAD">
        <w:rPr>
          <w:rFonts w:ascii="Times New Roman" w:hAnsi="Times New Roman"/>
          <w:sz w:val="20"/>
          <w:szCs w:val="20"/>
        </w:rPr>
        <w:t>В случае, если такими требования периодичность не определена - до сдачи результата выполненных работ Заказчику</w:t>
      </w:r>
      <w:r>
        <w:rPr>
          <w:rFonts w:ascii="Times New Roman" w:hAnsi="Times New Roman"/>
          <w:sz w:val="20"/>
          <w:szCs w:val="20"/>
        </w:rPr>
        <w:t xml:space="preserve"> (</w:t>
      </w:r>
      <w:r w:rsidRPr="00DC5DAD">
        <w:rPr>
          <w:rFonts w:ascii="Times New Roman" w:hAnsi="Times New Roman"/>
          <w:sz w:val="20"/>
          <w:szCs w:val="20"/>
        </w:rPr>
        <w:t>условие указывается в совокупности с п. 2.3.5 и в рамках антитеррористических мероприятий на объекте заказчика (обеспечение безопасности для лиц, находящихся на объекте)</w:t>
      </w:r>
    </w:p>
    <w:p w14:paraId="2A638741" w14:textId="4F94A01D" w:rsidR="003D456A" w:rsidRPr="00DC5DAD" w:rsidRDefault="00AA0F23" w:rsidP="00DC5DAD">
      <w:pPr>
        <w:pStyle w:val="affff3"/>
        <w:widowControl w:val="0"/>
        <w:numPr>
          <w:ilvl w:val="2"/>
          <w:numId w:val="8"/>
        </w:numPr>
        <w:spacing w:after="0" w:line="240" w:lineRule="auto"/>
        <w:ind w:left="0" w:firstLine="709"/>
        <w:jc w:val="both"/>
        <w:rPr>
          <w:rFonts w:ascii="Times New Roman" w:hAnsi="Times New Roman"/>
          <w:sz w:val="20"/>
          <w:szCs w:val="20"/>
        </w:rPr>
      </w:pPr>
      <w:r w:rsidRPr="00DC5DAD">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DC5DAD">
        <w:rPr>
          <w:rFonts w:ascii="Times New Roman" w:hAnsi="Times New Roman"/>
          <w:sz w:val="20"/>
          <w:szCs w:val="20"/>
        </w:rPr>
        <w:t>Подрядчика</w:t>
      </w:r>
      <w:r w:rsidRPr="00DC5DAD">
        <w:rPr>
          <w:rFonts w:ascii="Times New Roman" w:hAnsi="Times New Roman"/>
          <w:sz w:val="20"/>
          <w:szCs w:val="20"/>
        </w:rPr>
        <w:t xml:space="preserve"> обстоятельств, </w:t>
      </w:r>
      <w:r w:rsidR="003D456A" w:rsidRPr="00DC5DAD">
        <w:rPr>
          <w:rFonts w:ascii="Times New Roman" w:hAnsi="Times New Roman"/>
          <w:sz w:val="20"/>
          <w:szCs w:val="20"/>
        </w:rPr>
        <w:t xml:space="preserve">ставящих под угрозу результат </w:t>
      </w:r>
      <w:r w:rsidR="00BE2A5D" w:rsidRPr="00DC5DAD">
        <w:rPr>
          <w:rFonts w:ascii="Times New Roman" w:hAnsi="Times New Roman"/>
          <w:sz w:val="20"/>
          <w:szCs w:val="20"/>
        </w:rPr>
        <w:t xml:space="preserve">выполняемых </w:t>
      </w:r>
      <w:r w:rsidR="00BD1AE5" w:rsidRPr="00DC5DAD">
        <w:rPr>
          <w:rFonts w:ascii="Times New Roman" w:hAnsi="Times New Roman"/>
          <w:sz w:val="20"/>
          <w:szCs w:val="20"/>
        </w:rPr>
        <w:t>работ</w:t>
      </w:r>
      <w:r w:rsidR="00D94997" w:rsidRPr="00DC5DAD">
        <w:rPr>
          <w:rFonts w:ascii="Times New Roman" w:hAnsi="Times New Roman"/>
          <w:sz w:val="20"/>
          <w:szCs w:val="20"/>
        </w:rPr>
        <w:t>,</w:t>
      </w:r>
      <w:r w:rsidR="003D456A" w:rsidRPr="00DC5DAD">
        <w:rPr>
          <w:rFonts w:ascii="Times New Roman" w:hAnsi="Times New Roman"/>
          <w:sz w:val="20"/>
          <w:szCs w:val="20"/>
        </w:rPr>
        <w:t xml:space="preserve"> либо создающих невозможность их завершения в </w:t>
      </w:r>
      <w:r w:rsidR="003D456A" w:rsidRPr="00DC5DAD">
        <w:rPr>
          <w:rFonts w:ascii="Times New Roman" w:hAnsi="Times New Roman"/>
          <w:sz w:val="20"/>
          <w:szCs w:val="20"/>
        </w:rPr>
        <w:lastRenderedPageBreak/>
        <w:t>срок.</w:t>
      </w:r>
    </w:p>
    <w:p w14:paraId="18941A1B" w14:textId="77777777" w:rsidR="00D23BA0" w:rsidRPr="00686FD4" w:rsidRDefault="008C5C67" w:rsidP="00DC5DAD">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DC5DAD">
        <w:rPr>
          <w:rFonts w:ascii="Times New Roman" w:hAnsi="Times New Roman"/>
          <w:sz w:val="20"/>
          <w:szCs w:val="20"/>
        </w:rPr>
        <w:t>Обеспечить сохранность</w:t>
      </w:r>
      <w:r w:rsidRPr="00686FD4">
        <w:rPr>
          <w:rFonts w:ascii="Times New Roman" w:hAnsi="Times New Roman"/>
          <w:color w:val="000000"/>
          <w:sz w:val="20"/>
          <w:szCs w:val="20"/>
        </w:rPr>
        <w:t xml:space="preserve"> имущества Заказчика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00403275" w:rsidRPr="00686FD4">
        <w:rPr>
          <w:rFonts w:ascii="Times New Roman" w:hAnsi="Times New Roman"/>
          <w:color w:val="000000"/>
          <w:sz w:val="20"/>
          <w:szCs w:val="20"/>
        </w:rPr>
        <w:t xml:space="preserve">, в том числе в случае </w:t>
      </w:r>
      <w:r w:rsidRPr="00686FD4">
        <w:rPr>
          <w:rFonts w:ascii="Times New Roman" w:hAnsi="Times New Roman"/>
          <w:color w:val="000000"/>
          <w:sz w:val="20"/>
          <w:szCs w:val="20"/>
        </w:rPr>
        <w:t>его использования.</w:t>
      </w:r>
    </w:p>
    <w:p w14:paraId="6CD7E1A3" w14:textId="6B637E3B" w:rsidR="00D23BA0" w:rsidRPr="00E169E9" w:rsidRDefault="00D23BA0" w:rsidP="00DC5DAD">
      <w:pPr>
        <w:pStyle w:val="affff3"/>
        <w:widowControl w:val="0"/>
        <w:numPr>
          <w:ilvl w:val="2"/>
          <w:numId w:val="31"/>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Обеспечить соответствие выполненных работ (их результата) условиям контракта о качестве в </w:t>
      </w:r>
      <w:r w:rsidRPr="00E169E9">
        <w:rPr>
          <w:rFonts w:ascii="Times New Roman" w:hAnsi="Times New Roman"/>
          <w:sz w:val="20"/>
          <w:szCs w:val="20"/>
        </w:rPr>
        <w:t>течение всего гарантийного срока, предусмотренного контрактом.</w:t>
      </w:r>
    </w:p>
    <w:p w14:paraId="2BD3A6C1" w14:textId="5F2FFF42" w:rsidR="008C5C67" w:rsidRPr="00E169E9" w:rsidRDefault="008C5C67" w:rsidP="00DC5DAD">
      <w:pPr>
        <w:pStyle w:val="affff3"/>
        <w:widowControl w:val="0"/>
        <w:numPr>
          <w:ilvl w:val="2"/>
          <w:numId w:val="31"/>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Назначить ответственное лицо за сдачу результата </w:t>
      </w:r>
      <w:r w:rsidR="00BD1AE5" w:rsidRPr="00E169E9">
        <w:rPr>
          <w:rFonts w:ascii="Times New Roman" w:hAnsi="Times New Roman"/>
          <w:sz w:val="20"/>
          <w:szCs w:val="20"/>
        </w:rPr>
        <w:t>выполненных</w:t>
      </w:r>
      <w:r w:rsidRPr="00E169E9">
        <w:rPr>
          <w:rFonts w:ascii="Times New Roman" w:hAnsi="Times New Roman"/>
          <w:sz w:val="20"/>
          <w:szCs w:val="20"/>
        </w:rPr>
        <w:t xml:space="preserve"> </w:t>
      </w:r>
      <w:r w:rsidR="00BD1AE5" w:rsidRPr="00E169E9">
        <w:rPr>
          <w:rFonts w:ascii="Times New Roman" w:hAnsi="Times New Roman"/>
          <w:sz w:val="20"/>
          <w:szCs w:val="20"/>
        </w:rPr>
        <w:t>работ</w:t>
      </w:r>
      <w:r w:rsidRPr="00E169E9">
        <w:rPr>
          <w:rFonts w:ascii="Times New Roman" w:hAnsi="Times New Roman"/>
          <w:sz w:val="20"/>
          <w:szCs w:val="20"/>
        </w:rPr>
        <w:t xml:space="preserve"> Заказчику.</w:t>
      </w:r>
    </w:p>
    <w:p w14:paraId="18547E49" w14:textId="39BAE4A4" w:rsidR="00EE0FCF" w:rsidRPr="00E169E9" w:rsidRDefault="008C5C67" w:rsidP="00DC5DAD">
      <w:pPr>
        <w:pStyle w:val="affff3"/>
        <w:widowControl w:val="0"/>
        <w:numPr>
          <w:ilvl w:val="2"/>
          <w:numId w:val="31"/>
        </w:numPr>
        <w:spacing w:after="0" w:line="240" w:lineRule="auto"/>
        <w:ind w:left="0" w:firstLine="709"/>
        <w:jc w:val="both"/>
        <w:rPr>
          <w:sz w:val="20"/>
          <w:szCs w:val="20"/>
        </w:rPr>
      </w:pPr>
      <w:r w:rsidRPr="00E169E9">
        <w:rPr>
          <w:rFonts w:ascii="Times New Roman" w:hAnsi="Times New Roman"/>
          <w:sz w:val="20"/>
          <w:szCs w:val="20"/>
        </w:rPr>
        <w:t xml:space="preserve">Возвратить суммы излишне полученных денежных средств в случае выявления фактов оплаты сверх </w:t>
      </w:r>
    </w:p>
    <w:p w14:paraId="47B6693F" w14:textId="77777777" w:rsidR="00EE0FCF" w:rsidRPr="00E169E9" w:rsidRDefault="00EE0FCF" w:rsidP="00DC5DAD">
      <w:pPr>
        <w:pStyle w:val="affff3"/>
        <w:widowControl w:val="0"/>
        <w:numPr>
          <w:ilvl w:val="2"/>
          <w:numId w:val="31"/>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и(или) аккредитованным (уполномоченным), аттестованным лицом в порядке, установленном законодательством. </w:t>
      </w:r>
    </w:p>
    <w:p w14:paraId="3BF08335" w14:textId="77777777" w:rsidR="00EE0FCF" w:rsidRPr="00E169E9" w:rsidRDefault="00EE0FCF" w:rsidP="00EE0FCF">
      <w:pPr>
        <w:pStyle w:val="affff3"/>
        <w:widowControl w:val="0"/>
        <w:spacing w:after="0" w:line="240" w:lineRule="auto"/>
        <w:ind w:left="0" w:firstLine="709"/>
        <w:jc w:val="both"/>
        <w:rPr>
          <w:rFonts w:ascii="Times New Roman" w:hAnsi="Times New Roman"/>
          <w:sz w:val="20"/>
          <w:szCs w:val="20"/>
        </w:rPr>
      </w:pPr>
      <w:r w:rsidRPr="00E169E9">
        <w:rPr>
          <w:rFonts w:ascii="Times New Roman" w:hAnsi="Times New Roman"/>
          <w:sz w:val="20"/>
          <w:szCs w:val="20"/>
        </w:rPr>
        <w:t>Передать по требованию Заказчика надлежащим образом оформленный документ о соответствии указанным требованиям (лицензия, допуск, др.).</w:t>
      </w:r>
    </w:p>
    <w:p w14:paraId="1B30ED21" w14:textId="77777777" w:rsidR="00EE0FCF" w:rsidRPr="00E169E9" w:rsidRDefault="00EE0FCF" w:rsidP="00DC5DAD">
      <w:pPr>
        <w:pStyle w:val="affff3"/>
        <w:numPr>
          <w:ilvl w:val="2"/>
          <w:numId w:val="31"/>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 если иное не предусмотрено законодательством Российской Федерации.</w:t>
      </w:r>
    </w:p>
    <w:p w14:paraId="3F05C92E" w14:textId="2FE5F2E4" w:rsidR="00EE0FCF" w:rsidRPr="00686FD4" w:rsidRDefault="00413B40"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E169E9">
        <w:rPr>
          <w:rFonts w:ascii="Times New Roman" w:hAnsi="Times New Roman"/>
          <w:sz w:val="20"/>
          <w:szCs w:val="20"/>
        </w:rPr>
        <w:t xml:space="preserve">Предоставлять и передавать Заказчику по его требованию при осуществлении государственного </w:t>
      </w:r>
      <w:r w:rsidRPr="00686FD4">
        <w:rPr>
          <w:rFonts w:ascii="Times New Roman" w:hAnsi="Times New Roman"/>
          <w:color w:val="000000" w:themeColor="text1"/>
          <w:sz w:val="20"/>
          <w:szCs w:val="20"/>
        </w:rPr>
        <w:t>(муниципального)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4E23E9CC" w14:textId="6D427097" w:rsidR="00C32488" w:rsidRPr="00686FD4" w:rsidRDefault="00C32488"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w:t>
      </w:r>
      <w:r w:rsidR="005C0A25" w:rsidRPr="00686FD4">
        <w:rPr>
          <w:rFonts w:ascii="Times New Roman" w:hAnsi="Times New Roman"/>
          <w:color w:val="000000" w:themeColor="text1"/>
          <w:sz w:val="20"/>
          <w:szCs w:val="20"/>
        </w:rPr>
        <w:t>З</w:t>
      </w:r>
      <w:r w:rsidRPr="00686FD4">
        <w:rPr>
          <w:rFonts w:ascii="Times New Roman" w:hAnsi="Times New Roman"/>
          <w:color w:val="000000" w:themeColor="text1"/>
          <w:sz w:val="20"/>
          <w:szCs w:val="20"/>
        </w:rPr>
        <w:t xml:space="preserve">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документации, как возвратные материалы). </w:t>
      </w:r>
    </w:p>
    <w:p w14:paraId="21687813" w14:textId="52CD111A" w:rsidR="00EE0FCF" w:rsidRDefault="00EE0FCF"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46170184" w14:textId="46355FF0"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Незамедлительно письменно уведомить Заказчика о привлечении для выполнения работ субподрядчика</w:t>
      </w:r>
    </w:p>
    <w:p w14:paraId="08AE6424" w14:textId="08D57573"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Выполнить работы в соответствии с требованиями нормативных правовых актов, как в отношении работ, так и в отношении материалов, изделий, комплектующих и оборудования, используемого при выполнении работ</w:t>
      </w:r>
    </w:p>
    <w:p w14:paraId="5865DE10" w14:textId="3F47588B"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2.4.26. При заключении контракта предъявить Заказчику следующие документы:</w:t>
      </w:r>
    </w:p>
    <w:p w14:paraId="5704E74D" w14:textId="77777777"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По эксплуатации тепловых энергоустановок:</w:t>
      </w:r>
    </w:p>
    <w:p w14:paraId="722A467E" w14:textId="77777777"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 заверенные подписью и печатью Подрядчика копии протоколов (органов государственного энергетического надзора) проверки знаний «Правила технической эксплуатации тепловых энергоустановок» и «Правил техники безопасности при эксплуатации теплопотребляющих установок и тепловых сетей потребления» работников организации (в случае необходимости выполнения работ такими специалистами);</w:t>
      </w:r>
    </w:p>
    <w:p w14:paraId="5ADF4197" w14:textId="77777777"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 заверенные подписью и печатью Подрядчика копии удостоверений проверки знаний норм и правил технической эксплуатации тепловых энергоустановок работников организации и допуске к работе (в случае необходимости выполнения работ такими специалистами).</w:t>
      </w:r>
    </w:p>
    <w:p w14:paraId="41E41466" w14:textId="77777777"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По эксплуатации электроустановок:</w:t>
      </w:r>
    </w:p>
    <w:p w14:paraId="65EF5F06" w14:textId="77777777"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 заверенные подписью и печатью Подрядчика копии протоколов (органов государственного энергетического надзора) проверки знаний норм и правил работы в электроустановках работников организации и допуске к работе (в случае необходимости выполнения работ такими специалистами);</w:t>
      </w:r>
    </w:p>
    <w:p w14:paraId="2B1D5E72" w14:textId="77777777"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 заверенные подписью и печатью Подрядчика копии удостоверений проверки знаний норм и правил работников организации и допуске к работе в электроустановках (в случае необходимости выполнения работ такими специалистами).</w:t>
      </w:r>
    </w:p>
    <w:p w14:paraId="20BCF928" w14:textId="771A0F67"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2.4.27. Вести журнал учета выполненных работ по форме, согласованной с Заказчиком.</w:t>
      </w:r>
    </w:p>
    <w:p w14:paraId="0CAF40C9" w14:textId="2478926C"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2.4.28. Составить дефектную ведомость или акт об установлении неисправности, если в ходе выполнения работ будет установлено, что элемент инженерных сетей пришел в негодность и не подлежит дальнейшей эксплуатации в связи с поломкой, износом и др.</w:t>
      </w:r>
    </w:p>
    <w:p w14:paraId="0007835D" w14:textId="78CB8FD9"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Дефектная ведомость или акт об установлении неисправности должен содержать указание на необходимость замены пришедшего в негодность элемента инженерных сетей.»</w:t>
      </w:r>
    </w:p>
    <w:p w14:paraId="1BCD932B" w14:textId="3E20E8FD" w:rsidR="00F909A3" w:rsidRPr="00686FD4" w:rsidRDefault="006C27AA" w:rsidP="00DC5DAD">
      <w:pPr>
        <w:pStyle w:val="affff3"/>
        <w:widowControl w:val="0"/>
        <w:numPr>
          <w:ilvl w:val="1"/>
          <w:numId w:val="31"/>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DC5DAD">
      <w:pPr>
        <w:pStyle w:val="affff3"/>
        <w:widowControl w:val="0"/>
        <w:numPr>
          <w:ilvl w:val="2"/>
          <w:numId w:val="31"/>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DC5DAD">
      <w:pPr>
        <w:pStyle w:val="affff3"/>
        <w:widowControl w:val="0"/>
        <w:numPr>
          <w:ilvl w:val="2"/>
          <w:numId w:val="31"/>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86FD4" w:rsidRDefault="008C5C67" w:rsidP="00DC5DAD">
      <w:pPr>
        <w:pStyle w:val="affff3"/>
        <w:widowControl w:val="0"/>
        <w:numPr>
          <w:ilvl w:val="1"/>
          <w:numId w:val="31"/>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DC5DAD">
      <w:pPr>
        <w:pStyle w:val="affff3"/>
        <w:widowControl w:val="0"/>
        <w:numPr>
          <w:ilvl w:val="2"/>
          <w:numId w:val="31"/>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DC5DAD">
      <w:pPr>
        <w:pStyle w:val="affff3"/>
        <w:widowControl w:val="0"/>
        <w:numPr>
          <w:ilvl w:val="2"/>
          <w:numId w:val="31"/>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686FD4" w:rsidRDefault="004B1C7A" w:rsidP="00DC5DAD">
      <w:pPr>
        <w:pStyle w:val="affff3"/>
        <w:widowControl w:val="0"/>
        <w:numPr>
          <w:ilvl w:val="2"/>
          <w:numId w:val="31"/>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r w:rsidRPr="00686FD4">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DC5DAD">
      <w:pPr>
        <w:pStyle w:val="affff3"/>
        <w:widowControl w:val="0"/>
        <w:numPr>
          <w:ilvl w:val="2"/>
          <w:numId w:val="31"/>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DC5DAD">
      <w:pPr>
        <w:pStyle w:val="affff3"/>
        <w:widowControl w:val="0"/>
        <w:numPr>
          <w:ilvl w:val="2"/>
          <w:numId w:val="31"/>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DC5DAD">
      <w:pPr>
        <w:pStyle w:val="affff3"/>
        <w:widowControl w:val="0"/>
        <w:numPr>
          <w:ilvl w:val="2"/>
          <w:numId w:val="31"/>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DC5DAD">
      <w:pPr>
        <w:pStyle w:val="a5"/>
        <w:numPr>
          <w:ilvl w:val="0"/>
          <w:numId w:val="31"/>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686FD4" w:rsidRDefault="008C5C67" w:rsidP="00C3523F">
      <w:pPr>
        <w:pStyle w:val="a5"/>
        <w:ind w:left="0"/>
        <w:rPr>
          <w:sz w:val="20"/>
        </w:rPr>
      </w:pPr>
    </w:p>
    <w:p w14:paraId="1FCA7593" w14:textId="51E24384" w:rsidR="00CA26AC" w:rsidRPr="00686FD4" w:rsidRDefault="000B6F96" w:rsidP="00DC5DAD">
      <w:pPr>
        <w:pStyle w:val="affff3"/>
        <w:numPr>
          <w:ilvl w:val="1"/>
          <w:numId w:val="31"/>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 </w:t>
      </w:r>
      <w:r w:rsidR="00CA26AC" w:rsidRPr="00686FD4">
        <w:rPr>
          <w:rFonts w:ascii="Times New Roman" w:hAnsi="Times New Roman"/>
          <w:color w:val="FF0000"/>
          <w:sz w:val="20"/>
          <w:szCs w:val="20"/>
        </w:rPr>
        <w:t xml:space="preserve">1 </w:t>
      </w:r>
      <w:r w:rsidR="00CA26AC" w:rsidRPr="00686FD4">
        <w:rPr>
          <w:rFonts w:ascii="Times New Roman" w:hAnsi="Times New Roman"/>
          <w:sz w:val="20"/>
          <w:szCs w:val="20"/>
        </w:rPr>
        <w:t xml:space="preserve">к контракту составляет ___________ рублей ____ копеек (____________________________________), 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E169E9" w:rsidRDefault="008E0F25" w:rsidP="007356FF">
      <w:pPr>
        <w:ind w:firstLine="709"/>
        <w:rPr>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w:t>
      </w:r>
      <w:r w:rsidRPr="00E169E9">
        <w:rPr>
          <w:sz w:val="20"/>
        </w:rPr>
        <w:t xml:space="preserve">сумма, подлежащая уплате Заказчиком </w:t>
      </w:r>
      <w:r w:rsidR="00BD1AE5" w:rsidRPr="00E169E9">
        <w:rPr>
          <w:sz w:val="20"/>
        </w:rPr>
        <w:t>Подрядчику</w:t>
      </w:r>
      <w:r w:rsidRPr="00E169E9">
        <w:rPr>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21A91BC" w14:textId="73BB3D39" w:rsidR="008C5C67" w:rsidRPr="00E169E9" w:rsidRDefault="00B936D3" w:rsidP="00DC5DAD">
      <w:pPr>
        <w:pStyle w:val="affff3"/>
        <w:numPr>
          <w:ilvl w:val="1"/>
          <w:numId w:val="31"/>
        </w:numPr>
        <w:spacing w:after="0" w:line="240" w:lineRule="auto"/>
        <w:ind w:left="0" w:firstLine="709"/>
        <w:jc w:val="both"/>
        <w:rPr>
          <w:rFonts w:ascii="Times New Roman" w:hAnsi="Times New Roman"/>
          <w:sz w:val="20"/>
          <w:szCs w:val="20"/>
          <w:shd w:val="clear" w:color="auto" w:fill="FFFFFF"/>
        </w:rPr>
      </w:pPr>
      <w:r w:rsidRPr="00E169E9">
        <w:rPr>
          <w:rFonts w:ascii="Times New Roman" w:hAnsi="Times New Roman"/>
          <w:sz w:val="20"/>
          <w:szCs w:val="20"/>
        </w:rPr>
        <w:t>Ц</w:t>
      </w:r>
      <w:r w:rsidR="00766065" w:rsidRPr="00E169E9">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E169E9">
        <w:rPr>
          <w:rFonts w:ascii="Times New Roman" w:hAnsi="Times New Roman"/>
          <w:sz w:val="20"/>
          <w:szCs w:val="20"/>
          <w:shd w:val="clear" w:color="auto" w:fill="FFFFFF"/>
        </w:rPr>
        <w:t>.</w:t>
      </w:r>
    </w:p>
    <w:p w14:paraId="6262349F" w14:textId="7044F3EB" w:rsidR="00D23BA0" w:rsidRPr="00E169E9" w:rsidRDefault="008C5C67" w:rsidP="00DC5DAD">
      <w:pPr>
        <w:pStyle w:val="affff3"/>
        <w:numPr>
          <w:ilvl w:val="1"/>
          <w:numId w:val="31"/>
        </w:numPr>
        <w:spacing w:after="0" w:line="240" w:lineRule="auto"/>
        <w:ind w:left="0" w:firstLine="709"/>
        <w:jc w:val="both"/>
        <w:rPr>
          <w:rFonts w:ascii="Times New Roman" w:hAnsi="Times New Roman"/>
          <w:sz w:val="20"/>
          <w:szCs w:val="20"/>
          <w:shd w:val="clear" w:color="auto" w:fill="FFFFFF"/>
        </w:rPr>
      </w:pPr>
      <w:r w:rsidRPr="00E169E9">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E169E9">
        <w:rPr>
          <w:rFonts w:ascii="Times New Roman" w:hAnsi="Times New Roman"/>
          <w:sz w:val="20"/>
          <w:szCs w:val="20"/>
          <w:shd w:val="clear" w:color="auto" w:fill="FFFFFF"/>
        </w:rPr>
        <w:t>Подрядчиком</w:t>
      </w:r>
      <w:r w:rsidRPr="00E169E9">
        <w:rPr>
          <w:rFonts w:ascii="Times New Roman" w:hAnsi="Times New Roman"/>
          <w:sz w:val="20"/>
          <w:szCs w:val="20"/>
          <w:shd w:val="clear" w:color="auto" w:fill="FFFFFF"/>
        </w:rPr>
        <w:t xml:space="preserve"> обязательств по контракту, включая расходы на уплату налогов, сборов и других обязательных платежей, которые </w:t>
      </w:r>
      <w:r w:rsidR="00BD1AE5" w:rsidRPr="00E169E9">
        <w:rPr>
          <w:rFonts w:ascii="Times New Roman" w:hAnsi="Times New Roman"/>
          <w:sz w:val="20"/>
          <w:szCs w:val="20"/>
          <w:shd w:val="clear" w:color="auto" w:fill="FFFFFF"/>
        </w:rPr>
        <w:t>Подрядчик</w:t>
      </w:r>
      <w:r w:rsidRPr="00E169E9">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E169E9" w:rsidRDefault="00F909A3" w:rsidP="00DC5DAD">
      <w:pPr>
        <w:pStyle w:val="affff3"/>
        <w:numPr>
          <w:ilvl w:val="1"/>
          <w:numId w:val="31"/>
        </w:numPr>
        <w:spacing w:after="0" w:line="240" w:lineRule="auto"/>
        <w:ind w:left="0" w:firstLine="709"/>
        <w:jc w:val="both"/>
        <w:rPr>
          <w:rFonts w:ascii="Times New Roman" w:hAnsi="Times New Roman"/>
          <w:sz w:val="20"/>
          <w:szCs w:val="20"/>
          <w:shd w:val="clear" w:color="auto" w:fill="FFFFFF"/>
        </w:rPr>
      </w:pPr>
      <w:r w:rsidRPr="00E169E9">
        <w:rPr>
          <w:rFonts w:ascii="Times New Roman" w:hAnsi="Times New Roman"/>
          <w:sz w:val="20"/>
          <w:szCs w:val="20"/>
        </w:rPr>
        <w:t xml:space="preserve">Источник финансирования Контракта - внебюджетные </w:t>
      </w:r>
      <w:r w:rsidR="00D23BA0" w:rsidRPr="00E169E9">
        <w:rPr>
          <w:rFonts w:ascii="Times New Roman" w:hAnsi="Times New Roman"/>
          <w:sz w:val="20"/>
          <w:szCs w:val="20"/>
        </w:rPr>
        <w:t>средства:</w:t>
      </w:r>
    </w:p>
    <w:p w14:paraId="448C0E21" w14:textId="77777777" w:rsidR="00D23BA0" w:rsidRPr="00E169E9" w:rsidRDefault="00D23BA0" w:rsidP="00D23BA0">
      <w:pPr>
        <w:widowControl w:val="0"/>
        <w:ind w:firstLine="709"/>
        <w:rPr>
          <w:sz w:val="20"/>
          <w:szCs w:val="20"/>
        </w:rPr>
      </w:pPr>
      <w:r w:rsidRPr="00E169E9">
        <w:rPr>
          <w:sz w:val="20"/>
          <w:szCs w:val="20"/>
        </w:rPr>
        <w:t>- Субсидии на финансовое обеспечение выполнения государственного задания;</w:t>
      </w:r>
    </w:p>
    <w:p w14:paraId="2B299F8D" w14:textId="28ED2C60" w:rsidR="008C5C67" w:rsidRPr="00E169E9" w:rsidRDefault="008C5C67" w:rsidP="00DC5DAD">
      <w:pPr>
        <w:pStyle w:val="affff3"/>
        <w:widowControl w:val="0"/>
        <w:numPr>
          <w:ilvl w:val="1"/>
          <w:numId w:val="31"/>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Порядок расчета: безналичный.</w:t>
      </w:r>
    </w:p>
    <w:p w14:paraId="76DABF7B" w14:textId="4306FDCD" w:rsidR="008C5C67" w:rsidRPr="00E169E9" w:rsidRDefault="008C5C67" w:rsidP="00DC5DAD">
      <w:pPr>
        <w:pStyle w:val="affff3"/>
        <w:widowControl w:val="0"/>
        <w:numPr>
          <w:ilvl w:val="1"/>
          <w:numId w:val="31"/>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Предварительная оплата, а</w:t>
      </w:r>
      <w:r w:rsidRPr="00E169E9">
        <w:rPr>
          <w:rFonts w:ascii="Times New Roman" w:hAnsi="Times New Roman"/>
          <w:sz w:val="20"/>
          <w:szCs w:val="20"/>
          <w:shd w:val="clear" w:color="auto" w:fill="FFFFFF"/>
        </w:rPr>
        <w:t>вансирование, задаток не</w:t>
      </w:r>
      <w:r w:rsidR="0081643F" w:rsidRPr="00E169E9">
        <w:rPr>
          <w:rFonts w:ascii="Times New Roman" w:hAnsi="Times New Roman"/>
          <w:sz w:val="20"/>
          <w:szCs w:val="20"/>
          <w:shd w:val="clear" w:color="auto" w:fill="FFFFFF"/>
        </w:rPr>
        <w:t xml:space="preserve"> </w:t>
      </w:r>
      <w:r w:rsidRPr="00E169E9">
        <w:rPr>
          <w:rFonts w:ascii="Times New Roman" w:hAnsi="Times New Roman"/>
          <w:sz w:val="20"/>
          <w:szCs w:val="20"/>
          <w:shd w:val="clear" w:color="auto" w:fill="FFFFFF"/>
        </w:rPr>
        <w:t>предусмотрены.</w:t>
      </w:r>
    </w:p>
    <w:p w14:paraId="40F0DB07" w14:textId="7B27659A" w:rsidR="0081643F" w:rsidRPr="00686FD4" w:rsidRDefault="008C5C67" w:rsidP="00DC5DAD">
      <w:pPr>
        <w:pStyle w:val="affff3"/>
        <w:widowControl w:val="0"/>
        <w:numPr>
          <w:ilvl w:val="1"/>
          <w:numId w:val="31"/>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Основанием для оплаты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9D1557" w:rsidRPr="00686FD4">
        <w:rPr>
          <w:rFonts w:ascii="Times New Roman" w:hAnsi="Times New Roman"/>
          <w:color w:val="000000"/>
          <w:sz w:val="20"/>
          <w:szCs w:val="20"/>
        </w:rPr>
        <w:t xml:space="preserve">Подрядчиком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являются</w:t>
      </w:r>
      <w:r w:rsidR="0081643F" w:rsidRPr="00686FD4">
        <w:rPr>
          <w:rFonts w:ascii="Times New Roman" w:hAnsi="Times New Roman"/>
          <w:color w:val="000000"/>
          <w:sz w:val="20"/>
          <w:szCs w:val="20"/>
        </w:rPr>
        <w:t xml:space="preserve">: </w:t>
      </w:r>
    </w:p>
    <w:p w14:paraId="730F736E"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w:t>
      </w:r>
      <w:r w:rsidRPr="00686FD4">
        <w:rPr>
          <w:color w:val="000000"/>
          <w:sz w:val="20"/>
          <w:szCs w:val="20"/>
        </w:rPr>
        <w:t xml:space="preserve">; </w:t>
      </w:r>
    </w:p>
    <w:p w14:paraId="32CC45A3"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счет-фактура</w:t>
      </w:r>
      <w:r w:rsidR="008C5C67" w:rsidRPr="00686FD4">
        <w:rPr>
          <w:color w:val="000000"/>
          <w:sz w:val="20"/>
          <w:szCs w:val="20"/>
          <w:vertAlign w:val="superscript"/>
        </w:rPr>
        <w:footnoteReference w:id="6"/>
      </w:r>
      <w:r w:rsidR="00A14DEE" w:rsidRPr="00686FD4">
        <w:rPr>
          <w:color w:val="000000"/>
          <w:sz w:val="20"/>
          <w:szCs w:val="20"/>
        </w:rPr>
        <w:t>;</w:t>
      </w:r>
    </w:p>
    <w:p w14:paraId="61984FA9" w14:textId="77777777" w:rsidR="008C5C67"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B34F13E" w14:textId="5E125C32" w:rsidR="00E15803" w:rsidRPr="00686FD4" w:rsidRDefault="001B7076" w:rsidP="00DC5DAD">
      <w:pPr>
        <w:pStyle w:val="affff3"/>
        <w:widowControl w:val="0"/>
        <w:numPr>
          <w:ilvl w:val="1"/>
          <w:numId w:val="31"/>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 xml:space="preserve">Срок оплаты: </w:t>
      </w:r>
      <w:r w:rsidR="008C5C67" w:rsidRPr="00686FD4">
        <w:rPr>
          <w:rFonts w:ascii="Times New Roman" w:hAnsi="Times New Roman"/>
          <w:color w:val="000000"/>
          <w:sz w:val="20"/>
          <w:szCs w:val="20"/>
        </w:rPr>
        <w:t>в течение</w:t>
      </w:r>
      <w:r w:rsidR="00FB5D9A" w:rsidRPr="00686FD4">
        <w:rPr>
          <w:rFonts w:ascii="Times New Roman" w:hAnsi="Times New Roman"/>
          <w:color w:val="000000"/>
          <w:sz w:val="20"/>
          <w:szCs w:val="20"/>
        </w:rPr>
        <w:t xml:space="preserve"> 10 (десяти) рабочих </w:t>
      </w:r>
      <w:r w:rsidR="008C5C67" w:rsidRPr="00686FD4">
        <w:rPr>
          <w:rFonts w:ascii="Times New Roman" w:hAnsi="Times New Roman"/>
          <w:sz w:val="20"/>
          <w:szCs w:val="20"/>
        </w:rPr>
        <w:t>дн</w:t>
      </w:r>
      <w:r w:rsidR="00AE44EB" w:rsidRPr="00686FD4">
        <w:rPr>
          <w:rFonts w:ascii="Times New Roman" w:hAnsi="Times New Roman"/>
          <w:sz w:val="20"/>
          <w:szCs w:val="20"/>
        </w:rPr>
        <w:t>я(-ей)</w:t>
      </w:r>
      <w:r w:rsidR="008C5C67" w:rsidRPr="00686FD4">
        <w:rPr>
          <w:rFonts w:ascii="Times New Roman" w:hAnsi="Times New Roman"/>
          <w:sz w:val="20"/>
          <w:szCs w:val="20"/>
        </w:rPr>
        <w:t xml:space="preserve"> с </w:t>
      </w:r>
      <w:r w:rsidR="0081643F" w:rsidRPr="00686FD4">
        <w:rPr>
          <w:rFonts w:ascii="Times New Roman" w:hAnsi="Times New Roman"/>
          <w:sz w:val="20"/>
          <w:szCs w:val="20"/>
        </w:rPr>
        <w:t xml:space="preserve">даты подписания Заказчиком акта сдачи-приемки </w:t>
      </w:r>
      <w:r w:rsidR="00BD1AE5" w:rsidRPr="00686FD4">
        <w:rPr>
          <w:rFonts w:ascii="Times New Roman" w:hAnsi="Times New Roman"/>
          <w:sz w:val="20"/>
          <w:szCs w:val="20"/>
        </w:rPr>
        <w:t>выполненных</w:t>
      </w:r>
      <w:r w:rsidR="0081643F"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9D1557" w:rsidRPr="00686FD4">
        <w:rPr>
          <w:rFonts w:ascii="Times New Roman" w:hAnsi="Times New Roman"/>
          <w:sz w:val="20"/>
          <w:szCs w:val="20"/>
        </w:rPr>
        <w:t>.</w:t>
      </w:r>
    </w:p>
    <w:p w14:paraId="2917B21D" w14:textId="1D04353D" w:rsidR="00E15803" w:rsidRPr="00686FD4" w:rsidRDefault="008C5C67" w:rsidP="00DC5DAD">
      <w:pPr>
        <w:pStyle w:val="affff3"/>
        <w:widowControl w:val="0"/>
        <w:numPr>
          <w:ilvl w:val="1"/>
          <w:numId w:val="31"/>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DC5DAD">
      <w:pPr>
        <w:pStyle w:val="affff3"/>
        <w:widowControl w:val="0"/>
        <w:numPr>
          <w:ilvl w:val="1"/>
          <w:numId w:val="31"/>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DC5DAD">
      <w:pPr>
        <w:pStyle w:val="affff3"/>
        <w:widowControl w:val="0"/>
        <w:numPr>
          <w:ilvl w:val="1"/>
          <w:numId w:val="31"/>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8C5C67">
      <w:pPr>
        <w:widowControl w:val="0"/>
        <w:tabs>
          <w:tab w:val="left" w:pos="360"/>
          <w:tab w:val="left" w:pos="960"/>
          <w:tab w:val="left" w:pos="1200"/>
        </w:tabs>
        <w:rPr>
          <w:sz w:val="20"/>
          <w:szCs w:val="20"/>
        </w:rPr>
      </w:pPr>
    </w:p>
    <w:p w14:paraId="0970F051" w14:textId="29F8C292" w:rsidR="007A1691" w:rsidRPr="00686FD4" w:rsidRDefault="005324C6" w:rsidP="00DC5DAD">
      <w:pPr>
        <w:pStyle w:val="affff3"/>
        <w:numPr>
          <w:ilvl w:val="0"/>
          <w:numId w:val="31"/>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F010E6">
      <w:pPr>
        <w:rPr>
          <w:bCs/>
          <w:sz w:val="20"/>
          <w:szCs w:val="20"/>
        </w:rPr>
      </w:pPr>
    </w:p>
    <w:p w14:paraId="26D83242" w14:textId="77777777" w:rsidR="00E169E9" w:rsidRPr="00B83812" w:rsidRDefault="00E169E9" w:rsidP="00DC5DAD">
      <w:pPr>
        <w:pStyle w:val="affff3"/>
        <w:numPr>
          <w:ilvl w:val="1"/>
          <w:numId w:val="31"/>
        </w:numPr>
        <w:spacing w:after="0" w:line="240" w:lineRule="auto"/>
        <w:ind w:left="0" w:firstLine="709"/>
        <w:jc w:val="both"/>
        <w:rPr>
          <w:rFonts w:ascii="Times New Roman" w:hAnsi="Times New Roman"/>
          <w:sz w:val="20"/>
          <w:szCs w:val="20"/>
        </w:rPr>
      </w:pPr>
      <w:r w:rsidRPr="00B83812">
        <w:rPr>
          <w:rFonts w:ascii="Times New Roman" w:hAnsi="Times New Roman"/>
          <w:sz w:val="20"/>
          <w:szCs w:val="20"/>
        </w:rPr>
        <w:t>Работы по аварийному обслуживанию инженерных сетей в здании __________________________________________ выполняются по адресу: ________________________________________.</w:t>
      </w:r>
    </w:p>
    <w:p w14:paraId="7A4A95F6" w14:textId="77777777" w:rsidR="00E169E9" w:rsidRPr="00B83812" w:rsidRDefault="00E169E9" w:rsidP="00DC5DAD">
      <w:pPr>
        <w:pStyle w:val="affff3"/>
        <w:numPr>
          <w:ilvl w:val="1"/>
          <w:numId w:val="31"/>
        </w:numPr>
        <w:spacing w:after="0" w:line="240" w:lineRule="auto"/>
        <w:ind w:left="0" w:firstLine="709"/>
        <w:rPr>
          <w:rFonts w:ascii="Times New Roman" w:hAnsi="Times New Roman"/>
          <w:sz w:val="20"/>
        </w:rPr>
      </w:pPr>
      <w:r w:rsidRPr="00B83812">
        <w:rPr>
          <w:rFonts w:ascii="Times New Roman" w:hAnsi="Times New Roman"/>
          <w:sz w:val="20"/>
        </w:rPr>
        <w:t>Сроки выполнения работ:</w:t>
      </w:r>
    </w:p>
    <w:p w14:paraId="1A67EB64" w14:textId="51A837FC" w:rsidR="00E169E9" w:rsidRPr="00B83812" w:rsidRDefault="00E169E9" w:rsidP="00DC5DAD">
      <w:pPr>
        <w:pStyle w:val="affff3"/>
        <w:numPr>
          <w:ilvl w:val="2"/>
          <w:numId w:val="31"/>
        </w:numPr>
        <w:spacing w:after="0" w:line="240" w:lineRule="auto"/>
        <w:ind w:left="0" w:firstLine="709"/>
        <w:rPr>
          <w:rFonts w:ascii="Times New Roman" w:hAnsi="Times New Roman"/>
          <w:sz w:val="20"/>
        </w:rPr>
      </w:pPr>
      <w:r w:rsidRPr="00B83812">
        <w:rPr>
          <w:rFonts w:ascii="Times New Roman" w:hAnsi="Times New Roman"/>
          <w:sz w:val="20"/>
        </w:rPr>
        <w:t>Начало выполнения работ: 01.0</w:t>
      </w:r>
      <w:r w:rsidR="000A59B6">
        <w:rPr>
          <w:rFonts w:ascii="Times New Roman" w:hAnsi="Times New Roman"/>
          <w:sz w:val="20"/>
        </w:rPr>
        <w:t>4</w:t>
      </w:r>
      <w:r w:rsidRPr="00B83812">
        <w:rPr>
          <w:rFonts w:ascii="Times New Roman" w:hAnsi="Times New Roman"/>
          <w:sz w:val="20"/>
        </w:rPr>
        <w:t>.202</w:t>
      </w:r>
      <w:r>
        <w:rPr>
          <w:rFonts w:ascii="Times New Roman" w:hAnsi="Times New Roman"/>
          <w:sz w:val="20"/>
        </w:rPr>
        <w:t>7</w:t>
      </w:r>
      <w:r w:rsidRPr="00B83812">
        <w:rPr>
          <w:rFonts w:ascii="Times New Roman" w:hAnsi="Times New Roman"/>
          <w:sz w:val="20"/>
        </w:rPr>
        <w:t>;</w:t>
      </w:r>
    </w:p>
    <w:p w14:paraId="1FBE19E5" w14:textId="441159B3" w:rsidR="00E169E9" w:rsidRPr="00B83812" w:rsidRDefault="000A59B6" w:rsidP="00DC5DAD">
      <w:pPr>
        <w:pStyle w:val="affff3"/>
        <w:numPr>
          <w:ilvl w:val="2"/>
          <w:numId w:val="31"/>
        </w:numPr>
        <w:spacing w:after="0" w:line="240" w:lineRule="auto"/>
        <w:ind w:left="0" w:firstLine="709"/>
        <w:rPr>
          <w:rFonts w:ascii="Times New Roman" w:hAnsi="Times New Roman"/>
          <w:sz w:val="20"/>
        </w:rPr>
      </w:pPr>
      <w:r>
        <w:rPr>
          <w:rFonts w:ascii="Times New Roman" w:hAnsi="Times New Roman"/>
          <w:sz w:val="20"/>
        </w:rPr>
        <w:t>Окончание выполнения работ: 30.06</w:t>
      </w:r>
      <w:r w:rsidR="00E169E9" w:rsidRPr="00B83812">
        <w:rPr>
          <w:rFonts w:ascii="Times New Roman" w:hAnsi="Times New Roman"/>
          <w:sz w:val="20"/>
        </w:rPr>
        <w:t>.202</w:t>
      </w:r>
      <w:r w:rsidR="00E169E9">
        <w:rPr>
          <w:rFonts w:ascii="Times New Roman" w:hAnsi="Times New Roman"/>
          <w:sz w:val="20"/>
        </w:rPr>
        <w:t>7</w:t>
      </w:r>
      <w:r w:rsidR="00E169E9" w:rsidRPr="00B83812">
        <w:rPr>
          <w:rFonts w:ascii="Times New Roman" w:hAnsi="Times New Roman"/>
          <w:sz w:val="20"/>
        </w:rPr>
        <w:t>.</w:t>
      </w:r>
    </w:p>
    <w:p w14:paraId="5240BBB8" w14:textId="77777777" w:rsidR="00E169E9" w:rsidRPr="00DB3A69" w:rsidRDefault="00E169E9" w:rsidP="00DC5DAD">
      <w:pPr>
        <w:pStyle w:val="affff3"/>
        <w:numPr>
          <w:ilvl w:val="1"/>
          <w:numId w:val="31"/>
        </w:numPr>
        <w:spacing w:after="0" w:line="240" w:lineRule="auto"/>
        <w:ind w:left="0" w:firstLine="709"/>
        <w:rPr>
          <w:rFonts w:ascii="Times New Roman" w:hAnsi="Times New Roman"/>
          <w:sz w:val="20"/>
        </w:rPr>
      </w:pPr>
      <w:r w:rsidRPr="00DB3A69">
        <w:rPr>
          <w:rFonts w:ascii="Times New Roman" w:hAnsi="Times New Roman"/>
          <w:sz w:val="20"/>
        </w:rPr>
        <w:t xml:space="preserve">Аварийные работы выполняются по вызову работников Подрядчика путем передачи сообщения об аварии по телефону аварийно-диспетчерской службы. </w:t>
      </w:r>
    </w:p>
    <w:p w14:paraId="186E6B32" w14:textId="77777777" w:rsidR="00E169E9" w:rsidRPr="00DB3A69" w:rsidRDefault="00E169E9" w:rsidP="00E169E9">
      <w:pPr>
        <w:pStyle w:val="affff3"/>
        <w:spacing w:after="0" w:line="240" w:lineRule="auto"/>
        <w:ind w:left="0" w:firstLine="709"/>
        <w:rPr>
          <w:rFonts w:ascii="Times New Roman" w:hAnsi="Times New Roman"/>
          <w:sz w:val="20"/>
        </w:rPr>
      </w:pPr>
      <w:r w:rsidRPr="00DB3A69">
        <w:rPr>
          <w:rFonts w:ascii="Times New Roman" w:hAnsi="Times New Roman"/>
          <w:sz w:val="20"/>
        </w:rPr>
        <w:t xml:space="preserve">Срок выполнения заявок – в течение 2-х часов с момента получения заявки. </w:t>
      </w:r>
    </w:p>
    <w:p w14:paraId="5F132DDC" w14:textId="77777777" w:rsidR="00E169E9" w:rsidRPr="00DB3A69" w:rsidRDefault="00E169E9" w:rsidP="00E169E9">
      <w:pPr>
        <w:pStyle w:val="affff3"/>
        <w:spacing w:after="0" w:line="240" w:lineRule="auto"/>
        <w:ind w:left="0" w:firstLine="709"/>
        <w:rPr>
          <w:rFonts w:ascii="Times New Roman" w:hAnsi="Times New Roman"/>
          <w:sz w:val="20"/>
        </w:rPr>
      </w:pPr>
      <w:r w:rsidRPr="00DB3A69">
        <w:rPr>
          <w:rFonts w:ascii="Times New Roman" w:hAnsi="Times New Roman"/>
          <w:sz w:val="20"/>
        </w:rPr>
        <w:t>Аварийные работы выполняются круглосуточно (включая выходные и праздничные дни).</w:t>
      </w:r>
    </w:p>
    <w:p w14:paraId="7DD342CF" w14:textId="77777777" w:rsidR="00E169E9" w:rsidRPr="00DB3A69" w:rsidRDefault="00E169E9" w:rsidP="00DC5DAD">
      <w:pPr>
        <w:pStyle w:val="affff3"/>
        <w:numPr>
          <w:ilvl w:val="1"/>
          <w:numId w:val="31"/>
        </w:numPr>
        <w:spacing w:after="0" w:line="240" w:lineRule="auto"/>
        <w:ind w:left="0" w:firstLine="709"/>
        <w:jc w:val="both"/>
        <w:rPr>
          <w:rFonts w:ascii="Times New Roman" w:hAnsi="Times New Roman"/>
          <w:sz w:val="20"/>
        </w:rPr>
      </w:pPr>
      <w:r w:rsidRPr="00DB3A69">
        <w:rPr>
          <w:rFonts w:ascii="Times New Roman" w:hAnsi="Times New Roman"/>
          <w:sz w:val="20"/>
        </w:rPr>
        <w:t>Материальные ценности, образовавшиеся в рамках демонтажных работ должны быть переданы Заказчику по акту сдачи-приемки возвратных материалов, отражающему виды и объемы передаваемых материалов</w:t>
      </w:r>
      <w:r w:rsidRPr="00DB3A69">
        <w:rPr>
          <w:rStyle w:val="afffe"/>
          <w:rFonts w:ascii="Times New Roman" w:hAnsi="Times New Roman"/>
          <w:sz w:val="20"/>
        </w:rPr>
        <w:footnoteReference w:id="7"/>
      </w:r>
      <w:r w:rsidRPr="00DB3A69">
        <w:rPr>
          <w:rFonts w:ascii="Times New Roman" w:hAnsi="Times New Roman"/>
          <w:sz w:val="20"/>
        </w:rPr>
        <w:t>. Указанный порядок действий может быть изменен путем заключения дополнительного соглашения между сторонами.</w:t>
      </w:r>
    </w:p>
    <w:p w14:paraId="238DC20B" w14:textId="77777777" w:rsidR="00C17D54" w:rsidRPr="00686FD4" w:rsidRDefault="00C17D54" w:rsidP="00C17D54">
      <w:pPr>
        <w:rPr>
          <w:bCs/>
          <w:sz w:val="20"/>
          <w:szCs w:val="20"/>
        </w:rPr>
      </w:pPr>
    </w:p>
    <w:p w14:paraId="1059E396" w14:textId="4EA2F7F0" w:rsidR="00E0777C" w:rsidRPr="00686FD4" w:rsidRDefault="00E0777C" w:rsidP="00DC5DAD">
      <w:pPr>
        <w:pStyle w:val="affff3"/>
        <w:numPr>
          <w:ilvl w:val="0"/>
          <w:numId w:val="31"/>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и срок приемки </w:t>
      </w:r>
      <w:r w:rsidR="00BD1AE5" w:rsidRPr="00686FD4">
        <w:rPr>
          <w:rFonts w:ascii="Times New Roman" w:hAnsi="Times New Roman"/>
          <w:b/>
          <w:sz w:val="20"/>
          <w:szCs w:val="20"/>
        </w:rPr>
        <w:t>выполненн</w:t>
      </w:r>
      <w:r w:rsidR="00313BF3" w:rsidRPr="00686FD4">
        <w:rPr>
          <w:rFonts w:ascii="Times New Roman" w:hAnsi="Times New Roman"/>
          <w:b/>
          <w:sz w:val="20"/>
          <w:szCs w:val="20"/>
        </w:rPr>
        <w:t>ой</w:t>
      </w:r>
      <w:r w:rsidRPr="00686FD4">
        <w:rPr>
          <w:rFonts w:ascii="Times New Roman" w:hAnsi="Times New Roman"/>
          <w:b/>
          <w:sz w:val="20"/>
          <w:szCs w:val="20"/>
        </w:rPr>
        <w:t xml:space="preserve"> </w:t>
      </w:r>
      <w:r w:rsidR="00BD1AE5" w:rsidRPr="00686FD4">
        <w:rPr>
          <w:rFonts w:ascii="Times New Roman" w:hAnsi="Times New Roman"/>
          <w:b/>
          <w:sz w:val="20"/>
          <w:szCs w:val="20"/>
        </w:rPr>
        <w:t>работ</w:t>
      </w:r>
      <w:r w:rsidR="00313BF3" w:rsidRPr="00686FD4">
        <w:rPr>
          <w:rFonts w:ascii="Times New Roman" w:hAnsi="Times New Roman"/>
          <w:b/>
          <w:sz w:val="20"/>
          <w:szCs w:val="20"/>
        </w:rPr>
        <w:t>ы (ее результата)</w:t>
      </w:r>
      <w:r w:rsidRPr="00686FD4">
        <w:rPr>
          <w:rFonts w:ascii="Times New Roman" w:hAnsi="Times New Roman"/>
          <w:b/>
          <w:sz w:val="20"/>
          <w:szCs w:val="20"/>
        </w:rPr>
        <w:t xml:space="preserve"> </w:t>
      </w:r>
    </w:p>
    <w:p w14:paraId="637C9ED2" w14:textId="77777777" w:rsidR="00E0777C" w:rsidRPr="00686FD4" w:rsidRDefault="00E0777C" w:rsidP="00F010E6">
      <w:pPr>
        <w:rPr>
          <w:bCs/>
          <w:sz w:val="20"/>
          <w:szCs w:val="20"/>
        </w:rPr>
      </w:pPr>
    </w:p>
    <w:p w14:paraId="73CDA938" w14:textId="533E9FFC" w:rsidR="00DC5DAD" w:rsidRPr="00DC5DAD" w:rsidRDefault="00DC5DAD" w:rsidP="00DC5DAD">
      <w:pPr>
        <w:widowControl w:val="0"/>
        <w:ind w:firstLine="708"/>
        <w:rPr>
          <w:color w:val="000000" w:themeColor="text1"/>
          <w:sz w:val="20"/>
          <w:szCs w:val="20"/>
        </w:rPr>
      </w:pPr>
      <w:r w:rsidRPr="00DC5DAD">
        <w:rPr>
          <w:color w:val="000000" w:themeColor="text1"/>
          <w:sz w:val="20"/>
          <w:szCs w:val="20"/>
        </w:rPr>
        <w:t>5.1. В течение 5 (пяти) дней с момента выполнения работ Подрядчик передает для приемки Заказчиком результата выполненных работ, в том числе экспертизы (при необходимости), следующие документы:</w:t>
      </w:r>
    </w:p>
    <w:p w14:paraId="33E1CC2B" w14:textId="77777777" w:rsidR="00DC5DAD" w:rsidRPr="00DC5DAD" w:rsidRDefault="00DC5DAD" w:rsidP="00DC5DAD">
      <w:pPr>
        <w:widowControl w:val="0"/>
        <w:ind w:firstLine="708"/>
        <w:rPr>
          <w:color w:val="000000" w:themeColor="text1"/>
          <w:sz w:val="20"/>
          <w:szCs w:val="20"/>
        </w:rPr>
      </w:pPr>
      <w:r w:rsidRPr="00DC5DAD">
        <w:rPr>
          <w:color w:val="000000" w:themeColor="text1"/>
          <w:sz w:val="20"/>
          <w:szCs w:val="20"/>
        </w:rPr>
        <w:t>- акт сдачи-приемки выполненных работ, подписанный Подрядчиком (не менее чем в 2 (двух) экземплярах на бумажном носителе или не менее чем в 1 (одном) экземпляре в случае применения Сторонами электронного документооборота);</w:t>
      </w:r>
    </w:p>
    <w:p w14:paraId="78626D00" w14:textId="77777777" w:rsidR="00DC5DAD" w:rsidRPr="00DC5DAD" w:rsidRDefault="00DC5DAD" w:rsidP="00DC5DAD">
      <w:pPr>
        <w:widowControl w:val="0"/>
        <w:ind w:firstLine="708"/>
        <w:rPr>
          <w:color w:val="000000" w:themeColor="text1"/>
          <w:sz w:val="20"/>
          <w:szCs w:val="20"/>
        </w:rPr>
      </w:pPr>
      <w:r w:rsidRPr="00DC5DAD">
        <w:rPr>
          <w:color w:val="000000" w:themeColor="text1"/>
          <w:sz w:val="20"/>
          <w:szCs w:val="20"/>
        </w:rPr>
        <w:t>- счет;</w:t>
      </w:r>
    </w:p>
    <w:p w14:paraId="72FCA1F7" w14:textId="77777777" w:rsidR="00DC5DAD" w:rsidRPr="00DC5DAD" w:rsidRDefault="00DC5DAD" w:rsidP="00DC5DAD">
      <w:pPr>
        <w:widowControl w:val="0"/>
        <w:ind w:firstLine="708"/>
        <w:rPr>
          <w:color w:val="000000" w:themeColor="text1"/>
          <w:sz w:val="20"/>
          <w:szCs w:val="20"/>
        </w:rPr>
      </w:pPr>
      <w:r w:rsidRPr="00DC5DAD">
        <w:rPr>
          <w:color w:val="000000" w:themeColor="text1"/>
          <w:sz w:val="20"/>
          <w:szCs w:val="20"/>
        </w:rPr>
        <w:t>- счет-фактуру;</w:t>
      </w:r>
    </w:p>
    <w:p w14:paraId="12F74090" w14:textId="248C6136" w:rsidR="00256A0A" w:rsidRPr="00DC5DAD" w:rsidRDefault="00DC5DAD" w:rsidP="00DC5DAD">
      <w:pPr>
        <w:widowControl w:val="0"/>
        <w:ind w:firstLine="708"/>
        <w:rPr>
          <w:color w:val="000000" w:themeColor="text1"/>
          <w:sz w:val="20"/>
          <w:szCs w:val="20"/>
        </w:rPr>
      </w:pPr>
      <w:r w:rsidRPr="00DC5DAD">
        <w:rPr>
          <w:color w:val="000000" w:themeColor="text1"/>
          <w:sz w:val="20"/>
          <w:szCs w:val="20"/>
        </w:rPr>
        <w:t>- необходимую техническую, отчетную, исполнительную документацию</w:t>
      </w:r>
      <w:r w:rsidR="00256A0A" w:rsidRPr="00DC5DAD">
        <w:rPr>
          <w:color w:val="000000" w:themeColor="text1"/>
          <w:sz w:val="20"/>
          <w:szCs w:val="20"/>
        </w:rPr>
        <w:t>.</w:t>
      </w:r>
    </w:p>
    <w:p w14:paraId="44CA2EA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8"/>
      </w:r>
      <w:r w:rsidRPr="00686FD4">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9"/>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10"/>
      </w:r>
      <w:r w:rsidRPr="00686FD4">
        <w:rPr>
          <w:color w:val="000000" w:themeColor="text1"/>
          <w:sz w:val="20"/>
          <w:szCs w:val="20"/>
        </w:rPr>
        <w:t>.</w:t>
      </w:r>
    </w:p>
    <w:p w14:paraId="075ABC74" w14:textId="4A609120" w:rsidR="00EE0FCF" w:rsidRPr="00E169E9" w:rsidRDefault="000B14E8" w:rsidP="000B14E8">
      <w:pPr>
        <w:widowControl w:val="0"/>
        <w:ind w:firstLine="708"/>
        <w:rPr>
          <w:sz w:val="20"/>
          <w:szCs w:val="20"/>
        </w:rPr>
      </w:pPr>
      <w:r w:rsidRPr="00686FD4">
        <w:rPr>
          <w:color w:val="000000" w:themeColor="text1"/>
          <w:sz w:val="20"/>
          <w:szCs w:val="20"/>
        </w:rPr>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86FD4">
        <w:rPr>
          <w:rStyle w:val="afffe"/>
          <w:color w:val="000000" w:themeColor="text1"/>
        </w:rPr>
        <w:footnoteReference w:id="11"/>
      </w:r>
      <w:r w:rsidRPr="00686FD4">
        <w:rPr>
          <w:color w:val="000000" w:themeColor="text1"/>
          <w:sz w:val="20"/>
          <w:szCs w:val="20"/>
        </w:rPr>
        <w:t xml:space="preserve"> сканированный образ Акта по форме ОКУД № 0510452 по </w:t>
      </w:r>
      <w:r w:rsidRPr="00E169E9">
        <w:rPr>
          <w:sz w:val="20"/>
          <w:szCs w:val="20"/>
        </w:rPr>
        <w:t>электронному адресу Подрядчика, указанному в разделе контракта «Реквизиты Сторон</w:t>
      </w:r>
      <w:r w:rsidR="00EE0FCF" w:rsidRPr="00E169E9">
        <w:rPr>
          <w:sz w:val="20"/>
          <w:szCs w:val="20"/>
        </w:rPr>
        <w:t>».</w:t>
      </w:r>
    </w:p>
    <w:p w14:paraId="3AF1C8E9" w14:textId="245D0EC3" w:rsidR="00E0777C" w:rsidRPr="00DC5DAD" w:rsidRDefault="00DC5DAD" w:rsidP="00DC5DAD">
      <w:pPr>
        <w:widowControl w:val="0"/>
        <w:ind w:firstLine="708"/>
        <w:rPr>
          <w:sz w:val="20"/>
          <w:szCs w:val="20"/>
        </w:rPr>
      </w:pPr>
      <w:r>
        <w:rPr>
          <w:sz w:val="20"/>
          <w:szCs w:val="20"/>
        </w:rPr>
        <w:t xml:space="preserve">5.2. </w:t>
      </w:r>
      <w:r w:rsidR="00E0777C" w:rsidRPr="00DC5DAD">
        <w:rPr>
          <w:sz w:val="20"/>
          <w:szCs w:val="20"/>
        </w:rPr>
        <w:t xml:space="preserve">Заказчик, получивший сообщение </w:t>
      </w:r>
      <w:r w:rsidR="00BD1AE5" w:rsidRPr="00DC5DAD">
        <w:rPr>
          <w:sz w:val="20"/>
          <w:szCs w:val="20"/>
        </w:rPr>
        <w:t>Подрядчика</w:t>
      </w:r>
      <w:r w:rsidR="00256A0A" w:rsidRPr="00DC5DAD">
        <w:rPr>
          <w:sz w:val="20"/>
          <w:szCs w:val="20"/>
        </w:rPr>
        <w:t xml:space="preserve"> и документы, указанные в п. 5.1</w:t>
      </w:r>
      <w:r>
        <w:rPr>
          <w:sz w:val="20"/>
          <w:szCs w:val="20"/>
        </w:rPr>
        <w:t xml:space="preserve"> </w:t>
      </w:r>
      <w:r w:rsidR="00256A0A" w:rsidRPr="00DC5DAD">
        <w:rPr>
          <w:sz w:val="20"/>
          <w:szCs w:val="20"/>
        </w:rPr>
        <w:t>контракта</w:t>
      </w:r>
      <w:r w:rsidR="00E0777C" w:rsidRPr="00DC5DAD">
        <w:rPr>
          <w:sz w:val="20"/>
          <w:szCs w:val="20"/>
        </w:rPr>
        <w:t xml:space="preserve">, в срок не позднее </w:t>
      </w:r>
      <w:r w:rsidR="00A26144" w:rsidRPr="00DC5DAD">
        <w:rPr>
          <w:sz w:val="20"/>
          <w:szCs w:val="20"/>
        </w:rPr>
        <w:t xml:space="preserve">20 </w:t>
      </w:r>
      <w:r w:rsidR="00E0777C" w:rsidRPr="00DC5DAD">
        <w:rPr>
          <w:sz w:val="20"/>
          <w:szCs w:val="20"/>
        </w:rPr>
        <w:t>(</w:t>
      </w:r>
      <w:r w:rsidR="00A26144" w:rsidRPr="00DC5DAD">
        <w:rPr>
          <w:sz w:val="20"/>
          <w:szCs w:val="20"/>
        </w:rPr>
        <w:t>двадцати</w:t>
      </w:r>
      <w:r w:rsidR="00E0777C" w:rsidRPr="00DC5DAD">
        <w:rPr>
          <w:sz w:val="20"/>
          <w:szCs w:val="20"/>
        </w:rPr>
        <w:t xml:space="preserve">) </w:t>
      </w:r>
      <w:r w:rsidR="00256A0A" w:rsidRPr="00DC5DAD">
        <w:rPr>
          <w:sz w:val="20"/>
          <w:szCs w:val="20"/>
        </w:rPr>
        <w:t xml:space="preserve">рабочих </w:t>
      </w:r>
      <w:r w:rsidR="00E0777C" w:rsidRPr="00DC5DAD">
        <w:rPr>
          <w:sz w:val="20"/>
          <w:szCs w:val="20"/>
        </w:rPr>
        <w:t xml:space="preserve">дней </w:t>
      </w:r>
      <w:r w:rsidR="00256A0A" w:rsidRPr="00DC5DAD">
        <w:rPr>
          <w:sz w:val="20"/>
          <w:szCs w:val="20"/>
        </w:rPr>
        <w:t>осуществляет</w:t>
      </w:r>
      <w:r w:rsidR="00E0777C" w:rsidRPr="00DC5DAD">
        <w:rPr>
          <w:sz w:val="20"/>
          <w:szCs w:val="20"/>
        </w:rPr>
        <w:t xml:space="preserve"> приемк</w:t>
      </w:r>
      <w:r w:rsidR="00256A0A" w:rsidRPr="00DC5DAD">
        <w:rPr>
          <w:sz w:val="20"/>
          <w:szCs w:val="20"/>
        </w:rPr>
        <w:t>у</w:t>
      </w:r>
      <w:r w:rsidR="00E0777C" w:rsidRPr="00DC5DAD">
        <w:rPr>
          <w:sz w:val="20"/>
          <w:szCs w:val="20"/>
        </w:rPr>
        <w:t xml:space="preserve"> результата </w:t>
      </w:r>
      <w:r w:rsidR="00BD1AE5" w:rsidRPr="00DC5DAD">
        <w:rPr>
          <w:sz w:val="20"/>
          <w:szCs w:val="20"/>
        </w:rPr>
        <w:t>выполненных</w:t>
      </w:r>
      <w:r w:rsidR="00E0777C" w:rsidRPr="00DC5DAD">
        <w:rPr>
          <w:sz w:val="20"/>
          <w:szCs w:val="20"/>
        </w:rPr>
        <w:t xml:space="preserve"> </w:t>
      </w:r>
      <w:r w:rsidR="00BD1AE5" w:rsidRPr="00DC5DAD">
        <w:rPr>
          <w:sz w:val="20"/>
          <w:szCs w:val="20"/>
        </w:rPr>
        <w:t>работ</w:t>
      </w:r>
      <w:r w:rsidR="00E0777C" w:rsidRPr="00DC5DAD">
        <w:rPr>
          <w:sz w:val="20"/>
          <w:szCs w:val="20"/>
        </w:rPr>
        <w:t>, а также проверяет предоставле</w:t>
      </w:r>
      <w:r w:rsidR="00E71BB4" w:rsidRPr="00DC5DAD">
        <w:rPr>
          <w:sz w:val="20"/>
          <w:szCs w:val="20"/>
        </w:rPr>
        <w:t xml:space="preserve">нную </w:t>
      </w:r>
      <w:r w:rsidR="0053265D" w:rsidRPr="00DC5DAD">
        <w:rPr>
          <w:sz w:val="20"/>
          <w:szCs w:val="20"/>
        </w:rPr>
        <w:t>Подрядчиком</w:t>
      </w:r>
      <w:r w:rsidR="00E71BB4" w:rsidRPr="00DC5DAD">
        <w:rPr>
          <w:sz w:val="20"/>
          <w:szCs w:val="20"/>
        </w:rPr>
        <w:t xml:space="preserve"> документацию.</w:t>
      </w:r>
    </w:p>
    <w:p w14:paraId="68B56045" w14:textId="6611FFF7" w:rsidR="00E0777C" w:rsidRPr="00E169E9" w:rsidRDefault="00E0777C" w:rsidP="00DC5DAD">
      <w:pPr>
        <w:widowControl w:val="0"/>
        <w:ind w:firstLine="708"/>
        <w:rPr>
          <w:sz w:val="20"/>
          <w:szCs w:val="20"/>
        </w:rPr>
      </w:pPr>
      <w:r w:rsidRPr="00E169E9">
        <w:rPr>
          <w:sz w:val="20"/>
          <w:szCs w:val="20"/>
        </w:rPr>
        <w:t xml:space="preserve">Для проверки предоставленных </w:t>
      </w:r>
      <w:r w:rsidR="0053265D" w:rsidRPr="00E169E9">
        <w:rPr>
          <w:sz w:val="20"/>
          <w:szCs w:val="20"/>
        </w:rPr>
        <w:t xml:space="preserve">Подрядчиком </w:t>
      </w:r>
      <w:r w:rsidRPr="00E169E9">
        <w:rPr>
          <w:sz w:val="20"/>
          <w:szCs w:val="20"/>
        </w:rPr>
        <w:t xml:space="preserve">результатов </w:t>
      </w:r>
      <w:r w:rsidR="00BD1AE5" w:rsidRPr="00E169E9">
        <w:rPr>
          <w:sz w:val="20"/>
          <w:szCs w:val="20"/>
        </w:rPr>
        <w:t>выполненных</w:t>
      </w:r>
      <w:r w:rsidRPr="00E169E9">
        <w:rPr>
          <w:sz w:val="20"/>
          <w:szCs w:val="20"/>
        </w:rPr>
        <w:t xml:space="preserve"> </w:t>
      </w:r>
      <w:r w:rsidR="00BD1AE5" w:rsidRPr="00E169E9">
        <w:rPr>
          <w:sz w:val="20"/>
          <w:szCs w:val="20"/>
        </w:rPr>
        <w:t>работ</w:t>
      </w:r>
      <w:r w:rsidRPr="00E169E9">
        <w:rPr>
          <w:sz w:val="20"/>
          <w:szCs w:val="20"/>
        </w:rPr>
        <w:t>, предусмотренных контрактом, в части их соответствия условиям контракта, Заказчик</w:t>
      </w:r>
      <w:r w:rsidR="00AE44EB" w:rsidRPr="00E169E9">
        <w:rPr>
          <w:sz w:val="20"/>
          <w:szCs w:val="20"/>
        </w:rPr>
        <w:t>, не позднее срока, указанного в п. 5.</w:t>
      </w:r>
      <w:r w:rsidR="00DC5DAD">
        <w:rPr>
          <w:sz w:val="20"/>
          <w:szCs w:val="20"/>
        </w:rPr>
        <w:t>2</w:t>
      </w:r>
      <w:r w:rsidR="00AE44EB" w:rsidRPr="00E169E9">
        <w:rPr>
          <w:sz w:val="20"/>
          <w:szCs w:val="20"/>
        </w:rPr>
        <w:t xml:space="preserve"> контракта, </w:t>
      </w:r>
      <w:r w:rsidRPr="00E169E9">
        <w:rPr>
          <w:sz w:val="20"/>
          <w:szCs w:val="20"/>
        </w:rPr>
        <w:t xml:space="preserve">проводит экспертизу результатов </w:t>
      </w:r>
      <w:r w:rsidR="00BD1AE5" w:rsidRPr="00E169E9">
        <w:rPr>
          <w:sz w:val="20"/>
          <w:szCs w:val="20"/>
        </w:rPr>
        <w:t>выполненных</w:t>
      </w:r>
      <w:r w:rsidRPr="00E169E9">
        <w:rPr>
          <w:sz w:val="20"/>
          <w:szCs w:val="20"/>
        </w:rPr>
        <w:t xml:space="preserve"> </w:t>
      </w:r>
      <w:r w:rsidR="00BD1AE5" w:rsidRPr="00E169E9">
        <w:rPr>
          <w:sz w:val="20"/>
          <w:szCs w:val="20"/>
        </w:rPr>
        <w:t>работ</w:t>
      </w:r>
      <w:r w:rsidR="00E71BB4" w:rsidRPr="00E169E9">
        <w:rPr>
          <w:sz w:val="20"/>
          <w:szCs w:val="20"/>
        </w:rPr>
        <w:t>.</w:t>
      </w:r>
    </w:p>
    <w:p w14:paraId="113B17CD" w14:textId="2A637D3F" w:rsidR="00E0777C" w:rsidRPr="00686FD4" w:rsidRDefault="00E0777C" w:rsidP="00DC5DAD">
      <w:pPr>
        <w:widowControl w:val="0"/>
        <w:ind w:firstLine="708"/>
        <w:rPr>
          <w:sz w:val="20"/>
          <w:szCs w:val="20"/>
        </w:rPr>
      </w:pPr>
      <w:r w:rsidRPr="00E169E9">
        <w:rPr>
          <w:sz w:val="20"/>
          <w:szCs w:val="20"/>
        </w:rPr>
        <w:t xml:space="preserve">В случае привлечения Заказчиком для проведения указанной экспертизы экспертов, экспертных </w:t>
      </w:r>
      <w:r w:rsidRPr="00686FD4">
        <w:rPr>
          <w:sz w:val="20"/>
          <w:szCs w:val="20"/>
        </w:rPr>
        <w:t xml:space="preserve">организаций при принятии решения о приемке или об отказе в приемке результатов </w:t>
      </w:r>
      <w:r w:rsidR="00BD1AE5" w:rsidRPr="00686FD4">
        <w:rPr>
          <w:sz w:val="20"/>
          <w:szCs w:val="20"/>
        </w:rPr>
        <w:t>выполненных</w:t>
      </w:r>
      <w:r w:rsidRPr="00686FD4">
        <w:rPr>
          <w:sz w:val="20"/>
          <w:szCs w:val="20"/>
        </w:rPr>
        <w:t xml:space="preserve"> </w:t>
      </w:r>
      <w:r w:rsidR="00BD1AE5" w:rsidRPr="00686FD4">
        <w:rPr>
          <w:sz w:val="20"/>
          <w:szCs w:val="20"/>
        </w:rPr>
        <w:t>работ</w:t>
      </w:r>
      <w:r w:rsidRPr="00686FD4">
        <w:rPr>
          <w:sz w:val="20"/>
          <w:szCs w:val="20"/>
        </w:rPr>
        <w:t xml:space="preserve"> </w:t>
      </w:r>
      <w:r w:rsidR="00CD26A7" w:rsidRPr="00686FD4">
        <w:rPr>
          <w:sz w:val="20"/>
          <w:szCs w:val="20"/>
        </w:rPr>
        <w:t xml:space="preserve">Заказчик, </w:t>
      </w:r>
      <w:r w:rsidRPr="00686FD4">
        <w:rPr>
          <w:sz w:val="20"/>
          <w:szCs w:val="20"/>
        </w:rPr>
        <w:t>приемочная комиссия должн</w:t>
      </w:r>
      <w:r w:rsidR="00CD26A7" w:rsidRPr="00686FD4">
        <w:rPr>
          <w:sz w:val="20"/>
          <w:szCs w:val="20"/>
        </w:rPr>
        <w:t>ы</w:t>
      </w:r>
      <w:r w:rsidRPr="00686FD4">
        <w:rPr>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2F8E4A8C" w:rsidR="00AE44EB" w:rsidRPr="00DC5DAD" w:rsidRDefault="00E0777C" w:rsidP="00DC5DAD">
      <w:pPr>
        <w:pStyle w:val="affff3"/>
        <w:numPr>
          <w:ilvl w:val="1"/>
          <w:numId w:val="34"/>
        </w:numPr>
        <w:spacing w:after="0" w:line="240" w:lineRule="auto"/>
        <w:ind w:left="0" w:firstLine="709"/>
        <w:rPr>
          <w:rFonts w:ascii="Times New Roman" w:hAnsi="Times New Roman"/>
          <w:sz w:val="20"/>
          <w:szCs w:val="20"/>
        </w:rPr>
      </w:pPr>
      <w:r w:rsidRPr="00DC5DAD">
        <w:rPr>
          <w:rFonts w:ascii="Times New Roman" w:hAnsi="Times New Roman"/>
          <w:sz w:val="20"/>
          <w:szCs w:val="20"/>
        </w:rPr>
        <w:t xml:space="preserve">При обнаружении в ходе приемки недостатков в </w:t>
      </w:r>
      <w:r w:rsidR="00BE0692" w:rsidRPr="00DC5DAD">
        <w:rPr>
          <w:rFonts w:ascii="Times New Roman" w:hAnsi="Times New Roman"/>
          <w:sz w:val="20"/>
          <w:szCs w:val="20"/>
        </w:rPr>
        <w:t>выполненной</w:t>
      </w:r>
      <w:r w:rsidRPr="00DC5DAD">
        <w:rPr>
          <w:rFonts w:ascii="Times New Roman" w:hAnsi="Times New Roman"/>
          <w:sz w:val="20"/>
          <w:szCs w:val="20"/>
        </w:rPr>
        <w:t xml:space="preserve"> </w:t>
      </w:r>
      <w:r w:rsidR="00BD1AE5" w:rsidRPr="00DC5DAD">
        <w:rPr>
          <w:rFonts w:ascii="Times New Roman" w:hAnsi="Times New Roman"/>
          <w:sz w:val="20"/>
          <w:szCs w:val="20"/>
        </w:rPr>
        <w:t>работ</w:t>
      </w:r>
      <w:r w:rsidRPr="00DC5DAD">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DC5DAD">
        <w:rPr>
          <w:rFonts w:ascii="Times New Roman" w:hAnsi="Times New Roman"/>
          <w:sz w:val="20"/>
          <w:szCs w:val="20"/>
        </w:rPr>
        <w:t xml:space="preserve">недостатков </w:t>
      </w:r>
      <w:r w:rsidRPr="00DC5DAD">
        <w:rPr>
          <w:rFonts w:ascii="Times New Roman" w:hAnsi="Times New Roman"/>
          <w:sz w:val="20"/>
          <w:szCs w:val="20"/>
        </w:rPr>
        <w:t xml:space="preserve">и сроки их устранения </w:t>
      </w:r>
      <w:r w:rsidR="00002ADB" w:rsidRPr="00DC5DAD">
        <w:rPr>
          <w:rFonts w:ascii="Times New Roman" w:hAnsi="Times New Roman"/>
          <w:sz w:val="20"/>
          <w:szCs w:val="20"/>
        </w:rPr>
        <w:t>Подрядчиком</w:t>
      </w:r>
      <w:r w:rsidRPr="00DC5DAD">
        <w:rPr>
          <w:rFonts w:ascii="Times New Roman" w:hAnsi="Times New Roman"/>
          <w:sz w:val="20"/>
          <w:szCs w:val="20"/>
        </w:rPr>
        <w:t>.</w:t>
      </w:r>
    </w:p>
    <w:p w14:paraId="3F1628F9" w14:textId="77777777" w:rsidR="00E0777C" w:rsidRPr="00DC5DAD" w:rsidRDefault="00E0777C" w:rsidP="00DC5DAD">
      <w:pPr>
        <w:ind w:firstLine="709"/>
        <w:rPr>
          <w:sz w:val="20"/>
          <w:szCs w:val="20"/>
        </w:rPr>
      </w:pPr>
      <w:r w:rsidRPr="00DC5DAD">
        <w:rPr>
          <w:sz w:val="20"/>
          <w:szCs w:val="20"/>
        </w:rPr>
        <w:t xml:space="preserve">При отказе </w:t>
      </w:r>
      <w:r w:rsidR="00BD1AE5" w:rsidRPr="00DC5DAD">
        <w:rPr>
          <w:sz w:val="20"/>
          <w:szCs w:val="20"/>
        </w:rPr>
        <w:t>Подрядчика</w:t>
      </w:r>
      <w:r w:rsidRPr="00DC5DAD">
        <w:rPr>
          <w:sz w:val="20"/>
          <w:szCs w:val="20"/>
        </w:rPr>
        <w:t xml:space="preserve"> от подписания указанного акта,</w:t>
      </w:r>
      <w:r w:rsidR="00E71BB4" w:rsidRPr="00DC5DAD">
        <w:rPr>
          <w:sz w:val="20"/>
          <w:szCs w:val="20"/>
        </w:rPr>
        <w:t xml:space="preserve"> в нем делается отметка об этом.</w:t>
      </w:r>
    </w:p>
    <w:p w14:paraId="304B3760" w14:textId="77777777" w:rsidR="00F010E6" w:rsidRPr="00686FD4" w:rsidRDefault="00BD1AE5" w:rsidP="00DC5DAD">
      <w:pPr>
        <w:pStyle w:val="affff3"/>
        <w:numPr>
          <w:ilvl w:val="1"/>
          <w:numId w:val="34"/>
        </w:numPr>
        <w:spacing w:after="0" w:line="240" w:lineRule="auto"/>
        <w:ind w:left="0" w:firstLine="709"/>
        <w:jc w:val="both"/>
        <w:rPr>
          <w:rFonts w:ascii="Times New Roman" w:hAnsi="Times New Roman"/>
          <w:sz w:val="20"/>
          <w:szCs w:val="20"/>
        </w:rPr>
      </w:pPr>
      <w:r w:rsidRPr="00DC5DAD">
        <w:rPr>
          <w:rFonts w:ascii="Times New Roman" w:hAnsi="Times New Roman"/>
          <w:sz w:val="20"/>
          <w:szCs w:val="20"/>
        </w:rPr>
        <w:t>Подрядчик</w:t>
      </w:r>
      <w:r w:rsidR="00E0777C" w:rsidRPr="00DC5DAD">
        <w:rPr>
          <w:rFonts w:ascii="Times New Roman" w:hAnsi="Times New Roman"/>
          <w:sz w:val="20"/>
          <w:szCs w:val="20"/>
        </w:rPr>
        <w:t xml:space="preserve"> обязан устранить все обнаруженные недостатки своими силами за свой счет в сроки,</w:t>
      </w:r>
      <w:r w:rsidR="00E0777C" w:rsidRPr="00686FD4">
        <w:rPr>
          <w:rFonts w:ascii="Times New Roman" w:hAnsi="Times New Roman"/>
          <w:sz w:val="20"/>
          <w:szCs w:val="20"/>
        </w:rPr>
        <w:t xml:space="preserve"> указанные в рекламационном акте.</w:t>
      </w:r>
    </w:p>
    <w:p w14:paraId="2827DA0E" w14:textId="78DC2382" w:rsidR="00155E2C" w:rsidRPr="00686FD4" w:rsidRDefault="00155E2C"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Приемка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оформляется актом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BE5072E" w14:textId="50982F2C" w:rsidR="004C4FE9" w:rsidRPr="00686FD4" w:rsidRDefault="004C4FE9"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мотивированный отказ от подписания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3C513D1D" w14:textId="3216E7B6" w:rsidR="00E0777C" w:rsidRPr="00686FD4" w:rsidRDefault="00E0777C"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обязан </w:t>
      </w:r>
      <w:r w:rsidR="004C4FE9" w:rsidRPr="00686FD4">
        <w:rPr>
          <w:rFonts w:ascii="Times New Roman" w:hAnsi="Times New Roman"/>
          <w:sz w:val="20"/>
          <w:szCs w:val="20"/>
        </w:rPr>
        <w:t xml:space="preserve">после устранения </w:t>
      </w:r>
      <w:r w:rsidR="00002ADB" w:rsidRPr="00686FD4">
        <w:rPr>
          <w:rFonts w:ascii="Times New Roman" w:hAnsi="Times New Roman"/>
          <w:sz w:val="20"/>
          <w:szCs w:val="20"/>
        </w:rPr>
        <w:t>Подрядчиком</w:t>
      </w:r>
      <w:r w:rsidR="004C4FE9" w:rsidRPr="00686FD4">
        <w:rPr>
          <w:rFonts w:ascii="Times New Roman" w:hAnsi="Times New Roman"/>
          <w:sz w:val="20"/>
          <w:szCs w:val="20"/>
        </w:rPr>
        <w:t xml:space="preserve"> недостатков </w:t>
      </w:r>
      <w:r w:rsidRPr="00686FD4">
        <w:rPr>
          <w:rFonts w:ascii="Times New Roman" w:hAnsi="Times New Roman"/>
          <w:sz w:val="20"/>
          <w:szCs w:val="20"/>
        </w:rPr>
        <w:t xml:space="preserve">в течение </w:t>
      </w:r>
      <w:r w:rsidRPr="00686FD4">
        <w:rPr>
          <w:rFonts w:ascii="Times New Roman" w:hAnsi="Times New Roman"/>
          <w:color w:val="FF0000"/>
          <w:sz w:val="20"/>
          <w:szCs w:val="20"/>
        </w:rPr>
        <w:t>3 (трех) рабочих</w:t>
      </w:r>
      <w:r w:rsidRPr="00686FD4">
        <w:rPr>
          <w:rFonts w:ascii="Times New Roman" w:hAnsi="Times New Roman"/>
          <w:sz w:val="20"/>
          <w:szCs w:val="20"/>
        </w:rPr>
        <w:t xml:space="preserve"> дней подписать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предоставить мотивированный отказ.</w:t>
      </w:r>
    </w:p>
    <w:p w14:paraId="13A24D5E" w14:textId="7C989154" w:rsidR="00E0777C" w:rsidRPr="00686FD4" w:rsidRDefault="00E0777C"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подписания </w:t>
      </w:r>
      <w:r w:rsidR="004C4FE9" w:rsidRPr="00686FD4">
        <w:rPr>
          <w:rFonts w:ascii="Times New Roman" w:hAnsi="Times New Roman"/>
          <w:sz w:val="20"/>
          <w:szCs w:val="20"/>
        </w:rPr>
        <w:t>Заказчиком</w:t>
      </w:r>
      <w:r w:rsidRPr="00686FD4">
        <w:rPr>
          <w:rFonts w:ascii="Times New Roman" w:hAnsi="Times New Roman"/>
          <w:sz w:val="20"/>
          <w:szCs w:val="20"/>
        </w:rPr>
        <w:t xml:space="preserve">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547EBBBB" w14:textId="737A3E3A" w:rsidR="00E0777C" w:rsidRDefault="00E0777C"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Устранение </w:t>
      </w:r>
      <w:r w:rsidR="00002ADB" w:rsidRPr="00686FD4">
        <w:rPr>
          <w:rFonts w:ascii="Times New Roman" w:hAnsi="Times New Roman"/>
          <w:sz w:val="20"/>
          <w:szCs w:val="20"/>
        </w:rPr>
        <w:t>Подрядчиком</w:t>
      </w:r>
      <w:r w:rsidRPr="00686FD4">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43A6179B" w14:textId="77777777" w:rsidR="00E873D8" w:rsidRPr="00E873D8" w:rsidRDefault="00E873D8" w:rsidP="00E873D8">
      <w:pPr>
        <w:pStyle w:val="affff3"/>
        <w:spacing w:after="0" w:line="240" w:lineRule="auto"/>
        <w:ind w:left="0"/>
        <w:jc w:val="both"/>
        <w:rPr>
          <w:rFonts w:ascii="Times New Roman" w:hAnsi="Times New Roman"/>
          <w:sz w:val="20"/>
          <w:szCs w:val="20"/>
        </w:rPr>
      </w:pPr>
      <w:r w:rsidRPr="00E873D8">
        <w:rPr>
          <w:rFonts w:ascii="Times New Roman" w:hAnsi="Times New Roman"/>
          <w:sz w:val="20"/>
          <w:szCs w:val="20"/>
        </w:rPr>
        <w:t>Подрядчик устраняет причины, указанные в мотивированном отказе, в следующие сроки:</w:t>
      </w:r>
    </w:p>
    <w:p w14:paraId="55E462C9" w14:textId="77777777" w:rsidR="00E873D8" w:rsidRPr="00E873D8" w:rsidRDefault="00E873D8" w:rsidP="00E873D8">
      <w:pPr>
        <w:pStyle w:val="affff3"/>
        <w:spacing w:after="0" w:line="240" w:lineRule="auto"/>
        <w:ind w:left="709"/>
        <w:jc w:val="both"/>
        <w:rPr>
          <w:rFonts w:ascii="Times New Roman" w:hAnsi="Times New Roman"/>
          <w:sz w:val="20"/>
          <w:szCs w:val="20"/>
        </w:rPr>
      </w:pPr>
      <w:r w:rsidRPr="00E873D8">
        <w:rPr>
          <w:rFonts w:ascii="Times New Roman" w:hAnsi="Times New Roman"/>
          <w:sz w:val="20"/>
          <w:szCs w:val="20"/>
        </w:rPr>
        <w:t>(а) в случае, если мотивированный отказ связан с ненадлежащим оформлением документов (ошибки, опечатки, неточности и т.п.), без иных зафиксированных нарушений - не позднее 2 (двух) рабочих дня(-ей), следующего(-их) за днем получения мотивированного отказа от подписания документа о приемке, если иной срок не установлен в мотивированном отказе.</w:t>
      </w:r>
    </w:p>
    <w:p w14:paraId="35AE8BD1" w14:textId="77777777" w:rsidR="00E873D8" w:rsidRPr="00E873D8" w:rsidRDefault="00E873D8" w:rsidP="00E873D8">
      <w:pPr>
        <w:pStyle w:val="affff3"/>
        <w:spacing w:after="0" w:line="240" w:lineRule="auto"/>
        <w:ind w:left="709"/>
        <w:jc w:val="both"/>
        <w:rPr>
          <w:rFonts w:ascii="Times New Roman" w:hAnsi="Times New Roman"/>
          <w:sz w:val="20"/>
          <w:szCs w:val="20"/>
        </w:rPr>
      </w:pPr>
      <w:r w:rsidRPr="00E873D8">
        <w:rPr>
          <w:rFonts w:ascii="Times New Roman" w:hAnsi="Times New Roman"/>
          <w:sz w:val="20"/>
          <w:szCs w:val="20"/>
        </w:rPr>
        <w:t>(б) в иных случаях, в том числе если одновременно заявлены нарушения в оформлении документов (ошибки, опечатки, неточности и т.п.) с иными недостатками при исполнении контракта - не позднее срока, установленного в мотивированном отказе</w:t>
      </w:r>
    </w:p>
    <w:p w14:paraId="1CF4D1B3" w14:textId="4F6F2355" w:rsidR="00E0777C" w:rsidRPr="00686FD4" w:rsidRDefault="00E0777C" w:rsidP="00DC5DAD">
      <w:pPr>
        <w:pStyle w:val="affff3"/>
        <w:numPr>
          <w:ilvl w:val="1"/>
          <w:numId w:val="34"/>
        </w:numPr>
        <w:spacing w:after="0" w:line="240" w:lineRule="auto"/>
        <w:ind w:left="0" w:firstLine="709"/>
        <w:jc w:val="both"/>
        <w:rPr>
          <w:rFonts w:ascii="Times New Roman" w:hAnsi="Times New Roman"/>
          <w:spacing w:val="-4"/>
          <w:sz w:val="20"/>
          <w:szCs w:val="20"/>
        </w:rPr>
      </w:pPr>
      <w:r w:rsidRPr="00686FD4">
        <w:rPr>
          <w:rFonts w:ascii="Times New Roman" w:hAnsi="Times New Roman"/>
          <w:spacing w:val="-4"/>
          <w:sz w:val="20"/>
          <w:szCs w:val="20"/>
        </w:rPr>
        <w:t xml:space="preserve">Факт неисполнения или ненадлежащего исполнения </w:t>
      </w:r>
      <w:r w:rsidR="00002ADB" w:rsidRPr="00686FD4">
        <w:rPr>
          <w:rFonts w:ascii="Times New Roman" w:hAnsi="Times New Roman"/>
          <w:spacing w:val="-4"/>
          <w:sz w:val="20"/>
          <w:szCs w:val="20"/>
        </w:rPr>
        <w:t>Подрядчиком</w:t>
      </w:r>
      <w:r w:rsidRPr="00686FD4">
        <w:rPr>
          <w:rFonts w:ascii="Times New Roman" w:hAnsi="Times New Roman"/>
          <w:spacing w:val="-4"/>
          <w:sz w:val="20"/>
          <w:szCs w:val="20"/>
        </w:rPr>
        <w:t xml:space="preserve"> условий контракта, а также размер 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2"/>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3"/>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4"/>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Удержание неустоек не освобождает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от исполнения обязательств </w:t>
      </w:r>
      <w:r w:rsidR="00DA63E6" w:rsidRPr="00686FD4">
        <w:rPr>
          <w:rFonts w:ascii="Times New Roman" w:hAnsi="Times New Roman"/>
          <w:sz w:val="20"/>
          <w:szCs w:val="20"/>
        </w:rPr>
        <w:t xml:space="preserve">по контракту, в том числе </w:t>
      </w:r>
      <w:r w:rsidR="00F909A3" w:rsidRPr="00686FD4">
        <w:rPr>
          <w:rFonts w:ascii="Times New Roman" w:hAnsi="Times New Roman"/>
          <w:sz w:val="20"/>
          <w:szCs w:val="20"/>
        </w:rPr>
        <w:t>исполнение обязательств</w:t>
      </w:r>
      <w:r w:rsidR="001830A6" w:rsidRPr="00686FD4">
        <w:rPr>
          <w:rFonts w:ascii="Times New Roman" w:hAnsi="Times New Roman"/>
          <w:sz w:val="20"/>
          <w:szCs w:val="20"/>
        </w:rPr>
        <w:t xml:space="preserve"> в</w:t>
      </w:r>
      <w:r w:rsidR="00DA63E6" w:rsidRPr="00686FD4">
        <w:rPr>
          <w:rFonts w:ascii="Times New Roman" w:hAnsi="Times New Roman"/>
          <w:sz w:val="20"/>
          <w:szCs w:val="20"/>
        </w:rPr>
        <w:t xml:space="preserve"> </w:t>
      </w:r>
      <w:r w:rsidRPr="00686FD4">
        <w:rPr>
          <w:rFonts w:ascii="Times New Roman" w:hAnsi="Times New Roman"/>
          <w:sz w:val="20"/>
          <w:szCs w:val="20"/>
        </w:rPr>
        <w:t>натуре.</w:t>
      </w:r>
    </w:p>
    <w:p w14:paraId="6F65C37F" w14:textId="77777777" w:rsidR="004C4E29" w:rsidRPr="00686FD4" w:rsidRDefault="004C4E29" w:rsidP="004764DE">
      <w:pPr>
        <w:rPr>
          <w:sz w:val="20"/>
          <w:szCs w:val="20"/>
        </w:rPr>
      </w:pPr>
    </w:p>
    <w:p w14:paraId="2E09C6C4" w14:textId="56F72D81" w:rsidR="004C4A75" w:rsidRPr="00686FD4"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bCs/>
          <w:sz w:val="20"/>
          <w:szCs w:val="20"/>
        </w:rPr>
        <w:t>Требования к качеству</w:t>
      </w:r>
      <w:r w:rsidRPr="00686FD4">
        <w:rPr>
          <w:rFonts w:ascii="Times New Roman" w:hAnsi="Times New Roman"/>
          <w:b/>
          <w:sz w:val="20"/>
          <w:szCs w:val="20"/>
        </w:rPr>
        <w:t xml:space="preserve"> и безопасности оказываемых </w:t>
      </w:r>
      <w:r w:rsidR="00BD1AE5" w:rsidRPr="00686FD4">
        <w:rPr>
          <w:rFonts w:ascii="Times New Roman" w:hAnsi="Times New Roman"/>
          <w:b/>
          <w:sz w:val="20"/>
          <w:szCs w:val="20"/>
        </w:rPr>
        <w:t>работ</w:t>
      </w:r>
    </w:p>
    <w:p w14:paraId="481B08C5" w14:textId="77777777" w:rsidR="008C5C67" w:rsidRPr="00686FD4" w:rsidRDefault="008C5C67" w:rsidP="004764DE">
      <w:pPr>
        <w:numPr>
          <w:ilvl w:val="12"/>
          <w:numId w:val="0"/>
        </w:numPr>
        <w:tabs>
          <w:tab w:val="left" w:pos="360"/>
          <w:tab w:val="left" w:pos="960"/>
        </w:tabs>
        <w:rPr>
          <w:bCs/>
          <w:sz w:val="20"/>
          <w:szCs w:val="20"/>
        </w:rPr>
      </w:pPr>
    </w:p>
    <w:p w14:paraId="500F37AF" w14:textId="0A7EBAAE" w:rsidR="004C4A75" w:rsidRPr="00E169E9" w:rsidRDefault="004C4A75" w:rsidP="00EE0FCF">
      <w:pPr>
        <w:pStyle w:val="affff3"/>
        <w:numPr>
          <w:ilvl w:val="1"/>
          <w:numId w:val="5"/>
        </w:numPr>
        <w:spacing w:after="0" w:line="240" w:lineRule="auto"/>
        <w:ind w:left="0" w:firstLine="709"/>
        <w:jc w:val="both"/>
        <w:rPr>
          <w:rFonts w:ascii="Times New Roman" w:hAnsi="Times New Roman"/>
          <w:bCs/>
          <w:sz w:val="20"/>
          <w:szCs w:val="20"/>
        </w:rPr>
      </w:pPr>
      <w:r w:rsidRPr="00E169E9">
        <w:rPr>
          <w:rFonts w:ascii="Times New Roman" w:hAnsi="Times New Roman"/>
          <w:bCs/>
          <w:sz w:val="20"/>
          <w:szCs w:val="20"/>
        </w:rPr>
        <w:t xml:space="preserve">Используемые при </w:t>
      </w:r>
      <w:r w:rsidR="00DA63E6" w:rsidRPr="00E169E9">
        <w:rPr>
          <w:rFonts w:ascii="Times New Roman" w:hAnsi="Times New Roman"/>
          <w:bCs/>
          <w:sz w:val="20"/>
          <w:szCs w:val="20"/>
        </w:rPr>
        <w:t>выполнении</w:t>
      </w:r>
      <w:r w:rsidRPr="00E169E9">
        <w:rPr>
          <w:rFonts w:ascii="Times New Roman" w:hAnsi="Times New Roman"/>
          <w:bCs/>
          <w:sz w:val="20"/>
          <w:szCs w:val="20"/>
        </w:rPr>
        <w:t xml:space="preserve"> </w:t>
      </w:r>
      <w:r w:rsidR="00BD1AE5" w:rsidRPr="00E169E9">
        <w:rPr>
          <w:rFonts w:ascii="Times New Roman" w:hAnsi="Times New Roman"/>
          <w:bCs/>
          <w:sz w:val="20"/>
          <w:szCs w:val="20"/>
        </w:rPr>
        <w:t>работ</w:t>
      </w:r>
      <w:r w:rsidRPr="00E169E9">
        <w:rPr>
          <w:rFonts w:ascii="Times New Roman" w:hAnsi="Times New Roman"/>
          <w:bCs/>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E169E9">
        <w:rPr>
          <w:rFonts w:ascii="Times New Roman" w:hAnsi="Times New Roman"/>
          <w:bCs/>
          <w:sz w:val="20"/>
          <w:szCs w:val="20"/>
        </w:rPr>
        <w:t>выполнения</w:t>
      </w:r>
      <w:r w:rsidRPr="00E169E9">
        <w:rPr>
          <w:rFonts w:ascii="Times New Roman" w:hAnsi="Times New Roman"/>
          <w:bCs/>
          <w:sz w:val="20"/>
          <w:szCs w:val="20"/>
        </w:rPr>
        <w:t xml:space="preserve"> </w:t>
      </w:r>
      <w:r w:rsidR="00BD1AE5" w:rsidRPr="00E169E9">
        <w:rPr>
          <w:rFonts w:ascii="Times New Roman" w:hAnsi="Times New Roman"/>
          <w:bCs/>
          <w:sz w:val="20"/>
          <w:szCs w:val="20"/>
        </w:rPr>
        <w:t>работ</w:t>
      </w:r>
      <w:r w:rsidR="00EE0FCF" w:rsidRPr="00E169E9">
        <w:rPr>
          <w:rFonts w:ascii="Times New Roman" w:hAnsi="Times New Roman"/>
          <w:bCs/>
          <w:sz w:val="20"/>
          <w:szCs w:val="20"/>
        </w:rPr>
        <w:t xml:space="preserve"> по требованию Заказчика</w:t>
      </w:r>
      <w:r w:rsidRPr="00E169E9">
        <w:rPr>
          <w:rFonts w:ascii="Times New Roman" w:hAnsi="Times New Roman"/>
          <w:bCs/>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E169E9">
        <w:rPr>
          <w:rFonts w:ascii="Times New Roman" w:hAnsi="Times New Roman"/>
          <w:bCs/>
          <w:sz w:val="20"/>
          <w:szCs w:val="20"/>
        </w:rPr>
        <w:t xml:space="preserve">Подрядчиком </w:t>
      </w:r>
      <w:r w:rsidRPr="00E169E9">
        <w:rPr>
          <w:rFonts w:ascii="Times New Roman" w:hAnsi="Times New Roman"/>
          <w:bCs/>
          <w:sz w:val="20"/>
          <w:szCs w:val="20"/>
        </w:rPr>
        <w:t>материалов (изделий и оборудования).</w:t>
      </w:r>
    </w:p>
    <w:p w14:paraId="72D804E5" w14:textId="646AB3A3" w:rsidR="004C4A75" w:rsidRPr="00E169E9" w:rsidRDefault="004C4A75" w:rsidP="004764DE">
      <w:pPr>
        <w:pStyle w:val="affff3"/>
        <w:numPr>
          <w:ilvl w:val="1"/>
          <w:numId w:val="5"/>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Безопасность </w:t>
      </w:r>
      <w:r w:rsidR="00BD1AE5" w:rsidRPr="00E169E9">
        <w:rPr>
          <w:rFonts w:ascii="Times New Roman" w:hAnsi="Times New Roman"/>
          <w:sz w:val="20"/>
          <w:szCs w:val="20"/>
        </w:rPr>
        <w:t>выполнения</w:t>
      </w:r>
      <w:r w:rsidRPr="00E169E9">
        <w:rPr>
          <w:rFonts w:ascii="Times New Roman" w:hAnsi="Times New Roman"/>
          <w:sz w:val="20"/>
          <w:szCs w:val="20"/>
        </w:rPr>
        <w:t xml:space="preserve"> </w:t>
      </w:r>
      <w:r w:rsidR="00BD1AE5" w:rsidRPr="00E169E9">
        <w:rPr>
          <w:rFonts w:ascii="Times New Roman" w:hAnsi="Times New Roman"/>
          <w:sz w:val="20"/>
          <w:szCs w:val="20"/>
        </w:rPr>
        <w:t>работ</w:t>
      </w:r>
      <w:r w:rsidRPr="00E169E9">
        <w:rPr>
          <w:rFonts w:ascii="Times New Roman" w:hAnsi="Times New Roman"/>
          <w:sz w:val="20"/>
          <w:szCs w:val="20"/>
        </w:rPr>
        <w:t xml:space="preserve"> и обеспечение требований безопасности для жизни, здоровья, имущества </w:t>
      </w:r>
      <w:r w:rsidR="00AF0C46" w:rsidRPr="00E169E9">
        <w:rPr>
          <w:rFonts w:ascii="Times New Roman" w:hAnsi="Times New Roman"/>
          <w:sz w:val="20"/>
          <w:szCs w:val="20"/>
        </w:rPr>
        <w:t>Заказчика</w:t>
      </w:r>
      <w:r w:rsidRPr="00E169E9">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6440BA9A" w14:textId="77777777" w:rsidR="004C4A75" w:rsidRPr="00E169E9" w:rsidRDefault="004C4A75" w:rsidP="004764DE">
      <w:pPr>
        <w:numPr>
          <w:ilvl w:val="12"/>
          <w:numId w:val="0"/>
        </w:numPr>
        <w:ind w:firstLine="709"/>
        <w:rPr>
          <w:sz w:val="20"/>
          <w:szCs w:val="20"/>
        </w:rPr>
      </w:pPr>
      <w:r w:rsidRPr="00E169E9">
        <w:rPr>
          <w:sz w:val="20"/>
          <w:szCs w:val="20"/>
        </w:rPr>
        <w:t>–Федеральный закон от 30.03.1999 № 52-ФЗ «О санитарно-эпидемиологическом благополучии населения».</w:t>
      </w:r>
    </w:p>
    <w:p w14:paraId="22439810" w14:textId="6D4B8C42" w:rsidR="004C4A75" w:rsidRPr="00E169E9" w:rsidRDefault="004C4A75" w:rsidP="00EE0FCF">
      <w:pPr>
        <w:pStyle w:val="af3"/>
        <w:numPr>
          <w:ilvl w:val="1"/>
          <w:numId w:val="5"/>
        </w:numPr>
        <w:spacing w:after="0"/>
        <w:ind w:left="0" w:firstLine="709"/>
        <w:rPr>
          <w:sz w:val="20"/>
        </w:rPr>
      </w:pPr>
      <w:r w:rsidRPr="00E169E9">
        <w:rPr>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E169E9">
        <w:rPr>
          <w:sz w:val="20"/>
        </w:rPr>
        <w:t>указанным в приложении(-ях)  к контракту.</w:t>
      </w:r>
    </w:p>
    <w:p w14:paraId="162D69CB" w14:textId="77777777" w:rsidR="00B75C9D" w:rsidRPr="00686FD4" w:rsidRDefault="00B75C9D" w:rsidP="004764DE">
      <w:pPr>
        <w:pStyle w:val="af3"/>
        <w:spacing w:after="0"/>
        <w:rPr>
          <w:bCs/>
          <w:sz w:val="20"/>
        </w:rPr>
      </w:pPr>
    </w:p>
    <w:p w14:paraId="67404B43" w14:textId="308DE9D7" w:rsidR="00B75C9D" w:rsidRPr="00686FD4" w:rsidRDefault="00B75C9D" w:rsidP="004764DE">
      <w:pPr>
        <w:pStyle w:val="af3"/>
        <w:numPr>
          <w:ilvl w:val="0"/>
          <w:numId w:val="5"/>
        </w:numPr>
        <w:spacing w:after="0"/>
        <w:jc w:val="center"/>
        <w:outlineLvl w:val="0"/>
        <w:rPr>
          <w:b/>
          <w:sz w:val="20"/>
        </w:rPr>
      </w:pPr>
      <w:r w:rsidRPr="00686FD4">
        <w:rPr>
          <w:b/>
          <w:sz w:val="20"/>
        </w:rPr>
        <w:t>Гарантии качества</w:t>
      </w:r>
    </w:p>
    <w:p w14:paraId="28944439" w14:textId="77777777" w:rsidR="00B75C9D" w:rsidRPr="00686FD4" w:rsidRDefault="00B75C9D" w:rsidP="008947ED">
      <w:pPr>
        <w:pStyle w:val="af3"/>
        <w:spacing w:after="0"/>
        <w:rPr>
          <w:sz w:val="20"/>
        </w:rPr>
      </w:pPr>
    </w:p>
    <w:p w14:paraId="6C8944E9" w14:textId="77777777" w:rsidR="00E873D8" w:rsidRPr="00E873D8" w:rsidRDefault="00E873D8" w:rsidP="00E873D8">
      <w:pPr>
        <w:pStyle w:val="affff3"/>
        <w:shd w:val="clear" w:color="auto" w:fill="FFFFFF"/>
        <w:spacing w:after="0" w:line="240" w:lineRule="auto"/>
        <w:ind w:left="0" w:firstLine="357"/>
        <w:jc w:val="both"/>
        <w:rPr>
          <w:rFonts w:ascii="Times New Roman" w:hAnsi="Times New Roman"/>
          <w:sz w:val="20"/>
          <w:szCs w:val="20"/>
        </w:rPr>
      </w:pPr>
      <w:r w:rsidRPr="00E873D8">
        <w:rPr>
          <w:rFonts w:ascii="Times New Roman" w:hAnsi="Times New Roman"/>
          <w:sz w:val="20"/>
          <w:szCs w:val="20"/>
        </w:rPr>
        <w:t>8.1. Подрядчик обязан выполнять работы по аварийному обслуживанию в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w:t>
      </w:r>
    </w:p>
    <w:p w14:paraId="6925849F" w14:textId="77777777" w:rsidR="00E873D8" w:rsidRPr="00E873D8" w:rsidRDefault="00E873D8" w:rsidP="00E873D8">
      <w:pPr>
        <w:pStyle w:val="affff3"/>
        <w:shd w:val="clear" w:color="auto" w:fill="FFFFFF"/>
        <w:spacing w:after="0" w:line="240" w:lineRule="auto"/>
        <w:ind w:left="0" w:firstLine="357"/>
        <w:jc w:val="both"/>
        <w:rPr>
          <w:rFonts w:ascii="Times New Roman" w:hAnsi="Times New Roman"/>
          <w:sz w:val="20"/>
          <w:szCs w:val="20"/>
        </w:rPr>
      </w:pPr>
      <w:r w:rsidRPr="00E873D8">
        <w:rPr>
          <w:rFonts w:ascii="Times New Roman" w:hAnsi="Times New Roman"/>
          <w:sz w:val="20"/>
          <w:szCs w:val="20"/>
        </w:rPr>
        <w:t>8.2. Сроки аварийного обслуживания и устранения аварийных ситуаций должны соответствовать Приложению №2 к контракту.</w:t>
      </w:r>
    </w:p>
    <w:p w14:paraId="5F5DA9D7" w14:textId="77777777" w:rsidR="00E873D8" w:rsidRPr="00E873D8" w:rsidRDefault="00E873D8" w:rsidP="00E873D8">
      <w:pPr>
        <w:pStyle w:val="affff3"/>
        <w:shd w:val="clear" w:color="auto" w:fill="FFFFFF"/>
        <w:spacing w:after="0" w:line="240" w:lineRule="auto"/>
        <w:ind w:left="0" w:firstLine="426"/>
        <w:jc w:val="both"/>
        <w:rPr>
          <w:rFonts w:ascii="Times New Roman" w:hAnsi="Times New Roman"/>
          <w:sz w:val="20"/>
          <w:szCs w:val="20"/>
        </w:rPr>
      </w:pPr>
      <w:r w:rsidRPr="00E873D8">
        <w:rPr>
          <w:rFonts w:ascii="Times New Roman" w:hAnsi="Times New Roman"/>
          <w:sz w:val="20"/>
          <w:szCs w:val="20"/>
        </w:rPr>
        <w:t>8.3. На замененное оборудование и комплектующие гарантийный срок устанавливается равным сроку, установленному заводом-изготовителем, но не менее 12 месяцев</w:t>
      </w: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Контракт вступает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35E99146" w14:textId="77777777" w:rsidR="00E71BB4" w:rsidRPr="00686FD4" w:rsidRDefault="00E71BB4" w:rsidP="00BC7BDE">
      <w:pPr>
        <w:rPr>
          <w:sz w:val="20"/>
          <w:szCs w:val="20"/>
        </w:rPr>
      </w:pP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686FD4">
        <w:rPr>
          <w:rFonts w:ascii="Times New Roman" w:hAnsi="Times New Roman"/>
          <w:sz w:val="20"/>
          <w:szCs w:val="20"/>
        </w:rPr>
        <w:t>Подрядчиком</w:t>
      </w:r>
      <w:r w:rsidR="005B6660" w:rsidRPr="00686FD4">
        <w:rPr>
          <w:rFonts w:ascii="Times New Roman" w:hAnsi="Times New Roman"/>
          <w:sz w:val="20"/>
          <w:szCs w:val="20"/>
        </w:rPr>
        <w:t xml:space="preserve"> </w:t>
      </w:r>
      <w:r w:rsidRPr="00686FD4">
        <w:rPr>
          <w:rFonts w:ascii="Times New Roman" w:hAnsi="Times New Roman"/>
          <w:sz w:val="20"/>
          <w:szCs w:val="20"/>
        </w:rPr>
        <w:t xml:space="preserve">условий </w:t>
      </w:r>
      <w:r w:rsidR="00C921BE" w:rsidRPr="00686FD4">
        <w:rPr>
          <w:rFonts w:ascii="Times New Roman" w:hAnsi="Times New Roman"/>
          <w:sz w:val="20"/>
          <w:szCs w:val="20"/>
        </w:rPr>
        <w:t>контракт</w:t>
      </w:r>
      <w:r w:rsidRPr="00686FD4">
        <w:rPr>
          <w:rFonts w:ascii="Times New Roman" w:hAnsi="Times New Roman"/>
          <w:sz w:val="20"/>
          <w:szCs w:val="20"/>
        </w:rPr>
        <w:t>а:</w:t>
      </w:r>
    </w:p>
    <w:p w14:paraId="0DACBC79" w14:textId="4EFFDC80"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задержка в сроках </w:t>
      </w:r>
      <w:r w:rsidR="00BD1AE5" w:rsidRPr="00686FD4">
        <w:rPr>
          <w:sz w:val="20"/>
          <w:szCs w:val="20"/>
        </w:rPr>
        <w:t>выполнения</w:t>
      </w:r>
      <w:r w:rsidR="005B6660" w:rsidRPr="00686FD4">
        <w:rPr>
          <w:sz w:val="20"/>
          <w:szCs w:val="20"/>
        </w:rPr>
        <w:t xml:space="preserve"> </w:t>
      </w:r>
      <w:r w:rsidR="00BD1AE5" w:rsidRPr="00686FD4">
        <w:rPr>
          <w:sz w:val="20"/>
          <w:szCs w:val="20"/>
        </w:rPr>
        <w:t>работ</w:t>
      </w:r>
      <w:r w:rsidR="005B6660" w:rsidRPr="00686FD4">
        <w:rPr>
          <w:sz w:val="20"/>
          <w:szCs w:val="20"/>
        </w:rPr>
        <w:t xml:space="preserve"> </w:t>
      </w:r>
      <w:r w:rsidR="00DA63E6" w:rsidRPr="00686FD4">
        <w:rPr>
          <w:sz w:val="20"/>
          <w:szCs w:val="20"/>
        </w:rPr>
        <w:t>Подрядчиком</w:t>
      </w:r>
      <w:r w:rsidR="0013469E" w:rsidRPr="00686FD4">
        <w:rPr>
          <w:sz w:val="20"/>
          <w:szCs w:val="20"/>
        </w:rPr>
        <w:t xml:space="preserve"> составляет </w:t>
      </w:r>
      <w:r w:rsidR="0013469E" w:rsidRPr="00686FD4">
        <w:rPr>
          <w:color w:val="000000" w:themeColor="text1"/>
          <w:sz w:val="20"/>
          <w:szCs w:val="20"/>
        </w:rPr>
        <w:t>более</w:t>
      </w:r>
      <w:r w:rsidR="0013469E" w:rsidRPr="00686FD4">
        <w:rPr>
          <w:color w:val="FF0000"/>
          <w:sz w:val="20"/>
          <w:szCs w:val="20"/>
        </w:rPr>
        <w:t xml:space="preserve"> 10 (десяти) </w:t>
      </w:r>
      <w:r w:rsidR="0013469E" w:rsidRPr="00686FD4">
        <w:rPr>
          <w:sz w:val="20"/>
          <w:szCs w:val="20"/>
        </w:rPr>
        <w:t>дней;</w:t>
      </w:r>
    </w:p>
    <w:p w14:paraId="36C735BD" w14:textId="48BAF576"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BD1AE5" w:rsidRPr="00686FD4">
        <w:rPr>
          <w:sz w:val="20"/>
          <w:szCs w:val="20"/>
        </w:rPr>
        <w:t>Подрядчик</w:t>
      </w:r>
      <w:r w:rsidR="0013469E" w:rsidRPr="00686FD4">
        <w:rPr>
          <w:sz w:val="20"/>
          <w:szCs w:val="20"/>
        </w:rPr>
        <w:t xml:space="preserve"> заявляет требования об увеличении цены </w:t>
      </w:r>
      <w:r w:rsidR="00C921BE" w:rsidRPr="00686FD4">
        <w:rPr>
          <w:sz w:val="20"/>
          <w:szCs w:val="20"/>
        </w:rPr>
        <w:t>контракт</w:t>
      </w:r>
      <w:r w:rsidR="0013469E" w:rsidRPr="00686FD4">
        <w:rPr>
          <w:sz w:val="20"/>
          <w:szCs w:val="20"/>
        </w:rPr>
        <w:t xml:space="preserve">а или изменения объема </w:t>
      </w:r>
      <w:r w:rsidR="00BD1AE5" w:rsidRPr="00686FD4">
        <w:rPr>
          <w:sz w:val="20"/>
          <w:szCs w:val="20"/>
        </w:rPr>
        <w:t>работ</w:t>
      </w:r>
      <w:r w:rsidR="0013469E" w:rsidRPr="00686FD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86FD4">
        <w:rPr>
          <w:sz w:val="20"/>
          <w:szCs w:val="20"/>
        </w:rPr>
        <w:t>контракт</w:t>
      </w:r>
      <w:r w:rsidR="0013469E" w:rsidRPr="00686FD4">
        <w:rPr>
          <w:sz w:val="20"/>
          <w:szCs w:val="20"/>
        </w:rPr>
        <w:t>ом;</w:t>
      </w:r>
    </w:p>
    <w:p w14:paraId="13656DF4" w14:textId="1D76A3C5"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5"/>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Заказчик направляет обращение</w:t>
      </w:r>
      <w:r w:rsidR="00EE0FCF" w:rsidRPr="00686FD4">
        <w:rPr>
          <w:rStyle w:val="afffe"/>
          <w:rFonts w:ascii="Times New Roman" w:hAnsi="Times New Roman"/>
          <w:color w:val="000000" w:themeColor="text1"/>
          <w:sz w:val="20"/>
          <w:szCs w:val="20"/>
        </w:rPr>
        <w:footnoteReference w:id="16"/>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7"/>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686FD4" w:rsidRDefault="00B2127F">
      <w:pPr>
        <w:jc w:val="left"/>
        <w:rPr>
          <w:spacing w:val="-1"/>
          <w:sz w:val="20"/>
          <w:szCs w:val="20"/>
        </w:rPr>
      </w:pP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t>Обстоятельства непреодолимой силы</w:t>
      </w:r>
    </w:p>
    <w:p w14:paraId="3FAF3AAC" w14:textId="77777777" w:rsidR="001000CF" w:rsidRPr="00686FD4" w:rsidRDefault="001000CF" w:rsidP="00EE5049">
      <w:pPr>
        <w:shd w:val="clear" w:color="auto" w:fill="FFFFFF"/>
        <w:rPr>
          <w:sz w:val="20"/>
          <w:szCs w:val="20"/>
        </w:rPr>
      </w:pP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34CFBA52" w14:textId="77777777" w:rsidR="00734B9F" w:rsidRPr="00686FD4" w:rsidRDefault="00734B9F" w:rsidP="00734B9F">
      <w:pPr>
        <w:pStyle w:val="a5"/>
        <w:widowControl w:val="0"/>
        <w:ind w:left="0"/>
        <w:rPr>
          <w:sz w:val="20"/>
        </w:rPr>
      </w:pP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К </w:t>
      </w:r>
      <w:r w:rsidR="00C921BE" w:rsidRPr="00686FD4">
        <w:rPr>
          <w:rFonts w:ascii="Times New Roman" w:hAnsi="Times New Roman"/>
          <w:sz w:val="20"/>
          <w:szCs w:val="20"/>
        </w:rPr>
        <w:t>контракт</w:t>
      </w:r>
      <w:r w:rsidRPr="00686FD4">
        <w:rPr>
          <w:rFonts w:ascii="Times New Roman" w:hAnsi="Times New Roman"/>
          <w:sz w:val="20"/>
          <w:szCs w:val="20"/>
        </w:rPr>
        <w:t>у прилагаются и являются его неотъемлемой частью:</w:t>
      </w:r>
    </w:p>
    <w:p w14:paraId="7E44F037" w14:textId="77777777" w:rsidR="00E169E9" w:rsidRPr="00E169E9" w:rsidRDefault="00E169E9" w:rsidP="00E169E9">
      <w:pPr>
        <w:pStyle w:val="affff3"/>
        <w:spacing w:after="0" w:line="240" w:lineRule="auto"/>
        <w:ind w:left="709"/>
        <w:jc w:val="both"/>
        <w:rPr>
          <w:rFonts w:ascii="Times New Roman" w:hAnsi="Times New Roman"/>
          <w:sz w:val="20"/>
          <w:szCs w:val="20"/>
        </w:rPr>
      </w:pPr>
      <w:r w:rsidRPr="00E169E9">
        <w:rPr>
          <w:rFonts w:ascii="Times New Roman" w:hAnsi="Times New Roman"/>
          <w:sz w:val="20"/>
          <w:szCs w:val="20"/>
        </w:rPr>
        <w:t>Приложение № 1 – Расчет стоимости;</w:t>
      </w:r>
    </w:p>
    <w:p w14:paraId="6EDF3285" w14:textId="35C0584E" w:rsidR="0013469E" w:rsidRPr="00E169E9" w:rsidRDefault="00E169E9" w:rsidP="00E169E9">
      <w:pPr>
        <w:pStyle w:val="affff3"/>
        <w:spacing w:after="0" w:line="240" w:lineRule="auto"/>
        <w:ind w:left="709"/>
        <w:jc w:val="both"/>
        <w:rPr>
          <w:rFonts w:ascii="Times New Roman" w:hAnsi="Times New Roman"/>
          <w:sz w:val="20"/>
          <w:szCs w:val="20"/>
        </w:rPr>
      </w:pPr>
      <w:r w:rsidRPr="00E169E9">
        <w:rPr>
          <w:rFonts w:ascii="Times New Roman" w:hAnsi="Times New Roman"/>
          <w:sz w:val="20"/>
          <w:szCs w:val="20"/>
        </w:rPr>
        <w:t>Приложение № 2 – Техническое задание на аварийное обслуживание инженерных сетей</w:t>
      </w:r>
    </w:p>
    <w:p w14:paraId="03A21B72" w14:textId="77777777" w:rsidR="004D5A78" w:rsidRPr="00686FD4" w:rsidRDefault="004D5A78" w:rsidP="004764DE">
      <w:pPr>
        <w:pStyle w:val="a5"/>
        <w:widowControl w:val="0"/>
        <w:ind w:left="0"/>
        <w:jc w:val="center"/>
        <w:rPr>
          <w:b/>
          <w:sz w:val="20"/>
        </w:rPr>
      </w:pPr>
    </w:p>
    <w:p w14:paraId="7D039317" w14:textId="4B746CDF" w:rsidR="0013469E" w:rsidRPr="00686FD4" w:rsidRDefault="0013469E" w:rsidP="004764DE">
      <w:pPr>
        <w:pStyle w:val="a5"/>
        <w:widowControl w:val="0"/>
        <w:numPr>
          <w:ilvl w:val="0"/>
          <w:numId w:val="5"/>
        </w:numPr>
        <w:jc w:val="center"/>
        <w:outlineLvl w:val="0"/>
        <w:rPr>
          <w:b/>
          <w:sz w:val="20"/>
        </w:rPr>
      </w:pPr>
      <w:r w:rsidRPr="00686FD4">
        <w:rPr>
          <w:b/>
          <w:sz w:val="20"/>
        </w:rPr>
        <w:t>Место нахождения и банковские реквизиты Сторон</w:t>
      </w:r>
    </w:p>
    <w:p w14:paraId="0D2EDFC8" w14:textId="77777777" w:rsidR="0013469E" w:rsidRPr="00686FD4" w:rsidRDefault="0013469E" w:rsidP="004764DE">
      <w:pPr>
        <w:pStyle w:val="a5"/>
        <w:widowControl w:val="0"/>
        <w:ind w:left="0"/>
        <w:jc w:val="center"/>
        <w:rPr>
          <w:b/>
          <w:sz w:val="20"/>
        </w:rPr>
      </w:pPr>
    </w:p>
    <w:tbl>
      <w:tblPr>
        <w:tblW w:w="10173" w:type="dxa"/>
        <w:tblLook w:val="0000" w:firstRow="0" w:lastRow="0" w:firstColumn="0" w:lastColumn="0" w:noHBand="0" w:noVBand="0"/>
      </w:tblPr>
      <w:tblGrid>
        <w:gridCol w:w="5070"/>
        <w:gridCol w:w="5103"/>
      </w:tblGrid>
      <w:tr w:rsidR="00E169E9" w:rsidRPr="00E169E9" w14:paraId="4B3AE97A" w14:textId="77777777" w:rsidTr="002D6CBA">
        <w:tc>
          <w:tcPr>
            <w:tcW w:w="5070" w:type="dxa"/>
          </w:tcPr>
          <w:p w14:paraId="5A4BAA09" w14:textId="77777777" w:rsidR="0013469E" w:rsidRPr="00E169E9" w:rsidRDefault="0013469E" w:rsidP="008947ED">
            <w:pPr>
              <w:pStyle w:val="af3"/>
              <w:spacing w:after="0"/>
              <w:jc w:val="center"/>
              <w:rPr>
                <w:b/>
                <w:sz w:val="20"/>
              </w:rPr>
            </w:pPr>
            <w:r w:rsidRPr="00E169E9">
              <w:rPr>
                <w:b/>
                <w:sz w:val="20"/>
              </w:rPr>
              <w:t>ЗАКАЗЧИК:</w:t>
            </w:r>
          </w:p>
          <w:p w14:paraId="23C705D2" w14:textId="77777777" w:rsidR="0013469E" w:rsidRPr="00E169E9" w:rsidRDefault="0013469E" w:rsidP="008947ED">
            <w:pPr>
              <w:pStyle w:val="af3"/>
              <w:spacing w:after="0"/>
              <w:jc w:val="left"/>
              <w:rPr>
                <w:b/>
                <w:sz w:val="20"/>
              </w:rPr>
            </w:pPr>
          </w:p>
        </w:tc>
        <w:tc>
          <w:tcPr>
            <w:tcW w:w="5103" w:type="dxa"/>
          </w:tcPr>
          <w:p w14:paraId="25370802" w14:textId="77777777" w:rsidR="0013469E" w:rsidRPr="00E169E9" w:rsidRDefault="00BD1AE5" w:rsidP="008947ED">
            <w:pPr>
              <w:jc w:val="center"/>
              <w:rPr>
                <w:b/>
                <w:sz w:val="20"/>
                <w:szCs w:val="20"/>
              </w:rPr>
            </w:pPr>
            <w:r w:rsidRPr="00E169E9">
              <w:rPr>
                <w:b/>
                <w:sz w:val="20"/>
                <w:szCs w:val="20"/>
              </w:rPr>
              <w:t>ПОДРЯДЧИК</w:t>
            </w:r>
            <w:r w:rsidR="0013469E" w:rsidRPr="00E169E9">
              <w:rPr>
                <w:b/>
                <w:sz w:val="20"/>
                <w:szCs w:val="20"/>
              </w:rPr>
              <w:t>:</w:t>
            </w:r>
          </w:p>
        </w:tc>
      </w:tr>
    </w:tbl>
    <w:p w14:paraId="2E1BC25E" w14:textId="0F305156" w:rsidR="00E169E9" w:rsidRDefault="00E169E9" w:rsidP="008C5C67">
      <w:pPr>
        <w:rPr>
          <w:caps/>
          <w:sz w:val="20"/>
          <w:szCs w:val="20"/>
        </w:rPr>
      </w:pPr>
    </w:p>
    <w:p w14:paraId="77B721BA" w14:textId="77777777" w:rsidR="00E169E9" w:rsidRPr="00E169E9" w:rsidRDefault="00E169E9" w:rsidP="00E169E9">
      <w:pPr>
        <w:rPr>
          <w:sz w:val="20"/>
          <w:szCs w:val="20"/>
        </w:rPr>
      </w:pPr>
    </w:p>
    <w:p w14:paraId="285C9CAD" w14:textId="77777777" w:rsidR="00E169E9" w:rsidRDefault="00E169E9" w:rsidP="00E169E9">
      <w:pPr>
        <w:rPr>
          <w:sz w:val="20"/>
          <w:szCs w:val="20"/>
        </w:rPr>
        <w:sectPr w:rsidR="00E169E9" w:rsidSect="00E169E9">
          <w:pgSz w:w="11906" w:h="16838"/>
          <w:pgMar w:top="1134" w:right="567" w:bottom="1134" w:left="1134" w:header="709" w:footer="709" w:gutter="0"/>
          <w:cols w:space="720"/>
          <w:docGrid w:linePitch="326"/>
        </w:sectPr>
      </w:pPr>
    </w:p>
    <w:p w14:paraId="3AA267AA" w14:textId="77777777" w:rsidR="00E169E9" w:rsidRPr="008E3D49" w:rsidRDefault="00E169E9" w:rsidP="00E169E9">
      <w:pPr>
        <w:widowControl w:val="0"/>
        <w:jc w:val="right"/>
        <w:outlineLvl w:val="2"/>
        <w:rPr>
          <w:bCs/>
          <w:iCs/>
          <w:sz w:val="20"/>
          <w:szCs w:val="20"/>
        </w:rPr>
      </w:pPr>
      <w:r w:rsidRPr="008E3D49">
        <w:rPr>
          <w:bCs/>
          <w:iCs/>
          <w:sz w:val="20"/>
          <w:szCs w:val="20"/>
        </w:rPr>
        <w:t>Приложение № 1</w:t>
      </w:r>
    </w:p>
    <w:p w14:paraId="036FA5F3" w14:textId="77777777" w:rsidR="00E169E9" w:rsidRPr="008E3D49" w:rsidRDefault="00E169E9" w:rsidP="00E169E9">
      <w:pPr>
        <w:widowControl w:val="0"/>
        <w:jc w:val="right"/>
        <w:rPr>
          <w:bCs/>
          <w:iCs/>
          <w:sz w:val="20"/>
          <w:szCs w:val="20"/>
        </w:rPr>
      </w:pPr>
      <w:r w:rsidRPr="008E3D49">
        <w:rPr>
          <w:bCs/>
          <w:iCs/>
          <w:sz w:val="20"/>
          <w:szCs w:val="20"/>
        </w:rPr>
        <w:t xml:space="preserve"> к гражданско-правовому договору</w:t>
      </w:r>
    </w:p>
    <w:p w14:paraId="6D3E0FCD" w14:textId="77777777" w:rsidR="00E169E9" w:rsidRPr="008E3D49" w:rsidRDefault="00E169E9" w:rsidP="00E169E9">
      <w:pPr>
        <w:widowControl w:val="0"/>
        <w:jc w:val="right"/>
        <w:rPr>
          <w:bCs/>
          <w:iCs/>
          <w:sz w:val="20"/>
          <w:szCs w:val="20"/>
        </w:rPr>
      </w:pPr>
      <w:r w:rsidRPr="008E3D49">
        <w:rPr>
          <w:bCs/>
          <w:iCs/>
          <w:sz w:val="20"/>
          <w:szCs w:val="20"/>
        </w:rPr>
        <w:t>от _____________ № __________________</w:t>
      </w:r>
    </w:p>
    <w:p w14:paraId="00F111FB" w14:textId="77777777" w:rsidR="00E169E9" w:rsidRPr="00852006" w:rsidRDefault="00E169E9" w:rsidP="00E169E9">
      <w:pPr>
        <w:widowControl w:val="0"/>
        <w:jc w:val="right"/>
        <w:rPr>
          <w:bCs/>
          <w:iCs/>
          <w:sz w:val="20"/>
          <w:szCs w:val="20"/>
        </w:rPr>
      </w:pPr>
    </w:p>
    <w:p w14:paraId="3B4B69E1" w14:textId="77777777" w:rsidR="00E169E9" w:rsidRPr="005D36D7" w:rsidRDefault="00E169E9" w:rsidP="00E169E9">
      <w:pPr>
        <w:widowControl w:val="0"/>
        <w:jc w:val="center"/>
        <w:rPr>
          <w:sz w:val="20"/>
          <w:szCs w:val="20"/>
        </w:rPr>
      </w:pPr>
      <w:r w:rsidRPr="005D36D7">
        <w:rPr>
          <w:b/>
          <w:sz w:val="20"/>
          <w:szCs w:val="20"/>
        </w:rPr>
        <w:t>Расчет стоимости</w:t>
      </w:r>
    </w:p>
    <w:p w14:paraId="5729B035" w14:textId="77777777" w:rsidR="00E169E9" w:rsidRPr="005D36D7" w:rsidRDefault="00E169E9" w:rsidP="00E169E9">
      <w:pPr>
        <w:widowControl w:val="0"/>
        <w:rPr>
          <w:sz w:val="20"/>
          <w:szCs w:val="20"/>
        </w:rPr>
      </w:pPr>
    </w:p>
    <w:tbl>
      <w:tblPr>
        <w:tblW w:w="15196" w:type="dxa"/>
        <w:tblInd w:w="-318" w:type="dxa"/>
        <w:tblLayout w:type="fixed"/>
        <w:tblLook w:val="04A0" w:firstRow="1" w:lastRow="0" w:firstColumn="1" w:lastColumn="0" w:noHBand="0" w:noVBand="1"/>
      </w:tblPr>
      <w:tblGrid>
        <w:gridCol w:w="426"/>
        <w:gridCol w:w="2297"/>
        <w:gridCol w:w="1701"/>
        <w:gridCol w:w="1701"/>
        <w:gridCol w:w="1559"/>
        <w:gridCol w:w="1418"/>
        <w:gridCol w:w="1701"/>
        <w:gridCol w:w="1701"/>
        <w:gridCol w:w="1276"/>
        <w:gridCol w:w="1416"/>
      </w:tblGrid>
      <w:tr w:rsidR="00E169E9" w:rsidRPr="00B83812" w14:paraId="3109CA83" w14:textId="77777777" w:rsidTr="00CF1A6C">
        <w:trPr>
          <w:trHeight w:val="20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59D3E4" w14:textId="77777777" w:rsidR="00E169E9" w:rsidRPr="00B83812" w:rsidRDefault="00E169E9" w:rsidP="00CF1A6C">
            <w:pPr>
              <w:jc w:val="center"/>
              <w:rPr>
                <w:b/>
                <w:bCs/>
                <w:sz w:val="20"/>
                <w:szCs w:val="20"/>
              </w:rPr>
            </w:pPr>
            <w:r w:rsidRPr="00B83812">
              <w:rPr>
                <w:b/>
                <w:bCs/>
                <w:sz w:val="20"/>
                <w:szCs w:val="20"/>
              </w:rPr>
              <w:t>№ п/п</w:t>
            </w:r>
          </w:p>
        </w:tc>
        <w:tc>
          <w:tcPr>
            <w:tcW w:w="2297" w:type="dxa"/>
            <w:tcBorders>
              <w:top w:val="single" w:sz="4" w:space="0" w:color="auto"/>
              <w:left w:val="nil"/>
              <w:bottom w:val="single" w:sz="4" w:space="0" w:color="auto"/>
              <w:right w:val="single" w:sz="4" w:space="0" w:color="auto"/>
            </w:tcBorders>
            <w:shd w:val="clear" w:color="auto" w:fill="auto"/>
            <w:vAlign w:val="center"/>
            <w:hideMark/>
          </w:tcPr>
          <w:p w14:paraId="1222CE96" w14:textId="77777777" w:rsidR="00E169E9" w:rsidRPr="00B83812" w:rsidRDefault="00E169E9" w:rsidP="00CF1A6C">
            <w:pPr>
              <w:jc w:val="center"/>
              <w:rPr>
                <w:b/>
                <w:bCs/>
                <w:sz w:val="20"/>
                <w:szCs w:val="20"/>
              </w:rPr>
            </w:pPr>
            <w:r w:rsidRPr="00B83812">
              <w:rPr>
                <w:b/>
                <w:bCs/>
                <w:sz w:val="20"/>
                <w:szCs w:val="20"/>
              </w:rPr>
              <w:t>Наименование учреждения</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C5C149A" w14:textId="77777777" w:rsidR="00E169E9" w:rsidRPr="00B83812" w:rsidRDefault="00E169E9" w:rsidP="00CF1A6C">
            <w:pPr>
              <w:jc w:val="center"/>
              <w:rPr>
                <w:b/>
                <w:bCs/>
                <w:sz w:val="20"/>
                <w:szCs w:val="20"/>
              </w:rPr>
            </w:pPr>
            <w:r w:rsidRPr="00B83812">
              <w:rPr>
                <w:b/>
                <w:bCs/>
                <w:sz w:val="20"/>
                <w:szCs w:val="20"/>
              </w:rPr>
              <w:t xml:space="preserve">Адрес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38F360E" w14:textId="77777777" w:rsidR="00E169E9" w:rsidRPr="00B83812" w:rsidRDefault="00E169E9" w:rsidP="00CF1A6C">
            <w:pPr>
              <w:jc w:val="center"/>
              <w:rPr>
                <w:b/>
                <w:bCs/>
                <w:sz w:val="20"/>
                <w:szCs w:val="20"/>
              </w:rPr>
            </w:pPr>
            <w:r w:rsidRPr="00B83812">
              <w:rPr>
                <w:b/>
                <w:bCs/>
                <w:sz w:val="20"/>
                <w:szCs w:val="20"/>
              </w:rPr>
              <w:t>Наименование работ</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38199652" w14:textId="77777777" w:rsidR="00E169E9" w:rsidRPr="00B83812" w:rsidRDefault="00E169E9" w:rsidP="00CF1A6C">
            <w:pPr>
              <w:jc w:val="center"/>
              <w:rPr>
                <w:b/>
                <w:bCs/>
                <w:sz w:val="20"/>
                <w:szCs w:val="20"/>
              </w:rPr>
            </w:pPr>
            <w:r w:rsidRPr="00B83812">
              <w:rPr>
                <w:b/>
                <w:bCs/>
                <w:sz w:val="20"/>
                <w:szCs w:val="20"/>
              </w:rPr>
              <w:t xml:space="preserve">Ед. изм.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8A89C75" w14:textId="77777777" w:rsidR="00E169E9" w:rsidRPr="00B83812" w:rsidRDefault="00E169E9" w:rsidP="00CF1A6C">
            <w:pPr>
              <w:jc w:val="center"/>
              <w:rPr>
                <w:b/>
                <w:bCs/>
                <w:sz w:val="20"/>
                <w:szCs w:val="20"/>
              </w:rPr>
            </w:pPr>
            <w:r w:rsidRPr="00B83812">
              <w:rPr>
                <w:b/>
                <w:bCs/>
                <w:sz w:val="20"/>
                <w:szCs w:val="20"/>
              </w:rPr>
              <w:t>Обслуживаемая площадь, (м²)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7871816" w14:textId="77777777" w:rsidR="00E169E9" w:rsidRPr="00B83812" w:rsidRDefault="00E169E9" w:rsidP="00CF1A6C">
            <w:pPr>
              <w:jc w:val="center"/>
              <w:rPr>
                <w:b/>
                <w:bCs/>
                <w:sz w:val="20"/>
                <w:szCs w:val="20"/>
              </w:rPr>
            </w:pPr>
            <w:r w:rsidRPr="00B83812">
              <w:rPr>
                <w:b/>
                <w:bCs/>
                <w:sz w:val="20"/>
                <w:szCs w:val="20"/>
              </w:rPr>
              <w:t>Стоимость за 1 месяц обслуживания, руб. за 1 м²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64B3C6D4" w14:textId="77777777" w:rsidR="00E169E9" w:rsidRPr="00B83812" w:rsidRDefault="00E169E9" w:rsidP="00CF1A6C">
            <w:pPr>
              <w:jc w:val="center"/>
              <w:rPr>
                <w:b/>
                <w:bCs/>
                <w:sz w:val="20"/>
                <w:szCs w:val="20"/>
              </w:rPr>
            </w:pPr>
            <w:r w:rsidRPr="00B83812">
              <w:rPr>
                <w:b/>
                <w:bCs/>
                <w:sz w:val="20"/>
                <w:szCs w:val="20"/>
              </w:rPr>
              <w:t xml:space="preserve">Стоимость за 1 месяц обслуживания, руб. </w:t>
            </w:r>
          </w:p>
        </w:tc>
        <w:tc>
          <w:tcPr>
            <w:tcW w:w="1276" w:type="dxa"/>
            <w:tcBorders>
              <w:top w:val="single" w:sz="4" w:space="0" w:color="auto"/>
              <w:left w:val="nil"/>
              <w:bottom w:val="single" w:sz="4" w:space="0" w:color="auto"/>
              <w:right w:val="single" w:sz="4" w:space="0" w:color="auto"/>
            </w:tcBorders>
            <w:vAlign w:val="center"/>
          </w:tcPr>
          <w:p w14:paraId="5FDF8DC1" w14:textId="77777777" w:rsidR="00E169E9" w:rsidRPr="00B83812" w:rsidRDefault="00E169E9" w:rsidP="00CF1A6C">
            <w:pPr>
              <w:jc w:val="center"/>
              <w:rPr>
                <w:b/>
                <w:bCs/>
                <w:sz w:val="20"/>
                <w:szCs w:val="20"/>
              </w:rPr>
            </w:pPr>
            <w:r w:rsidRPr="00B83812">
              <w:rPr>
                <w:b/>
                <w:bCs/>
                <w:sz w:val="20"/>
                <w:szCs w:val="20"/>
              </w:rPr>
              <w:t>Кол-во месяцев</w:t>
            </w:r>
          </w:p>
        </w:tc>
        <w:tc>
          <w:tcPr>
            <w:tcW w:w="14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4DFDAE" w14:textId="77777777" w:rsidR="00E169E9" w:rsidRPr="00B83812" w:rsidRDefault="00E169E9" w:rsidP="00CF1A6C">
            <w:pPr>
              <w:jc w:val="center"/>
              <w:rPr>
                <w:b/>
                <w:bCs/>
                <w:sz w:val="20"/>
                <w:szCs w:val="20"/>
              </w:rPr>
            </w:pPr>
            <w:r w:rsidRPr="00B83812">
              <w:rPr>
                <w:b/>
                <w:bCs/>
                <w:sz w:val="20"/>
                <w:szCs w:val="20"/>
              </w:rPr>
              <w:t>Всего, руб.</w:t>
            </w:r>
          </w:p>
        </w:tc>
      </w:tr>
      <w:tr w:rsidR="00E169E9" w:rsidRPr="00B83812" w14:paraId="59297F5E" w14:textId="77777777" w:rsidTr="00CF1A6C">
        <w:trPr>
          <w:trHeight w:val="33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FAAD64F" w14:textId="77777777" w:rsidR="00E169E9" w:rsidRPr="00B83812" w:rsidRDefault="00E169E9" w:rsidP="00CF1A6C">
            <w:pPr>
              <w:jc w:val="center"/>
              <w:rPr>
                <w:sz w:val="20"/>
                <w:szCs w:val="20"/>
              </w:rPr>
            </w:pPr>
            <w:r w:rsidRPr="00B83812">
              <w:rPr>
                <w:sz w:val="20"/>
                <w:szCs w:val="20"/>
              </w:rPr>
              <w:t>1</w:t>
            </w:r>
          </w:p>
        </w:tc>
        <w:tc>
          <w:tcPr>
            <w:tcW w:w="2297" w:type="dxa"/>
            <w:tcBorders>
              <w:top w:val="nil"/>
              <w:left w:val="nil"/>
              <w:bottom w:val="single" w:sz="4" w:space="0" w:color="auto"/>
              <w:right w:val="single" w:sz="4" w:space="0" w:color="auto"/>
            </w:tcBorders>
            <w:shd w:val="clear" w:color="auto" w:fill="auto"/>
            <w:vAlign w:val="center"/>
            <w:hideMark/>
          </w:tcPr>
          <w:p w14:paraId="37EC82EB" w14:textId="77777777" w:rsidR="00E169E9" w:rsidRPr="00B83812" w:rsidRDefault="00E169E9" w:rsidP="00CF1A6C">
            <w:pPr>
              <w:jc w:val="center"/>
              <w:rPr>
                <w:sz w:val="20"/>
                <w:szCs w:val="20"/>
              </w:rPr>
            </w:pPr>
            <w:r w:rsidRPr="00B83812">
              <w:rPr>
                <w:sz w:val="20"/>
                <w:szCs w:val="20"/>
              </w:rPr>
              <w:t>2</w:t>
            </w:r>
          </w:p>
        </w:tc>
        <w:tc>
          <w:tcPr>
            <w:tcW w:w="1701" w:type="dxa"/>
            <w:tcBorders>
              <w:top w:val="nil"/>
              <w:left w:val="nil"/>
              <w:bottom w:val="single" w:sz="4" w:space="0" w:color="auto"/>
              <w:right w:val="single" w:sz="4" w:space="0" w:color="auto"/>
            </w:tcBorders>
            <w:shd w:val="clear" w:color="auto" w:fill="auto"/>
            <w:vAlign w:val="center"/>
            <w:hideMark/>
          </w:tcPr>
          <w:p w14:paraId="076752A2" w14:textId="77777777" w:rsidR="00E169E9" w:rsidRPr="00B83812" w:rsidRDefault="00E169E9" w:rsidP="00CF1A6C">
            <w:pPr>
              <w:jc w:val="center"/>
              <w:rPr>
                <w:sz w:val="20"/>
                <w:szCs w:val="20"/>
              </w:rPr>
            </w:pPr>
            <w:r w:rsidRPr="00B83812">
              <w:rPr>
                <w:sz w:val="20"/>
                <w:szCs w:val="20"/>
              </w:rPr>
              <w:t>3</w:t>
            </w:r>
          </w:p>
        </w:tc>
        <w:tc>
          <w:tcPr>
            <w:tcW w:w="1701" w:type="dxa"/>
            <w:tcBorders>
              <w:top w:val="nil"/>
              <w:left w:val="nil"/>
              <w:bottom w:val="single" w:sz="4" w:space="0" w:color="auto"/>
              <w:right w:val="single" w:sz="4" w:space="0" w:color="auto"/>
            </w:tcBorders>
            <w:shd w:val="clear" w:color="auto" w:fill="auto"/>
            <w:vAlign w:val="center"/>
            <w:hideMark/>
          </w:tcPr>
          <w:p w14:paraId="21D9BB7D" w14:textId="77777777" w:rsidR="00E169E9" w:rsidRPr="00B83812" w:rsidRDefault="00E169E9" w:rsidP="00CF1A6C">
            <w:pPr>
              <w:jc w:val="center"/>
              <w:rPr>
                <w:sz w:val="20"/>
                <w:szCs w:val="20"/>
              </w:rPr>
            </w:pPr>
            <w:r w:rsidRPr="00B83812">
              <w:rPr>
                <w:sz w:val="20"/>
                <w:szCs w:val="20"/>
              </w:rPr>
              <w:t>4</w:t>
            </w:r>
          </w:p>
        </w:tc>
        <w:tc>
          <w:tcPr>
            <w:tcW w:w="1559" w:type="dxa"/>
            <w:tcBorders>
              <w:top w:val="nil"/>
              <w:left w:val="nil"/>
              <w:bottom w:val="single" w:sz="4" w:space="0" w:color="auto"/>
              <w:right w:val="single" w:sz="4" w:space="0" w:color="auto"/>
            </w:tcBorders>
            <w:shd w:val="clear" w:color="auto" w:fill="auto"/>
            <w:vAlign w:val="center"/>
            <w:hideMark/>
          </w:tcPr>
          <w:p w14:paraId="38FA6B73" w14:textId="77777777" w:rsidR="00E169E9" w:rsidRPr="00B83812" w:rsidRDefault="00E169E9" w:rsidP="00CF1A6C">
            <w:pPr>
              <w:jc w:val="center"/>
              <w:rPr>
                <w:sz w:val="20"/>
                <w:szCs w:val="20"/>
              </w:rPr>
            </w:pPr>
            <w:r w:rsidRPr="00B83812">
              <w:rPr>
                <w:sz w:val="20"/>
                <w:szCs w:val="20"/>
              </w:rPr>
              <w:t>5</w:t>
            </w:r>
          </w:p>
        </w:tc>
        <w:tc>
          <w:tcPr>
            <w:tcW w:w="1418" w:type="dxa"/>
            <w:tcBorders>
              <w:top w:val="nil"/>
              <w:left w:val="nil"/>
              <w:bottom w:val="single" w:sz="4" w:space="0" w:color="auto"/>
              <w:right w:val="single" w:sz="4" w:space="0" w:color="auto"/>
            </w:tcBorders>
            <w:shd w:val="clear" w:color="auto" w:fill="auto"/>
            <w:vAlign w:val="center"/>
            <w:hideMark/>
          </w:tcPr>
          <w:p w14:paraId="79F8E7BA" w14:textId="77777777" w:rsidR="00E169E9" w:rsidRPr="00B83812" w:rsidRDefault="00E169E9" w:rsidP="00CF1A6C">
            <w:pPr>
              <w:jc w:val="center"/>
              <w:rPr>
                <w:sz w:val="20"/>
                <w:szCs w:val="20"/>
              </w:rPr>
            </w:pPr>
            <w:r w:rsidRPr="00B83812">
              <w:rPr>
                <w:sz w:val="20"/>
                <w:szCs w:val="20"/>
              </w:rPr>
              <w:t>6</w:t>
            </w:r>
          </w:p>
        </w:tc>
        <w:tc>
          <w:tcPr>
            <w:tcW w:w="1701" w:type="dxa"/>
            <w:tcBorders>
              <w:top w:val="nil"/>
              <w:left w:val="nil"/>
              <w:bottom w:val="single" w:sz="4" w:space="0" w:color="auto"/>
              <w:right w:val="single" w:sz="4" w:space="0" w:color="auto"/>
            </w:tcBorders>
            <w:shd w:val="clear" w:color="auto" w:fill="auto"/>
            <w:vAlign w:val="center"/>
            <w:hideMark/>
          </w:tcPr>
          <w:p w14:paraId="5CDEB950" w14:textId="77777777" w:rsidR="00E169E9" w:rsidRPr="00B83812" w:rsidRDefault="00E169E9" w:rsidP="00CF1A6C">
            <w:pPr>
              <w:jc w:val="center"/>
              <w:rPr>
                <w:sz w:val="20"/>
                <w:szCs w:val="20"/>
              </w:rPr>
            </w:pPr>
            <w:r w:rsidRPr="00B83812">
              <w:rPr>
                <w:sz w:val="20"/>
                <w:szCs w:val="20"/>
              </w:rPr>
              <w:t>7</w:t>
            </w:r>
          </w:p>
        </w:tc>
        <w:tc>
          <w:tcPr>
            <w:tcW w:w="1701" w:type="dxa"/>
            <w:tcBorders>
              <w:top w:val="nil"/>
              <w:left w:val="nil"/>
              <w:bottom w:val="single" w:sz="4" w:space="0" w:color="auto"/>
              <w:right w:val="single" w:sz="4" w:space="0" w:color="auto"/>
            </w:tcBorders>
            <w:shd w:val="clear" w:color="auto" w:fill="auto"/>
            <w:vAlign w:val="center"/>
            <w:hideMark/>
          </w:tcPr>
          <w:p w14:paraId="67781DBB" w14:textId="77777777" w:rsidR="00E169E9" w:rsidRPr="00B83812" w:rsidRDefault="00E169E9" w:rsidP="00CF1A6C">
            <w:pPr>
              <w:jc w:val="center"/>
              <w:rPr>
                <w:sz w:val="20"/>
                <w:szCs w:val="20"/>
              </w:rPr>
            </w:pPr>
            <w:r w:rsidRPr="00B83812">
              <w:rPr>
                <w:sz w:val="20"/>
                <w:szCs w:val="20"/>
              </w:rPr>
              <w:t>8=6*7</w:t>
            </w:r>
          </w:p>
        </w:tc>
        <w:tc>
          <w:tcPr>
            <w:tcW w:w="1276" w:type="dxa"/>
            <w:tcBorders>
              <w:top w:val="single" w:sz="4" w:space="0" w:color="auto"/>
              <w:left w:val="nil"/>
              <w:bottom w:val="single" w:sz="4" w:space="0" w:color="auto"/>
              <w:right w:val="single" w:sz="4" w:space="0" w:color="auto"/>
            </w:tcBorders>
            <w:vAlign w:val="center"/>
          </w:tcPr>
          <w:p w14:paraId="06198FD0" w14:textId="77777777" w:rsidR="00E169E9" w:rsidRPr="00B83812" w:rsidRDefault="00E169E9" w:rsidP="00CF1A6C">
            <w:pPr>
              <w:jc w:val="center"/>
              <w:rPr>
                <w:sz w:val="20"/>
                <w:szCs w:val="20"/>
              </w:rPr>
            </w:pPr>
            <w:r w:rsidRPr="00B83812">
              <w:rPr>
                <w:sz w:val="20"/>
                <w:szCs w:val="20"/>
              </w:rPr>
              <w:t>9</w:t>
            </w:r>
          </w:p>
        </w:tc>
        <w:tc>
          <w:tcPr>
            <w:tcW w:w="1416" w:type="dxa"/>
            <w:tcBorders>
              <w:top w:val="nil"/>
              <w:left w:val="single" w:sz="4" w:space="0" w:color="auto"/>
              <w:bottom w:val="single" w:sz="4" w:space="0" w:color="auto"/>
              <w:right w:val="single" w:sz="4" w:space="0" w:color="auto"/>
            </w:tcBorders>
            <w:shd w:val="clear" w:color="auto" w:fill="auto"/>
            <w:noWrap/>
            <w:vAlign w:val="center"/>
            <w:hideMark/>
          </w:tcPr>
          <w:p w14:paraId="1DAEE23A" w14:textId="77777777" w:rsidR="00E169E9" w:rsidRPr="00B83812" w:rsidRDefault="00E169E9" w:rsidP="00CF1A6C">
            <w:pPr>
              <w:jc w:val="center"/>
              <w:rPr>
                <w:sz w:val="20"/>
                <w:szCs w:val="20"/>
              </w:rPr>
            </w:pPr>
            <w:r w:rsidRPr="00B83812">
              <w:rPr>
                <w:sz w:val="20"/>
                <w:szCs w:val="20"/>
              </w:rPr>
              <w:t>10=8*9</w:t>
            </w:r>
          </w:p>
        </w:tc>
      </w:tr>
      <w:tr w:rsidR="00E169E9" w:rsidRPr="00B83812" w14:paraId="42475329" w14:textId="77777777" w:rsidTr="00CF1A6C">
        <w:trPr>
          <w:trHeight w:val="960"/>
        </w:trPr>
        <w:tc>
          <w:tcPr>
            <w:tcW w:w="426" w:type="dxa"/>
            <w:tcBorders>
              <w:top w:val="single" w:sz="4" w:space="0" w:color="auto"/>
              <w:left w:val="single" w:sz="4" w:space="0" w:color="auto"/>
              <w:right w:val="single" w:sz="4" w:space="0" w:color="auto"/>
            </w:tcBorders>
            <w:shd w:val="clear" w:color="auto" w:fill="auto"/>
            <w:noWrap/>
            <w:vAlign w:val="center"/>
            <w:hideMark/>
          </w:tcPr>
          <w:p w14:paraId="2808311C" w14:textId="77777777" w:rsidR="00E169E9" w:rsidRPr="00B83812" w:rsidRDefault="00E169E9" w:rsidP="00CF1A6C">
            <w:pPr>
              <w:jc w:val="center"/>
              <w:rPr>
                <w:sz w:val="20"/>
                <w:szCs w:val="20"/>
              </w:rPr>
            </w:pPr>
            <w:r w:rsidRPr="00B83812">
              <w:rPr>
                <w:sz w:val="20"/>
                <w:szCs w:val="20"/>
              </w:rPr>
              <w:t>1</w:t>
            </w:r>
          </w:p>
        </w:tc>
        <w:tc>
          <w:tcPr>
            <w:tcW w:w="2297" w:type="dxa"/>
            <w:tcBorders>
              <w:top w:val="single" w:sz="4" w:space="0" w:color="auto"/>
              <w:left w:val="single" w:sz="4" w:space="0" w:color="auto"/>
              <w:right w:val="single" w:sz="4" w:space="0" w:color="auto"/>
            </w:tcBorders>
            <w:shd w:val="clear" w:color="000000" w:fill="FFFFFF"/>
            <w:vAlign w:val="center"/>
          </w:tcPr>
          <w:p w14:paraId="5D50D197" w14:textId="77777777" w:rsidR="00E169E9" w:rsidRPr="00B83812" w:rsidRDefault="00E169E9" w:rsidP="00CF1A6C">
            <w:pPr>
              <w:rPr>
                <w:sz w:val="20"/>
                <w:szCs w:val="20"/>
              </w:rPr>
            </w:pPr>
          </w:p>
        </w:tc>
        <w:tc>
          <w:tcPr>
            <w:tcW w:w="1701" w:type="dxa"/>
            <w:tcBorders>
              <w:top w:val="single" w:sz="4" w:space="0" w:color="auto"/>
              <w:left w:val="single" w:sz="4" w:space="0" w:color="auto"/>
              <w:right w:val="single" w:sz="4" w:space="0" w:color="auto"/>
            </w:tcBorders>
            <w:shd w:val="clear" w:color="000000" w:fill="FFFFFF"/>
            <w:vAlign w:val="center"/>
          </w:tcPr>
          <w:p w14:paraId="00858692" w14:textId="77777777" w:rsidR="00E169E9" w:rsidRPr="00B83812" w:rsidRDefault="00E169E9" w:rsidP="00CF1A6C">
            <w:pPr>
              <w:rPr>
                <w:sz w:val="20"/>
                <w:szCs w:val="20"/>
              </w:rPr>
            </w:pPr>
          </w:p>
        </w:tc>
        <w:tc>
          <w:tcPr>
            <w:tcW w:w="1701" w:type="dxa"/>
            <w:tcBorders>
              <w:top w:val="nil"/>
              <w:left w:val="nil"/>
              <w:bottom w:val="single" w:sz="4" w:space="0" w:color="auto"/>
              <w:right w:val="single" w:sz="4" w:space="0" w:color="auto"/>
            </w:tcBorders>
            <w:shd w:val="clear" w:color="auto" w:fill="auto"/>
            <w:vAlign w:val="center"/>
            <w:hideMark/>
          </w:tcPr>
          <w:p w14:paraId="1D88340E" w14:textId="77777777" w:rsidR="00E169E9" w:rsidRPr="00B83812" w:rsidRDefault="00E169E9" w:rsidP="00CF1A6C">
            <w:pPr>
              <w:jc w:val="center"/>
              <w:rPr>
                <w:sz w:val="20"/>
                <w:szCs w:val="20"/>
              </w:rPr>
            </w:pPr>
            <w:r w:rsidRPr="00B83812">
              <w:rPr>
                <w:sz w:val="20"/>
                <w:szCs w:val="20"/>
              </w:rPr>
              <w:t>Аварийное обслуживание инженерных сетей</w:t>
            </w:r>
          </w:p>
        </w:tc>
        <w:tc>
          <w:tcPr>
            <w:tcW w:w="1559" w:type="dxa"/>
            <w:tcBorders>
              <w:top w:val="nil"/>
              <w:left w:val="nil"/>
              <w:bottom w:val="single" w:sz="4" w:space="0" w:color="auto"/>
              <w:right w:val="single" w:sz="4" w:space="0" w:color="auto"/>
            </w:tcBorders>
            <w:shd w:val="clear" w:color="auto" w:fill="auto"/>
            <w:vAlign w:val="center"/>
          </w:tcPr>
          <w:p w14:paraId="0D41CC97" w14:textId="77777777" w:rsidR="00E169E9" w:rsidRPr="00B83812" w:rsidRDefault="00E169E9" w:rsidP="00CF1A6C">
            <w:pPr>
              <w:jc w:val="center"/>
              <w:rPr>
                <w:sz w:val="20"/>
                <w:szCs w:val="20"/>
              </w:rPr>
            </w:pPr>
            <w:r>
              <w:rPr>
                <w:sz w:val="20"/>
                <w:szCs w:val="20"/>
              </w:rPr>
              <w:t>м²</w:t>
            </w:r>
          </w:p>
        </w:tc>
        <w:tc>
          <w:tcPr>
            <w:tcW w:w="1418" w:type="dxa"/>
            <w:tcBorders>
              <w:top w:val="nil"/>
              <w:left w:val="nil"/>
              <w:bottom w:val="single" w:sz="4" w:space="0" w:color="auto"/>
              <w:right w:val="single" w:sz="4" w:space="0" w:color="auto"/>
            </w:tcBorders>
            <w:shd w:val="clear" w:color="auto" w:fill="auto"/>
            <w:vAlign w:val="center"/>
          </w:tcPr>
          <w:p w14:paraId="3052711F" w14:textId="77777777" w:rsidR="00E169E9" w:rsidRPr="00B83812" w:rsidRDefault="00E169E9" w:rsidP="00CF1A6C">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65CA6D31" w14:textId="77777777" w:rsidR="00E169E9" w:rsidRPr="00B83812" w:rsidRDefault="00E169E9" w:rsidP="00CF1A6C">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21CBD877" w14:textId="77777777" w:rsidR="00E169E9" w:rsidRPr="00B83812" w:rsidRDefault="00E169E9" w:rsidP="00CF1A6C">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243C1F6E" w14:textId="6CA68B6B" w:rsidR="00E169E9" w:rsidRPr="00B83812" w:rsidRDefault="00934F76" w:rsidP="00CF1A6C">
            <w:pPr>
              <w:jc w:val="center"/>
              <w:rPr>
                <w:sz w:val="20"/>
                <w:szCs w:val="20"/>
              </w:rPr>
            </w:pPr>
            <w:r>
              <w:rPr>
                <w:sz w:val="20"/>
                <w:szCs w:val="20"/>
              </w:rPr>
              <w:t>3</w:t>
            </w:r>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318E7C67" w14:textId="77777777" w:rsidR="00E169E9" w:rsidRPr="00B83812" w:rsidRDefault="00E169E9" w:rsidP="00CF1A6C">
            <w:pPr>
              <w:jc w:val="center"/>
              <w:rPr>
                <w:sz w:val="20"/>
                <w:szCs w:val="20"/>
              </w:rPr>
            </w:pPr>
          </w:p>
        </w:tc>
      </w:tr>
      <w:tr w:rsidR="00934F76" w:rsidRPr="00B83812" w14:paraId="0EEA19AD" w14:textId="77777777" w:rsidTr="00CF1A6C">
        <w:trPr>
          <w:trHeight w:val="960"/>
        </w:trPr>
        <w:tc>
          <w:tcPr>
            <w:tcW w:w="426" w:type="dxa"/>
            <w:tcBorders>
              <w:top w:val="single" w:sz="4" w:space="0" w:color="auto"/>
              <w:left w:val="single" w:sz="4" w:space="0" w:color="auto"/>
              <w:right w:val="single" w:sz="4" w:space="0" w:color="auto"/>
            </w:tcBorders>
            <w:shd w:val="clear" w:color="auto" w:fill="auto"/>
            <w:noWrap/>
            <w:vAlign w:val="center"/>
          </w:tcPr>
          <w:p w14:paraId="289027EF" w14:textId="77777777" w:rsidR="00934F76" w:rsidRPr="00B83812" w:rsidRDefault="00934F76" w:rsidP="00CF1A6C">
            <w:pPr>
              <w:jc w:val="center"/>
              <w:rPr>
                <w:sz w:val="20"/>
                <w:szCs w:val="20"/>
              </w:rPr>
            </w:pPr>
          </w:p>
        </w:tc>
        <w:tc>
          <w:tcPr>
            <w:tcW w:w="2297" w:type="dxa"/>
            <w:tcBorders>
              <w:top w:val="single" w:sz="4" w:space="0" w:color="auto"/>
              <w:left w:val="single" w:sz="4" w:space="0" w:color="auto"/>
              <w:right w:val="single" w:sz="4" w:space="0" w:color="auto"/>
            </w:tcBorders>
            <w:shd w:val="clear" w:color="000000" w:fill="FFFFFF"/>
            <w:vAlign w:val="center"/>
          </w:tcPr>
          <w:p w14:paraId="3D58BB84" w14:textId="77777777" w:rsidR="00934F76" w:rsidRPr="00B83812" w:rsidRDefault="00934F76" w:rsidP="00CF1A6C">
            <w:pPr>
              <w:rPr>
                <w:sz w:val="20"/>
                <w:szCs w:val="20"/>
              </w:rPr>
            </w:pPr>
          </w:p>
        </w:tc>
        <w:tc>
          <w:tcPr>
            <w:tcW w:w="1701" w:type="dxa"/>
            <w:tcBorders>
              <w:top w:val="single" w:sz="4" w:space="0" w:color="auto"/>
              <w:left w:val="single" w:sz="4" w:space="0" w:color="auto"/>
              <w:right w:val="single" w:sz="4" w:space="0" w:color="auto"/>
            </w:tcBorders>
            <w:shd w:val="clear" w:color="000000" w:fill="FFFFFF"/>
            <w:vAlign w:val="center"/>
          </w:tcPr>
          <w:p w14:paraId="101E7991" w14:textId="77777777" w:rsidR="00934F76" w:rsidRPr="00B83812" w:rsidRDefault="00934F76" w:rsidP="00CF1A6C">
            <w:pP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06FBA065" w14:textId="77777777" w:rsidR="000A59B6" w:rsidRDefault="000A59B6" w:rsidP="000A59B6">
            <w:pPr>
              <w:jc w:val="center"/>
              <w:rPr>
                <w:color w:val="000000"/>
                <w:sz w:val="20"/>
                <w:szCs w:val="20"/>
              </w:rPr>
            </w:pPr>
            <w:r>
              <w:rPr>
                <w:color w:val="000000"/>
                <w:sz w:val="20"/>
                <w:szCs w:val="20"/>
              </w:rPr>
              <w:t>Замена манометров</w:t>
            </w:r>
          </w:p>
          <w:p w14:paraId="7C2A7581" w14:textId="77777777" w:rsidR="00934F76" w:rsidRPr="00B83812" w:rsidRDefault="00934F76" w:rsidP="00CF1A6C">
            <w:pPr>
              <w:jc w:val="center"/>
              <w:rPr>
                <w:sz w:val="20"/>
                <w:szCs w:val="20"/>
              </w:rPr>
            </w:pPr>
          </w:p>
        </w:tc>
        <w:tc>
          <w:tcPr>
            <w:tcW w:w="1559" w:type="dxa"/>
            <w:tcBorders>
              <w:top w:val="nil"/>
              <w:left w:val="nil"/>
              <w:bottom w:val="single" w:sz="4" w:space="0" w:color="auto"/>
              <w:right w:val="single" w:sz="4" w:space="0" w:color="auto"/>
            </w:tcBorders>
            <w:shd w:val="clear" w:color="auto" w:fill="auto"/>
            <w:vAlign w:val="center"/>
          </w:tcPr>
          <w:p w14:paraId="03EAE129" w14:textId="77777777" w:rsidR="00934F76" w:rsidRDefault="00934F76" w:rsidP="00CF1A6C">
            <w:pPr>
              <w:jc w:val="center"/>
              <w:rPr>
                <w:sz w:val="20"/>
                <w:szCs w:val="20"/>
              </w:rPr>
            </w:pPr>
          </w:p>
        </w:tc>
        <w:tc>
          <w:tcPr>
            <w:tcW w:w="1418" w:type="dxa"/>
            <w:tcBorders>
              <w:top w:val="nil"/>
              <w:left w:val="nil"/>
              <w:bottom w:val="single" w:sz="4" w:space="0" w:color="auto"/>
              <w:right w:val="single" w:sz="4" w:space="0" w:color="auto"/>
            </w:tcBorders>
            <w:shd w:val="clear" w:color="auto" w:fill="auto"/>
            <w:vAlign w:val="center"/>
          </w:tcPr>
          <w:p w14:paraId="64CC88C8" w14:textId="77777777" w:rsidR="00934F76" w:rsidRPr="00B83812" w:rsidRDefault="00934F76" w:rsidP="00CF1A6C">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15A844EA" w14:textId="77777777" w:rsidR="00934F76" w:rsidRPr="00B83812" w:rsidRDefault="00934F76" w:rsidP="00CF1A6C">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736879D4" w14:textId="77777777" w:rsidR="00934F76" w:rsidRPr="00B83812" w:rsidRDefault="00934F76" w:rsidP="00CF1A6C">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0A16BC65" w14:textId="7E44E860" w:rsidR="00934F76" w:rsidRDefault="00934F76" w:rsidP="00CF1A6C">
            <w:pPr>
              <w:jc w:val="center"/>
              <w:rPr>
                <w:sz w:val="20"/>
                <w:szCs w:val="20"/>
              </w:rPr>
            </w:pPr>
            <w:r>
              <w:rPr>
                <w:sz w:val="20"/>
                <w:szCs w:val="20"/>
              </w:rPr>
              <w:t>1</w:t>
            </w:r>
            <w:r w:rsidR="000A59B6">
              <w:rPr>
                <w:sz w:val="20"/>
                <w:szCs w:val="20"/>
              </w:rPr>
              <w:t>9</w:t>
            </w:r>
            <w:bookmarkStart w:id="0" w:name="_GoBack"/>
            <w:bookmarkEnd w:id="0"/>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25462444" w14:textId="77777777" w:rsidR="00934F76" w:rsidRPr="00B83812" w:rsidRDefault="00934F76" w:rsidP="00CF1A6C">
            <w:pPr>
              <w:jc w:val="center"/>
              <w:rPr>
                <w:sz w:val="20"/>
                <w:szCs w:val="20"/>
              </w:rPr>
            </w:pPr>
          </w:p>
        </w:tc>
      </w:tr>
      <w:tr w:rsidR="00E169E9" w:rsidRPr="00B83812" w14:paraId="55720701" w14:textId="77777777" w:rsidTr="00CF1A6C">
        <w:trPr>
          <w:trHeight w:val="300"/>
        </w:trPr>
        <w:tc>
          <w:tcPr>
            <w:tcW w:w="426" w:type="dxa"/>
            <w:tcBorders>
              <w:top w:val="single" w:sz="4" w:space="0" w:color="auto"/>
              <w:left w:val="single" w:sz="4" w:space="0" w:color="auto"/>
              <w:bottom w:val="single" w:sz="4" w:space="0" w:color="auto"/>
              <w:right w:val="nil"/>
            </w:tcBorders>
            <w:shd w:val="clear" w:color="000000" w:fill="D9D9D9"/>
            <w:noWrap/>
            <w:vAlign w:val="bottom"/>
            <w:hideMark/>
          </w:tcPr>
          <w:p w14:paraId="454E1A45" w14:textId="77777777" w:rsidR="00E169E9" w:rsidRPr="00B83812" w:rsidRDefault="00E169E9" w:rsidP="00CF1A6C">
            <w:pPr>
              <w:rPr>
                <w:sz w:val="20"/>
                <w:szCs w:val="20"/>
              </w:rPr>
            </w:pPr>
            <w:r w:rsidRPr="00B83812">
              <w:rPr>
                <w:sz w:val="20"/>
                <w:szCs w:val="20"/>
              </w:rPr>
              <w:t> </w:t>
            </w:r>
          </w:p>
        </w:tc>
        <w:tc>
          <w:tcPr>
            <w:tcW w:w="2297" w:type="dxa"/>
            <w:tcBorders>
              <w:top w:val="single" w:sz="4" w:space="0" w:color="auto"/>
              <w:left w:val="nil"/>
              <w:bottom w:val="single" w:sz="4" w:space="0" w:color="auto"/>
              <w:right w:val="nil"/>
            </w:tcBorders>
            <w:shd w:val="clear" w:color="000000" w:fill="D9D9D9"/>
            <w:noWrap/>
            <w:vAlign w:val="bottom"/>
            <w:hideMark/>
          </w:tcPr>
          <w:p w14:paraId="6052A2C1" w14:textId="77777777" w:rsidR="00E169E9" w:rsidRPr="00B83812" w:rsidRDefault="00E169E9" w:rsidP="00CF1A6C">
            <w:pPr>
              <w:rPr>
                <w:sz w:val="20"/>
                <w:szCs w:val="20"/>
              </w:rPr>
            </w:pPr>
            <w:r w:rsidRPr="00B83812">
              <w:rPr>
                <w:sz w:val="20"/>
                <w:szCs w:val="20"/>
              </w:rPr>
              <w:t> </w:t>
            </w:r>
          </w:p>
        </w:tc>
        <w:tc>
          <w:tcPr>
            <w:tcW w:w="1701" w:type="dxa"/>
            <w:tcBorders>
              <w:top w:val="single" w:sz="4" w:space="0" w:color="auto"/>
              <w:left w:val="nil"/>
              <w:bottom w:val="single" w:sz="4" w:space="0" w:color="auto"/>
              <w:right w:val="nil"/>
            </w:tcBorders>
            <w:shd w:val="clear" w:color="000000" w:fill="D9D9D9"/>
            <w:noWrap/>
            <w:vAlign w:val="bottom"/>
            <w:hideMark/>
          </w:tcPr>
          <w:p w14:paraId="5D3AB036" w14:textId="77777777" w:rsidR="00E169E9" w:rsidRPr="00B83812" w:rsidRDefault="00E169E9" w:rsidP="00CF1A6C">
            <w:pPr>
              <w:rPr>
                <w:sz w:val="20"/>
                <w:szCs w:val="20"/>
              </w:rPr>
            </w:pPr>
            <w:r w:rsidRPr="00B83812">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2F86E940" w14:textId="77777777" w:rsidR="00E169E9" w:rsidRPr="00B83812" w:rsidRDefault="00E169E9" w:rsidP="00CF1A6C">
            <w:pPr>
              <w:rPr>
                <w:sz w:val="20"/>
                <w:szCs w:val="20"/>
              </w:rPr>
            </w:pPr>
            <w:r w:rsidRPr="00B83812">
              <w:rPr>
                <w:sz w:val="20"/>
                <w:szCs w:val="20"/>
              </w:rPr>
              <w:t> </w:t>
            </w:r>
          </w:p>
        </w:tc>
        <w:tc>
          <w:tcPr>
            <w:tcW w:w="1559" w:type="dxa"/>
            <w:tcBorders>
              <w:top w:val="nil"/>
              <w:left w:val="nil"/>
              <w:bottom w:val="single" w:sz="4" w:space="0" w:color="auto"/>
              <w:right w:val="nil"/>
            </w:tcBorders>
            <w:shd w:val="clear" w:color="000000" w:fill="D9D9D9"/>
            <w:noWrap/>
            <w:vAlign w:val="bottom"/>
            <w:hideMark/>
          </w:tcPr>
          <w:p w14:paraId="65AF09B9" w14:textId="77777777" w:rsidR="00E169E9" w:rsidRPr="00B83812" w:rsidRDefault="00E169E9" w:rsidP="00CF1A6C">
            <w:pPr>
              <w:rPr>
                <w:sz w:val="20"/>
                <w:szCs w:val="20"/>
              </w:rPr>
            </w:pPr>
            <w:r w:rsidRPr="00B83812">
              <w:rPr>
                <w:sz w:val="20"/>
                <w:szCs w:val="20"/>
              </w:rPr>
              <w:t> </w:t>
            </w:r>
          </w:p>
        </w:tc>
        <w:tc>
          <w:tcPr>
            <w:tcW w:w="1418" w:type="dxa"/>
            <w:tcBorders>
              <w:top w:val="nil"/>
              <w:left w:val="nil"/>
              <w:bottom w:val="single" w:sz="4" w:space="0" w:color="auto"/>
              <w:right w:val="nil"/>
            </w:tcBorders>
            <w:shd w:val="clear" w:color="000000" w:fill="D9D9D9"/>
            <w:noWrap/>
            <w:vAlign w:val="bottom"/>
            <w:hideMark/>
          </w:tcPr>
          <w:p w14:paraId="0714F75F" w14:textId="77777777" w:rsidR="00E169E9" w:rsidRPr="00B83812" w:rsidRDefault="00E169E9" w:rsidP="00CF1A6C">
            <w:pPr>
              <w:rPr>
                <w:sz w:val="20"/>
                <w:szCs w:val="20"/>
              </w:rPr>
            </w:pPr>
            <w:r w:rsidRPr="00B83812">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4A629FF9" w14:textId="77777777" w:rsidR="00E169E9" w:rsidRPr="00B83812" w:rsidRDefault="00E169E9" w:rsidP="00CF1A6C">
            <w:pPr>
              <w:rPr>
                <w:sz w:val="20"/>
                <w:szCs w:val="20"/>
              </w:rPr>
            </w:pPr>
            <w:r w:rsidRPr="00B83812">
              <w:rPr>
                <w:sz w:val="20"/>
                <w:szCs w:val="20"/>
              </w:rPr>
              <w:t> </w:t>
            </w:r>
          </w:p>
        </w:tc>
        <w:tc>
          <w:tcPr>
            <w:tcW w:w="1701" w:type="dxa"/>
            <w:tcBorders>
              <w:top w:val="nil"/>
              <w:left w:val="nil"/>
              <w:bottom w:val="single" w:sz="4" w:space="0" w:color="auto"/>
              <w:right w:val="single" w:sz="4" w:space="0" w:color="auto"/>
            </w:tcBorders>
            <w:shd w:val="clear" w:color="000000" w:fill="D9D9D9"/>
            <w:noWrap/>
            <w:vAlign w:val="bottom"/>
            <w:hideMark/>
          </w:tcPr>
          <w:p w14:paraId="449FF098" w14:textId="77777777" w:rsidR="00E169E9" w:rsidRPr="00B83812" w:rsidRDefault="00E169E9" w:rsidP="00CF1A6C">
            <w:pPr>
              <w:rPr>
                <w:sz w:val="20"/>
                <w:szCs w:val="20"/>
              </w:rPr>
            </w:pPr>
            <w:r w:rsidRPr="00B83812">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000000" w:fill="D9D9D9"/>
          </w:tcPr>
          <w:p w14:paraId="46DDC897" w14:textId="77777777" w:rsidR="00E169E9" w:rsidRPr="00B83812" w:rsidRDefault="00E169E9" w:rsidP="00CF1A6C">
            <w:pPr>
              <w:jc w:val="center"/>
              <w:rPr>
                <w:b/>
                <w:bCs/>
                <w:sz w:val="20"/>
                <w:szCs w:val="20"/>
              </w:rPr>
            </w:pPr>
          </w:p>
        </w:tc>
        <w:tc>
          <w:tcPr>
            <w:tcW w:w="1416" w:type="dxa"/>
            <w:tcBorders>
              <w:top w:val="nil"/>
              <w:left w:val="single" w:sz="4" w:space="0" w:color="auto"/>
              <w:bottom w:val="single" w:sz="4" w:space="0" w:color="auto"/>
              <w:right w:val="single" w:sz="4" w:space="0" w:color="auto"/>
            </w:tcBorders>
            <w:shd w:val="clear" w:color="000000" w:fill="D9D9D9"/>
            <w:noWrap/>
          </w:tcPr>
          <w:p w14:paraId="45652CBC" w14:textId="77777777" w:rsidR="00E169E9" w:rsidRPr="00B83812" w:rsidRDefault="00E169E9" w:rsidP="00CF1A6C">
            <w:pPr>
              <w:jc w:val="center"/>
              <w:rPr>
                <w:b/>
                <w:bCs/>
                <w:sz w:val="20"/>
                <w:szCs w:val="20"/>
              </w:rPr>
            </w:pPr>
          </w:p>
        </w:tc>
      </w:tr>
    </w:tbl>
    <w:p w14:paraId="1283A1FC" w14:textId="77777777" w:rsidR="00E169E9" w:rsidRPr="00B83812" w:rsidRDefault="00E169E9" w:rsidP="00E169E9">
      <w:pPr>
        <w:widowControl w:val="0"/>
        <w:rPr>
          <w:sz w:val="18"/>
          <w:szCs w:val="18"/>
        </w:rPr>
      </w:pPr>
    </w:p>
    <w:p w14:paraId="5EE9F43F" w14:textId="77777777" w:rsidR="00E169E9" w:rsidRPr="00B83812" w:rsidRDefault="00E169E9" w:rsidP="00E169E9">
      <w:pPr>
        <w:widowControl w:val="0"/>
        <w:rPr>
          <w:b/>
          <w:sz w:val="18"/>
          <w:szCs w:val="18"/>
        </w:rPr>
      </w:pPr>
    </w:p>
    <w:p w14:paraId="504BFB76" w14:textId="77777777" w:rsidR="00E169E9" w:rsidRPr="00B83812" w:rsidRDefault="00E169E9" w:rsidP="00E169E9">
      <w:pPr>
        <w:widowControl w:val="0"/>
        <w:ind w:left="-284"/>
        <w:rPr>
          <w:b/>
          <w:sz w:val="20"/>
          <w:szCs w:val="20"/>
        </w:rPr>
      </w:pPr>
      <w:r w:rsidRPr="00B83812">
        <w:rPr>
          <w:b/>
          <w:sz w:val="20"/>
          <w:szCs w:val="20"/>
        </w:rPr>
        <w:t>Итого</w:t>
      </w:r>
      <w:r>
        <w:rPr>
          <w:b/>
          <w:sz w:val="20"/>
          <w:szCs w:val="20"/>
        </w:rPr>
        <w:t xml:space="preserve">: </w:t>
      </w:r>
    </w:p>
    <w:p w14:paraId="0DFAD143" w14:textId="77777777" w:rsidR="00E169E9" w:rsidRPr="00B83812" w:rsidRDefault="00E169E9" w:rsidP="00E169E9">
      <w:pPr>
        <w:widowControl w:val="0"/>
        <w:rPr>
          <w:b/>
          <w:color w:val="FF0000"/>
          <w:sz w:val="18"/>
          <w:szCs w:val="18"/>
        </w:rPr>
      </w:pPr>
    </w:p>
    <w:p w14:paraId="6A3AA053" w14:textId="77777777" w:rsidR="00E169E9" w:rsidRPr="00B83812" w:rsidRDefault="00E169E9" w:rsidP="00E169E9">
      <w:pPr>
        <w:widowControl w:val="0"/>
        <w:rPr>
          <w:b/>
          <w:color w:val="FF0000"/>
          <w:sz w:val="18"/>
          <w:szCs w:val="18"/>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E169E9" w:rsidRPr="00CE46D4" w14:paraId="5E3EFD97" w14:textId="77777777" w:rsidTr="00CF1A6C">
        <w:tc>
          <w:tcPr>
            <w:tcW w:w="5101" w:type="dxa"/>
          </w:tcPr>
          <w:p w14:paraId="662577B4" w14:textId="77777777" w:rsidR="00E169E9" w:rsidRPr="00B83812" w:rsidRDefault="00E169E9" w:rsidP="00CF1A6C">
            <w:pPr>
              <w:widowControl w:val="0"/>
              <w:jc w:val="left"/>
              <w:rPr>
                <w:sz w:val="20"/>
                <w:szCs w:val="20"/>
              </w:rPr>
            </w:pPr>
            <w:r w:rsidRPr="00B83812">
              <w:rPr>
                <w:b/>
                <w:sz w:val="20"/>
                <w:szCs w:val="20"/>
              </w:rPr>
              <w:t>ЗАКАЗЧИК:</w:t>
            </w:r>
          </w:p>
          <w:p w14:paraId="466E0F47" w14:textId="77777777" w:rsidR="00E169E9" w:rsidRPr="00B83812" w:rsidRDefault="00E169E9" w:rsidP="00CF1A6C">
            <w:pPr>
              <w:widowControl w:val="0"/>
              <w:jc w:val="left"/>
              <w:rPr>
                <w:sz w:val="20"/>
                <w:szCs w:val="20"/>
              </w:rPr>
            </w:pPr>
          </w:p>
        </w:tc>
        <w:tc>
          <w:tcPr>
            <w:tcW w:w="5104" w:type="dxa"/>
          </w:tcPr>
          <w:p w14:paraId="074CFD4C" w14:textId="77777777" w:rsidR="00E169E9" w:rsidRPr="00B83812" w:rsidRDefault="00E169E9" w:rsidP="00CF1A6C">
            <w:pPr>
              <w:widowControl w:val="0"/>
              <w:jc w:val="left"/>
              <w:rPr>
                <w:b/>
                <w:sz w:val="20"/>
                <w:szCs w:val="20"/>
              </w:rPr>
            </w:pPr>
            <w:r w:rsidRPr="00B83812">
              <w:rPr>
                <w:b/>
                <w:sz w:val="20"/>
                <w:szCs w:val="20"/>
              </w:rPr>
              <w:t>ПОДРЯДЧИК:</w:t>
            </w:r>
          </w:p>
          <w:p w14:paraId="2F9E12AB" w14:textId="77777777" w:rsidR="00E169E9" w:rsidRPr="00CE46D4" w:rsidRDefault="00E169E9" w:rsidP="00CF1A6C">
            <w:pPr>
              <w:widowControl w:val="0"/>
              <w:jc w:val="left"/>
              <w:rPr>
                <w:b/>
                <w:sz w:val="20"/>
                <w:szCs w:val="20"/>
              </w:rPr>
            </w:pPr>
          </w:p>
        </w:tc>
      </w:tr>
    </w:tbl>
    <w:p w14:paraId="31937108" w14:textId="77777777" w:rsidR="00E169E9" w:rsidRDefault="00E169E9" w:rsidP="00E169E9">
      <w:pPr>
        <w:rPr>
          <w:caps/>
          <w:sz w:val="20"/>
          <w:szCs w:val="20"/>
        </w:rPr>
      </w:pPr>
    </w:p>
    <w:p w14:paraId="00641E52" w14:textId="77777777" w:rsidR="00E169E9" w:rsidRDefault="00E169E9" w:rsidP="00E169E9">
      <w:pPr>
        <w:rPr>
          <w:caps/>
          <w:sz w:val="20"/>
          <w:szCs w:val="20"/>
        </w:rPr>
      </w:pPr>
    </w:p>
    <w:p w14:paraId="1BEBDE2C" w14:textId="77777777" w:rsidR="00E169E9" w:rsidRDefault="00E169E9" w:rsidP="00E169E9">
      <w:pPr>
        <w:rPr>
          <w:caps/>
          <w:sz w:val="20"/>
          <w:szCs w:val="20"/>
        </w:rPr>
      </w:pPr>
    </w:p>
    <w:p w14:paraId="42B7022C" w14:textId="77777777" w:rsidR="00E169E9" w:rsidRDefault="00E169E9" w:rsidP="00E169E9">
      <w:pPr>
        <w:rPr>
          <w:caps/>
          <w:sz w:val="20"/>
          <w:szCs w:val="20"/>
        </w:rPr>
      </w:pPr>
      <w:r>
        <w:rPr>
          <w:caps/>
          <w:sz w:val="20"/>
          <w:szCs w:val="20"/>
        </w:rPr>
        <w:br w:type="page"/>
      </w:r>
    </w:p>
    <w:p w14:paraId="01DB1F17" w14:textId="77777777" w:rsidR="00E169E9" w:rsidRDefault="00E169E9" w:rsidP="00E169E9">
      <w:pPr>
        <w:rPr>
          <w:caps/>
          <w:sz w:val="20"/>
          <w:szCs w:val="20"/>
        </w:rPr>
        <w:sectPr w:rsidR="00E169E9" w:rsidSect="00A128F0">
          <w:pgSz w:w="16838" w:h="11906" w:orient="landscape"/>
          <w:pgMar w:top="1134" w:right="1134" w:bottom="567" w:left="1134" w:header="709" w:footer="709" w:gutter="0"/>
          <w:cols w:space="720"/>
          <w:docGrid w:linePitch="326"/>
        </w:sectPr>
      </w:pPr>
    </w:p>
    <w:p w14:paraId="4E44654F" w14:textId="77777777" w:rsidR="00E169E9" w:rsidRPr="00852006" w:rsidRDefault="00E169E9" w:rsidP="00E169E9">
      <w:pPr>
        <w:widowControl w:val="0"/>
        <w:jc w:val="right"/>
        <w:outlineLvl w:val="2"/>
        <w:rPr>
          <w:bCs/>
          <w:iCs/>
          <w:sz w:val="20"/>
          <w:szCs w:val="20"/>
        </w:rPr>
      </w:pPr>
      <w:r w:rsidRPr="00852006">
        <w:rPr>
          <w:bCs/>
          <w:iCs/>
          <w:sz w:val="20"/>
          <w:szCs w:val="20"/>
        </w:rPr>
        <w:t>Приложение № 2</w:t>
      </w:r>
    </w:p>
    <w:p w14:paraId="30EF6B22" w14:textId="77777777" w:rsidR="00E169E9" w:rsidRPr="00DB3A69" w:rsidRDefault="00E169E9" w:rsidP="00E169E9">
      <w:pPr>
        <w:widowControl w:val="0"/>
        <w:jc w:val="right"/>
        <w:rPr>
          <w:bCs/>
          <w:iCs/>
          <w:sz w:val="20"/>
          <w:szCs w:val="20"/>
        </w:rPr>
      </w:pPr>
      <w:r w:rsidRPr="00DB3A69">
        <w:rPr>
          <w:bCs/>
          <w:iCs/>
          <w:sz w:val="20"/>
          <w:szCs w:val="20"/>
        </w:rPr>
        <w:t xml:space="preserve"> к гражданско-правовому договору</w:t>
      </w:r>
    </w:p>
    <w:p w14:paraId="6BEDC340" w14:textId="77777777" w:rsidR="00E169E9" w:rsidRPr="00DB3A69" w:rsidRDefault="00E169E9" w:rsidP="00E169E9">
      <w:pPr>
        <w:widowControl w:val="0"/>
        <w:jc w:val="right"/>
        <w:rPr>
          <w:bCs/>
          <w:iCs/>
          <w:sz w:val="20"/>
          <w:szCs w:val="20"/>
        </w:rPr>
      </w:pPr>
      <w:r w:rsidRPr="00DB3A69">
        <w:rPr>
          <w:bCs/>
          <w:iCs/>
          <w:sz w:val="20"/>
          <w:szCs w:val="20"/>
        </w:rPr>
        <w:t>от _____________ № __________________</w:t>
      </w:r>
    </w:p>
    <w:p w14:paraId="1B686E88" w14:textId="77777777" w:rsidR="00E169E9" w:rsidRPr="00852006" w:rsidRDefault="00E169E9" w:rsidP="00E169E9">
      <w:pPr>
        <w:widowControl w:val="0"/>
        <w:ind w:left="85" w:right="85"/>
        <w:rPr>
          <w:sz w:val="20"/>
          <w:szCs w:val="20"/>
        </w:rPr>
      </w:pPr>
    </w:p>
    <w:p w14:paraId="106509B0" w14:textId="77777777" w:rsidR="00E169E9" w:rsidRPr="00852006" w:rsidRDefault="00E169E9" w:rsidP="00E169E9">
      <w:pPr>
        <w:widowControl w:val="0"/>
        <w:ind w:firstLine="567"/>
        <w:jc w:val="center"/>
        <w:rPr>
          <w:b/>
          <w:sz w:val="20"/>
          <w:szCs w:val="20"/>
        </w:rPr>
      </w:pPr>
      <w:r w:rsidRPr="00852006">
        <w:rPr>
          <w:b/>
          <w:sz w:val="20"/>
          <w:szCs w:val="20"/>
        </w:rPr>
        <w:t>Техническое задание на аварийно</w:t>
      </w:r>
      <w:r>
        <w:rPr>
          <w:b/>
          <w:sz w:val="20"/>
          <w:szCs w:val="20"/>
        </w:rPr>
        <w:t>е</w:t>
      </w:r>
      <w:r w:rsidRPr="00852006">
        <w:rPr>
          <w:b/>
          <w:sz w:val="20"/>
          <w:szCs w:val="20"/>
        </w:rPr>
        <w:t xml:space="preserve"> обслуживание инженерных сетей</w:t>
      </w:r>
    </w:p>
    <w:p w14:paraId="0F3153D9" w14:textId="77777777" w:rsidR="00E169E9" w:rsidRPr="00852006" w:rsidRDefault="00E169E9" w:rsidP="00E169E9">
      <w:pPr>
        <w:widowControl w:val="0"/>
        <w:ind w:firstLine="567"/>
        <w:jc w:val="center"/>
        <w:rPr>
          <w:b/>
          <w:sz w:val="20"/>
          <w:szCs w:val="20"/>
        </w:rPr>
      </w:pPr>
    </w:p>
    <w:p w14:paraId="726A5411" w14:textId="77777777" w:rsidR="00E169E9" w:rsidRPr="00852006" w:rsidRDefault="00E169E9" w:rsidP="00E169E9">
      <w:pPr>
        <w:widowControl w:val="0"/>
        <w:tabs>
          <w:tab w:val="left" w:pos="1080"/>
        </w:tabs>
        <w:ind w:firstLine="567"/>
        <w:jc w:val="center"/>
        <w:rPr>
          <w:sz w:val="20"/>
          <w:szCs w:val="20"/>
        </w:rPr>
      </w:pPr>
      <w:r w:rsidRPr="00852006">
        <w:rPr>
          <w:b/>
          <w:sz w:val="20"/>
          <w:szCs w:val="20"/>
        </w:rPr>
        <w:t>1.Аварийное обслуживание</w:t>
      </w:r>
    </w:p>
    <w:p w14:paraId="7427FEC4" w14:textId="77777777" w:rsidR="00E169E9" w:rsidRPr="00852006" w:rsidRDefault="00E169E9" w:rsidP="00E169E9">
      <w:pPr>
        <w:widowControl w:val="0"/>
        <w:autoSpaceDE w:val="0"/>
        <w:autoSpaceDN w:val="0"/>
        <w:adjustRightInd w:val="0"/>
        <w:ind w:firstLine="567"/>
        <w:rPr>
          <w:sz w:val="20"/>
          <w:szCs w:val="20"/>
        </w:rPr>
      </w:pPr>
      <w:r w:rsidRPr="00852006">
        <w:rPr>
          <w:sz w:val="20"/>
          <w:szCs w:val="20"/>
          <w:u w:val="single"/>
        </w:rPr>
        <w:t>а) Центральное отопление</w:t>
      </w:r>
      <w:r w:rsidRPr="00852006">
        <w:rPr>
          <w:sz w:val="20"/>
          <w:szCs w:val="20"/>
        </w:rPr>
        <w:t>:</w:t>
      </w:r>
    </w:p>
    <w:p w14:paraId="3D65A94D"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Локализация аварии – приостановление дальнейшего распространения аварийной ситуации, с восстановлением работоспособности инженерных систем, оборудования, в соответствии с их функциональным назначением, от 1 и 2 задвижки в элеваторном узле.</w:t>
      </w:r>
    </w:p>
    <w:p w14:paraId="001CD1CF"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аварий с заменых трубопроводов до 5м.п.</w:t>
      </w:r>
    </w:p>
    <w:p w14:paraId="6CA995B6"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Производство сварочных работ по устранению свищей или установка хомутов на трубопроводах.</w:t>
      </w:r>
    </w:p>
    <w:p w14:paraId="40E16B11"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Замена запорной арматуры при аварийной ситуации в Т/П. </w:t>
      </w:r>
    </w:p>
    <w:p w14:paraId="22D54E4F"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Откачка воды из подвалов зданий после аварий до уровня забора насоса. </w:t>
      </w:r>
    </w:p>
    <w:p w14:paraId="6C29EC16"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временных хомутов</w:t>
      </w:r>
    </w:p>
    <w:p w14:paraId="1F52FB76"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Ремонт водозапорной арматуры</w:t>
      </w:r>
    </w:p>
    <w:p w14:paraId="4D858DE5"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Смена сгонов</w:t>
      </w:r>
    </w:p>
    <w:p w14:paraId="17A17498"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заглушек на трубопроводах</w:t>
      </w:r>
    </w:p>
    <w:p w14:paraId="28029C00"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пробок на трубопроводах</w:t>
      </w:r>
    </w:p>
    <w:p w14:paraId="072768FF" w14:textId="77777777" w:rsidR="00E169E9" w:rsidRPr="00852006" w:rsidRDefault="00E169E9" w:rsidP="00E169E9">
      <w:pPr>
        <w:widowControl w:val="0"/>
        <w:autoSpaceDE w:val="0"/>
        <w:autoSpaceDN w:val="0"/>
        <w:adjustRightInd w:val="0"/>
        <w:ind w:firstLine="567"/>
        <w:rPr>
          <w:sz w:val="20"/>
          <w:szCs w:val="20"/>
          <w:u w:val="single"/>
        </w:rPr>
      </w:pPr>
      <w:r w:rsidRPr="00852006">
        <w:rPr>
          <w:sz w:val="20"/>
          <w:szCs w:val="20"/>
          <w:u w:val="single"/>
        </w:rPr>
        <w:t>б) Водоснабжение (холодное и горячее):</w:t>
      </w:r>
    </w:p>
    <w:p w14:paraId="0DF3AC92"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аварий с заменых трубопроводов до 5м.п.: холодное водоснабжение – от 1 задвижки после водомерного узла, горячее водоснабжение – от 1 задвижки в элеваторном узле.</w:t>
      </w:r>
    </w:p>
    <w:p w14:paraId="58301DC7"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Производство сварочных работ по устранению свищей или установка хомутов на трубопроводах.</w:t>
      </w:r>
    </w:p>
    <w:p w14:paraId="48F332BC"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Замена запорной арматуры, при аварийной ситуации.</w:t>
      </w:r>
    </w:p>
    <w:p w14:paraId="34EE2F2A"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Откачка воды из подвалов зданий после устранения аварий до уровня забора насоса.</w:t>
      </w:r>
    </w:p>
    <w:p w14:paraId="30942212"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Установка хомутов.</w:t>
      </w:r>
    </w:p>
    <w:p w14:paraId="3DEBCEC7"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Смена сгонов.</w:t>
      </w:r>
    </w:p>
    <w:p w14:paraId="1A6871A6" w14:textId="77777777" w:rsidR="00E169E9" w:rsidRPr="00852006" w:rsidRDefault="00E169E9" w:rsidP="00E169E9">
      <w:pPr>
        <w:widowControl w:val="0"/>
        <w:autoSpaceDE w:val="0"/>
        <w:autoSpaceDN w:val="0"/>
        <w:adjustRightInd w:val="0"/>
        <w:ind w:firstLine="567"/>
        <w:rPr>
          <w:sz w:val="20"/>
          <w:szCs w:val="20"/>
          <w:u w:val="single"/>
        </w:rPr>
      </w:pPr>
      <w:r w:rsidRPr="00852006">
        <w:rPr>
          <w:sz w:val="20"/>
          <w:szCs w:val="20"/>
          <w:u w:val="single"/>
        </w:rPr>
        <w:t>в) Канализация:</w:t>
      </w:r>
    </w:p>
    <w:p w14:paraId="33DCC07A"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засоров в канализационных сетях внутри здания: лежаков, стояков, наружных сетей до 1 колодца, включая санитарно-технические приборы (унитазы, умывальники, сифоны).</w:t>
      </w:r>
    </w:p>
    <w:p w14:paraId="36D0D3A0"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Откачка воды из подвалов зданий после устранения аварий до уровня забора насоса</w:t>
      </w:r>
    </w:p>
    <w:p w14:paraId="045369A9"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Частичная замена канализационных труб до 5 п.м.</w:t>
      </w:r>
    </w:p>
    <w:p w14:paraId="0F092548" w14:textId="77777777" w:rsidR="00E169E9" w:rsidRPr="00852006" w:rsidRDefault="00E169E9" w:rsidP="00E169E9">
      <w:pPr>
        <w:widowControl w:val="0"/>
        <w:autoSpaceDE w:val="0"/>
        <w:autoSpaceDN w:val="0"/>
        <w:adjustRightInd w:val="0"/>
        <w:ind w:firstLine="567"/>
        <w:rPr>
          <w:sz w:val="20"/>
          <w:szCs w:val="20"/>
          <w:u w:val="single"/>
        </w:rPr>
      </w:pPr>
      <w:r w:rsidRPr="00852006">
        <w:rPr>
          <w:sz w:val="20"/>
          <w:szCs w:val="20"/>
          <w:u w:val="single"/>
        </w:rPr>
        <w:t>г) Электроснабжение:</w:t>
      </w:r>
    </w:p>
    <w:p w14:paraId="6CE7E710" w14:textId="77777777" w:rsidR="00E169E9" w:rsidRPr="00852006" w:rsidRDefault="00E169E9" w:rsidP="00E169E9">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Устранение причин аварии в электросетях – от вводного рубильника ГРЩ.</w:t>
      </w:r>
    </w:p>
    <w:p w14:paraId="17983B97" w14:textId="77777777" w:rsidR="00E169E9" w:rsidRPr="00852006" w:rsidRDefault="00E169E9" w:rsidP="00E169E9">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 xml:space="preserve">Замена аварийных участков электропроводки или кабелей до </w:t>
      </w:r>
      <w:smartTag w:uri="urn:schemas-microsoft-com:office:smarttags" w:element="metricconverter">
        <w:smartTagPr>
          <w:attr w:name="ProductID" w:val="5 м"/>
        </w:smartTagPr>
        <w:r w:rsidRPr="00852006">
          <w:rPr>
            <w:sz w:val="20"/>
            <w:szCs w:val="20"/>
          </w:rPr>
          <w:t>5 м</w:t>
        </w:r>
      </w:smartTag>
      <w:r w:rsidRPr="00852006">
        <w:rPr>
          <w:sz w:val="20"/>
          <w:szCs w:val="20"/>
        </w:rPr>
        <w:t>.п.</w:t>
      </w:r>
    </w:p>
    <w:p w14:paraId="4632BD30" w14:textId="77777777" w:rsidR="00E169E9" w:rsidRPr="00852006" w:rsidRDefault="00E169E9" w:rsidP="00E169E9">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Замена автоматических выключателей, предохранителей, пускателей, если они являются источником аварии</w:t>
      </w:r>
    </w:p>
    <w:p w14:paraId="2390B028" w14:textId="77777777" w:rsidR="00E169E9" w:rsidRPr="00852006" w:rsidRDefault="00E169E9" w:rsidP="00E169E9">
      <w:pPr>
        <w:widowControl w:val="0"/>
        <w:tabs>
          <w:tab w:val="left" w:pos="720"/>
          <w:tab w:val="left" w:pos="1492"/>
        </w:tabs>
        <w:autoSpaceDE w:val="0"/>
        <w:autoSpaceDN w:val="0"/>
        <w:adjustRightInd w:val="0"/>
        <w:ind w:firstLine="567"/>
        <w:rPr>
          <w:sz w:val="20"/>
          <w:szCs w:val="20"/>
          <w:u w:val="single"/>
        </w:rPr>
      </w:pPr>
      <w:r w:rsidRPr="00852006">
        <w:rPr>
          <w:sz w:val="20"/>
          <w:szCs w:val="20"/>
          <w:u w:val="single"/>
        </w:rPr>
        <w:t>д) Дренажные системы:</w:t>
      </w:r>
    </w:p>
    <w:p w14:paraId="00C2C095" w14:textId="77777777" w:rsidR="00E169E9" w:rsidRPr="00852006" w:rsidRDefault="00E169E9" w:rsidP="00E169E9">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Прочистка колодцев и трубопроводов дренажных систем до приемного колодца</w:t>
      </w:r>
    </w:p>
    <w:p w14:paraId="4A62C3A2" w14:textId="77777777" w:rsidR="00E169E9" w:rsidRPr="007C67E4" w:rsidRDefault="00E169E9" w:rsidP="00E169E9">
      <w:pPr>
        <w:widowControl w:val="0"/>
        <w:numPr>
          <w:ilvl w:val="0"/>
          <w:numId w:val="29"/>
        </w:numPr>
        <w:tabs>
          <w:tab w:val="left" w:pos="720"/>
          <w:tab w:val="left" w:pos="1492"/>
        </w:tabs>
        <w:autoSpaceDE w:val="0"/>
        <w:autoSpaceDN w:val="0"/>
        <w:adjustRightInd w:val="0"/>
        <w:ind w:firstLine="567"/>
        <w:rPr>
          <w:sz w:val="20"/>
          <w:szCs w:val="20"/>
        </w:rPr>
      </w:pPr>
      <w:r w:rsidRPr="007C67E4">
        <w:rPr>
          <w:sz w:val="20"/>
          <w:szCs w:val="20"/>
        </w:rPr>
        <w:t>Ликвидация засора во внутренней дренажной системе здания.</w:t>
      </w:r>
    </w:p>
    <w:p w14:paraId="49F7FDD6" w14:textId="77777777" w:rsidR="00E169E9" w:rsidRPr="007C67E4" w:rsidRDefault="00E169E9" w:rsidP="00E169E9">
      <w:pPr>
        <w:widowControl w:val="0"/>
        <w:numPr>
          <w:ilvl w:val="0"/>
          <w:numId w:val="29"/>
        </w:numPr>
        <w:tabs>
          <w:tab w:val="left" w:pos="720"/>
          <w:tab w:val="left" w:pos="1492"/>
        </w:tabs>
        <w:autoSpaceDE w:val="0"/>
        <w:autoSpaceDN w:val="0"/>
        <w:adjustRightInd w:val="0"/>
        <w:ind w:firstLine="567"/>
        <w:rPr>
          <w:sz w:val="20"/>
          <w:szCs w:val="20"/>
        </w:rPr>
      </w:pPr>
      <w:r w:rsidRPr="007C67E4">
        <w:rPr>
          <w:sz w:val="20"/>
          <w:szCs w:val="20"/>
        </w:rPr>
        <w:t>Откачка воды из подвалов в результате нарушения работы системы, до уровня забора насоса</w:t>
      </w:r>
    </w:p>
    <w:p w14:paraId="1152676B" w14:textId="77777777" w:rsidR="007C67E4" w:rsidRPr="007C67E4" w:rsidRDefault="007C67E4" w:rsidP="007C67E4">
      <w:pPr>
        <w:pStyle w:val="affff3"/>
        <w:widowControl w:val="0"/>
        <w:numPr>
          <w:ilvl w:val="0"/>
          <w:numId w:val="29"/>
        </w:numPr>
        <w:autoSpaceDE w:val="0"/>
        <w:autoSpaceDN w:val="0"/>
        <w:adjustRightInd w:val="0"/>
        <w:rPr>
          <w:rFonts w:ascii="Times New Roman" w:hAnsi="Times New Roman"/>
          <w:b/>
          <w:sz w:val="20"/>
          <w:szCs w:val="20"/>
        </w:rPr>
      </w:pPr>
      <w:r w:rsidRPr="007C67E4">
        <w:rPr>
          <w:rFonts w:ascii="Times New Roman" w:hAnsi="Times New Roman"/>
          <w:b/>
          <w:sz w:val="20"/>
          <w:szCs w:val="20"/>
        </w:rPr>
        <w:t>Электроизмерительные работы:</w:t>
      </w:r>
    </w:p>
    <w:p w14:paraId="21563177" w14:textId="77777777" w:rsidR="007C67E4" w:rsidRPr="007C67E4" w:rsidRDefault="007C67E4" w:rsidP="007C67E4">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В состав работ входит: проверка наличия цепи между заземлителями и заземлёнными элементами, замер полного сопротивления цепи «фаза-нуль», измерение сопротивления изоляции мегомметром кабельных и других линий напряжением до 1 кВ, предназначенных для передачи электроэнергии к распределительным устройствам, шкафам, щитам, коммутационным аппаратам и электропотребителям, измерение сопротивления растеканию тока заземлителя.</w:t>
      </w:r>
    </w:p>
    <w:p w14:paraId="02B4618D" w14:textId="77777777" w:rsidR="007C67E4" w:rsidRPr="007C67E4" w:rsidRDefault="007C67E4" w:rsidP="007C67E4">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Для проведения  работ (измерение сопротивления защитного и рабочего заземления; измерение сопротивления изоляции электрических цепей) организация должна иметь:</w:t>
      </w:r>
    </w:p>
    <w:p w14:paraId="5D0EFDFE" w14:textId="77777777" w:rsidR="007C67E4" w:rsidRPr="007C67E4" w:rsidRDefault="007C67E4" w:rsidP="007C67E4">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 xml:space="preserve">• собственную электротехническую лабораторию с переносным комплектом приборов, зарегистрированную в государственном учреждении энергетического надзора. </w:t>
      </w:r>
    </w:p>
    <w:p w14:paraId="2332D3B7" w14:textId="77777777" w:rsidR="007C67E4" w:rsidRPr="007C67E4" w:rsidRDefault="007C67E4" w:rsidP="007C67E4">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 xml:space="preserve">• все средства измерения должны иметь Свидетельство о поверке, выданные государственными органами. </w:t>
      </w:r>
    </w:p>
    <w:p w14:paraId="6FF0E72C" w14:textId="77777777" w:rsidR="007C67E4" w:rsidRPr="007C67E4" w:rsidRDefault="007C67E4" w:rsidP="007C67E4">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 xml:space="preserve">• работу по измерениям должен проводить персонал, имеющий документы, подтверждающие право на выполнение данного вида работ, и получивший соответствующую группу по электробезопасности и свидетельство на право проведения специальных работ. </w:t>
      </w:r>
    </w:p>
    <w:p w14:paraId="07E17F12" w14:textId="77777777" w:rsidR="007C67E4" w:rsidRPr="007C67E4" w:rsidRDefault="007C67E4" w:rsidP="007C67E4">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Обязательным условием для выполнения работ является наличие квалифицированного персонала в организации Подрядчика, прошедшего аттестацию и проверку знаний по электробезопасности в органах Госэнергонадзора, а также наличие парка приборов и установок, имеющих заводской паспорт, сертификат соответствия и свидетельство о поверке.</w:t>
      </w:r>
    </w:p>
    <w:p w14:paraId="70D48138" w14:textId="77777777" w:rsidR="007C67E4" w:rsidRPr="007C67E4" w:rsidRDefault="007C67E4" w:rsidP="007C67E4">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По окончании работ Подрядчик обязан представить Заказчику:</w:t>
      </w:r>
    </w:p>
    <w:p w14:paraId="236E3D94" w14:textId="77777777" w:rsidR="007C67E4" w:rsidRPr="007C67E4" w:rsidRDefault="007C67E4" w:rsidP="007C67E4">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 Протокол № 1: Визуальный осмотр электроустановки;</w:t>
      </w:r>
    </w:p>
    <w:p w14:paraId="573D1089" w14:textId="77777777" w:rsidR="007C67E4" w:rsidRPr="007C67E4" w:rsidRDefault="007C67E4" w:rsidP="007C67E4">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 Протокол № 2: Измерение сопротивления изоляции проводов и кабелей;</w:t>
      </w:r>
    </w:p>
    <w:p w14:paraId="5CB03355" w14:textId="77777777" w:rsidR="007C67E4" w:rsidRPr="007C67E4" w:rsidRDefault="007C67E4" w:rsidP="007C67E4">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 Протокол № 3: Проверка цепи «фаза-нуль» в электроустановках до 1000 В с системой TN;</w:t>
      </w:r>
    </w:p>
    <w:p w14:paraId="65F92E94" w14:textId="6EAE1C5E" w:rsidR="007C67E4" w:rsidRPr="007C67E4" w:rsidRDefault="007C67E4" w:rsidP="007C67E4">
      <w:pPr>
        <w:pStyle w:val="affff3"/>
        <w:widowControl w:val="0"/>
        <w:numPr>
          <w:ilvl w:val="0"/>
          <w:numId w:val="29"/>
        </w:numPr>
        <w:tabs>
          <w:tab w:val="left" w:pos="720"/>
          <w:tab w:val="left" w:pos="1492"/>
        </w:tabs>
        <w:autoSpaceDE w:val="0"/>
        <w:autoSpaceDN w:val="0"/>
        <w:adjustRightInd w:val="0"/>
        <w:rPr>
          <w:rFonts w:ascii="Times New Roman" w:hAnsi="Times New Roman"/>
          <w:sz w:val="20"/>
          <w:szCs w:val="20"/>
        </w:rPr>
      </w:pPr>
      <w:r w:rsidRPr="007C67E4">
        <w:rPr>
          <w:rFonts w:ascii="Times New Roman" w:hAnsi="Times New Roman"/>
          <w:sz w:val="20"/>
          <w:szCs w:val="20"/>
        </w:rPr>
        <w:t>- Протокол № 4: Проверка наличия цепи между заземленными установками и элементами заземленной установки</w:t>
      </w:r>
    </w:p>
    <w:p w14:paraId="49D1D3D5" w14:textId="77777777" w:rsidR="00E169E9" w:rsidRPr="00852006" w:rsidRDefault="00E169E9" w:rsidP="00E169E9">
      <w:pPr>
        <w:widowControl w:val="0"/>
        <w:tabs>
          <w:tab w:val="left" w:pos="720"/>
          <w:tab w:val="left" w:pos="1492"/>
        </w:tabs>
        <w:autoSpaceDE w:val="0"/>
        <w:autoSpaceDN w:val="0"/>
        <w:adjustRightInd w:val="0"/>
        <w:ind w:firstLine="567"/>
        <w:jc w:val="center"/>
        <w:rPr>
          <w:sz w:val="20"/>
          <w:szCs w:val="20"/>
        </w:rPr>
      </w:pPr>
    </w:p>
    <w:p w14:paraId="11B86B19" w14:textId="77777777" w:rsidR="00E169E9" w:rsidRPr="00852006" w:rsidRDefault="00E169E9" w:rsidP="00E169E9">
      <w:pPr>
        <w:widowControl w:val="0"/>
        <w:autoSpaceDE w:val="0"/>
        <w:autoSpaceDN w:val="0"/>
        <w:adjustRightInd w:val="0"/>
        <w:ind w:firstLine="567"/>
        <w:rPr>
          <w:b/>
          <w:sz w:val="20"/>
          <w:szCs w:val="20"/>
          <w:u w:val="single"/>
        </w:rPr>
      </w:pPr>
      <w:r w:rsidRPr="00852006">
        <w:rPr>
          <w:b/>
          <w:sz w:val="20"/>
          <w:szCs w:val="20"/>
        </w:rPr>
        <w:t>Аварийные работы выполняются по вызову работников Подрядчика путем передачи сообщения об аварии по телефону аварийно-диспетчерской службы. Срок выполнения заявок – в течение 2 часов с момента получения заявки. Аварийные работы выполняются круглосуточно (включая выходные и праздничные дни). Подрядчик выполняет работы по ликвидации аварийных ситуаций из собственных материалов, стоимость которых заложена в тариф, и обязуется иметь необходимые материалы в достаточном количестве.</w:t>
      </w:r>
    </w:p>
    <w:p w14:paraId="6AF153F4" w14:textId="77777777" w:rsidR="00E169E9" w:rsidRDefault="00E169E9" w:rsidP="00E169E9">
      <w:pPr>
        <w:widowControl w:val="0"/>
        <w:tabs>
          <w:tab w:val="left" w:pos="4270"/>
        </w:tabs>
        <w:rPr>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E169E9" w:rsidRPr="00CE46D4" w14:paraId="61A3D765" w14:textId="77777777" w:rsidTr="00CF1A6C">
        <w:tc>
          <w:tcPr>
            <w:tcW w:w="5101" w:type="dxa"/>
          </w:tcPr>
          <w:p w14:paraId="472EA87C" w14:textId="77777777" w:rsidR="00E169E9" w:rsidRPr="001F3790" w:rsidRDefault="00E169E9" w:rsidP="00CF1A6C">
            <w:pPr>
              <w:widowControl w:val="0"/>
              <w:jc w:val="left"/>
              <w:rPr>
                <w:sz w:val="20"/>
                <w:szCs w:val="20"/>
                <w:highlight w:val="yellow"/>
              </w:rPr>
            </w:pPr>
            <w:r w:rsidRPr="001F3790">
              <w:rPr>
                <w:b/>
                <w:sz w:val="20"/>
                <w:szCs w:val="20"/>
                <w:highlight w:val="yellow"/>
              </w:rPr>
              <w:t>ЗАКАЗЧИК:</w:t>
            </w:r>
          </w:p>
          <w:p w14:paraId="640265A7" w14:textId="77777777" w:rsidR="00E169E9" w:rsidRPr="001F3790" w:rsidRDefault="00E169E9" w:rsidP="00CF1A6C">
            <w:pPr>
              <w:widowControl w:val="0"/>
              <w:jc w:val="left"/>
              <w:rPr>
                <w:sz w:val="20"/>
                <w:szCs w:val="20"/>
                <w:highlight w:val="yellow"/>
              </w:rPr>
            </w:pPr>
          </w:p>
        </w:tc>
        <w:tc>
          <w:tcPr>
            <w:tcW w:w="5104" w:type="dxa"/>
          </w:tcPr>
          <w:p w14:paraId="4B0291E2" w14:textId="77777777" w:rsidR="00E169E9" w:rsidRPr="00CE46D4" w:rsidRDefault="00E169E9" w:rsidP="00CF1A6C">
            <w:pPr>
              <w:widowControl w:val="0"/>
              <w:jc w:val="left"/>
              <w:rPr>
                <w:b/>
                <w:sz w:val="20"/>
                <w:szCs w:val="20"/>
              </w:rPr>
            </w:pPr>
            <w:r w:rsidRPr="00CE46D4">
              <w:rPr>
                <w:b/>
                <w:sz w:val="20"/>
                <w:szCs w:val="20"/>
              </w:rPr>
              <w:t>ПОДРЯДЧИК:</w:t>
            </w:r>
          </w:p>
          <w:p w14:paraId="3CA35941" w14:textId="77777777" w:rsidR="00E169E9" w:rsidRPr="00CE46D4" w:rsidRDefault="00E169E9" w:rsidP="00CF1A6C">
            <w:pPr>
              <w:widowControl w:val="0"/>
              <w:jc w:val="left"/>
              <w:rPr>
                <w:b/>
                <w:sz w:val="20"/>
                <w:szCs w:val="20"/>
              </w:rPr>
            </w:pPr>
          </w:p>
        </w:tc>
      </w:tr>
    </w:tbl>
    <w:p w14:paraId="2CF7D490" w14:textId="77777777" w:rsidR="00B35E5E" w:rsidRPr="00E169E9" w:rsidRDefault="00B35E5E" w:rsidP="00E169E9">
      <w:pPr>
        <w:ind w:firstLine="709"/>
        <w:rPr>
          <w:sz w:val="20"/>
          <w:szCs w:val="20"/>
        </w:rPr>
      </w:pPr>
    </w:p>
    <w:sectPr w:rsidR="00B35E5E" w:rsidRPr="00E169E9" w:rsidSect="003E55C9">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01D5AC" w14:textId="77777777" w:rsidR="009529E0" w:rsidRDefault="009529E0">
      <w:r>
        <w:separator/>
      </w:r>
    </w:p>
  </w:endnote>
  <w:endnote w:type="continuationSeparator" w:id="0">
    <w:p w14:paraId="6B89A857" w14:textId="77777777" w:rsidR="009529E0" w:rsidRDefault="00952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0A59B6">
      <w:rPr>
        <w:noProof/>
        <w:sz w:val="20"/>
      </w:rPr>
      <w:t>11</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8CF3C0" w14:textId="77777777" w:rsidR="009529E0" w:rsidRDefault="009529E0">
      <w:r>
        <w:separator/>
      </w:r>
    </w:p>
  </w:footnote>
  <w:footnote w:type="continuationSeparator" w:id="0">
    <w:p w14:paraId="568FD2D6" w14:textId="77777777" w:rsidR="009529E0" w:rsidRDefault="009529E0">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2CB70300" w14:textId="77777777" w:rsidR="00E169E9" w:rsidRPr="00DB3A69" w:rsidRDefault="00E169E9" w:rsidP="00E169E9">
      <w:pPr>
        <w:pStyle w:val="afff5"/>
        <w:rPr>
          <w:sz w:val="16"/>
          <w:szCs w:val="16"/>
        </w:rPr>
      </w:pPr>
      <w:r w:rsidRPr="00DB3A69">
        <w:rPr>
          <w:rStyle w:val="afffe"/>
          <w:sz w:val="16"/>
          <w:szCs w:val="16"/>
        </w:rPr>
        <w:footnoteRef/>
      </w:r>
      <w:r w:rsidRPr="00DB3A69">
        <w:rPr>
          <w:sz w:val="16"/>
          <w:szCs w:val="16"/>
        </w:rPr>
        <w:t xml:space="preserve"> См.: п. 2.4.28 контракта.</w:t>
      </w:r>
    </w:p>
  </w:footnote>
  <w:footnote w:id="8">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6675C077" w14:textId="77777777" w:rsidR="000B14E8" w:rsidRPr="00AE331B" w:rsidRDefault="000B14E8" w:rsidP="000B14E8">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1">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2">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3">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4">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5">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6">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7">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DD3028AE"/>
    <w:lvl w:ilvl="0">
      <w:numFmt w:val="bullet"/>
      <w:lvlText w:val="*"/>
      <w:lvlJc w:val="left"/>
    </w:lvl>
  </w:abstractNum>
  <w:abstractNum w:abstractNumId="1"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2" w15:restartNumberingAfterBreak="0">
    <w:nsid w:val="00CE121E"/>
    <w:multiLevelType w:val="multilevel"/>
    <w:tmpl w:val="8D186E0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4CC272B"/>
    <w:multiLevelType w:val="multilevel"/>
    <w:tmpl w:val="A32C644C"/>
    <w:lvl w:ilvl="0">
      <w:start w:val="2"/>
      <w:numFmt w:val="decimal"/>
      <w:lvlText w:val="%1"/>
      <w:lvlJc w:val="left"/>
      <w:pPr>
        <w:ind w:left="540" w:hanging="540"/>
      </w:pPr>
      <w:rPr>
        <w:rFonts w:ascii="Calibri" w:hAnsi="Calibri" w:cs="Calibri" w:hint="default"/>
        <w:color w:val="1F497D"/>
        <w:sz w:val="22"/>
      </w:rPr>
    </w:lvl>
    <w:lvl w:ilvl="1">
      <w:start w:val="4"/>
      <w:numFmt w:val="decimal"/>
      <w:lvlText w:val="%1.%2"/>
      <w:lvlJc w:val="left"/>
      <w:pPr>
        <w:ind w:left="720" w:hanging="540"/>
      </w:pPr>
      <w:rPr>
        <w:rFonts w:ascii="Calibri" w:hAnsi="Calibri" w:cs="Calibri" w:hint="default"/>
        <w:color w:val="1F497D"/>
        <w:sz w:val="22"/>
      </w:rPr>
    </w:lvl>
    <w:lvl w:ilvl="2">
      <w:start w:val="12"/>
      <w:numFmt w:val="decimal"/>
      <w:lvlText w:val="%1.%2.%3"/>
      <w:lvlJc w:val="left"/>
      <w:pPr>
        <w:ind w:left="1080" w:hanging="720"/>
      </w:pPr>
      <w:rPr>
        <w:rFonts w:ascii="Calibri" w:hAnsi="Calibri" w:cs="Calibri" w:hint="default"/>
        <w:color w:val="1F497D"/>
        <w:sz w:val="22"/>
      </w:rPr>
    </w:lvl>
    <w:lvl w:ilvl="3">
      <w:start w:val="1"/>
      <w:numFmt w:val="decimal"/>
      <w:lvlText w:val="%1.%2.%3.%4"/>
      <w:lvlJc w:val="left"/>
      <w:pPr>
        <w:ind w:left="1260" w:hanging="720"/>
      </w:pPr>
      <w:rPr>
        <w:rFonts w:ascii="Calibri" w:hAnsi="Calibri" w:cs="Calibri" w:hint="default"/>
        <w:color w:val="1F497D"/>
        <w:sz w:val="22"/>
      </w:rPr>
    </w:lvl>
    <w:lvl w:ilvl="4">
      <w:start w:val="1"/>
      <w:numFmt w:val="decimal"/>
      <w:lvlText w:val="%1.%2.%3.%4.%5"/>
      <w:lvlJc w:val="left"/>
      <w:pPr>
        <w:ind w:left="1800" w:hanging="1080"/>
      </w:pPr>
      <w:rPr>
        <w:rFonts w:ascii="Calibri" w:hAnsi="Calibri" w:cs="Calibri" w:hint="default"/>
        <w:color w:val="1F497D"/>
        <w:sz w:val="22"/>
      </w:rPr>
    </w:lvl>
    <w:lvl w:ilvl="5">
      <w:start w:val="1"/>
      <w:numFmt w:val="decimal"/>
      <w:lvlText w:val="%1.%2.%3.%4.%5.%6"/>
      <w:lvlJc w:val="left"/>
      <w:pPr>
        <w:ind w:left="1980" w:hanging="1080"/>
      </w:pPr>
      <w:rPr>
        <w:rFonts w:ascii="Calibri" w:hAnsi="Calibri" w:cs="Calibri" w:hint="default"/>
        <w:color w:val="1F497D"/>
        <w:sz w:val="22"/>
      </w:rPr>
    </w:lvl>
    <w:lvl w:ilvl="6">
      <w:start w:val="1"/>
      <w:numFmt w:val="decimal"/>
      <w:lvlText w:val="%1.%2.%3.%4.%5.%6.%7"/>
      <w:lvlJc w:val="left"/>
      <w:pPr>
        <w:ind w:left="2520" w:hanging="1440"/>
      </w:pPr>
      <w:rPr>
        <w:rFonts w:ascii="Calibri" w:hAnsi="Calibri" w:cs="Calibri" w:hint="default"/>
        <w:color w:val="1F497D"/>
        <w:sz w:val="22"/>
      </w:rPr>
    </w:lvl>
    <w:lvl w:ilvl="7">
      <w:start w:val="1"/>
      <w:numFmt w:val="decimal"/>
      <w:lvlText w:val="%1.%2.%3.%4.%5.%6.%7.%8"/>
      <w:lvlJc w:val="left"/>
      <w:pPr>
        <w:ind w:left="2700" w:hanging="1440"/>
      </w:pPr>
      <w:rPr>
        <w:rFonts w:ascii="Calibri" w:hAnsi="Calibri" w:cs="Calibri" w:hint="default"/>
        <w:color w:val="1F497D"/>
        <w:sz w:val="22"/>
      </w:rPr>
    </w:lvl>
    <w:lvl w:ilvl="8">
      <w:start w:val="1"/>
      <w:numFmt w:val="decimal"/>
      <w:lvlText w:val="%1.%2.%3.%4.%5.%6.%7.%8.%9"/>
      <w:lvlJc w:val="left"/>
      <w:pPr>
        <w:ind w:left="3240" w:hanging="1800"/>
      </w:pPr>
      <w:rPr>
        <w:rFonts w:ascii="Calibri" w:hAnsi="Calibri" w:cs="Calibri" w:hint="default"/>
        <w:color w:val="1F497D"/>
        <w:sz w:val="22"/>
      </w:rPr>
    </w:lvl>
  </w:abstractNum>
  <w:abstractNum w:abstractNumId="4"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3CF11F4"/>
    <w:multiLevelType w:val="multilevel"/>
    <w:tmpl w:val="C9C66A5C"/>
    <w:lvl w:ilvl="0">
      <w:start w:val="2"/>
      <w:numFmt w:val="decimal"/>
      <w:lvlText w:val="%1."/>
      <w:lvlJc w:val="left"/>
      <w:pPr>
        <w:ind w:left="555" w:hanging="555"/>
      </w:pPr>
      <w:rPr>
        <w:rFonts w:hint="default"/>
      </w:rPr>
    </w:lvl>
    <w:lvl w:ilvl="1">
      <w:start w:val="4"/>
      <w:numFmt w:val="decimal"/>
      <w:lvlText w:val="%1.%2."/>
      <w:lvlJc w:val="left"/>
      <w:pPr>
        <w:ind w:left="555" w:hanging="555"/>
      </w:pPr>
      <w:rPr>
        <w:rFonts w:hint="default"/>
      </w:rPr>
    </w:lvl>
    <w:lvl w:ilvl="2">
      <w:start w:val="1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8"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1"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3"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8"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9"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0"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1"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A154453"/>
    <w:multiLevelType w:val="hybridMultilevel"/>
    <w:tmpl w:val="4336C42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5"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6"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7" w15:restartNumberingAfterBreak="0">
    <w:nsid w:val="5446487D"/>
    <w:multiLevelType w:val="multilevel"/>
    <w:tmpl w:val="70BA214E"/>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28"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61401BD4"/>
    <w:multiLevelType w:val="multilevel"/>
    <w:tmpl w:val="8232527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32"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33"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4"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3"/>
  </w:num>
  <w:num w:numId="2">
    <w:abstractNumId w:val="21"/>
  </w:num>
  <w:num w:numId="3">
    <w:abstractNumId w:val="20"/>
  </w:num>
  <w:num w:numId="4">
    <w:abstractNumId w:val="32"/>
  </w:num>
  <w:num w:numId="5">
    <w:abstractNumId w:val="10"/>
  </w:num>
  <w:num w:numId="6">
    <w:abstractNumId w:val="12"/>
  </w:num>
  <w:num w:numId="7">
    <w:abstractNumId w:val="25"/>
  </w:num>
  <w:num w:numId="8">
    <w:abstractNumId w:val="9"/>
  </w:num>
  <w:num w:numId="9">
    <w:abstractNumId w:val="5"/>
  </w:num>
  <w:num w:numId="10">
    <w:abstractNumId w:val="23"/>
  </w:num>
  <w:num w:numId="11">
    <w:abstractNumId w:val="15"/>
  </w:num>
  <w:num w:numId="12">
    <w:abstractNumId w:val="22"/>
  </w:num>
  <w:num w:numId="13">
    <w:abstractNumId w:val="11"/>
  </w:num>
  <w:num w:numId="14">
    <w:abstractNumId w:val="14"/>
  </w:num>
  <w:num w:numId="15">
    <w:abstractNumId w:val="4"/>
  </w:num>
  <w:num w:numId="16">
    <w:abstractNumId w:val="29"/>
  </w:num>
  <w:num w:numId="17">
    <w:abstractNumId w:val="16"/>
  </w:num>
  <w:num w:numId="18">
    <w:abstractNumId w:val="34"/>
  </w:num>
  <w:num w:numId="19">
    <w:abstractNumId w:val="28"/>
  </w:num>
  <w:num w:numId="20">
    <w:abstractNumId w:val="17"/>
  </w:num>
  <w:num w:numId="21">
    <w:abstractNumId w:val="26"/>
  </w:num>
  <w:num w:numId="22">
    <w:abstractNumId w:val="13"/>
  </w:num>
  <w:num w:numId="23">
    <w:abstractNumId w:val="7"/>
  </w:num>
  <w:num w:numId="24">
    <w:abstractNumId w:val="8"/>
  </w:num>
  <w:num w:numId="25">
    <w:abstractNumId w:val="19"/>
  </w:num>
  <w:num w:numId="26">
    <w:abstractNumId w:val="3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lvl w:ilvl="0">
        <w:numFmt w:val="bullet"/>
        <w:lvlText w:val=""/>
        <w:legacy w:legacy="1" w:legacySpace="0" w:legacyIndent="360"/>
        <w:lvlJc w:val="left"/>
        <w:rPr>
          <w:rFonts w:ascii="Symbol" w:hAnsi="Symbol" w:hint="default"/>
        </w:rPr>
      </w:lvl>
    </w:lvlOverride>
  </w:num>
  <w:num w:numId="29">
    <w:abstractNumId w:val="24"/>
  </w:num>
  <w:num w:numId="30">
    <w:abstractNumId w:val="3"/>
  </w:num>
  <w:num w:numId="31">
    <w:abstractNumId w:val="6"/>
  </w:num>
  <w:num w:numId="32">
    <w:abstractNumId w:val="27"/>
  </w:num>
  <w:num w:numId="33">
    <w:abstractNumId w:val="30"/>
  </w:num>
  <w:num w:numId="34">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9B6"/>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7E4"/>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4F76"/>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14"/>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430"/>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5DAD"/>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169E9"/>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3D8"/>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2CBD6116"/>
  <w15:docId w15:val="{876EDC0E-D3DE-4AC0-9E59-26A7E03FE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3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884142">
      <w:bodyDiv w:val="1"/>
      <w:marLeft w:val="0"/>
      <w:marRight w:val="0"/>
      <w:marTop w:val="0"/>
      <w:marBottom w:val="0"/>
      <w:divBdr>
        <w:top w:val="none" w:sz="0" w:space="0" w:color="auto"/>
        <w:left w:val="none" w:sz="0" w:space="0" w:color="auto"/>
        <w:bottom w:val="none" w:sz="0" w:space="0" w:color="auto"/>
        <w:right w:val="none" w:sz="0" w:space="0" w:color="auto"/>
      </w:divBdr>
      <w:divsChild>
        <w:div w:id="1210190181">
          <w:marLeft w:val="0"/>
          <w:marRight w:val="0"/>
          <w:marTop w:val="0"/>
          <w:marBottom w:val="0"/>
          <w:divBdr>
            <w:top w:val="none" w:sz="0" w:space="0" w:color="auto"/>
            <w:left w:val="none" w:sz="0" w:space="0" w:color="auto"/>
            <w:bottom w:val="none" w:sz="0" w:space="0" w:color="auto"/>
            <w:right w:val="none" w:sz="0" w:space="0" w:color="auto"/>
          </w:divBdr>
        </w:div>
        <w:div w:id="1872836834">
          <w:marLeft w:val="0"/>
          <w:marRight w:val="0"/>
          <w:marTop w:val="0"/>
          <w:marBottom w:val="0"/>
          <w:divBdr>
            <w:top w:val="none" w:sz="0" w:space="0" w:color="auto"/>
            <w:left w:val="none" w:sz="0" w:space="0" w:color="auto"/>
            <w:bottom w:val="none" w:sz="0" w:space="0" w:color="auto"/>
            <w:right w:val="none" w:sz="0" w:space="0" w:color="auto"/>
          </w:divBdr>
        </w:div>
        <w:div w:id="1443762911">
          <w:marLeft w:val="0"/>
          <w:marRight w:val="0"/>
          <w:marTop w:val="0"/>
          <w:marBottom w:val="0"/>
          <w:divBdr>
            <w:top w:val="none" w:sz="0" w:space="0" w:color="auto"/>
            <w:left w:val="none" w:sz="0" w:space="0" w:color="auto"/>
            <w:bottom w:val="none" w:sz="0" w:space="0" w:color="auto"/>
            <w:right w:val="none" w:sz="0" w:space="0" w:color="auto"/>
          </w:divBdr>
        </w:div>
      </w:divsChild>
    </w:div>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160388217">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310523032">
      <w:bodyDiv w:val="1"/>
      <w:marLeft w:val="0"/>
      <w:marRight w:val="0"/>
      <w:marTop w:val="0"/>
      <w:marBottom w:val="0"/>
      <w:divBdr>
        <w:top w:val="none" w:sz="0" w:space="0" w:color="auto"/>
        <w:left w:val="none" w:sz="0" w:space="0" w:color="auto"/>
        <w:bottom w:val="none" w:sz="0" w:space="0" w:color="auto"/>
        <w:right w:val="none" w:sz="0" w:space="0" w:color="auto"/>
      </w:divBdr>
      <w:divsChild>
        <w:div w:id="10223987">
          <w:marLeft w:val="0"/>
          <w:marRight w:val="0"/>
          <w:marTop w:val="0"/>
          <w:marBottom w:val="0"/>
          <w:divBdr>
            <w:top w:val="none" w:sz="0" w:space="0" w:color="auto"/>
            <w:left w:val="none" w:sz="0" w:space="0" w:color="auto"/>
            <w:bottom w:val="none" w:sz="0" w:space="0" w:color="auto"/>
            <w:right w:val="none" w:sz="0" w:space="0" w:color="auto"/>
          </w:divBdr>
        </w:div>
        <w:div w:id="734545779">
          <w:marLeft w:val="0"/>
          <w:marRight w:val="0"/>
          <w:marTop w:val="0"/>
          <w:marBottom w:val="0"/>
          <w:divBdr>
            <w:top w:val="none" w:sz="0" w:space="0" w:color="auto"/>
            <w:left w:val="none" w:sz="0" w:space="0" w:color="auto"/>
            <w:bottom w:val="none" w:sz="0" w:space="0" w:color="auto"/>
            <w:right w:val="none" w:sz="0" w:space="0" w:color="auto"/>
          </w:divBdr>
        </w:div>
        <w:div w:id="744454154">
          <w:marLeft w:val="0"/>
          <w:marRight w:val="0"/>
          <w:marTop w:val="0"/>
          <w:marBottom w:val="0"/>
          <w:divBdr>
            <w:top w:val="none" w:sz="0" w:space="0" w:color="auto"/>
            <w:left w:val="none" w:sz="0" w:space="0" w:color="auto"/>
            <w:bottom w:val="none" w:sz="0" w:space="0" w:color="auto"/>
            <w:right w:val="none" w:sz="0" w:space="0" w:color="auto"/>
          </w:divBdr>
        </w:div>
        <w:div w:id="1299460657">
          <w:marLeft w:val="0"/>
          <w:marRight w:val="0"/>
          <w:marTop w:val="0"/>
          <w:marBottom w:val="0"/>
          <w:divBdr>
            <w:top w:val="none" w:sz="0" w:space="0" w:color="auto"/>
            <w:left w:val="none" w:sz="0" w:space="0" w:color="auto"/>
            <w:bottom w:val="none" w:sz="0" w:space="0" w:color="auto"/>
            <w:right w:val="none" w:sz="0" w:space="0" w:color="auto"/>
          </w:divBdr>
        </w:div>
        <w:div w:id="350498219">
          <w:marLeft w:val="0"/>
          <w:marRight w:val="0"/>
          <w:marTop w:val="0"/>
          <w:marBottom w:val="0"/>
          <w:divBdr>
            <w:top w:val="none" w:sz="0" w:space="0" w:color="auto"/>
            <w:left w:val="none" w:sz="0" w:space="0" w:color="auto"/>
            <w:bottom w:val="none" w:sz="0" w:space="0" w:color="auto"/>
            <w:right w:val="none" w:sz="0" w:space="0" w:color="auto"/>
          </w:divBdr>
        </w:div>
        <w:div w:id="2135833199">
          <w:marLeft w:val="0"/>
          <w:marRight w:val="0"/>
          <w:marTop w:val="0"/>
          <w:marBottom w:val="0"/>
          <w:divBdr>
            <w:top w:val="none" w:sz="0" w:space="0" w:color="auto"/>
            <w:left w:val="none" w:sz="0" w:space="0" w:color="auto"/>
            <w:bottom w:val="none" w:sz="0" w:space="0" w:color="auto"/>
            <w:right w:val="none" w:sz="0" w:space="0" w:color="auto"/>
          </w:divBdr>
        </w:div>
        <w:div w:id="1385300291">
          <w:marLeft w:val="0"/>
          <w:marRight w:val="0"/>
          <w:marTop w:val="0"/>
          <w:marBottom w:val="0"/>
          <w:divBdr>
            <w:top w:val="none" w:sz="0" w:space="0" w:color="auto"/>
            <w:left w:val="none" w:sz="0" w:space="0" w:color="auto"/>
            <w:bottom w:val="none" w:sz="0" w:space="0" w:color="auto"/>
            <w:right w:val="none" w:sz="0" w:space="0" w:color="auto"/>
          </w:divBdr>
        </w:div>
        <w:div w:id="1760561770">
          <w:marLeft w:val="0"/>
          <w:marRight w:val="0"/>
          <w:marTop w:val="0"/>
          <w:marBottom w:val="0"/>
          <w:divBdr>
            <w:top w:val="none" w:sz="0" w:space="0" w:color="auto"/>
            <w:left w:val="none" w:sz="0" w:space="0" w:color="auto"/>
            <w:bottom w:val="none" w:sz="0" w:space="0" w:color="auto"/>
            <w:right w:val="none" w:sz="0" w:space="0" w:color="auto"/>
          </w:divBdr>
        </w:div>
        <w:div w:id="549341279">
          <w:marLeft w:val="0"/>
          <w:marRight w:val="0"/>
          <w:marTop w:val="0"/>
          <w:marBottom w:val="0"/>
          <w:divBdr>
            <w:top w:val="none" w:sz="0" w:space="0" w:color="auto"/>
            <w:left w:val="none" w:sz="0" w:space="0" w:color="auto"/>
            <w:bottom w:val="none" w:sz="0" w:space="0" w:color="auto"/>
            <w:right w:val="none" w:sz="0" w:space="0" w:color="auto"/>
          </w:divBdr>
        </w:div>
        <w:div w:id="216668896">
          <w:marLeft w:val="0"/>
          <w:marRight w:val="0"/>
          <w:marTop w:val="0"/>
          <w:marBottom w:val="0"/>
          <w:divBdr>
            <w:top w:val="none" w:sz="0" w:space="0" w:color="auto"/>
            <w:left w:val="none" w:sz="0" w:space="0" w:color="auto"/>
            <w:bottom w:val="none" w:sz="0" w:space="0" w:color="auto"/>
            <w:right w:val="none" w:sz="0" w:space="0" w:color="auto"/>
          </w:divBdr>
        </w:div>
      </w:divsChild>
    </w:div>
    <w:div w:id="360741776">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997346329">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342582231">
      <w:bodyDiv w:val="1"/>
      <w:marLeft w:val="0"/>
      <w:marRight w:val="0"/>
      <w:marTop w:val="0"/>
      <w:marBottom w:val="0"/>
      <w:divBdr>
        <w:top w:val="none" w:sz="0" w:space="0" w:color="auto"/>
        <w:left w:val="none" w:sz="0" w:space="0" w:color="auto"/>
        <w:bottom w:val="none" w:sz="0" w:space="0" w:color="auto"/>
        <w:right w:val="none" w:sz="0" w:space="0" w:color="auto"/>
      </w:divBdr>
      <w:divsChild>
        <w:div w:id="128785417">
          <w:marLeft w:val="0"/>
          <w:marRight w:val="0"/>
          <w:marTop w:val="0"/>
          <w:marBottom w:val="0"/>
          <w:divBdr>
            <w:top w:val="none" w:sz="0" w:space="0" w:color="auto"/>
            <w:left w:val="none" w:sz="0" w:space="0" w:color="auto"/>
            <w:bottom w:val="none" w:sz="0" w:space="0" w:color="auto"/>
            <w:right w:val="none" w:sz="0" w:space="0" w:color="auto"/>
          </w:divBdr>
        </w:div>
        <w:div w:id="179441514">
          <w:marLeft w:val="0"/>
          <w:marRight w:val="0"/>
          <w:marTop w:val="0"/>
          <w:marBottom w:val="0"/>
          <w:divBdr>
            <w:top w:val="none" w:sz="0" w:space="0" w:color="auto"/>
            <w:left w:val="none" w:sz="0" w:space="0" w:color="auto"/>
            <w:bottom w:val="none" w:sz="0" w:space="0" w:color="auto"/>
            <w:right w:val="none" w:sz="0" w:space="0" w:color="auto"/>
          </w:divBdr>
        </w:div>
      </w:divsChild>
    </w:div>
    <w:div w:id="1825777594">
      <w:bodyDiv w:val="1"/>
      <w:marLeft w:val="0"/>
      <w:marRight w:val="0"/>
      <w:marTop w:val="0"/>
      <w:marBottom w:val="0"/>
      <w:divBdr>
        <w:top w:val="none" w:sz="0" w:space="0" w:color="auto"/>
        <w:left w:val="none" w:sz="0" w:space="0" w:color="auto"/>
        <w:bottom w:val="none" w:sz="0" w:space="0" w:color="auto"/>
        <w:right w:val="none" w:sz="0" w:space="0" w:color="auto"/>
      </w:divBdr>
      <w:divsChild>
        <w:div w:id="1368603269">
          <w:marLeft w:val="0"/>
          <w:marRight w:val="0"/>
          <w:marTop w:val="0"/>
          <w:marBottom w:val="0"/>
          <w:divBdr>
            <w:top w:val="none" w:sz="0" w:space="0" w:color="auto"/>
            <w:left w:val="none" w:sz="0" w:space="0" w:color="auto"/>
            <w:bottom w:val="none" w:sz="0" w:space="0" w:color="auto"/>
            <w:right w:val="none" w:sz="0" w:space="0" w:color="auto"/>
          </w:divBdr>
        </w:div>
        <w:div w:id="264659385">
          <w:marLeft w:val="0"/>
          <w:marRight w:val="0"/>
          <w:marTop w:val="0"/>
          <w:marBottom w:val="0"/>
          <w:divBdr>
            <w:top w:val="none" w:sz="0" w:space="0" w:color="auto"/>
            <w:left w:val="none" w:sz="0" w:space="0" w:color="auto"/>
            <w:bottom w:val="none" w:sz="0" w:space="0" w:color="auto"/>
            <w:right w:val="none" w:sz="0" w:space="0" w:color="auto"/>
          </w:divBdr>
        </w:div>
        <w:div w:id="420760447">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858351452">
      <w:bodyDiv w:val="1"/>
      <w:marLeft w:val="0"/>
      <w:marRight w:val="0"/>
      <w:marTop w:val="0"/>
      <w:marBottom w:val="0"/>
      <w:divBdr>
        <w:top w:val="none" w:sz="0" w:space="0" w:color="auto"/>
        <w:left w:val="none" w:sz="0" w:space="0" w:color="auto"/>
        <w:bottom w:val="none" w:sz="0" w:space="0" w:color="auto"/>
        <w:right w:val="none" w:sz="0" w:space="0" w:color="auto"/>
      </w:divBdr>
      <w:divsChild>
        <w:div w:id="1001618922">
          <w:marLeft w:val="0"/>
          <w:marRight w:val="0"/>
          <w:marTop w:val="0"/>
          <w:marBottom w:val="0"/>
          <w:divBdr>
            <w:top w:val="none" w:sz="0" w:space="0" w:color="auto"/>
            <w:left w:val="none" w:sz="0" w:space="0" w:color="auto"/>
            <w:bottom w:val="none" w:sz="0" w:space="0" w:color="auto"/>
            <w:right w:val="none" w:sz="0" w:space="0" w:color="auto"/>
          </w:divBdr>
        </w:div>
        <w:div w:id="690686290">
          <w:marLeft w:val="0"/>
          <w:marRight w:val="0"/>
          <w:marTop w:val="0"/>
          <w:marBottom w:val="0"/>
          <w:divBdr>
            <w:top w:val="none" w:sz="0" w:space="0" w:color="auto"/>
            <w:left w:val="none" w:sz="0" w:space="0" w:color="auto"/>
            <w:bottom w:val="none" w:sz="0" w:space="0" w:color="auto"/>
            <w:right w:val="none" w:sz="0" w:space="0" w:color="auto"/>
          </w:divBdr>
        </w:div>
        <w:div w:id="621692865">
          <w:marLeft w:val="0"/>
          <w:marRight w:val="0"/>
          <w:marTop w:val="0"/>
          <w:marBottom w:val="0"/>
          <w:divBdr>
            <w:top w:val="none" w:sz="0" w:space="0" w:color="auto"/>
            <w:left w:val="none" w:sz="0" w:space="0" w:color="auto"/>
            <w:bottom w:val="none" w:sz="0" w:space="0" w:color="auto"/>
            <w:right w:val="none" w:sz="0" w:space="0" w:color="auto"/>
          </w:divBdr>
        </w:div>
        <w:div w:id="1555195957">
          <w:marLeft w:val="0"/>
          <w:marRight w:val="0"/>
          <w:marTop w:val="0"/>
          <w:marBottom w:val="0"/>
          <w:divBdr>
            <w:top w:val="none" w:sz="0" w:space="0" w:color="auto"/>
            <w:left w:val="none" w:sz="0" w:space="0" w:color="auto"/>
            <w:bottom w:val="none" w:sz="0" w:space="0" w:color="auto"/>
            <w:right w:val="none" w:sz="0" w:space="0" w:color="auto"/>
          </w:divBdr>
        </w:div>
        <w:div w:id="1795829749">
          <w:marLeft w:val="0"/>
          <w:marRight w:val="0"/>
          <w:marTop w:val="0"/>
          <w:marBottom w:val="0"/>
          <w:divBdr>
            <w:top w:val="none" w:sz="0" w:space="0" w:color="auto"/>
            <w:left w:val="none" w:sz="0" w:space="0" w:color="auto"/>
            <w:bottom w:val="none" w:sz="0" w:space="0" w:color="auto"/>
            <w:right w:val="none" w:sz="0" w:space="0" w:color="auto"/>
          </w:divBdr>
        </w:div>
      </w:divsChild>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5234FE-665E-4BCB-9776-BFE7BD6D0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12</Pages>
  <Words>6221</Words>
  <Characters>35463</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41601</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Битюцких Антон Николаевич</cp:lastModifiedBy>
  <cp:revision>7</cp:revision>
  <cp:lastPrinted>2023-03-12T14:11:00Z</cp:lastPrinted>
  <dcterms:created xsi:type="dcterms:W3CDTF">2026-04-21T11:51:00Z</dcterms:created>
  <dcterms:modified xsi:type="dcterms:W3CDTF">2026-06-10T12:56:00Z</dcterms:modified>
</cp:coreProperties>
</file>