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FEC" w:rsidRPr="00D644BB"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662CD1">
        <w:rPr>
          <w:rFonts w:ascii="Times New Roman" w:eastAsia="Calibri" w:hAnsi="Times New Roman" w:cs="Times New Roman"/>
          <w:b/>
        </w:rPr>
        <w:t>09/58/2026</w:t>
      </w:r>
    </w:p>
    <w:p w:rsidR="008E0265" w:rsidRDefault="004D538B" w:rsidP="002C11C2">
      <w:pPr>
        <w:spacing w:line="240" w:lineRule="auto"/>
        <w:jc w:val="center"/>
        <w:rPr>
          <w:rFonts w:cs="Times New Roman"/>
          <w:b/>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Территориал</w:t>
      </w:r>
      <w:r w:rsidR="00662CD1">
        <w:rPr>
          <w:rFonts w:cs="Times New Roman"/>
          <w:b/>
          <w:i/>
          <w:sz w:val="22"/>
        </w:rPr>
        <w:t>ьной избирательной комиссии № 58</w:t>
      </w:r>
      <w:r w:rsidR="002C11C2" w:rsidRPr="002C11C2">
        <w:rPr>
          <w:rFonts w:cs="Times New Roman"/>
          <w:b/>
          <w:i/>
          <w:sz w:val="22"/>
        </w:rPr>
        <w:t xml:space="preserve"> по программе </w:t>
      </w:r>
      <w:r w:rsidR="002C11C2">
        <w:rPr>
          <w:rFonts w:cs="Times New Roman"/>
          <w:b/>
          <w:i/>
          <w:sz w:val="22"/>
        </w:rPr>
        <w:br/>
      </w:r>
      <w:r w:rsidR="00BB6FEC">
        <w:rPr>
          <w:rFonts w:cs="Times New Roman"/>
          <w:b/>
          <w:i/>
          <w:sz w:val="22"/>
        </w:rPr>
        <w:t>«Кадровое делопроизводство</w:t>
      </w:r>
      <w:r w:rsidR="002C11C2" w:rsidRPr="002C11C2">
        <w:rPr>
          <w:rFonts w:cs="Times New Roman"/>
          <w:b/>
          <w:i/>
          <w:sz w:val="22"/>
        </w:rPr>
        <w:t>»</w:t>
      </w:r>
    </w:p>
    <w:p w:rsidR="00662CD1" w:rsidRPr="004D538B" w:rsidRDefault="00662CD1" w:rsidP="002C11C2">
      <w:pPr>
        <w:spacing w:line="240" w:lineRule="auto"/>
        <w:jc w:val="center"/>
        <w:rPr>
          <w:rFonts w:cs="Times New Roman"/>
          <w:b/>
          <w:bCs/>
          <w:i/>
          <w:sz w:val="22"/>
        </w:rPr>
      </w:pPr>
    </w:p>
    <w:p w:rsidR="00662CD1" w:rsidRDefault="00662CD1" w:rsidP="00662CD1">
      <w:pPr>
        <w:pStyle w:val="ConsPlusNonformat"/>
        <w:jc w:val="center"/>
        <w:rPr>
          <w:rFonts w:ascii="Times New Roman" w:hAnsi="Times New Roman" w:cs="Times New Roman"/>
          <w:b/>
          <w:spacing w:val="-2"/>
          <w:sz w:val="22"/>
          <w:szCs w:val="22"/>
        </w:rPr>
      </w:pPr>
      <w:r w:rsidRPr="00055D41">
        <w:rPr>
          <w:rFonts w:ascii="Times New Roman" w:eastAsia="Calibri" w:hAnsi="Times New Roman" w:cs="Times New Roman"/>
          <w:b/>
          <w:bCs/>
          <w:spacing w:val="-2"/>
          <w:sz w:val="22"/>
          <w:szCs w:val="22"/>
          <w:lang w:eastAsia="en-US"/>
        </w:rPr>
        <w:t xml:space="preserve">ИКЗ </w:t>
      </w:r>
      <w:r w:rsidRPr="000530C2">
        <w:rPr>
          <w:rFonts w:ascii="Times New Roman" w:eastAsia="Calibri" w:hAnsi="Times New Roman" w:cs="Times New Roman"/>
          <w:b/>
          <w:bCs/>
          <w:spacing w:val="-2"/>
          <w:sz w:val="22"/>
          <w:szCs w:val="22"/>
          <w:lang w:eastAsia="en-US"/>
        </w:rPr>
        <w:t>262781477656478140100100020000000000</w:t>
      </w:r>
    </w:p>
    <w:p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rsidR="00662CD1" w:rsidRPr="00662CD1" w:rsidRDefault="00662CD1" w:rsidP="00662CD1">
      <w:pPr>
        <w:spacing w:line="240" w:lineRule="auto"/>
        <w:ind w:firstLine="567"/>
        <w:jc w:val="both"/>
        <w:rPr>
          <w:rFonts w:eastAsia="Times New Roman" w:cs="Times New Roman"/>
          <w:sz w:val="22"/>
          <w:szCs w:val="20"/>
          <w:lang w:eastAsia="ru-RU"/>
        </w:rPr>
      </w:pPr>
      <w:r w:rsidRPr="00662CD1">
        <w:rPr>
          <w:rFonts w:eastAsia="Times New Roman" w:cs="Times New Roman"/>
          <w:b/>
          <w:bCs/>
          <w:color w:val="000000"/>
          <w:sz w:val="22"/>
          <w:szCs w:val="20"/>
          <w:lang w:eastAsia="ru-RU"/>
        </w:rPr>
        <w:t>Территориальная избирательная комиссия № 58</w:t>
      </w:r>
      <w:r w:rsidRPr="00662CD1">
        <w:rPr>
          <w:rFonts w:eastAsia="Times New Roman" w:cs="Times New Roman"/>
          <w:color w:val="000000"/>
          <w:sz w:val="22"/>
          <w:szCs w:val="20"/>
          <w:lang w:eastAsia="ru-RU"/>
        </w:rPr>
        <w:t xml:space="preserve">, действующая на основании Закона </w:t>
      </w:r>
      <w:r w:rsidRPr="00662CD1">
        <w:rPr>
          <w:rFonts w:eastAsia="Times New Roman" w:cs="Times New Roman"/>
          <w:color w:val="000000"/>
          <w:sz w:val="22"/>
          <w:szCs w:val="20"/>
          <w:lang w:eastAsia="ru-RU"/>
        </w:rPr>
        <w:br/>
        <w:t xml:space="preserve">Санкт-Петербурга от 05.07.2006 № 385-57 «О Территориальных избирательных комиссиях </w:t>
      </w:r>
      <w:r w:rsidRPr="00662CD1">
        <w:rPr>
          <w:rFonts w:eastAsia="Times New Roman" w:cs="Times New Roman"/>
          <w:color w:val="000000"/>
          <w:sz w:val="22"/>
          <w:szCs w:val="20"/>
          <w:lang w:eastAsia="ru-RU"/>
        </w:rPr>
        <w:br/>
        <w:t xml:space="preserve">в Санкт-Петербурге», в лице </w:t>
      </w:r>
      <w:r w:rsidRPr="00662CD1">
        <w:rPr>
          <w:rFonts w:eastAsia="Times New Roman" w:cs="Times New Roman"/>
          <w:sz w:val="22"/>
          <w:szCs w:val="20"/>
          <w:lang w:eastAsia="ru-RU"/>
        </w:rPr>
        <w:t>председателя ТИК № 58 Никифоровой Марины Михайловны</w:t>
      </w:r>
      <w:r w:rsidRPr="00662CD1">
        <w:rPr>
          <w:rFonts w:eastAsia="Times New Roman" w:cs="Times New Roman"/>
          <w:color w:val="000000"/>
          <w:sz w:val="22"/>
          <w:szCs w:val="20"/>
          <w:lang w:eastAsia="ru-RU"/>
        </w:rPr>
        <w:t>, действующего на основании Закона Санкт-Петербурга от 05.07.2006 № 385-57</w:t>
      </w:r>
      <w:r w:rsidRPr="00662CD1">
        <w:rPr>
          <w:rFonts w:eastAsia="Times New Roman" w:cs="Times New Roman"/>
          <w:b/>
          <w:bCs/>
          <w:color w:val="000000"/>
          <w:sz w:val="22"/>
          <w:szCs w:val="20"/>
          <w:lang w:eastAsia="ru-RU"/>
        </w:rPr>
        <w:t xml:space="preserve"> </w:t>
      </w:r>
      <w:r w:rsidRPr="00662CD1">
        <w:rPr>
          <w:rFonts w:eastAsia="Times New Roman" w:cs="Times New Roman"/>
          <w:color w:val="000000"/>
          <w:sz w:val="22"/>
          <w:szCs w:val="20"/>
          <w:lang w:eastAsia="ru-RU"/>
        </w:rPr>
        <w:t>«О Территориальных избирательных комиссиях в Санкт-Петербурге»</w:t>
      </w:r>
      <w:r w:rsidRPr="00662CD1">
        <w:rPr>
          <w:rFonts w:eastAsia="Times New Roman" w:cs="Times New Roman"/>
          <w:b/>
          <w:bCs/>
          <w:color w:val="000000"/>
          <w:sz w:val="22"/>
          <w:szCs w:val="20"/>
          <w:lang w:eastAsia="ru-RU"/>
        </w:rPr>
        <w:t xml:space="preserve"> </w:t>
      </w:r>
      <w:r w:rsidRPr="00662CD1">
        <w:rPr>
          <w:rFonts w:eastAsia="Times New Roman" w:cs="Times New Roman"/>
          <w:sz w:val="22"/>
          <w:szCs w:val="20"/>
          <w:lang w:eastAsia="ru-RU"/>
        </w:rPr>
        <w:t>и решения Санкт-Петербургской избирательной ко</w:t>
      </w:r>
      <w:r>
        <w:rPr>
          <w:rFonts w:eastAsia="Times New Roman" w:cs="Times New Roman"/>
          <w:sz w:val="22"/>
          <w:szCs w:val="20"/>
          <w:lang w:eastAsia="ru-RU"/>
        </w:rPr>
        <w:t xml:space="preserve">миссии от 03.06.2025 </w:t>
      </w:r>
      <w:r w:rsidRPr="00662CD1">
        <w:rPr>
          <w:rFonts w:eastAsia="Times New Roman" w:cs="Times New Roman"/>
          <w:sz w:val="22"/>
          <w:szCs w:val="20"/>
          <w:lang w:eastAsia="ru-RU"/>
        </w:rPr>
        <w:t xml:space="preserve">№ 144-44  «О назначении председателя Территориальной избирательной комиссии № 58», </w:t>
      </w:r>
      <w:r w:rsidRPr="00662CD1">
        <w:rPr>
          <w:rFonts w:eastAsia="Times New Roman" w:cs="Times New Roman"/>
          <w:color w:val="000000"/>
          <w:sz w:val="22"/>
          <w:szCs w:val="20"/>
          <w:lang w:eastAsia="ru-RU"/>
        </w:rPr>
        <w:t xml:space="preserve">именуемая в дальнейшем </w:t>
      </w:r>
      <w:r w:rsidRPr="00662CD1">
        <w:rPr>
          <w:rFonts w:eastAsia="Times New Roman" w:cs="Times New Roman"/>
          <w:b/>
          <w:bCs/>
          <w:color w:val="000000"/>
          <w:sz w:val="22"/>
          <w:szCs w:val="20"/>
          <w:lang w:eastAsia="ru-RU"/>
        </w:rPr>
        <w:t>«Заказчик»</w:t>
      </w:r>
      <w:r w:rsidRPr="00662CD1">
        <w:rPr>
          <w:rFonts w:eastAsia="Times New Roman" w:cs="Times New Roman"/>
          <w:color w:val="000000"/>
          <w:sz w:val="22"/>
          <w:szCs w:val="20"/>
          <w:lang w:eastAsia="ru-RU"/>
        </w:rPr>
        <w:t>,</w:t>
      </w:r>
      <w:r w:rsidRPr="00662CD1">
        <w:rPr>
          <w:rFonts w:eastAsia="Times New Roman" w:cs="Times New Roman"/>
          <w:sz w:val="22"/>
          <w:szCs w:val="20"/>
          <w:lang w:eastAsia="ru-RU"/>
        </w:rPr>
        <w:t xml:space="preserve"> с одной стороны, и</w:t>
      </w:r>
    </w:p>
    <w:p w:rsidR="00A1129F" w:rsidRPr="004D538B" w:rsidRDefault="00BB6FEC" w:rsidP="00B13081">
      <w:pPr>
        <w:spacing w:line="240" w:lineRule="auto"/>
        <w:ind w:firstLine="567"/>
        <w:jc w:val="both"/>
        <w:rPr>
          <w:rFonts w:eastAsia="Times New Roman" w:cs="Times New Roman"/>
          <w:sz w:val="22"/>
          <w:lang w:eastAsia="ru-RU"/>
        </w:rPr>
      </w:pPr>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w:t>
      </w:r>
      <w:r w:rsidR="00B13081">
        <w:rPr>
          <w:sz w:val="22"/>
        </w:rPr>
        <w:br/>
      </w:r>
      <w:r w:rsidR="00D84B12" w:rsidRPr="006D1EB4">
        <w:rPr>
          <w:sz w:val="22"/>
        </w:rPr>
        <w:t xml:space="preserve">и каждый в отдельности «Сторона», в соответствии с пунктом 4 части 1 статьи 93 Федерального закона </w:t>
      </w:r>
      <w:r w:rsidR="00B13081">
        <w:rPr>
          <w:sz w:val="22"/>
        </w:rPr>
        <w:br/>
      </w:r>
      <w:r w:rsidR="00D84B12" w:rsidRPr="006D1EB4">
        <w:rPr>
          <w:sz w:val="22"/>
        </w:rPr>
        <w:t>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служащих </w:t>
      </w:r>
      <w:r w:rsidR="00BB6FEC" w:rsidRPr="00BB6FEC">
        <w:rPr>
          <w:rFonts w:eastAsia="Times New Roman" w:cs="Times New Roman"/>
          <w:b/>
          <w:sz w:val="22"/>
          <w:lang w:eastAsia="ru-RU"/>
        </w:rPr>
        <w:t>Территориал</w:t>
      </w:r>
      <w:r w:rsidR="00662CD1">
        <w:rPr>
          <w:rFonts w:eastAsia="Times New Roman" w:cs="Times New Roman"/>
          <w:b/>
          <w:sz w:val="22"/>
          <w:lang w:eastAsia="ru-RU"/>
        </w:rPr>
        <w:t>ьной избирательной комиссии № 58</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обучению по Программе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Заказчик в течение 2 (двух) рабочих дней с даты заключения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Срок оказания услуг: с даты заключения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rsidR="00BB6FEC" w:rsidRDefault="00D84B12" w:rsidP="00BB6FEC">
      <w:pPr>
        <w:widowControl w:val="0"/>
        <w:autoSpaceDE w:val="0"/>
        <w:autoSpaceDN w:val="0"/>
        <w:ind w:firstLine="567"/>
        <w:jc w:val="both"/>
        <w:rPr>
          <w:spacing w:val="-2"/>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662CD1">
        <w:rPr>
          <w:sz w:val="22"/>
        </w:rPr>
        <w:t>197374, г. Санкт-Петербург, ул. Савушкина, д. 83, литера А</w:t>
      </w:r>
      <w:r w:rsidR="00BB6FEC">
        <w:rPr>
          <w:sz w:val="22"/>
        </w:rPr>
        <w:t>.</w:t>
      </w:r>
    </w:p>
    <w:p w:rsidR="00D84B12" w:rsidRDefault="00D84B12" w:rsidP="00D84B12">
      <w:pPr>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rsidR="0042615F" w:rsidRPr="004D538B" w:rsidRDefault="002C11C2" w:rsidP="00D84B12">
      <w:pPr>
        <w:spacing w:line="240" w:lineRule="auto"/>
        <w:ind w:firstLine="567"/>
        <w:jc w:val="both"/>
        <w:rPr>
          <w:rFonts w:cs="Times New Roman"/>
          <w:sz w:val="22"/>
        </w:rPr>
      </w:pPr>
      <w:r w:rsidRPr="002C11C2">
        <w:rPr>
          <w:rFonts w:cs="Times New Roman"/>
          <w:sz w:val="22"/>
        </w:rPr>
        <w:t xml:space="preserve">Доставка удостоверений установленного образца осуществляется силами и за счет средств Исполнителя по адресу: </w:t>
      </w:r>
      <w:r w:rsidR="00662CD1">
        <w:rPr>
          <w:sz w:val="22"/>
        </w:rPr>
        <w:t>197374, г. Санкт-Петербург, ул. Савушкина, д. 83, литера А</w:t>
      </w:r>
      <w:r w:rsidR="00BB6FEC">
        <w:rPr>
          <w:sz w:val="22"/>
        </w:rPr>
        <w:t>.</w:t>
      </w:r>
    </w:p>
    <w:p w:rsidR="001E3451" w:rsidRPr="004D538B"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обучение по Программе,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2.1.3.</w:t>
      </w:r>
      <w:r w:rsidRPr="00D84B12">
        <w:rPr>
          <w:rFonts w:eastAsia="Times New Roman" w:cs="Times New Roman"/>
          <w:sz w:val="22"/>
          <w:lang w:eastAsia="ru-RU"/>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w:t>
      </w:r>
      <w:r w:rsidRPr="00D84B12">
        <w:rPr>
          <w:rFonts w:eastAsia="Times New Roman" w:cs="Times New Roman"/>
          <w:sz w:val="22"/>
          <w:lang w:eastAsia="ru-RU"/>
        </w:rPr>
        <w:lastRenderedPageBreak/>
        <w:t>сети «Интернет» и минимальные системные требования: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2.2.8.</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2.2.9.</w:t>
      </w:r>
      <w:r w:rsidRPr="00D84B12">
        <w:rPr>
          <w:rFonts w:eastAsia="Times New Roman" w:cs="Times New Roman"/>
          <w:sz w:val="22"/>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2.2.10.</w:t>
      </w:r>
      <w:r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2.2.11.</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2.2.12.</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2.2.13.</w:t>
      </w:r>
      <w:r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ru-RU"/>
        </w:rPr>
        <w:br/>
        <w:t>в оказанных услугах.</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2.2.14.</w:t>
      </w:r>
      <w:r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Pr="00D84B12">
        <w:rPr>
          <w:rFonts w:eastAsia="Times New Roman" w:cs="Times New Roman"/>
          <w:sz w:val="22"/>
          <w:lang w:eastAsia="ru-RU"/>
        </w:rPr>
        <w:t>в порядке и сроки, установленные контрактом.</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2.2.15.</w:t>
      </w:r>
      <w:r w:rsidRPr="00D84B12">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2.2.16.</w:t>
      </w:r>
      <w:r w:rsidRPr="00D84B12">
        <w:rPr>
          <w:rFonts w:eastAsia="Times New Roman" w:cs="Times New Roman"/>
          <w:sz w:val="22"/>
          <w:lang w:eastAsia="ru-RU"/>
        </w:rPr>
        <w:tab/>
        <w:t xml:space="preserve">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w:t>
      </w:r>
      <w:r w:rsidRPr="00D84B12">
        <w:rPr>
          <w:rFonts w:eastAsia="Times New Roman" w:cs="Times New Roman"/>
          <w:sz w:val="22"/>
          <w:lang w:eastAsia="ru-RU"/>
        </w:rPr>
        <w:lastRenderedPageBreak/>
        <w:t>собственные.</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2.2.17.</w:t>
      </w:r>
      <w:r w:rsidRPr="00D84B12">
        <w:rPr>
          <w:rFonts w:eastAsia="Times New Roman" w:cs="Times New Roman"/>
          <w:sz w:val="22"/>
          <w:lang w:eastAsia="ru-RU"/>
        </w:rPr>
        <w:tab/>
      </w:r>
      <w:r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Pr="00D84B12">
        <w:rPr>
          <w:rFonts w:eastAsia="Times New Roman" w:cs="Times New Roman"/>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2.2.18.</w:t>
      </w:r>
      <w:r w:rsidRPr="00D84B12">
        <w:rPr>
          <w:rFonts w:eastAsia="Times New Roman" w:cs="Times New Roman"/>
          <w:sz w:val="22"/>
          <w:lang w:eastAsia="ru-RU"/>
        </w:rPr>
        <w:tab/>
        <w:t>Выполнить надлежащим образом иные обязательства, предусмотренные по контракту.</w:t>
      </w:r>
    </w:p>
    <w:p w:rsidR="00D84B12" w:rsidRPr="00D84B12" w:rsidRDefault="00D84B12" w:rsidP="00D84B12">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2.2.19.</w:t>
      </w:r>
      <w:r w:rsidRPr="00D84B12">
        <w:rPr>
          <w:rFonts w:eastAsia="Times New Roman" w:cs="Times New Roman"/>
          <w:sz w:val="22"/>
          <w:lang w:eastAsia="ru-RU"/>
        </w:rPr>
        <w:tab/>
      </w:r>
      <w:r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Pr="00D84B12">
        <w:rPr>
          <w:rFonts w:eastAsia="Times New Roman" w:cs="Times New Roman"/>
          <w:sz w:val="22"/>
          <w:lang w:eastAsia="zh-CN"/>
        </w:rPr>
        <w:br/>
        <w:t>и предусмотренным статьей 31 Закона № 44-ФЗ.</w:t>
      </w:r>
    </w:p>
    <w:p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r w:rsidR="00CC4349" w:rsidRPr="00D81B69">
        <w:rPr>
          <w:b/>
          <w:bCs/>
          <w:iCs/>
          <w:spacing w:val="-2"/>
          <w:sz w:val="22"/>
        </w:rPr>
        <w:t>НДС не облагается</w:t>
      </w:r>
      <w:r w:rsidR="00A1129F" w:rsidRPr="0013585F">
        <w:rPr>
          <w:rFonts w:eastAsia="Times New Roman" w:cs="Times New Roman"/>
          <w:bCs/>
          <w:iCs/>
          <w:sz w:val="22"/>
          <w:shd w:val="clear" w:color="auto" w:fill="FFFFFF" w:themeFill="background1"/>
          <w:lang w:eastAsia="ru-RU"/>
        </w:rPr>
        <w:t>.</w:t>
      </w:r>
    </w:p>
    <w:p w:rsidR="00222D1A" w:rsidRPr="004D538B" w:rsidRDefault="00222D1A" w:rsidP="0042615F">
      <w:pPr>
        <w:spacing w:line="240" w:lineRule="auto"/>
        <w:ind w:firstLine="567"/>
        <w:jc w:val="both"/>
        <w:rPr>
          <w:rFonts w:eastAsia="Times New Roman" w:cs="Times New Roman"/>
          <w:bCs/>
          <w:sz w:val="22"/>
          <w:lang w:eastAsia="ru-RU"/>
        </w:rPr>
      </w:pPr>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 xml:space="preserve">с законодательством Российской Федерации о налогах и сборах такие налоги,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lastRenderedPageBreak/>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к контракту) в срок не более 7 (семи) рабочих дней с даты подписания Заказчиком Акта.</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lastRenderedPageBreak/>
        <w:t>3.16.</w:t>
      </w:r>
      <w:r w:rsidRPr="00E6270C">
        <w:rPr>
          <w:rFonts w:eastAsia="Calibri" w:cs="Times New Roman"/>
          <w:sz w:val="22"/>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rsidR="004D09A0" w:rsidRPr="004D538B" w:rsidRDefault="00ED0D69" w:rsidP="0042615F">
      <w:pPr>
        <w:spacing w:line="240" w:lineRule="auto"/>
        <w:ind w:firstLine="567"/>
        <w:jc w:val="both"/>
        <w:rPr>
          <w:rFonts w:eastAsia="Calibri" w:cs="Times New Roman"/>
          <w:sz w:val="22"/>
          <w:lang w:eastAsia="ru-RU"/>
        </w:rPr>
      </w:pPr>
      <w:bookmarkStart w:id="0" w:name="P169"/>
      <w:bookmarkEnd w:id="0"/>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rsidR="00222D1A" w:rsidRPr="00E6270C" w:rsidRDefault="00222D1A" w:rsidP="0042615F">
      <w:pPr>
        <w:pStyle w:val="ConsPlusNormal"/>
        <w:ind w:firstLine="567"/>
        <w:jc w:val="both"/>
        <w:rPr>
          <w:bCs/>
          <w:iCs/>
          <w:sz w:val="22"/>
          <w:szCs w:val="22"/>
        </w:rPr>
      </w:pPr>
      <w:r w:rsidRPr="00E6270C">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стандартам и требованиям, предъявляемым к услугам такого рода, в течение всего срока оказани</w:t>
      </w:r>
      <w:r w:rsidR="00662CD1">
        <w:rPr>
          <w:rFonts w:eastAsia="Times New Roman" w:cs="Times New Roman"/>
          <w:bCs/>
          <w:iCs/>
          <w:sz w:val="22"/>
          <w:lang w:eastAsia="ru-RU"/>
        </w:rPr>
        <w:t>я услуг, указанного в пункте 1.4</w:t>
      </w:r>
      <w:r w:rsidRPr="004D538B">
        <w:rPr>
          <w:rFonts w:eastAsia="Times New Roman" w:cs="Times New Roman"/>
          <w:bCs/>
          <w:iCs/>
          <w:sz w:val="22"/>
          <w:lang w:eastAsia="ru-RU"/>
        </w:rPr>
        <w:t xml:space="preserve"> контракта.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lastRenderedPageBreak/>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rsidR="00BB41D4"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 xml:space="preserve">Окончание срока действия контракта влечет прекращение обязательств Сторон,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AE7CF4" w:rsidRPr="004D538B" w:rsidRDefault="00AE7CF4" w:rsidP="0042615F">
      <w:pPr>
        <w:spacing w:line="240" w:lineRule="auto"/>
        <w:ind w:firstLine="567"/>
        <w:jc w:val="both"/>
        <w:rPr>
          <w:rFonts w:eastAsia="Times New Roman" w:cs="Times New Roman"/>
          <w:sz w:val="22"/>
          <w:lang w:eastAsia="ru-RU"/>
        </w:rPr>
      </w:pPr>
    </w:p>
    <w:p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222D1A" w:rsidRDefault="00222D1A" w:rsidP="0042615F">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rsidR="00AE7CF4" w:rsidRPr="004D538B" w:rsidRDefault="00AE7CF4" w:rsidP="0042615F">
      <w:pPr>
        <w:shd w:val="clear" w:color="auto" w:fill="FFFFFF"/>
        <w:spacing w:line="240" w:lineRule="auto"/>
        <w:ind w:firstLine="567"/>
        <w:jc w:val="both"/>
        <w:rPr>
          <w:rFonts w:cs="Times New Roman"/>
          <w:sz w:val="22"/>
        </w:rPr>
      </w:pPr>
    </w:p>
    <w:p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w:t>
      </w:r>
      <w:r w:rsidRPr="004D538B">
        <w:rPr>
          <w:rFonts w:cs="Times New Roman"/>
          <w:sz w:val="22"/>
        </w:rPr>
        <w:lastRenderedPageBreak/>
        <w:t xml:space="preserve">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10 (десяти) дней с даты получения.</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rsidR="000248CD" w:rsidRPr="004D538B" w:rsidRDefault="00222D1A" w:rsidP="0042615F">
      <w:pPr>
        <w:spacing w:line="240" w:lineRule="auto"/>
        <w:ind w:firstLine="567"/>
        <w:jc w:val="both"/>
        <w:rPr>
          <w:rFonts w:cs="Times New Roman"/>
          <w:b/>
          <w:sz w:val="22"/>
        </w:rPr>
      </w:pPr>
      <w:r w:rsidRPr="004D538B">
        <w:rPr>
          <w:rFonts w:eastAsia="Calibri" w:cs="Times New Roman"/>
          <w:color w:val="000000"/>
          <w:sz w:val="22"/>
          <w:lang w:eastAsia="ru-RU"/>
        </w:rPr>
        <w:t>10.6.</w:t>
      </w:r>
      <w:r w:rsidRPr="004D538B">
        <w:rPr>
          <w:rFonts w:eastAsia="Calibri" w:cs="Times New Roman"/>
          <w:color w:val="000000"/>
          <w:sz w:val="22"/>
          <w:lang w:eastAsia="ru-RU"/>
        </w:rPr>
        <w:tab/>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
    <w:p w:rsidR="00AE7CF4" w:rsidRDefault="00AE7CF4" w:rsidP="0082485B">
      <w:pPr>
        <w:pStyle w:val="2"/>
        <w:spacing w:before="120"/>
        <w:rPr>
          <w:sz w:val="22"/>
        </w:rPr>
      </w:pPr>
    </w:p>
    <w:p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lastRenderedPageBreak/>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В случае неурегулирования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990BDA" w:rsidRPr="00C659B8">
        <w:rPr>
          <w:sz w:val="22"/>
        </w:rPr>
        <w:t>Октябрьский</w:t>
      </w:r>
      <w:r w:rsidR="00990BDA" w:rsidRPr="001B5063">
        <w:rPr>
          <w:sz w:val="22"/>
        </w:rPr>
        <w:t xml:space="preserve"> 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lastRenderedPageBreak/>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662CD1">
        <w:rPr>
          <w:rFonts w:eastAsia="MS Mincho"/>
          <w:sz w:val="22"/>
          <w:lang w:eastAsia="ar-SA"/>
        </w:rPr>
        <w:t>Далматова Галина Олеговна</w:t>
      </w:r>
      <w:r w:rsidR="001502C0" w:rsidRPr="003B3C56">
        <w:rPr>
          <w:rFonts w:eastAsia="MS Mincho"/>
          <w:sz w:val="22"/>
          <w:lang w:eastAsia="ar-SA"/>
        </w:rPr>
        <w:t>, тел</w:t>
      </w:r>
      <w:r w:rsidR="001502C0">
        <w:rPr>
          <w:rFonts w:eastAsia="MS Mincho"/>
          <w:sz w:val="22"/>
          <w:lang w:eastAsia="ar-SA"/>
        </w:rPr>
        <w:t>.</w:t>
      </w:r>
      <w:r w:rsidR="001502C0" w:rsidRPr="007365E8">
        <w:rPr>
          <w:rFonts w:eastAsia="MS Mincho"/>
          <w:sz w:val="22"/>
          <w:lang w:eastAsia="ar-SA"/>
        </w:rPr>
        <w:t xml:space="preserve">: </w:t>
      </w:r>
      <w:r w:rsidR="001502C0" w:rsidRPr="007365E8">
        <w:rPr>
          <w:sz w:val="22"/>
        </w:rPr>
        <w:t xml:space="preserve">+7 </w:t>
      </w:r>
      <w:r w:rsidR="001502C0">
        <w:rPr>
          <w:sz w:val="22"/>
        </w:rPr>
        <w:t>(</w:t>
      </w:r>
      <w:r w:rsidR="001502C0">
        <w:rPr>
          <w:spacing w:val="-2"/>
          <w:sz w:val="22"/>
        </w:rPr>
        <w:t>812</w:t>
      </w:r>
      <w:r w:rsidR="001502C0" w:rsidRPr="00DD4A52">
        <w:rPr>
          <w:spacing w:val="-2"/>
          <w:sz w:val="22"/>
        </w:rPr>
        <w:t>)</w:t>
      </w:r>
      <w:r w:rsidR="001502C0">
        <w:rPr>
          <w:spacing w:val="-2"/>
          <w:sz w:val="22"/>
        </w:rPr>
        <w:t xml:space="preserve"> </w:t>
      </w:r>
      <w:r w:rsidR="00662CD1">
        <w:rPr>
          <w:spacing w:val="-2"/>
          <w:sz w:val="22"/>
        </w:rPr>
        <w:t>576-03-58</w:t>
      </w:r>
    </w:p>
    <w:p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rsidR="008974BD" w:rsidRDefault="008974BD" w:rsidP="0042615F">
      <w:pPr>
        <w:spacing w:line="240" w:lineRule="auto"/>
        <w:rPr>
          <w:rFonts w:cs="Times New Roman"/>
          <w:sz w:val="22"/>
        </w:rPr>
      </w:pPr>
    </w:p>
    <w:tbl>
      <w:tblPr>
        <w:tblW w:w="10063" w:type="dxa"/>
        <w:tblInd w:w="142" w:type="dxa"/>
        <w:tblLayout w:type="fixed"/>
        <w:tblCellMar>
          <w:left w:w="0" w:type="dxa"/>
          <w:right w:w="0" w:type="dxa"/>
        </w:tblCellMar>
        <w:tblLook w:val="04A0" w:firstRow="1" w:lastRow="0" w:firstColumn="1" w:lastColumn="0" w:noHBand="0" w:noVBand="1"/>
      </w:tblPr>
      <w:tblGrid>
        <w:gridCol w:w="4819"/>
        <w:gridCol w:w="5244"/>
      </w:tblGrid>
      <w:tr w:rsidR="001502C0" w:rsidRPr="001502C0" w:rsidTr="00662CD1">
        <w:trPr>
          <w:trHeight w:val="825"/>
        </w:trPr>
        <w:tc>
          <w:tcPr>
            <w:tcW w:w="4819"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Заказчик:</w:t>
            </w:r>
          </w:p>
          <w:p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Территориальная избирательная</w:t>
            </w:r>
          </w:p>
          <w:p w:rsidR="001502C0" w:rsidRPr="001502C0" w:rsidRDefault="00662CD1" w:rsidP="001502C0">
            <w:pPr>
              <w:widowControl w:val="0"/>
              <w:suppressAutoHyphens/>
              <w:spacing w:line="240" w:lineRule="auto"/>
              <w:rPr>
                <w:rFonts w:eastAsia="Times New Roman" w:cs="Times New Roman"/>
                <w:b/>
                <w:bCs/>
                <w:sz w:val="22"/>
                <w:szCs w:val="20"/>
                <w:lang w:eastAsia="ru-RU"/>
              </w:rPr>
            </w:pPr>
            <w:r>
              <w:rPr>
                <w:rFonts w:eastAsia="Times New Roman" w:cs="Times New Roman"/>
                <w:b/>
                <w:bCs/>
                <w:sz w:val="22"/>
                <w:szCs w:val="20"/>
                <w:lang w:eastAsia="ru-RU"/>
              </w:rPr>
              <w:t>комиссия №58 (ТИК №58</w:t>
            </w:r>
            <w:r w:rsidR="001502C0" w:rsidRPr="001502C0">
              <w:rPr>
                <w:rFonts w:eastAsia="Times New Roman" w:cs="Times New Roman"/>
                <w:b/>
                <w:bCs/>
                <w:sz w:val="22"/>
                <w:szCs w:val="20"/>
                <w:lang w:eastAsia="ru-RU"/>
              </w:rPr>
              <w:t>)</w:t>
            </w:r>
          </w:p>
          <w:p w:rsidR="001502C0" w:rsidRPr="001502C0" w:rsidRDefault="001502C0" w:rsidP="001502C0">
            <w:pPr>
              <w:widowControl w:val="0"/>
              <w:suppressAutoHyphens/>
              <w:spacing w:line="240" w:lineRule="auto"/>
              <w:rPr>
                <w:rFonts w:eastAsia="Times New Roman" w:cs="Times New Roman"/>
                <w:b/>
                <w:bCs/>
                <w:sz w:val="22"/>
                <w:szCs w:val="20"/>
                <w:lang w:eastAsia="ru-RU"/>
              </w:rPr>
            </w:pP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 xml:space="preserve">Местонахождение: 197374, г. Санкт-Петербург, </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 xml:space="preserve">ул. Савушкина д. 83, литера А </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 xml:space="preserve">Почтовый адрес: 197374, г. Санкт-Петербург, </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ул. Савушкина д. 83, литера А</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ИНН 7814776564</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КПП 781401001</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л/с 0360058 на л/с 02722001250 Комитета Финансов Санкт-Петербурга</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Казначейский счет 03221643400000007200</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 xml:space="preserve">Северо-Западное ГУ Банка России /УФК </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по г. Санкт-Петербургу г. Санкт-Петербург</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 xml:space="preserve">Банковский счет 40102810945370000005 </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БИК 014030106</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ОКПО 44447937</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ОКАТО 40270000000</w:t>
            </w: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ОГРН 1207800070796</w:t>
            </w:r>
          </w:p>
          <w:p w:rsidR="00662CD1" w:rsidRPr="00662CD1" w:rsidRDefault="00662CD1" w:rsidP="00662CD1">
            <w:pPr>
              <w:suppressAutoHyphens/>
              <w:spacing w:line="240" w:lineRule="auto"/>
              <w:rPr>
                <w:rFonts w:eastAsia="Times New Roman" w:cs="Times New Roman"/>
                <w:bCs/>
                <w:sz w:val="22"/>
                <w:szCs w:val="20"/>
                <w:lang w:eastAsia="ru-RU"/>
              </w:rPr>
            </w:pPr>
          </w:p>
          <w:p w:rsidR="00662CD1" w:rsidRPr="00662CD1"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Телефон: +7 (812) 576-03-58</w:t>
            </w:r>
          </w:p>
          <w:p w:rsidR="001502C0" w:rsidRPr="001502C0" w:rsidRDefault="00662CD1" w:rsidP="00662CD1">
            <w:pPr>
              <w:suppressAutoHyphens/>
              <w:spacing w:line="240" w:lineRule="auto"/>
              <w:rPr>
                <w:rFonts w:eastAsia="Times New Roman" w:cs="Times New Roman"/>
                <w:bCs/>
                <w:sz w:val="22"/>
                <w:szCs w:val="20"/>
                <w:lang w:eastAsia="ru-RU"/>
              </w:rPr>
            </w:pPr>
            <w:r w:rsidRPr="00662CD1">
              <w:rPr>
                <w:rFonts w:eastAsia="Times New Roman" w:cs="Times New Roman"/>
                <w:bCs/>
                <w:sz w:val="22"/>
                <w:szCs w:val="20"/>
                <w:lang w:eastAsia="ru-RU"/>
              </w:rPr>
              <w:t>Эл. адрес: letterik58@spbik.spb.ru</w:t>
            </w:r>
            <w:hyperlink r:id="rId8" w:tgtFrame="_blank"/>
          </w:p>
          <w:p w:rsidR="001502C0" w:rsidRPr="001502C0" w:rsidRDefault="001502C0" w:rsidP="001502C0">
            <w:pPr>
              <w:suppressAutoHyphens/>
              <w:spacing w:line="240" w:lineRule="auto"/>
              <w:rPr>
                <w:rFonts w:eastAsia="Times New Roman" w:cs="Times New Roman"/>
                <w:b/>
                <w:sz w:val="22"/>
                <w:szCs w:val="20"/>
                <w:lang w:eastAsia="ru-RU"/>
              </w:rPr>
            </w:pPr>
          </w:p>
          <w:p w:rsidR="001502C0" w:rsidRPr="001502C0" w:rsidRDefault="001502C0" w:rsidP="001502C0">
            <w:pPr>
              <w:suppressAutoHyphens/>
              <w:spacing w:line="240" w:lineRule="auto"/>
              <w:rPr>
                <w:rFonts w:eastAsia="Times New Roman" w:cs="Times New Roman"/>
                <w:b/>
                <w:sz w:val="22"/>
                <w:szCs w:val="20"/>
                <w:lang w:eastAsia="ru-RU"/>
              </w:rPr>
            </w:pPr>
          </w:p>
          <w:p w:rsidR="00662CD1" w:rsidRPr="00E76670" w:rsidRDefault="00662CD1" w:rsidP="00662CD1">
            <w:pPr>
              <w:widowControl w:val="0"/>
              <w:suppressAutoHyphens/>
              <w:rPr>
                <w:b/>
                <w:i/>
                <w:sz w:val="22"/>
              </w:rPr>
            </w:pPr>
            <w:r w:rsidRPr="00E76670">
              <w:rPr>
                <w:b/>
                <w:i/>
                <w:sz w:val="22"/>
              </w:rPr>
              <w:t>Подписано ЭП</w:t>
            </w:r>
          </w:p>
          <w:p w:rsidR="00662CD1" w:rsidRDefault="00662CD1" w:rsidP="001502C0">
            <w:pPr>
              <w:suppressAutoHyphens/>
              <w:spacing w:line="240" w:lineRule="auto"/>
              <w:rPr>
                <w:rFonts w:eastAsia="Times New Roman" w:cs="Times New Roman"/>
                <w:b/>
                <w:sz w:val="22"/>
                <w:szCs w:val="20"/>
                <w:lang w:eastAsia="ru-RU"/>
              </w:rPr>
            </w:pPr>
            <w:r>
              <w:rPr>
                <w:rFonts w:eastAsia="Times New Roman" w:cs="Times New Roman"/>
                <w:b/>
                <w:sz w:val="22"/>
                <w:szCs w:val="20"/>
                <w:lang w:eastAsia="ru-RU"/>
              </w:rPr>
              <w:t>Председатель ТИК № 58</w:t>
            </w:r>
            <w:r w:rsidR="001502C0" w:rsidRPr="001502C0">
              <w:rPr>
                <w:rFonts w:eastAsia="Times New Roman" w:cs="Times New Roman"/>
                <w:b/>
                <w:sz w:val="22"/>
                <w:szCs w:val="20"/>
                <w:lang w:eastAsia="ru-RU"/>
              </w:rPr>
              <w:t xml:space="preserve"> </w:t>
            </w:r>
          </w:p>
          <w:p w:rsidR="001502C0" w:rsidRPr="001502C0" w:rsidRDefault="001502C0" w:rsidP="001502C0">
            <w:pPr>
              <w:suppressAutoHyphens/>
              <w:spacing w:line="240" w:lineRule="auto"/>
              <w:rPr>
                <w:rFonts w:eastAsia="Times New Roman" w:cs="Times New Roman"/>
                <w:bCs/>
                <w:sz w:val="22"/>
                <w:szCs w:val="20"/>
                <w:lang w:eastAsia="ru-RU"/>
              </w:rPr>
            </w:pPr>
            <w:r w:rsidRPr="001502C0">
              <w:rPr>
                <w:rFonts w:eastAsia="Times New Roman" w:cs="Times New Roman"/>
                <w:b/>
                <w:sz w:val="22"/>
                <w:szCs w:val="20"/>
                <w:lang w:eastAsia="ru-RU"/>
              </w:rPr>
              <w:t xml:space="preserve">                     </w:t>
            </w:r>
            <w:r w:rsidR="00662CD1">
              <w:rPr>
                <w:rFonts w:eastAsia="Times New Roman" w:cs="Times New Roman"/>
                <w:b/>
                <w:sz w:val="22"/>
                <w:szCs w:val="20"/>
                <w:lang w:eastAsia="ru-RU"/>
              </w:rPr>
              <w:br/>
              <w:t>М.М. Никифорова</w:t>
            </w:r>
          </w:p>
          <w:p w:rsidR="001502C0" w:rsidRPr="001502C0" w:rsidRDefault="001502C0" w:rsidP="001502C0">
            <w:pPr>
              <w:widowControl w:val="0"/>
              <w:suppressAutoHyphens/>
              <w:spacing w:line="240" w:lineRule="auto"/>
              <w:rPr>
                <w:rFonts w:eastAsia="Times New Roman" w:cs="Times New Roman"/>
                <w:b/>
                <w:color w:val="000000"/>
                <w:sz w:val="22"/>
                <w:highlight w:val="yellow"/>
                <w:lang w:eastAsia="ru-RU"/>
              </w:rPr>
            </w:pPr>
          </w:p>
        </w:tc>
        <w:tc>
          <w:tcPr>
            <w:tcW w:w="5244"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rsidR="001502C0" w:rsidRPr="001502C0" w:rsidRDefault="001502C0" w:rsidP="001502C0">
            <w:pPr>
              <w:widowControl w:val="0"/>
              <w:suppressAutoHyphens/>
              <w:spacing w:line="240" w:lineRule="auto"/>
              <w:rPr>
                <w:rFonts w:eastAsia="Times New Roman" w:cs="Times New Roman"/>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р/с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9" w:tgtFrame="_blank"/>
          </w:p>
          <w:p w:rsidR="001502C0" w:rsidRPr="001502C0" w:rsidRDefault="001502C0" w:rsidP="001502C0">
            <w:pPr>
              <w:widowControl w:val="0"/>
              <w:suppressAutoHyphens/>
              <w:spacing w:line="240" w:lineRule="auto"/>
              <w:rPr>
                <w:rFonts w:eastAsia="Times New Roman" w:cs="Times New Roman"/>
                <w:b/>
                <w:i/>
                <w:color w:val="000000"/>
                <w:sz w:val="22"/>
                <w:lang w:eastAsia="ru-RU"/>
              </w:rPr>
            </w:pPr>
          </w:p>
          <w:p w:rsidR="001502C0" w:rsidRPr="001502C0" w:rsidRDefault="001502C0" w:rsidP="001502C0">
            <w:pPr>
              <w:widowControl w:val="0"/>
              <w:suppressAutoHyphens/>
              <w:spacing w:line="240" w:lineRule="auto"/>
              <w:rPr>
                <w:rFonts w:eastAsia="Times New Roman" w:cs="Times New Roman"/>
                <w:b/>
                <w:i/>
                <w:color w:val="000000"/>
                <w:sz w:val="22"/>
                <w:lang w:eastAsia="ru-RU"/>
              </w:rPr>
            </w:pPr>
          </w:p>
          <w:p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b/>
                <w:color w:val="000000"/>
                <w:sz w:val="22"/>
                <w:lang w:eastAsia="ru-RU"/>
              </w:rPr>
              <w:t>И.О. Фамилия</w:t>
            </w:r>
          </w:p>
        </w:tc>
      </w:tr>
    </w:tbl>
    <w:p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138"/>
        <w:gridCol w:w="5139"/>
      </w:tblGrid>
      <w:tr w:rsidR="001502C0" w:rsidRPr="001502C0" w:rsidTr="001502C0">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t>Действителен с ____________ по ______________</w:t>
            </w:r>
          </w:p>
          <w:p w:rsidR="001502C0" w:rsidRPr="001502C0" w:rsidRDefault="001502C0" w:rsidP="00662CD1">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00587449">
              <w:rPr>
                <w:rFonts w:eastAsia="Times New Roman" w:cs="Times New Roman"/>
                <w:bCs/>
                <w:color w:val="2E74B5"/>
                <w:sz w:val="20"/>
                <w:szCs w:val="20"/>
                <w:lang w:eastAsia="ru-RU"/>
              </w:rPr>
              <w:t xml:space="preserve"> ___________________</w:t>
            </w:r>
            <w:r w:rsidRPr="001502C0">
              <w:rPr>
                <w:rFonts w:eastAsia="Times New Roman" w:cs="Times New Roman"/>
                <w:bCs/>
                <w:color w:val="2E74B5"/>
                <w:sz w:val="20"/>
                <w:szCs w:val="20"/>
                <w:lang w:eastAsia="ru-RU"/>
              </w:rPr>
              <w:br/>
            </w:r>
          </w:p>
        </w:tc>
        <w:tc>
          <w:tcPr>
            <w:tcW w:w="2500" w:type="pct"/>
            <w:shd w:val="clear" w:color="auto" w:fill="auto"/>
          </w:tcPr>
          <w:p w:rsidR="001502C0" w:rsidRPr="001502C0" w:rsidRDefault="001502C0" w:rsidP="00662CD1">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t>Действителен с __________ по ___________________</w:t>
            </w:r>
            <w:r w:rsidRPr="001502C0">
              <w:rPr>
                <w:rFonts w:eastAsia="Times New Roman" w:cs="Times New Roman"/>
                <w:bCs/>
                <w:color w:val="2E74B5"/>
                <w:sz w:val="20"/>
                <w:szCs w:val="20"/>
                <w:lang w:eastAsia="ru-RU"/>
              </w:rPr>
              <w:br/>
              <w:t>Дата и время подписания:</w:t>
            </w:r>
            <w:r w:rsidR="00587449">
              <w:rPr>
                <w:rFonts w:eastAsia="Times New Roman" w:cs="Times New Roman"/>
                <w:bCs/>
                <w:color w:val="2E74B5"/>
                <w:sz w:val="20"/>
                <w:szCs w:val="20"/>
                <w:lang w:eastAsia="ru-RU"/>
              </w:rPr>
              <w:t xml:space="preserve"> ______________________</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w:t>
            </w:r>
          </w:p>
        </w:tc>
      </w:tr>
    </w:tbl>
    <w:p w:rsidR="001502C0" w:rsidRDefault="001502C0" w:rsidP="0042615F">
      <w:pPr>
        <w:spacing w:line="240" w:lineRule="auto"/>
        <w:rPr>
          <w:rFonts w:cs="Times New Roman"/>
          <w:sz w:val="22"/>
        </w:rPr>
      </w:pPr>
    </w:p>
    <w:p w:rsidR="00662CD1" w:rsidRDefault="00662CD1" w:rsidP="00FC70B0">
      <w:pPr>
        <w:pStyle w:val="114"/>
        <w:spacing w:before="0"/>
        <w:ind w:left="6663" w:firstLine="0"/>
        <w:jc w:val="left"/>
        <w:rPr>
          <w:rStyle w:val="af6"/>
          <w:sz w:val="22"/>
          <w:szCs w:val="22"/>
        </w:rPr>
      </w:pPr>
      <w:r>
        <w:rPr>
          <w:rStyle w:val="af6"/>
          <w:sz w:val="22"/>
          <w:szCs w:val="22"/>
        </w:rPr>
        <w:br w:type="page"/>
      </w:r>
    </w:p>
    <w:p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r w:rsidR="00662CD1">
        <w:rPr>
          <w:rStyle w:val="af6"/>
          <w:b w:val="0"/>
          <w:sz w:val="22"/>
          <w:szCs w:val="22"/>
        </w:rPr>
        <w:t>09/58/2026</w:t>
      </w:r>
      <w:r w:rsidR="002F4573" w:rsidRPr="002F4573">
        <w:rPr>
          <w:rStyle w:val="af6"/>
          <w:b w:val="0"/>
          <w:sz w:val="22"/>
          <w:szCs w:val="22"/>
        </w:rPr>
        <w:t xml:space="preserve"> от «__» </w:t>
      </w:r>
      <w:r>
        <w:rPr>
          <w:rStyle w:val="af6"/>
          <w:b w:val="0"/>
          <w:sz w:val="22"/>
          <w:szCs w:val="22"/>
        </w:rPr>
        <w:t xml:space="preserve"> </w:t>
      </w:r>
      <w:r w:rsidR="001F24B4">
        <w:rPr>
          <w:rStyle w:val="af6"/>
          <w:b w:val="0"/>
          <w:sz w:val="22"/>
          <w:szCs w:val="22"/>
        </w:rPr>
        <w:t>июня</w:t>
      </w:r>
      <w:r w:rsidR="002F4573" w:rsidRPr="002F4573">
        <w:rPr>
          <w:rStyle w:val="af6"/>
          <w:b w:val="0"/>
          <w:sz w:val="22"/>
          <w:szCs w:val="22"/>
        </w:rPr>
        <w:t xml:space="preserve"> 2026 г.</w:t>
      </w:r>
      <w:r w:rsidR="0047043E" w:rsidRPr="004D538B">
        <w:rPr>
          <w:rStyle w:val="af6"/>
          <w:b w:val="0"/>
          <w:sz w:val="22"/>
          <w:szCs w:val="22"/>
        </w:rPr>
        <w:br/>
      </w:r>
    </w:p>
    <w:p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rsidR="00DB439C" w:rsidRPr="00DB439C" w:rsidRDefault="00DB439C" w:rsidP="00DB439C">
      <w:pPr>
        <w:spacing w:line="240" w:lineRule="auto"/>
        <w:jc w:val="center"/>
        <w:rPr>
          <w:rFonts w:cs="Times New Roman"/>
          <w:b/>
          <w:bCs/>
          <w:i/>
          <w:sz w:val="22"/>
        </w:rPr>
      </w:pPr>
      <w:r w:rsidRPr="00DB439C">
        <w:rPr>
          <w:rFonts w:cs="Times New Roman"/>
          <w:b/>
          <w:i/>
          <w:sz w:val="22"/>
        </w:rPr>
        <w:t>на оказание образовательных услуг по повышению квалификации государственных гражданских служащих Территориал</w:t>
      </w:r>
      <w:r w:rsidR="00662CD1">
        <w:rPr>
          <w:rFonts w:cs="Times New Roman"/>
          <w:b/>
          <w:i/>
          <w:sz w:val="22"/>
        </w:rPr>
        <w:t>ьной избирательной комиссии № 58</w:t>
      </w:r>
      <w:r w:rsidRPr="00DB439C">
        <w:rPr>
          <w:rFonts w:cs="Times New Roman"/>
          <w:b/>
          <w:i/>
          <w:sz w:val="22"/>
        </w:rPr>
        <w:t xml:space="preserve"> по программе </w:t>
      </w:r>
      <w:r w:rsidRPr="00DB439C">
        <w:rPr>
          <w:rFonts w:cs="Times New Roman"/>
          <w:b/>
          <w:i/>
          <w:sz w:val="22"/>
        </w:rPr>
        <w:br/>
        <w:t>«Кадровое делопроизводство»</w:t>
      </w:r>
    </w:p>
    <w:p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гражданских служащих Территориальной избирательной комиссии № 5</w:t>
      </w:r>
      <w:r w:rsidR="00662CD1">
        <w:rPr>
          <w:rFonts w:eastAsia="Times New Roman" w:cs="Times New Roman"/>
          <w:color w:val="000000"/>
          <w:spacing w:val="-2"/>
          <w:sz w:val="22"/>
          <w:lang w:eastAsia="ru-RU"/>
        </w:rPr>
        <w:t>8</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bookmarkStart w:id="1" w:name="_GoBack"/>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1974"/>
        <w:gridCol w:w="5938"/>
      </w:tblGrid>
      <w:tr w:rsidR="00DB439C" w:rsidRPr="00DB439C" w:rsidTr="00FE10E4">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5049C3" w:rsidP="00DB439C">
            <w:pPr>
              <w:autoSpaceDE w:val="0"/>
              <w:autoSpaceDN w:val="0"/>
              <w:adjustRightInd w:val="0"/>
              <w:spacing w:line="240" w:lineRule="auto"/>
              <w:rPr>
                <w:rFonts w:eastAsia="Calibri" w:cs="Times New Roman"/>
                <w:sz w:val="22"/>
                <w:lang w:eastAsia="ru-RU"/>
              </w:rPr>
            </w:pPr>
            <w:r>
              <w:rPr>
                <w:rFonts w:eastAsia="Calibri" w:cs="Times New Roman"/>
                <w:sz w:val="22"/>
                <w:lang w:eastAsia="ru-RU"/>
              </w:rPr>
              <w:t>85.42.1</w:t>
            </w:r>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профессиональному обучению прочие</w:t>
            </w:r>
          </w:p>
        </w:tc>
      </w:tr>
      <w:tr w:rsidR="00DB439C" w:rsidRPr="00DB439C" w:rsidTr="00FE10E4">
        <w:trPr>
          <w:trHeight w:val="70"/>
        </w:trPr>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A95467" w:rsidP="00DB439C">
            <w:pPr>
              <w:autoSpaceDE w:val="0"/>
              <w:autoSpaceDN w:val="0"/>
              <w:adjustRightInd w:val="0"/>
              <w:spacing w:line="240" w:lineRule="auto"/>
              <w:rPr>
                <w:rFonts w:eastAsia="Calibri" w:cs="Times New Roman"/>
                <w:sz w:val="22"/>
                <w:lang w:eastAsia="ru-RU"/>
              </w:rPr>
            </w:pPr>
            <w:hyperlink r:id="rId10" w:tgtFrame="_blank" w:history="1">
              <w:r w:rsidR="00DB439C" w:rsidRPr="00DB439C">
                <w:rPr>
                  <w:rFonts w:eastAsia="Calibri" w:cs="Times New Roman"/>
                  <w:sz w:val="22"/>
                  <w:lang w:eastAsia="ru-RU"/>
                </w:rPr>
                <w:t>85.42.10.000-00000003</w:t>
              </w:r>
            </w:hyperlink>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rsidTr="00FE10E4">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rsidTr="00FE10E4">
        <w:trPr>
          <w:trHeight w:val="76"/>
        </w:trPr>
        <w:tc>
          <w:tcPr>
            <w:tcW w:w="1204" w:type="pc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Территориал</w:t>
      </w:r>
      <w:r w:rsidR="00662CD1">
        <w:rPr>
          <w:rFonts w:eastAsia="Times New Roman" w:cs="Times New Roman"/>
          <w:color w:val="000000"/>
          <w:spacing w:val="-2"/>
          <w:sz w:val="22"/>
          <w:lang w:eastAsia="ru-RU"/>
        </w:rPr>
        <w:t>ьной избирательной комиссии № 58</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План-график закупок товаров, работ, услуг Территориаль</w:t>
      </w:r>
      <w:r w:rsidR="00662CD1">
        <w:rPr>
          <w:rFonts w:eastAsia="MS Mincho" w:cs="Times New Roman"/>
          <w:spacing w:val="-2"/>
          <w:sz w:val="22"/>
          <w:lang w:eastAsia="ru-RU"/>
        </w:rPr>
        <w:t>ной избирательной комиссии № 58</w:t>
      </w:r>
      <w:r w:rsidRPr="00DB439C">
        <w:rPr>
          <w:rFonts w:eastAsia="MS Mincho" w:cs="Times New Roman"/>
          <w:spacing w:val="-2"/>
          <w:sz w:val="22"/>
          <w:lang w:eastAsia="ru-RU"/>
        </w:rPr>
        <w:t xml:space="preserve"> </w:t>
      </w:r>
      <w:r w:rsidRPr="00DB439C">
        <w:rPr>
          <w:rFonts w:eastAsia="MS Mincho" w:cs="Times New Roman"/>
          <w:spacing w:val="-2"/>
          <w:sz w:val="22"/>
          <w:lang w:eastAsia="ru-RU"/>
        </w:rPr>
        <w:br/>
        <w:t>на 2026 финансовый год и на плановый период 2027 и 2028 годов.</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rsidR="00DB439C" w:rsidRPr="00662CD1" w:rsidRDefault="00DB439C" w:rsidP="00662CD1">
      <w:pPr>
        <w:widowControl w:val="0"/>
        <w:spacing w:line="240" w:lineRule="auto"/>
        <w:ind w:firstLine="567"/>
        <w:jc w:val="both"/>
        <w:rPr>
          <w:sz w:val="22"/>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662CD1" w:rsidRPr="00662CD1">
        <w:rPr>
          <w:sz w:val="22"/>
        </w:rPr>
        <w:t xml:space="preserve">197374, </w:t>
      </w:r>
      <w:r w:rsidR="00662CD1">
        <w:rPr>
          <w:sz w:val="22"/>
        </w:rPr>
        <w:t xml:space="preserve">г. Санкт-Петербург, </w:t>
      </w:r>
      <w:r w:rsidR="00662CD1" w:rsidRPr="00662CD1">
        <w:rPr>
          <w:sz w:val="22"/>
        </w:rPr>
        <w:t>ул. Савушкина д. 83, литера А</w:t>
      </w:r>
      <w:r w:rsidR="004D221B" w:rsidRPr="004D221B">
        <w:rPr>
          <w:sz w:val="22"/>
        </w:rPr>
        <w:t>, по месту нахождения Исполнителя</w:t>
      </w:r>
      <w:r w:rsidRPr="00DB439C">
        <w:rPr>
          <w:rFonts w:eastAsia="Times New Roman" w:cs="Times New Roman"/>
          <w:sz w:val="22"/>
          <w:lang w:eastAsia="ru-RU"/>
        </w:rPr>
        <w:t>.</w:t>
      </w:r>
    </w:p>
    <w:p w:rsidR="00DB439C" w:rsidRPr="00662CD1" w:rsidRDefault="00DB439C" w:rsidP="00662CD1">
      <w:pPr>
        <w:widowControl w:val="0"/>
        <w:spacing w:line="240" w:lineRule="auto"/>
        <w:ind w:firstLine="567"/>
        <w:jc w:val="both"/>
        <w:rPr>
          <w:sz w:val="22"/>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00662CD1">
        <w:rPr>
          <w:sz w:val="22"/>
        </w:rPr>
        <w:t xml:space="preserve">197374, г. Санкт-Петербург, </w:t>
      </w:r>
      <w:r w:rsidR="00662CD1" w:rsidRPr="00662CD1">
        <w:rPr>
          <w:sz w:val="22"/>
        </w:rPr>
        <w:t>ул. Савушкина д. 83, литера А</w:t>
      </w:r>
      <w:r w:rsidRPr="00DB439C">
        <w:rPr>
          <w:rFonts w:eastAsia="Calibri" w:cs="Times New Roman"/>
          <w:spacing w:val="-2"/>
          <w:sz w:val="22"/>
          <w:lang w:eastAsia="ru-RU"/>
        </w:rPr>
        <w:t>.</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w:t>
      </w:r>
      <w:r w:rsidRPr="001F24B4">
        <w:rPr>
          <w:rFonts w:eastAsia="Times New Roman" w:cs="Times New Roman"/>
          <w:color w:val="000000"/>
          <w:sz w:val="22"/>
          <w:lang w:eastAsia="ru-RU"/>
        </w:rPr>
        <w:lastRenderedPageBreak/>
        <w:t>повышению квалификации государственных гражданских служащих Территориал</w:t>
      </w:r>
      <w:r w:rsidR="00587449">
        <w:rPr>
          <w:rFonts w:eastAsia="Times New Roman" w:cs="Times New Roman"/>
          <w:color w:val="000000"/>
          <w:sz w:val="22"/>
          <w:lang w:eastAsia="ru-RU"/>
        </w:rPr>
        <w:t>ьной избирательной комиссии № 58</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Взаимодействие норм Трудового Кодекса Российской Федерации  и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4. Организация кадровой работы. Особенности кадрового делопроизводства в избирательной системе Российской Федерации  .</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СТД-Р утвержденной Приказом Минтруда от 10.11.2022 №713н. .</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Порядок внесения изменений, исправления ошибочных или неточных записей в трудовых книжках.Оформление и выдача извещений и уведомлений о трудовой деятельности.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службе . Расчет стажа, правила переноса и разделения отпусков.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lastRenderedPageBreak/>
        <w:t>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Росархива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Особенности приостановления и возобновления действия служебных контрактов (трудовых договоров) с участниками специальной военной операции  . Предоставление льгот, гарантий и компенсаций членам их семей. Особенности регулирования труда иных защищенных категорий сотрудников.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Количество государственных гражданских служащих Территориальной избирательной комиссии № 5</w:t>
      </w:r>
      <w:r w:rsidR="00587449">
        <w:rPr>
          <w:rFonts w:eastAsia="Times New Roman" w:cs="Times New Roman"/>
          <w:color w:val="000000"/>
          <w:sz w:val="22"/>
          <w:lang w:eastAsia="ru-RU"/>
        </w:rPr>
        <w:t>8</w:t>
      </w:r>
      <w:r w:rsidRPr="001F24B4">
        <w:rPr>
          <w:rFonts w:eastAsia="Times New Roman" w:cs="Times New Roman"/>
          <w:color w:val="000000"/>
          <w:sz w:val="22"/>
          <w:lang w:eastAsia="ru-RU"/>
        </w:rPr>
        <w:t>, подлежащих обучению (далее также – слушатели, обучающиеся), указано в Приложение к Техническому заданию.</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lastRenderedPageBreak/>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rsidR="00DB439C" w:rsidRPr="00DB439C" w:rsidRDefault="00DB439C" w:rsidP="00DB439C">
      <w:pPr>
        <w:spacing w:line="240" w:lineRule="auto"/>
        <w:ind w:firstLine="567"/>
        <w:jc w:val="both"/>
        <w:rPr>
          <w:rFonts w:eastAsia="MS Mincho" w:cs="Times New Roman"/>
          <w:bCs/>
          <w:spacing w:val="-2"/>
          <w:sz w:val="22"/>
          <w:lang w:eastAsia="ru-RU"/>
        </w:rPr>
      </w:pPr>
    </w:p>
    <w:p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rsidR="000651C0" w:rsidRPr="000651C0" w:rsidRDefault="000651C0" w:rsidP="000651C0">
      <w:pPr>
        <w:spacing w:line="240" w:lineRule="auto"/>
        <w:ind w:firstLine="567"/>
        <w:jc w:val="both"/>
        <w:rPr>
          <w:rFonts w:eastAsia="MS Mincho" w:cs="Times New Roman"/>
          <w:bCs/>
          <w:spacing w:val="-2"/>
          <w:sz w:val="22"/>
          <w:lang w:eastAsia="ru-RU"/>
        </w:rPr>
      </w:pPr>
    </w:p>
    <w:p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rsidTr="001502C0">
        <w:tc>
          <w:tcPr>
            <w:tcW w:w="4755" w:type="dxa"/>
          </w:tcPr>
          <w:p w:rsidR="000651C0" w:rsidRPr="000651C0" w:rsidRDefault="00662CD1" w:rsidP="0054593D">
            <w:pPr>
              <w:suppressAutoHyphens/>
              <w:rPr>
                <w:rFonts w:eastAsia="MS Mincho"/>
                <w:b/>
                <w:spacing w:val="-2"/>
                <w:sz w:val="22"/>
                <w:szCs w:val="24"/>
                <w:lang w:eastAsia="ru-RU"/>
              </w:rPr>
            </w:pPr>
            <w:r>
              <w:rPr>
                <w:rFonts w:eastAsia="Times New Roman"/>
                <w:b/>
                <w:sz w:val="22"/>
                <w:szCs w:val="20"/>
                <w:lang w:eastAsia="ru-RU"/>
              </w:rPr>
              <w:t>Председатель ТИК № 58</w:t>
            </w:r>
            <w:r w:rsidR="0054593D" w:rsidRPr="001502C0">
              <w:rPr>
                <w:rFonts w:eastAsia="Times New Roman"/>
                <w:b/>
                <w:sz w:val="22"/>
                <w:szCs w:val="20"/>
                <w:lang w:eastAsia="ru-RU"/>
              </w:rPr>
              <w:t xml:space="preserve">                      </w:t>
            </w:r>
            <w:r w:rsidR="000651C0" w:rsidRPr="000651C0">
              <w:rPr>
                <w:rFonts w:eastAsia="Times New Roman"/>
                <w:b/>
                <w:spacing w:val="-2"/>
                <w:sz w:val="22"/>
                <w:szCs w:val="24"/>
                <w:lang w:eastAsia="ru-RU"/>
              </w:rPr>
              <w:tab/>
            </w:r>
          </w:p>
        </w:tc>
        <w:tc>
          <w:tcPr>
            <w:tcW w:w="5593" w:type="dxa"/>
          </w:tcPr>
          <w:p w:rsidR="0054593D" w:rsidRPr="001502C0" w:rsidRDefault="0054593D" w:rsidP="0054593D">
            <w:pPr>
              <w:suppressAutoHyphens/>
              <w:rPr>
                <w:rFonts w:eastAsia="Times New Roman"/>
                <w:bCs/>
                <w:sz w:val="22"/>
                <w:szCs w:val="20"/>
                <w:lang w:eastAsia="ru-RU"/>
              </w:rPr>
            </w:pPr>
            <w:r>
              <w:rPr>
                <w:rFonts w:eastAsia="Times New Roman"/>
                <w:b/>
                <w:sz w:val="22"/>
                <w:szCs w:val="20"/>
                <w:lang w:eastAsia="ru-RU"/>
              </w:rPr>
              <w:t xml:space="preserve">                                       </w:t>
            </w:r>
            <w:r w:rsidR="00662CD1">
              <w:rPr>
                <w:rFonts w:eastAsia="Times New Roman"/>
                <w:b/>
                <w:sz w:val="22"/>
                <w:szCs w:val="20"/>
                <w:lang w:eastAsia="ru-RU"/>
              </w:rPr>
              <w:t xml:space="preserve">                     </w:t>
            </w:r>
            <w:r>
              <w:rPr>
                <w:rFonts w:eastAsia="Times New Roman"/>
                <w:b/>
                <w:sz w:val="22"/>
                <w:szCs w:val="20"/>
                <w:lang w:eastAsia="ru-RU"/>
              </w:rPr>
              <w:t xml:space="preserve">    </w:t>
            </w:r>
            <w:r w:rsidR="00662CD1">
              <w:rPr>
                <w:rFonts w:eastAsia="Times New Roman"/>
                <w:b/>
                <w:sz w:val="22"/>
                <w:szCs w:val="20"/>
                <w:lang w:eastAsia="ru-RU"/>
              </w:rPr>
              <w:t>М.М. Никифорова</w:t>
            </w:r>
          </w:p>
          <w:p w:rsidR="000651C0" w:rsidRPr="000651C0" w:rsidRDefault="000651C0" w:rsidP="000651C0">
            <w:pPr>
              <w:jc w:val="right"/>
              <w:rPr>
                <w:rFonts w:eastAsia="MS Mincho"/>
                <w:b/>
                <w:spacing w:val="-2"/>
                <w:sz w:val="22"/>
                <w:szCs w:val="24"/>
                <w:lang w:eastAsia="ru-RU"/>
              </w:rPr>
            </w:pPr>
          </w:p>
        </w:tc>
      </w:tr>
    </w:tbl>
    <w:p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1"/>
          <w:pgSz w:w="11906" w:h="16838"/>
          <w:pgMar w:top="1134" w:right="567" w:bottom="1134" w:left="1134" w:header="709" w:footer="709" w:gutter="0"/>
          <w:cols w:space="708"/>
          <w:titlePg/>
          <w:docGrid w:linePitch="360"/>
        </w:sectPr>
      </w:pPr>
    </w:p>
    <w:p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rsidR="000651C0" w:rsidRPr="000651C0" w:rsidRDefault="000651C0" w:rsidP="000651C0">
      <w:pPr>
        <w:widowControl w:val="0"/>
        <w:spacing w:line="240" w:lineRule="auto"/>
        <w:jc w:val="center"/>
        <w:rPr>
          <w:rFonts w:eastAsia="Courier New" w:cs="Times New Roman"/>
          <w:b/>
          <w:color w:val="000000"/>
          <w:sz w:val="22"/>
          <w:lang w:eastAsia="ru-RU" w:bidi="ru-RU"/>
        </w:rPr>
      </w:pPr>
    </w:p>
    <w:p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5476"/>
        <w:gridCol w:w="2790"/>
        <w:gridCol w:w="1392"/>
      </w:tblGrid>
      <w:tr w:rsidR="000651C0" w:rsidRPr="000651C0" w:rsidTr="00360F1D">
        <w:tc>
          <w:tcPr>
            <w:tcW w:w="286"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rsidTr="00360F1D">
        <w:tc>
          <w:tcPr>
            <w:tcW w:w="286" w:type="pct"/>
            <w:tcBorders>
              <w:bottom w:val="single" w:sz="4" w:space="0" w:color="auto"/>
            </w:tcBorders>
            <w:shd w:val="clear" w:color="auto" w:fill="auto"/>
          </w:tcPr>
          <w:p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shd w:val="clear" w:color="auto" w:fill="auto"/>
          </w:tcPr>
          <w:p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w:t>
            </w:r>
            <w:r w:rsidR="00662CD1">
              <w:rPr>
                <w:rFonts w:eastAsia="MS Mincho" w:cs="Times New Roman"/>
                <w:sz w:val="22"/>
              </w:rPr>
              <w:t>ьной избирательной комиссии № 58</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shd w:val="clear" w:color="auto" w:fill="auto"/>
          </w:tcPr>
          <w:p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rsidR="000651C0" w:rsidRPr="000651C0" w:rsidRDefault="000651C0" w:rsidP="000651C0">
      <w:pPr>
        <w:widowControl w:val="0"/>
        <w:spacing w:line="240" w:lineRule="auto"/>
        <w:ind w:left="-142"/>
        <w:rPr>
          <w:rFonts w:eastAsia="MS Mincho" w:cs="Courier New"/>
          <w:b/>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391B12" w:rsidRPr="000651C0" w:rsidTr="00955D33">
        <w:tc>
          <w:tcPr>
            <w:tcW w:w="4755" w:type="dxa"/>
          </w:tcPr>
          <w:p w:rsidR="00391B12" w:rsidRPr="000651C0" w:rsidRDefault="00587449" w:rsidP="00587449">
            <w:pPr>
              <w:suppressAutoHyphens/>
              <w:rPr>
                <w:rFonts w:eastAsia="MS Mincho"/>
                <w:b/>
                <w:spacing w:val="-2"/>
                <w:sz w:val="22"/>
                <w:szCs w:val="24"/>
                <w:lang w:eastAsia="ru-RU"/>
              </w:rPr>
            </w:pPr>
            <w:r>
              <w:rPr>
                <w:rFonts w:eastAsia="Times New Roman"/>
                <w:b/>
                <w:sz w:val="22"/>
                <w:szCs w:val="20"/>
                <w:lang w:eastAsia="ru-RU"/>
              </w:rPr>
              <w:t>Председатель ТИК № 58</w:t>
            </w:r>
            <w:r w:rsidR="00391B12" w:rsidRPr="001502C0">
              <w:rPr>
                <w:rFonts w:eastAsia="Times New Roman"/>
                <w:b/>
                <w:sz w:val="22"/>
                <w:szCs w:val="20"/>
                <w:lang w:eastAsia="ru-RU"/>
              </w:rPr>
              <w:t xml:space="preserve">                      </w:t>
            </w:r>
            <w:r w:rsidR="00391B12" w:rsidRPr="000651C0">
              <w:rPr>
                <w:rFonts w:eastAsia="Times New Roman"/>
                <w:b/>
                <w:spacing w:val="-2"/>
                <w:sz w:val="22"/>
                <w:szCs w:val="24"/>
                <w:lang w:eastAsia="ru-RU"/>
              </w:rPr>
              <w:tab/>
            </w:r>
          </w:p>
        </w:tc>
        <w:tc>
          <w:tcPr>
            <w:tcW w:w="5593" w:type="dxa"/>
          </w:tcPr>
          <w:p w:rsidR="00391B12" w:rsidRPr="001502C0" w:rsidRDefault="00391B12" w:rsidP="00955D33">
            <w:pPr>
              <w:suppressAutoHyphens/>
              <w:rPr>
                <w:rFonts w:eastAsia="Times New Roman"/>
                <w:bCs/>
                <w:sz w:val="22"/>
                <w:szCs w:val="20"/>
                <w:lang w:eastAsia="ru-RU"/>
              </w:rPr>
            </w:pPr>
            <w:r>
              <w:rPr>
                <w:rFonts w:eastAsia="Times New Roman"/>
                <w:b/>
                <w:sz w:val="22"/>
                <w:szCs w:val="20"/>
                <w:lang w:eastAsia="ru-RU"/>
              </w:rPr>
              <w:t xml:space="preserve">                              </w:t>
            </w:r>
            <w:r w:rsidR="00587449">
              <w:rPr>
                <w:rFonts w:eastAsia="Times New Roman"/>
                <w:b/>
                <w:sz w:val="22"/>
                <w:szCs w:val="20"/>
                <w:lang w:eastAsia="ru-RU"/>
              </w:rPr>
              <w:t xml:space="preserve">                               </w:t>
            </w:r>
            <w:r>
              <w:rPr>
                <w:rFonts w:eastAsia="Times New Roman"/>
                <w:b/>
                <w:sz w:val="22"/>
                <w:szCs w:val="20"/>
                <w:lang w:eastAsia="ru-RU"/>
              </w:rPr>
              <w:t xml:space="preserve">   </w:t>
            </w:r>
            <w:r w:rsidR="00587449">
              <w:rPr>
                <w:rFonts w:eastAsia="Times New Roman"/>
                <w:b/>
                <w:sz w:val="22"/>
                <w:szCs w:val="20"/>
                <w:lang w:eastAsia="ru-RU"/>
              </w:rPr>
              <w:t>М.М. Никифорова</w:t>
            </w:r>
          </w:p>
          <w:p w:rsidR="00391B12" w:rsidRPr="000651C0" w:rsidRDefault="00391B12" w:rsidP="00955D33">
            <w:pPr>
              <w:jc w:val="right"/>
              <w:rPr>
                <w:rFonts w:eastAsia="MS Mincho"/>
                <w:b/>
                <w:spacing w:val="-2"/>
                <w:sz w:val="22"/>
                <w:szCs w:val="24"/>
                <w:lang w:eastAsia="ru-RU"/>
              </w:rPr>
            </w:pPr>
          </w:p>
        </w:tc>
      </w:tr>
    </w:tbl>
    <w:p w:rsidR="000651C0" w:rsidRPr="004D538B" w:rsidRDefault="000651C0" w:rsidP="0042615F">
      <w:pPr>
        <w:spacing w:before="240" w:line="240" w:lineRule="auto"/>
        <w:jc w:val="center"/>
        <w:rPr>
          <w:rFonts w:eastAsia="Calibri" w:cs="Times New Roman"/>
          <w:b/>
          <w:sz w:val="22"/>
          <w:lang w:eastAsia="ru-RU"/>
        </w:rPr>
      </w:pPr>
    </w:p>
    <w:p w:rsidR="000651C0" w:rsidRDefault="000651C0">
      <w:pPr>
        <w:rPr>
          <w:rFonts w:cs="Times New Roman"/>
          <w:i/>
          <w:iCs/>
          <w:sz w:val="22"/>
        </w:rPr>
      </w:pPr>
      <w:r>
        <w:rPr>
          <w:rFonts w:cs="Times New Roman"/>
          <w:i/>
          <w:iCs/>
          <w:sz w:val="22"/>
        </w:rPr>
        <w:br w:type="page"/>
      </w:r>
    </w:p>
    <w:p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587449">
        <w:rPr>
          <w:rStyle w:val="af6"/>
          <w:rFonts w:cs="Times New Roman"/>
          <w:sz w:val="22"/>
          <w:shd w:val="clear" w:color="auto" w:fill="FFFFFF" w:themeFill="background1"/>
        </w:rPr>
        <w:t>09/58/2026</w:t>
      </w:r>
      <w:r w:rsidR="00F6795D" w:rsidRPr="002F4573">
        <w:rPr>
          <w:rStyle w:val="af6"/>
          <w:rFonts w:cs="Times New Roman"/>
          <w:sz w:val="22"/>
          <w:shd w:val="clear" w:color="auto" w:fill="FFFFFF" w:themeFill="background1"/>
        </w:rPr>
        <w:t xml:space="preserve"> от «__»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8"/>
        <w:gridCol w:w="4566"/>
        <w:gridCol w:w="1305"/>
        <w:gridCol w:w="1449"/>
        <w:gridCol w:w="1305"/>
        <w:gridCol w:w="1438"/>
      </w:tblGrid>
      <w:tr w:rsidR="004B7647" w:rsidRPr="002F4573" w:rsidTr="00232504">
        <w:trPr>
          <w:trHeight w:val="20"/>
        </w:trPr>
        <w:tc>
          <w:tcPr>
            <w:tcW w:w="172"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rsidR="006F7780" w:rsidRDefault="006F7780" w:rsidP="002F4573">
            <w:pPr>
              <w:shd w:val="clear" w:color="auto" w:fill="FFFFFF" w:themeFill="background1"/>
              <w:spacing w:line="240" w:lineRule="auto"/>
              <w:jc w:val="center"/>
              <w:rPr>
                <w:rFonts w:eastAsia="Times New Roman" w:cs="Times New Roman"/>
                <w:b/>
                <w:bCs/>
                <w:sz w:val="22"/>
              </w:rPr>
            </w:pPr>
          </w:p>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rsidR="004B7647" w:rsidRPr="002F4573" w:rsidRDefault="004B7647" w:rsidP="002F4573">
            <w:pPr>
              <w:shd w:val="clear" w:color="auto" w:fill="FFFFFF" w:themeFill="background1"/>
              <w:spacing w:line="240" w:lineRule="auto"/>
              <w:jc w:val="center"/>
              <w:rPr>
                <w:b/>
                <w:sz w:val="22"/>
              </w:rPr>
            </w:pPr>
            <w:r w:rsidRPr="002F4573">
              <w:rPr>
                <w:b/>
                <w:sz w:val="22"/>
              </w:rPr>
              <w:t>Цена</w:t>
            </w:r>
          </w:p>
          <w:p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rsidTr="00232504">
        <w:trPr>
          <w:trHeight w:val="262"/>
        </w:trPr>
        <w:tc>
          <w:tcPr>
            <w:tcW w:w="172" w:type="pct"/>
            <w:tcMar>
              <w:left w:w="108" w:type="dxa"/>
            </w:tcMar>
          </w:tcPr>
          <w:p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rsidR="004B7647" w:rsidRPr="002F4573" w:rsidRDefault="00331F41" w:rsidP="00391B12">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w:t>
            </w:r>
            <w:r w:rsidR="00587449">
              <w:rPr>
                <w:rFonts w:eastAsia="MS Mincho" w:cs="Times New Roman"/>
                <w:sz w:val="22"/>
              </w:rPr>
              <w:t>ьной избирательной комиссии № 58</w:t>
            </w:r>
            <w:r w:rsidRPr="00331F41">
              <w:rPr>
                <w:rFonts w:eastAsia="MS Mincho" w:cs="Times New Roman"/>
                <w:sz w:val="22"/>
              </w:rPr>
              <w:t xml:space="preserve"> по программе «Кадровое делопроизводство»</w:t>
            </w:r>
          </w:p>
        </w:tc>
        <w:tc>
          <w:tcPr>
            <w:tcW w:w="626" w:type="pct"/>
            <w:tcMar>
              <w:left w:w="108" w:type="dxa"/>
            </w:tcMar>
          </w:tcPr>
          <w:p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rsidTr="00232504">
        <w:trPr>
          <w:trHeight w:val="283"/>
        </w:trPr>
        <w:tc>
          <w:tcPr>
            <w:tcW w:w="4309" w:type="pct"/>
            <w:gridSpan w:val="5"/>
            <w:tcMar>
              <w:left w:w="108" w:type="dxa"/>
            </w:tcMar>
          </w:tcPr>
          <w:p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2"/>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467" w:rsidRDefault="00A95467" w:rsidP="0056146E">
      <w:pPr>
        <w:spacing w:line="240" w:lineRule="auto"/>
      </w:pPr>
      <w:r>
        <w:separator/>
      </w:r>
    </w:p>
  </w:endnote>
  <w:endnote w:type="continuationSeparator" w:id="0">
    <w:p w:rsidR="00A95467" w:rsidRDefault="00A95467"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467" w:rsidRDefault="00A95467" w:rsidP="0056146E">
      <w:pPr>
        <w:spacing w:line="240" w:lineRule="auto"/>
      </w:pPr>
      <w:r>
        <w:separator/>
      </w:r>
    </w:p>
  </w:footnote>
  <w:footnote w:type="continuationSeparator" w:id="0">
    <w:p w:rsidR="00A95467" w:rsidRDefault="00A95467" w:rsidP="0056146E">
      <w:pPr>
        <w:spacing w:line="240" w:lineRule="auto"/>
      </w:pPr>
      <w:r>
        <w:continuationSeparator/>
      </w:r>
    </w:p>
  </w:footnote>
  <w:footnote w:id="1">
    <w:p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5927705"/>
      <w:docPartObj>
        <w:docPartGallery w:val="Page Numbers (Top of Page)"/>
        <w:docPartUnique/>
      </w:docPartObj>
    </w:sdtPr>
    <w:sdtEndPr>
      <w:rPr>
        <w:rFonts w:cs="Times New Roman"/>
        <w:sz w:val="22"/>
      </w:rPr>
    </w:sdtEndPr>
    <w:sdtContent>
      <w:p w:rsidR="001502C0" w:rsidRPr="006F4365" w:rsidRDefault="00B92D4C"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5049C3">
          <w:rPr>
            <w:rFonts w:cs="Times New Roman"/>
            <w:noProof/>
            <w:sz w:val="22"/>
          </w:rPr>
          <w:t>10</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7"/>
  </w:num>
  <w:num w:numId="3">
    <w:abstractNumId w:val="21"/>
  </w:num>
  <w:num w:numId="4">
    <w:abstractNumId w:val="13"/>
  </w:num>
  <w:num w:numId="5">
    <w:abstractNumId w:val="18"/>
  </w:num>
  <w:num w:numId="6">
    <w:abstractNumId w:val="9"/>
  </w:num>
  <w:num w:numId="7">
    <w:abstractNumId w:val="5"/>
  </w:num>
  <w:num w:numId="8">
    <w:abstractNumId w:val="15"/>
  </w:num>
  <w:num w:numId="9">
    <w:abstractNumId w:val="2"/>
  </w:num>
  <w:num w:numId="10">
    <w:abstractNumId w:val="14"/>
  </w:num>
  <w:num w:numId="11">
    <w:abstractNumId w:val="0"/>
  </w:num>
  <w:num w:numId="12">
    <w:abstractNumId w:val="12"/>
  </w:num>
  <w:num w:numId="13">
    <w:abstractNumId w:val="8"/>
  </w:num>
  <w:num w:numId="14">
    <w:abstractNumId w:val="4"/>
  </w:num>
  <w:num w:numId="15">
    <w:abstractNumId w:val="16"/>
  </w:num>
  <w:num w:numId="16">
    <w:abstractNumId w:val="19"/>
  </w:num>
  <w:num w:numId="17">
    <w:abstractNumId w:val="7"/>
  </w:num>
  <w:num w:numId="18">
    <w:abstractNumId w:val="11"/>
  </w:num>
  <w:num w:numId="19">
    <w:abstractNumId w:val="1"/>
  </w:num>
  <w:num w:numId="20">
    <w:abstractNumId w:val="10"/>
  </w:num>
  <w:num w:numId="21">
    <w:abstractNumId w:val="3"/>
  </w:num>
  <w:num w:numId="2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860CA"/>
    <w:rsid w:val="00003EF6"/>
    <w:rsid w:val="00005CDA"/>
    <w:rsid w:val="00012D38"/>
    <w:rsid w:val="00014C7D"/>
    <w:rsid w:val="00016315"/>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4573"/>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49C3"/>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449"/>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62CD1"/>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5467"/>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38D20"/>
  <w15:docId w15:val="{1A2557CB-F8BC-4A6A-A555-553BABAE4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upki.gov.ru/epz/ktru/ktruCard/commonInfo.html?itemId=33220" TargetMode="Externa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1EFD2-7E36-4232-912B-43E66F9D7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7200</Words>
  <Characters>41046</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Admin</cp:lastModifiedBy>
  <cp:revision>14</cp:revision>
  <cp:lastPrinted>2026-04-09T09:51:00Z</cp:lastPrinted>
  <dcterms:created xsi:type="dcterms:W3CDTF">2026-05-20T13:50:00Z</dcterms:created>
  <dcterms:modified xsi:type="dcterms:W3CDTF">2026-06-10T14:48:00Z</dcterms:modified>
</cp:coreProperties>
</file>