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98" w:rsidRDefault="00BB0614" w:rsidP="00BB061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ТЕХНИЧЕСКОЕ ЗАДАНИЕ</w:t>
      </w:r>
    </w:p>
    <w:p w:rsidR="00BB0614" w:rsidRDefault="00BB0614" w:rsidP="00E72F5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предоставление простой (неисключительной) лицензии на </w:t>
      </w:r>
      <w:r w:rsidR="00FA751A">
        <w:rPr>
          <w:rFonts w:ascii="Times New Roman" w:hAnsi="Times New Roman" w:cs="Times New Roman"/>
        </w:rPr>
        <w:t xml:space="preserve">базу данных и </w:t>
      </w:r>
      <w:r>
        <w:rPr>
          <w:rFonts w:ascii="Times New Roman" w:hAnsi="Times New Roman" w:cs="Times New Roman"/>
        </w:rPr>
        <w:t xml:space="preserve">программное обеспечение </w:t>
      </w:r>
    </w:p>
    <w:p w:rsidR="00BB0614" w:rsidRDefault="00BB0614" w:rsidP="00BB0614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601"/>
        <w:gridCol w:w="2802"/>
        <w:gridCol w:w="6769"/>
      </w:tblGrid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2" w:type="dxa"/>
          </w:tcPr>
          <w:p w:rsidR="00BB0614" w:rsidRDefault="00BB061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закупки</w:t>
            </w:r>
          </w:p>
        </w:tc>
        <w:tc>
          <w:tcPr>
            <w:tcW w:w="6769" w:type="dxa"/>
          </w:tcPr>
          <w:p w:rsidR="00BB0614" w:rsidRDefault="00BB061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 использования</w:t>
            </w:r>
            <w:r w:rsidR="00B97154">
              <w:rPr>
                <w:rFonts w:ascii="Times New Roman" w:hAnsi="Times New Roman" w:cs="Times New Roman"/>
              </w:rPr>
              <w:t xml:space="preserve"> базы данных и </w:t>
            </w:r>
            <w:r w:rsidR="004006AD">
              <w:rPr>
                <w:rFonts w:ascii="Times New Roman" w:hAnsi="Times New Roman" w:cs="Times New Roman"/>
              </w:rPr>
              <w:t>программы для ЭВМ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006AD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специализированного программного обеспечения, предназначенного для поиска и подбора персонала</w:t>
            </w:r>
            <w:r w:rsidR="004006AD">
              <w:rPr>
                <w:rFonts w:ascii="Times New Roman" w:hAnsi="Times New Roman" w:cs="Times New Roman"/>
              </w:rPr>
              <w:t>)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2" w:type="dxa"/>
          </w:tcPr>
          <w:p w:rsidR="00BB0614" w:rsidRPr="00BD3E04" w:rsidRDefault="00BB0614" w:rsidP="00BB061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6769" w:type="dxa"/>
          </w:tcPr>
          <w:p w:rsidR="00BB0614" w:rsidRPr="00072005" w:rsidRDefault="000714B4" w:rsidP="000720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ГБОУ средняя школа №257 Пушкинского района Санкт-Петербурга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2" w:type="dxa"/>
          </w:tcPr>
          <w:p w:rsidR="00BB0614" w:rsidRPr="00BD3E04" w:rsidRDefault="00BB0614" w:rsidP="00BB061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Способ предоставления</w:t>
            </w:r>
          </w:p>
        </w:tc>
        <w:tc>
          <w:tcPr>
            <w:tcW w:w="6769" w:type="dxa"/>
          </w:tcPr>
          <w:p w:rsidR="00BB0614" w:rsidRPr="00BD3E04" w:rsidRDefault="00BB0614" w:rsidP="00BB061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Право использования предоставляется в электронном виде путем удаленного доступа через информационно-телекоммуникационную сеть «Интернет» на сайте правообладателя.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2" w:type="dxa"/>
          </w:tcPr>
          <w:p w:rsidR="00BB0614" w:rsidRPr="00BD3E04" w:rsidRDefault="00BB0614" w:rsidP="00BB061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Срок действия лицензии</w:t>
            </w:r>
          </w:p>
        </w:tc>
        <w:tc>
          <w:tcPr>
            <w:tcW w:w="6769" w:type="dxa"/>
          </w:tcPr>
          <w:p w:rsidR="00BB0614" w:rsidRPr="00BD3E04" w:rsidRDefault="00BB0614" w:rsidP="002C6D79">
            <w:pPr>
              <w:jc w:val="center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В течение </w:t>
            </w:r>
            <w:r w:rsidR="002C6D79">
              <w:rPr>
                <w:rFonts w:ascii="Times New Roman" w:hAnsi="Times New Roman" w:cs="Times New Roman"/>
              </w:rPr>
              <w:t xml:space="preserve">4 месяцев </w:t>
            </w:r>
            <w:r w:rsidRPr="00714E6E">
              <w:rPr>
                <w:rFonts w:ascii="Times New Roman" w:hAnsi="Times New Roman" w:cs="Times New Roman"/>
              </w:rPr>
              <w:t xml:space="preserve">с момента предоставления права (активации доступа). 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FA75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02" w:type="dxa"/>
          </w:tcPr>
          <w:p w:rsidR="00FA751A" w:rsidRPr="00BD3E04" w:rsidRDefault="00FA751A" w:rsidP="00FA751A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 xml:space="preserve">Основные цели </w:t>
            </w:r>
          </w:p>
        </w:tc>
        <w:tc>
          <w:tcPr>
            <w:tcW w:w="6769" w:type="dxa"/>
          </w:tcPr>
          <w:p w:rsidR="00FA751A" w:rsidRPr="00BD3E04" w:rsidRDefault="00FA751A" w:rsidP="000962E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 xml:space="preserve">Поиск и подбор персонала для нужд 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FA751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71" w:type="dxa"/>
            <w:gridSpan w:val="2"/>
          </w:tcPr>
          <w:p w:rsidR="00FA751A" w:rsidRPr="00BD3E04" w:rsidRDefault="00FA751A" w:rsidP="00FA751A">
            <w:pPr>
              <w:jc w:val="both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Общие условия и требования к функциональным возможностям программного обеспечения (</w:t>
            </w:r>
            <w:r w:rsidRPr="00BD3E04">
              <w:rPr>
                <w:rFonts w:ascii="Times New Roman" w:hAnsi="Times New Roman" w:cs="Times New Roman"/>
                <w:i/>
              </w:rPr>
              <w:t>критерии и объем прав, количество, термины и определения, способы использован</w:t>
            </w:r>
            <w:r w:rsidR="00994D44" w:rsidRPr="00BD3E04">
              <w:rPr>
                <w:rFonts w:ascii="Times New Roman" w:hAnsi="Times New Roman" w:cs="Times New Roman"/>
                <w:i/>
              </w:rPr>
              <w:t>ия, требования к функциональным возможностям</w:t>
            </w:r>
            <w:r w:rsidRPr="00BD3E04">
              <w:rPr>
                <w:rFonts w:ascii="Times New Roman" w:hAnsi="Times New Roman" w:cs="Times New Roman"/>
              </w:rPr>
              <w:t>).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2802" w:type="dxa"/>
          </w:tcPr>
          <w:p w:rsidR="00BB0614" w:rsidRPr="00BD3E04" w:rsidRDefault="00FA751A" w:rsidP="00BB061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Критерии и объем передаваемых прав</w:t>
            </w:r>
          </w:p>
        </w:tc>
        <w:tc>
          <w:tcPr>
            <w:tcW w:w="6769" w:type="dxa"/>
          </w:tcPr>
          <w:p w:rsidR="00BB0614" w:rsidRPr="00714E6E" w:rsidRDefault="00FA751A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Право использования </w:t>
            </w:r>
            <w:r w:rsidR="00B97154" w:rsidRPr="00714E6E">
              <w:rPr>
                <w:rFonts w:ascii="Times New Roman" w:hAnsi="Times New Roman" w:cs="Times New Roman"/>
              </w:rPr>
              <w:t xml:space="preserve">базы данных и программы для ЭВМ с возможностью  публикации вакансий в пределах до </w:t>
            </w:r>
            <w:r w:rsidR="002C6D79">
              <w:rPr>
                <w:rFonts w:ascii="Times New Roman" w:hAnsi="Times New Roman" w:cs="Times New Roman"/>
              </w:rPr>
              <w:t>2</w:t>
            </w:r>
            <w:r w:rsidR="00714E6E" w:rsidRPr="00714E6E">
              <w:rPr>
                <w:rFonts w:ascii="Times New Roman" w:hAnsi="Times New Roman" w:cs="Times New Roman"/>
              </w:rPr>
              <w:t xml:space="preserve">0 </w:t>
            </w:r>
            <w:r w:rsidR="00B97154" w:rsidRPr="00714E6E">
              <w:rPr>
                <w:rFonts w:ascii="Times New Roman" w:hAnsi="Times New Roman" w:cs="Times New Roman"/>
              </w:rPr>
              <w:t xml:space="preserve">вакансий и просмотра полноформатных резюме в </w:t>
            </w:r>
            <w:proofErr w:type="gramStart"/>
            <w:r w:rsidR="00B97154" w:rsidRPr="00714E6E">
              <w:rPr>
                <w:rFonts w:ascii="Times New Roman" w:hAnsi="Times New Roman" w:cs="Times New Roman"/>
              </w:rPr>
              <w:t>количест</w:t>
            </w:r>
            <w:r w:rsidR="00072005" w:rsidRPr="00714E6E">
              <w:rPr>
                <w:rFonts w:ascii="Times New Roman" w:hAnsi="Times New Roman" w:cs="Times New Roman"/>
              </w:rPr>
              <w:t>ве</w:t>
            </w:r>
            <w:proofErr w:type="gramEnd"/>
            <w:r w:rsidR="00072005" w:rsidRPr="00714E6E">
              <w:rPr>
                <w:rFonts w:ascii="Times New Roman" w:hAnsi="Times New Roman" w:cs="Times New Roman"/>
              </w:rPr>
              <w:t xml:space="preserve"> не превышающем </w:t>
            </w:r>
            <w:r w:rsidR="002C6D79">
              <w:rPr>
                <w:rFonts w:ascii="Times New Roman" w:hAnsi="Times New Roman" w:cs="Times New Roman"/>
              </w:rPr>
              <w:t>5</w:t>
            </w:r>
            <w:r w:rsidR="00714E6E" w:rsidRPr="00714E6E">
              <w:rPr>
                <w:rFonts w:ascii="Times New Roman" w:hAnsi="Times New Roman" w:cs="Times New Roman"/>
              </w:rPr>
              <w:t xml:space="preserve">00 </w:t>
            </w:r>
            <w:r w:rsidR="005D3AEA" w:rsidRPr="00714E6E">
              <w:rPr>
                <w:rFonts w:ascii="Times New Roman" w:hAnsi="Times New Roman" w:cs="Times New Roman"/>
              </w:rPr>
              <w:t>резюме</w:t>
            </w:r>
            <w:r w:rsidR="00B97154" w:rsidRPr="00714E6E">
              <w:rPr>
                <w:rFonts w:ascii="Times New Roman" w:hAnsi="Times New Roman" w:cs="Times New Roman"/>
              </w:rPr>
              <w:t>.</w:t>
            </w:r>
          </w:p>
          <w:p w:rsidR="00B97154" w:rsidRPr="00714E6E" w:rsidRDefault="00B97154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Региональный критерий: </w:t>
            </w:r>
            <w:r w:rsidR="00714E6E" w:rsidRPr="00714E6E">
              <w:rPr>
                <w:rFonts w:ascii="Times New Roman" w:hAnsi="Times New Roman" w:cs="Times New Roman"/>
                <w:color w:val="151515"/>
                <w:shd w:val="clear" w:color="auto" w:fill="FFFFFF"/>
              </w:rPr>
              <w:t>Санкт-Петербург и Ленинградская область</w:t>
            </w:r>
          </w:p>
          <w:p w:rsidR="00B97154" w:rsidRPr="00714E6E" w:rsidRDefault="00B97154" w:rsidP="002C6D79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На срок </w:t>
            </w:r>
            <w:r w:rsidR="002C6D79">
              <w:rPr>
                <w:rFonts w:ascii="Times New Roman" w:hAnsi="Times New Roman" w:cs="Times New Roman"/>
                <w:lang w:val="en-US"/>
              </w:rPr>
              <w:t>4</w:t>
            </w:r>
            <w:r w:rsidR="002C6D79">
              <w:rPr>
                <w:rFonts w:ascii="Times New Roman" w:hAnsi="Times New Roman" w:cs="Times New Roman"/>
              </w:rPr>
              <w:t xml:space="preserve"> месяца</w:t>
            </w:r>
            <w:r w:rsidRPr="00714E6E">
              <w:rPr>
                <w:rFonts w:ascii="Times New Roman" w:hAnsi="Times New Roman" w:cs="Times New Roman"/>
              </w:rPr>
              <w:t>.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2802" w:type="dxa"/>
          </w:tcPr>
          <w:p w:rsidR="00BB0614" w:rsidRPr="00BD3E04" w:rsidRDefault="00B97154" w:rsidP="00BB061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6769" w:type="dxa"/>
          </w:tcPr>
          <w:p w:rsidR="00BB0614" w:rsidRPr="00714E6E" w:rsidRDefault="00B97154" w:rsidP="00BB0614">
            <w:pPr>
              <w:jc w:val="center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>В соответствии с настоящим Техническим заданием.</w:t>
            </w:r>
          </w:p>
        </w:tc>
      </w:tr>
      <w:tr w:rsidR="00C779D5" w:rsidTr="005D3AEA">
        <w:tc>
          <w:tcPr>
            <w:tcW w:w="601" w:type="dxa"/>
            <w:shd w:val="clear" w:color="auto" w:fill="auto"/>
          </w:tcPr>
          <w:p w:rsidR="00C779D5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2802" w:type="dxa"/>
          </w:tcPr>
          <w:p w:rsidR="00B97154" w:rsidRPr="00BD3E04" w:rsidRDefault="00B97154" w:rsidP="00BB0614">
            <w:pPr>
              <w:jc w:val="center"/>
              <w:rPr>
                <w:rFonts w:ascii="Times New Roman" w:hAnsi="Times New Roman" w:cs="Times New Roman"/>
              </w:rPr>
            </w:pPr>
            <w:r w:rsidRPr="00BD3E04">
              <w:rPr>
                <w:rFonts w:ascii="Times New Roman" w:hAnsi="Times New Roman" w:cs="Times New Roman"/>
              </w:rPr>
              <w:t>Термины и определения</w:t>
            </w:r>
          </w:p>
        </w:tc>
        <w:tc>
          <w:tcPr>
            <w:tcW w:w="6769" w:type="dxa"/>
          </w:tcPr>
          <w:p w:rsidR="00072005" w:rsidRPr="00714E6E" w:rsidRDefault="00B97154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Заказчик/Лицензиат/Работодатель - </w:t>
            </w:r>
          </w:p>
          <w:p w:rsidR="00B97154" w:rsidRPr="00714E6E" w:rsidRDefault="00B97154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>Исполнитель/Лицензиар – правообладатель б</w:t>
            </w:r>
            <w:r w:rsidR="004006AD" w:rsidRPr="00714E6E">
              <w:rPr>
                <w:rFonts w:ascii="Times New Roman" w:hAnsi="Times New Roman" w:cs="Times New Roman"/>
              </w:rPr>
              <w:t>азы данных и программы для ЭВМ.</w:t>
            </w:r>
          </w:p>
          <w:p w:rsidR="004006AD" w:rsidRPr="00714E6E" w:rsidRDefault="004006AD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>Контракт – лицензионное соглашение о предоставлении права использования базы данных и программы для ЭВМ.</w:t>
            </w:r>
          </w:p>
          <w:p w:rsidR="004006AD" w:rsidRPr="00714E6E" w:rsidRDefault="004006AD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Резюме – самостоятельный информационный элемент базы данных, содержащий сведения о соискателе. </w:t>
            </w:r>
          </w:p>
          <w:p w:rsidR="004006AD" w:rsidRPr="00714E6E" w:rsidRDefault="004006AD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Вакансия – </w:t>
            </w:r>
            <w:proofErr w:type="gramStart"/>
            <w:r w:rsidRPr="00714E6E">
              <w:rPr>
                <w:rFonts w:ascii="Times New Roman" w:hAnsi="Times New Roman" w:cs="Times New Roman"/>
              </w:rPr>
              <w:t>самостоятельный</w:t>
            </w:r>
            <w:proofErr w:type="gramEnd"/>
            <w:r w:rsidRPr="00714E6E">
              <w:rPr>
                <w:rFonts w:ascii="Times New Roman" w:hAnsi="Times New Roman" w:cs="Times New Roman"/>
              </w:rPr>
              <w:t xml:space="preserve"> информационный базы данных, содержащий сведения о вакантной должности Работодателя. </w:t>
            </w:r>
          </w:p>
          <w:p w:rsidR="004006AD" w:rsidRPr="00714E6E" w:rsidRDefault="004006AD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База данных – представленная в объективной форме совокупность Резюме и Вакансий, систематизированных таким образом, чтобы эти материалы могли быть обработаны и найдены </w:t>
            </w:r>
            <w:r w:rsidR="00D12A69" w:rsidRPr="00714E6E">
              <w:rPr>
                <w:rFonts w:ascii="Times New Roman" w:hAnsi="Times New Roman" w:cs="Times New Roman"/>
              </w:rPr>
              <w:t>ЭВМ с использованием программы для ЭВМ</w:t>
            </w:r>
            <w:r w:rsidRPr="00714E6E">
              <w:rPr>
                <w:rFonts w:ascii="Times New Roman" w:hAnsi="Times New Roman" w:cs="Times New Roman"/>
              </w:rPr>
              <w:t xml:space="preserve">, </w:t>
            </w:r>
            <w:r w:rsidR="00D12A69" w:rsidRPr="00714E6E">
              <w:rPr>
                <w:rFonts w:ascii="Times New Roman" w:hAnsi="Times New Roman" w:cs="Times New Roman"/>
              </w:rPr>
              <w:t>исключительные права на которые принадлежат Лицензиару, защищены и зарегистрированы в Федеральном институте промышленной собственности (Роспатенте).</w:t>
            </w:r>
          </w:p>
          <w:p w:rsidR="00D12A69" w:rsidRPr="00714E6E" w:rsidRDefault="00D12A69" w:rsidP="00D12A69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14E6E">
              <w:rPr>
                <w:rFonts w:ascii="Times New Roman" w:hAnsi="Times New Roman" w:cs="Times New Roman"/>
              </w:rPr>
              <w:t>Программа для ЭВМ – представленная в объективной форме совокупность данных и команд в виде Программных модулей, предназначенных для функционирования ЭВМ и других компьютерных устройств в целях систематизации и управления Базой данных, а также получения иных результатов, обеспечиваемых посредством использования конкретных данных и команд в соответствии с их функциональным предназначением, в пределах предусмотренных лицензионным  соглашением, и порождаемые ею аудиовизуальные отображения (включая входящие</w:t>
            </w:r>
            <w:proofErr w:type="gramEnd"/>
            <w:r w:rsidRPr="00714E6E">
              <w:rPr>
                <w:rFonts w:ascii="Times New Roman" w:hAnsi="Times New Roman" w:cs="Times New Roman"/>
              </w:rPr>
              <w:t xml:space="preserve"> в ее состав графические изображения и пользовательские интерфейсы). </w:t>
            </w:r>
          </w:p>
          <w:p w:rsidR="005C631D" w:rsidRPr="00714E6E" w:rsidRDefault="005C631D" w:rsidP="00D12A69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>Программные модули – представленная в объективной форме совокупность данных и команд, обособленная специализированным функциональным назначением, отвечающим за систематизацию и (или) управление Базой данных, и (или) получение иных результатов, представляющих в своей совокупности Программу для ЭВМ.</w:t>
            </w:r>
          </w:p>
          <w:p w:rsidR="0088796A" w:rsidRPr="00714E6E" w:rsidRDefault="0088796A" w:rsidP="00B97154">
            <w:pPr>
              <w:jc w:val="both"/>
              <w:rPr>
                <w:rFonts w:ascii="Times New Roman" w:hAnsi="Times New Roman" w:cs="Times New Roman"/>
              </w:rPr>
            </w:pPr>
            <w:r w:rsidRPr="00714E6E">
              <w:rPr>
                <w:rFonts w:ascii="Times New Roman" w:hAnsi="Times New Roman" w:cs="Times New Roman"/>
              </w:rPr>
              <w:t xml:space="preserve">Личный кабинет  — пользовательский интерфейс, обеспечивающий функциональные возможности (i) доступа к Базе данных для </w:t>
            </w:r>
            <w:r w:rsidRPr="00714E6E">
              <w:rPr>
                <w:rFonts w:ascii="Times New Roman" w:hAnsi="Times New Roman" w:cs="Times New Roman"/>
              </w:rPr>
              <w:lastRenderedPageBreak/>
              <w:t>реализации приобретаемых прав использования посредством их воспроизведения или без такового; (</w:t>
            </w:r>
            <w:proofErr w:type="spellStart"/>
            <w:r w:rsidRPr="00714E6E">
              <w:rPr>
                <w:rFonts w:ascii="Times New Roman" w:hAnsi="Times New Roman" w:cs="Times New Roman"/>
              </w:rPr>
              <w:t>ii</w:t>
            </w:r>
            <w:proofErr w:type="spellEnd"/>
            <w:r w:rsidRPr="00714E6E">
              <w:rPr>
                <w:rFonts w:ascii="Times New Roman" w:hAnsi="Times New Roman" w:cs="Times New Roman"/>
              </w:rPr>
              <w:t>) обмена данными, информацией и сообщениями между Пользователем и Лицензиаром; (</w:t>
            </w:r>
            <w:proofErr w:type="spellStart"/>
            <w:r w:rsidRPr="00714E6E">
              <w:rPr>
                <w:rFonts w:ascii="Times New Roman" w:hAnsi="Times New Roman" w:cs="Times New Roman"/>
              </w:rPr>
              <w:t>iii</w:t>
            </w:r>
            <w:proofErr w:type="spellEnd"/>
            <w:r w:rsidRPr="00714E6E">
              <w:rPr>
                <w:rFonts w:ascii="Times New Roman" w:hAnsi="Times New Roman" w:cs="Times New Roman"/>
              </w:rPr>
              <w:t xml:space="preserve">) осуществления Обществом </w:t>
            </w:r>
            <w:proofErr w:type="gramStart"/>
            <w:r w:rsidRPr="00714E6E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14E6E">
              <w:rPr>
                <w:rFonts w:ascii="Times New Roman" w:hAnsi="Times New Roman" w:cs="Times New Roman"/>
              </w:rPr>
              <w:t xml:space="preserve"> ходом реализации Пользователем предоставленных прав.</w:t>
            </w:r>
          </w:p>
        </w:tc>
      </w:tr>
      <w:tr w:rsidR="00994D44" w:rsidTr="005D3AEA">
        <w:tc>
          <w:tcPr>
            <w:tcW w:w="601" w:type="dxa"/>
            <w:shd w:val="clear" w:color="auto" w:fill="auto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6.4</w:t>
            </w:r>
          </w:p>
        </w:tc>
        <w:tc>
          <w:tcPr>
            <w:tcW w:w="2802" w:type="dxa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Способы использования</w:t>
            </w:r>
          </w:p>
        </w:tc>
        <w:tc>
          <w:tcPr>
            <w:tcW w:w="6769" w:type="dxa"/>
          </w:tcPr>
          <w:p w:rsidR="00994D44" w:rsidRDefault="00774401" w:rsidP="00774401">
            <w:pPr>
              <w:rPr>
                <w:rFonts w:ascii="Times New Roman" w:hAnsi="Times New Roman" w:cs="Times New Roman"/>
              </w:rPr>
            </w:pPr>
            <w:r w:rsidRPr="00774401">
              <w:rPr>
                <w:rFonts w:ascii="Times New Roman" w:hAnsi="Times New Roman" w:cs="Times New Roman"/>
              </w:rPr>
              <w:t>В соответствии   с  Контрактом, настоящим Техническим заданием,  по</w:t>
            </w:r>
            <w:r>
              <w:rPr>
                <w:rFonts w:ascii="Times New Roman" w:hAnsi="Times New Roman" w:cs="Times New Roman"/>
              </w:rPr>
              <w:t>ложениями Правил</w:t>
            </w:r>
            <w:r w:rsidRPr="00774401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 xml:space="preserve">использования Базы данных и Программы для ЭВМ </w:t>
            </w:r>
            <w:r w:rsidRPr="00774401">
              <w:rPr>
                <w:rFonts w:ascii="Times New Roman" w:hAnsi="Times New Roman" w:cs="Times New Roman"/>
              </w:rPr>
              <w:t xml:space="preserve">и положениями </w:t>
            </w:r>
            <w:proofErr w:type="gramStart"/>
            <w:r w:rsidRPr="00774401">
              <w:rPr>
                <w:rFonts w:ascii="Times New Roman" w:hAnsi="Times New Roman" w:cs="Times New Roman"/>
              </w:rPr>
              <w:t>Правил публикации Вакансий,  разме</w:t>
            </w:r>
            <w:r>
              <w:rPr>
                <w:rFonts w:ascii="Times New Roman" w:hAnsi="Times New Roman" w:cs="Times New Roman"/>
              </w:rPr>
              <w:t xml:space="preserve">щенных на сайте правообладателя </w:t>
            </w:r>
            <w:r w:rsidR="00994D44">
              <w:rPr>
                <w:rFonts w:ascii="Times New Roman" w:hAnsi="Times New Roman" w:cs="Times New Roman"/>
              </w:rPr>
              <w:t>Лицензиату предоставляются</w:t>
            </w:r>
            <w:proofErr w:type="gramEnd"/>
            <w:r w:rsidR="00994D44">
              <w:rPr>
                <w:rFonts w:ascii="Times New Roman" w:hAnsi="Times New Roman" w:cs="Times New Roman"/>
              </w:rPr>
              <w:t xml:space="preserve"> следующие права использования Базы данных и Программы для ЭВМ:</w:t>
            </w:r>
          </w:p>
          <w:p w:rsidR="00994D44" w:rsidRDefault="00994D44" w:rsidP="0088796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 использования Базы данных и Программы для ЭВМ в соответствии с их назначением посредством удаленного доступа к ним через информационно-коммуникационную сеть «Интернет» через Личный кабинет. Право удаленного доступа Лицензиата осуществляется с ее воспроизведением на серверах Лицензиара;</w:t>
            </w:r>
          </w:p>
          <w:p w:rsidR="00994D44" w:rsidRDefault="00994D44" w:rsidP="0088796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 извлекать Резюме в различных форматах, содержащие все заложенные в него сведения (включая персональные данные соискателя).</w:t>
            </w:r>
          </w:p>
          <w:p w:rsidR="00994D44" w:rsidRDefault="00994D44" w:rsidP="0088796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 переработки (модификации) Базы данных, предусматривающее внесение с использованием Программных модулей ограниченного количества Вакансий, предусмотренного условиями настоящего Технического задания.</w:t>
            </w:r>
          </w:p>
          <w:p w:rsidR="00994D44" w:rsidRPr="005C631D" w:rsidRDefault="00994D44" w:rsidP="005C631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Право использования базы данных и Программы для ЭВМ иными способами, доступными при обычном использовании их функциональных возможностей и не противоречащим положениям Лицензионного соглашения, Техническому заданию, правилам работы с Базой данных и </w:t>
            </w:r>
            <w:proofErr w:type="gramStart"/>
            <w:r>
              <w:rPr>
                <w:rFonts w:ascii="Times New Roman" w:hAnsi="Times New Roman" w:cs="Times New Roman"/>
              </w:rPr>
              <w:t>Программой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для ЭВМ установленным и размещенным на сайте правообладателя.</w:t>
            </w:r>
          </w:p>
        </w:tc>
      </w:tr>
      <w:tr w:rsidR="00994D44" w:rsidTr="005D3AEA">
        <w:tc>
          <w:tcPr>
            <w:tcW w:w="601" w:type="dxa"/>
            <w:shd w:val="clear" w:color="auto" w:fill="auto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2802" w:type="dxa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Требования к функциональным возможностям </w:t>
            </w:r>
          </w:p>
        </w:tc>
        <w:tc>
          <w:tcPr>
            <w:tcW w:w="6769" w:type="dxa"/>
          </w:tcPr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Личного кабинета (персонализированного рабочего пространства).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круглосуточного доступа, оперативное устранение технических проблем, создающих помехи для работы с Базой данных и Программой для ЭВМ.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доступа посредством индивидуальной пары логин</w:t>
            </w:r>
            <w:r w:rsidRPr="00FF0FAD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пароль для каждого пользователя Лицензиата.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поиска Резюме соискателей в Базе данных по заданным критериям (ключевым словам), с возможностью просмотра контактной информации в количестве, определенном Техническим заданием и Лицензионным договором.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Применение технических средств защиты в отношении Базы данных.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Возможность хранения Резюме соискателей в Личном кабинете. Срок хранения – 60 календарных дней с момента их добавления. 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поиска Резюме соискателей в Базе данных по заданным критериям (ключевым словам), с возможностью просмотра контактной информации. Количество Резюме, доступное для просмотра контактной информации, определяется Техническим заданием и Лицензионным договором.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Критерии, доступные для поиска Резюме в базе данных: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ключевая фраза;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регион проживания;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возможность переезда;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близко расположенные станции метро;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специализация;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степень владения иностранным языком;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уровень образования;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название учебного учреждения;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зарплатные ожидания;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возраст соискателя;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пол;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к возможностям поиска: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поиск по синонимам;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поиск с учетом сокращений;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поиск с учетом аббревиатур;</w:t>
            </w:r>
          </w:p>
          <w:p w:rsidR="00994D44" w:rsidRDefault="00994D44" w:rsidP="008D14B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поиск близких по смыслу выражений.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видеть статус активности соискателя.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подсказок в поисковой строке, которые должны помочь уточнить искомое слово, избежать опечаток.</w:t>
            </w:r>
          </w:p>
          <w:p w:rsidR="00994D44" w:rsidRPr="008D14BD" w:rsidRDefault="00994D44" w:rsidP="008D14BD">
            <w:pPr>
              <w:widowControl w:val="0"/>
              <w:numPr>
                <w:ilvl w:val="0"/>
                <w:numId w:val="2"/>
              </w:numPr>
              <w:tabs>
                <w:tab w:val="left" w:pos="181"/>
              </w:tabs>
              <w:spacing w:line="292" w:lineRule="exact"/>
              <w:jc w:val="both"/>
              <w:rPr>
                <w:rFonts w:ascii="Times New Roman" w:hAnsi="Times New Roman" w:cs="Times New Roman"/>
              </w:rPr>
            </w:pPr>
            <w:r w:rsidRPr="008D14BD">
              <w:rPr>
                <w:rFonts w:ascii="Times New Roman" w:hAnsi="Times New Roman" w:cs="Times New Roman"/>
              </w:rPr>
              <w:t xml:space="preserve">Наличие критериев фильтрации: фильтрация результатов поиска </w:t>
            </w:r>
            <w:r>
              <w:rPr>
                <w:rFonts w:ascii="Times New Roman" w:hAnsi="Times New Roman" w:cs="Times New Roman"/>
              </w:rPr>
              <w:t>по релевантности (соответствию).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группировки Резюме.</w:t>
            </w:r>
          </w:p>
          <w:p w:rsidR="00994D44" w:rsidRPr="001B3650" w:rsidRDefault="00994D44" w:rsidP="008D14BD">
            <w:pPr>
              <w:widowControl w:val="0"/>
              <w:numPr>
                <w:ilvl w:val="0"/>
                <w:numId w:val="2"/>
              </w:numPr>
              <w:tabs>
                <w:tab w:val="left" w:pos="181"/>
              </w:tabs>
              <w:spacing w:line="292" w:lineRule="exact"/>
              <w:jc w:val="both"/>
              <w:rPr>
                <w:rFonts w:ascii="Times New Roman" w:hAnsi="Times New Roman" w:cs="Times New Roman"/>
              </w:rPr>
            </w:pPr>
            <w:r w:rsidRPr="001B3650">
              <w:rPr>
                <w:rFonts w:ascii="Times New Roman" w:hAnsi="Times New Roman" w:cs="Times New Roman"/>
              </w:rPr>
              <w:t>Возможность сохранять поисковые запросы с целью оптимизации времени работы на сайте (автопоиск).</w:t>
            </w:r>
          </w:p>
          <w:p w:rsidR="00994D44" w:rsidRPr="001B3650" w:rsidRDefault="00994D44" w:rsidP="008D14BD">
            <w:pPr>
              <w:widowControl w:val="0"/>
              <w:numPr>
                <w:ilvl w:val="0"/>
                <w:numId w:val="2"/>
              </w:numPr>
              <w:tabs>
                <w:tab w:val="left" w:pos="181"/>
              </w:tabs>
              <w:spacing w:line="292" w:lineRule="exact"/>
              <w:jc w:val="both"/>
              <w:rPr>
                <w:rFonts w:ascii="Times New Roman" w:hAnsi="Times New Roman" w:cs="Times New Roman"/>
              </w:rPr>
            </w:pPr>
            <w:r w:rsidRPr="001B3650">
              <w:rPr>
                <w:rFonts w:ascii="Times New Roman" w:hAnsi="Times New Roman" w:cs="Times New Roman"/>
              </w:rPr>
              <w:t>Возможность отслеживать появление в базе резюме новых резюме по заданным параметрам поиска с помощью функции автопоиска.</w:t>
            </w:r>
          </w:p>
          <w:p w:rsidR="00994D44" w:rsidRPr="001B3650" w:rsidRDefault="00994D44" w:rsidP="008D14BD">
            <w:pPr>
              <w:widowControl w:val="0"/>
              <w:numPr>
                <w:ilvl w:val="0"/>
                <w:numId w:val="2"/>
              </w:numPr>
              <w:tabs>
                <w:tab w:val="left" w:pos="181"/>
              </w:tabs>
              <w:spacing w:line="292" w:lineRule="exact"/>
              <w:jc w:val="both"/>
              <w:rPr>
                <w:rFonts w:ascii="Times New Roman" w:hAnsi="Times New Roman" w:cs="Times New Roman"/>
              </w:rPr>
            </w:pPr>
            <w:r w:rsidRPr="001B3650">
              <w:rPr>
                <w:rFonts w:ascii="Times New Roman" w:hAnsi="Times New Roman" w:cs="Times New Roman"/>
              </w:rPr>
              <w:t>Возможность оставлять комментарии к просмотренным резюме, возможность делиться комментариями с другими пользователями Лицензиата.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связаться с соискателем различными каналами связи, в том числе с помощью чата.</w:t>
            </w:r>
          </w:p>
          <w:p w:rsidR="00994D44" w:rsidRDefault="00994D44" w:rsidP="008D14B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Учет переданного объема прав, выраженный в количестве Вакансий доступных для размещения и количества полноформатных Резюме (содержащих в себе все заложенные в них сведения, в том числе контактные данные соискателя),  доступного для использования. Контроль осуществляется в Личном кабинете Лицензиата.</w:t>
            </w:r>
          </w:p>
          <w:p w:rsidR="00994D44" w:rsidRDefault="00994D44" w:rsidP="001B365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Полноформатные Резюме содержат в себе контактную информацию:</w:t>
            </w:r>
          </w:p>
          <w:p w:rsidR="00994D44" w:rsidRDefault="00994D44" w:rsidP="001B365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-Фамилию, имя, отчество (может содержать только имя);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-контактный телефон или</w:t>
            </w:r>
            <w:r w:rsidRPr="001B365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электронную почту для связи;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-может содержать ссылки на социальные сети и другие сайты соискателя (при наличии).</w:t>
            </w:r>
          </w:p>
          <w:p w:rsidR="00994D44" w:rsidRDefault="00994D44" w:rsidP="00CB434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Возможность публикации Вакансий: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 срок до 30 календарных дней;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количестве, установленном Техническим заданием и лицензионным соглашением;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возможностью редактирования, удаления, обновления, досрочного переноса в архив и закрытый доступ;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возможностью направления приглашений соискателю;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возможностью создания шаблонов Вакансий, настройки шаблонов писем для каждого этапа работы по Вакансии;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возможностью отслеживать эффективность Вакансии: количество просмотров, откликов на вакансию, воронки подбора по каждой вакансии с помощью статистики;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-размещение разных типов вакансии: Анонимная, Закрытая, Открытая;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перемещение Резюме, полученных на Вакансию, сортировка таких резюме в различные папки с возможностью присвоить имя папкам. В том числе для формирования кадрового резерва (но не более 60 дней с момента получения такого Резюме);</w:t>
            </w:r>
          </w:p>
          <w:p w:rsidR="00994D44" w:rsidRDefault="00994D44" w:rsidP="00CB434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возможность предварительной оценки соискателя, откликающегося на Вакансию с помощью дополнительных вопросов; </w:t>
            </w:r>
          </w:p>
          <w:p w:rsidR="00994D44" w:rsidRPr="009A186F" w:rsidRDefault="00994D44" w:rsidP="00C90D0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возможность размещения Вакансии в нескольких городах;</w:t>
            </w:r>
          </w:p>
          <w:p w:rsidR="00994D44" w:rsidRPr="009A186F" w:rsidRDefault="00994D44" w:rsidP="00C90D05">
            <w:pPr>
              <w:pStyle w:val="a4"/>
              <w:rPr>
                <w:rFonts w:ascii="Times New Roman" w:hAnsi="Times New Roman" w:cs="Times New Roman"/>
              </w:rPr>
            </w:pPr>
            <w:r w:rsidRPr="009A186F">
              <w:rPr>
                <w:rFonts w:ascii="Times New Roman" w:hAnsi="Times New Roman" w:cs="Times New Roman"/>
              </w:rPr>
              <w:t>-возможность просмотра статистики по дням размещения вакансии в разрезе просмотров и откликов за последние 30 дней размещения вакансии;</w:t>
            </w:r>
          </w:p>
          <w:p w:rsidR="00994D44" w:rsidRDefault="00994D44" w:rsidP="00C90D05">
            <w:pPr>
              <w:pStyle w:val="a4"/>
              <w:rPr>
                <w:rFonts w:ascii="Times New Roman" w:hAnsi="Times New Roman" w:cs="Times New Roman"/>
              </w:rPr>
            </w:pPr>
            <w:r w:rsidRPr="009A186F">
              <w:rPr>
                <w:rFonts w:ascii="Times New Roman" w:hAnsi="Times New Roman" w:cs="Times New Roman"/>
              </w:rPr>
              <w:t>- возможность просмотра Резюме соискателей, интересовавшихся, но не откликнувшихся на Вакансию;</w:t>
            </w:r>
          </w:p>
          <w:p w:rsidR="00994D44" w:rsidRPr="009A186F" w:rsidRDefault="00994D44" w:rsidP="00F7468A">
            <w:pPr>
              <w:pStyle w:val="a4"/>
              <w:rPr>
                <w:rFonts w:ascii="Times New Roman" w:hAnsi="Times New Roman" w:cs="Times New Roman"/>
              </w:rPr>
            </w:pPr>
            <w:r w:rsidRPr="009A186F">
              <w:rPr>
                <w:rFonts w:ascii="Times New Roman" w:hAnsi="Times New Roman" w:cs="Times New Roman"/>
              </w:rPr>
              <w:t>- выполнение массовых операций (перемещение, изменение статуса) с Резюме, полученными на Вакансию;</w:t>
            </w:r>
          </w:p>
          <w:p w:rsidR="00994D44" w:rsidRPr="00DF4026" w:rsidRDefault="00994D44" w:rsidP="00DF4026">
            <w:pPr>
              <w:pStyle w:val="a4"/>
              <w:rPr>
                <w:rFonts w:ascii="Times New Roman" w:hAnsi="Times New Roman" w:cs="Times New Roman"/>
              </w:rPr>
            </w:pPr>
            <w:r w:rsidRPr="009A186F">
              <w:rPr>
                <w:rFonts w:ascii="Times New Roman" w:hAnsi="Times New Roman" w:cs="Times New Roman"/>
              </w:rPr>
              <w:t>- возможность автоматического продления Вакансии на 30 дней;</w:t>
            </w:r>
          </w:p>
          <w:p w:rsidR="00994D44" w:rsidRPr="009A186F" w:rsidRDefault="00994D44" w:rsidP="00F7468A">
            <w:pPr>
              <w:pStyle w:val="a4"/>
              <w:rPr>
                <w:rFonts w:ascii="Times New Roman" w:hAnsi="Times New Roman" w:cs="Times New Roman"/>
              </w:rPr>
            </w:pPr>
            <w:r w:rsidRPr="009A186F">
              <w:rPr>
                <w:rFonts w:ascii="Times New Roman" w:hAnsi="Times New Roman" w:cs="Times New Roman"/>
              </w:rPr>
              <w:t>- возможность отмечать не пришедших на собеседование соискателей;</w:t>
            </w:r>
          </w:p>
          <w:p w:rsidR="00994D44" w:rsidRPr="009A186F" w:rsidRDefault="00994D44" w:rsidP="00F7468A">
            <w:pPr>
              <w:pStyle w:val="a4"/>
              <w:rPr>
                <w:rFonts w:ascii="Times New Roman" w:hAnsi="Times New Roman" w:cs="Times New Roman"/>
              </w:rPr>
            </w:pPr>
            <w:r w:rsidRPr="009A186F">
              <w:rPr>
                <w:rFonts w:ascii="Times New Roman" w:hAnsi="Times New Roman" w:cs="Times New Roman"/>
              </w:rPr>
              <w:t>-возможность  учета и анализ эффективности работы с помощью статистических сведений о количестве размещенных вакансий, и стоимости отклика.</w:t>
            </w:r>
          </w:p>
          <w:p w:rsidR="00994D44" w:rsidRPr="009A186F" w:rsidRDefault="00994D44" w:rsidP="009A186F">
            <w:pPr>
              <w:pStyle w:val="a4"/>
              <w:rPr>
                <w:rFonts w:ascii="Times New Roman" w:hAnsi="Times New Roman" w:cs="Times New Roman"/>
              </w:rPr>
            </w:pPr>
            <w:bookmarkStart w:id="0" w:name="_Hlk40784274"/>
            <w:r w:rsidRPr="009A186F">
              <w:rPr>
                <w:rFonts w:ascii="Times New Roman" w:hAnsi="Times New Roman" w:cs="Times New Roman"/>
              </w:rPr>
              <w:t>- активация плагина Системы управления внешними взаимодействиями, предназначенная для формирования умной выборки, составляющей до 15 полноформатных  Резюме соискателей,  подходящих на Вакансию (подходящие резюме автоматически определяются согласно требованиям Вакансии).</w:t>
            </w:r>
            <w:bookmarkEnd w:id="0"/>
          </w:p>
          <w:p w:rsidR="00994D44" w:rsidRPr="00C90D05" w:rsidRDefault="00994D44" w:rsidP="00C90D05">
            <w:pPr>
              <w:pStyle w:val="a4"/>
              <w:rPr>
                <w:rFonts w:ascii="Times New Roman" w:hAnsi="Times New Roman" w:cs="Times New Roman"/>
              </w:rPr>
            </w:pPr>
          </w:p>
          <w:p w:rsidR="00994D44" w:rsidRPr="00C779D5" w:rsidRDefault="00994D44" w:rsidP="005D3AEA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994D44" w:rsidTr="005D3AEA">
        <w:tc>
          <w:tcPr>
            <w:tcW w:w="601" w:type="dxa"/>
            <w:shd w:val="clear" w:color="auto" w:fill="auto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802" w:type="dxa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соответствия нормативным документам (лицензии, допуски, разрешения, согласования)</w:t>
            </w:r>
          </w:p>
        </w:tc>
        <w:tc>
          <w:tcPr>
            <w:tcW w:w="6769" w:type="dxa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установлено</w:t>
            </w:r>
          </w:p>
        </w:tc>
      </w:tr>
      <w:tr w:rsidR="00994D44" w:rsidTr="005D3AEA">
        <w:tc>
          <w:tcPr>
            <w:tcW w:w="601" w:type="dxa"/>
            <w:shd w:val="clear" w:color="auto" w:fill="auto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802" w:type="dxa"/>
          </w:tcPr>
          <w:p w:rsidR="00994D44" w:rsidRDefault="00994D4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Порядок передачи</w:t>
            </w:r>
          </w:p>
        </w:tc>
        <w:tc>
          <w:tcPr>
            <w:tcW w:w="6769" w:type="dxa"/>
          </w:tcPr>
          <w:p w:rsidR="00994D44" w:rsidRDefault="002C6D79" w:rsidP="00283984">
            <w:pPr>
              <w:rPr>
                <w:rFonts w:ascii="Times New Roman" w:hAnsi="Times New Roman" w:cs="Times New Roman"/>
              </w:rPr>
            </w:pPr>
            <w:bookmarkStart w:id="1" w:name="_GoBack"/>
            <w:bookmarkEnd w:id="1"/>
            <w:r w:rsidRPr="002C6D79">
              <w:rPr>
                <w:rFonts w:ascii="Times New Roman" w:hAnsi="Times New Roman" w:cs="Times New Roman"/>
              </w:rPr>
              <w:t xml:space="preserve">Лицензиар не позднее 5 (пяти) календарных дней с момента предоставления прав использования обязуется передать Лицензиату акт по передаче прав. Акт по передаче прав выставляется в день предоставления прав использования. Лицензиат обязуется в течение 5 (пяти) календарных дней с момента получения такого акта возвратить подписанный им акт по передаче прав, либо в тот же срок предоставить письменный мотивированный отказ от подписания акта. Если в указанный срок Лицензиат не предоставил акт либо мотивированный отказ, акт считается акцептованным.  </w:t>
            </w:r>
          </w:p>
        </w:tc>
      </w:tr>
      <w:tr w:rsidR="00994D44" w:rsidTr="005D3AEA">
        <w:tc>
          <w:tcPr>
            <w:tcW w:w="601" w:type="dxa"/>
            <w:shd w:val="clear" w:color="auto" w:fill="auto"/>
          </w:tcPr>
          <w:p w:rsidR="00994D4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9. </w:t>
            </w:r>
          </w:p>
        </w:tc>
        <w:tc>
          <w:tcPr>
            <w:tcW w:w="2802" w:type="dxa"/>
          </w:tcPr>
          <w:p w:rsidR="00994D4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Порядок расчетов</w:t>
            </w:r>
          </w:p>
        </w:tc>
        <w:tc>
          <w:tcPr>
            <w:tcW w:w="6769" w:type="dxa"/>
          </w:tcPr>
          <w:p w:rsidR="00994D44" w:rsidRDefault="002C6D79" w:rsidP="002F04CD">
            <w:pPr>
              <w:rPr>
                <w:rFonts w:ascii="Times New Roman" w:hAnsi="Times New Roman" w:cs="Times New Roman"/>
              </w:rPr>
            </w:pPr>
            <w:r w:rsidRPr="002C6D79">
              <w:rPr>
                <w:rFonts w:ascii="Times New Roman" w:hAnsi="Times New Roman" w:cs="Times New Roman"/>
              </w:rPr>
              <w:t>Лицензионное вознаграждение, уплачивается в течение 7 (семи) рабочих дней с момента предоставления прав использования на основании Акта по передаче прав  и Счета.</w:t>
            </w:r>
          </w:p>
        </w:tc>
      </w:tr>
      <w:tr w:rsidR="00283984" w:rsidTr="005D3AEA">
        <w:tc>
          <w:tcPr>
            <w:tcW w:w="601" w:type="dxa"/>
            <w:shd w:val="clear" w:color="auto" w:fill="auto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802" w:type="dxa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 w:rsidRPr="005D3AEA">
              <w:rPr>
                <w:rFonts w:ascii="Times New Roman" w:hAnsi="Times New Roman" w:cs="Times New Roman"/>
              </w:rPr>
              <w:t>Аванс по Контракту</w:t>
            </w:r>
          </w:p>
        </w:tc>
        <w:tc>
          <w:tcPr>
            <w:tcW w:w="6769" w:type="dxa"/>
          </w:tcPr>
          <w:p w:rsidR="00283984" w:rsidRPr="002C6D79" w:rsidRDefault="002C6D79" w:rsidP="002839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83984" w:rsidTr="005D3AEA">
        <w:tc>
          <w:tcPr>
            <w:tcW w:w="601" w:type="dxa"/>
            <w:shd w:val="clear" w:color="auto" w:fill="auto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802" w:type="dxa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действия Контракта</w:t>
            </w:r>
          </w:p>
        </w:tc>
        <w:tc>
          <w:tcPr>
            <w:tcW w:w="6769" w:type="dxa"/>
          </w:tcPr>
          <w:p w:rsidR="00283984" w:rsidRDefault="00283984" w:rsidP="00283984">
            <w:pPr>
              <w:rPr>
                <w:rFonts w:ascii="Times New Roman" w:hAnsi="Times New Roman" w:cs="Times New Roman"/>
              </w:rPr>
            </w:pPr>
            <w:r w:rsidRPr="00283984">
              <w:rPr>
                <w:rFonts w:ascii="Times New Roman" w:hAnsi="Times New Roman" w:cs="Times New Roman"/>
              </w:rPr>
              <w:t>Вступает в силу с момента подписания его обеими Сторонами и действует до полного исполнения Сторонами своих обязательств.</w:t>
            </w:r>
          </w:p>
        </w:tc>
      </w:tr>
      <w:tr w:rsidR="00283984" w:rsidTr="005D3AEA">
        <w:tc>
          <w:tcPr>
            <w:tcW w:w="601" w:type="dxa"/>
            <w:shd w:val="clear" w:color="auto" w:fill="auto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802" w:type="dxa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6769" w:type="dxa"/>
          </w:tcPr>
          <w:p w:rsidR="00283984" w:rsidRPr="00283984" w:rsidRDefault="00283984" w:rsidP="00283984">
            <w:pPr>
              <w:rPr>
                <w:rFonts w:ascii="Times New Roman" w:hAnsi="Times New Roman" w:cs="Times New Roman"/>
              </w:rPr>
            </w:pPr>
          </w:p>
        </w:tc>
      </w:tr>
      <w:tr w:rsidR="00283984" w:rsidTr="005D3AEA">
        <w:tc>
          <w:tcPr>
            <w:tcW w:w="601" w:type="dxa"/>
            <w:shd w:val="clear" w:color="auto" w:fill="auto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802" w:type="dxa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заявки</w:t>
            </w:r>
          </w:p>
        </w:tc>
        <w:tc>
          <w:tcPr>
            <w:tcW w:w="6769" w:type="dxa"/>
          </w:tcPr>
          <w:p w:rsidR="00283984" w:rsidRPr="00283984" w:rsidRDefault="00E72F57" w:rsidP="00E72F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установлено</w:t>
            </w:r>
          </w:p>
        </w:tc>
      </w:tr>
      <w:tr w:rsidR="00283984" w:rsidTr="005D3AEA">
        <w:tc>
          <w:tcPr>
            <w:tcW w:w="601" w:type="dxa"/>
            <w:shd w:val="clear" w:color="auto" w:fill="auto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14. </w:t>
            </w:r>
          </w:p>
        </w:tc>
        <w:tc>
          <w:tcPr>
            <w:tcW w:w="2802" w:type="dxa"/>
          </w:tcPr>
          <w:p w:rsidR="00283984" w:rsidRDefault="00283984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исполнения договора</w:t>
            </w:r>
          </w:p>
        </w:tc>
        <w:tc>
          <w:tcPr>
            <w:tcW w:w="6769" w:type="dxa"/>
          </w:tcPr>
          <w:p w:rsidR="00283984" w:rsidRPr="00283984" w:rsidRDefault="00283984" w:rsidP="002839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установлено</w:t>
            </w:r>
          </w:p>
        </w:tc>
      </w:tr>
      <w:tr w:rsidR="006F41F9" w:rsidTr="005D3AEA">
        <w:tc>
          <w:tcPr>
            <w:tcW w:w="601" w:type="dxa"/>
            <w:shd w:val="clear" w:color="auto" w:fill="auto"/>
          </w:tcPr>
          <w:p w:rsidR="006F41F9" w:rsidRDefault="006F41F9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15. </w:t>
            </w:r>
          </w:p>
        </w:tc>
        <w:tc>
          <w:tcPr>
            <w:tcW w:w="2802" w:type="dxa"/>
          </w:tcPr>
          <w:p w:rsidR="006F41F9" w:rsidRDefault="006F41F9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Конфиденциальность</w:t>
            </w:r>
          </w:p>
        </w:tc>
        <w:tc>
          <w:tcPr>
            <w:tcW w:w="6769" w:type="dxa"/>
          </w:tcPr>
          <w:p w:rsidR="006F41F9" w:rsidRPr="006F41F9" w:rsidRDefault="006F41F9" w:rsidP="006F41F9">
            <w:pPr>
              <w:pStyle w:val="a4"/>
              <w:snapToGrid w:val="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6F41F9">
              <w:rPr>
                <w:rFonts w:ascii="Times New Roman" w:hAnsi="Times New Roman" w:cs="Times New Roman"/>
              </w:rPr>
              <w:t xml:space="preserve">Все передаваемые в связи с исполнением своих обязательств в </w:t>
            </w:r>
            <w:r w:rsidRPr="006F41F9">
              <w:rPr>
                <w:rFonts w:ascii="Times New Roman" w:hAnsi="Times New Roman" w:cs="Times New Roman"/>
              </w:rPr>
              <w:lastRenderedPageBreak/>
              <w:t>рамках Контракта документы и информация будут считаться конфиденциальными («Конфиденциальная информация»), если иное не согласовано Сторонами.</w:t>
            </w:r>
          </w:p>
          <w:p w:rsidR="006F41F9" w:rsidRDefault="006F41F9" w:rsidP="006F41F9">
            <w:pPr>
              <w:rPr>
                <w:rFonts w:ascii="Times New Roman" w:hAnsi="Times New Roman" w:cs="Times New Roman"/>
              </w:rPr>
            </w:pPr>
            <w:r w:rsidRPr="006F41F9">
              <w:rPr>
                <w:rFonts w:ascii="Times New Roman" w:hAnsi="Times New Roman" w:cs="Times New Roman"/>
              </w:rPr>
              <w:t>Конфиденциальная информация не может быть передана или раскрыта третьим лицам без предварительного письменного согласия Стороны, передавшей такую информацию. При этом не считается конфиденциальной информация, размещенная Лицензиатом в Базе данных в целях, для которых ему предоставлено право использования.</w:t>
            </w:r>
          </w:p>
        </w:tc>
      </w:tr>
      <w:tr w:rsidR="00A82986" w:rsidTr="005D3AEA">
        <w:tc>
          <w:tcPr>
            <w:tcW w:w="601" w:type="dxa"/>
            <w:shd w:val="clear" w:color="auto" w:fill="auto"/>
          </w:tcPr>
          <w:p w:rsidR="00A82986" w:rsidRDefault="00A82986" w:rsidP="00BB06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15. </w:t>
            </w:r>
          </w:p>
        </w:tc>
        <w:tc>
          <w:tcPr>
            <w:tcW w:w="2802" w:type="dxa"/>
          </w:tcPr>
          <w:p w:rsidR="00A82986" w:rsidRDefault="00A82986" w:rsidP="004154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Требования к участникам закупки</w:t>
            </w:r>
          </w:p>
        </w:tc>
        <w:tc>
          <w:tcPr>
            <w:tcW w:w="6769" w:type="dxa"/>
          </w:tcPr>
          <w:p w:rsidR="00A82986" w:rsidRPr="00283984" w:rsidRDefault="00A82986" w:rsidP="004154A7">
            <w:pPr>
              <w:rPr>
                <w:rFonts w:ascii="Times New Roman" w:hAnsi="Times New Roman" w:cs="Times New Roman"/>
              </w:rPr>
            </w:pPr>
            <w:r w:rsidRPr="00283984">
              <w:rPr>
                <w:rFonts w:ascii="Times New Roman" w:hAnsi="Times New Roman" w:cs="Times New Roman"/>
                <w:bCs/>
              </w:rPr>
              <w:t>Отсутствие сведений об участнике закупки в Реестре недобросовестных поставщиков (подрядчиков, исполнителей)</w:t>
            </w:r>
          </w:p>
        </w:tc>
      </w:tr>
    </w:tbl>
    <w:p w:rsidR="00994D44" w:rsidRDefault="00994D44" w:rsidP="00BB061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779D5" w:rsidRDefault="00C779D5" w:rsidP="00BB061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B0614" w:rsidRDefault="00BB0614" w:rsidP="00BB061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B0614" w:rsidRPr="00BB0614" w:rsidRDefault="00BB0614" w:rsidP="00BB0614">
      <w:pPr>
        <w:jc w:val="center"/>
        <w:rPr>
          <w:rFonts w:ascii="Times New Roman" w:hAnsi="Times New Roman" w:cs="Times New Roman"/>
        </w:rPr>
      </w:pPr>
    </w:p>
    <w:sectPr w:rsidR="00BB0614" w:rsidRPr="00BB0614" w:rsidSect="00A4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B590B"/>
    <w:multiLevelType w:val="hybridMultilevel"/>
    <w:tmpl w:val="94F89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26D81"/>
    <w:multiLevelType w:val="multilevel"/>
    <w:tmpl w:val="573049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03E4193"/>
    <w:multiLevelType w:val="multilevel"/>
    <w:tmpl w:val="4EDE004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1AE68BF"/>
    <w:multiLevelType w:val="hybridMultilevel"/>
    <w:tmpl w:val="5AE0A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0614"/>
    <w:rsid w:val="000656A0"/>
    <w:rsid w:val="000714B4"/>
    <w:rsid w:val="00072005"/>
    <w:rsid w:val="000962E4"/>
    <w:rsid w:val="000F3EB8"/>
    <w:rsid w:val="001429FE"/>
    <w:rsid w:val="001B3650"/>
    <w:rsid w:val="00283984"/>
    <w:rsid w:val="00283F98"/>
    <w:rsid w:val="002C6D79"/>
    <w:rsid w:val="002F04CD"/>
    <w:rsid w:val="004006AD"/>
    <w:rsid w:val="00591BF5"/>
    <w:rsid w:val="005C631D"/>
    <w:rsid w:val="005D3AEA"/>
    <w:rsid w:val="006F41F9"/>
    <w:rsid w:val="00714E6E"/>
    <w:rsid w:val="00774401"/>
    <w:rsid w:val="0088796A"/>
    <w:rsid w:val="008D14BD"/>
    <w:rsid w:val="00994D44"/>
    <w:rsid w:val="009A186F"/>
    <w:rsid w:val="00A46496"/>
    <w:rsid w:val="00A82986"/>
    <w:rsid w:val="00B055CB"/>
    <w:rsid w:val="00B34D4F"/>
    <w:rsid w:val="00B41D48"/>
    <w:rsid w:val="00B97154"/>
    <w:rsid w:val="00BB0614"/>
    <w:rsid w:val="00BD3E04"/>
    <w:rsid w:val="00C779D5"/>
    <w:rsid w:val="00C90D05"/>
    <w:rsid w:val="00CB434F"/>
    <w:rsid w:val="00D12A69"/>
    <w:rsid w:val="00D66C47"/>
    <w:rsid w:val="00D8161F"/>
    <w:rsid w:val="00DF4026"/>
    <w:rsid w:val="00E56A9A"/>
    <w:rsid w:val="00E72F57"/>
    <w:rsid w:val="00F7468A"/>
    <w:rsid w:val="00FA751A"/>
    <w:rsid w:val="00FA778E"/>
    <w:rsid w:val="00FB177D"/>
    <w:rsid w:val="00FF0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6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jtypoh3">
    <w:name w:val="sj_typo_h3"/>
    <w:basedOn w:val="a0"/>
    <w:rsid w:val="0088796A"/>
  </w:style>
  <w:style w:type="paragraph" w:styleId="a4">
    <w:name w:val="List Paragraph"/>
    <w:basedOn w:val="a"/>
    <w:link w:val="a5"/>
    <w:uiPriority w:val="34"/>
    <w:qFormat/>
    <w:rsid w:val="0088796A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C90D0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0D0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0D0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0D0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0D05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90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0D0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link w:val="a4"/>
    <w:uiPriority w:val="34"/>
    <w:locked/>
    <w:rsid w:val="006F41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jtypoh3">
    <w:name w:val="sj_typo_h3"/>
    <w:basedOn w:val="a0"/>
    <w:rsid w:val="0088796A"/>
  </w:style>
  <w:style w:type="paragraph" w:styleId="a4">
    <w:name w:val="List Paragraph"/>
    <w:basedOn w:val="a"/>
    <w:link w:val="a5"/>
    <w:uiPriority w:val="34"/>
    <w:qFormat/>
    <w:rsid w:val="0088796A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C90D0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0D05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0D05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0D0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0D05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90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0D0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link w:val="a4"/>
    <w:uiPriority w:val="34"/>
    <w:locked/>
    <w:rsid w:val="006F41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1663</Words>
  <Characters>9481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</dc:creator>
  <cp:lastModifiedBy>admin</cp:lastModifiedBy>
  <cp:revision>4</cp:revision>
  <cp:lastPrinted>2025-11-13T13:05:00Z</cp:lastPrinted>
  <dcterms:created xsi:type="dcterms:W3CDTF">2026-06-08T14:20:00Z</dcterms:created>
  <dcterms:modified xsi:type="dcterms:W3CDTF">2026-06-08T14:22:00Z</dcterms:modified>
</cp:coreProperties>
</file>