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5A70F0" w14:textId="77777777" w:rsidR="00944F82" w:rsidRDefault="00944F82">
      <w:pPr>
        <w:jc w:val="center"/>
        <w:rPr>
          <w:b/>
        </w:rPr>
      </w:pPr>
    </w:p>
    <w:p w14:paraId="52570FB3" w14:textId="0071AEFF" w:rsidR="00B83C95" w:rsidRPr="00D60B25" w:rsidRDefault="008B4FCB" w:rsidP="00B83C95">
      <w:pPr>
        <w:autoSpaceDE w:val="0"/>
        <w:autoSpaceDN w:val="0"/>
        <w:adjustRightInd w:val="0"/>
        <w:jc w:val="center"/>
        <w:rPr>
          <w:bCs/>
          <w:szCs w:val="20"/>
        </w:rPr>
      </w:pPr>
      <w:r>
        <w:rPr>
          <w:b/>
          <w:bCs/>
          <w:szCs w:val="20"/>
        </w:rPr>
        <w:t>ТЕХНИЧЕСКОЕ ЗАДАНИЕ</w:t>
      </w:r>
    </w:p>
    <w:p w14:paraId="71021FDD" w14:textId="77777777" w:rsidR="00B83C95" w:rsidRPr="00D60B25" w:rsidRDefault="00B83C95" w:rsidP="00B83C95">
      <w:pPr>
        <w:autoSpaceDE w:val="0"/>
        <w:autoSpaceDN w:val="0"/>
        <w:adjustRightInd w:val="0"/>
        <w:jc w:val="center"/>
        <w:rPr>
          <w:rFonts w:eastAsia="Calibri"/>
          <w:szCs w:val="20"/>
          <w:lang w:eastAsia="en-US"/>
        </w:rPr>
      </w:pPr>
      <w:r w:rsidRPr="00D60B25">
        <w:rPr>
          <w:rFonts w:eastAsia="Calibri"/>
          <w:b/>
          <w:szCs w:val="20"/>
          <w:lang w:eastAsia="en-US"/>
        </w:rPr>
        <w:t>в соответствии со статьей 33 Закона № 44-ФЗ</w:t>
      </w:r>
    </w:p>
    <w:p w14:paraId="798D5951" w14:textId="77777777" w:rsidR="00B83C95" w:rsidRPr="00D60B25" w:rsidRDefault="00B83C95" w:rsidP="00B83C95">
      <w:pPr>
        <w:autoSpaceDE w:val="0"/>
        <w:autoSpaceDN w:val="0"/>
        <w:adjustRightInd w:val="0"/>
        <w:jc w:val="center"/>
        <w:rPr>
          <w:b/>
          <w:i/>
          <w:iCs/>
          <w:szCs w:val="20"/>
        </w:rPr>
      </w:pPr>
    </w:p>
    <w:p w14:paraId="789DF811" w14:textId="578FAC45" w:rsidR="004D0536" w:rsidRPr="004D0536" w:rsidRDefault="00B83C95" w:rsidP="0012694B">
      <w:pPr>
        <w:tabs>
          <w:tab w:val="left" w:pos="1418"/>
        </w:tabs>
        <w:ind w:right="-2" w:firstLine="425"/>
        <w:jc w:val="both"/>
        <w:rPr>
          <w:bCs/>
          <w:szCs w:val="20"/>
          <w:lang w:eastAsia="en-US"/>
        </w:rPr>
      </w:pPr>
      <w:r w:rsidRPr="00B65EEE">
        <w:rPr>
          <w:rFonts w:eastAsia="Calibri"/>
          <w:b/>
          <w:bCs/>
          <w:lang w:eastAsia="zh-CN"/>
        </w:rPr>
        <w:t>1.</w:t>
      </w:r>
      <w:r w:rsidRPr="00D60B25">
        <w:rPr>
          <w:rFonts w:eastAsia="Calibri"/>
          <w:bCs/>
          <w:lang w:eastAsia="zh-CN"/>
        </w:rPr>
        <w:t xml:space="preserve"> </w:t>
      </w:r>
      <w:r w:rsidR="004D0536" w:rsidRPr="00B65EEE">
        <w:rPr>
          <w:b/>
          <w:bCs/>
          <w:szCs w:val="20"/>
        </w:rPr>
        <w:t xml:space="preserve">Наименование </w:t>
      </w:r>
      <w:r w:rsidR="00B65EEE" w:rsidRPr="00B65EEE">
        <w:rPr>
          <w:b/>
          <w:bCs/>
          <w:szCs w:val="20"/>
        </w:rPr>
        <w:t>Товара</w:t>
      </w:r>
      <w:r w:rsidR="004D0536" w:rsidRPr="00B65EEE">
        <w:rPr>
          <w:b/>
          <w:bCs/>
          <w:szCs w:val="20"/>
        </w:rPr>
        <w:t>:</w:t>
      </w:r>
      <w:r w:rsidR="004D0536">
        <w:rPr>
          <w:bCs/>
          <w:szCs w:val="20"/>
        </w:rPr>
        <w:t xml:space="preserve"> поставка</w:t>
      </w:r>
      <w:r w:rsidR="004D0536" w:rsidRPr="004D0536">
        <w:rPr>
          <w:bCs/>
          <w:szCs w:val="20"/>
        </w:rPr>
        <w:t xml:space="preserve"> </w:t>
      </w:r>
      <w:r w:rsidR="004D0536" w:rsidRPr="008B4FCB">
        <w:rPr>
          <w:rFonts w:eastAsiaTheme="minorHAnsi"/>
          <w:color w:val="000000"/>
          <w:lang w:eastAsia="en-US"/>
        </w:rPr>
        <w:t>самоспасател</w:t>
      </w:r>
      <w:r w:rsidR="0037446B">
        <w:rPr>
          <w:rFonts w:eastAsiaTheme="minorHAnsi"/>
          <w:color w:val="000000"/>
          <w:lang w:eastAsia="en-US"/>
        </w:rPr>
        <w:t>ей</w:t>
      </w:r>
      <w:r w:rsidR="004D0536" w:rsidRPr="008B4FCB">
        <w:rPr>
          <w:rFonts w:eastAsiaTheme="minorHAnsi"/>
          <w:color w:val="000000"/>
          <w:lang w:eastAsia="en-US"/>
        </w:rPr>
        <w:t xml:space="preserve"> универсальные для нужд противопожарной профилактики СПб ГБУК «Государственный мемориальный музей </w:t>
      </w:r>
      <w:r w:rsidR="0012694B">
        <w:rPr>
          <w:rFonts w:eastAsiaTheme="minorHAnsi"/>
          <w:color w:val="000000"/>
          <w:lang w:eastAsia="en-US"/>
        </w:rPr>
        <w:br/>
      </w:r>
      <w:r w:rsidR="004D0536" w:rsidRPr="008B4FCB">
        <w:rPr>
          <w:rFonts w:eastAsiaTheme="minorHAnsi"/>
          <w:color w:val="000000"/>
          <w:lang w:eastAsia="en-US"/>
        </w:rPr>
        <w:t>А.В. Суворова»</w:t>
      </w:r>
      <w:r w:rsidR="004D0536" w:rsidRPr="004D0536">
        <w:rPr>
          <w:bCs/>
          <w:szCs w:val="20"/>
        </w:rPr>
        <w:t>.</w:t>
      </w:r>
      <w:r w:rsidR="004D0536" w:rsidRPr="004D0536">
        <w:rPr>
          <w:bCs/>
          <w:szCs w:val="20"/>
          <w:lang w:eastAsia="en-US"/>
        </w:rPr>
        <w:t xml:space="preserve"> </w:t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2835"/>
        <w:gridCol w:w="1417"/>
      </w:tblGrid>
      <w:tr w:rsidR="004D0536" w:rsidRPr="004D0536" w14:paraId="4DCDB05F" w14:textId="77777777" w:rsidTr="0012694B">
        <w:trPr>
          <w:trHeight w:val="7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4F700" w14:textId="77777777" w:rsidR="004D0536" w:rsidRPr="004D0536" w:rsidRDefault="004D0536" w:rsidP="004D0536">
            <w:pPr>
              <w:widowControl w:val="0"/>
              <w:tabs>
                <w:tab w:val="left" w:pos="0"/>
              </w:tabs>
              <w:ind w:right="-223"/>
              <w:rPr>
                <w:szCs w:val="20"/>
              </w:rPr>
            </w:pPr>
            <w:r w:rsidRPr="004D0536">
              <w:rPr>
                <w:szCs w:val="20"/>
              </w:rPr>
              <w:t>№</w:t>
            </w:r>
          </w:p>
          <w:p w14:paraId="1824815C" w14:textId="77777777" w:rsidR="004D0536" w:rsidRPr="004D0536" w:rsidRDefault="004D0536" w:rsidP="004D0536">
            <w:pPr>
              <w:widowControl w:val="0"/>
              <w:tabs>
                <w:tab w:val="left" w:pos="0"/>
              </w:tabs>
              <w:ind w:right="-223"/>
              <w:rPr>
                <w:szCs w:val="20"/>
              </w:rPr>
            </w:pPr>
            <w:r w:rsidRPr="004D0536">
              <w:rPr>
                <w:szCs w:val="20"/>
              </w:rPr>
              <w:t>п/п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836F67" w14:textId="0A02CF49" w:rsidR="004D0536" w:rsidRPr="004D0536" w:rsidRDefault="004D0536" w:rsidP="004D0536">
            <w:pPr>
              <w:widowControl w:val="0"/>
              <w:tabs>
                <w:tab w:val="left" w:pos="360"/>
                <w:tab w:val="left" w:pos="720"/>
              </w:tabs>
              <w:jc w:val="center"/>
              <w:rPr>
                <w:szCs w:val="20"/>
              </w:rPr>
            </w:pPr>
            <w:r w:rsidRPr="004D0536">
              <w:rPr>
                <w:szCs w:val="20"/>
              </w:rPr>
              <w:t xml:space="preserve">Наименование поставляемого </w:t>
            </w:r>
            <w:r w:rsidR="00B65EEE">
              <w:rPr>
                <w:szCs w:val="20"/>
              </w:rPr>
              <w:t>Товара</w:t>
            </w:r>
            <w:r w:rsidRPr="004D0536">
              <w:rPr>
                <w:szCs w:val="20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5991D" w14:textId="77777777" w:rsidR="004D0536" w:rsidRPr="004D0536" w:rsidRDefault="004D0536" w:rsidP="004D0536">
            <w:pPr>
              <w:widowControl w:val="0"/>
              <w:jc w:val="center"/>
              <w:rPr>
                <w:szCs w:val="20"/>
              </w:rPr>
            </w:pPr>
            <w:r w:rsidRPr="004D0536">
              <w:rPr>
                <w:szCs w:val="20"/>
              </w:rPr>
              <w:t>Единица измерения</w:t>
            </w:r>
          </w:p>
          <w:p w14:paraId="4ADFA714" w14:textId="77777777" w:rsidR="004D0536" w:rsidRPr="004D0536" w:rsidRDefault="004D0536" w:rsidP="004D0536">
            <w:pPr>
              <w:widowControl w:val="0"/>
              <w:jc w:val="center"/>
              <w:rPr>
                <w:szCs w:val="20"/>
              </w:rPr>
            </w:pPr>
            <w:r w:rsidRPr="004D0536">
              <w:rPr>
                <w:szCs w:val="20"/>
              </w:rPr>
              <w:t>(по ОКЕИ)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9974A" w14:textId="77777777" w:rsidR="004D0536" w:rsidRPr="004D0536" w:rsidRDefault="004D0536" w:rsidP="004D0536">
            <w:pPr>
              <w:widowControl w:val="0"/>
              <w:tabs>
                <w:tab w:val="left" w:pos="360"/>
                <w:tab w:val="left" w:pos="720"/>
              </w:tabs>
              <w:jc w:val="center"/>
              <w:rPr>
                <w:szCs w:val="20"/>
              </w:rPr>
            </w:pPr>
            <w:r w:rsidRPr="004D0536">
              <w:rPr>
                <w:szCs w:val="20"/>
              </w:rPr>
              <w:t>Количество</w:t>
            </w:r>
          </w:p>
        </w:tc>
      </w:tr>
      <w:tr w:rsidR="004D0536" w:rsidRPr="004D0536" w14:paraId="3609F573" w14:textId="77777777" w:rsidTr="0012694B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41915" w14:textId="77777777" w:rsidR="004D0536" w:rsidRPr="004D0536" w:rsidRDefault="004D0536" w:rsidP="004D0536">
            <w:pPr>
              <w:widowControl w:val="0"/>
              <w:tabs>
                <w:tab w:val="left" w:pos="0"/>
              </w:tabs>
              <w:ind w:right="-223" w:firstLine="176"/>
              <w:rPr>
                <w:szCs w:val="20"/>
              </w:rPr>
            </w:pPr>
            <w:r w:rsidRPr="004D0536">
              <w:rPr>
                <w:szCs w:val="20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32780" w14:textId="3EE2B03F" w:rsidR="004D0536" w:rsidRPr="004D0536" w:rsidRDefault="004D0536" w:rsidP="004D0536">
            <w:pPr>
              <w:widowControl w:val="0"/>
              <w:tabs>
                <w:tab w:val="left" w:pos="360"/>
                <w:tab w:val="left" w:pos="720"/>
              </w:tabs>
              <w:rPr>
                <w:rFonts w:eastAsia="Calibri"/>
                <w:szCs w:val="20"/>
              </w:rPr>
            </w:pPr>
            <w:r w:rsidRPr="004D0536">
              <w:rPr>
                <w:rFonts w:eastAsia="Calibri"/>
                <w:bCs/>
                <w:color w:val="000000"/>
                <w:szCs w:val="20"/>
              </w:rPr>
              <w:t xml:space="preserve">Самоспасатель универсальный ЗЕВС 30У </w:t>
            </w:r>
            <w:r>
              <w:rPr>
                <w:rFonts w:eastAsia="Calibri"/>
                <w:bCs/>
                <w:color w:val="000000"/>
                <w:szCs w:val="20"/>
              </w:rPr>
              <w:br/>
              <w:t>(или аналог</w:t>
            </w:r>
            <w:r w:rsidRPr="004D0536">
              <w:rPr>
                <w:rFonts w:eastAsia="Calibri"/>
                <w:bCs/>
                <w:color w:val="000000"/>
                <w:szCs w:val="20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F306C" w14:textId="77777777" w:rsidR="004D0536" w:rsidRPr="004D0536" w:rsidRDefault="004D0536" w:rsidP="004D0536">
            <w:pPr>
              <w:widowControl w:val="0"/>
              <w:jc w:val="center"/>
              <w:rPr>
                <w:szCs w:val="20"/>
              </w:rPr>
            </w:pPr>
            <w:r w:rsidRPr="004D0536">
              <w:rPr>
                <w:color w:val="000000"/>
                <w:w w:val="95"/>
                <w:szCs w:val="20"/>
              </w:rPr>
              <w:t>Штука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14753" w14:textId="77777777" w:rsidR="004D0536" w:rsidRPr="004D0536" w:rsidRDefault="004D0536" w:rsidP="004D0536">
            <w:pPr>
              <w:widowControl w:val="0"/>
              <w:tabs>
                <w:tab w:val="left" w:pos="360"/>
                <w:tab w:val="left" w:pos="720"/>
              </w:tabs>
              <w:jc w:val="center"/>
              <w:rPr>
                <w:color w:val="000000"/>
                <w:szCs w:val="20"/>
              </w:rPr>
            </w:pPr>
            <w:r w:rsidRPr="004D0536">
              <w:rPr>
                <w:color w:val="000000"/>
                <w:szCs w:val="20"/>
              </w:rPr>
              <w:t>36</w:t>
            </w:r>
          </w:p>
        </w:tc>
      </w:tr>
    </w:tbl>
    <w:p w14:paraId="3719FC64" w14:textId="77777777" w:rsidR="004D0536" w:rsidRPr="004D0536" w:rsidRDefault="004D0536" w:rsidP="004D0536">
      <w:pPr>
        <w:ind w:firstLine="709"/>
        <w:jc w:val="both"/>
        <w:rPr>
          <w:rFonts w:eastAsia="MS Mincho"/>
          <w:sz w:val="28"/>
          <w:szCs w:val="28"/>
        </w:rPr>
      </w:pPr>
    </w:p>
    <w:p w14:paraId="7AF46A55" w14:textId="564A8E8F" w:rsidR="004D0536" w:rsidRPr="00B65EEE" w:rsidRDefault="004D0536" w:rsidP="0012694B">
      <w:pPr>
        <w:pStyle w:val="af1"/>
        <w:numPr>
          <w:ilvl w:val="0"/>
          <w:numId w:val="6"/>
        </w:numPr>
        <w:tabs>
          <w:tab w:val="left" w:pos="851"/>
          <w:tab w:val="left" w:pos="1418"/>
        </w:tabs>
        <w:spacing w:after="0" w:line="0" w:lineRule="atLeast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5EEE">
        <w:rPr>
          <w:rFonts w:ascii="Times New Roman" w:hAnsi="Times New Roman" w:cs="Times New Roman"/>
          <w:b/>
          <w:sz w:val="24"/>
          <w:szCs w:val="24"/>
        </w:rPr>
        <w:t xml:space="preserve">Общие требования к </w:t>
      </w:r>
      <w:r w:rsidR="00B65EEE" w:rsidRPr="00B65EEE">
        <w:rPr>
          <w:rFonts w:ascii="Times New Roman" w:hAnsi="Times New Roman" w:cs="Times New Roman"/>
          <w:b/>
          <w:sz w:val="24"/>
          <w:szCs w:val="24"/>
        </w:rPr>
        <w:t>Товар</w:t>
      </w:r>
      <w:r w:rsidRPr="00B65EEE">
        <w:rPr>
          <w:rFonts w:ascii="Times New Roman" w:hAnsi="Times New Roman" w:cs="Times New Roman"/>
          <w:b/>
          <w:sz w:val="24"/>
          <w:szCs w:val="24"/>
        </w:rPr>
        <w:t>у, требованиям к его качеству, потребительским свойствам.</w:t>
      </w:r>
    </w:p>
    <w:p w14:paraId="0DA02F33" w14:textId="60B1C713" w:rsidR="004D0536" w:rsidRPr="004D0536" w:rsidRDefault="004D0536" w:rsidP="0012694B">
      <w:pPr>
        <w:tabs>
          <w:tab w:val="left" w:pos="851"/>
          <w:tab w:val="left" w:pos="1418"/>
        </w:tabs>
        <w:spacing w:line="0" w:lineRule="atLeast"/>
        <w:ind w:firstLine="567"/>
        <w:jc w:val="both"/>
        <w:rPr>
          <w:szCs w:val="20"/>
        </w:rPr>
      </w:pPr>
      <w:r w:rsidRPr="004D0536">
        <w:rPr>
          <w:szCs w:val="20"/>
        </w:rPr>
        <w:t xml:space="preserve"> </w:t>
      </w:r>
      <w:r w:rsidR="00B65EEE">
        <w:rPr>
          <w:szCs w:val="20"/>
        </w:rPr>
        <w:t>Товар</w:t>
      </w:r>
      <w:r w:rsidRPr="004D0536">
        <w:rPr>
          <w:szCs w:val="20"/>
        </w:rPr>
        <w:t xml:space="preserve"> должен быть сертифицирован. Поставляемый </w:t>
      </w:r>
      <w:r w:rsidR="00B65EEE">
        <w:rPr>
          <w:szCs w:val="20"/>
        </w:rPr>
        <w:t>Товар</w:t>
      </w:r>
      <w:r w:rsidRPr="004D0536">
        <w:rPr>
          <w:szCs w:val="20"/>
        </w:rPr>
        <w:t xml:space="preserve"> должен быть новым </w:t>
      </w:r>
      <w:r w:rsidR="00B65EEE">
        <w:rPr>
          <w:szCs w:val="20"/>
        </w:rPr>
        <w:t>Товаром</w:t>
      </w:r>
      <w:r w:rsidRPr="004D0536">
        <w:rPr>
          <w:szCs w:val="20"/>
        </w:rPr>
        <w:t xml:space="preserve"> (</w:t>
      </w:r>
      <w:r w:rsidR="00B65EEE">
        <w:rPr>
          <w:szCs w:val="20"/>
        </w:rPr>
        <w:t>Товаром</w:t>
      </w:r>
      <w:r w:rsidRPr="004D0536">
        <w:rPr>
          <w:szCs w:val="20"/>
        </w:rPr>
        <w:t xml:space="preserve">, который не был в употреблении, не прошел восстановление, замену составных частей, восстановление потребительских свойств). Поставщик одновременно с </w:t>
      </w:r>
      <w:r w:rsidR="00B65EEE">
        <w:rPr>
          <w:szCs w:val="20"/>
        </w:rPr>
        <w:t>Товаром</w:t>
      </w:r>
      <w:r w:rsidRPr="004D0536">
        <w:rPr>
          <w:szCs w:val="20"/>
        </w:rPr>
        <w:t xml:space="preserve"> передает документы, подтверждающие качество </w:t>
      </w:r>
      <w:r w:rsidR="00B65EEE">
        <w:rPr>
          <w:szCs w:val="20"/>
        </w:rPr>
        <w:t>Товара</w:t>
      </w:r>
      <w:r w:rsidRPr="004D0536">
        <w:rPr>
          <w:szCs w:val="20"/>
        </w:rPr>
        <w:t xml:space="preserve"> и его соответствие требованиям документации. </w:t>
      </w:r>
      <w:r>
        <w:rPr>
          <w:szCs w:val="20"/>
        </w:rPr>
        <w:br/>
      </w:r>
      <w:r w:rsidRPr="004D0536">
        <w:rPr>
          <w:szCs w:val="20"/>
        </w:rPr>
        <w:t xml:space="preserve">При обнаружении в пределах гарантийного срока в поставленном </w:t>
      </w:r>
      <w:r w:rsidR="00B65EEE">
        <w:rPr>
          <w:szCs w:val="20"/>
        </w:rPr>
        <w:t>Товаре</w:t>
      </w:r>
      <w:r w:rsidR="00322FCA">
        <w:rPr>
          <w:szCs w:val="20"/>
        </w:rPr>
        <w:t xml:space="preserve"> дефектов П</w:t>
      </w:r>
      <w:r w:rsidRPr="004D0536">
        <w:rPr>
          <w:szCs w:val="20"/>
        </w:rPr>
        <w:t xml:space="preserve">оставщик обязан заменить такой </w:t>
      </w:r>
      <w:r w:rsidR="00B65EEE">
        <w:rPr>
          <w:szCs w:val="20"/>
        </w:rPr>
        <w:t>Товар</w:t>
      </w:r>
      <w:r w:rsidRPr="004D0536">
        <w:rPr>
          <w:szCs w:val="20"/>
        </w:rPr>
        <w:t xml:space="preserve"> в течение 3 рабочих дней с даты обнаружения дефектов. </w:t>
      </w:r>
      <w:r w:rsidR="00B65EEE">
        <w:rPr>
          <w:szCs w:val="20"/>
        </w:rPr>
        <w:br/>
      </w:r>
      <w:r w:rsidRPr="004D0536">
        <w:rPr>
          <w:szCs w:val="20"/>
        </w:rPr>
        <w:t xml:space="preserve">Расходы по возврату </w:t>
      </w:r>
      <w:r w:rsidR="00B65EEE">
        <w:rPr>
          <w:szCs w:val="20"/>
        </w:rPr>
        <w:t>Товара</w:t>
      </w:r>
      <w:r w:rsidRPr="004D0536">
        <w:rPr>
          <w:szCs w:val="20"/>
        </w:rPr>
        <w:t xml:space="preserve">, замене производятся за счет средств поставщика. </w:t>
      </w:r>
    </w:p>
    <w:p w14:paraId="6783E2D1" w14:textId="77777777" w:rsidR="00B65EEE" w:rsidRDefault="00B65EEE" w:rsidP="004D0536">
      <w:pPr>
        <w:tabs>
          <w:tab w:val="left" w:pos="851"/>
        </w:tabs>
        <w:ind w:firstLine="567"/>
        <w:jc w:val="both"/>
        <w:rPr>
          <w:b/>
          <w:bCs/>
          <w:color w:val="000000"/>
        </w:rPr>
      </w:pPr>
    </w:p>
    <w:p w14:paraId="7E96C469" w14:textId="1217190D" w:rsidR="004D0536" w:rsidRPr="004D0536" w:rsidRDefault="004D0536" w:rsidP="0012694B">
      <w:pPr>
        <w:tabs>
          <w:tab w:val="left" w:pos="851"/>
        </w:tabs>
        <w:ind w:firstLine="567"/>
        <w:rPr>
          <w:color w:val="000000"/>
        </w:rPr>
      </w:pPr>
      <w:r w:rsidRPr="004D0536">
        <w:rPr>
          <w:b/>
          <w:bCs/>
          <w:color w:val="000000"/>
        </w:rPr>
        <w:t>Требования к качественным и эксплуатационным характеристикам</w:t>
      </w:r>
      <w:r w:rsidR="00B65EEE">
        <w:rPr>
          <w:b/>
          <w:bCs/>
          <w:color w:val="000000"/>
        </w:rPr>
        <w:t xml:space="preserve"> Товара</w:t>
      </w:r>
    </w:p>
    <w:p w14:paraId="78F9DDE9" w14:textId="31687CA2" w:rsidR="004D0536" w:rsidRPr="004D0536" w:rsidRDefault="004D0536" w:rsidP="004D0536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Капюшон фильтрующего самоспасателя должен полностью закрывать голову человека; должен иметь только один размер; не должен ограничивать подвижность головы, шеи, рук </w:t>
      </w:r>
      <w:r w:rsidR="0012694B">
        <w:rPr>
          <w:color w:val="000000"/>
        </w:rPr>
        <w:br/>
      </w:r>
      <w:r w:rsidRPr="004D0536">
        <w:rPr>
          <w:color w:val="000000"/>
        </w:rPr>
        <w:t xml:space="preserve">и туловища человека; должен позволять ведение переговоров между людьми, использующими самоспасатели (в конструкции не должны быть предусмотрены загубники, зажимы для носа </w:t>
      </w:r>
      <w:r w:rsidR="0012694B">
        <w:rPr>
          <w:color w:val="000000"/>
        </w:rPr>
        <w:br/>
      </w:r>
      <w:r w:rsidRPr="004D0536">
        <w:rPr>
          <w:color w:val="000000"/>
        </w:rPr>
        <w:t>и иные приспособления, препятствующие возможности ведения переговоров).</w:t>
      </w:r>
    </w:p>
    <w:p w14:paraId="24C337E5" w14:textId="77777777" w:rsidR="004D0536" w:rsidRPr="004D0536" w:rsidRDefault="004D0536" w:rsidP="004D0536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>Капюшон должен иметь сигнальный цвет: красный или желтый.</w:t>
      </w:r>
    </w:p>
    <w:p w14:paraId="70441698" w14:textId="5832D58B" w:rsidR="004D0536" w:rsidRPr="004D0536" w:rsidRDefault="004D0536" w:rsidP="004D0536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Смотровое окно капюшона должно быть соединено (сварено) с капюшоном </w:t>
      </w:r>
      <w:r w:rsidR="0012694B">
        <w:rPr>
          <w:color w:val="000000"/>
        </w:rPr>
        <w:br/>
      </w:r>
      <w:r w:rsidRPr="004D0536">
        <w:rPr>
          <w:color w:val="000000"/>
        </w:rPr>
        <w:t>без применения ниток, которые могут прогорать при воздействии пламени, что может привести к нарушению целостности капюшона и проникновению под него опасных химических веществ.</w:t>
      </w:r>
    </w:p>
    <w:p w14:paraId="7F23AD37" w14:textId="035DC44B" w:rsidR="004D0536" w:rsidRPr="004D0536" w:rsidRDefault="004D0536" w:rsidP="004D0536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В конструкцию капюшона должна быть включена полумаску или </w:t>
      </w:r>
      <w:r w:rsidR="001163C0" w:rsidRPr="004D0536">
        <w:rPr>
          <w:color w:val="000000"/>
        </w:rPr>
        <w:t>четверть маска</w:t>
      </w:r>
      <w:r w:rsidRPr="004D0536">
        <w:rPr>
          <w:color w:val="000000"/>
        </w:rPr>
        <w:t xml:space="preserve">, которая закрывает нос и рот человека, изолируя подмасочное пространство от остального пространства под капюшоном. Полумаска или </w:t>
      </w:r>
      <w:r w:rsidR="001163C0" w:rsidRPr="004D0536">
        <w:rPr>
          <w:color w:val="000000"/>
        </w:rPr>
        <w:t>четверть маска</w:t>
      </w:r>
      <w:r w:rsidRPr="004D0536">
        <w:rPr>
          <w:color w:val="000000"/>
        </w:rPr>
        <w:t xml:space="preserve"> и комбинированный фильтр должны быть жестко закреплены между собой без применения резьбовых разборных соединений (креплений, втулок) в целях исключения раскручивания (самоотвинчивания), способствующего проникновению опасных химических веществ в зону дыхания.</w:t>
      </w:r>
    </w:p>
    <w:p w14:paraId="16B91BAE" w14:textId="7A171F0C" w:rsidR="004D0536" w:rsidRPr="004D0536" w:rsidRDefault="004D0536" w:rsidP="004D0536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Комбинированный фильтр фильтрующего самоспасателя должен обеспечивать защиту одновременно от газов, паров и аэрозолей. Корпус комбинированного фильтра должен быть выполнен из металла. Металлический корпус обеспечивает возможность визуального обнаружения видимых повреждений корпуса комбинированного фильтра (образования вмятин, </w:t>
      </w:r>
      <w:r w:rsidR="0012694B">
        <w:rPr>
          <w:color w:val="000000"/>
        </w:rPr>
        <w:br/>
      </w:r>
      <w:r w:rsidRPr="004D0536">
        <w:rPr>
          <w:color w:val="000000"/>
        </w:rPr>
        <w:t>за счет отсутствия обратимой деформации материала), что позволяет определить пригодность самоспасателя к применению после его извлечения из герметичной упаковки.</w:t>
      </w:r>
    </w:p>
    <w:p w14:paraId="5667B00F" w14:textId="5B470472" w:rsidR="004D0536" w:rsidRDefault="004D0536" w:rsidP="0012694B">
      <w:pPr>
        <w:tabs>
          <w:tab w:val="left" w:pos="851"/>
        </w:tabs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Сумка фильтрующего самоспасателя должна быть выполнена из эластичного материала. Сумка фильтрующего самоспасателя должна обеспечивать возможность его хранения </w:t>
      </w:r>
      <w:r w:rsidR="0012694B">
        <w:rPr>
          <w:color w:val="000000"/>
        </w:rPr>
        <w:br/>
      </w:r>
      <w:r w:rsidRPr="004D0536">
        <w:rPr>
          <w:color w:val="000000"/>
        </w:rPr>
        <w:t>и ношения, должна быть оснащена ручкой для переноски или приспособлением для ношения на поясе.</w:t>
      </w:r>
    </w:p>
    <w:p w14:paraId="4E827D07" w14:textId="77777777" w:rsidR="0012694B" w:rsidRPr="004D0536" w:rsidRDefault="0012694B" w:rsidP="0012694B">
      <w:pPr>
        <w:tabs>
          <w:tab w:val="left" w:pos="851"/>
        </w:tabs>
        <w:ind w:firstLine="567"/>
        <w:jc w:val="both"/>
        <w:rPr>
          <w:color w:val="000000"/>
        </w:rPr>
      </w:pPr>
    </w:p>
    <w:p w14:paraId="62DA2516" w14:textId="1D04A2C2" w:rsidR="004D0536" w:rsidRPr="004D0536" w:rsidRDefault="004D0536" w:rsidP="00322FCA">
      <w:pPr>
        <w:ind w:firstLine="567"/>
        <w:jc w:val="center"/>
        <w:rPr>
          <w:color w:val="000000"/>
        </w:rPr>
      </w:pPr>
      <w:r w:rsidRPr="004D0536">
        <w:rPr>
          <w:b/>
          <w:bCs/>
          <w:color w:val="000000"/>
        </w:rPr>
        <w:lastRenderedPageBreak/>
        <w:t>Требования к маркировке</w:t>
      </w:r>
    </w:p>
    <w:p w14:paraId="65CD9D93" w14:textId="5B77E5AA" w:rsidR="004D0536" w:rsidRPr="004D0536" w:rsidRDefault="004D0536" w:rsidP="0012694B">
      <w:pPr>
        <w:ind w:firstLine="567"/>
        <w:jc w:val="both"/>
        <w:rPr>
          <w:color w:val="000000"/>
        </w:rPr>
      </w:pPr>
      <w:r w:rsidRPr="004D0536">
        <w:rPr>
          <w:color w:val="000000"/>
        </w:rPr>
        <w:t xml:space="preserve">Маркировка должна содержать: наименование изделия; наименование изготовителя; защитные свойства; обозначение технического регламента Таможенного союза </w:t>
      </w:r>
      <w:r w:rsidR="0012694B">
        <w:rPr>
          <w:color w:val="000000"/>
        </w:rPr>
        <w:br/>
      </w:r>
      <w:r w:rsidRPr="004D0536">
        <w:rPr>
          <w:color w:val="000000"/>
        </w:rPr>
        <w:t>«О безопасности средств индивидуальной защиты» ТР ТС 019/2011; единый знак обращения продукции на рынке государств-членов Таможенного союза; дату (месяц, год) изготовления; сведения о документе, в соответствии с которым изготовлен фильтрующий самоспасатель;  другую информацию в соответствии с документацией изготовителя.</w:t>
      </w:r>
    </w:p>
    <w:p w14:paraId="1C22EF6A" w14:textId="069B0940" w:rsidR="004D0536" w:rsidRPr="004D0536" w:rsidRDefault="004D0536" w:rsidP="0012694B">
      <w:pPr>
        <w:tabs>
          <w:tab w:val="left" w:pos="1418"/>
        </w:tabs>
        <w:ind w:firstLine="567"/>
        <w:jc w:val="both"/>
        <w:rPr>
          <w:szCs w:val="20"/>
        </w:rPr>
      </w:pPr>
      <w:r w:rsidRPr="004D0536">
        <w:rPr>
          <w:szCs w:val="20"/>
        </w:rPr>
        <w:t xml:space="preserve">Срок службы фильтрующих самоспасателей в состоянии ожидания применения – </w:t>
      </w:r>
      <w:r w:rsidR="0012694B">
        <w:rPr>
          <w:szCs w:val="20"/>
        </w:rPr>
        <w:br/>
      </w:r>
      <w:r w:rsidRPr="004D0536">
        <w:rPr>
          <w:szCs w:val="20"/>
        </w:rPr>
        <w:t>не менее 6 лет с даты изготовления с целью сокращения затрат на освежение запасов (резервов) фильтрующих самоспасателей.</w:t>
      </w:r>
    </w:p>
    <w:p w14:paraId="03477547" w14:textId="38C76E81" w:rsidR="004D0536" w:rsidRDefault="004D0536" w:rsidP="0012694B">
      <w:pPr>
        <w:tabs>
          <w:tab w:val="num" w:pos="284"/>
          <w:tab w:val="left" w:pos="1418"/>
        </w:tabs>
        <w:ind w:firstLine="567"/>
        <w:jc w:val="both"/>
        <w:rPr>
          <w:szCs w:val="20"/>
        </w:rPr>
      </w:pPr>
      <w:r w:rsidRPr="004D0536">
        <w:rPr>
          <w:szCs w:val="20"/>
        </w:rPr>
        <w:t>Дополнительные требования к комплектации поставки наличие следующих документов: сертификат соответствия/паспорт качества.</w:t>
      </w:r>
    </w:p>
    <w:p w14:paraId="55E71EDB" w14:textId="77777777" w:rsidR="00322FCA" w:rsidRDefault="00322FCA" w:rsidP="0012694B">
      <w:pPr>
        <w:tabs>
          <w:tab w:val="num" w:pos="284"/>
          <w:tab w:val="left" w:pos="1418"/>
        </w:tabs>
        <w:ind w:firstLine="567"/>
        <w:jc w:val="both"/>
        <w:rPr>
          <w:szCs w:val="20"/>
        </w:rPr>
      </w:pPr>
    </w:p>
    <w:p w14:paraId="7F2309FE" w14:textId="5C2B4D0C" w:rsidR="00322FCA" w:rsidRPr="004D0536" w:rsidRDefault="00322FCA" w:rsidP="00322FCA">
      <w:pPr>
        <w:tabs>
          <w:tab w:val="num" w:pos="284"/>
          <w:tab w:val="left" w:pos="1418"/>
        </w:tabs>
        <w:ind w:firstLine="567"/>
        <w:jc w:val="center"/>
        <w:rPr>
          <w:b/>
          <w:szCs w:val="20"/>
        </w:rPr>
      </w:pPr>
      <w:r w:rsidRPr="00322FCA">
        <w:rPr>
          <w:b/>
          <w:szCs w:val="20"/>
        </w:rPr>
        <w:t>Требования к поставке Товара</w:t>
      </w:r>
    </w:p>
    <w:p w14:paraId="676AC802" w14:textId="16E40E91" w:rsidR="004D0536" w:rsidRPr="004D0536" w:rsidRDefault="004D0536" w:rsidP="00322FCA">
      <w:pPr>
        <w:tabs>
          <w:tab w:val="left" w:pos="567"/>
          <w:tab w:val="left" w:pos="851"/>
          <w:tab w:val="left" w:pos="1418"/>
        </w:tabs>
        <w:ind w:left="567"/>
        <w:contextualSpacing/>
        <w:jc w:val="both"/>
        <w:rPr>
          <w:szCs w:val="20"/>
        </w:rPr>
      </w:pPr>
      <w:r w:rsidRPr="004D0536">
        <w:rPr>
          <w:bCs/>
          <w:szCs w:val="20"/>
        </w:rPr>
        <w:t xml:space="preserve">Место поставки </w:t>
      </w:r>
      <w:r w:rsidR="00B65EEE">
        <w:rPr>
          <w:bCs/>
          <w:szCs w:val="20"/>
        </w:rPr>
        <w:t>Товара</w:t>
      </w:r>
      <w:r w:rsidRPr="004D0536">
        <w:rPr>
          <w:bCs/>
          <w:szCs w:val="20"/>
        </w:rPr>
        <w:t xml:space="preserve">: </w:t>
      </w:r>
      <w:r w:rsidRPr="004D0536">
        <w:rPr>
          <w:rFonts w:eastAsia="MS Mincho"/>
          <w:color w:val="000000"/>
          <w:szCs w:val="20"/>
        </w:rPr>
        <w:t xml:space="preserve">191015, г. </w:t>
      </w:r>
      <w:r w:rsidRPr="004D0536">
        <w:rPr>
          <w:rFonts w:eastAsia="MS Mincho"/>
          <w:bCs/>
          <w:color w:val="000000"/>
          <w:szCs w:val="20"/>
        </w:rPr>
        <w:t>Санкт</w:t>
      </w:r>
      <w:r w:rsidRPr="004D0536">
        <w:rPr>
          <w:rFonts w:eastAsia="MS Mincho"/>
          <w:color w:val="000000"/>
          <w:szCs w:val="20"/>
        </w:rPr>
        <w:t>-</w:t>
      </w:r>
      <w:r w:rsidRPr="004D0536">
        <w:rPr>
          <w:rFonts w:eastAsia="MS Mincho"/>
          <w:bCs/>
          <w:color w:val="000000"/>
          <w:szCs w:val="20"/>
        </w:rPr>
        <w:t>Петербург</w:t>
      </w:r>
      <w:r w:rsidRPr="004D0536">
        <w:rPr>
          <w:rFonts w:eastAsia="MS Mincho"/>
          <w:color w:val="000000"/>
          <w:szCs w:val="20"/>
        </w:rPr>
        <w:t xml:space="preserve">, ул. </w:t>
      </w:r>
      <w:r w:rsidRPr="004D0536">
        <w:rPr>
          <w:rFonts w:eastAsia="MS Mincho"/>
          <w:bCs/>
          <w:color w:val="000000"/>
          <w:szCs w:val="20"/>
        </w:rPr>
        <w:t>Кирочная</w:t>
      </w:r>
      <w:r w:rsidRPr="004D0536">
        <w:rPr>
          <w:rFonts w:eastAsia="MS Mincho"/>
          <w:color w:val="000000"/>
          <w:szCs w:val="20"/>
        </w:rPr>
        <w:t>, д. </w:t>
      </w:r>
      <w:r w:rsidRPr="004D0536">
        <w:rPr>
          <w:rFonts w:eastAsia="MS Mincho"/>
          <w:bCs/>
          <w:color w:val="000000"/>
          <w:szCs w:val="20"/>
        </w:rPr>
        <w:t>51</w:t>
      </w:r>
      <w:r w:rsidRPr="004D0536">
        <w:rPr>
          <w:bCs/>
          <w:szCs w:val="20"/>
        </w:rPr>
        <w:t>.</w:t>
      </w:r>
    </w:p>
    <w:p w14:paraId="791B7D1A" w14:textId="77777777" w:rsidR="001163C0" w:rsidRDefault="004D0536" w:rsidP="00322FCA">
      <w:pPr>
        <w:tabs>
          <w:tab w:val="left" w:pos="0"/>
          <w:tab w:val="left" w:pos="851"/>
          <w:tab w:val="left" w:pos="1418"/>
        </w:tabs>
        <w:ind w:firstLine="567"/>
        <w:contextualSpacing/>
        <w:jc w:val="both"/>
        <w:rPr>
          <w:szCs w:val="20"/>
        </w:rPr>
      </w:pPr>
      <w:r w:rsidRPr="004D0536">
        <w:rPr>
          <w:bCs/>
          <w:szCs w:val="20"/>
        </w:rPr>
        <w:t xml:space="preserve">Сроки (периоды) поставки </w:t>
      </w:r>
      <w:r w:rsidR="00B65EEE">
        <w:rPr>
          <w:bCs/>
          <w:szCs w:val="20"/>
        </w:rPr>
        <w:t>Товара</w:t>
      </w:r>
      <w:r w:rsidRPr="004D0536">
        <w:rPr>
          <w:bCs/>
          <w:szCs w:val="20"/>
        </w:rPr>
        <w:t>:</w:t>
      </w:r>
      <w:r w:rsidRPr="004D0536">
        <w:rPr>
          <w:szCs w:val="20"/>
        </w:rPr>
        <w:t xml:space="preserve"> </w:t>
      </w:r>
      <w:r w:rsidR="001163C0">
        <w:rPr>
          <w:szCs w:val="20"/>
        </w:rPr>
        <w:t>в течение 30 календарных дней с момента заключения Контракта.</w:t>
      </w:r>
    </w:p>
    <w:p w14:paraId="454CB4C2" w14:textId="70DD4FA4" w:rsidR="001163C0" w:rsidRDefault="00322FCA" w:rsidP="001163C0">
      <w:pPr>
        <w:tabs>
          <w:tab w:val="left" w:pos="567"/>
          <w:tab w:val="left" w:pos="851"/>
          <w:tab w:val="left" w:pos="1418"/>
        </w:tabs>
        <w:contextualSpacing/>
        <w:jc w:val="both"/>
        <w:rPr>
          <w:szCs w:val="20"/>
        </w:rPr>
      </w:pPr>
      <w:r>
        <w:rPr>
          <w:szCs w:val="20"/>
        </w:rPr>
        <w:tab/>
      </w:r>
      <w:r w:rsidR="004D0536" w:rsidRPr="004D0536">
        <w:rPr>
          <w:szCs w:val="20"/>
        </w:rPr>
        <w:t xml:space="preserve">Условия поставки </w:t>
      </w:r>
      <w:r w:rsidR="00B65EEE">
        <w:rPr>
          <w:szCs w:val="20"/>
        </w:rPr>
        <w:t>Товара</w:t>
      </w:r>
      <w:r w:rsidR="004D0536" w:rsidRPr="004D0536">
        <w:rPr>
          <w:szCs w:val="20"/>
        </w:rPr>
        <w:t xml:space="preserve">: поставка </w:t>
      </w:r>
      <w:r w:rsidR="00B65EEE">
        <w:rPr>
          <w:szCs w:val="20"/>
        </w:rPr>
        <w:t>Товара</w:t>
      </w:r>
      <w:r w:rsidR="001163C0">
        <w:rPr>
          <w:szCs w:val="20"/>
        </w:rPr>
        <w:t xml:space="preserve"> осуществляется транспортом Поставщика </w:t>
      </w:r>
      <w:r>
        <w:rPr>
          <w:szCs w:val="20"/>
        </w:rPr>
        <w:br/>
      </w:r>
      <w:r w:rsidR="001163C0">
        <w:rPr>
          <w:szCs w:val="20"/>
        </w:rPr>
        <w:t xml:space="preserve">до </w:t>
      </w:r>
      <w:r w:rsidR="001163C0">
        <w:rPr>
          <w:spacing w:val="-6"/>
        </w:rPr>
        <w:t>места</w:t>
      </w:r>
      <w:r w:rsidR="001163C0" w:rsidRPr="001163C0">
        <w:rPr>
          <w:spacing w:val="-6"/>
        </w:rPr>
        <w:t xml:space="preserve"> поставки</w:t>
      </w:r>
      <w:r>
        <w:rPr>
          <w:spacing w:val="-6"/>
        </w:rPr>
        <w:t>.</w:t>
      </w:r>
      <w:r w:rsidR="004D0536" w:rsidRPr="004D0536">
        <w:rPr>
          <w:szCs w:val="20"/>
        </w:rPr>
        <w:t xml:space="preserve"> </w:t>
      </w:r>
    </w:p>
    <w:p w14:paraId="0687DCCF" w14:textId="4A0B9B72" w:rsidR="004D0536" w:rsidRPr="004D0536" w:rsidRDefault="001163C0" w:rsidP="001163C0">
      <w:pPr>
        <w:tabs>
          <w:tab w:val="left" w:pos="567"/>
          <w:tab w:val="left" w:pos="851"/>
          <w:tab w:val="left" w:pos="1418"/>
        </w:tabs>
        <w:contextualSpacing/>
        <w:jc w:val="both"/>
        <w:rPr>
          <w:szCs w:val="20"/>
        </w:rPr>
      </w:pPr>
      <w:r>
        <w:rPr>
          <w:szCs w:val="20"/>
        </w:rPr>
        <w:tab/>
      </w:r>
      <w:r w:rsidR="004D0536" w:rsidRPr="004D0536">
        <w:rPr>
          <w:szCs w:val="20"/>
        </w:rPr>
        <w:t>Все виды погрузо-разгрузочных работ, включая работы с применением грузопод</w:t>
      </w:r>
      <w:r>
        <w:rPr>
          <w:szCs w:val="20"/>
        </w:rPr>
        <w:t>ъемных средств, осуществляются П</w:t>
      </w:r>
      <w:r w:rsidR="004D0536" w:rsidRPr="004D0536">
        <w:rPr>
          <w:szCs w:val="20"/>
        </w:rPr>
        <w:t xml:space="preserve">оставщиком собственными техническими средствами </w:t>
      </w:r>
      <w:r>
        <w:rPr>
          <w:szCs w:val="20"/>
        </w:rPr>
        <w:br/>
      </w:r>
      <w:r w:rsidR="004D0536" w:rsidRPr="004D0536">
        <w:rPr>
          <w:szCs w:val="20"/>
        </w:rPr>
        <w:t>или техническими средствами третьих лиц за свой счет. Заказчик обеспечивает проезд (</w:t>
      </w:r>
      <w:r>
        <w:rPr>
          <w:szCs w:val="20"/>
        </w:rPr>
        <w:t>доступ) транспортного средства П</w:t>
      </w:r>
      <w:r w:rsidR="004D0536" w:rsidRPr="004D0536">
        <w:rPr>
          <w:szCs w:val="20"/>
        </w:rPr>
        <w:t>оставщика на территорию, указанную как место поставки для проведения разгрузочных работ.</w:t>
      </w:r>
    </w:p>
    <w:p w14:paraId="59E0C00A" w14:textId="3CD3180D" w:rsidR="00924E04" w:rsidRDefault="001163C0" w:rsidP="00924E04">
      <w:pPr>
        <w:tabs>
          <w:tab w:val="left" w:pos="1418"/>
        </w:tabs>
        <w:ind w:firstLine="567"/>
        <w:jc w:val="both"/>
        <w:rPr>
          <w:szCs w:val="20"/>
        </w:rPr>
      </w:pPr>
      <w:r>
        <w:rPr>
          <w:szCs w:val="20"/>
        </w:rPr>
        <w:t>Поставщик обязан уведомить З</w:t>
      </w:r>
      <w:r w:rsidR="004D0536" w:rsidRPr="004D0536">
        <w:rPr>
          <w:szCs w:val="20"/>
        </w:rPr>
        <w:t xml:space="preserve">аказчика о времени и дате поставки </w:t>
      </w:r>
      <w:r w:rsidR="00B65EEE">
        <w:rPr>
          <w:szCs w:val="20"/>
        </w:rPr>
        <w:t>Товара</w:t>
      </w:r>
      <w:r w:rsidR="004D0536" w:rsidRPr="004D0536">
        <w:rPr>
          <w:szCs w:val="20"/>
        </w:rPr>
        <w:t xml:space="preserve"> </w:t>
      </w:r>
      <w:r w:rsidR="00924E04">
        <w:rPr>
          <w:szCs w:val="20"/>
        </w:rPr>
        <w:br/>
      </w:r>
      <w:r w:rsidR="004D0536" w:rsidRPr="004D0536">
        <w:rPr>
          <w:szCs w:val="20"/>
        </w:rPr>
        <w:t xml:space="preserve">по электронной </w:t>
      </w:r>
      <w:r w:rsidR="00924E04" w:rsidRPr="004D0536">
        <w:rPr>
          <w:szCs w:val="20"/>
        </w:rPr>
        <w:t>почте</w:t>
      </w:r>
      <w:r w:rsidR="00924E04">
        <w:rPr>
          <w:szCs w:val="20"/>
        </w:rPr>
        <w:t>:</w:t>
      </w:r>
      <w:r w:rsidR="00C81F9C">
        <w:rPr>
          <w:szCs w:val="20"/>
        </w:rPr>
        <w:t xml:space="preserve"> </w:t>
      </w:r>
      <w:r w:rsidR="00C81F9C">
        <w:rPr>
          <w:color w:val="2E74B5" w:themeColor="accent1" w:themeShade="BF"/>
          <w:szCs w:val="20"/>
          <w:lang w:val="en-US"/>
        </w:rPr>
        <w:t>fox</w:t>
      </w:r>
      <w:r w:rsidR="00C81F9C" w:rsidRPr="00C81F9C">
        <w:rPr>
          <w:color w:val="2E74B5" w:themeColor="accent1" w:themeShade="BF"/>
          <w:szCs w:val="20"/>
        </w:rPr>
        <w:t>_</w:t>
      </w:r>
      <w:r w:rsidR="00C81F9C">
        <w:rPr>
          <w:color w:val="2E74B5" w:themeColor="accent1" w:themeShade="BF"/>
          <w:szCs w:val="20"/>
          <w:lang w:val="en-US"/>
        </w:rPr>
        <w:t>name</w:t>
      </w:r>
      <w:r w:rsidR="00924E04" w:rsidRPr="00924E04">
        <w:rPr>
          <w:color w:val="2E74B5" w:themeColor="accent1" w:themeShade="BF"/>
          <w:szCs w:val="20"/>
        </w:rPr>
        <w:t>@</w:t>
      </w:r>
      <w:r w:rsidR="00924E04" w:rsidRPr="00924E04">
        <w:rPr>
          <w:color w:val="2E74B5" w:themeColor="accent1" w:themeShade="BF"/>
          <w:szCs w:val="20"/>
          <w:lang w:val="en-US"/>
        </w:rPr>
        <w:t>mail</w:t>
      </w:r>
      <w:r w:rsidR="00924E04" w:rsidRPr="00924E04">
        <w:rPr>
          <w:color w:val="2E74B5" w:themeColor="accent1" w:themeShade="BF"/>
          <w:szCs w:val="20"/>
        </w:rPr>
        <w:t>.</w:t>
      </w:r>
      <w:r w:rsidR="00924E04" w:rsidRPr="00924E04">
        <w:rPr>
          <w:color w:val="2E74B5" w:themeColor="accent1" w:themeShade="BF"/>
          <w:szCs w:val="20"/>
          <w:lang w:val="en-US"/>
        </w:rPr>
        <w:t>ru</w:t>
      </w:r>
      <w:r w:rsidR="004D0536" w:rsidRPr="004D0536">
        <w:rPr>
          <w:rFonts w:eastAsia="MS Mincho"/>
          <w:szCs w:val="20"/>
        </w:rPr>
        <w:t xml:space="preserve">. </w:t>
      </w:r>
      <w:r w:rsidR="004D0536" w:rsidRPr="004D0536">
        <w:rPr>
          <w:szCs w:val="20"/>
        </w:rPr>
        <w:t xml:space="preserve">Поставка </w:t>
      </w:r>
      <w:r w:rsidR="00B65EEE">
        <w:rPr>
          <w:szCs w:val="20"/>
        </w:rPr>
        <w:t>Товара</w:t>
      </w:r>
      <w:r w:rsidR="004D0536" w:rsidRPr="004D0536">
        <w:rPr>
          <w:szCs w:val="20"/>
        </w:rPr>
        <w:t xml:space="preserve"> осуществляется силами</w:t>
      </w:r>
      <w:r w:rsidR="00924E04">
        <w:rPr>
          <w:szCs w:val="20"/>
        </w:rPr>
        <w:t xml:space="preserve"> </w:t>
      </w:r>
      <w:r w:rsidR="00924E04">
        <w:rPr>
          <w:szCs w:val="20"/>
        </w:rPr>
        <w:br/>
        <w:t>и за счет Поставщика</w:t>
      </w:r>
    </w:p>
    <w:p w14:paraId="08DAD940" w14:textId="61F80049" w:rsidR="004D0536" w:rsidRDefault="004D0536" w:rsidP="00924E04">
      <w:pPr>
        <w:tabs>
          <w:tab w:val="left" w:pos="1418"/>
        </w:tabs>
        <w:ind w:firstLine="567"/>
        <w:jc w:val="both"/>
        <w:rPr>
          <w:rFonts w:eastAsia="Calibri"/>
          <w:bCs/>
          <w:szCs w:val="20"/>
          <w:lang w:eastAsia="ar-SA"/>
        </w:rPr>
      </w:pPr>
      <w:r w:rsidRPr="004D0536">
        <w:rPr>
          <w:rFonts w:eastAsia="Calibri"/>
          <w:bCs/>
          <w:szCs w:val="20"/>
          <w:lang w:eastAsia="ar-SA"/>
        </w:rPr>
        <w:t xml:space="preserve">Цель поставки </w:t>
      </w:r>
      <w:r w:rsidR="00B65EEE">
        <w:rPr>
          <w:rFonts w:eastAsia="Calibri"/>
          <w:bCs/>
          <w:szCs w:val="20"/>
          <w:lang w:eastAsia="ar-SA"/>
        </w:rPr>
        <w:t>Товара</w:t>
      </w:r>
      <w:r w:rsidRPr="004D0536">
        <w:rPr>
          <w:rFonts w:eastAsia="Calibri"/>
          <w:bCs/>
          <w:szCs w:val="20"/>
          <w:lang w:eastAsia="ar-SA"/>
        </w:rPr>
        <w:t>: для приготовления обеспечения пожарной безопасности учреждения.</w:t>
      </w:r>
    </w:p>
    <w:p w14:paraId="022FE3FD" w14:textId="77777777" w:rsidR="00322FCA" w:rsidRPr="004D0536" w:rsidRDefault="00322FCA" w:rsidP="00924E04">
      <w:pPr>
        <w:tabs>
          <w:tab w:val="left" w:pos="1418"/>
        </w:tabs>
        <w:ind w:firstLine="567"/>
        <w:jc w:val="both"/>
        <w:rPr>
          <w:szCs w:val="20"/>
        </w:rPr>
      </w:pPr>
    </w:p>
    <w:p w14:paraId="4ECD0F64" w14:textId="5A48E5B4" w:rsidR="004D0536" w:rsidRPr="004D0536" w:rsidRDefault="004D0536" w:rsidP="00322FCA">
      <w:pPr>
        <w:tabs>
          <w:tab w:val="left" w:pos="851"/>
          <w:tab w:val="left" w:pos="1418"/>
        </w:tabs>
        <w:ind w:firstLine="567"/>
        <w:contextualSpacing/>
        <w:jc w:val="center"/>
        <w:rPr>
          <w:b/>
          <w:szCs w:val="20"/>
        </w:rPr>
      </w:pPr>
      <w:r w:rsidRPr="004D0536">
        <w:rPr>
          <w:b/>
          <w:bCs/>
          <w:szCs w:val="20"/>
        </w:rPr>
        <w:t>Т</w:t>
      </w:r>
      <w:r w:rsidRPr="004D0536">
        <w:rPr>
          <w:b/>
          <w:szCs w:val="20"/>
        </w:rPr>
        <w:t xml:space="preserve">ребования к функциональным, техническим и качественным характеристикам, эксплуатационным характеристикам (при необходимости) </w:t>
      </w:r>
      <w:r w:rsidR="00B65EEE" w:rsidRPr="00322FCA">
        <w:rPr>
          <w:b/>
          <w:szCs w:val="20"/>
        </w:rPr>
        <w:t>Товара</w:t>
      </w:r>
      <w:r w:rsidRPr="004D0536">
        <w:rPr>
          <w:b/>
          <w:szCs w:val="20"/>
        </w:rPr>
        <w:t>.</w:t>
      </w:r>
    </w:p>
    <w:tbl>
      <w:tblPr>
        <w:tblW w:w="10201" w:type="dxa"/>
        <w:jc w:val="center"/>
        <w:tblLayout w:type="fixed"/>
        <w:tblLook w:val="01E0" w:firstRow="1" w:lastRow="1" w:firstColumn="1" w:lastColumn="1" w:noHBand="0" w:noVBand="0"/>
      </w:tblPr>
      <w:tblGrid>
        <w:gridCol w:w="704"/>
        <w:gridCol w:w="3827"/>
        <w:gridCol w:w="3261"/>
        <w:gridCol w:w="2409"/>
      </w:tblGrid>
      <w:tr w:rsidR="001163C0" w:rsidRPr="004D0536" w14:paraId="5934EC6D" w14:textId="77777777" w:rsidTr="001163C0">
        <w:trPr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9DE08" w14:textId="77777777" w:rsidR="004D0536" w:rsidRPr="004D0536" w:rsidRDefault="004D0536" w:rsidP="004D0536">
            <w:pPr>
              <w:widowControl w:val="0"/>
              <w:ind w:firstLine="52"/>
              <w:jc w:val="center"/>
              <w:rPr>
                <w:bCs/>
                <w:sz w:val="22"/>
                <w:szCs w:val="22"/>
              </w:rPr>
            </w:pPr>
            <w:r w:rsidRPr="004D0536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A51C" w14:textId="77777777" w:rsidR="004D0536" w:rsidRPr="004D0536" w:rsidRDefault="004D0536" w:rsidP="004D0536">
            <w:pPr>
              <w:widowControl w:val="0"/>
              <w:ind w:left="31"/>
              <w:jc w:val="center"/>
              <w:rPr>
                <w:sz w:val="22"/>
                <w:szCs w:val="22"/>
              </w:rPr>
            </w:pPr>
            <w:r w:rsidRPr="004D0536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F299" w14:textId="77777777" w:rsidR="004D0536" w:rsidRPr="004D0536" w:rsidRDefault="004D0536" w:rsidP="004D0536">
            <w:pPr>
              <w:widowControl w:val="0"/>
              <w:jc w:val="center"/>
              <w:rPr>
                <w:sz w:val="22"/>
                <w:szCs w:val="22"/>
              </w:rPr>
            </w:pPr>
            <w:r w:rsidRPr="004D0536">
              <w:rPr>
                <w:sz w:val="22"/>
                <w:szCs w:val="22"/>
              </w:rPr>
              <w:t>Требуемое значение (диапазон значений) показателей</w:t>
            </w:r>
            <w:r w:rsidRPr="00823135">
              <w:rPr>
                <w:sz w:val="22"/>
                <w:szCs w:val="22"/>
                <w:vertAlign w:val="superscript"/>
              </w:rPr>
              <w:footnoteReference w:id="1"/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89FBC" w14:textId="77777777" w:rsidR="004D0536" w:rsidRPr="004D0536" w:rsidRDefault="004D0536" w:rsidP="004D0536">
            <w:pPr>
              <w:widowControl w:val="0"/>
              <w:jc w:val="center"/>
              <w:rPr>
                <w:sz w:val="22"/>
                <w:szCs w:val="22"/>
              </w:rPr>
            </w:pPr>
            <w:r w:rsidRPr="004D0536">
              <w:rPr>
                <w:sz w:val="22"/>
                <w:szCs w:val="22"/>
              </w:rPr>
              <w:t>Обоснование использования показателей, требований, условных обозначений и терминологии (значения указанные в данном столбце носят информационный характер, не оцениваются при рассмотрении заявок, не включаются в первые и во вторые части заявок и проект контракта)</w:t>
            </w:r>
          </w:p>
        </w:tc>
      </w:tr>
      <w:tr w:rsidR="001163C0" w:rsidRPr="004D0536" w14:paraId="112385F4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F89F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4E298" w14:textId="77777777" w:rsidR="004D0536" w:rsidRPr="004D0536" w:rsidRDefault="004D0536" w:rsidP="004D0536">
            <w:pPr>
              <w:widowControl w:val="0"/>
              <w:rPr>
                <w:shd w:val="clear" w:color="auto" w:fill="FFFFFF"/>
              </w:rPr>
            </w:pPr>
            <w:r w:rsidRPr="004D0536">
              <w:rPr>
                <w:color w:val="000000"/>
                <w:shd w:val="clear" w:color="auto" w:fill="FFFFFF"/>
              </w:rPr>
              <w:t>Коэффициенты проницаемости по тест-веществу через фильтрующий самоспасатель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E492" w14:textId="77777777" w:rsidR="004D0536" w:rsidRPr="004D0536" w:rsidRDefault="004D0536" w:rsidP="00823135">
            <w:pPr>
              <w:widowControl w:val="0"/>
              <w:jc w:val="center"/>
              <w:rPr>
                <w:rFonts w:eastAsia="Calibri"/>
              </w:rPr>
            </w:pPr>
            <w:r w:rsidRPr="004D0536">
              <w:rPr>
                <w:color w:val="000000"/>
                <w:shd w:val="clear" w:color="auto" w:fill="FFFFFF"/>
              </w:rPr>
              <w:t>не более 2 %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E788C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62431E30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951E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DFC74" w14:textId="77777777" w:rsidR="004D0536" w:rsidRDefault="004D0536" w:rsidP="004D0536">
            <w:pPr>
              <w:widowControl w:val="0"/>
              <w:rPr>
                <w:color w:val="000000"/>
                <w:shd w:val="clear" w:color="auto" w:fill="FFFFFF"/>
              </w:rPr>
            </w:pPr>
            <w:r w:rsidRPr="004D0536">
              <w:rPr>
                <w:color w:val="000000"/>
                <w:shd w:val="clear" w:color="auto" w:fill="FFFFFF"/>
              </w:rPr>
              <w:t xml:space="preserve">Коэффициенты подсоса по тест-веществу (с жидкой или твердой </w:t>
            </w:r>
            <w:r w:rsidRPr="004D0536">
              <w:rPr>
                <w:color w:val="000000"/>
                <w:shd w:val="clear" w:color="auto" w:fill="FFFFFF"/>
              </w:rPr>
              <w:lastRenderedPageBreak/>
              <w:t>дисперсной фазой) в зону дыхания и в зону глаз для фильтрующих самоспасателей</w:t>
            </w:r>
          </w:p>
          <w:p w14:paraId="35237192" w14:textId="5BCE25D3" w:rsidR="001163C0" w:rsidRPr="004D0536" w:rsidRDefault="001163C0" w:rsidP="004D0536">
            <w:pPr>
              <w:widowControl w:val="0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8C76E" w14:textId="77777777" w:rsidR="004D0536" w:rsidRPr="004D0536" w:rsidRDefault="004D0536" w:rsidP="00823135">
            <w:pPr>
              <w:widowControl w:val="0"/>
              <w:jc w:val="center"/>
            </w:pPr>
            <w:r w:rsidRPr="004D0536">
              <w:rPr>
                <w:color w:val="000000"/>
                <w:shd w:val="clear" w:color="auto" w:fill="FFFFFF"/>
              </w:rPr>
              <w:lastRenderedPageBreak/>
              <w:t>не более 6 %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7952F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1E38F454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A09C7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F82E" w14:textId="435E29E1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Коэффициенты подсоса по тест-веществу – гексафторид серы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 xml:space="preserve">в зону дыхания и в зону глаз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 xml:space="preserve">для фильтрующих самоспасателей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AADE" w14:textId="77777777" w:rsidR="004D0536" w:rsidRPr="004D0536" w:rsidRDefault="004D0536" w:rsidP="00823135">
            <w:pPr>
              <w:widowControl w:val="0"/>
              <w:jc w:val="center"/>
            </w:pPr>
            <w:r w:rsidRPr="004D0536">
              <w:rPr>
                <w:color w:val="000000"/>
                <w:shd w:val="clear" w:color="auto" w:fill="FFFFFF"/>
              </w:rPr>
              <w:t>не более 2 %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DDC4A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2EAA7BCE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EE25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9BAB1" w14:textId="3A0CF5A9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 xml:space="preserve">Сопротивление дыханию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>в фильтрующем самоспасателе при расходе воздуха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BC317" w14:textId="4F5C494A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95 дм</w:t>
            </w:r>
            <w:r w:rsidRPr="004D0536">
              <w:rPr>
                <w:color w:val="000000"/>
                <w:shd w:val="clear" w:color="auto" w:fill="FFFFFF"/>
                <w:vertAlign w:val="superscript"/>
              </w:rPr>
              <w:t>3</w:t>
            </w:r>
            <w:r w:rsidRPr="004D0536">
              <w:rPr>
                <w:color w:val="000000"/>
                <w:shd w:val="clear" w:color="auto" w:fill="FFFFFF"/>
              </w:rPr>
              <w:t xml:space="preserve">/мин на вдохе –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 xml:space="preserve">не более 800 Па,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>на выдохе – не более 300 Па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7F1F8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75144ABC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6277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A6282" w14:textId="43C5E3CE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 xml:space="preserve">Содержание диоксида углерода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>во вдыхаемом воздухе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1ED58" w14:textId="77777777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не более 2%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B13D2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49A2CFC6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FA45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4F92B" w14:textId="77777777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Время приведения в рабочее состояние фильтрующего самоспасателя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A0C5" w14:textId="77777777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не более 60 с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573F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2B40A69D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9A823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0BF3" w14:textId="77777777" w:rsidR="004D0536" w:rsidRPr="004D0536" w:rsidRDefault="004D0536" w:rsidP="004D0536">
            <w:pPr>
              <w:widowControl w:val="0"/>
              <w:shd w:val="clear" w:color="auto" w:fill="FFFFFF"/>
              <w:textAlignment w:val="baseline"/>
            </w:pPr>
            <w:r w:rsidRPr="004D0536">
              <w:rPr>
                <w:color w:val="000000"/>
                <w:shd w:val="clear" w:color="auto" w:fill="FFFFFF"/>
              </w:rPr>
              <w:t xml:space="preserve">Масса фильтрующего самоспасателя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B3CD2" w14:textId="77777777" w:rsidR="004D0536" w:rsidRPr="004D0536" w:rsidRDefault="004D0536" w:rsidP="004D0536">
            <w:pPr>
              <w:widowControl w:val="0"/>
            </w:pPr>
            <w:r w:rsidRPr="004D0536">
              <w:rPr>
                <w:color w:val="000000"/>
                <w:shd w:val="clear" w:color="auto" w:fill="FFFFFF"/>
              </w:rPr>
              <w:t>не более 1 кг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326F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120845F9" w14:textId="77777777" w:rsidTr="00924E04">
        <w:trPr>
          <w:trHeight w:val="4743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4AA27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08131" w14:textId="77777777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>Фильтрующий самоспасатель должен обеспечивать защиту органов дыхания, глаз и кожных покровов головы человека от аэрозолей различной природы, паров и газов опасных химических веществ, соответствующих маркам фильтров А, В, Е, К, а также SX(CO) или (CO). Время защитного действия по наиболее распространенным опасным веществам, характерным для опасных производственных объектов: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2BA3" w14:textId="58AA3603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 xml:space="preserve">хлор при концентрации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3,0 мг/дм</w:t>
            </w:r>
            <w:r w:rsidRPr="004D0536">
              <w:rPr>
                <w:color w:val="000000"/>
                <w:vertAlign w:val="superscript"/>
              </w:rPr>
              <w:t>3</w:t>
            </w:r>
            <w:r w:rsidRPr="004D0536">
              <w:rPr>
                <w:color w:val="000000"/>
              </w:rPr>
              <w:t xml:space="preserve"> –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20 мин;</w:t>
            </w:r>
          </w:p>
          <w:p w14:paraId="64FBE933" w14:textId="03C6EF0D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>сероводород (сернистый водород) при концентрации не менее 1,4 мг/дм</w:t>
            </w:r>
            <w:r w:rsidRPr="004D0536">
              <w:rPr>
                <w:color w:val="000000"/>
                <w:vertAlign w:val="superscript"/>
              </w:rPr>
              <w:t>3</w:t>
            </w:r>
            <w:r w:rsidRPr="004D0536">
              <w:rPr>
                <w:color w:val="000000"/>
              </w:rPr>
              <w:t xml:space="preserve"> –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40 мин;</w:t>
            </w:r>
          </w:p>
          <w:p w14:paraId="2F2E3354" w14:textId="3A2B60EE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>циановодород (цианистый водород) при концентрации не менее 1,1 мг/дм</w:t>
            </w:r>
            <w:r w:rsidRPr="004D0536">
              <w:rPr>
                <w:color w:val="000000"/>
                <w:vertAlign w:val="superscript"/>
              </w:rPr>
              <w:t>3</w:t>
            </w:r>
            <w:r w:rsidRPr="004D0536">
              <w:rPr>
                <w:color w:val="000000"/>
              </w:rPr>
              <w:t xml:space="preserve"> –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25 мин;</w:t>
            </w:r>
          </w:p>
          <w:p w14:paraId="1A73E347" w14:textId="77777777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>диоксид серы при концентрации не менее 2,7 мг/дм</w:t>
            </w:r>
            <w:r w:rsidRPr="004D0536">
              <w:rPr>
                <w:color w:val="000000"/>
                <w:vertAlign w:val="superscript"/>
              </w:rPr>
              <w:t>3</w:t>
            </w:r>
            <w:r w:rsidRPr="004D0536">
              <w:rPr>
                <w:color w:val="000000"/>
              </w:rPr>
              <w:t> – не менее 20 мин;</w:t>
            </w:r>
          </w:p>
          <w:p w14:paraId="6AE2D263" w14:textId="6B0D3951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 xml:space="preserve">аммиак при концентрации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0,7 мг/дм</w:t>
            </w:r>
            <w:r w:rsidRPr="004D0536">
              <w:rPr>
                <w:color w:val="000000"/>
                <w:vertAlign w:val="superscript"/>
              </w:rPr>
              <w:t>3</w:t>
            </w:r>
            <w:r w:rsidRPr="004D0536">
              <w:rPr>
                <w:color w:val="000000"/>
              </w:rPr>
              <w:t xml:space="preserve"> –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не менее 50 мин.</w:t>
            </w:r>
          </w:p>
          <w:p w14:paraId="1AAE17A1" w14:textId="77777777" w:rsidR="004D0536" w:rsidRPr="004D0536" w:rsidRDefault="004D0536" w:rsidP="004D0536">
            <w:pPr>
              <w:widowControl w:val="0"/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D321D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4CBFD4DB" w14:textId="77777777" w:rsidTr="001163C0">
        <w:trPr>
          <w:trHeight w:val="432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12737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A46F1" w14:textId="4D279AE5" w:rsidR="004D0536" w:rsidRPr="004D0536" w:rsidRDefault="004D0536" w:rsidP="004D0536">
            <w:pPr>
              <w:rPr>
                <w:color w:val="000000"/>
              </w:rPr>
            </w:pPr>
            <w:r w:rsidRPr="004D0536">
              <w:rPr>
                <w:color w:val="000000"/>
              </w:rPr>
              <w:t xml:space="preserve">Фильтрующий самоспасатель должен обеспечивать защиту </w:t>
            </w:r>
            <w:r w:rsidR="001163C0">
              <w:rPr>
                <w:color w:val="000000"/>
              </w:rPr>
              <w:br/>
            </w:r>
            <w:r w:rsidRPr="004D0536">
              <w:rPr>
                <w:color w:val="000000"/>
              </w:rPr>
              <w:t>от монооксида углерода.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05CDA" w14:textId="77777777" w:rsidR="004D0536" w:rsidRPr="004D0536" w:rsidRDefault="004D0536" w:rsidP="004D0536">
            <w:pPr>
              <w:widowControl w:val="0"/>
              <w:rPr>
                <w:shd w:val="clear" w:color="auto" w:fill="FFFFFF"/>
              </w:rPr>
            </w:pPr>
            <w:r w:rsidRPr="004D0536">
              <w:rPr>
                <w:shd w:val="clear" w:color="auto" w:fill="FFFFFF"/>
              </w:rPr>
              <w:t>Да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CDBF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  <w:tr w:rsidR="001163C0" w:rsidRPr="004D0536" w14:paraId="1992546B" w14:textId="77777777" w:rsidTr="001163C0">
        <w:trPr>
          <w:trHeight w:val="61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5AAF0" w14:textId="77777777" w:rsidR="004D0536" w:rsidRPr="004D0536" w:rsidRDefault="004D0536" w:rsidP="004D0536">
            <w:pPr>
              <w:widowControl w:val="0"/>
              <w:numPr>
                <w:ilvl w:val="0"/>
                <w:numId w:val="5"/>
              </w:numPr>
              <w:ind w:left="335" w:hanging="283"/>
              <w:contextualSpacing/>
              <w:rPr>
                <w:iCs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BA562" w14:textId="77777777" w:rsidR="004D0536" w:rsidRPr="004D0536" w:rsidRDefault="004D0536" w:rsidP="004D0536">
            <w:pPr>
              <w:widowControl w:val="0"/>
              <w:outlineLvl w:val="0"/>
              <w:rPr>
                <w:kern w:val="2"/>
              </w:rPr>
            </w:pPr>
            <w:r w:rsidRPr="004D0536">
              <w:rPr>
                <w:color w:val="000000"/>
                <w:shd w:val="clear" w:color="auto" w:fill="FFFFFF"/>
              </w:rPr>
              <w:t>Срок службы фильтрующих самоспасателей в состоянии ожидания применения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48588" w14:textId="1A048832" w:rsidR="004D0536" w:rsidRPr="004D0536" w:rsidRDefault="004D0536" w:rsidP="004D0536">
            <w:pPr>
              <w:widowControl w:val="0"/>
              <w:outlineLvl w:val="0"/>
              <w:rPr>
                <w:kern w:val="2"/>
              </w:rPr>
            </w:pPr>
            <w:r w:rsidRPr="004D0536">
              <w:rPr>
                <w:color w:val="000000"/>
                <w:shd w:val="clear" w:color="auto" w:fill="FFFFFF"/>
              </w:rPr>
              <w:t xml:space="preserve">не менее 6 лет с даты изготовления с целью сокращения затрат </w:t>
            </w:r>
            <w:r w:rsidR="001163C0">
              <w:rPr>
                <w:color w:val="000000"/>
                <w:shd w:val="clear" w:color="auto" w:fill="FFFFFF"/>
              </w:rPr>
              <w:br/>
            </w:r>
            <w:r w:rsidRPr="004D0536">
              <w:rPr>
                <w:color w:val="000000"/>
                <w:shd w:val="clear" w:color="auto" w:fill="FFFFFF"/>
              </w:rPr>
              <w:t>на освежение запасов (резервов) фильтрующих самоспасателей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37F95" w14:textId="77777777" w:rsidR="004D0536" w:rsidRPr="004D0536" w:rsidRDefault="004D0536" w:rsidP="004D0536">
            <w:pPr>
              <w:jc w:val="center"/>
            </w:pPr>
            <w:r w:rsidRPr="004D0536">
              <w:rPr>
                <w:color w:val="000000"/>
                <w:shd w:val="clear" w:color="auto" w:fill="FFFFFF"/>
              </w:rPr>
              <w:t>ТР ТС 019/2011</w:t>
            </w:r>
          </w:p>
        </w:tc>
      </w:tr>
    </w:tbl>
    <w:p w14:paraId="15A6C413" w14:textId="77777777" w:rsidR="001163C0" w:rsidRDefault="001163C0" w:rsidP="001163C0">
      <w:pPr>
        <w:widowControl w:val="0"/>
        <w:suppressAutoHyphens/>
        <w:ind w:left="-284" w:firstLine="567"/>
        <w:jc w:val="both"/>
        <w:rPr>
          <w:color w:val="000000"/>
          <w:lang w:eastAsia="zh-CN"/>
        </w:rPr>
      </w:pPr>
    </w:p>
    <w:p w14:paraId="1DBD45D2" w14:textId="220373CD" w:rsidR="004D0536" w:rsidRDefault="004D0536" w:rsidP="001163C0">
      <w:pPr>
        <w:widowControl w:val="0"/>
        <w:suppressAutoHyphens/>
        <w:ind w:firstLine="851"/>
        <w:jc w:val="both"/>
        <w:rPr>
          <w:color w:val="000000"/>
          <w:lang w:eastAsia="zh-CN"/>
        </w:rPr>
      </w:pPr>
      <w:r w:rsidRPr="004D0536">
        <w:rPr>
          <w:color w:val="000000"/>
          <w:lang w:eastAsia="zh-CN"/>
        </w:rPr>
        <w:t xml:space="preserve">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</w:t>
      </w:r>
      <w:r w:rsidR="00B65EEE">
        <w:rPr>
          <w:color w:val="000000"/>
          <w:lang w:eastAsia="zh-CN"/>
        </w:rPr>
        <w:t>Товара</w:t>
      </w:r>
      <w:r w:rsidRPr="004D0536">
        <w:rPr>
          <w:color w:val="000000"/>
          <w:lang w:eastAsia="zh-CN"/>
        </w:rPr>
        <w:t xml:space="preserve">, работы, услуги и качественных характеристик объекта закупки были использованы следующие нормативные акты: </w:t>
      </w:r>
      <w:r w:rsidR="00A77C96">
        <w:rPr>
          <w:color w:val="000000"/>
          <w:lang w:eastAsia="zh-CN"/>
        </w:rPr>
        <w:br/>
      </w:r>
      <w:r w:rsidRPr="004D0536">
        <w:rPr>
          <w:color w:val="000000"/>
          <w:lang w:eastAsia="zh-CN"/>
        </w:rPr>
        <w:t>тип фильтрующего самоспасателя в соответствии с техническим регламентом Таможенного союза «О безопасности средств индивидуальной защиты» ТР ТС 019/2011 – универсальный.</w:t>
      </w:r>
    </w:p>
    <w:p w14:paraId="6BEEC4FE" w14:textId="77777777" w:rsidR="00924E04" w:rsidRPr="004D0536" w:rsidRDefault="00924E04" w:rsidP="001163C0">
      <w:pPr>
        <w:widowControl w:val="0"/>
        <w:suppressAutoHyphens/>
        <w:ind w:firstLine="851"/>
        <w:jc w:val="both"/>
        <w:rPr>
          <w:szCs w:val="22"/>
          <w:lang w:eastAsia="en-US"/>
        </w:rPr>
      </w:pPr>
    </w:p>
    <w:p w14:paraId="01B6150A" w14:textId="77777777" w:rsidR="00924E04" w:rsidRPr="00924E04" w:rsidRDefault="004D0536" w:rsidP="00924E04">
      <w:pPr>
        <w:widowControl w:val="0"/>
        <w:tabs>
          <w:tab w:val="left" w:pos="851"/>
        </w:tabs>
        <w:suppressAutoHyphens/>
        <w:ind w:left="851"/>
        <w:jc w:val="center"/>
        <w:rPr>
          <w:b/>
          <w:szCs w:val="22"/>
          <w:lang w:eastAsia="en-US"/>
        </w:rPr>
      </w:pPr>
      <w:r w:rsidRPr="004D0536">
        <w:rPr>
          <w:b/>
          <w:bCs/>
          <w:szCs w:val="22"/>
          <w:lang w:eastAsia="en-US"/>
        </w:rPr>
        <w:lastRenderedPageBreak/>
        <w:t xml:space="preserve">Требования к безопасности </w:t>
      </w:r>
      <w:r w:rsidR="00B65EEE" w:rsidRPr="00924E04">
        <w:rPr>
          <w:b/>
          <w:bCs/>
          <w:szCs w:val="22"/>
          <w:lang w:eastAsia="en-US"/>
        </w:rPr>
        <w:t>Товар</w:t>
      </w:r>
      <w:r w:rsidR="00924E04" w:rsidRPr="00924E04">
        <w:rPr>
          <w:b/>
          <w:bCs/>
          <w:szCs w:val="22"/>
          <w:lang w:eastAsia="en-US"/>
        </w:rPr>
        <w:t>ов</w:t>
      </w:r>
    </w:p>
    <w:p w14:paraId="012C3E91" w14:textId="069EE649" w:rsidR="004D0536" w:rsidRDefault="004D0536" w:rsidP="00924E04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  <w:r w:rsidRPr="004D0536">
        <w:rPr>
          <w:bCs/>
          <w:szCs w:val="22"/>
          <w:lang w:eastAsia="en-US"/>
        </w:rPr>
        <w:t xml:space="preserve"> </w:t>
      </w:r>
      <w:r w:rsidR="00924E04">
        <w:rPr>
          <w:szCs w:val="22"/>
          <w:lang w:eastAsia="en-US"/>
        </w:rPr>
        <w:t>Т</w:t>
      </w:r>
      <w:r w:rsidRPr="004D0536">
        <w:rPr>
          <w:szCs w:val="22"/>
          <w:lang w:eastAsia="en-US"/>
        </w:rPr>
        <w:t xml:space="preserve">ребования к безопасности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устанавливаются в соответствии со стандартами </w:t>
      </w:r>
      <w:r w:rsidR="00924E04">
        <w:rPr>
          <w:szCs w:val="22"/>
          <w:lang w:eastAsia="en-US"/>
        </w:rPr>
        <w:br/>
      </w:r>
      <w:r w:rsidRPr="004D0536">
        <w:rPr>
          <w:szCs w:val="22"/>
          <w:lang w:eastAsia="en-US"/>
        </w:rPr>
        <w:t xml:space="preserve">и техническими условиями изготовителя, нормативными правовыми актами, стандартами, нормами и регламентами Российской Федерации к поставляемому виду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. </w:t>
      </w:r>
      <w:r w:rsidR="00B65EEE">
        <w:rPr>
          <w:szCs w:val="22"/>
          <w:lang w:eastAsia="en-US"/>
        </w:rPr>
        <w:t>Товар</w:t>
      </w:r>
      <w:r w:rsidRPr="004D0536">
        <w:rPr>
          <w:szCs w:val="22"/>
          <w:lang w:eastAsia="en-US"/>
        </w:rPr>
        <w:t xml:space="preserve"> должен быть новым, находиться в оригинальной упаковке изготовителя, исключающей возможное повреждение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при его транспортировке и хранении, не бывшим в эксплуатации, </w:t>
      </w:r>
      <w:r w:rsidR="00924E04">
        <w:rPr>
          <w:szCs w:val="22"/>
          <w:lang w:eastAsia="en-US"/>
        </w:rPr>
        <w:br/>
      </w:r>
      <w:r w:rsidRPr="004D0536">
        <w:rPr>
          <w:szCs w:val="22"/>
          <w:lang w:eastAsia="en-US"/>
        </w:rPr>
        <w:t>без дефектов изготовления, не поврежденным.</w:t>
      </w:r>
    </w:p>
    <w:p w14:paraId="18F52DA7" w14:textId="77777777" w:rsidR="00924E04" w:rsidRPr="004D0536" w:rsidRDefault="00924E04" w:rsidP="00924E04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</w:p>
    <w:p w14:paraId="55D7B462" w14:textId="77777777" w:rsidR="00924E04" w:rsidRDefault="004D0536" w:rsidP="00924E04">
      <w:pPr>
        <w:widowControl w:val="0"/>
        <w:tabs>
          <w:tab w:val="left" w:pos="851"/>
        </w:tabs>
        <w:suppressAutoHyphens/>
        <w:jc w:val="center"/>
        <w:rPr>
          <w:b/>
          <w:szCs w:val="22"/>
          <w:lang w:eastAsia="en-US"/>
        </w:rPr>
      </w:pPr>
      <w:r w:rsidRPr="004D0536">
        <w:rPr>
          <w:b/>
          <w:szCs w:val="22"/>
          <w:lang w:eastAsia="en-US"/>
        </w:rPr>
        <w:t xml:space="preserve">Требования к упаковке </w:t>
      </w:r>
      <w:r w:rsidR="00B65EEE" w:rsidRPr="00924E04">
        <w:rPr>
          <w:b/>
          <w:szCs w:val="22"/>
          <w:lang w:eastAsia="en-US"/>
        </w:rPr>
        <w:t>Товар</w:t>
      </w:r>
      <w:r w:rsidR="00924E04" w:rsidRPr="00924E04">
        <w:rPr>
          <w:b/>
          <w:szCs w:val="22"/>
          <w:lang w:eastAsia="en-US"/>
        </w:rPr>
        <w:t>ов</w:t>
      </w:r>
    </w:p>
    <w:p w14:paraId="1968F9C6" w14:textId="2AA9DF6C" w:rsidR="004D0536" w:rsidRPr="004D0536" w:rsidRDefault="00924E04" w:rsidP="00924E04">
      <w:pPr>
        <w:widowControl w:val="0"/>
        <w:tabs>
          <w:tab w:val="left" w:pos="851"/>
        </w:tabs>
        <w:suppressAutoHyphens/>
        <w:ind w:firstLine="567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У</w:t>
      </w:r>
      <w:r w:rsidR="004D0536" w:rsidRPr="004D0536">
        <w:rPr>
          <w:szCs w:val="22"/>
          <w:lang w:eastAsia="en-US"/>
        </w:rPr>
        <w:t xml:space="preserve">паковка </w:t>
      </w:r>
      <w:r w:rsidR="00B65EEE">
        <w:rPr>
          <w:szCs w:val="22"/>
          <w:lang w:eastAsia="en-US"/>
        </w:rPr>
        <w:t>Товара</w:t>
      </w:r>
      <w:r w:rsidR="004D0536" w:rsidRPr="004D0536">
        <w:rPr>
          <w:szCs w:val="22"/>
          <w:lang w:eastAsia="en-US"/>
        </w:rPr>
        <w:t xml:space="preserve"> и грузовая тара должны обеспечивать сохранность </w:t>
      </w:r>
      <w:r w:rsidR="00B65EEE">
        <w:rPr>
          <w:szCs w:val="22"/>
          <w:lang w:eastAsia="en-US"/>
        </w:rPr>
        <w:t>Товара</w:t>
      </w:r>
      <w:r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br/>
        <w:t xml:space="preserve">при </w:t>
      </w:r>
      <w:r w:rsidR="004D0536" w:rsidRPr="004D0536">
        <w:rPr>
          <w:szCs w:val="22"/>
          <w:lang w:eastAsia="en-US"/>
        </w:rPr>
        <w:t xml:space="preserve">транспортировке, при погрузо-разгрузочных работах к конечному месту эксплуатации </w:t>
      </w:r>
      <w:r>
        <w:rPr>
          <w:szCs w:val="22"/>
          <w:lang w:eastAsia="en-US"/>
        </w:rPr>
        <w:br/>
      </w:r>
      <w:r w:rsidR="004D0536" w:rsidRPr="004D0536">
        <w:rPr>
          <w:szCs w:val="22"/>
          <w:lang w:eastAsia="en-US"/>
        </w:rPr>
        <w:t>и хранению.</w:t>
      </w:r>
    </w:p>
    <w:p w14:paraId="6B42E424" w14:textId="7F859736" w:rsidR="004D0536" w:rsidRPr="004D0536" w:rsidRDefault="004D0536" w:rsidP="00924E04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  <w:r w:rsidRPr="004D0536">
        <w:rPr>
          <w:szCs w:val="22"/>
          <w:lang w:eastAsia="en-US"/>
        </w:rPr>
        <w:t xml:space="preserve">Упаковка и маркировка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должны соответствовать требованиям ГОСТ 17527-2020 «Упаковка. Термины и определения», ГОСТ 14192-96 «Маркировка грузов», импортного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– международным стандартам упаковки.</w:t>
      </w:r>
    </w:p>
    <w:p w14:paraId="00371BCD" w14:textId="70439BC5" w:rsidR="004D0536" w:rsidRDefault="004D0536" w:rsidP="00924E04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  <w:r w:rsidRPr="004D0536">
        <w:rPr>
          <w:szCs w:val="22"/>
          <w:lang w:eastAsia="en-US"/>
        </w:rPr>
        <w:t xml:space="preserve">Маркировка упаковки должна строго соответствовать маркировке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</w:t>
      </w:r>
      <w:r w:rsidR="001163C0">
        <w:rPr>
          <w:szCs w:val="22"/>
          <w:lang w:eastAsia="en-US"/>
        </w:rPr>
        <w:br/>
      </w:r>
      <w:r w:rsidRPr="004D0536">
        <w:rPr>
          <w:szCs w:val="22"/>
          <w:lang w:eastAsia="en-US"/>
        </w:rPr>
        <w:t xml:space="preserve">и обеспечивать полную и однозначную идентификацию каждой единицы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 xml:space="preserve"> при его приемке.</w:t>
      </w:r>
    </w:p>
    <w:p w14:paraId="6CBBCABA" w14:textId="77777777" w:rsidR="00924E04" w:rsidRPr="004D0536" w:rsidRDefault="00924E04" w:rsidP="001163C0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</w:p>
    <w:p w14:paraId="593A71FF" w14:textId="77777777" w:rsidR="00924E04" w:rsidRPr="00924E04" w:rsidRDefault="00924E04" w:rsidP="00924E04">
      <w:pPr>
        <w:widowControl w:val="0"/>
        <w:tabs>
          <w:tab w:val="left" w:pos="851"/>
        </w:tabs>
        <w:suppressAutoHyphens/>
        <w:ind w:firstLine="567"/>
        <w:jc w:val="center"/>
        <w:rPr>
          <w:b/>
          <w:bCs/>
          <w:szCs w:val="22"/>
          <w:lang w:eastAsia="en-US"/>
        </w:rPr>
      </w:pPr>
      <w:r w:rsidRPr="00924E04">
        <w:rPr>
          <w:b/>
          <w:bCs/>
          <w:szCs w:val="22"/>
          <w:lang w:eastAsia="en-US"/>
        </w:rPr>
        <w:t>Требования к гарантии качества</w:t>
      </w:r>
    </w:p>
    <w:p w14:paraId="69F85A5D" w14:textId="3148684C" w:rsidR="004D0536" w:rsidRPr="004D0536" w:rsidRDefault="004D0536" w:rsidP="00924E04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  <w:r w:rsidRPr="004D0536">
        <w:rPr>
          <w:szCs w:val="22"/>
          <w:lang w:eastAsia="en-US"/>
        </w:rPr>
        <w:t xml:space="preserve">Поставщик предоставляет гарантию качества в соответствии с нормативными документами, подтверждающими качество данного </w:t>
      </w:r>
      <w:r w:rsidR="00B65EEE">
        <w:rPr>
          <w:szCs w:val="22"/>
          <w:lang w:eastAsia="en-US"/>
        </w:rPr>
        <w:t>Товара</w:t>
      </w:r>
      <w:r w:rsidRPr="004D0536">
        <w:rPr>
          <w:szCs w:val="22"/>
          <w:lang w:eastAsia="en-US"/>
        </w:rPr>
        <w:t>.</w:t>
      </w:r>
    </w:p>
    <w:p w14:paraId="77AF958C" w14:textId="1435DCE5" w:rsidR="004D0536" w:rsidRPr="004D0536" w:rsidRDefault="004D0536" w:rsidP="001163C0">
      <w:pPr>
        <w:widowControl w:val="0"/>
        <w:tabs>
          <w:tab w:val="left" w:pos="851"/>
        </w:tabs>
        <w:suppressAutoHyphens/>
        <w:ind w:firstLine="567"/>
        <w:jc w:val="both"/>
        <w:rPr>
          <w:szCs w:val="22"/>
          <w:lang w:eastAsia="en-US"/>
        </w:rPr>
      </w:pPr>
      <w:r w:rsidRPr="004D0536">
        <w:rPr>
          <w:szCs w:val="22"/>
          <w:lang w:eastAsia="en-US"/>
        </w:rPr>
        <w:t xml:space="preserve">Гарантийный срок на </w:t>
      </w:r>
      <w:r w:rsidR="00B65EEE">
        <w:rPr>
          <w:szCs w:val="22"/>
          <w:lang w:eastAsia="en-US"/>
        </w:rPr>
        <w:t>Товар</w:t>
      </w:r>
      <w:r w:rsidRPr="004D0536">
        <w:rPr>
          <w:szCs w:val="22"/>
          <w:lang w:eastAsia="en-US"/>
        </w:rPr>
        <w:t xml:space="preserve"> составляет 12 месяцев и исчисляется со дня подписания Заказчиком </w:t>
      </w:r>
      <w:r w:rsidR="00B65EEE">
        <w:rPr>
          <w:szCs w:val="22"/>
          <w:lang w:eastAsia="en-US"/>
        </w:rPr>
        <w:t>Товар</w:t>
      </w:r>
      <w:r w:rsidR="00C81F9C">
        <w:rPr>
          <w:szCs w:val="22"/>
          <w:lang w:eastAsia="en-US"/>
        </w:rPr>
        <w:t>ной накладной. Товар должен быть изготовлен не ранее декабря 2025 года.</w:t>
      </w:r>
      <w:r w:rsidRPr="004D0536">
        <w:rPr>
          <w:szCs w:val="22"/>
          <w:lang w:eastAsia="en-US"/>
        </w:rPr>
        <w:t xml:space="preserve"> </w:t>
      </w:r>
      <w:r w:rsidRPr="004D0536">
        <w:rPr>
          <w:rFonts w:eastAsia="Calibri"/>
        </w:rPr>
        <w:t xml:space="preserve">В течение гарантийного срока Поставщик обязуется за свой счет проводить необходимый ремонт, устранение недостатков </w:t>
      </w:r>
      <w:r w:rsidR="00B65EEE">
        <w:rPr>
          <w:rFonts w:eastAsia="Calibri"/>
        </w:rPr>
        <w:t>Товара</w:t>
      </w:r>
      <w:r w:rsidRPr="004D0536">
        <w:rPr>
          <w:rFonts w:eastAsia="Calibri"/>
        </w:rPr>
        <w:t xml:space="preserve"> в соответствии с требованиями законодательства РФ.</w:t>
      </w:r>
    </w:p>
    <w:p w14:paraId="4DA85796" w14:textId="605E7F77" w:rsidR="004D0536" w:rsidRDefault="004D0536" w:rsidP="004D0536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zh-CN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8"/>
        <w:gridCol w:w="4819"/>
      </w:tblGrid>
      <w:tr w:rsidR="00322FCA" w:rsidRPr="009D2B0E" w14:paraId="44ACBDB0" w14:textId="77777777" w:rsidTr="004D739C">
        <w:tc>
          <w:tcPr>
            <w:tcW w:w="2500" w:type="pct"/>
          </w:tcPr>
          <w:p w14:paraId="34D1D777" w14:textId="1DCA8090" w:rsidR="00322FCA" w:rsidRPr="009D2B0E" w:rsidRDefault="00322FCA" w:rsidP="004D739C">
            <w:pPr>
              <w:widowControl w:val="0"/>
              <w:autoSpaceDE w:val="0"/>
              <w:autoSpaceDN w:val="0"/>
              <w:adjustRightInd w:val="0"/>
              <w:ind w:right="423"/>
            </w:pPr>
            <w:bookmarkStart w:id="0" w:name="_GoBack"/>
            <w:bookmarkEnd w:id="0"/>
          </w:p>
        </w:tc>
        <w:tc>
          <w:tcPr>
            <w:tcW w:w="2500" w:type="pct"/>
          </w:tcPr>
          <w:p w14:paraId="28B862A3" w14:textId="673CAD20" w:rsidR="00322FCA" w:rsidRPr="009D2B0E" w:rsidRDefault="00322FCA" w:rsidP="004D739C">
            <w:pPr>
              <w:ind w:right="1"/>
            </w:pPr>
          </w:p>
        </w:tc>
      </w:tr>
    </w:tbl>
    <w:p w14:paraId="244CF271" w14:textId="77777777" w:rsidR="00322FCA" w:rsidRDefault="00322FCA" w:rsidP="004D0536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zh-CN"/>
        </w:rPr>
      </w:pPr>
    </w:p>
    <w:sectPr w:rsidR="00322FCA" w:rsidSect="0012694B">
      <w:footerReference w:type="default" r:id="rId8"/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D27BE" w14:textId="77777777" w:rsidR="009C294B" w:rsidRDefault="009C294B">
      <w:r>
        <w:separator/>
      </w:r>
    </w:p>
  </w:endnote>
  <w:endnote w:type="continuationSeparator" w:id="0">
    <w:p w14:paraId="44914876" w14:textId="77777777" w:rsidR="009C294B" w:rsidRDefault="009C2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9925795"/>
      <w:docPartObj>
        <w:docPartGallery w:val="Page Numbers (Bottom of Page)"/>
        <w:docPartUnique/>
      </w:docPartObj>
    </w:sdtPr>
    <w:sdtEndPr/>
    <w:sdtContent>
      <w:p w14:paraId="320E4F95" w14:textId="7CFC499C" w:rsidR="008B4FCB" w:rsidRDefault="008B4FCB">
        <w:pPr>
          <w:pStyle w:val="af4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37446B">
          <w:rPr>
            <w:noProof/>
            <w:sz w:val="18"/>
            <w:szCs w:val="18"/>
          </w:rPr>
          <w:t>4</w:t>
        </w:r>
        <w:r>
          <w:rPr>
            <w:sz w:val="18"/>
            <w:szCs w:val="18"/>
          </w:rPr>
          <w:fldChar w:fldCharType="end"/>
        </w:r>
      </w:p>
    </w:sdtContent>
  </w:sdt>
  <w:p w14:paraId="6A0FC8D7" w14:textId="77777777" w:rsidR="008B4FCB" w:rsidRDefault="008B4FC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AA6E8" w14:textId="77777777" w:rsidR="009C294B" w:rsidRDefault="009C294B">
      <w:r>
        <w:separator/>
      </w:r>
    </w:p>
  </w:footnote>
  <w:footnote w:type="continuationSeparator" w:id="0">
    <w:p w14:paraId="540CB9B7" w14:textId="77777777" w:rsidR="009C294B" w:rsidRDefault="009C294B">
      <w:r>
        <w:continuationSeparator/>
      </w:r>
    </w:p>
  </w:footnote>
  <w:footnote w:id="1">
    <w:p w14:paraId="26090E0D" w14:textId="77777777" w:rsidR="004D0536" w:rsidRDefault="004D0536" w:rsidP="004D0536">
      <w:pPr>
        <w:pStyle w:val="14"/>
        <w:widowControl w:val="0"/>
      </w:pPr>
      <w:r>
        <w:rPr>
          <w:rStyle w:val="aff5"/>
        </w:rPr>
        <w:footnoteRef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B841ABF"/>
    <w:multiLevelType w:val="hybridMultilevel"/>
    <w:tmpl w:val="59CA280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C7434FF"/>
    <w:multiLevelType w:val="hybridMultilevel"/>
    <w:tmpl w:val="DDF0BD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2533A"/>
    <w:multiLevelType w:val="hybridMultilevel"/>
    <w:tmpl w:val="185CD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2C0BBF"/>
    <w:multiLevelType w:val="hybridMultilevel"/>
    <w:tmpl w:val="852A4484"/>
    <w:lvl w:ilvl="0" w:tplc="F50EE4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6088D"/>
    <w:rsid w:val="00066B3D"/>
    <w:rsid w:val="000A288D"/>
    <w:rsid w:val="000A412C"/>
    <w:rsid w:val="001001EF"/>
    <w:rsid w:val="001163C0"/>
    <w:rsid w:val="0012694B"/>
    <w:rsid w:val="00135EA7"/>
    <w:rsid w:val="00137DD5"/>
    <w:rsid w:val="00143C5F"/>
    <w:rsid w:val="00173A55"/>
    <w:rsid w:val="00184FCE"/>
    <w:rsid w:val="00186623"/>
    <w:rsid w:val="001A0969"/>
    <w:rsid w:val="001B0440"/>
    <w:rsid w:val="002210EB"/>
    <w:rsid w:val="00227308"/>
    <w:rsid w:val="00247861"/>
    <w:rsid w:val="00255088"/>
    <w:rsid w:val="00256B62"/>
    <w:rsid w:val="00256C19"/>
    <w:rsid w:val="002742D3"/>
    <w:rsid w:val="002769B1"/>
    <w:rsid w:val="0029072D"/>
    <w:rsid w:val="002B7270"/>
    <w:rsid w:val="002C1CCE"/>
    <w:rsid w:val="002C44FB"/>
    <w:rsid w:val="0030732F"/>
    <w:rsid w:val="00322FCA"/>
    <w:rsid w:val="003335C5"/>
    <w:rsid w:val="003716DE"/>
    <w:rsid w:val="0037446B"/>
    <w:rsid w:val="00390954"/>
    <w:rsid w:val="00394760"/>
    <w:rsid w:val="00395D58"/>
    <w:rsid w:val="003B0ACC"/>
    <w:rsid w:val="003B3D64"/>
    <w:rsid w:val="003D3978"/>
    <w:rsid w:val="003E048C"/>
    <w:rsid w:val="003E2D1B"/>
    <w:rsid w:val="003F66D2"/>
    <w:rsid w:val="00412E4F"/>
    <w:rsid w:val="00413718"/>
    <w:rsid w:val="0042017B"/>
    <w:rsid w:val="004320F3"/>
    <w:rsid w:val="00444326"/>
    <w:rsid w:val="004567C2"/>
    <w:rsid w:val="004575BE"/>
    <w:rsid w:val="004600C2"/>
    <w:rsid w:val="004721F7"/>
    <w:rsid w:val="00481A7A"/>
    <w:rsid w:val="00490E3F"/>
    <w:rsid w:val="004919F0"/>
    <w:rsid w:val="00493487"/>
    <w:rsid w:val="004A7054"/>
    <w:rsid w:val="004D0536"/>
    <w:rsid w:val="004D5CD2"/>
    <w:rsid w:val="00524A9B"/>
    <w:rsid w:val="00527980"/>
    <w:rsid w:val="00532229"/>
    <w:rsid w:val="00534323"/>
    <w:rsid w:val="00573EDB"/>
    <w:rsid w:val="00575BA7"/>
    <w:rsid w:val="00584B82"/>
    <w:rsid w:val="005879B9"/>
    <w:rsid w:val="00597746"/>
    <w:rsid w:val="005A5831"/>
    <w:rsid w:val="00600861"/>
    <w:rsid w:val="0060368D"/>
    <w:rsid w:val="00611C53"/>
    <w:rsid w:val="00630D87"/>
    <w:rsid w:val="00633AD4"/>
    <w:rsid w:val="00646257"/>
    <w:rsid w:val="0066269F"/>
    <w:rsid w:val="006E3F2B"/>
    <w:rsid w:val="006F6AB0"/>
    <w:rsid w:val="00703675"/>
    <w:rsid w:val="00710D2C"/>
    <w:rsid w:val="007157AC"/>
    <w:rsid w:val="007350E4"/>
    <w:rsid w:val="00763F03"/>
    <w:rsid w:val="007711D1"/>
    <w:rsid w:val="0077630A"/>
    <w:rsid w:val="007801EA"/>
    <w:rsid w:val="007A7502"/>
    <w:rsid w:val="007B0D22"/>
    <w:rsid w:val="007D6F3F"/>
    <w:rsid w:val="007E0362"/>
    <w:rsid w:val="007E7AD8"/>
    <w:rsid w:val="007F1954"/>
    <w:rsid w:val="00801116"/>
    <w:rsid w:val="008042B7"/>
    <w:rsid w:val="00804FF9"/>
    <w:rsid w:val="00821C0D"/>
    <w:rsid w:val="00821CE0"/>
    <w:rsid w:val="00823135"/>
    <w:rsid w:val="008626BB"/>
    <w:rsid w:val="008835E2"/>
    <w:rsid w:val="008B4FCB"/>
    <w:rsid w:val="008E28F7"/>
    <w:rsid w:val="00913A0B"/>
    <w:rsid w:val="00915FAF"/>
    <w:rsid w:val="00924E04"/>
    <w:rsid w:val="00930CE5"/>
    <w:rsid w:val="00944F82"/>
    <w:rsid w:val="009766EA"/>
    <w:rsid w:val="00984F35"/>
    <w:rsid w:val="009929A1"/>
    <w:rsid w:val="009A6FA4"/>
    <w:rsid w:val="009B33D6"/>
    <w:rsid w:val="009B6B3D"/>
    <w:rsid w:val="009C294B"/>
    <w:rsid w:val="009E4719"/>
    <w:rsid w:val="009F4086"/>
    <w:rsid w:val="00A07F97"/>
    <w:rsid w:val="00A2202F"/>
    <w:rsid w:val="00A228F3"/>
    <w:rsid w:val="00A31D1F"/>
    <w:rsid w:val="00A46129"/>
    <w:rsid w:val="00A77C96"/>
    <w:rsid w:val="00AA6C37"/>
    <w:rsid w:val="00AB53AB"/>
    <w:rsid w:val="00AD020B"/>
    <w:rsid w:val="00AD59EF"/>
    <w:rsid w:val="00AE333E"/>
    <w:rsid w:val="00B053F8"/>
    <w:rsid w:val="00B07C38"/>
    <w:rsid w:val="00B315DE"/>
    <w:rsid w:val="00B56561"/>
    <w:rsid w:val="00B65EEE"/>
    <w:rsid w:val="00B66DED"/>
    <w:rsid w:val="00B83C95"/>
    <w:rsid w:val="00B903E4"/>
    <w:rsid w:val="00B944CF"/>
    <w:rsid w:val="00BB7015"/>
    <w:rsid w:val="00BC2361"/>
    <w:rsid w:val="00BD3E84"/>
    <w:rsid w:val="00BE77EF"/>
    <w:rsid w:val="00BF2E4C"/>
    <w:rsid w:val="00BF4FED"/>
    <w:rsid w:val="00C0358A"/>
    <w:rsid w:val="00C1030F"/>
    <w:rsid w:val="00C2070E"/>
    <w:rsid w:val="00C3621D"/>
    <w:rsid w:val="00C44779"/>
    <w:rsid w:val="00C61517"/>
    <w:rsid w:val="00C77B6E"/>
    <w:rsid w:val="00C807CF"/>
    <w:rsid w:val="00C81F9C"/>
    <w:rsid w:val="00C83334"/>
    <w:rsid w:val="00C8796F"/>
    <w:rsid w:val="00C94D7B"/>
    <w:rsid w:val="00CA31F1"/>
    <w:rsid w:val="00CB01DD"/>
    <w:rsid w:val="00CC04A6"/>
    <w:rsid w:val="00CD58EB"/>
    <w:rsid w:val="00CD786C"/>
    <w:rsid w:val="00CE27B2"/>
    <w:rsid w:val="00CF6DEE"/>
    <w:rsid w:val="00D05281"/>
    <w:rsid w:val="00D062BB"/>
    <w:rsid w:val="00D31278"/>
    <w:rsid w:val="00D46620"/>
    <w:rsid w:val="00D517AC"/>
    <w:rsid w:val="00D54539"/>
    <w:rsid w:val="00D5675F"/>
    <w:rsid w:val="00D664B5"/>
    <w:rsid w:val="00D70F4B"/>
    <w:rsid w:val="00D73962"/>
    <w:rsid w:val="00D760DD"/>
    <w:rsid w:val="00D76CAE"/>
    <w:rsid w:val="00DB7150"/>
    <w:rsid w:val="00DC58B8"/>
    <w:rsid w:val="00DD09DA"/>
    <w:rsid w:val="00DE5759"/>
    <w:rsid w:val="00DF08B2"/>
    <w:rsid w:val="00E00B45"/>
    <w:rsid w:val="00E01876"/>
    <w:rsid w:val="00E21C1C"/>
    <w:rsid w:val="00E27CE5"/>
    <w:rsid w:val="00E35AE3"/>
    <w:rsid w:val="00E35D06"/>
    <w:rsid w:val="00E42B73"/>
    <w:rsid w:val="00E457BA"/>
    <w:rsid w:val="00E5274A"/>
    <w:rsid w:val="00E82815"/>
    <w:rsid w:val="00E82A42"/>
    <w:rsid w:val="00E93CAF"/>
    <w:rsid w:val="00EA069F"/>
    <w:rsid w:val="00EA08B8"/>
    <w:rsid w:val="00EC0871"/>
    <w:rsid w:val="00ED6ED5"/>
    <w:rsid w:val="00EF5B83"/>
    <w:rsid w:val="00EF5FBA"/>
    <w:rsid w:val="00F0024F"/>
    <w:rsid w:val="00F2374B"/>
    <w:rsid w:val="00F34020"/>
    <w:rsid w:val="00FC1CBD"/>
    <w:rsid w:val="00FC291C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footnote text"/>
    <w:basedOn w:val="a"/>
    <w:link w:val="afa"/>
    <w:uiPriority w:val="99"/>
    <w:semiHidden/>
    <w:unhideWhenUsed/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footnote reference"/>
    <w:basedOn w:val="a0"/>
    <w:uiPriority w:val="99"/>
    <w:semiHidden/>
    <w:unhideWhenUsed/>
    <w:rPr>
      <w:vertAlign w:val="superscript"/>
    </w:rPr>
  </w:style>
  <w:style w:type="character" w:styleId="afc">
    <w:name w:val="annotation reference"/>
    <w:basedOn w:val="a0"/>
    <w:uiPriority w:val="99"/>
    <w:semiHidden/>
    <w:unhideWhenUsed/>
    <w:rsid w:val="005879B9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5879B9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587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5879B9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5879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Revision"/>
    <w:hidden/>
    <w:uiPriority w:val="99"/>
    <w:semiHidden/>
    <w:rsid w:val="00587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2">
    <w:name w:val="Normal (Web)"/>
    <w:basedOn w:val="a"/>
    <w:uiPriority w:val="99"/>
    <w:unhideWhenUsed/>
    <w:rsid w:val="008E28F7"/>
    <w:pPr>
      <w:spacing w:before="100" w:beforeAutospacing="1" w:after="100" w:afterAutospacing="1"/>
    </w:pPr>
  </w:style>
  <w:style w:type="paragraph" w:customStyle="1" w:styleId="aff3">
    <w:basedOn w:val="a"/>
    <w:next w:val="a4"/>
    <w:link w:val="aff4"/>
    <w:qFormat/>
    <w:rsid w:val="00646257"/>
    <w:pPr>
      <w:jc w:val="center"/>
    </w:pPr>
    <w:rPr>
      <w:rFonts w:asciiTheme="minorHAnsi" w:eastAsiaTheme="minorHAnsi" w:hAnsiTheme="minorHAnsi" w:cstheme="minorBidi"/>
      <w:b/>
      <w:color w:val="000000"/>
      <w:sz w:val="32"/>
      <w:szCs w:val="22"/>
      <w:lang w:eastAsia="en-US"/>
    </w:rPr>
  </w:style>
  <w:style w:type="character" w:customStyle="1" w:styleId="aff4">
    <w:name w:val="Название Знак"/>
    <w:link w:val="aff3"/>
    <w:rsid w:val="00646257"/>
    <w:rPr>
      <w:b/>
      <w:color w:val="000000"/>
      <w:sz w:val="32"/>
    </w:rPr>
  </w:style>
  <w:style w:type="table" w:customStyle="1" w:styleId="13">
    <w:name w:val="Сетка таблицы1"/>
    <w:basedOn w:val="a1"/>
    <w:next w:val="af0"/>
    <w:uiPriority w:val="59"/>
    <w:rsid w:val="00B83C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Символ сноски"/>
    <w:qFormat/>
    <w:rsid w:val="004D0536"/>
  </w:style>
  <w:style w:type="paragraph" w:customStyle="1" w:styleId="14">
    <w:name w:val="Текст сноски1"/>
    <w:basedOn w:val="a"/>
    <w:rsid w:val="004D0536"/>
    <w:pPr>
      <w:suppressLineNumbers/>
      <w:suppressAutoHyphen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6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62857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3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68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9279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6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8220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5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56003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1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8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66789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2723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5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8202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8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35274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08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1965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3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687847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15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99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9566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3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0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5184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4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82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8798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0449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36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743116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25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39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327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0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5104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50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795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6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41865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2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7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4797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1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1083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86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1417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6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8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4794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5060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1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230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15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1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3003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3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81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2449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6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2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6258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9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16FF-33E0-40FD-AF8B-DCC0988A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museum185</cp:lastModifiedBy>
  <cp:revision>2</cp:revision>
  <cp:lastPrinted>2026-06-03T12:13:00Z</cp:lastPrinted>
  <dcterms:created xsi:type="dcterms:W3CDTF">2026-06-08T06:50:00Z</dcterms:created>
  <dcterms:modified xsi:type="dcterms:W3CDTF">2026-06-08T06:50:00Z</dcterms:modified>
</cp:coreProperties>
</file>