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4E7" w:rsidRPr="00E3633D" w:rsidRDefault="0000168C" w:rsidP="00D414E7">
      <w:pPr>
        <w:pageBreakBefore/>
        <w:spacing w:after="0" w:line="240" w:lineRule="auto"/>
        <w:ind w:firstLine="567"/>
        <w:contextualSpacing/>
        <w:jc w:val="center"/>
        <w:outlineLvl w:val="0"/>
        <w:rPr>
          <w:b/>
          <w:bCs/>
        </w:rPr>
      </w:pPr>
      <w:bookmarkStart w:id="0" w:name="_title_1"/>
      <w:bookmarkStart w:id="1" w:name="_ref_60854"/>
      <w:r w:rsidRPr="00E3633D">
        <w:rPr>
          <w:b/>
          <w:bCs/>
        </w:rPr>
        <w:t xml:space="preserve"> </w:t>
      </w:r>
      <w:r w:rsidR="00D414E7" w:rsidRPr="00E3633D">
        <w:rPr>
          <w:b/>
          <w:bCs/>
        </w:rPr>
        <w:t>ПРОЕКТ КОНТРАКТА</w:t>
      </w:r>
    </w:p>
    <w:p w:rsidR="00D414E7" w:rsidRPr="00E3633D" w:rsidRDefault="00D414E7" w:rsidP="00D414E7">
      <w:pPr>
        <w:widowControl w:val="0"/>
        <w:autoSpaceDE w:val="0"/>
        <w:autoSpaceDN w:val="0"/>
        <w:adjustRightInd w:val="0"/>
        <w:spacing w:before="0" w:after="0" w:line="240" w:lineRule="auto"/>
        <w:ind w:firstLine="567"/>
        <w:jc w:val="center"/>
        <w:rPr>
          <w:rFonts w:ascii="Arial" w:eastAsia="Calibri" w:hAnsi="Arial" w:cs="Arial"/>
          <w:b/>
          <w:bCs/>
          <w:lang w:eastAsia="en-US"/>
        </w:rPr>
      </w:pPr>
      <w:r w:rsidRPr="00E3633D">
        <w:rPr>
          <w:rFonts w:eastAsia="Calibri"/>
          <w:b/>
          <w:lang w:eastAsia="en-US"/>
        </w:rPr>
        <w:t xml:space="preserve">на поставку </w:t>
      </w:r>
      <w:r w:rsidR="002013C4" w:rsidRPr="00E3633D">
        <w:rPr>
          <w:rFonts w:eastAsia="Calibri"/>
          <w:b/>
          <w:lang w:eastAsia="en-US"/>
        </w:rPr>
        <w:t>строительных товаров</w:t>
      </w:r>
      <w:r w:rsidR="00B66644" w:rsidRPr="00E3633D">
        <w:rPr>
          <w:rFonts w:eastAsia="Calibri"/>
          <w:b/>
          <w:lang w:eastAsia="en-US"/>
        </w:rPr>
        <w:t xml:space="preserve"> </w:t>
      </w:r>
      <w:r w:rsidRPr="00E3633D">
        <w:rPr>
          <w:rFonts w:eastAsia="Calibri"/>
          <w:b/>
          <w:bCs/>
          <w:lang w:eastAsia="en-US"/>
        </w:rPr>
        <w:t>№ ____</w:t>
      </w:r>
    </w:p>
    <w:p w:rsidR="00D414E7" w:rsidRPr="00E3633D" w:rsidRDefault="00D414E7" w:rsidP="00D414E7">
      <w:pPr>
        <w:spacing w:before="0" w:after="0" w:line="240" w:lineRule="auto"/>
        <w:ind w:firstLine="567"/>
        <w:jc w:val="center"/>
        <w:rPr>
          <w:rFonts w:ascii="Calibri" w:eastAsia="Calibri" w:hAnsi="Calibri" w:cs="Calibri"/>
          <w:b/>
          <w:bCs/>
          <w:lang w:eastAsia="en-US"/>
        </w:rPr>
      </w:pPr>
    </w:p>
    <w:p w:rsidR="00D414E7" w:rsidRPr="00E3633D" w:rsidRDefault="00D414E7" w:rsidP="00D414E7">
      <w:pPr>
        <w:spacing w:before="0" w:after="0" w:line="240" w:lineRule="auto"/>
        <w:ind w:firstLine="567"/>
        <w:jc w:val="center"/>
        <w:rPr>
          <w:rFonts w:eastAsia="Calibri"/>
          <w:lang w:eastAsia="en-US"/>
        </w:rPr>
      </w:pPr>
      <w:r w:rsidRPr="00E3633D">
        <w:rPr>
          <w:rFonts w:eastAsia="Calibri"/>
          <w:lang w:eastAsia="en-US"/>
        </w:rPr>
        <w:t>г. Санкт-Петербург</w:t>
      </w:r>
      <w:r w:rsidRPr="00E3633D">
        <w:rPr>
          <w:rFonts w:eastAsia="Calibri"/>
          <w:lang w:eastAsia="en-US"/>
        </w:rPr>
        <w:tab/>
        <w:t xml:space="preserve">                                                            </w:t>
      </w:r>
      <w:r w:rsidR="00761DCD" w:rsidRPr="00E3633D">
        <w:rPr>
          <w:rFonts w:eastAsia="Calibri"/>
          <w:lang w:eastAsia="en-US"/>
        </w:rPr>
        <w:t xml:space="preserve">         </w:t>
      </w:r>
      <w:proofErr w:type="gramStart"/>
      <w:r w:rsidR="00761DCD" w:rsidRPr="00E3633D">
        <w:rPr>
          <w:rFonts w:eastAsia="Calibri"/>
          <w:lang w:eastAsia="en-US"/>
        </w:rPr>
        <w:t xml:space="preserve">   «</w:t>
      </w:r>
      <w:proofErr w:type="gramEnd"/>
      <w:r w:rsidR="00761DCD" w:rsidRPr="00E3633D">
        <w:rPr>
          <w:rFonts w:eastAsia="Calibri"/>
          <w:lang w:eastAsia="en-US"/>
        </w:rPr>
        <w:t>___»__________ 202</w:t>
      </w:r>
      <w:r w:rsidR="002A4246" w:rsidRPr="00E3633D">
        <w:rPr>
          <w:rFonts w:eastAsia="Calibri"/>
          <w:lang w:eastAsia="en-US"/>
        </w:rPr>
        <w:t>6</w:t>
      </w:r>
      <w:r w:rsidRPr="00E3633D">
        <w:rPr>
          <w:rFonts w:eastAsia="Calibri"/>
          <w:lang w:eastAsia="en-US"/>
        </w:rPr>
        <w:t xml:space="preserve"> г.</w:t>
      </w:r>
    </w:p>
    <w:p w:rsidR="00D414E7" w:rsidRPr="00E3633D" w:rsidRDefault="00D414E7" w:rsidP="00D414E7">
      <w:pPr>
        <w:spacing w:line="240" w:lineRule="auto"/>
      </w:pPr>
      <w:r w:rsidRPr="00E3633D">
        <w:rPr>
          <w:b/>
        </w:rPr>
        <w:t>Санкт-Петербургское государственное бюджетное учреждение здравоохранения</w:t>
      </w:r>
      <w:r w:rsidRPr="00E3633D">
        <w:t xml:space="preserve"> «</w:t>
      </w:r>
      <w:r w:rsidR="00761DCD" w:rsidRPr="00E3633D">
        <w:rPr>
          <w:b/>
        </w:rPr>
        <w:t>Санаторий для детей</w:t>
      </w:r>
      <w:r w:rsidRPr="00E3633D">
        <w:rPr>
          <w:b/>
        </w:rPr>
        <w:t xml:space="preserve"> «Огонёк»,</w:t>
      </w:r>
      <w:r w:rsidRPr="00E3633D">
        <w:t xml:space="preserve"> далее именуемое "Заказчик", в лице главного врача </w:t>
      </w:r>
      <w:proofErr w:type="spellStart"/>
      <w:r w:rsidRPr="00E3633D">
        <w:t>Фалинского</w:t>
      </w:r>
      <w:proofErr w:type="spellEnd"/>
      <w:r w:rsidRPr="00E3633D">
        <w:t xml:space="preserve"> Александра Александровича, действующего на основании Устава, с одной стороны, и </w:t>
      </w:r>
      <w:r w:rsidRPr="00E3633D">
        <w:rPr>
          <w:u w:val="single"/>
        </w:rPr>
        <w:t>                                         </w:t>
      </w:r>
      <w:r w:rsidRPr="00E3633D">
        <w:t>, далее именуем</w:t>
      </w:r>
      <w:r w:rsidRPr="00E3633D">
        <w:rPr>
          <w:u w:val="single"/>
        </w:rPr>
        <w:t>       </w:t>
      </w:r>
      <w:r w:rsidRPr="00E3633D">
        <w:t xml:space="preserve"> "Поставщик", в лице </w:t>
      </w:r>
      <w:r w:rsidRPr="00E3633D">
        <w:rPr>
          <w:u w:val="single"/>
        </w:rPr>
        <w:t>    (должность, Ф.И.О.)    </w:t>
      </w:r>
      <w:r w:rsidRPr="00E3633D">
        <w:t xml:space="preserve">, действующего на основании </w:t>
      </w:r>
      <w:r w:rsidRPr="00E3633D">
        <w:rPr>
          <w:u w:val="single"/>
        </w:rPr>
        <w:t>    (Устава или иного документа)    </w:t>
      </w:r>
      <w:r w:rsidRPr="00E3633D">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D414E7" w:rsidRPr="00E3633D" w:rsidRDefault="00D414E7" w:rsidP="00D414E7">
      <w:pPr>
        <w:pStyle w:val="1"/>
        <w:spacing w:line="240" w:lineRule="auto"/>
        <w:rPr>
          <w:sz w:val="22"/>
          <w:szCs w:val="22"/>
        </w:rPr>
      </w:pPr>
      <w:bookmarkStart w:id="2" w:name="_ref_64512"/>
      <w:r w:rsidRPr="00E3633D">
        <w:rPr>
          <w:sz w:val="22"/>
          <w:szCs w:val="22"/>
        </w:rPr>
        <w:t>Предмет контракта</w:t>
      </w:r>
      <w:bookmarkEnd w:id="2"/>
    </w:p>
    <w:p w:rsidR="00D414E7" w:rsidRPr="00E3633D" w:rsidRDefault="00D414E7" w:rsidP="00D414E7">
      <w:pPr>
        <w:pStyle w:val="2"/>
        <w:spacing w:line="240" w:lineRule="auto"/>
        <w:rPr>
          <w:szCs w:val="22"/>
        </w:rPr>
      </w:pPr>
      <w:bookmarkStart w:id="3" w:name="_ref_67261"/>
      <w:r w:rsidRPr="00E3633D">
        <w:rPr>
          <w:szCs w:val="22"/>
        </w:rPr>
        <w:t xml:space="preserve">Поставщик обязуется передать Заказчику в обусловленный Контрактом срок, а Заказчик обязуется оплатить товар, перечисленный в Приложении № </w:t>
      </w:r>
      <w:r w:rsidRPr="00E3633D">
        <w:fldChar w:fldCharType="begin" w:fldLock="1"/>
      </w:r>
      <w:r w:rsidRPr="00E3633D">
        <w:instrText xml:space="preserve"> REF _ref_1308628 \h \n \!  \* MERGEFORMAT </w:instrText>
      </w:r>
      <w:r w:rsidRPr="00E3633D">
        <w:fldChar w:fldCharType="separate"/>
      </w:r>
      <w:r w:rsidRPr="00E3633D">
        <w:t>1</w:t>
      </w:r>
      <w:r w:rsidRPr="00E3633D">
        <w:fldChar w:fldCharType="end"/>
      </w:r>
      <w:r w:rsidRPr="00E3633D">
        <w:rPr>
          <w:szCs w:val="22"/>
        </w:rPr>
        <w:t xml:space="preserve"> к Контракту ("Спецификация") (далее - товар).</w:t>
      </w:r>
      <w:bookmarkEnd w:id="3"/>
    </w:p>
    <w:p w:rsidR="00D414E7" w:rsidRPr="00E3633D" w:rsidRDefault="00D414E7" w:rsidP="00AF5626">
      <w:pPr>
        <w:pStyle w:val="2"/>
        <w:rPr>
          <w:sz w:val="18"/>
          <w:szCs w:val="18"/>
        </w:rPr>
      </w:pPr>
      <w:bookmarkStart w:id="4" w:name="_ref_2182382"/>
      <w:r w:rsidRPr="00E3633D">
        <w:t>Идентификационный код закупки</w:t>
      </w:r>
      <w:bookmarkStart w:id="5" w:name="_ref_311441"/>
      <w:bookmarkEnd w:id="4"/>
      <w:r w:rsidR="003E3596" w:rsidRPr="00E3633D">
        <w:t xml:space="preserve">: </w:t>
      </w:r>
      <w:r w:rsidR="00397746" w:rsidRPr="00E3633D">
        <w:t>_______________________________.</w:t>
      </w:r>
    </w:p>
    <w:p w:rsidR="00D414E7" w:rsidRPr="00E3633D" w:rsidRDefault="00D414E7" w:rsidP="00D414E7">
      <w:pPr>
        <w:pStyle w:val="2"/>
      </w:pPr>
      <w:r w:rsidRPr="00E3633D">
        <w:t>Комплектность и документы на товар</w:t>
      </w:r>
      <w:bookmarkEnd w:id="5"/>
      <w:r w:rsidRPr="00E3633D">
        <w:t>.</w:t>
      </w:r>
    </w:p>
    <w:p w:rsidR="00D414E7" w:rsidRPr="00E3633D" w:rsidRDefault="00D414E7" w:rsidP="00D414E7">
      <w:pPr>
        <w:pStyle w:val="2"/>
        <w:spacing w:line="240" w:lineRule="auto"/>
        <w:rPr>
          <w:szCs w:val="22"/>
        </w:rPr>
      </w:pPr>
      <w:bookmarkStart w:id="6" w:name="_ref_327017"/>
      <w:r w:rsidRPr="00E3633D">
        <w:rPr>
          <w:szCs w:val="22"/>
        </w:rPr>
        <w:t xml:space="preserve">Комплектность товара указана в Приложении № </w:t>
      </w:r>
      <w:r w:rsidRPr="00E3633D">
        <w:fldChar w:fldCharType="begin" w:fldLock="1"/>
      </w:r>
      <w:r w:rsidRPr="00E3633D">
        <w:instrText xml:space="preserve"> REF _ref_1308628 \h \n \!  \* MERGEFORMAT </w:instrText>
      </w:r>
      <w:r w:rsidRPr="00E3633D">
        <w:fldChar w:fldCharType="separate"/>
      </w:r>
      <w:r w:rsidRPr="00E3633D">
        <w:t>1</w:t>
      </w:r>
      <w:r w:rsidRPr="00E3633D">
        <w:fldChar w:fldCharType="end"/>
      </w:r>
      <w:r w:rsidRPr="00E3633D">
        <w:rPr>
          <w:szCs w:val="22"/>
        </w:rPr>
        <w:t xml:space="preserve"> к Контракту ("Спецификация").</w:t>
      </w:r>
      <w:bookmarkEnd w:id="6"/>
    </w:p>
    <w:p w:rsidR="00D414E7" w:rsidRPr="00E3633D" w:rsidRDefault="00D414E7" w:rsidP="00D414E7">
      <w:pPr>
        <w:pStyle w:val="2"/>
        <w:spacing w:line="240" w:lineRule="auto"/>
        <w:rPr>
          <w:szCs w:val="22"/>
        </w:rPr>
      </w:pPr>
      <w:bookmarkStart w:id="7" w:name="_ref_327021"/>
      <w:r w:rsidRPr="00E3633D">
        <w:rPr>
          <w:szCs w:val="22"/>
        </w:rPr>
        <w:t>Документы на товар</w:t>
      </w:r>
      <w:bookmarkEnd w:id="7"/>
      <w:r w:rsidRPr="00E3633D">
        <w:rPr>
          <w:szCs w:val="22"/>
        </w:rPr>
        <w:t>.</w:t>
      </w:r>
    </w:p>
    <w:p w:rsidR="00D414E7" w:rsidRPr="00E3633D" w:rsidRDefault="00D414E7" w:rsidP="00D414E7">
      <w:pPr>
        <w:pStyle w:val="3"/>
        <w:spacing w:line="240" w:lineRule="auto"/>
      </w:pPr>
      <w:bookmarkStart w:id="8" w:name="_ref_327022"/>
      <w:r w:rsidRPr="00E3633D">
        <w:t>Поставщик обязан передать Заказчику следующие документы на товар:</w:t>
      </w:r>
      <w:bookmarkEnd w:id="8"/>
    </w:p>
    <w:p w:rsidR="00D414E7" w:rsidRPr="00E3633D" w:rsidRDefault="00D414E7" w:rsidP="00D414E7">
      <w:pPr>
        <w:pStyle w:val="ac"/>
        <w:spacing w:after="0" w:line="240" w:lineRule="auto"/>
        <w:ind w:firstLine="567"/>
        <w:jc w:val="both"/>
      </w:pPr>
      <w:r w:rsidRPr="00E3633D">
        <w:t>- сертификат соответствия (копия) в количестве 1 экземпляра - при наличии;</w:t>
      </w:r>
    </w:p>
    <w:p w:rsidR="00AC3855" w:rsidRPr="00E3633D" w:rsidRDefault="00AC3855" w:rsidP="00D414E7">
      <w:pPr>
        <w:pStyle w:val="ac"/>
        <w:spacing w:after="0" w:line="240" w:lineRule="auto"/>
        <w:ind w:firstLine="567"/>
        <w:jc w:val="both"/>
      </w:pPr>
      <w:r w:rsidRPr="00E3633D">
        <w:t>- счет на оплату;</w:t>
      </w:r>
    </w:p>
    <w:p w:rsidR="00D414E7" w:rsidRPr="00E3633D" w:rsidRDefault="00D414E7" w:rsidP="00D414E7">
      <w:pPr>
        <w:pStyle w:val="ac"/>
        <w:numPr>
          <w:ilvl w:val="0"/>
          <w:numId w:val="2"/>
        </w:numPr>
        <w:spacing w:after="0" w:line="240" w:lineRule="auto"/>
        <w:ind w:firstLine="567"/>
        <w:jc w:val="both"/>
      </w:pPr>
      <w:r w:rsidRPr="00E3633D">
        <w:t>счет-фактуру в одном экземпляре в случае отгрузки товара - при наличии;</w:t>
      </w:r>
    </w:p>
    <w:p w:rsidR="00D414E7" w:rsidRPr="00E3633D" w:rsidRDefault="00D414E7" w:rsidP="00D414E7">
      <w:pPr>
        <w:pStyle w:val="ac"/>
        <w:numPr>
          <w:ilvl w:val="0"/>
          <w:numId w:val="2"/>
        </w:numPr>
        <w:spacing w:after="0" w:line="240" w:lineRule="auto"/>
        <w:ind w:firstLine="567"/>
        <w:jc w:val="both"/>
      </w:pPr>
      <w:r w:rsidRPr="00E3633D">
        <w:t>товарную накладную (№ ТОРГ-12) в двух экземплярах на каждую партию товара (один экземпляр возвращается Поставщику после подписания);</w:t>
      </w:r>
    </w:p>
    <w:p w:rsidR="00D414E7" w:rsidRPr="00E3633D" w:rsidRDefault="00D414E7" w:rsidP="00D414E7">
      <w:pPr>
        <w:pStyle w:val="3"/>
        <w:spacing w:line="240" w:lineRule="auto"/>
        <w:contextualSpacing/>
      </w:pPr>
      <w:bookmarkStart w:id="9" w:name="_ref_327023"/>
      <w:r w:rsidRPr="00E3633D">
        <w:t>Счет-фактура передается Заказчику в течение 5 (пяти) дней с момента отгрузки товара.</w:t>
      </w:r>
      <w:bookmarkEnd w:id="9"/>
      <w:r w:rsidRPr="00E3633D">
        <w:t xml:space="preserve"> Остальные документы передаются одновременно с товаром.</w:t>
      </w:r>
    </w:p>
    <w:p w:rsidR="00D414E7" w:rsidRPr="00E3633D" w:rsidRDefault="00D414E7" w:rsidP="00D414E7">
      <w:pPr>
        <w:pStyle w:val="1"/>
        <w:spacing w:line="240" w:lineRule="auto"/>
        <w:rPr>
          <w:sz w:val="22"/>
          <w:szCs w:val="22"/>
        </w:rPr>
      </w:pPr>
      <w:bookmarkStart w:id="10" w:name="_ref_1064124"/>
      <w:r w:rsidRPr="00E3633D">
        <w:rPr>
          <w:sz w:val="22"/>
          <w:szCs w:val="22"/>
        </w:rPr>
        <w:t>Качество и безопасность товара. Гарантия качества</w:t>
      </w:r>
      <w:bookmarkEnd w:id="10"/>
    </w:p>
    <w:p w:rsidR="00D414E7" w:rsidRPr="00E3633D" w:rsidRDefault="00D414E7" w:rsidP="00D414E7">
      <w:pPr>
        <w:tabs>
          <w:tab w:val="left" w:pos="900"/>
        </w:tabs>
        <w:autoSpaceDE w:val="0"/>
        <w:autoSpaceDN w:val="0"/>
        <w:adjustRightInd w:val="0"/>
        <w:spacing w:after="0" w:line="240" w:lineRule="auto"/>
        <w:ind w:firstLine="567"/>
      </w:pPr>
      <w:bookmarkStart w:id="11" w:name="_ref_1248009"/>
      <w:r w:rsidRPr="00E3633D">
        <w:t>2.1. Поставляемые товары должны соответствовать следующим требованиям:</w:t>
      </w:r>
    </w:p>
    <w:p w:rsidR="00D414E7" w:rsidRPr="00E3633D" w:rsidRDefault="00D414E7" w:rsidP="00D414E7">
      <w:pPr>
        <w:tabs>
          <w:tab w:val="left" w:pos="426"/>
        </w:tabs>
        <w:autoSpaceDE w:val="0"/>
        <w:autoSpaceDN w:val="0"/>
        <w:adjustRightInd w:val="0"/>
        <w:spacing w:after="0" w:line="240" w:lineRule="auto"/>
        <w:ind w:firstLine="567"/>
      </w:pPr>
      <w:r w:rsidRPr="00E3633D">
        <w:t>- товар должен быть новым, не бывшим в употреблении;</w:t>
      </w:r>
    </w:p>
    <w:p w:rsidR="00D414E7" w:rsidRPr="00E3633D" w:rsidRDefault="00D414E7" w:rsidP="00D414E7">
      <w:pPr>
        <w:tabs>
          <w:tab w:val="left" w:pos="900"/>
        </w:tabs>
        <w:autoSpaceDE w:val="0"/>
        <w:autoSpaceDN w:val="0"/>
        <w:adjustRightInd w:val="0"/>
        <w:spacing w:after="0" w:line="240" w:lineRule="auto"/>
        <w:ind w:firstLine="567"/>
      </w:pPr>
      <w:r w:rsidRPr="00E3633D">
        <w:t>- товар не должен иметь внешних повреждений;</w:t>
      </w:r>
    </w:p>
    <w:p w:rsidR="00D414E7" w:rsidRPr="00E3633D" w:rsidRDefault="00D414E7" w:rsidP="00D414E7">
      <w:pPr>
        <w:spacing w:after="0" w:line="240" w:lineRule="auto"/>
        <w:ind w:left="567" w:firstLine="0"/>
      </w:pPr>
      <w:r w:rsidRPr="00E3633D">
        <w:t>- товар не должен иметь дефектов, связанных с материалами или работой по его изготовлению;</w:t>
      </w:r>
    </w:p>
    <w:p w:rsidR="00602759" w:rsidRPr="00E3633D" w:rsidRDefault="00602759" w:rsidP="00602759">
      <w:pPr>
        <w:spacing w:after="0" w:line="240" w:lineRule="auto"/>
        <w:ind w:firstLine="567"/>
        <w:contextualSpacing/>
      </w:pPr>
      <w:r w:rsidRPr="00E3633D">
        <w:t xml:space="preserve">2.2. Поставщик предоставляет гарантию качества на товар сроком не менее </w:t>
      </w:r>
      <w:r w:rsidR="00EA64AA" w:rsidRPr="00E3633D">
        <w:rPr>
          <w:b/>
        </w:rPr>
        <w:t>12</w:t>
      </w:r>
      <w:r w:rsidRPr="00E3633D">
        <w:rPr>
          <w:b/>
        </w:rPr>
        <w:t xml:space="preserve"> месяцев</w:t>
      </w:r>
      <w:r w:rsidRPr="00E3633D">
        <w:t>.</w:t>
      </w:r>
    </w:p>
    <w:p w:rsidR="00D414E7" w:rsidRPr="00E3633D" w:rsidRDefault="00602759" w:rsidP="00D414E7">
      <w:pPr>
        <w:spacing w:after="0" w:line="240" w:lineRule="auto"/>
        <w:ind w:firstLine="567"/>
      </w:pPr>
      <w:r w:rsidRPr="00E3633D">
        <w:rPr>
          <w:position w:val="-2"/>
        </w:rPr>
        <w:t>2.3</w:t>
      </w:r>
      <w:r w:rsidR="00D414E7" w:rsidRPr="00E3633D">
        <w:rPr>
          <w:position w:val="-2"/>
        </w:rPr>
        <w:t xml:space="preserve">. </w:t>
      </w:r>
      <w:r w:rsidR="00D414E7" w:rsidRPr="00E3633D">
        <w:t xml:space="preserve">В случае обнаружения Заказчиком во время поставки товара дефектов поставляемого товара Поставщик должен заменить дефектный товар в течение </w:t>
      </w:r>
      <w:r w:rsidR="00D414E7" w:rsidRPr="00E3633D">
        <w:rPr>
          <w:b/>
        </w:rPr>
        <w:t>3 (трех) рабочих дней</w:t>
      </w:r>
      <w:r w:rsidR="00D414E7" w:rsidRPr="00E3633D">
        <w:t xml:space="preserve"> со дня получения извещения о выявлении таких дефектов.</w:t>
      </w:r>
    </w:p>
    <w:p w:rsidR="00D414E7" w:rsidRPr="00E3633D" w:rsidRDefault="00D414E7" w:rsidP="00D414E7">
      <w:pPr>
        <w:pStyle w:val="1"/>
        <w:spacing w:line="240" w:lineRule="auto"/>
        <w:rPr>
          <w:sz w:val="22"/>
          <w:szCs w:val="22"/>
        </w:rPr>
      </w:pPr>
      <w:r w:rsidRPr="00E3633D">
        <w:rPr>
          <w:sz w:val="22"/>
          <w:szCs w:val="22"/>
        </w:rPr>
        <w:t>Цена и порядок оплаты</w:t>
      </w:r>
      <w:bookmarkEnd w:id="11"/>
    </w:p>
    <w:p w:rsidR="00D414E7" w:rsidRPr="00E3633D" w:rsidRDefault="00D414E7" w:rsidP="00D414E7">
      <w:pPr>
        <w:pStyle w:val="2"/>
        <w:spacing w:line="240" w:lineRule="auto"/>
        <w:rPr>
          <w:szCs w:val="22"/>
        </w:rPr>
      </w:pPr>
      <w:bookmarkStart w:id="12" w:name="_ref_1253335"/>
      <w:r w:rsidRPr="00E3633D">
        <w:rPr>
          <w:szCs w:val="22"/>
        </w:rPr>
        <w:t xml:space="preserve">Общая стоимость товара </w:t>
      </w:r>
      <w:bookmarkEnd w:id="12"/>
      <w:r w:rsidRPr="00E3633D">
        <w:rPr>
          <w:szCs w:val="22"/>
        </w:rPr>
        <w:t>(цена Контракта) составляет ________________ руб. (________________рублей ____копеек), НДС ______________________.</w:t>
      </w:r>
    </w:p>
    <w:p w:rsidR="00D414E7" w:rsidRPr="00E3633D" w:rsidRDefault="00D414E7" w:rsidP="00D414E7">
      <w:pPr>
        <w:pStyle w:val="2"/>
        <w:spacing w:line="240" w:lineRule="auto"/>
        <w:rPr>
          <w:szCs w:val="22"/>
        </w:rPr>
      </w:pPr>
      <w:bookmarkStart w:id="13" w:name="_ref_1253336"/>
      <w:r w:rsidRPr="00E3633D">
        <w:rPr>
          <w:szCs w:val="22"/>
        </w:rPr>
        <w:t>Цена Контракта включает стоимость тары (упаковки), расходы на уплату налогов, на уплату таможенных пошлин, сборов и других обязательных платежей в бюджеты всех уровней, на перевозку (доставку)</w:t>
      </w:r>
      <w:bookmarkStart w:id="14" w:name="_ref_1253338"/>
      <w:bookmarkEnd w:id="13"/>
      <w:r w:rsidRPr="00E3633D">
        <w:rPr>
          <w:szCs w:val="22"/>
        </w:rPr>
        <w:t>.</w:t>
      </w:r>
    </w:p>
    <w:p w:rsidR="00D414E7" w:rsidRPr="00E3633D" w:rsidRDefault="00D414E7" w:rsidP="00D414E7">
      <w:pPr>
        <w:pStyle w:val="2"/>
        <w:spacing w:line="240" w:lineRule="auto"/>
        <w:rPr>
          <w:szCs w:val="22"/>
        </w:rPr>
      </w:pPr>
      <w:r w:rsidRPr="00E3633D">
        <w:rPr>
          <w:szCs w:val="22"/>
        </w:rPr>
        <w:t>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bookmarkEnd w:id="14"/>
    </w:p>
    <w:p w:rsidR="00D414E7" w:rsidRPr="00E3633D" w:rsidRDefault="00D414E7" w:rsidP="00D414E7">
      <w:pPr>
        <w:pStyle w:val="2"/>
        <w:spacing w:line="240" w:lineRule="auto"/>
        <w:rPr>
          <w:szCs w:val="22"/>
        </w:rPr>
      </w:pPr>
      <w:bookmarkStart w:id="15" w:name="_ref_1253339"/>
      <w:r w:rsidRPr="00E3633D">
        <w:rPr>
          <w:szCs w:val="22"/>
        </w:rPr>
        <w:lastRenderedPageBreak/>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5"/>
    </w:p>
    <w:p w:rsidR="00D414E7" w:rsidRPr="00E3633D" w:rsidRDefault="00D414E7" w:rsidP="00D414E7">
      <w:pPr>
        <w:pStyle w:val="2"/>
        <w:spacing w:line="240" w:lineRule="auto"/>
        <w:rPr>
          <w:szCs w:val="22"/>
        </w:rPr>
      </w:pPr>
      <w:bookmarkStart w:id="16" w:name="_ref_1253340"/>
      <w:r w:rsidRPr="00E3633D">
        <w:rPr>
          <w:szCs w:val="22"/>
        </w:rPr>
        <w:t>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bookmarkEnd w:id="16"/>
    </w:p>
    <w:p w:rsidR="00D414E7" w:rsidRPr="00E3633D" w:rsidRDefault="00D414E7" w:rsidP="00D414E7">
      <w:pPr>
        <w:pStyle w:val="2"/>
        <w:spacing w:line="240" w:lineRule="auto"/>
        <w:rPr>
          <w:szCs w:val="22"/>
        </w:rPr>
      </w:pPr>
      <w:bookmarkStart w:id="17" w:name="_ref_1253342"/>
      <w:r w:rsidRPr="00E3633D">
        <w:rPr>
          <w:szCs w:val="22"/>
          <w:shd w:val="clear" w:color="auto" w:fill="FFFFFF"/>
        </w:rPr>
        <w:t>Цена Контракта может быть изменена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61DCD" w:rsidRPr="00E3633D" w:rsidRDefault="00D414E7" w:rsidP="00D414E7">
      <w:pPr>
        <w:pStyle w:val="2"/>
        <w:numPr>
          <w:ilvl w:val="0"/>
          <w:numId w:val="0"/>
        </w:numPr>
        <w:spacing w:line="240" w:lineRule="auto"/>
        <w:ind w:firstLine="426"/>
        <w:contextualSpacing/>
        <w:rPr>
          <w:b/>
          <w:sz w:val="21"/>
          <w:szCs w:val="21"/>
        </w:rPr>
      </w:pPr>
      <w:r w:rsidRPr="00E3633D">
        <w:rPr>
          <w:szCs w:val="22"/>
        </w:rPr>
        <w:t xml:space="preserve">3.7. Источник финансирования: </w:t>
      </w:r>
      <w:bookmarkStart w:id="18" w:name="_ref_1253343"/>
      <w:bookmarkEnd w:id="17"/>
      <w:r w:rsidR="00085CFB" w:rsidRPr="00E3633D">
        <w:rPr>
          <w:szCs w:val="22"/>
        </w:rPr>
        <w:t>в</w:t>
      </w:r>
      <w:r w:rsidR="00761DCD" w:rsidRPr="00E3633D">
        <w:rPr>
          <w:b/>
          <w:szCs w:val="22"/>
        </w:rPr>
        <w:t xml:space="preserve">небюджетные средства, </w:t>
      </w:r>
      <w:r w:rsidR="002013C4" w:rsidRPr="00E3633D">
        <w:rPr>
          <w:b/>
          <w:szCs w:val="22"/>
        </w:rPr>
        <w:t>суб</w:t>
      </w:r>
      <w:r w:rsidR="005F12B7" w:rsidRPr="00E3633D">
        <w:rPr>
          <w:b/>
          <w:szCs w:val="22"/>
        </w:rPr>
        <w:t>сидии</w:t>
      </w:r>
      <w:r w:rsidR="002013C4" w:rsidRPr="00E3633D">
        <w:rPr>
          <w:b/>
          <w:szCs w:val="22"/>
        </w:rPr>
        <w:t xml:space="preserve"> на финансовое обеспечение выполнения государственного задания</w:t>
      </w:r>
      <w:r w:rsidR="005F12B7" w:rsidRPr="00E3633D">
        <w:rPr>
          <w:b/>
          <w:szCs w:val="22"/>
        </w:rPr>
        <w:t>,</w:t>
      </w:r>
      <w:r w:rsidR="002013C4" w:rsidRPr="00E3633D">
        <w:rPr>
          <w:b/>
          <w:szCs w:val="22"/>
        </w:rPr>
        <w:t xml:space="preserve"> </w:t>
      </w:r>
      <w:r w:rsidR="00AD7348" w:rsidRPr="00E3633D">
        <w:rPr>
          <w:b/>
          <w:szCs w:val="22"/>
        </w:rPr>
        <w:t xml:space="preserve">остатки </w:t>
      </w:r>
      <w:r w:rsidR="00761DCD" w:rsidRPr="00E3633D">
        <w:rPr>
          <w:b/>
          <w:szCs w:val="22"/>
        </w:rPr>
        <w:t>суб</w:t>
      </w:r>
      <w:r w:rsidR="00085CFB" w:rsidRPr="00E3633D">
        <w:rPr>
          <w:b/>
          <w:szCs w:val="22"/>
        </w:rPr>
        <w:t>сиди</w:t>
      </w:r>
      <w:r w:rsidR="00AD7348" w:rsidRPr="00E3633D">
        <w:rPr>
          <w:b/>
          <w:szCs w:val="22"/>
        </w:rPr>
        <w:t>й</w:t>
      </w:r>
      <w:r w:rsidR="00761DCD" w:rsidRPr="00E3633D">
        <w:rPr>
          <w:b/>
          <w:szCs w:val="22"/>
        </w:rPr>
        <w:t xml:space="preserve"> на финансовое обеспечение выполнения государственного задания, КОСГУ 3</w:t>
      </w:r>
      <w:r w:rsidR="00AC3855" w:rsidRPr="00E3633D">
        <w:rPr>
          <w:b/>
          <w:szCs w:val="22"/>
        </w:rPr>
        <w:t>4</w:t>
      </w:r>
      <w:r w:rsidR="005F12B7" w:rsidRPr="00E3633D">
        <w:rPr>
          <w:b/>
          <w:szCs w:val="22"/>
        </w:rPr>
        <w:t>4</w:t>
      </w:r>
      <w:r w:rsidR="00761DCD" w:rsidRPr="00E3633D">
        <w:rPr>
          <w:b/>
          <w:sz w:val="21"/>
          <w:szCs w:val="21"/>
        </w:rPr>
        <w:t>.</w:t>
      </w:r>
    </w:p>
    <w:p w:rsidR="00D414E7" w:rsidRPr="00E3633D" w:rsidRDefault="00D414E7" w:rsidP="00D414E7">
      <w:pPr>
        <w:pStyle w:val="2"/>
        <w:numPr>
          <w:ilvl w:val="0"/>
          <w:numId w:val="0"/>
        </w:numPr>
        <w:spacing w:line="240" w:lineRule="auto"/>
        <w:ind w:firstLine="426"/>
        <w:contextualSpacing/>
        <w:rPr>
          <w:szCs w:val="22"/>
        </w:rPr>
      </w:pPr>
      <w:r w:rsidRPr="00E3633D">
        <w:rPr>
          <w:szCs w:val="22"/>
        </w:rPr>
        <w:t>3.8. Заказчик обязуется оплатить поставленн</w:t>
      </w:r>
      <w:r w:rsidR="00EA64AA" w:rsidRPr="00E3633D">
        <w:rPr>
          <w:szCs w:val="22"/>
        </w:rPr>
        <w:t>ый</w:t>
      </w:r>
      <w:r w:rsidRPr="00E3633D">
        <w:rPr>
          <w:szCs w:val="22"/>
        </w:rPr>
        <w:t xml:space="preserve"> товар</w:t>
      </w:r>
      <w:r w:rsidR="005E57AB" w:rsidRPr="00E3633D">
        <w:rPr>
          <w:szCs w:val="22"/>
        </w:rPr>
        <w:t xml:space="preserve"> в срок</w:t>
      </w:r>
      <w:r w:rsidRPr="00E3633D">
        <w:rPr>
          <w:szCs w:val="22"/>
        </w:rPr>
        <w:t xml:space="preserve"> </w:t>
      </w:r>
      <w:r w:rsidRPr="00E3633D">
        <w:rPr>
          <w:b/>
          <w:szCs w:val="22"/>
        </w:rPr>
        <w:t xml:space="preserve">не позднее </w:t>
      </w:r>
      <w:r w:rsidR="005E57AB" w:rsidRPr="00E3633D">
        <w:rPr>
          <w:b/>
          <w:szCs w:val="22"/>
        </w:rPr>
        <w:t>7 (</w:t>
      </w:r>
      <w:r w:rsidR="0062065A" w:rsidRPr="00E3633D">
        <w:rPr>
          <w:b/>
          <w:szCs w:val="22"/>
        </w:rPr>
        <w:t>семи</w:t>
      </w:r>
      <w:r w:rsidR="005E57AB" w:rsidRPr="00E3633D">
        <w:rPr>
          <w:b/>
          <w:szCs w:val="22"/>
        </w:rPr>
        <w:t>)</w:t>
      </w:r>
      <w:r w:rsidR="0062065A" w:rsidRPr="00E3633D">
        <w:rPr>
          <w:b/>
          <w:szCs w:val="22"/>
        </w:rPr>
        <w:t xml:space="preserve"> рабочих </w:t>
      </w:r>
      <w:r w:rsidRPr="00E3633D">
        <w:rPr>
          <w:b/>
          <w:szCs w:val="22"/>
        </w:rPr>
        <w:t>дней</w:t>
      </w:r>
      <w:r w:rsidRPr="00E3633D">
        <w:rPr>
          <w:szCs w:val="22"/>
        </w:rPr>
        <w:t xml:space="preserve"> с даты подписания Заказчиком документа о приемке.</w:t>
      </w:r>
      <w:bookmarkEnd w:id="18"/>
    </w:p>
    <w:p w:rsidR="00D414E7" w:rsidRPr="00E3633D" w:rsidRDefault="00D414E7" w:rsidP="00D414E7">
      <w:pPr>
        <w:pStyle w:val="2"/>
        <w:numPr>
          <w:ilvl w:val="0"/>
          <w:numId w:val="0"/>
        </w:numPr>
        <w:spacing w:line="240" w:lineRule="auto"/>
        <w:ind w:firstLine="426"/>
        <w:rPr>
          <w:szCs w:val="22"/>
        </w:rPr>
      </w:pPr>
      <w:bookmarkStart w:id="19" w:name="_ref_1253344"/>
      <w:r w:rsidRPr="00E3633D">
        <w:rPr>
          <w:szCs w:val="22"/>
        </w:rPr>
        <w:t>3.9. Расчеты по Контракту осуществляются в безналичной форме платежными поручениями.</w:t>
      </w:r>
      <w:bookmarkEnd w:id="19"/>
    </w:p>
    <w:p w:rsidR="00D414E7" w:rsidRPr="00E3633D" w:rsidRDefault="00D414E7" w:rsidP="00D414E7">
      <w:pPr>
        <w:spacing w:line="240" w:lineRule="auto"/>
      </w:pPr>
      <w:bookmarkStart w:id="20" w:name="_ref_1253346"/>
      <w:bookmarkStart w:id="21" w:name="_ref_1162992"/>
      <w:r w:rsidRPr="00E3633D">
        <w:t>3.10. Обязательство Заказчика по оплате считается исполненным в момент списания денежных средств с лицевого счета Заказчика.</w:t>
      </w:r>
    </w:p>
    <w:p w:rsidR="00D414E7" w:rsidRPr="00E3633D" w:rsidRDefault="00D414E7" w:rsidP="00D414E7">
      <w:pPr>
        <w:spacing w:line="240" w:lineRule="auto"/>
      </w:pPr>
      <w:r w:rsidRPr="00E3633D">
        <w:t>3.11. Авансирование не предусмотрено.</w:t>
      </w:r>
    </w:p>
    <w:bookmarkEnd w:id="20"/>
    <w:p w:rsidR="00D414E7" w:rsidRPr="00E3633D" w:rsidRDefault="00D414E7" w:rsidP="00D414E7">
      <w:pPr>
        <w:pStyle w:val="1"/>
        <w:spacing w:line="240" w:lineRule="auto"/>
        <w:rPr>
          <w:sz w:val="22"/>
          <w:szCs w:val="22"/>
        </w:rPr>
      </w:pPr>
      <w:r w:rsidRPr="00E3633D">
        <w:rPr>
          <w:sz w:val="22"/>
          <w:szCs w:val="22"/>
        </w:rPr>
        <w:t>Срок и условия поставки</w:t>
      </w:r>
      <w:bookmarkEnd w:id="21"/>
    </w:p>
    <w:p w:rsidR="00D877BA" w:rsidRPr="00E3633D" w:rsidRDefault="00D414E7" w:rsidP="00584FF7">
      <w:pPr>
        <w:ind w:firstLine="567"/>
        <w:rPr>
          <w:bCs/>
          <w:iCs/>
        </w:rPr>
      </w:pPr>
      <w:r w:rsidRPr="00E3633D">
        <w:t>4.1</w:t>
      </w:r>
      <w:r w:rsidR="00E00F2B" w:rsidRPr="00E3633D">
        <w:t>.</w:t>
      </w:r>
      <w:r w:rsidRPr="00E3633D">
        <w:t xml:space="preserve"> </w:t>
      </w:r>
      <w:r w:rsidR="003155B1" w:rsidRPr="00E3633D">
        <w:rPr>
          <w:shd w:val="clear" w:color="auto" w:fill="F1F1F1"/>
        </w:rPr>
        <w:t>Поставка</w:t>
      </w:r>
      <w:r w:rsidR="00E00F2B" w:rsidRPr="00E3633D">
        <w:rPr>
          <w:shd w:val="clear" w:color="auto" w:fill="F1F1F1"/>
        </w:rPr>
        <w:t xml:space="preserve"> товара осуществляется </w:t>
      </w:r>
      <w:r w:rsidR="003155B1" w:rsidRPr="00E3633D">
        <w:rPr>
          <w:shd w:val="clear" w:color="auto" w:fill="F1F1F1"/>
        </w:rPr>
        <w:t xml:space="preserve">в срок </w:t>
      </w:r>
      <w:r w:rsidR="00E00F2B" w:rsidRPr="00E3633D">
        <w:rPr>
          <w:b/>
          <w:shd w:val="clear" w:color="auto" w:fill="F1F1F1"/>
        </w:rPr>
        <w:t>10 рабочих дней</w:t>
      </w:r>
      <w:r w:rsidR="003155B1" w:rsidRPr="00E3633D">
        <w:rPr>
          <w:b/>
          <w:shd w:val="clear" w:color="auto" w:fill="F1F1F1"/>
        </w:rPr>
        <w:t xml:space="preserve"> </w:t>
      </w:r>
      <w:r w:rsidR="007F7C0D" w:rsidRPr="00E3633D">
        <w:rPr>
          <w:shd w:val="clear" w:color="auto" w:fill="F1F1F1"/>
        </w:rPr>
        <w:t>с момента</w:t>
      </w:r>
      <w:r w:rsidR="003155B1" w:rsidRPr="00E3633D">
        <w:rPr>
          <w:shd w:val="clear" w:color="auto" w:fill="F1F1F1"/>
        </w:rPr>
        <w:t xml:space="preserve"> </w:t>
      </w:r>
      <w:r w:rsidR="00E00F2B" w:rsidRPr="00E3633D">
        <w:rPr>
          <w:shd w:val="clear" w:color="auto" w:fill="F1F1F1"/>
        </w:rPr>
        <w:t>заключения контракта</w:t>
      </w:r>
      <w:r w:rsidRPr="00E3633D">
        <w:rPr>
          <w:shd w:val="clear" w:color="auto" w:fill="F1F1F1"/>
        </w:rPr>
        <w:t>.</w:t>
      </w:r>
      <w:r w:rsidR="00AC3855" w:rsidRPr="00E3633D">
        <w:rPr>
          <w:bCs/>
          <w:iCs/>
        </w:rPr>
        <w:t xml:space="preserve"> </w:t>
      </w:r>
    </w:p>
    <w:p w:rsidR="00D414E7" w:rsidRPr="00E3633D" w:rsidRDefault="00D414E7" w:rsidP="00C974BA">
      <w:pPr>
        <w:pStyle w:val="2"/>
        <w:numPr>
          <w:ilvl w:val="1"/>
          <w:numId w:val="4"/>
        </w:numPr>
        <w:spacing w:line="240" w:lineRule="auto"/>
        <w:rPr>
          <w:szCs w:val="22"/>
        </w:rPr>
      </w:pPr>
      <w:bookmarkStart w:id="22" w:name="_ref_1167213"/>
      <w:r w:rsidRPr="00E3633D">
        <w:rPr>
          <w:szCs w:val="22"/>
        </w:rPr>
        <w:t>Поставка товара осуществляется путем его доставки на склад Заказчика по адресу: г. Санкт-Петербург, п. Стрельна, Санкт-Петербургское шоссе, д. 101</w:t>
      </w:r>
      <w:r w:rsidR="007F7C0D" w:rsidRPr="00E3633D">
        <w:rPr>
          <w:szCs w:val="22"/>
        </w:rPr>
        <w:t>а литера</w:t>
      </w:r>
      <w:r w:rsidRPr="00E3633D">
        <w:rPr>
          <w:szCs w:val="22"/>
        </w:rPr>
        <w:t xml:space="preserve"> А.</w:t>
      </w:r>
      <w:bookmarkEnd w:id="22"/>
    </w:p>
    <w:p w:rsidR="00D414E7" w:rsidRPr="00E3633D" w:rsidRDefault="00D414E7" w:rsidP="00D414E7">
      <w:pPr>
        <w:pStyle w:val="2"/>
        <w:spacing w:line="240" w:lineRule="auto"/>
        <w:rPr>
          <w:szCs w:val="22"/>
        </w:rPr>
      </w:pPr>
      <w:bookmarkStart w:id="23" w:name="_ref_1167217"/>
      <w:r w:rsidRPr="00E3633D">
        <w:rPr>
          <w:szCs w:val="22"/>
        </w:rPr>
        <w:t>Право выбора вида транспорта и определения других условий доставки принадлежит Поставщику.</w:t>
      </w:r>
      <w:bookmarkEnd w:id="23"/>
    </w:p>
    <w:p w:rsidR="00D414E7" w:rsidRPr="00E3633D" w:rsidRDefault="00D414E7" w:rsidP="00D414E7">
      <w:pPr>
        <w:spacing w:line="240" w:lineRule="auto"/>
      </w:pPr>
      <w:r w:rsidRPr="00E3633D">
        <w:t>Доставка осуществляется за счет Поставщика.</w:t>
      </w:r>
    </w:p>
    <w:p w:rsidR="00D414E7" w:rsidRPr="00E3633D" w:rsidRDefault="00D414E7" w:rsidP="00D414E7">
      <w:pPr>
        <w:pStyle w:val="2"/>
        <w:spacing w:line="240" w:lineRule="auto"/>
        <w:rPr>
          <w:szCs w:val="22"/>
        </w:rPr>
      </w:pPr>
      <w:bookmarkStart w:id="24" w:name="_ref_1167220"/>
      <w:r w:rsidRPr="00E3633D">
        <w:rPr>
          <w:szCs w:val="22"/>
        </w:rPr>
        <w:t>Поставщик считается исполнившим обязанность по поставке товара в момент передачи его Заказчику.</w:t>
      </w:r>
      <w:bookmarkEnd w:id="24"/>
    </w:p>
    <w:p w:rsidR="00D414E7" w:rsidRPr="00E3633D" w:rsidRDefault="00D414E7" w:rsidP="00D414E7">
      <w:pPr>
        <w:pStyle w:val="2"/>
        <w:spacing w:line="240" w:lineRule="auto"/>
        <w:rPr>
          <w:szCs w:val="22"/>
        </w:rPr>
      </w:pPr>
      <w:bookmarkStart w:id="25" w:name="_ref_1167221"/>
      <w:r w:rsidRPr="00E3633D">
        <w:rPr>
          <w:szCs w:val="22"/>
        </w:rPr>
        <w:t xml:space="preserve">Поставщик обязан восполнить недопоставленное количество товара в течение </w:t>
      </w:r>
      <w:r w:rsidRPr="00E3633D">
        <w:rPr>
          <w:b/>
          <w:szCs w:val="22"/>
        </w:rPr>
        <w:t>трех рабочих</w:t>
      </w:r>
      <w:r w:rsidRPr="00E3633D">
        <w:rPr>
          <w:szCs w:val="22"/>
        </w:rPr>
        <w:t xml:space="preserve"> дней после истечения срока поставки.</w:t>
      </w:r>
      <w:bookmarkEnd w:id="25"/>
    </w:p>
    <w:p w:rsidR="00D414E7" w:rsidRPr="00E3633D" w:rsidRDefault="00D414E7" w:rsidP="00D414E7">
      <w:pPr>
        <w:spacing w:line="240" w:lineRule="auto"/>
      </w:pPr>
      <w:r w:rsidRPr="00E3633D">
        <w:t>Окончание срока действия Контракта прекращает обязанность Поставщика по восполнению недопоставки товара.</w:t>
      </w:r>
    </w:p>
    <w:p w:rsidR="00D414E7" w:rsidRPr="00E3633D" w:rsidRDefault="00D414E7" w:rsidP="00D414E7">
      <w:pPr>
        <w:pStyle w:val="2"/>
        <w:spacing w:line="240" w:lineRule="auto"/>
        <w:rPr>
          <w:szCs w:val="22"/>
        </w:rPr>
      </w:pPr>
      <w:bookmarkStart w:id="26" w:name="_ref_1167222"/>
      <w:r w:rsidRPr="00E3633D">
        <w:rPr>
          <w:szCs w:val="22"/>
        </w:rPr>
        <w:t>Заказчик вправе, уведомив Поставщика, отказаться от принятия товаров, поставка которых просрочена.</w:t>
      </w:r>
      <w:bookmarkEnd w:id="26"/>
    </w:p>
    <w:p w:rsidR="00D414E7" w:rsidRPr="00E3633D" w:rsidRDefault="00D414E7" w:rsidP="00D414E7">
      <w:pPr>
        <w:pStyle w:val="2"/>
        <w:spacing w:line="240" w:lineRule="auto"/>
        <w:rPr>
          <w:szCs w:val="22"/>
        </w:rPr>
      </w:pPr>
      <w:bookmarkStart w:id="27" w:name="_ref_1167223"/>
      <w:r w:rsidRPr="00E3633D">
        <w:rPr>
          <w:szCs w:val="22"/>
        </w:rPr>
        <w:t>Тара (упаковка)</w:t>
      </w:r>
      <w:bookmarkEnd w:id="27"/>
      <w:r w:rsidRPr="00E3633D">
        <w:rPr>
          <w:szCs w:val="22"/>
        </w:rPr>
        <w:t>.</w:t>
      </w:r>
    </w:p>
    <w:p w:rsidR="00D414E7" w:rsidRPr="00E3633D" w:rsidRDefault="00D414E7" w:rsidP="00D414E7">
      <w:pPr>
        <w:pStyle w:val="3"/>
        <w:spacing w:line="240" w:lineRule="auto"/>
      </w:pPr>
      <w:bookmarkStart w:id="28" w:name="_ref_1191743"/>
      <w:r w:rsidRPr="00E3633D">
        <w:t xml:space="preserve">Поставляемый товар должен быть </w:t>
      </w:r>
      <w:proofErr w:type="spellStart"/>
      <w:r w:rsidRPr="00E3633D">
        <w:t>затарен</w:t>
      </w:r>
      <w:proofErr w:type="spellEnd"/>
      <w:r w:rsidRPr="00E3633D">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End w:id="28"/>
    </w:p>
    <w:p w:rsidR="00D414E7" w:rsidRPr="00E3633D" w:rsidRDefault="00D414E7" w:rsidP="00D414E7">
      <w:pPr>
        <w:pStyle w:val="3"/>
        <w:spacing w:line="240" w:lineRule="auto"/>
      </w:pPr>
      <w:bookmarkStart w:id="29" w:name="_ref_1191745"/>
      <w:r w:rsidRPr="00E3633D">
        <w:t>Тара (упаковка) является одноразовой, возврату Поставщику не подлежит.</w:t>
      </w:r>
      <w:bookmarkEnd w:id="29"/>
    </w:p>
    <w:p w:rsidR="00D414E7" w:rsidRPr="00E3633D" w:rsidRDefault="00D414E7" w:rsidP="00D414E7">
      <w:pPr>
        <w:pStyle w:val="3"/>
        <w:spacing w:line="240" w:lineRule="auto"/>
      </w:pPr>
      <w:bookmarkStart w:id="30" w:name="_ref_1191746"/>
      <w:r w:rsidRPr="00E3633D">
        <w:t>Стоимость тары (упаковки) товара входит в его цену и отдельно не оплачивается.</w:t>
      </w:r>
      <w:bookmarkEnd w:id="30"/>
    </w:p>
    <w:p w:rsidR="00D414E7" w:rsidRPr="00E3633D" w:rsidRDefault="00D414E7" w:rsidP="00D414E7">
      <w:pPr>
        <w:pStyle w:val="3"/>
        <w:spacing w:line="240" w:lineRule="auto"/>
      </w:pPr>
      <w:bookmarkStart w:id="31" w:name="_ref_1191748"/>
      <w:r w:rsidRPr="00E3633D">
        <w:lastRenderedPageBreak/>
        <w:t xml:space="preserve">Если товар передается в ненадлежащей таре (упаковке) либо без нее, Заказчик вправе потребовать от Поставщика </w:t>
      </w:r>
      <w:proofErr w:type="spellStart"/>
      <w:r w:rsidRPr="00E3633D">
        <w:t>затарить</w:t>
      </w:r>
      <w:proofErr w:type="spellEnd"/>
      <w:r w:rsidRPr="00E3633D">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31"/>
    </w:p>
    <w:p w:rsidR="00D414E7" w:rsidRPr="00E3633D" w:rsidRDefault="00D414E7" w:rsidP="00D414E7">
      <w:pPr>
        <w:pStyle w:val="2"/>
        <w:spacing w:line="240" w:lineRule="auto"/>
        <w:rPr>
          <w:szCs w:val="22"/>
        </w:rPr>
      </w:pPr>
      <w:bookmarkStart w:id="32" w:name="_ref_1171253"/>
      <w:r w:rsidRPr="00E3633D">
        <w:rPr>
          <w:szCs w:val="22"/>
        </w:rPr>
        <w:t>Маркировка товара должна соответствовать обязательным требованиям.</w:t>
      </w:r>
      <w:bookmarkEnd w:id="32"/>
    </w:p>
    <w:p w:rsidR="00D414E7" w:rsidRPr="00E3633D" w:rsidRDefault="00D414E7" w:rsidP="00D414E7">
      <w:pPr>
        <w:pStyle w:val="2"/>
        <w:spacing w:line="240" w:lineRule="auto"/>
        <w:rPr>
          <w:szCs w:val="22"/>
        </w:rPr>
      </w:pPr>
      <w:bookmarkStart w:id="33" w:name="_ref_1175245"/>
      <w:r w:rsidRPr="00E3633D">
        <w:rPr>
          <w:szCs w:val="22"/>
        </w:rPr>
        <w:t>Право собственности на товар переходит к Заказчику в момент передачи товара.</w:t>
      </w:r>
      <w:bookmarkEnd w:id="33"/>
    </w:p>
    <w:p w:rsidR="00E651B5" w:rsidRPr="00E3633D" w:rsidRDefault="00D414E7" w:rsidP="00031E7E">
      <w:pPr>
        <w:pStyle w:val="2"/>
        <w:spacing w:line="240" w:lineRule="auto"/>
        <w:rPr>
          <w:szCs w:val="22"/>
        </w:rPr>
      </w:pPr>
      <w:bookmarkStart w:id="34" w:name="_ref_1175246"/>
      <w:r w:rsidRPr="00E3633D">
        <w:rPr>
          <w:szCs w:val="22"/>
        </w:rPr>
        <w:t>Риски случайной гибели и случайного повреждения товара переходят к Заказчику с момента вручения ему товара.</w:t>
      </w:r>
      <w:bookmarkStart w:id="35" w:name="_ref_1287488"/>
      <w:bookmarkEnd w:id="34"/>
    </w:p>
    <w:p w:rsidR="00D414E7" w:rsidRPr="00E3633D" w:rsidRDefault="00E651B5" w:rsidP="00E651B5">
      <w:pPr>
        <w:pStyle w:val="2"/>
        <w:numPr>
          <w:ilvl w:val="0"/>
          <w:numId w:val="0"/>
        </w:numPr>
        <w:spacing w:line="240" w:lineRule="auto"/>
        <w:ind w:left="482"/>
        <w:jc w:val="center"/>
        <w:rPr>
          <w:b/>
          <w:szCs w:val="22"/>
        </w:rPr>
      </w:pPr>
      <w:r w:rsidRPr="00E3633D">
        <w:rPr>
          <w:b/>
          <w:szCs w:val="22"/>
        </w:rPr>
        <w:t xml:space="preserve">5. </w:t>
      </w:r>
      <w:r w:rsidR="00D414E7" w:rsidRPr="00E3633D">
        <w:rPr>
          <w:b/>
          <w:szCs w:val="22"/>
        </w:rPr>
        <w:t>Приемка товара</w:t>
      </w:r>
      <w:bookmarkEnd w:id="35"/>
    </w:p>
    <w:p w:rsidR="00D414E7" w:rsidRPr="00E3633D" w:rsidRDefault="00AF5626" w:rsidP="00AF5626">
      <w:pPr>
        <w:pStyle w:val="2"/>
        <w:numPr>
          <w:ilvl w:val="0"/>
          <w:numId w:val="0"/>
        </w:numPr>
        <w:spacing w:line="240" w:lineRule="auto"/>
        <w:ind w:firstLine="567"/>
        <w:rPr>
          <w:szCs w:val="22"/>
        </w:rPr>
      </w:pPr>
      <w:bookmarkStart w:id="36" w:name="_ref_1294609"/>
      <w:r w:rsidRPr="00E3633D">
        <w:rPr>
          <w:szCs w:val="22"/>
        </w:rPr>
        <w:t xml:space="preserve">5.1. </w:t>
      </w:r>
      <w:r w:rsidR="00D414E7" w:rsidRPr="00E3633D">
        <w:rPr>
          <w:szCs w:val="22"/>
        </w:rPr>
        <w:t>По решению Заказчика для приемки поставленного товара может создаваться приемочная комиссия, которая состоит не менее чем из пяти человек.</w:t>
      </w:r>
      <w:bookmarkEnd w:id="36"/>
      <w:r w:rsidR="00B44169" w:rsidRPr="00E3633D">
        <w:rPr>
          <w:szCs w:val="22"/>
        </w:rPr>
        <w:t xml:space="preserve"> </w:t>
      </w:r>
      <w:r w:rsidR="00D12CF7" w:rsidRPr="00E3633D">
        <w:rPr>
          <w:bCs w:val="0"/>
          <w:iCs/>
          <w:szCs w:val="22"/>
        </w:rPr>
        <w:t>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414E7" w:rsidRPr="00E3633D" w:rsidRDefault="00AF5626" w:rsidP="00AF5626">
      <w:pPr>
        <w:pStyle w:val="2"/>
        <w:numPr>
          <w:ilvl w:val="0"/>
          <w:numId w:val="0"/>
        </w:numPr>
        <w:spacing w:line="240" w:lineRule="auto"/>
        <w:ind w:firstLine="567"/>
        <w:rPr>
          <w:szCs w:val="22"/>
        </w:rPr>
      </w:pPr>
      <w:bookmarkStart w:id="37" w:name="_ref_1294610"/>
      <w:r w:rsidRPr="00E3633D">
        <w:rPr>
          <w:szCs w:val="22"/>
        </w:rPr>
        <w:t xml:space="preserve">5.2. </w:t>
      </w:r>
      <w:r w:rsidR="00D414E7" w:rsidRPr="00E3633D">
        <w:rPr>
          <w:szCs w:val="22"/>
        </w:rPr>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End w:id="37"/>
    </w:p>
    <w:p w:rsidR="00D414E7" w:rsidRPr="00E3633D" w:rsidRDefault="00AF5626" w:rsidP="00AF5626">
      <w:pPr>
        <w:pStyle w:val="2"/>
        <w:numPr>
          <w:ilvl w:val="0"/>
          <w:numId w:val="0"/>
        </w:numPr>
        <w:spacing w:line="240" w:lineRule="auto"/>
        <w:ind w:firstLine="567"/>
        <w:rPr>
          <w:szCs w:val="22"/>
        </w:rPr>
      </w:pPr>
      <w:bookmarkStart w:id="38" w:name="_ref_1294612"/>
      <w:r w:rsidRPr="00E3633D">
        <w:rPr>
          <w:szCs w:val="22"/>
        </w:rPr>
        <w:t xml:space="preserve">5.3. </w:t>
      </w:r>
      <w:r w:rsidR="00D414E7" w:rsidRPr="00E3633D">
        <w:rPr>
          <w:szCs w:val="22"/>
        </w:rPr>
        <w:t xml:space="preserve">Осмотр товара и проверка его количества, качества и комплектности производятся в месте доставки в течение </w:t>
      </w:r>
      <w:r w:rsidR="00D414E7" w:rsidRPr="00E3633D">
        <w:rPr>
          <w:b/>
          <w:szCs w:val="22"/>
        </w:rPr>
        <w:t>трех рабочих дней</w:t>
      </w:r>
      <w:r w:rsidR="00D414E7" w:rsidRPr="00E3633D">
        <w:rPr>
          <w:szCs w:val="22"/>
        </w:rPr>
        <w:t xml:space="preserve"> с момента доставки товара. Заказчик не принимает товар, если в ходе осмотра и проверки обнаружится, что он не соответствует условиям Контракта.</w:t>
      </w:r>
      <w:bookmarkEnd w:id="38"/>
    </w:p>
    <w:p w:rsidR="00D414E7" w:rsidRPr="00E3633D" w:rsidRDefault="00D414E7" w:rsidP="00AF5626">
      <w:pPr>
        <w:spacing w:line="240" w:lineRule="auto"/>
        <w:ind w:firstLine="567"/>
      </w:pPr>
      <w:r w:rsidRPr="00E3633D">
        <w:t>При получении товара Заказчик проверяет только соответствие количества грузовых мест сведениям в накладной, а также состояние транспортной упаковки. Подписание накладной свидетельствует лишь о принятии указанного количества мест. Заказчик не принимает товар, если в ходе осмотра и проверки обнаружится, что он не соответствует условиям Контракта.</w:t>
      </w:r>
    </w:p>
    <w:p w:rsidR="00D414E7" w:rsidRPr="00E3633D" w:rsidRDefault="00AF5626" w:rsidP="00AF5626">
      <w:pPr>
        <w:pStyle w:val="2"/>
        <w:numPr>
          <w:ilvl w:val="0"/>
          <w:numId w:val="0"/>
        </w:numPr>
        <w:spacing w:line="240" w:lineRule="auto"/>
        <w:ind w:firstLine="567"/>
        <w:rPr>
          <w:szCs w:val="22"/>
        </w:rPr>
      </w:pPr>
      <w:bookmarkStart w:id="39" w:name="_ref_1294615"/>
      <w:r w:rsidRPr="00E3633D">
        <w:rPr>
          <w:szCs w:val="22"/>
        </w:rPr>
        <w:t xml:space="preserve">5.4. </w:t>
      </w:r>
      <w:r w:rsidR="00D414E7" w:rsidRPr="00E3633D">
        <w:rPr>
          <w:szCs w:val="22"/>
        </w:rPr>
        <w:t>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пяти рабочих дней с момента подписания акта Поставщику направляются уведомление о факте поставки товара в поврежденной таре (упаковке) и копия акта об обнаруженных недостатках.</w:t>
      </w:r>
      <w:bookmarkEnd w:id="39"/>
    </w:p>
    <w:p w:rsidR="00D414E7" w:rsidRPr="00E3633D" w:rsidRDefault="00D414E7" w:rsidP="00AF5626">
      <w:pPr>
        <w:spacing w:line="240" w:lineRule="auto"/>
        <w:ind w:firstLine="567"/>
      </w:pPr>
      <w:r w:rsidRPr="00E3633D">
        <w:t>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не соответствует условиям Контракта.</w:t>
      </w:r>
    </w:p>
    <w:p w:rsidR="00D414E7" w:rsidRPr="00E3633D" w:rsidRDefault="00AF5626" w:rsidP="00AF5626">
      <w:pPr>
        <w:pStyle w:val="2"/>
        <w:numPr>
          <w:ilvl w:val="0"/>
          <w:numId w:val="0"/>
        </w:numPr>
        <w:spacing w:line="240" w:lineRule="auto"/>
        <w:ind w:firstLine="567"/>
        <w:rPr>
          <w:szCs w:val="22"/>
        </w:rPr>
      </w:pPr>
      <w:bookmarkStart w:id="40" w:name="_ref_1294617"/>
      <w:r w:rsidRPr="00E3633D">
        <w:rPr>
          <w:szCs w:val="22"/>
        </w:rPr>
        <w:t xml:space="preserve">5.5. </w:t>
      </w:r>
      <w:r w:rsidR="00D414E7" w:rsidRPr="00E3633D">
        <w:rPr>
          <w:szCs w:val="22"/>
        </w:rPr>
        <w:t>Проверка количества товара производится путем подсчета товарных единиц.</w:t>
      </w:r>
      <w:bookmarkEnd w:id="40"/>
    </w:p>
    <w:p w:rsidR="00D414E7" w:rsidRPr="00E3633D" w:rsidRDefault="00AF5626" w:rsidP="00AF5626">
      <w:pPr>
        <w:pStyle w:val="2"/>
        <w:numPr>
          <w:ilvl w:val="0"/>
          <w:numId w:val="0"/>
        </w:numPr>
        <w:spacing w:line="240" w:lineRule="auto"/>
        <w:ind w:firstLine="567"/>
        <w:rPr>
          <w:szCs w:val="22"/>
        </w:rPr>
      </w:pPr>
      <w:bookmarkStart w:id="41" w:name="_ref_1294619"/>
      <w:r w:rsidRPr="00E3633D">
        <w:rPr>
          <w:szCs w:val="22"/>
        </w:rPr>
        <w:t xml:space="preserve">5.6. </w:t>
      </w:r>
      <w:r w:rsidR="00D414E7" w:rsidRPr="00E3633D">
        <w:rPr>
          <w:szCs w:val="22"/>
        </w:rPr>
        <w:t>Проверка комплектности товара осуществляется путем визуального осмотра.</w:t>
      </w:r>
      <w:bookmarkEnd w:id="41"/>
    </w:p>
    <w:p w:rsidR="00D414E7" w:rsidRPr="00E3633D" w:rsidRDefault="00AF5626" w:rsidP="00AF5626">
      <w:pPr>
        <w:pStyle w:val="2"/>
        <w:numPr>
          <w:ilvl w:val="0"/>
          <w:numId w:val="0"/>
        </w:numPr>
        <w:spacing w:line="240" w:lineRule="auto"/>
        <w:ind w:firstLine="567"/>
        <w:rPr>
          <w:szCs w:val="22"/>
        </w:rPr>
      </w:pPr>
      <w:bookmarkStart w:id="42" w:name="_ref_1294620"/>
      <w:r w:rsidRPr="00E3633D">
        <w:rPr>
          <w:szCs w:val="22"/>
        </w:rPr>
        <w:t xml:space="preserve">5.7. </w:t>
      </w:r>
      <w:r w:rsidR="00D414E7" w:rsidRPr="00E3633D">
        <w:rPr>
          <w:szCs w:val="22"/>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42"/>
    </w:p>
    <w:p w:rsidR="00D414E7" w:rsidRPr="00E3633D" w:rsidRDefault="00AF5626" w:rsidP="00AF5626">
      <w:pPr>
        <w:pStyle w:val="2"/>
        <w:numPr>
          <w:ilvl w:val="0"/>
          <w:numId w:val="0"/>
        </w:numPr>
        <w:spacing w:line="240" w:lineRule="auto"/>
        <w:ind w:firstLine="567"/>
        <w:rPr>
          <w:szCs w:val="22"/>
        </w:rPr>
      </w:pPr>
      <w:bookmarkStart w:id="43" w:name="_ref_1294621"/>
      <w:r w:rsidRPr="00E3633D">
        <w:rPr>
          <w:szCs w:val="22"/>
        </w:rPr>
        <w:t xml:space="preserve">5.8. </w:t>
      </w:r>
      <w:r w:rsidR="00D414E7" w:rsidRPr="00E3633D">
        <w:rPr>
          <w:szCs w:val="22"/>
        </w:rPr>
        <w:t>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bookmarkEnd w:id="43"/>
    </w:p>
    <w:p w:rsidR="00D414E7" w:rsidRPr="00E3633D" w:rsidRDefault="009C6F4C" w:rsidP="00D414E7">
      <w:pPr>
        <w:pStyle w:val="3"/>
        <w:numPr>
          <w:ilvl w:val="0"/>
          <w:numId w:val="0"/>
        </w:numPr>
        <w:spacing w:line="240" w:lineRule="auto"/>
        <w:ind w:firstLine="567"/>
        <w:contextualSpacing/>
        <w:jc w:val="center"/>
        <w:rPr>
          <w:b/>
        </w:rPr>
      </w:pPr>
      <w:bookmarkStart w:id="44" w:name="_docEnd_1"/>
      <w:bookmarkStart w:id="45" w:name="_ref_1470974"/>
      <w:bookmarkStart w:id="46" w:name="_ref_856602"/>
      <w:bookmarkEnd w:id="44"/>
      <w:r w:rsidRPr="00E3633D">
        <w:rPr>
          <w:b/>
        </w:rPr>
        <w:t>6</w:t>
      </w:r>
      <w:r w:rsidR="00D414E7" w:rsidRPr="00E3633D">
        <w:rPr>
          <w:b/>
        </w:rPr>
        <w:t>. Ответственность сторон</w:t>
      </w:r>
    </w:p>
    <w:p w:rsidR="00D414E7" w:rsidRPr="00E3633D" w:rsidRDefault="009C6F4C" w:rsidP="00D414E7">
      <w:pPr>
        <w:pStyle w:val="2"/>
        <w:numPr>
          <w:ilvl w:val="0"/>
          <w:numId w:val="0"/>
        </w:numPr>
        <w:spacing w:line="240" w:lineRule="auto"/>
        <w:ind w:left="567"/>
      </w:pPr>
      <w:bookmarkStart w:id="47" w:name="_ref_1406765"/>
      <w:r w:rsidRPr="00E3633D">
        <w:t>6</w:t>
      </w:r>
      <w:r w:rsidR="00D414E7" w:rsidRPr="00E3633D">
        <w:t>.1. Взыскание неустойки с Поставщика.</w:t>
      </w:r>
    </w:p>
    <w:p w:rsidR="00D414E7" w:rsidRPr="00E3633D" w:rsidRDefault="009C6F4C" w:rsidP="00D414E7">
      <w:pPr>
        <w:pStyle w:val="3"/>
        <w:numPr>
          <w:ilvl w:val="0"/>
          <w:numId w:val="0"/>
        </w:numPr>
        <w:spacing w:line="240" w:lineRule="auto"/>
        <w:ind w:firstLine="567"/>
      </w:pPr>
      <w:r w:rsidRPr="00E3633D">
        <w:t>6</w:t>
      </w:r>
      <w:r w:rsidR="00D414E7" w:rsidRPr="00E3633D">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rsidR="00D414E7" w:rsidRPr="00E3633D" w:rsidRDefault="009C6F4C" w:rsidP="00D414E7">
      <w:pPr>
        <w:pStyle w:val="HTML"/>
        <w:ind w:firstLine="540"/>
        <w:jc w:val="both"/>
        <w:rPr>
          <w:rFonts w:ascii="Verdana" w:hAnsi="Verdana"/>
          <w:sz w:val="22"/>
          <w:szCs w:val="22"/>
        </w:rPr>
      </w:pPr>
      <w:r w:rsidRPr="00E3633D">
        <w:rPr>
          <w:rFonts w:ascii="Times New Roman" w:hAnsi="Times New Roman" w:cs="Times New Roman"/>
          <w:sz w:val="22"/>
          <w:szCs w:val="22"/>
        </w:rPr>
        <w:t>6</w:t>
      </w:r>
      <w:r w:rsidR="00D414E7" w:rsidRPr="00E3633D">
        <w:rPr>
          <w:rFonts w:ascii="Times New Roman" w:hAnsi="Times New Roman" w:cs="Times New Roman"/>
          <w:sz w:val="22"/>
          <w:szCs w:val="22"/>
        </w:rPr>
        <w:t>.1.2. В соответствии с ч. 7 ст. 34 Федерального закона от 05.04.2013 N 44-ФЗ,</w:t>
      </w:r>
      <w:r w:rsidR="007F7C0D" w:rsidRPr="00E3633D">
        <w:rPr>
          <w:rFonts w:ascii="Times New Roman" w:hAnsi="Times New Roman" w:cs="Times New Roman"/>
          <w:sz w:val="22"/>
          <w:szCs w:val="22"/>
        </w:rPr>
        <w:t xml:space="preserve"> </w:t>
      </w:r>
      <w:r w:rsidR="00D414E7" w:rsidRPr="00E3633D">
        <w:rPr>
          <w:rFonts w:ascii="Times New Roman" w:hAnsi="Times New Roman" w:cs="Times New Roman"/>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w:t>
      </w:r>
      <w:r w:rsidR="00D414E7" w:rsidRPr="00E3633D">
        <w:rPr>
          <w:rFonts w:ascii="Times New Roman" w:hAnsi="Times New Roman" w:cs="Times New Roman"/>
          <w:sz w:val="22"/>
          <w:szCs w:val="22"/>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414E7" w:rsidRPr="00E3633D" w:rsidRDefault="009C6F4C" w:rsidP="00D414E7">
      <w:pPr>
        <w:pStyle w:val="3"/>
        <w:numPr>
          <w:ilvl w:val="0"/>
          <w:numId w:val="0"/>
        </w:numPr>
        <w:spacing w:line="240" w:lineRule="auto"/>
        <w:ind w:firstLine="567"/>
        <w:rPr>
          <w:rFonts w:ascii="Verdana" w:hAnsi="Verdana"/>
        </w:rPr>
      </w:pPr>
      <w:r w:rsidRPr="00E3633D">
        <w:t>6</w:t>
      </w:r>
      <w:r w:rsidR="00D414E7" w:rsidRPr="00E3633D">
        <w:t>.1.3. В соответствии с ч. 8 ст. 34 Федерального закона от 05.04.2013 N 44-ФЗ,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 за исключением случаев, если законодательством Российской Федерации установлен иной порядок начисления штрафов.</w:t>
      </w:r>
    </w:p>
    <w:p w:rsidR="00D414E7" w:rsidRPr="00E3633D" w:rsidRDefault="009C6F4C" w:rsidP="00D414E7">
      <w:pPr>
        <w:pStyle w:val="3"/>
        <w:numPr>
          <w:ilvl w:val="0"/>
          <w:numId w:val="0"/>
        </w:numPr>
        <w:spacing w:line="240" w:lineRule="auto"/>
        <w:ind w:firstLine="567"/>
      </w:pPr>
      <w:r w:rsidRPr="00E3633D">
        <w:t>6</w:t>
      </w:r>
      <w:r w:rsidR="00D414E7" w:rsidRPr="00E3633D">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поставленный товар. При этом Поставщик должен быть уведомлен о факте удержания, сумме и основаниях начисления неустойки в срок пятнадцать дней.</w:t>
      </w:r>
    </w:p>
    <w:p w:rsidR="00D414E7" w:rsidRPr="00E3633D" w:rsidRDefault="009C6F4C" w:rsidP="00D414E7">
      <w:pPr>
        <w:pStyle w:val="2"/>
        <w:numPr>
          <w:ilvl w:val="0"/>
          <w:numId w:val="0"/>
        </w:numPr>
        <w:spacing w:line="240" w:lineRule="auto"/>
        <w:ind w:left="567"/>
      </w:pPr>
      <w:r w:rsidRPr="00E3633D">
        <w:t>6</w:t>
      </w:r>
      <w:r w:rsidR="00D414E7" w:rsidRPr="00E3633D">
        <w:t>.2. Взыскание неустойки с Заказчика.</w:t>
      </w:r>
    </w:p>
    <w:p w:rsidR="00D414E7" w:rsidRPr="00E3633D" w:rsidRDefault="009C6F4C" w:rsidP="00D414E7">
      <w:pPr>
        <w:pStyle w:val="HTML"/>
        <w:ind w:firstLine="540"/>
        <w:jc w:val="both"/>
        <w:rPr>
          <w:rFonts w:ascii="Times New Roman" w:hAnsi="Times New Roman" w:cs="Times New Roman"/>
          <w:sz w:val="22"/>
          <w:szCs w:val="22"/>
        </w:rPr>
      </w:pPr>
      <w:r w:rsidRPr="00E3633D">
        <w:rPr>
          <w:rFonts w:ascii="Times New Roman" w:hAnsi="Times New Roman" w:cs="Times New Roman"/>
          <w:sz w:val="22"/>
          <w:szCs w:val="22"/>
        </w:rPr>
        <w:t>6</w:t>
      </w:r>
      <w:r w:rsidR="00D414E7" w:rsidRPr="00E3633D">
        <w:rPr>
          <w:rFonts w:ascii="Times New Roman" w:hAnsi="Times New Roman" w:cs="Times New Roman"/>
          <w:sz w:val="22"/>
          <w:szCs w:val="22"/>
        </w:rPr>
        <w:t xml:space="preserve">.2.1.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414E7" w:rsidRPr="00E3633D" w:rsidRDefault="009C6F4C" w:rsidP="00D414E7">
      <w:pPr>
        <w:pStyle w:val="3"/>
        <w:numPr>
          <w:ilvl w:val="0"/>
          <w:numId w:val="0"/>
        </w:numPr>
        <w:spacing w:line="240" w:lineRule="auto"/>
        <w:ind w:firstLine="567"/>
      </w:pPr>
      <w:r w:rsidRPr="00E3633D">
        <w:t>6</w:t>
      </w:r>
      <w:r w:rsidR="00D414E7" w:rsidRPr="00E3633D">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w:t>
      </w:r>
    </w:p>
    <w:p w:rsidR="00D414E7" w:rsidRPr="00E3633D" w:rsidRDefault="009C6F4C" w:rsidP="00D414E7">
      <w:pPr>
        <w:pStyle w:val="HTML"/>
        <w:ind w:firstLine="540"/>
        <w:jc w:val="both"/>
        <w:rPr>
          <w:rFonts w:ascii="Times New Roman" w:hAnsi="Times New Roman" w:cs="Times New Roman"/>
          <w:sz w:val="22"/>
          <w:szCs w:val="22"/>
        </w:rPr>
      </w:pPr>
      <w:r w:rsidRPr="00E3633D">
        <w:rPr>
          <w:rFonts w:ascii="Times New Roman" w:hAnsi="Times New Roman" w:cs="Times New Roman"/>
          <w:sz w:val="22"/>
          <w:szCs w:val="22"/>
        </w:rPr>
        <w:t>6</w:t>
      </w:r>
      <w:r w:rsidR="00D414E7" w:rsidRPr="00E3633D">
        <w:rPr>
          <w:rFonts w:ascii="Times New Roman" w:hAnsi="Times New Roman" w:cs="Times New Roman"/>
          <w:sz w:val="22"/>
          <w:szCs w:val="22"/>
        </w:rPr>
        <w:t>.3.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bookmarkEnd w:id="45"/>
    <w:bookmarkEnd w:id="47"/>
    <w:p w:rsidR="00D414E7" w:rsidRPr="00E3633D" w:rsidRDefault="00D414E7" w:rsidP="00D414E7">
      <w:pPr>
        <w:adjustRightInd w:val="0"/>
        <w:spacing w:line="240" w:lineRule="auto"/>
        <w:contextualSpacing/>
        <w:jc w:val="center"/>
        <w:outlineLvl w:val="0"/>
        <w:rPr>
          <w:b/>
        </w:rPr>
      </w:pPr>
    </w:p>
    <w:p w:rsidR="00D414E7" w:rsidRPr="00E3633D" w:rsidRDefault="009C6F4C" w:rsidP="00D414E7">
      <w:pPr>
        <w:adjustRightInd w:val="0"/>
        <w:spacing w:line="240" w:lineRule="auto"/>
        <w:contextualSpacing/>
        <w:jc w:val="center"/>
        <w:outlineLvl w:val="0"/>
        <w:rPr>
          <w:b/>
        </w:rPr>
      </w:pPr>
      <w:r w:rsidRPr="00E3633D">
        <w:rPr>
          <w:b/>
        </w:rPr>
        <w:t>7</w:t>
      </w:r>
      <w:r w:rsidR="00D414E7" w:rsidRPr="00E3633D">
        <w:rPr>
          <w:b/>
        </w:rPr>
        <w:t xml:space="preserve">. Срок действия Контракта, изменение и расторжение Контракта </w:t>
      </w:r>
    </w:p>
    <w:p w:rsidR="00961DC7" w:rsidRPr="00E3633D" w:rsidRDefault="00961DC7" w:rsidP="00D414E7">
      <w:pPr>
        <w:adjustRightInd w:val="0"/>
        <w:spacing w:line="240" w:lineRule="auto"/>
        <w:contextualSpacing/>
        <w:jc w:val="center"/>
        <w:outlineLvl w:val="0"/>
        <w:rPr>
          <w:b/>
        </w:rPr>
      </w:pPr>
    </w:p>
    <w:p w:rsidR="00D414E7" w:rsidRPr="00E3633D" w:rsidRDefault="009C6F4C" w:rsidP="00D414E7">
      <w:pPr>
        <w:autoSpaceDE w:val="0"/>
        <w:autoSpaceDN w:val="0"/>
        <w:adjustRightInd w:val="0"/>
        <w:spacing w:after="0" w:line="240" w:lineRule="auto"/>
        <w:ind w:firstLine="539"/>
        <w:contextualSpacing/>
        <w:rPr>
          <w:b/>
        </w:rPr>
      </w:pPr>
      <w:r w:rsidRPr="00E3633D">
        <w:t>7</w:t>
      </w:r>
      <w:r w:rsidR="00D414E7" w:rsidRPr="00E3633D">
        <w:t xml:space="preserve">.1. Контракт вступает в силу с момента заключения и действует до </w:t>
      </w:r>
      <w:r w:rsidR="007A0FC3" w:rsidRPr="00E3633D">
        <w:rPr>
          <w:b/>
        </w:rPr>
        <w:t>1</w:t>
      </w:r>
      <w:r w:rsidR="00E00F2B" w:rsidRPr="00E3633D">
        <w:rPr>
          <w:b/>
        </w:rPr>
        <w:t>5</w:t>
      </w:r>
      <w:r w:rsidR="00EA64AA" w:rsidRPr="00E3633D">
        <w:rPr>
          <w:b/>
        </w:rPr>
        <w:t xml:space="preserve"> </w:t>
      </w:r>
      <w:r w:rsidR="00E00F2B" w:rsidRPr="00E3633D">
        <w:rPr>
          <w:b/>
        </w:rPr>
        <w:t>августа</w:t>
      </w:r>
      <w:r w:rsidR="007A0FC3" w:rsidRPr="00E3633D">
        <w:rPr>
          <w:b/>
        </w:rPr>
        <w:t xml:space="preserve"> </w:t>
      </w:r>
      <w:r w:rsidR="00EA64AA" w:rsidRPr="00E3633D">
        <w:rPr>
          <w:b/>
        </w:rPr>
        <w:t>202</w:t>
      </w:r>
      <w:r w:rsidR="007F7C0D" w:rsidRPr="00E3633D">
        <w:rPr>
          <w:b/>
        </w:rPr>
        <w:t>6</w:t>
      </w:r>
      <w:r w:rsidR="00D414E7" w:rsidRPr="00E3633D">
        <w:rPr>
          <w:b/>
        </w:rPr>
        <w:t xml:space="preserve"> г.</w:t>
      </w:r>
    </w:p>
    <w:p w:rsidR="00D414E7" w:rsidRPr="00E3633D" w:rsidRDefault="009C6F4C" w:rsidP="00D414E7">
      <w:pPr>
        <w:autoSpaceDE w:val="0"/>
        <w:autoSpaceDN w:val="0"/>
        <w:adjustRightInd w:val="0"/>
        <w:spacing w:before="240" w:after="0" w:line="240" w:lineRule="auto"/>
        <w:ind w:firstLine="539"/>
        <w:contextualSpacing/>
      </w:pPr>
      <w:r w:rsidRPr="00E3633D">
        <w:t>7</w:t>
      </w:r>
      <w:r w:rsidR="00D414E7" w:rsidRPr="00E3633D">
        <w:t>.2. Все изменения Контракта должны быть совершены в письменном виде и оформлены дополнительными соглашениями к Контракту.</w:t>
      </w:r>
    </w:p>
    <w:p w:rsidR="00D414E7" w:rsidRPr="00E3633D" w:rsidRDefault="009C6F4C" w:rsidP="00D414E7">
      <w:pPr>
        <w:autoSpaceDE w:val="0"/>
        <w:autoSpaceDN w:val="0"/>
        <w:adjustRightInd w:val="0"/>
        <w:spacing w:before="240" w:after="0" w:line="240" w:lineRule="auto"/>
        <w:ind w:firstLine="539"/>
        <w:contextualSpacing/>
      </w:pPr>
      <w:r w:rsidRPr="00E3633D">
        <w:t>7</w:t>
      </w:r>
      <w:r w:rsidR="00D414E7" w:rsidRPr="00E3633D">
        <w:t>.3. Контракт может быть расторгнут по основаниям в соответствии с гражданским законодательством Российской Федерации.</w:t>
      </w:r>
    </w:p>
    <w:p w:rsidR="00D414E7" w:rsidRPr="00E3633D" w:rsidRDefault="009C6F4C" w:rsidP="00D414E7">
      <w:pPr>
        <w:autoSpaceDE w:val="0"/>
        <w:autoSpaceDN w:val="0"/>
        <w:adjustRightInd w:val="0"/>
        <w:spacing w:before="240" w:after="0" w:line="240" w:lineRule="auto"/>
        <w:ind w:firstLine="539"/>
        <w:contextualSpacing/>
      </w:pPr>
      <w:r w:rsidRPr="00E3633D">
        <w:t>7</w:t>
      </w:r>
      <w:r w:rsidR="00D414E7" w:rsidRPr="00E3633D">
        <w:t xml:space="preserve">.4. Стороны вправе принять решение об одностороннем отказе от исполнения Контракта по основаниям, предусмотренным Гражданским </w:t>
      </w:r>
      <w:hyperlink r:id="rId8" w:history="1">
        <w:r w:rsidR="00D414E7" w:rsidRPr="00E3633D">
          <w:t>кодексом</w:t>
        </w:r>
      </w:hyperlink>
      <w:r w:rsidR="00D414E7" w:rsidRPr="00E3633D">
        <w:t xml:space="preserve"> Российской Федерации, для одностороннего отказа от исполнения отдельных видов обязательств в порядке и сроки, определенные </w:t>
      </w:r>
      <w:hyperlink r:id="rId9" w:history="1">
        <w:r w:rsidR="00D414E7" w:rsidRPr="00E3633D">
          <w:t>статьей 95</w:t>
        </w:r>
      </w:hyperlink>
      <w:r w:rsidR="00D414E7" w:rsidRPr="00E3633D">
        <w:t xml:space="preserve"> Федерального закона о контрактной системе.</w:t>
      </w:r>
    </w:p>
    <w:p w:rsidR="00D414E7" w:rsidRPr="00E3633D" w:rsidRDefault="009C6F4C" w:rsidP="00D414E7">
      <w:pPr>
        <w:autoSpaceDE w:val="0"/>
        <w:autoSpaceDN w:val="0"/>
        <w:adjustRightInd w:val="0"/>
        <w:spacing w:before="240" w:after="0" w:line="240" w:lineRule="auto"/>
        <w:ind w:firstLine="539"/>
        <w:contextualSpacing/>
      </w:pPr>
      <w:r w:rsidRPr="00E3633D">
        <w:t>7</w:t>
      </w:r>
      <w:r w:rsidR="00D414E7" w:rsidRPr="00E3633D">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4E7" w:rsidRPr="00E3633D" w:rsidRDefault="009C6F4C" w:rsidP="00D414E7">
      <w:pPr>
        <w:autoSpaceDE w:val="0"/>
        <w:autoSpaceDN w:val="0"/>
        <w:adjustRightInd w:val="0"/>
        <w:spacing w:before="240" w:after="0" w:line="240" w:lineRule="auto"/>
        <w:ind w:firstLine="539"/>
        <w:contextualSpacing/>
      </w:pPr>
      <w:r w:rsidRPr="00E3633D">
        <w:t>7</w:t>
      </w:r>
      <w:r w:rsidR="00D414E7" w:rsidRPr="00E3633D">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EA64AA" w:rsidRPr="00E3633D" w:rsidRDefault="00EA64AA" w:rsidP="00D414E7">
      <w:pPr>
        <w:autoSpaceDE w:val="0"/>
        <w:autoSpaceDN w:val="0"/>
        <w:adjustRightInd w:val="0"/>
        <w:spacing w:before="240" w:after="0" w:line="240" w:lineRule="auto"/>
        <w:ind w:firstLine="539"/>
        <w:contextualSpacing/>
        <w:jc w:val="center"/>
        <w:rPr>
          <w:b/>
        </w:rPr>
      </w:pPr>
    </w:p>
    <w:p w:rsidR="005E57AB" w:rsidRPr="00E3633D" w:rsidRDefault="005E57AB" w:rsidP="00D414E7">
      <w:pPr>
        <w:autoSpaceDE w:val="0"/>
        <w:autoSpaceDN w:val="0"/>
        <w:adjustRightInd w:val="0"/>
        <w:spacing w:before="240" w:after="0" w:line="240" w:lineRule="auto"/>
        <w:ind w:firstLine="539"/>
        <w:contextualSpacing/>
        <w:jc w:val="center"/>
        <w:rPr>
          <w:b/>
        </w:rPr>
      </w:pPr>
    </w:p>
    <w:p w:rsidR="00D414E7" w:rsidRPr="00E3633D" w:rsidRDefault="009C6F4C" w:rsidP="00D414E7">
      <w:pPr>
        <w:autoSpaceDE w:val="0"/>
        <w:autoSpaceDN w:val="0"/>
        <w:adjustRightInd w:val="0"/>
        <w:spacing w:before="240" w:after="0" w:line="240" w:lineRule="auto"/>
        <w:ind w:firstLine="539"/>
        <w:contextualSpacing/>
        <w:jc w:val="center"/>
        <w:rPr>
          <w:b/>
        </w:rPr>
      </w:pPr>
      <w:r w:rsidRPr="00E3633D">
        <w:rPr>
          <w:b/>
        </w:rPr>
        <w:lastRenderedPageBreak/>
        <w:t>8</w:t>
      </w:r>
      <w:r w:rsidR="00D414E7" w:rsidRPr="00E3633D">
        <w:rPr>
          <w:b/>
        </w:rPr>
        <w:t>. Разрешение споров</w:t>
      </w:r>
      <w:bookmarkEnd w:id="46"/>
    </w:p>
    <w:p w:rsidR="00D414E7" w:rsidRPr="00E3633D" w:rsidRDefault="009C6F4C" w:rsidP="00D414E7">
      <w:pPr>
        <w:pStyle w:val="2"/>
        <w:numPr>
          <w:ilvl w:val="0"/>
          <w:numId w:val="0"/>
        </w:numPr>
        <w:spacing w:line="240" w:lineRule="auto"/>
        <w:ind w:firstLine="567"/>
        <w:contextualSpacing/>
        <w:rPr>
          <w:szCs w:val="22"/>
        </w:rPr>
      </w:pPr>
      <w:bookmarkStart w:id="48" w:name="_ref_874132"/>
      <w:r w:rsidRPr="00E3633D">
        <w:rPr>
          <w:szCs w:val="22"/>
        </w:rPr>
        <w:t>8</w:t>
      </w:r>
      <w:r w:rsidR="00D414E7" w:rsidRPr="00E3633D">
        <w:rPr>
          <w:szCs w:val="22"/>
        </w:rPr>
        <w:t>.1.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bookmarkStart w:id="49" w:name="_ref_877293"/>
      <w:bookmarkEnd w:id="48"/>
    </w:p>
    <w:p w:rsidR="00D414E7" w:rsidRPr="00E3633D" w:rsidRDefault="00D414E7" w:rsidP="00D414E7">
      <w:pPr>
        <w:pStyle w:val="2"/>
        <w:numPr>
          <w:ilvl w:val="0"/>
          <w:numId w:val="0"/>
        </w:numPr>
        <w:spacing w:line="240" w:lineRule="auto"/>
        <w:ind w:firstLine="567"/>
        <w:contextualSpacing/>
        <w:jc w:val="center"/>
        <w:rPr>
          <w:b/>
          <w:szCs w:val="22"/>
        </w:rPr>
      </w:pPr>
    </w:p>
    <w:p w:rsidR="00D414E7" w:rsidRPr="00E3633D" w:rsidRDefault="009C6F4C" w:rsidP="00D414E7">
      <w:pPr>
        <w:pStyle w:val="2"/>
        <w:numPr>
          <w:ilvl w:val="0"/>
          <w:numId w:val="0"/>
        </w:numPr>
        <w:spacing w:line="240" w:lineRule="auto"/>
        <w:ind w:firstLine="567"/>
        <w:contextualSpacing/>
        <w:jc w:val="center"/>
        <w:rPr>
          <w:b/>
          <w:szCs w:val="22"/>
        </w:rPr>
      </w:pPr>
      <w:r w:rsidRPr="00E3633D">
        <w:rPr>
          <w:b/>
          <w:szCs w:val="22"/>
        </w:rPr>
        <w:t>9</w:t>
      </w:r>
      <w:r w:rsidR="00D414E7" w:rsidRPr="00E3633D">
        <w:rPr>
          <w:b/>
          <w:szCs w:val="22"/>
        </w:rPr>
        <w:t>. Заключительные положения</w:t>
      </w:r>
      <w:bookmarkEnd w:id="49"/>
    </w:p>
    <w:p w:rsidR="00D414E7" w:rsidRPr="00E3633D" w:rsidRDefault="009C6F4C" w:rsidP="00D414E7">
      <w:pPr>
        <w:pStyle w:val="2"/>
        <w:numPr>
          <w:ilvl w:val="0"/>
          <w:numId w:val="0"/>
        </w:numPr>
        <w:spacing w:line="240" w:lineRule="auto"/>
        <w:ind w:firstLine="567"/>
        <w:contextualSpacing/>
        <w:rPr>
          <w:szCs w:val="22"/>
        </w:rPr>
      </w:pPr>
      <w:bookmarkStart w:id="50" w:name="_ref_880374"/>
      <w:r w:rsidRPr="00E3633D">
        <w:rPr>
          <w:szCs w:val="22"/>
        </w:rPr>
        <w:t>9</w:t>
      </w:r>
      <w:r w:rsidR="00D414E7" w:rsidRPr="00E3633D">
        <w:rPr>
          <w:szCs w:val="22"/>
        </w:rPr>
        <w:t>.1.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предусмотрен специальный способ направления):</w:t>
      </w:r>
      <w:bookmarkEnd w:id="50"/>
    </w:p>
    <w:p w:rsidR="00D414E7" w:rsidRPr="00E3633D" w:rsidRDefault="00D414E7" w:rsidP="00D414E7">
      <w:pPr>
        <w:pStyle w:val="21"/>
        <w:numPr>
          <w:ilvl w:val="0"/>
          <w:numId w:val="2"/>
        </w:numPr>
        <w:pBdr>
          <w:left w:val="none" w:sz="0" w:space="0" w:color="auto"/>
        </w:pBdr>
        <w:spacing w:line="240" w:lineRule="auto"/>
        <w:ind w:firstLine="567"/>
        <w:contextualSpacing/>
        <w:rPr>
          <w:i w:val="0"/>
          <w:color w:val="auto"/>
        </w:rPr>
      </w:pPr>
      <w:r w:rsidRPr="00E3633D">
        <w:rPr>
          <w:i w:val="0"/>
          <w:color w:val="auto"/>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414E7" w:rsidRPr="00E3633D" w:rsidRDefault="00D414E7" w:rsidP="00D414E7">
      <w:pPr>
        <w:pStyle w:val="21"/>
        <w:numPr>
          <w:ilvl w:val="0"/>
          <w:numId w:val="2"/>
        </w:numPr>
        <w:pBdr>
          <w:left w:val="none" w:sz="0" w:space="0" w:color="auto"/>
        </w:pBdr>
        <w:spacing w:line="240" w:lineRule="auto"/>
        <w:ind w:firstLine="567"/>
        <w:contextualSpacing/>
        <w:rPr>
          <w:i w:val="0"/>
          <w:color w:val="auto"/>
        </w:rPr>
      </w:pPr>
      <w:r w:rsidRPr="00E3633D">
        <w:rPr>
          <w:i w:val="0"/>
          <w:color w:val="auto"/>
        </w:rPr>
        <w:t>заказным письмом с уведомлением о вручении;</w:t>
      </w:r>
    </w:p>
    <w:p w:rsidR="00D414E7" w:rsidRPr="00E3633D" w:rsidRDefault="00D414E7" w:rsidP="00D414E7">
      <w:pPr>
        <w:pStyle w:val="21"/>
        <w:numPr>
          <w:ilvl w:val="0"/>
          <w:numId w:val="2"/>
        </w:numPr>
        <w:pBdr>
          <w:left w:val="none" w:sz="0" w:space="0" w:color="auto"/>
        </w:pBdr>
        <w:spacing w:line="240" w:lineRule="auto"/>
        <w:ind w:firstLine="567"/>
        <w:contextualSpacing/>
        <w:rPr>
          <w:i w:val="0"/>
          <w:color w:val="auto"/>
        </w:rPr>
      </w:pPr>
      <w:r w:rsidRPr="00E3633D">
        <w:rPr>
          <w:i w:val="0"/>
          <w:color w:val="auto"/>
        </w:rPr>
        <w:t>электронной почтой.</w:t>
      </w:r>
    </w:p>
    <w:p w:rsidR="00D414E7" w:rsidRPr="00E3633D" w:rsidRDefault="009C6F4C" w:rsidP="00D414E7">
      <w:pPr>
        <w:pStyle w:val="2"/>
        <w:numPr>
          <w:ilvl w:val="0"/>
          <w:numId w:val="0"/>
        </w:numPr>
        <w:spacing w:line="240" w:lineRule="auto"/>
        <w:ind w:firstLine="567"/>
        <w:contextualSpacing/>
        <w:rPr>
          <w:szCs w:val="22"/>
        </w:rPr>
      </w:pPr>
      <w:bookmarkStart w:id="51" w:name="_ref_1191441"/>
      <w:r w:rsidRPr="00E3633D">
        <w:rPr>
          <w:szCs w:val="22"/>
        </w:rPr>
        <w:t>9</w:t>
      </w:r>
      <w:r w:rsidR="00D414E7" w:rsidRPr="00E3633D">
        <w:rPr>
          <w:szCs w:val="22"/>
        </w:rPr>
        <w:t>.2.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51"/>
    </w:p>
    <w:p w:rsidR="00D414E7" w:rsidRPr="00E3633D" w:rsidRDefault="009C6F4C" w:rsidP="00D414E7">
      <w:pPr>
        <w:pStyle w:val="2"/>
        <w:numPr>
          <w:ilvl w:val="0"/>
          <w:numId w:val="0"/>
        </w:numPr>
        <w:spacing w:line="240" w:lineRule="auto"/>
        <w:ind w:firstLine="567"/>
        <w:contextualSpacing/>
        <w:rPr>
          <w:szCs w:val="22"/>
        </w:rPr>
      </w:pPr>
      <w:bookmarkStart w:id="52" w:name="_ref_1044652"/>
      <w:r w:rsidRPr="00E3633D">
        <w:rPr>
          <w:szCs w:val="22"/>
        </w:rPr>
        <w:t>9</w:t>
      </w:r>
      <w:r w:rsidR="00D414E7" w:rsidRPr="00E3633D">
        <w:rPr>
          <w:szCs w:val="22"/>
        </w:rPr>
        <w:t>.3. 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52"/>
    </w:p>
    <w:p w:rsidR="00D414E7" w:rsidRPr="00E3633D" w:rsidRDefault="00D414E7" w:rsidP="00D414E7">
      <w:pPr>
        <w:spacing w:line="240" w:lineRule="auto"/>
        <w:ind w:firstLine="567"/>
        <w:contextualSpacing/>
      </w:pPr>
      <w:r w:rsidRPr="00E3633D">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414E7" w:rsidRPr="00E3633D" w:rsidRDefault="00406B10" w:rsidP="00D414E7">
      <w:pPr>
        <w:pStyle w:val="2"/>
        <w:numPr>
          <w:ilvl w:val="0"/>
          <w:numId w:val="0"/>
        </w:numPr>
        <w:spacing w:line="240" w:lineRule="auto"/>
        <w:ind w:firstLine="567"/>
        <w:contextualSpacing/>
        <w:rPr>
          <w:szCs w:val="22"/>
        </w:rPr>
      </w:pPr>
      <w:bookmarkStart w:id="53" w:name="_ref_1049598"/>
      <w:r w:rsidRPr="00E3633D">
        <w:rPr>
          <w:szCs w:val="22"/>
        </w:rPr>
        <w:t>9</w:t>
      </w:r>
      <w:r w:rsidR="00D414E7" w:rsidRPr="00E3633D">
        <w:rPr>
          <w:szCs w:val="22"/>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3"/>
    </w:p>
    <w:p w:rsidR="00EE3097" w:rsidRPr="00E3633D" w:rsidRDefault="00EE3097" w:rsidP="00EE3097">
      <w:pPr>
        <w:spacing w:after="0" w:line="240" w:lineRule="auto"/>
        <w:ind w:firstLine="709"/>
      </w:pPr>
      <w:r w:rsidRPr="00E3633D">
        <w:t>9.5. При исполнении Контракта не допускается:</w:t>
      </w:r>
    </w:p>
    <w:p w:rsidR="00EE3097" w:rsidRPr="00E3633D" w:rsidRDefault="00EE3097" w:rsidP="00EE3097">
      <w:pPr>
        <w:spacing w:before="0" w:after="0" w:line="240" w:lineRule="auto"/>
        <w:ind w:firstLine="709"/>
      </w:pPr>
      <w:r w:rsidRPr="00E3633D">
        <w:t xml:space="preserve">9.5.1. замена товара на происходящий из иностранного государства товар, </w:t>
      </w:r>
      <w:r w:rsidRPr="00E3633D">
        <w:br/>
        <w:t xml:space="preserve">в отношении которого установлен </w:t>
      </w:r>
      <w:r w:rsidRPr="00E3633D">
        <w:rPr>
          <w:b/>
          <w:u w:val="single"/>
        </w:rPr>
        <w:t>запрет</w:t>
      </w:r>
      <w:r w:rsidRPr="00E3633D">
        <w:t xml:space="preserve">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14 Закона о контрактной системе);</w:t>
      </w:r>
    </w:p>
    <w:p w:rsidR="00EE3097" w:rsidRPr="00E3633D" w:rsidRDefault="00EE3097" w:rsidP="00EE3097">
      <w:pPr>
        <w:spacing w:before="0" w:after="0" w:line="240" w:lineRule="auto"/>
        <w:ind w:firstLine="709"/>
      </w:pPr>
      <w:r w:rsidRPr="00E3633D">
        <w:t xml:space="preserve">9.5.2. замена товара на происходящий из иностранного государства товар, </w:t>
      </w:r>
      <w:r w:rsidRPr="00E3633D">
        <w:br/>
        <w:t xml:space="preserve">в отношении которого установлено </w:t>
      </w:r>
      <w:r w:rsidRPr="00E3633D">
        <w:rPr>
          <w:b/>
          <w:u w:val="single"/>
        </w:rPr>
        <w:t>ограничение</w:t>
      </w:r>
      <w:r w:rsidRPr="00E3633D">
        <w:t xml:space="preserve"> в соответствии с подп. «б» п. 1 ч. 2 ст. 14 Закона о контрактной системе и постановлением Правительства Российской Федерации </w:t>
      </w:r>
      <w:r w:rsidRPr="00E3633D">
        <w:br/>
        <w:t xml:space="preserve">от 23.12.2024 № 1875 «О мерах по предоставлению национального режима </w:t>
      </w:r>
      <w:r w:rsidRPr="00E3633D">
        <w:br/>
        <w:t xml:space="preserve">при осуществлении закупок товаров, работ, услуг для обеспечения государственных </w:t>
      </w:r>
      <w:r w:rsidRPr="00E3633D">
        <w:br/>
        <w:t xml:space="preserve">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w:t>
      </w:r>
      <w:r w:rsidRPr="00E3633D">
        <w:br/>
        <w:t>(подп. «б» п. 2 ч. 4 ст. 14 Закона о контрактной системе);</w:t>
      </w:r>
    </w:p>
    <w:p w:rsidR="00EE3097" w:rsidRPr="00E3633D" w:rsidRDefault="00EE3097" w:rsidP="00EE3097">
      <w:pPr>
        <w:spacing w:before="0" w:after="0" w:line="240" w:lineRule="auto"/>
      </w:pPr>
      <w:r w:rsidRPr="00E3633D">
        <w:t xml:space="preserve">9.5.3. Если при осуществлении закупки установлено предусмотренное подп. «в» </w:t>
      </w:r>
      <w:r w:rsidRPr="00E3633D">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E3633D">
        <w:br/>
        <w:t xml:space="preserve">при осуществлении закупок товаров, работ, услуг для обеспечения государственных </w:t>
      </w:r>
      <w:r w:rsidRPr="00E3633D">
        <w:br/>
        <w:t xml:space="preserve">и муниципальных нужд, закупок товаров, работ, услуг отдельными видами юридических лиц», </w:t>
      </w:r>
      <w:r w:rsidRPr="00E3633D">
        <w:rPr>
          <w:b/>
          <w:u w:val="single"/>
        </w:rPr>
        <w:t>преимущество</w:t>
      </w:r>
      <w:r w:rsidRPr="00E3633D">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rsidR="00E00F2B" w:rsidRPr="00E3633D" w:rsidRDefault="00E00F2B" w:rsidP="00D414E7">
      <w:pPr>
        <w:spacing w:line="240" w:lineRule="auto"/>
        <w:ind w:firstLine="567"/>
        <w:contextualSpacing/>
        <w:jc w:val="center"/>
        <w:rPr>
          <w:b/>
        </w:rPr>
      </w:pPr>
    </w:p>
    <w:p w:rsidR="00D414E7" w:rsidRPr="00E3633D" w:rsidRDefault="00D414E7" w:rsidP="00D414E7">
      <w:pPr>
        <w:spacing w:line="240" w:lineRule="auto"/>
        <w:ind w:firstLine="567"/>
        <w:contextualSpacing/>
        <w:jc w:val="center"/>
        <w:rPr>
          <w:b/>
        </w:rPr>
      </w:pPr>
      <w:r w:rsidRPr="00E3633D">
        <w:rPr>
          <w:b/>
        </w:rPr>
        <w:lastRenderedPageBreak/>
        <w:t>1</w:t>
      </w:r>
      <w:r w:rsidR="00406B10" w:rsidRPr="00E3633D">
        <w:rPr>
          <w:b/>
        </w:rPr>
        <w:t>0</w:t>
      </w:r>
      <w:r w:rsidRPr="00E3633D">
        <w:rPr>
          <w:b/>
        </w:rPr>
        <w:t>.  Перечень приложений, являющихся неотъемлемой частью Контракта</w:t>
      </w:r>
    </w:p>
    <w:p w:rsidR="0073334C" w:rsidRPr="00E3633D" w:rsidRDefault="00D414E7" w:rsidP="00D414E7">
      <w:pPr>
        <w:spacing w:line="240" w:lineRule="auto"/>
        <w:ind w:firstLine="567"/>
        <w:contextualSpacing/>
      </w:pPr>
      <w:r w:rsidRPr="00E3633D">
        <w:t xml:space="preserve">Приложение № 1 – </w:t>
      </w:r>
      <w:r w:rsidR="0073334C" w:rsidRPr="00E3633D">
        <w:t>техническое задание;</w:t>
      </w:r>
    </w:p>
    <w:p w:rsidR="00D414E7" w:rsidRPr="00E3633D" w:rsidRDefault="0073334C" w:rsidP="00D414E7">
      <w:pPr>
        <w:spacing w:line="240" w:lineRule="auto"/>
        <w:ind w:firstLine="567"/>
        <w:contextualSpacing/>
      </w:pPr>
      <w:r w:rsidRPr="00E3633D">
        <w:t xml:space="preserve">приложение № 2 - </w:t>
      </w:r>
      <w:r w:rsidR="00D414E7" w:rsidRPr="00E3633D">
        <w:t>расчет цены контракта.</w:t>
      </w:r>
    </w:p>
    <w:p w:rsidR="00D414E7" w:rsidRPr="00E3633D" w:rsidRDefault="00D414E7" w:rsidP="00D414E7">
      <w:pPr>
        <w:pStyle w:val="1"/>
        <w:numPr>
          <w:ilvl w:val="0"/>
          <w:numId w:val="0"/>
        </w:numPr>
        <w:spacing w:line="240" w:lineRule="auto"/>
        <w:contextualSpacing/>
        <w:rPr>
          <w:sz w:val="22"/>
          <w:szCs w:val="22"/>
        </w:rPr>
      </w:pPr>
      <w:r w:rsidRPr="00E3633D">
        <w:rPr>
          <w:sz w:val="22"/>
          <w:szCs w:val="22"/>
        </w:rPr>
        <w:t>1</w:t>
      </w:r>
      <w:r w:rsidR="00406B10" w:rsidRPr="00E3633D">
        <w:rPr>
          <w:sz w:val="22"/>
          <w:szCs w:val="22"/>
        </w:rPr>
        <w:t>1</w:t>
      </w:r>
      <w:r w:rsidRPr="00E3633D">
        <w:rPr>
          <w:sz w:val="22"/>
          <w:szCs w:val="22"/>
        </w:rPr>
        <w:t>. Адреса и реквизиты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3"/>
        <w:gridCol w:w="4571"/>
      </w:tblGrid>
      <w:tr w:rsidR="00D414E7" w:rsidRPr="00E3633D" w:rsidTr="00EA49C0">
        <w:tc>
          <w:tcPr>
            <w:tcW w:w="2727" w:type="pct"/>
          </w:tcPr>
          <w:p w:rsidR="00D414E7" w:rsidRPr="00E3633D" w:rsidRDefault="00D414E7" w:rsidP="00E651B5">
            <w:pPr>
              <w:keepNext/>
              <w:spacing w:line="240" w:lineRule="auto"/>
              <w:ind w:firstLine="32"/>
              <w:contextualSpacing/>
              <w:rPr>
                <w:sz w:val="20"/>
                <w:szCs w:val="20"/>
              </w:rPr>
            </w:pPr>
            <w:r w:rsidRPr="00E3633D">
              <w:rPr>
                <w:b/>
                <w:sz w:val="20"/>
                <w:szCs w:val="20"/>
              </w:rPr>
              <w:t>Заказчик</w:t>
            </w:r>
          </w:p>
        </w:tc>
        <w:tc>
          <w:tcPr>
            <w:tcW w:w="2273" w:type="pct"/>
          </w:tcPr>
          <w:p w:rsidR="00D414E7" w:rsidRPr="00E3633D" w:rsidRDefault="00F001B3" w:rsidP="00EA49C0">
            <w:pPr>
              <w:keepNext/>
              <w:spacing w:line="240" w:lineRule="auto"/>
              <w:ind w:firstLine="0"/>
              <w:contextualSpacing/>
              <w:rPr>
                <w:sz w:val="20"/>
                <w:szCs w:val="20"/>
              </w:rPr>
            </w:pPr>
            <w:r w:rsidRPr="00E3633D">
              <w:rPr>
                <w:b/>
                <w:sz w:val="20"/>
                <w:szCs w:val="20"/>
              </w:rPr>
              <w:t>Поставщик</w:t>
            </w:r>
          </w:p>
        </w:tc>
      </w:tr>
      <w:tr w:rsidR="00D414E7" w:rsidRPr="00E3633D" w:rsidTr="00EA49C0">
        <w:tc>
          <w:tcPr>
            <w:tcW w:w="2727" w:type="pct"/>
          </w:tcPr>
          <w:p w:rsidR="00D414E7" w:rsidRPr="00E3633D" w:rsidRDefault="00D414E7" w:rsidP="00EA49C0">
            <w:pPr>
              <w:keepNext/>
              <w:spacing w:line="240" w:lineRule="auto"/>
              <w:ind w:firstLine="32"/>
              <w:contextualSpacing/>
              <w:rPr>
                <w:b/>
                <w:sz w:val="20"/>
                <w:szCs w:val="20"/>
              </w:rPr>
            </w:pPr>
            <w:r w:rsidRPr="00E3633D">
              <w:rPr>
                <w:b/>
                <w:sz w:val="20"/>
                <w:szCs w:val="20"/>
              </w:rPr>
              <w:t xml:space="preserve">Санкт-Петербургское государственное бюджетное учреждение </w:t>
            </w:r>
            <w:proofErr w:type="gramStart"/>
            <w:r w:rsidRPr="00E3633D">
              <w:rPr>
                <w:b/>
                <w:sz w:val="20"/>
                <w:szCs w:val="20"/>
              </w:rPr>
              <w:t xml:space="preserve">здравоохранения </w:t>
            </w:r>
            <w:r w:rsidR="00E651B5" w:rsidRPr="00E3633D">
              <w:rPr>
                <w:b/>
                <w:sz w:val="20"/>
                <w:szCs w:val="20"/>
              </w:rPr>
              <w:t xml:space="preserve"> </w:t>
            </w:r>
            <w:r w:rsidRPr="00E3633D">
              <w:rPr>
                <w:b/>
                <w:sz w:val="20"/>
                <w:szCs w:val="20"/>
              </w:rPr>
              <w:t>«</w:t>
            </w:r>
            <w:proofErr w:type="gramEnd"/>
            <w:r w:rsidR="00761DCD" w:rsidRPr="00E3633D">
              <w:rPr>
                <w:b/>
                <w:sz w:val="20"/>
                <w:szCs w:val="20"/>
              </w:rPr>
              <w:t>Санаторий для детей</w:t>
            </w:r>
            <w:r w:rsidRPr="00E3633D">
              <w:rPr>
                <w:b/>
                <w:sz w:val="20"/>
                <w:szCs w:val="20"/>
              </w:rPr>
              <w:t xml:space="preserve"> «Огонёк»</w:t>
            </w:r>
          </w:p>
          <w:p w:rsidR="00D414E7" w:rsidRPr="00E3633D" w:rsidRDefault="00D414E7" w:rsidP="00EA49C0">
            <w:pPr>
              <w:keepNext/>
              <w:spacing w:line="240" w:lineRule="auto"/>
              <w:ind w:firstLine="32"/>
              <w:contextualSpacing/>
              <w:rPr>
                <w:sz w:val="20"/>
                <w:szCs w:val="20"/>
              </w:rPr>
            </w:pPr>
            <w:r w:rsidRPr="00E3633D">
              <w:rPr>
                <w:sz w:val="20"/>
                <w:szCs w:val="20"/>
              </w:rPr>
              <w:t xml:space="preserve">Адрес: 198515, Санкт-Петербург, </w:t>
            </w:r>
          </w:p>
          <w:p w:rsidR="00D414E7" w:rsidRPr="00E3633D" w:rsidRDefault="00D414E7" w:rsidP="00EA49C0">
            <w:pPr>
              <w:keepNext/>
              <w:spacing w:line="240" w:lineRule="auto"/>
              <w:ind w:firstLine="32"/>
              <w:contextualSpacing/>
              <w:rPr>
                <w:sz w:val="20"/>
                <w:szCs w:val="20"/>
              </w:rPr>
            </w:pPr>
            <w:r w:rsidRPr="00E3633D">
              <w:rPr>
                <w:sz w:val="20"/>
                <w:szCs w:val="20"/>
              </w:rPr>
              <w:t>п. Стрельна, Санкт-Петербургское шоссе, д.101а.</w:t>
            </w:r>
          </w:p>
          <w:p w:rsidR="00D414E7" w:rsidRPr="00E3633D" w:rsidRDefault="00D414E7" w:rsidP="00EA49C0">
            <w:pPr>
              <w:keepNext/>
              <w:spacing w:line="240" w:lineRule="auto"/>
              <w:ind w:firstLine="32"/>
              <w:contextualSpacing/>
              <w:rPr>
                <w:sz w:val="20"/>
                <w:szCs w:val="20"/>
              </w:rPr>
            </w:pPr>
            <w:r w:rsidRPr="00E3633D">
              <w:rPr>
                <w:sz w:val="20"/>
                <w:szCs w:val="20"/>
              </w:rPr>
              <w:t>Электронная почта: ogonek.torgi@zdrav.spb.ru</w:t>
            </w:r>
          </w:p>
          <w:p w:rsidR="00D414E7" w:rsidRPr="00E3633D" w:rsidRDefault="00D414E7" w:rsidP="00EA49C0">
            <w:pPr>
              <w:keepNext/>
              <w:spacing w:line="240" w:lineRule="auto"/>
              <w:ind w:firstLine="32"/>
              <w:contextualSpacing/>
              <w:rPr>
                <w:sz w:val="20"/>
                <w:szCs w:val="20"/>
                <w:u w:val="single"/>
              </w:rPr>
            </w:pPr>
            <w:r w:rsidRPr="00E3633D">
              <w:rPr>
                <w:sz w:val="20"/>
                <w:szCs w:val="20"/>
                <w:u w:val="single"/>
              </w:rPr>
              <w:t>Банковские реквизиты:</w:t>
            </w:r>
          </w:p>
          <w:p w:rsidR="00AC3855" w:rsidRPr="00E3633D" w:rsidRDefault="00AC3855" w:rsidP="00AC3855">
            <w:pPr>
              <w:spacing w:before="0" w:after="0" w:line="240" w:lineRule="auto"/>
              <w:ind w:firstLine="0"/>
              <w:contextualSpacing/>
              <w:jc w:val="left"/>
              <w:rPr>
                <w:rFonts w:eastAsia="Calibri"/>
                <w:sz w:val="20"/>
                <w:szCs w:val="20"/>
              </w:rPr>
            </w:pPr>
            <w:r w:rsidRPr="00E3633D">
              <w:rPr>
                <w:rFonts w:eastAsia="Calibri"/>
                <w:sz w:val="20"/>
                <w:szCs w:val="20"/>
              </w:rPr>
              <w:t xml:space="preserve">ИНН 7819012844, КПП 781901001, </w:t>
            </w:r>
          </w:p>
          <w:p w:rsidR="00D414E7" w:rsidRPr="00E3633D" w:rsidRDefault="00D414E7" w:rsidP="00EA49C0">
            <w:pPr>
              <w:keepNext/>
              <w:spacing w:line="240" w:lineRule="auto"/>
              <w:ind w:firstLine="32"/>
              <w:contextualSpacing/>
              <w:rPr>
                <w:sz w:val="20"/>
                <w:szCs w:val="20"/>
              </w:rPr>
            </w:pPr>
            <w:r w:rsidRPr="00E3633D">
              <w:rPr>
                <w:sz w:val="20"/>
                <w:szCs w:val="20"/>
              </w:rPr>
              <w:t xml:space="preserve">Комитет финансов Санкт-Петербурга </w:t>
            </w:r>
          </w:p>
          <w:p w:rsidR="00D414E7" w:rsidRPr="00E3633D" w:rsidRDefault="00761DCD" w:rsidP="00EA49C0">
            <w:pPr>
              <w:keepNext/>
              <w:spacing w:line="240" w:lineRule="auto"/>
              <w:ind w:firstLine="32"/>
              <w:contextualSpacing/>
              <w:rPr>
                <w:sz w:val="20"/>
                <w:szCs w:val="20"/>
              </w:rPr>
            </w:pPr>
            <w:r w:rsidRPr="00E3633D">
              <w:rPr>
                <w:sz w:val="20"/>
                <w:szCs w:val="20"/>
              </w:rPr>
              <w:t>(СПб ГБУЗ «Санаторий для детей</w:t>
            </w:r>
            <w:r w:rsidR="00D414E7" w:rsidRPr="00E3633D">
              <w:rPr>
                <w:sz w:val="20"/>
                <w:szCs w:val="20"/>
              </w:rPr>
              <w:t xml:space="preserve"> «Огонёк», л/с № 0151056)</w:t>
            </w:r>
          </w:p>
          <w:p w:rsidR="00D414E7" w:rsidRPr="00E3633D" w:rsidRDefault="00D414E7" w:rsidP="00EA49C0">
            <w:pPr>
              <w:keepNext/>
              <w:spacing w:line="240" w:lineRule="auto"/>
              <w:ind w:firstLine="32"/>
              <w:contextualSpacing/>
              <w:rPr>
                <w:sz w:val="20"/>
                <w:szCs w:val="20"/>
              </w:rPr>
            </w:pPr>
            <w:r w:rsidRPr="00E3633D">
              <w:rPr>
                <w:sz w:val="20"/>
                <w:szCs w:val="20"/>
              </w:rPr>
              <w:t>Казначейский счет 03224643400000007200</w:t>
            </w:r>
          </w:p>
          <w:p w:rsidR="00D414E7" w:rsidRPr="00E3633D" w:rsidRDefault="00D414E7" w:rsidP="00EA49C0">
            <w:pPr>
              <w:keepNext/>
              <w:spacing w:line="240" w:lineRule="auto"/>
              <w:ind w:firstLine="32"/>
              <w:contextualSpacing/>
              <w:rPr>
                <w:sz w:val="20"/>
                <w:szCs w:val="20"/>
              </w:rPr>
            </w:pPr>
            <w:r w:rsidRPr="00E3633D">
              <w:rPr>
                <w:sz w:val="20"/>
                <w:szCs w:val="20"/>
              </w:rPr>
              <w:t>СЕВЕРО-ЗАПАДНОЕ ГУ БАНКА РОССИИ//</w:t>
            </w:r>
          </w:p>
          <w:p w:rsidR="00D414E7" w:rsidRPr="00E3633D" w:rsidRDefault="00D414E7" w:rsidP="00EA49C0">
            <w:pPr>
              <w:keepNext/>
              <w:spacing w:line="240" w:lineRule="auto"/>
              <w:ind w:firstLine="32"/>
              <w:contextualSpacing/>
              <w:rPr>
                <w:sz w:val="20"/>
                <w:szCs w:val="20"/>
              </w:rPr>
            </w:pPr>
            <w:r w:rsidRPr="00E3633D">
              <w:rPr>
                <w:sz w:val="20"/>
                <w:szCs w:val="20"/>
              </w:rPr>
              <w:t>УФК по г.</w:t>
            </w:r>
            <w:r w:rsidR="00761DCD" w:rsidRPr="00E3633D">
              <w:rPr>
                <w:sz w:val="20"/>
                <w:szCs w:val="20"/>
              </w:rPr>
              <w:t xml:space="preserve"> </w:t>
            </w:r>
            <w:r w:rsidRPr="00E3633D">
              <w:rPr>
                <w:sz w:val="20"/>
                <w:szCs w:val="20"/>
              </w:rPr>
              <w:t>Санкт-Петербургу, г.</w:t>
            </w:r>
            <w:r w:rsidR="00761DCD" w:rsidRPr="00E3633D">
              <w:rPr>
                <w:sz w:val="20"/>
                <w:szCs w:val="20"/>
              </w:rPr>
              <w:t xml:space="preserve"> </w:t>
            </w:r>
            <w:r w:rsidRPr="00E3633D">
              <w:rPr>
                <w:sz w:val="20"/>
                <w:szCs w:val="20"/>
              </w:rPr>
              <w:t>Санкт-Петербург</w:t>
            </w:r>
          </w:p>
          <w:p w:rsidR="00D414E7" w:rsidRPr="00E3633D" w:rsidRDefault="00D414E7" w:rsidP="00EA49C0">
            <w:pPr>
              <w:keepNext/>
              <w:spacing w:line="240" w:lineRule="auto"/>
              <w:ind w:firstLine="32"/>
              <w:contextualSpacing/>
              <w:rPr>
                <w:sz w:val="20"/>
                <w:szCs w:val="20"/>
              </w:rPr>
            </w:pPr>
            <w:r w:rsidRPr="00E3633D">
              <w:rPr>
                <w:sz w:val="20"/>
                <w:szCs w:val="20"/>
              </w:rPr>
              <w:t>Банковский счет (корреспондентский счет) 40102810945370000005</w:t>
            </w:r>
          </w:p>
          <w:p w:rsidR="00D414E7" w:rsidRPr="00E3633D" w:rsidRDefault="00D414E7" w:rsidP="00EA49C0">
            <w:pPr>
              <w:keepNext/>
              <w:spacing w:line="240" w:lineRule="auto"/>
              <w:ind w:firstLine="32"/>
              <w:contextualSpacing/>
              <w:rPr>
                <w:sz w:val="20"/>
                <w:szCs w:val="20"/>
              </w:rPr>
            </w:pPr>
            <w:r w:rsidRPr="00E3633D">
              <w:rPr>
                <w:sz w:val="20"/>
                <w:szCs w:val="20"/>
              </w:rPr>
              <w:t>БИК 014030106</w:t>
            </w:r>
          </w:p>
          <w:p w:rsidR="00D414E7" w:rsidRPr="00E3633D" w:rsidRDefault="00D414E7" w:rsidP="00EA49C0">
            <w:pPr>
              <w:keepNext/>
              <w:spacing w:line="240" w:lineRule="auto"/>
              <w:ind w:firstLine="32"/>
              <w:contextualSpacing/>
              <w:rPr>
                <w:sz w:val="20"/>
                <w:szCs w:val="20"/>
              </w:rPr>
            </w:pPr>
            <w:r w:rsidRPr="00E3633D">
              <w:rPr>
                <w:sz w:val="20"/>
                <w:szCs w:val="20"/>
              </w:rPr>
              <w:t>КБК 000 000 000 000 000 00510</w:t>
            </w:r>
          </w:p>
          <w:p w:rsidR="00D414E7" w:rsidRPr="00E3633D" w:rsidRDefault="00D414E7" w:rsidP="00EA49C0">
            <w:pPr>
              <w:keepNext/>
              <w:spacing w:line="240" w:lineRule="auto"/>
              <w:ind w:firstLine="32"/>
              <w:contextualSpacing/>
              <w:rPr>
                <w:sz w:val="20"/>
                <w:szCs w:val="20"/>
              </w:rPr>
            </w:pPr>
            <w:r w:rsidRPr="00E3633D">
              <w:rPr>
                <w:sz w:val="20"/>
                <w:szCs w:val="20"/>
              </w:rPr>
              <w:t>ОКТМО 40396000000</w:t>
            </w:r>
          </w:p>
          <w:p w:rsidR="00D414E7" w:rsidRPr="00E3633D" w:rsidRDefault="00D414E7" w:rsidP="00EA49C0">
            <w:pPr>
              <w:keepNext/>
              <w:spacing w:line="240" w:lineRule="auto"/>
              <w:ind w:firstLine="32"/>
              <w:contextualSpacing/>
              <w:rPr>
                <w:sz w:val="20"/>
                <w:szCs w:val="20"/>
              </w:rPr>
            </w:pPr>
            <w:r w:rsidRPr="00E3633D">
              <w:rPr>
                <w:sz w:val="20"/>
                <w:szCs w:val="20"/>
              </w:rPr>
              <w:t>телефон контрактной службы 421-55-93</w:t>
            </w:r>
          </w:p>
          <w:p w:rsidR="00D414E7" w:rsidRPr="00E3633D" w:rsidRDefault="00D414E7" w:rsidP="00E651B5">
            <w:pPr>
              <w:keepNext/>
              <w:spacing w:line="240" w:lineRule="auto"/>
              <w:ind w:firstLine="32"/>
              <w:contextualSpacing/>
              <w:rPr>
                <w:sz w:val="20"/>
                <w:szCs w:val="20"/>
              </w:rPr>
            </w:pPr>
            <w:r w:rsidRPr="00E3633D">
              <w:rPr>
                <w:sz w:val="20"/>
                <w:szCs w:val="20"/>
              </w:rPr>
              <w:t>Телефон бухгалтерии: 421-41-50</w:t>
            </w:r>
            <w:r w:rsidR="00E651B5" w:rsidRPr="00E3633D">
              <w:rPr>
                <w:sz w:val="20"/>
                <w:szCs w:val="20"/>
              </w:rPr>
              <w:t>, в</w:t>
            </w:r>
            <w:r w:rsidRPr="00E3633D">
              <w:rPr>
                <w:sz w:val="20"/>
                <w:szCs w:val="20"/>
              </w:rPr>
              <w:t>ахта 421-42-36</w:t>
            </w:r>
          </w:p>
          <w:p w:rsidR="00E651B5" w:rsidRPr="00E3633D" w:rsidRDefault="00E651B5" w:rsidP="00E651B5">
            <w:pPr>
              <w:keepNext/>
              <w:spacing w:line="240" w:lineRule="auto"/>
              <w:ind w:firstLine="32"/>
              <w:contextualSpacing/>
              <w:rPr>
                <w:sz w:val="20"/>
                <w:szCs w:val="20"/>
              </w:rPr>
            </w:pPr>
          </w:p>
        </w:tc>
        <w:tc>
          <w:tcPr>
            <w:tcW w:w="2273" w:type="pct"/>
          </w:tcPr>
          <w:p w:rsidR="00D414E7" w:rsidRPr="00E3633D" w:rsidRDefault="00D414E7" w:rsidP="00EA49C0">
            <w:pPr>
              <w:keepNext/>
              <w:spacing w:line="240" w:lineRule="auto"/>
              <w:ind w:firstLine="0"/>
              <w:contextualSpacing/>
              <w:rPr>
                <w:sz w:val="20"/>
                <w:szCs w:val="20"/>
              </w:rPr>
            </w:pPr>
            <w:r w:rsidRPr="00E3633D">
              <w:rPr>
                <w:sz w:val="20"/>
                <w:szCs w:val="20"/>
              </w:rPr>
              <w:t xml:space="preserve">Наименование: </w:t>
            </w:r>
            <w:r w:rsidRPr="00E3633D">
              <w:rPr>
                <w:sz w:val="20"/>
                <w:szCs w:val="20"/>
                <w:u w:val="single"/>
              </w:rPr>
              <w:t>                             </w:t>
            </w:r>
          </w:p>
          <w:p w:rsidR="00D414E7" w:rsidRPr="00E3633D" w:rsidRDefault="00D414E7" w:rsidP="00EA49C0">
            <w:pPr>
              <w:keepNext/>
              <w:spacing w:line="240" w:lineRule="auto"/>
              <w:ind w:firstLine="0"/>
              <w:contextualSpacing/>
              <w:rPr>
                <w:sz w:val="20"/>
                <w:szCs w:val="20"/>
              </w:rPr>
            </w:pPr>
            <w:r w:rsidRPr="00E3633D">
              <w:rPr>
                <w:sz w:val="20"/>
                <w:szCs w:val="20"/>
              </w:rPr>
              <w:t>Адрес, указанный в ЕГРЮЛ (ЕГРИП) / Место жительства:</w:t>
            </w:r>
          </w:p>
          <w:p w:rsidR="00D414E7" w:rsidRPr="00E3633D" w:rsidRDefault="00D414E7" w:rsidP="00EA49C0">
            <w:pPr>
              <w:keepNext/>
              <w:spacing w:line="240" w:lineRule="auto"/>
              <w:ind w:firstLine="0"/>
              <w:contextualSpacing/>
              <w:rPr>
                <w:sz w:val="20"/>
                <w:szCs w:val="20"/>
              </w:rPr>
            </w:pPr>
            <w:r w:rsidRPr="00E3633D">
              <w:rPr>
                <w:sz w:val="20"/>
                <w:szCs w:val="20"/>
              </w:rPr>
              <w:br/>
              <w:t>Адрес для направления корреспонденции</w:t>
            </w:r>
          </w:p>
          <w:p w:rsidR="00D414E7" w:rsidRPr="00E3633D" w:rsidRDefault="00D414E7" w:rsidP="00EA49C0">
            <w:pPr>
              <w:keepNext/>
              <w:spacing w:line="240" w:lineRule="auto"/>
              <w:ind w:firstLine="0"/>
              <w:contextualSpacing/>
              <w:rPr>
                <w:sz w:val="20"/>
                <w:szCs w:val="20"/>
              </w:rPr>
            </w:pPr>
            <w:r w:rsidRPr="00E3633D">
              <w:rPr>
                <w:sz w:val="20"/>
                <w:szCs w:val="20"/>
              </w:rPr>
              <w:t>Телефон</w:t>
            </w:r>
          </w:p>
          <w:p w:rsidR="00D414E7" w:rsidRPr="00E3633D" w:rsidRDefault="00D414E7" w:rsidP="00EA49C0">
            <w:pPr>
              <w:keepNext/>
              <w:spacing w:line="240" w:lineRule="auto"/>
              <w:ind w:firstLine="0"/>
              <w:contextualSpacing/>
              <w:rPr>
                <w:sz w:val="20"/>
                <w:szCs w:val="20"/>
              </w:rPr>
            </w:pPr>
            <w:r w:rsidRPr="00E3633D">
              <w:rPr>
                <w:sz w:val="20"/>
                <w:szCs w:val="20"/>
              </w:rPr>
              <w:t>Факс</w:t>
            </w:r>
          </w:p>
          <w:p w:rsidR="00D414E7" w:rsidRPr="00E3633D" w:rsidRDefault="00D414E7" w:rsidP="00EA49C0">
            <w:pPr>
              <w:keepNext/>
              <w:spacing w:line="240" w:lineRule="auto"/>
              <w:ind w:firstLine="0"/>
              <w:contextualSpacing/>
              <w:rPr>
                <w:sz w:val="20"/>
                <w:szCs w:val="20"/>
              </w:rPr>
            </w:pPr>
            <w:r w:rsidRPr="00E3633D">
              <w:rPr>
                <w:sz w:val="20"/>
                <w:szCs w:val="20"/>
              </w:rPr>
              <w:t>Электронная почта</w:t>
            </w:r>
          </w:p>
          <w:p w:rsidR="00D414E7" w:rsidRPr="00E3633D" w:rsidRDefault="00D414E7" w:rsidP="00EA49C0">
            <w:pPr>
              <w:keepNext/>
              <w:spacing w:line="240" w:lineRule="auto"/>
              <w:ind w:firstLine="0"/>
              <w:contextualSpacing/>
              <w:rPr>
                <w:sz w:val="20"/>
                <w:szCs w:val="20"/>
              </w:rPr>
            </w:pPr>
            <w:r w:rsidRPr="00E3633D">
              <w:rPr>
                <w:sz w:val="20"/>
                <w:szCs w:val="20"/>
              </w:rPr>
              <w:t>ОГРН (ОГРНИП)</w:t>
            </w:r>
          </w:p>
          <w:p w:rsidR="00D414E7" w:rsidRPr="00E3633D" w:rsidRDefault="00D414E7" w:rsidP="00EA49C0">
            <w:pPr>
              <w:keepNext/>
              <w:spacing w:line="240" w:lineRule="auto"/>
              <w:ind w:firstLine="0"/>
              <w:contextualSpacing/>
              <w:rPr>
                <w:sz w:val="20"/>
                <w:szCs w:val="20"/>
              </w:rPr>
            </w:pPr>
            <w:r w:rsidRPr="00E3633D">
              <w:rPr>
                <w:sz w:val="20"/>
                <w:szCs w:val="20"/>
              </w:rPr>
              <w:t>ИНН</w:t>
            </w:r>
          </w:p>
          <w:p w:rsidR="00D414E7" w:rsidRPr="00E3633D" w:rsidRDefault="00D414E7" w:rsidP="00EA49C0">
            <w:pPr>
              <w:keepNext/>
              <w:spacing w:line="240" w:lineRule="auto"/>
              <w:ind w:firstLine="0"/>
              <w:contextualSpacing/>
              <w:rPr>
                <w:sz w:val="20"/>
                <w:szCs w:val="20"/>
              </w:rPr>
            </w:pPr>
            <w:r w:rsidRPr="00E3633D">
              <w:rPr>
                <w:sz w:val="20"/>
                <w:szCs w:val="20"/>
              </w:rPr>
              <w:t>(КПП)</w:t>
            </w:r>
          </w:p>
          <w:p w:rsidR="00D414E7" w:rsidRPr="00E3633D" w:rsidRDefault="00D414E7" w:rsidP="00EA49C0">
            <w:pPr>
              <w:keepNext/>
              <w:spacing w:line="240" w:lineRule="auto"/>
              <w:ind w:firstLine="0"/>
              <w:contextualSpacing/>
              <w:rPr>
                <w:sz w:val="20"/>
                <w:szCs w:val="20"/>
              </w:rPr>
            </w:pPr>
            <w:r w:rsidRPr="00E3633D">
              <w:rPr>
                <w:sz w:val="20"/>
                <w:szCs w:val="20"/>
              </w:rPr>
              <w:t>Р/с</w:t>
            </w:r>
          </w:p>
          <w:p w:rsidR="00D414E7" w:rsidRPr="00E3633D" w:rsidRDefault="00D414E7" w:rsidP="00EA49C0">
            <w:pPr>
              <w:keepNext/>
              <w:spacing w:line="240" w:lineRule="auto"/>
              <w:ind w:firstLine="0"/>
              <w:contextualSpacing/>
              <w:rPr>
                <w:sz w:val="20"/>
                <w:szCs w:val="20"/>
              </w:rPr>
            </w:pPr>
            <w:r w:rsidRPr="00E3633D">
              <w:rPr>
                <w:sz w:val="20"/>
                <w:szCs w:val="20"/>
              </w:rPr>
              <w:t>в</w:t>
            </w:r>
          </w:p>
          <w:p w:rsidR="00D414E7" w:rsidRPr="00E3633D" w:rsidRDefault="00D414E7" w:rsidP="00EA49C0">
            <w:pPr>
              <w:keepNext/>
              <w:spacing w:line="240" w:lineRule="auto"/>
              <w:ind w:firstLine="0"/>
              <w:contextualSpacing/>
              <w:rPr>
                <w:sz w:val="20"/>
                <w:szCs w:val="20"/>
              </w:rPr>
            </w:pPr>
            <w:r w:rsidRPr="00E3633D">
              <w:rPr>
                <w:sz w:val="20"/>
                <w:szCs w:val="20"/>
              </w:rPr>
              <w:t>К/с</w:t>
            </w:r>
            <w:r w:rsidRPr="00E3633D">
              <w:rPr>
                <w:sz w:val="20"/>
                <w:szCs w:val="20"/>
              </w:rPr>
              <w:br/>
              <w:t>БИК</w:t>
            </w:r>
          </w:p>
        </w:tc>
      </w:tr>
      <w:tr w:rsidR="00D414E7" w:rsidRPr="00E3633D" w:rsidTr="00E651B5">
        <w:trPr>
          <w:trHeight w:val="551"/>
        </w:trPr>
        <w:tc>
          <w:tcPr>
            <w:tcW w:w="2727" w:type="pct"/>
          </w:tcPr>
          <w:p w:rsidR="00D414E7" w:rsidRPr="00E3633D" w:rsidRDefault="00D414E7" w:rsidP="00EA49C0">
            <w:pPr>
              <w:keepNext/>
              <w:spacing w:line="240" w:lineRule="auto"/>
              <w:ind w:firstLine="32"/>
              <w:contextualSpacing/>
              <w:jc w:val="left"/>
              <w:rPr>
                <w:sz w:val="20"/>
                <w:szCs w:val="20"/>
              </w:rPr>
            </w:pPr>
            <w:r w:rsidRPr="00E3633D">
              <w:rPr>
                <w:sz w:val="20"/>
                <w:szCs w:val="20"/>
              </w:rPr>
              <w:t>Главный врач</w:t>
            </w:r>
          </w:p>
          <w:p w:rsidR="00D414E7" w:rsidRPr="00E3633D" w:rsidRDefault="00D414E7" w:rsidP="00EA49C0">
            <w:pPr>
              <w:keepNext/>
              <w:spacing w:line="240" w:lineRule="auto"/>
              <w:ind w:firstLine="32"/>
              <w:contextualSpacing/>
              <w:jc w:val="left"/>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proofErr w:type="spellStart"/>
            <w:r w:rsidRPr="00E3633D">
              <w:rPr>
                <w:sz w:val="20"/>
                <w:szCs w:val="20"/>
              </w:rPr>
              <w:t>Фалинский</w:t>
            </w:r>
            <w:proofErr w:type="spellEnd"/>
            <w:r w:rsidRPr="00E3633D">
              <w:rPr>
                <w:sz w:val="20"/>
                <w:szCs w:val="20"/>
              </w:rPr>
              <w:t xml:space="preserve"> А.А./</w:t>
            </w:r>
          </w:p>
          <w:p w:rsidR="00D414E7" w:rsidRPr="00E3633D" w:rsidRDefault="00D414E7" w:rsidP="00EA49C0">
            <w:pPr>
              <w:keepNext/>
              <w:spacing w:line="240" w:lineRule="auto"/>
              <w:ind w:firstLine="32"/>
              <w:contextualSpacing/>
              <w:jc w:val="left"/>
              <w:rPr>
                <w:sz w:val="20"/>
                <w:szCs w:val="20"/>
              </w:rPr>
            </w:pPr>
            <w:r w:rsidRPr="00E3633D">
              <w:rPr>
                <w:i/>
                <w:sz w:val="20"/>
                <w:szCs w:val="20"/>
              </w:rPr>
              <w:t>Подписано ЭЦП</w:t>
            </w:r>
          </w:p>
        </w:tc>
        <w:tc>
          <w:tcPr>
            <w:tcW w:w="2273" w:type="pct"/>
          </w:tcPr>
          <w:p w:rsidR="00D414E7" w:rsidRPr="00E3633D" w:rsidRDefault="00D414E7" w:rsidP="00EA49C0">
            <w:pPr>
              <w:keepNext/>
              <w:spacing w:line="240" w:lineRule="auto"/>
              <w:ind w:firstLine="0"/>
              <w:contextualSpacing/>
              <w:rPr>
                <w:sz w:val="20"/>
                <w:szCs w:val="20"/>
              </w:rPr>
            </w:pPr>
            <w:r w:rsidRPr="00E3633D">
              <w:rPr>
                <w:sz w:val="20"/>
                <w:szCs w:val="20"/>
              </w:rPr>
              <w:t>___________</w:t>
            </w:r>
          </w:p>
          <w:p w:rsidR="00D414E7" w:rsidRPr="00E3633D" w:rsidRDefault="00D414E7" w:rsidP="00EA49C0">
            <w:pPr>
              <w:keepNext/>
              <w:spacing w:line="240" w:lineRule="auto"/>
              <w:ind w:firstLine="0"/>
              <w:contextualSpacing/>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r w:rsidRPr="00E3633D">
              <w:rPr>
                <w:sz w:val="20"/>
                <w:szCs w:val="20"/>
                <w:u w:val="single"/>
              </w:rPr>
              <w:t xml:space="preserve"> (Ф.И.О.)              </w:t>
            </w:r>
            <w:r w:rsidRPr="00E3633D">
              <w:rPr>
                <w:sz w:val="20"/>
                <w:szCs w:val="20"/>
              </w:rPr>
              <w:t>/</w:t>
            </w:r>
          </w:p>
          <w:p w:rsidR="00D414E7" w:rsidRPr="00E3633D" w:rsidRDefault="00D414E7" w:rsidP="00EA49C0">
            <w:pPr>
              <w:keepNext/>
              <w:spacing w:line="240" w:lineRule="auto"/>
              <w:ind w:firstLine="0"/>
              <w:contextualSpacing/>
              <w:rPr>
                <w:sz w:val="20"/>
                <w:szCs w:val="20"/>
              </w:rPr>
            </w:pPr>
            <w:r w:rsidRPr="00E3633D">
              <w:rPr>
                <w:i/>
                <w:sz w:val="20"/>
                <w:szCs w:val="20"/>
              </w:rPr>
              <w:t>Подписано ЭЦП</w:t>
            </w:r>
          </w:p>
        </w:tc>
      </w:tr>
    </w:tbl>
    <w:p w:rsidR="00D414E7" w:rsidRPr="00E3633D" w:rsidRDefault="00D414E7" w:rsidP="00D414E7">
      <w:pPr>
        <w:spacing w:line="240" w:lineRule="auto"/>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961DC7" w:rsidRPr="00E3633D" w:rsidRDefault="00961DC7" w:rsidP="004A1DA1">
      <w:pPr>
        <w:spacing w:line="240" w:lineRule="auto"/>
        <w:jc w:val="right"/>
      </w:pPr>
    </w:p>
    <w:p w:rsidR="004A1DA1" w:rsidRPr="00E3633D" w:rsidRDefault="004A1DA1" w:rsidP="004A1DA1">
      <w:pPr>
        <w:spacing w:line="240" w:lineRule="auto"/>
        <w:jc w:val="right"/>
      </w:pPr>
      <w:r w:rsidRPr="00E3633D">
        <w:lastRenderedPageBreak/>
        <w:t xml:space="preserve">Приложение № 1 к контракту </w:t>
      </w:r>
    </w:p>
    <w:p w:rsidR="004A1DA1" w:rsidRPr="00E3633D" w:rsidRDefault="004A1DA1" w:rsidP="004A1DA1">
      <w:pPr>
        <w:spacing w:line="240" w:lineRule="auto"/>
        <w:jc w:val="right"/>
      </w:pPr>
      <w:r w:rsidRPr="00E3633D">
        <w:t>№ __ от ________________202</w:t>
      </w:r>
      <w:r w:rsidR="007F7C0D" w:rsidRPr="00E3633D">
        <w:t>6</w:t>
      </w:r>
      <w:r w:rsidRPr="00E3633D">
        <w:t xml:space="preserve"> г.</w:t>
      </w:r>
    </w:p>
    <w:p w:rsidR="004A1DA1" w:rsidRPr="00E3633D" w:rsidRDefault="004A1DA1" w:rsidP="004A1DA1">
      <w:pPr>
        <w:spacing w:after="0" w:line="240" w:lineRule="auto"/>
        <w:ind w:firstLine="567"/>
        <w:jc w:val="center"/>
        <w:rPr>
          <w:b/>
        </w:rPr>
      </w:pPr>
      <w:r w:rsidRPr="00E3633D">
        <w:rPr>
          <w:b/>
        </w:rPr>
        <w:t>ТЕХНИЧЕСКОЕ ЗАДАНИЕ</w:t>
      </w:r>
    </w:p>
    <w:p w:rsidR="004A1DA1" w:rsidRPr="00E3633D" w:rsidRDefault="004A1DA1" w:rsidP="00C974BA">
      <w:pPr>
        <w:pStyle w:val="aff1"/>
        <w:keepNext/>
        <w:numPr>
          <w:ilvl w:val="0"/>
          <w:numId w:val="3"/>
        </w:numPr>
        <w:autoSpaceDE w:val="0"/>
        <w:autoSpaceDN w:val="0"/>
        <w:adjustRightInd w:val="0"/>
        <w:spacing w:before="120" w:beforeAutospacing="0" w:after="0" w:afterAutospacing="0" w:line="276" w:lineRule="auto"/>
        <w:ind w:left="0" w:firstLine="567"/>
        <w:contextualSpacing/>
        <w:jc w:val="center"/>
        <w:rPr>
          <w:b/>
        </w:rPr>
      </w:pPr>
      <w:r w:rsidRPr="00E3633D">
        <w:rPr>
          <w:b/>
        </w:rPr>
        <w:t>Общие требования</w:t>
      </w:r>
    </w:p>
    <w:p w:rsidR="004A1DA1" w:rsidRPr="00E3633D" w:rsidRDefault="004A1DA1" w:rsidP="004A1DA1">
      <w:pPr>
        <w:spacing w:after="0" w:line="240" w:lineRule="auto"/>
        <w:ind w:firstLine="567"/>
        <w:contextualSpacing/>
      </w:pPr>
      <w:r w:rsidRPr="00E3633D">
        <w:t xml:space="preserve">Продукция должна соответствовать современным нормам качества и функциональности. </w:t>
      </w:r>
    </w:p>
    <w:p w:rsidR="004A1DA1" w:rsidRPr="00E3633D" w:rsidRDefault="004A1DA1" w:rsidP="004A1DA1">
      <w:pPr>
        <w:spacing w:after="0" w:line="240" w:lineRule="auto"/>
        <w:ind w:firstLine="567"/>
        <w:contextualSpacing/>
        <w:rPr>
          <w:position w:val="-2"/>
        </w:rPr>
      </w:pPr>
      <w:r w:rsidRPr="00E3633D">
        <w:rPr>
          <w:position w:val="-2"/>
        </w:rPr>
        <w:t>Товар поставляется в упаковке без нарушения целостности транспортной и фабричной упаковки.</w:t>
      </w:r>
    </w:p>
    <w:p w:rsidR="004A1DA1" w:rsidRPr="00E3633D" w:rsidRDefault="004A1DA1" w:rsidP="004A1DA1">
      <w:pPr>
        <w:spacing w:after="0" w:line="240" w:lineRule="auto"/>
        <w:ind w:firstLine="567"/>
        <w:contextualSpacing/>
        <w:rPr>
          <w:position w:val="-2"/>
        </w:rPr>
      </w:pPr>
      <w:r w:rsidRPr="00E3633D">
        <w:rPr>
          <w:position w:val="-2"/>
        </w:rPr>
        <w:t>Упаковка товара должна обеспечивать его сохранность при транспортировке, хранении, а также при погрузочно-разгрузочных работах.</w:t>
      </w:r>
    </w:p>
    <w:p w:rsidR="004A1DA1" w:rsidRPr="00E3633D" w:rsidRDefault="004A1DA1" w:rsidP="004A1DA1">
      <w:pPr>
        <w:spacing w:after="0" w:line="240" w:lineRule="auto"/>
        <w:ind w:firstLine="567"/>
        <w:contextualSpacing/>
        <w:rPr>
          <w:position w:val="-2"/>
        </w:rPr>
      </w:pPr>
      <w:r w:rsidRPr="00E3633D">
        <w:rPr>
          <w:position w:val="-2"/>
        </w:rPr>
        <w:t xml:space="preserve"> Наименование товара и производитель поставляемых товаров должны соответствовать наименованию товара и его производителю, указанным в представляемых при поставке товара документах.</w:t>
      </w:r>
    </w:p>
    <w:p w:rsidR="004A1DA1" w:rsidRPr="00E3633D" w:rsidRDefault="004A1DA1" w:rsidP="004A1DA1">
      <w:pPr>
        <w:autoSpaceDE w:val="0"/>
        <w:autoSpaceDN w:val="0"/>
        <w:adjustRightInd w:val="0"/>
        <w:spacing w:after="0" w:line="240" w:lineRule="auto"/>
        <w:ind w:firstLine="567"/>
        <w:contextualSpacing/>
      </w:pPr>
      <w:r w:rsidRPr="00E3633D">
        <w:t xml:space="preserve">Информация о продукции, в том числе маркировка на упаковке и на изделии (где требуется) должна быть на русском языке или продублирована на русском языке. </w:t>
      </w:r>
    </w:p>
    <w:p w:rsidR="004A1DA1" w:rsidRPr="00E3633D" w:rsidRDefault="004A1DA1" w:rsidP="004A1DA1">
      <w:pPr>
        <w:autoSpaceDE w:val="0"/>
        <w:autoSpaceDN w:val="0"/>
        <w:adjustRightInd w:val="0"/>
        <w:spacing w:after="0" w:line="240" w:lineRule="auto"/>
        <w:ind w:firstLine="567"/>
        <w:contextualSpacing/>
      </w:pPr>
      <w:r w:rsidRPr="00E3633D">
        <w:t xml:space="preserve">Маркировка должна содержать сведения о товаре, его наименование, параметры, дату производства, номер партии, срок годности, сведения о производстве товара, а также иные обозначения в соответствии с действующими стандартами и требованиями.  </w:t>
      </w:r>
    </w:p>
    <w:p w:rsidR="004A1DA1" w:rsidRPr="00E3633D" w:rsidRDefault="004A1DA1" w:rsidP="004A1DA1">
      <w:pPr>
        <w:autoSpaceDE w:val="0"/>
        <w:autoSpaceDN w:val="0"/>
        <w:adjustRightInd w:val="0"/>
        <w:spacing w:after="0" w:line="240" w:lineRule="auto"/>
        <w:ind w:firstLine="567"/>
        <w:contextualSpacing/>
      </w:pPr>
      <w:r w:rsidRPr="00E3633D">
        <w:t xml:space="preserve">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 </w:t>
      </w:r>
    </w:p>
    <w:p w:rsidR="004A1DA1" w:rsidRPr="00E3633D" w:rsidRDefault="004A1DA1" w:rsidP="004A1DA1">
      <w:pPr>
        <w:spacing w:after="0" w:line="240" w:lineRule="auto"/>
        <w:ind w:firstLine="567"/>
        <w:contextualSpacing/>
        <w:rPr>
          <w:position w:val="-2"/>
        </w:rPr>
      </w:pPr>
      <w:r w:rsidRPr="00E3633D">
        <w:rPr>
          <w:position w:val="-2"/>
        </w:rPr>
        <w:t xml:space="preserve"> </w:t>
      </w:r>
    </w:p>
    <w:p w:rsidR="004A1DA1" w:rsidRPr="00E3633D" w:rsidRDefault="004A1DA1" w:rsidP="004A1DA1">
      <w:pPr>
        <w:spacing w:after="0" w:line="240" w:lineRule="auto"/>
        <w:ind w:firstLine="567"/>
        <w:contextualSpacing/>
        <w:jc w:val="center"/>
        <w:rPr>
          <w:b/>
          <w:bCs/>
        </w:rPr>
      </w:pPr>
      <w:r w:rsidRPr="00E3633D">
        <w:rPr>
          <w:b/>
          <w:bCs/>
        </w:rPr>
        <w:t>2. Требования к безопасности товара</w:t>
      </w:r>
    </w:p>
    <w:p w:rsidR="004A1DA1" w:rsidRPr="00E3633D" w:rsidRDefault="004A1DA1" w:rsidP="004A1DA1">
      <w:pPr>
        <w:autoSpaceDE w:val="0"/>
        <w:autoSpaceDN w:val="0"/>
        <w:adjustRightInd w:val="0"/>
        <w:spacing w:after="0" w:line="240" w:lineRule="auto"/>
        <w:ind w:firstLine="567"/>
        <w:contextualSpacing/>
      </w:pPr>
      <w:r w:rsidRPr="00E3633D">
        <w:t xml:space="preserve"> Поставляемый товар должен быть безопасен для применения, разрешен для применения на территории РФ, должен иметь сертификат соответствия (качества) (в установленных законом случаях), санитарно-эпидемиологическое заключение (в установленных законом случаях). </w:t>
      </w:r>
    </w:p>
    <w:p w:rsidR="004A1DA1" w:rsidRPr="00E3633D" w:rsidRDefault="004A1DA1" w:rsidP="004A1DA1">
      <w:pPr>
        <w:autoSpaceDE w:val="0"/>
        <w:autoSpaceDN w:val="0"/>
        <w:adjustRightInd w:val="0"/>
        <w:spacing w:after="0" w:line="240" w:lineRule="auto"/>
        <w:ind w:firstLine="567"/>
        <w:contextualSpacing/>
      </w:pPr>
      <w:r w:rsidRPr="00E3633D">
        <w:t>Поставляемый товар при обычных условиях его использования, хранения, транспортировки и утилизации должен быть безопасен для жизни, здоровья, окружающей среды, а также не должен причинять вред имуществу заказчика.</w:t>
      </w:r>
    </w:p>
    <w:p w:rsidR="004A1DA1" w:rsidRPr="00E3633D" w:rsidRDefault="004A1DA1" w:rsidP="004A1DA1">
      <w:pPr>
        <w:autoSpaceDE w:val="0"/>
        <w:autoSpaceDN w:val="0"/>
        <w:adjustRightInd w:val="0"/>
        <w:spacing w:after="0" w:line="240" w:lineRule="auto"/>
        <w:ind w:firstLine="567"/>
        <w:contextualSpacing/>
      </w:pPr>
      <w:r w:rsidRPr="00E3633D">
        <w:t>Поставляемый товар должен быть изготовлен из безопасного исходного сырья.</w:t>
      </w:r>
    </w:p>
    <w:p w:rsidR="004A1DA1" w:rsidRPr="00E3633D" w:rsidRDefault="004A1DA1" w:rsidP="004A1DA1">
      <w:pPr>
        <w:autoSpaceDE w:val="0"/>
        <w:autoSpaceDN w:val="0"/>
        <w:adjustRightInd w:val="0"/>
        <w:spacing w:after="0" w:line="240" w:lineRule="auto"/>
        <w:ind w:firstLine="567"/>
        <w:contextualSpacing/>
      </w:pPr>
    </w:p>
    <w:p w:rsidR="004A1DA1" w:rsidRPr="00E3633D" w:rsidRDefault="004A1DA1" w:rsidP="004A1DA1">
      <w:pPr>
        <w:spacing w:after="0" w:line="240" w:lineRule="auto"/>
        <w:ind w:firstLine="567"/>
        <w:contextualSpacing/>
        <w:jc w:val="center"/>
        <w:rPr>
          <w:b/>
          <w:position w:val="-2"/>
        </w:rPr>
      </w:pPr>
      <w:r w:rsidRPr="00E3633D">
        <w:rPr>
          <w:b/>
          <w:position w:val="-2"/>
        </w:rPr>
        <w:t>3. Требования к качеству товара</w:t>
      </w:r>
    </w:p>
    <w:p w:rsidR="004A1DA1" w:rsidRPr="00E3633D" w:rsidRDefault="004A1DA1" w:rsidP="004A1DA1">
      <w:pPr>
        <w:spacing w:after="0" w:line="240" w:lineRule="auto"/>
        <w:ind w:firstLine="567"/>
        <w:contextualSpacing/>
        <w:jc w:val="center"/>
        <w:rPr>
          <w:b/>
          <w:position w:val="-2"/>
        </w:rPr>
      </w:pPr>
    </w:p>
    <w:p w:rsidR="004A1DA1" w:rsidRPr="00E3633D" w:rsidRDefault="004A1DA1" w:rsidP="004A1DA1">
      <w:pPr>
        <w:tabs>
          <w:tab w:val="left" w:pos="900"/>
        </w:tabs>
        <w:autoSpaceDE w:val="0"/>
        <w:autoSpaceDN w:val="0"/>
        <w:adjustRightInd w:val="0"/>
        <w:spacing w:after="0" w:line="240" w:lineRule="auto"/>
        <w:ind w:firstLine="567"/>
        <w:contextualSpacing/>
      </w:pPr>
      <w:r w:rsidRPr="00E3633D">
        <w:t>Поставляемые товары должны соответствовать следующим требованиям:</w:t>
      </w:r>
    </w:p>
    <w:p w:rsidR="004A1DA1" w:rsidRPr="00E3633D" w:rsidRDefault="004A1DA1" w:rsidP="004A1DA1">
      <w:pPr>
        <w:tabs>
          <w:tab w:val="left" w:pos="426"/>
        </w:tabs>
        <w:autoSpaceDE w:val="0"/>
        <w:autoSpaceDN w:val="0"/>
        <w:adjustRightInd w:val="0"/>
        <w:spacing w:after="0" w:line="240" w:lineRule="auto"/>
        <w:ind w:firstLine="567"/>
        <w:contextualSpacing/>
      </w:pPr>
      <w:r w:rsidRPr="00E3633D">
        <w:t>- товар должен быть новым, не бывшим в употреблении;</w:t>
      </w:r>
    </w:p>
    <w:p w:rsidR="004A1DA1" w:rsidRPr="00E3633D" w:rsidRDefault="004A1DA1" w:rsidP="004A1DA1">
      <w:pPr>
        <w:tabs>
          <w:tab w:val="left" w:pos="900"/>
        </w:tabs>
        <w:autoSpaceDE w:val="0"/>
        <w:autoSpaceDN w:val="0"/>
        <w:adjustRightInd w:val="0"/>
        <w:spacing w:after="0" w:line="240" w:lineRule="auto"/>
        <w:ind w:firstLine="567"/>
        <w:contextualSpacing/>
      </w:pPr>
      <w:r w:rsidRPr="00E3633D">
        <w:t xml:space="preserve">- товар не должен иметь внешних повреждений;  </w:t>
      </w:r>
    </w:p>
    <w:p w:rsidR="004A1DA1" w:rsidRPr="00E3633D" w:rsidRDefault="004A1DA1" w:rsidP="004A1DA1">
      <w:pPr>
        <w:spacing w:after="0" w:line="240" w:lineRule="auto"/>
        <w:ind w:firstLine="567"/>
        <w:contextualSpacing/>
      </w:pPr>
      <w:r w:rsidRPr="00E3633D">
        <w:t>- товар не должен иметь дефектов, связанных с материалами или работой по его изготовлению.</w:t>
      </w:r>
    </w:p>
    <w:p w:rsidR="004A1DA1" w:rsidRPr="00E3633D" w:rsidRDefault="004A1DA1" w:rsidP="004A1DA1">
      <w:pPr>
        <w:spacing w:after="0" w:line="240" w:lineRule="auto"/>
        <w:ind w:firstLine="567"/>
        <w:contextualSpacing/>
      </w:pPr>
      <w:r w:rsidRPr="00E3633D">
        <w:t xml:space="preserve"> В случае обнаружения Заказчиком во время поставки товара дефектов поставляемого товара Поставщик должен заменить дефектный товар в течение </w:t>
      </w:r>
      <w:r w:rsidRPr="00E3633D">
        <w:rPr>
          <w:b/>
        </w:rPr>
        <w:t>3 (трех) рабочих дней</w:t>
      </w:r>
      <w:r w:rsidRPr="00E3633D">
        <w:t xml:space="preserve"> со дня получения извещения о выявлении таких дефектов.</w:t>
      </w:r>
    </w:p>
    <w:p w:rsidR="004A1DA1" w:rsidRPr="00E3633D" w:rsidRDefault="004A1DA1" w:rsidP="004A1DA1">
      <w:pPr>
        <w:spacing w:after="0" w:line="240" w:lineRule="auto"/>
        <w:ind w:firstLine="567"/>
        <w:contextualSpacing/>
      </w:pPr>
      <w:r w:rsidRPr="00E3633D">
        <w:t xml:space="preserve">Поставщик предоставляет гарантию качества на товар сроком не менее </w:t>
      </w:r>
      <w:r w:rsidRPr="00E3633D">
        <w:rPr>
          <w:b/>
        </w:rPr>
        <w:t>12 месяцев</w:t>
      </w:r>
      <w:r w:rsidRPr="00E3633D">
        <w:t>.</w:t>
      </w:r>
    </w:p>
    <w:p w:rsidR="004A1DA1" w:rsidRPr="00E3633D" w:rsidRDefault="004A1DA1" w:rsidP="004A1DA1">
      <w:pPr>
        <w:pStyle w:val="aff1"/>
        <w:tabs>
          <w:tab w:val="center" w:pos="4153"/>
          <w:tab w:val="right" w:pos="8306"/>
        </w:tabs>
        <w:spacing w:after="0"/>
        <w:ind w:firstLine="567"/>
        <w:jc w:val="center"/>
        <w:rPr>
          <w:b/>
          <w:bCs/>
          <w:noProof/>
          <w:snapToGrid w:val="0"/>
          <w:sz w:val="22"/>
        </w:rPr>
      </w:pPr>
      <w:r w:rsidRPr="00E3633D">
        <w:rPr>
          <w:b/>
          <w:bCs/>
          <w:noProof/>
          <w:snapToGrid w:val="0"/>
          <w:sz w:val="22"/>
        </w:rPr>
        <w:t>4. Требования к условиям и порядку поставки продукции</w:t>
      </w:r>
    </w:p>
    <w:p w:rsidR="004A1DA1" w:rsidRPr="00E3633D" w:rsidRDefault="004A1DA1" w:rsidP="004A1DA1">
      <w:pPr>
        <w:spacing w:after="0" w:line="240" w:lineRule="auto"/>
        <w:ind w:firstLine="567"/>
        <w:contextualSpacing/>
      </w:pPr>
      <w:r w:rsidRPr="00E3633D">
        <w:rPr>
          <w:noProof/>
          <w:snapToGrid w:val="0"/>
        </w:rPr>
        <w:tab/>
        <w:t>Поставка продукции должна производиться Поставщиком на склад Заказчика</w:t>
      </w:r>
      <w:r w:rsidRPr="00E3633D">
        <w:t xml:space="preserve"> силами Поставщика.</w:t>
      </w:r>
    </w:p>
    <w:p w:rsidR="004A1DA1" w:rsidRPr="00E3633D" w:rsidRDefault="004A1DA1" w:rsidP="004A1DA1">
      <w:pPr>
        <w:spacing w:after="0" w:line="240" w:lineRule="auto"/>
        <w:ind w:firstLine="567"/>
        <w:contextualSpacing/>
        <w:rPr>
          <w:noProof/>
          <w:snapToGrid w:val="0"/>
        </w:rPr>
      </w:pPr>
      <w:r w:rsidRPr="00E3633D">
        <w:rPr>
          <w:b/>
          <w:noProof/>
          <w:snapToGrid w:val="0"/>
        </w:rPr>
        <w:tab/>
      </w:r>
      <w:r w:rsidRPr="00E3633D">
        <w:rPr>
          <w:noProof/>
          <w:snapToGrid w:val="0"/>
        </w:rPr>
        <w:t xml:space="preserve">Поставщик для обеспечения доставки (перевозки) продукции  на склад Заказчика вправе привлекать транспортные компании или транспорт третьих лиц, при этом передачу (сдачу) продукции на склад организации Заказчика осуществляет исключительно Поставщик. </w:t>
      </w:r>
    </w:p>
    <w:p w:rsidR="004A1DA1" w:rsidRPr="00E3633D" w:rsidRDefault="004A1DA1" w:rsidP="004A1DA1">
      <w:pPr>
        <w:spacing w:after="0" w:line="240" w:lineRule="auto"/>
        <w:ind w:firstLine="567"/>
        <w:contextualSpacing/>
        <w:rPr>
          <w:b/>
          <w:bCs/>
        </w:rPr>
      </w:pPr>
      <w:r w:rsidRPr="00E3633D">
        <w:t xml:space="preserve">  Приемка продукции на склад Заказчика осуществляется по рабочим дням</w:t>
      </w:r>
      <w:r w:rsidRPr="00E3633D">
        <w:rPr>
          <w:b/>
          <w:bCs/>
        </w:rPr>
        <w:t xml:space="preserve"> с 9 до 15 часов. </w:t>
      </w:r>
    </w:p>
    <w:p w:rsidR="004A1DA1" w:rsidRPr="00E3633D" w:rsidRDefault="004A1DA1" w:rsidP="004A1DA1">
      <w:pPr>
        <w:spacing w:after="0" w:line="240" w:lineRule="auto"/>
        <w:ind w:firstLine="567"/>
        <w:contextualSpacing/>
      </w:pPr>
      <w:r w:rsidRPr="00E3633D">
        <w:t xml:space="preserve">  Разгрузку продукции с транспорта Поставщика на складе Заказчика </w:t>
      </w:r>
      <w:r w:rsidRPr="00E3633D">
        <w:rPr>
          <w:b/>
        </w:rPr>
        <w:t>производит Поставщик</w:t>
      </w:r>
      <w:r w:rsidRPr="00E3633D">
        <w:t xml:space="preserve">.     </w:t>
      </w:r>
    </w:p>
    <w:p w:rsidR="004A1DA1" w:rsidRPr="00E3633D" w:rsidRDefault="004A1DA1" w:rsidP="004A1DA1">
      <w:pPr>
        <w:spacing w:after="0" w:line="240" w:lineRule="auto"/>
        <w:ind w:firstLine="567"/>
        <w:contextualSpacing/>
      </w:pPr>
      <w:r w:rsidRPr="00E3633D">
        <w:tab/>
        <w:t>Поставщик осуществляет передачу соответствующей партии продукции на склад Заказчика с предоставлением Заказчику:</w:t>
      </w:r>
    </w:p>
    <w:p w:rsidR="004A1DA1" w:rsidRPr="00E3633D" w:rsidRDefault="004A1DA1" w:rsidP="004A1DA1">
      <w:pPr>
        <w:spacing w:after="0" w:line="240" w:lineRule="auto"/>
        <w:ind w:firstLine="567"/>
        <w:contextualSpacing/>
      </w:pPr>
      <w:r w:rsidRPr="00E3633D">
        <w:t>- товарной накладной (товарно-транспортной накладной) в двух экземплярах, один из которых возвращается Поставщику, а один экземпляр остается у Заказчика;</w:t>
      </w:r>
    </w:p>
    <w:p w:rsidR="004A1DA1" w:rsidRPr="00E3633D" w:rsidRDefault="004A1DA1" w:rsidP="004A1DA1">
      <w:pPr>
        <w:spacing w:after="0" w:line="240" w:lineRule="auto"/>
        <w:ind w:firstLine="567"/>
        <w:contextualSpacing/>
      </w:pPr>
      <w:r w:rsidRPr="00E3633D">
        <w:t xml:space="preserve">- счета-фактуры, который должен быть передан Поставщиком Заказчику не позднее </w:t>
      </w:r>
      <w:r w:rsidRPr="00E3633D">
        <w:rPr>
          <w:b/>
        </w:rPr>
        <w:t>5-ти календарных дней</w:t>
      </w:r>
      <w:r w:rsidRPr="00E3633D">
        <w:t>, следующих за днем отгрузки продукции (основание: ст. 168 Налогового кодекса РФ, часть 3), в одном экземпляре для Заказчика.</w:t>
      </w:r>
    </w:p>
    <w:p w:rsidR="004A1DA1" w:rsidRPr="00E3633D" w:rsidRDefault="004A1DA1" w:rsidP="004A1DA1">
      <w:pPr>
        <w:spacing w:after="0" w:line="240" w:lineRule="auto"/>
        <w:ind w:firstLine="567"/>
        <w:contextualSpacing/>
      </w:pPr>
      <w:r w:rsidRPr="00E3633D">
        <w:lastRenderedPageBreak/>
        <w:t>Перед поставкой Поставщик обязан согласовать с Заказчиком порядок оформления товарной накладной и счета-фактуры.</w:t>
      </w:r>
    </w:p>
    <w:p w:rsidR="004A1DA1" w:rsidRPr="00E3633D" w:rsidRDefault="004A1DA1" w:rsidP="004A1DA1">
      <w:pPr>
        <w:spacing w:after="0" w:line="240" w:lineRule="auto"/>
        <w:ind w:firstLine="567"/>
        <w:contextualSpacing/>
      </w:pPr>
      <w:r w:rsidRPr="00E3633D">
        <w:t xml:space="preserve">Передачу продукции на склад Заказчика осуществляет уполномоченный представитель Поставщика, имеющий право подписи товарно-сопроводительных документов и контроля комплектности, качества и ассортимента продукции. </w:t>
      </w:r>
    </w:p>
    <w:p w:rsidR="004A1DA1" w:rsidRPr="00E3633D" w:rsidRDefault="004A1DA1" w:rsidP="004A1DA1">
      <w:pPr>
        <w:spacing w:after="0" w:line="240" w:lineRule="auto"/>
        <w:ind w:firstLine="567"/>
        <w:contextualSpacing/>
      </w:pPr>
      <w:r w:rsidRPr="00E3633D">
        <w:t>Уполномоченный представитель обязан иметь при себе доверенность и документ, удостоверяющий личность.</w:t>
      </w:r>
    </w:p>
    <w:p w:rsidR="004A1DA1" w:rsidRPr="00E3633D" w:rsidRDefault="004A1DA1" w:rsidP="004A1DA1">
      <w:pPr>
        <w:spacing w:after="0" w:line="240" w:lineRule="auto"/>
        <w:ind w:firstLine="567"/>
        <w:contextualSpacing/>
      </w:pPr>
      <w:r w:rsidRPr="00E3633D">
        <w:t xml:space="preserve">Заказчик, принявший партию продукции, при отсутствии замечаний обязан подписать товарную накладную, заверить ее своей печатью (фирменным штампом) и один подписанный экземпляр товарной накладной передать представителю Поставщика.  </w:t>
      </w:r>
    </w:p>
    <w:p w:rsidR="004A1DA1" w:rsidRPr="00E3633D" w:rsidRDefault="004A1DA1" w:rsidP="004A1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pPr>
      <w:r w:rsidRPr="00E3633D">
        <w:tab/>
        <w:t>Заказчик вправе отказать Поставщику в приемке партии продукции в момент поставки в случае, если:</w:t>
      </w:r>
    </w:p>
    <w:p w:rsidR="004A1DA1" w:rsidRPr="00E3633D" w:rsidRDefault="004A1DA1" w:rsidP="004A1DA1">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pPr>
      <w:r w:rsidRPr="00E3633D">
        <w:t xml:space="preserve"> -   партия продукции доставлена вне времени приемки товара на склад Заказчика;</w:t>
      </w:r>
    </w:p>
    <w:p w:rsidR="004A1DA1" w:rsidRPr="00E3633D" w:rsidRDefault="004A1DA1" w:rsidP="004A1DA1">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pPr>
      <w:r w:rsidRPr="00E3633D">
        <w:t xml:space="preserve"> -   товарно-сопроводительные документы не оформлены;</w:t>
      </w:r>
    </w:p>
    <w:p w:rsidR="004A1DA1" w:rsidRPr="00E3633D" w:rsidRDefault="004A1DA1" w:rsidP="00C974BA">
      <w:pPr>
        <w:numPr>
          <w:ilvl w:val="0"/>
          <w:numId w:val="5"/>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pPr>
      <w:r w:rsidRPr="00E3633D">
        <w:t>товарно-сопроводительные документы представлены не в полном объеме;</w:t>
      </w:r>
    </w:p>
    <w:p w:rsidR="004A1DA1" w:rsidRPr="00E3633D" w:rsidRDefault="004A1DA1" w:rsidP="00C974BA">
      <w:pPr>
        <w:numPr>
          <w:ilvl w:val="0"/>
          <w:numId w:val="5"/>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pPr>
      <w:r w:rsidRPr="00E3633D">
        <w:t>товарно-сопроводительные документы оформлены ненадлежащим образом или оформлены в порядке, не согласованном с Заказчиком;</w:t>
      </w:r>
    </w:p>
    <w:p w:rsidR="004A1DA1" w:rsidRPr="00E3633D" w:rsidRDefault="004A1DA1" w:rsidP="00C974BA">
      <w:pPr>
        <w:numPr>
          <w:ilvl w:val="0"/>
          <w:numId w:val="5"/>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pPr>
      <w:r w:rsidRPr="00E3633D">
        <w:t xml:space="preserve">поставка продукции осуществлена с нарушением ассортимента, комплектности, количества или качества; </w:t>
      </w:r>
    </w:p>
    <w:p w:rsidR="004A1DA1" w:rsidRPr="00E3633D" w:rsidRDefault="004A1DA1" w:rsidP="00C974BA">
      <w:pPr>
        <w:numPr>
          <w:ilvl w:val="0"/>
          <w:numId w:val="5"/>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pPr>
      <w:r w:rsidRPr="00E3633D">
        <w:t>нарушена, повреждена или неправильно осуществлена упаковка или маркировка (к повреждениям упаковки также относятся: наличие подтеков, мокрая упаковка, упаковка, имеющая надрывы, помятости, наличие в упаковке звука характерного для боя товара и др.).</w:t>
      </w:r>
    </w:p>
    <w:p w:rsidR="004A1DA1" w:rsidRPr="00E3633D" w:rsidRDefault="004A1DA1" w:rsidP="004A1DA1">
      <w:pPr>
        <w:keepLines/>
        <w:widowControl w:val="0"/>
        <w:suppressLineNumbers/>
        <w:suppressAutoHyphens/>
        <w:autoSpaceDE w:val="0"/>
        <w:autoSpaceDN w:val="0"/>
        <w:spacing w:after="0" w:line="240" w:lineRule="auto"/>
        <w:ind w:firstLine="567"/>
        <w:contextualSpacing/>
      </w:pPr>
      <w:r w:rsidRPr="00E3633D">
        <w:tab/>
        <w:t xml:space="preserve">Заказчик не производит приемку продукции от Поставщика до момента устранения причины отказа в приемке. Поставщик несет все расходы, связанные с этим.  </w:t>
      </w:r>
    </w:p>
    <w:p w:rsidR="004A1DA1" w:rsidRPr="00E3633D" w:rsidRDefault="004A1DA1" w:rsidP="004A1DA1">
      <w:pPr>
        <w:keepLines/>
        <w:widowControl w:val="0"/>
        <w:suppressLineNumbers/>
        <w:suppressAutoHyphens/>
        <w:autoSpaceDE w:val="0"/>
        <w:autoSpaceDN w:val="0"/>
        <w:spacing w:after="0" w:line="240" w:lineRule="auto"/>
        <w:ind w:firstLine="567"/>
        <w:contextualSpacing/>
        <w:rPr>
          <w:b/>
        </w:rPr>
      </w:pPr>
      <w:r w:rsidRPr="00E3633D">
        <w:t xml:space="preserve">  В случае невозможности устранить причину отказа в приемке продукции на месте (в течение 1 часа), Поставщик за свой счет обеспечит вывоз доставленной партии продукции с территории Заказчика и произведет поставку после устранения причины отказа к установленному времени приемки на склад.</w:t>
      </w:r>
    </w:p>
    <w:p w:rsidR="004A1DA1" w:rsidRPr="00E3633D" w:rsidRDefault="004A1DA1" w:rsidP="004A1DA1">
      <w:pPr>
        <w:keepLines/>
        <w:widowControl w:val="0"/>
        <w:suppressLineNumbers/>
        <w:suppressAutoHyphens/>
        <w:autoSpaceDE w:val="0"/>
        <w:autoSpaceDN w:val="0"/>
        <w:spacing w:after="0" w:line="240" w:lineRule="auto"/>
        <w:ind w:firstLine="567"/>
        <w:contextualSpacing/>
        <w:jc w:val="center"/>
        <w:rPr>
          <w:b/>
        </w:rPr>
      </w:pPr>
    </w:p>
    <w:p w:rsidR="004A1DA1" w:rsidRPr="00E3633D" w:rsidRDefault="004A1DA1" w:rsidP="004A1DA1">
      <w:pPr>
        <w:keepLines/>
        <w:widowControl w:val="0"/>
        <w:suppressLineNumbers/>
        <w:suppressAutoHyphens/>
        <w:autoSpaceDE w:val="0"/>
        <w:autoSpaceDN w:val="0"/>
        <w:spacing w:after="0" w:line="240" w:lineRule="auto"/>
        <w:ind w:firstLine="567"/>
        <w:contextualSpacing/>
        <w:jc w:val="center"/>
        <w:rPr>
          <w:b/>
        </w:rPr>
      </w:pPr>
      <w:r w:rsidRPr="00E3633D">
        <w:rPr>
          <w:b/>
        </w:rPr>
        <w:t>5. Сроки поставки товара</w:t>
      </w:r>
    </w:p>
    <w:p w:rsidR="00E00F2B" w:rsidRPr="00E3633D" w:rsidRDefault="007F7C0D" w:rsidP="00E00F2B">
      <w:pPr>
        <w:ind w:firstLine="567"/>
        <w:rPr>
          <w:bCs/>
          <w:iCs/>
        </w:rPr>
      </w:pPr>
      <w:r w:rsidRPr="00E3633D">
        <w:t xml:space="preserve">Поставка товара осуществляется </w:t>
      </w:r>
      <w:r w:rsidR="00E00F2B" w:rsidRPr="00E3633D">
        <w:rPr>
          <w:shd w:val="clear" w:color="auto" w:fill="F1F1F1"/>
        </w:rPr>
        <w:t xml:space="preserve">в срок </w:t>
      </w:r>
      <w:r w:rsidR="00E00F2B" w:rsidRPr="00E3633D">
        <w:rPr>
          <w:b/>
          <w:shd w:val="clear" w:color="auto" w:fill="F1F1F1"/>
        </w:rPr>
        <w:t xml:space="preserve">10 рабочих дней </w:t>
      </w:r>
      <w:r w:rsidR="00E00F2B" w:rsidRPr="00E3633D">
        <w:rPr>
          <w:shd w:val="clear" w:color="auto" w:fill="F1F1F1"/>
        </w:rPr>
        <w:t>с момента заключения контракта.</w:t>
      </w:r>
      <w:r w:rsidR="00E00F2B" w:rsidRPr="00E3633D">
        <w:rPr>
          <w:bCs/>
          <w:iCs/>
        </w:rPr>
        <w:t xml:space="preserve"> </w:t>
      </w:r>
    </w:p>
    <w:p w:rsidR="004A1DA1" w:rsidRPr="00E3633D" w:rsidRDefault="004A1DA1" w:rsidP="00E00F2B">
      <w:pPr>
        <w:spacing w:before="0" w:after="0" w:line="240" w:lineRule="auto"/>
        <w:contextualSpacing/>
        <w:rPr>
          <w:b/>
        </w:rPr>
      </w:pPr>
      <w:r w:rsidRPr="00E3633D">
        <w:t>Сведения о включенных (не включенных) в стоимость товара платежах: начальная (максимальная) цена контракта включает все виды налогов и сборов (в том числе НДС), а также расходы на транспортировку, страхование, стоимость расходных материалов, уплату таможенных пошлин</w:t>
      </w:r>
      <w:r w:rsidRPr="00E3633D">
        <w:rPr>
          <w:b/>
        </w:rPr>
        <w:t>.</w:t>
      </w:r>
    </w:p>
    <w:p w:rsidR="004A1DA1" w:rsidRPr="00E3633D" w:rsidRDefault="004A1DA1" w:rsidP="004A1DA1">
      <w:pPr>
        <w:spacing w:after="0" w:line="240" w:lineRule="auto"/>
        <w:ind w:firstLine="567"/>
        <w:contextualSpacing/>
        <w:rPr>
          <w:b/>
        </w:rPr>
      </w:pPr>
    </w:p>
    <w:p w:rsidR="004A1DA1" w:rsidRPr="00E3633D" w:rsidRDefault="004A1DA1" w:rsidP="004A1DA1">
      <w:pPr>
        <w:spacing w:after="0" w:line="240" w:lineRule="auto"/>
        <w:ind w:firstLine="567"/>
        <w:contextualSpacing/>
        <w:jc w:val="center"/>
        <w:rPr>
          <w:b/>
        </w:rPr>
      </w:pPr>
      <w:r w:rsidRPr="00E3633D">
        <w:rPr>
          <w:b/>
        </w:rPr>
        <w:t>6. Сроки и условия оплаты товара</w:t>
      </w:r>
    </w:p>
    <w:p w:rsidR="004A1DA1" w:rsidRPr="00E3633D" w:rsidRDefault="004A1DA1" w:rsidP="004A1DA1">
      <w:pPr>
        <w:spacing w:after="0" w:line="240" w:lineRule="auto"/>
        <w:ind w:firstLine="567"/>
        <w:contextualSpacing/>
      </w:pPr>
      <w:r w:rsidRPr="00E3633D">
        <w:t xml:space="preserve">  Оплата поставленного товара производится Заказчиком на основании акта сдачи-приемки товара, счета, счета-фактуры (в случаях, предусмотренных законодательством) в течение </w:t>
      </w:r>
      <w:r w:rsidRPr="00E3633D">
        <w:rPr>
          <w:b/>
        </w:rPr>
        <w:t>7 (семи) рабочих дней</w:t>
      </w:r>
      <w:r w:rsidRPr="00E3633D">
        <w:t xml:space="preserve"> с даты подписания Заказчиком документа о приемке.</w:t>
      </w:r>
    </w:p>
    <w:p w:rsidR="0073334C" w:rsidRPr="00E3633D" w:rsidRDefault="0073334C" w:rsidP="004A1DA1">
      <w:pPr>
        <w:spacing w:after="0" w:line="240" w:lineRule="auto"/>
        <w:ind w:firstLine="567"/>
        <w:contextualSpacing/>
      </w:pPr>
    </w:p>
    <w:p w:rsidR="004A1DA1" w:rsidRPr="00E3633D" w:rsidRDefault="0073334C" w:rsidP="0073334C">
      <w:pPr>
        <w:spacing w:after="0" w:line="240" w:lineRule="auto"/>
        <w:ind w:firstLine="0"/>
        <w:jc w:val="center"/>
        <w:outlineLvl w:val="0"/>
        <w:rPr>
          <w:b/>
        </w:rPr>
      </w:pPr>
      <w:r w:rsidRPr="00E3633D">
        <w:rPr>
          <w:b/>
        </w:rPr>
        <w:t>7.  Перечень приложений, являющихся неотъемлемой частью Технического задания</w:t>
      </w:r>
    </w:p>
    <w:p w:rsidR="0073334C" w:rsidRPr="00E3633D" w:rsidRDefault="0073334C" w:rsidP="0073334C">
      <w:pPr>
        <w:spacing w:after="0" w:line="240" w:lineRule="auto"/>
        <w:ind w:firstLine="567"/>
        <w:jc w:val="left"/>
        <w:outlineLvl w:val="0"/>
        <w:rPr>
          <w:rFonts w:eastAsia="Calibri"/>
          <w:bCs/>
          <w:lang w:eastAsia="en-US"/>
        </w:rPr>
      </w:pPr>
      <w:r w:rsidRPr="00E3633D">
        <w:t xml:space="preserve">1. Форма «Требования к значениям показателей (характеристик) товара, или эквивалентности предлагаемого к поставке </w:t>
      </w:r>
      <w:proofErr w:type="gramStart"/>
      <w:r w:rsidRPr="00E3633D">
        <w:t>товара,  позволяющие</w:t>
      </w:r>
      <w:proofErr w:type="gramEnd"/>
      <w:r w:rsidRPr="00E3633D">
        <w:t xml:space="preserve"> определить соответствие потребностям заказчика».</w:t>
      </w:r>
    </w:p>
    <w:p w:rsidR="004A1DA1" w:rsidRPr="00E3633D" w:rsidRDefault="004A1DA1" w:rsidP="004A1DA1">
      <w:pPr>
        <w:spacing w:after="0" w:line="240" w:lineRule="auto"/>
        <w:ind w:firstLine="0"/>
        <w:jc w:val="right"/>
        <w:outlineLvl w:val="0"/>
        <w:rPr>
          <w:rFonts w:eastAsia="Calibri"/>
          <w:bCs/>
          <w:lang w:eastAsia="en-US"/>
        </w:rPr>
      </w:pPr>
    </w:p>
    <w:p w:rsidR="004A1DA1" w:rsidRPr="00E3633D" w:rsidRDefault="004A1DA1" w:rsidP="004A1DA1">
      <w:pPr>
        <w:spacing w:after="0" w:line="240" w:lineRule="auto"/>
        <w:ind w:firstLine="0"/>
        <w:jc w:val="right"/>
        <w:outlineLvl w:val="0"/>
        <w:rPr>
          <w:rFonts w:eastAsia="Calibri"/>
          <w:bCs/>
          <w:lang w:eastAsia="en-US"/>
        </w:rPr>
      </w:pPr>
    </w:p>
    <w:p w:rsidR="004A1DA1" w:rsidRPr="00E3633D" w:rsidRDefault="004A1DA1" w:rsidP="004A1DA1">
      <w:pPr>
        <w:spacing w:after="0" w:line="240" w:lineRule="auto"/>
        <w:ind w:firstLine="0"/>
        <w:jc w:val="right"/>
        <w:outlineLvl w:val="0"/>
        <w:rPr>
          <w:rFonts w:eastAsia="Calibri"/>
          <w:bCs/>
          <w:lang w:eastAsia="en-US"/>
        </w:rPr>
      </w:pPr>
    </w:p>
    <w:p w:rsidR="004A1DA1" w:rsidRPr="00E3633D" w:rsidRDefault="004A1DA1" w:rsidP="004A1DA1">
      <w:pPr>
        <w:spacing w:after="0" w:line="240" w:lineRule="auto"/>
        <w:ind w:firstLine="0"/>
        <w:jc w:val="right"/>
        <w:outlineLvl w:val="0"/>
        <w:rPr>
          <w:rFonts w:eastAsia="Calibri"/>
          <w:bCs/>
          <w:lang w:eastAsia="en-US"/>
        </w:rPr>
      </w:pPr>
    </w:p>
    <w:p w:rsidR="00701E0E" w:rsidRPr="00E3633D" w:rsidRDefault="00701E0E" w:rsidP="004A1DA1">
      <w:pPr>
        <w:spacing w:after="0" w:line="240" w:lineRule="auto"/>
        <w:ind w:firstLine="0"/>
        <w:jc w:val="right"/>
        <w:outlineLvl w:val="0"/>
        <w:rPr>
          <w:rFonts w:eastAsia="Calibri"/>
          <w:bCs/>
          <w:lang w:eastAsia="en-US"/>
        </w:rPr>
        <w:sectPr w:rsidR="00701E0E" w:rsidRPr="00E3633D">
          <w:footerReference w:type="default" r:id="rId10"/>
          <w:footnotePr>
            <w:numRestart w:val="eachSect"/>
          </w:footnotePr>
          <w:pgSz w:w="11907" w:h="16839"/>
          <w:pgMar w:top="1134" w:right="851" w:bottom="1418" w:left="992" w:header="720" w:footer="720" w:gutter="0"/>
          <w:pgNumType w:start="1"/>
          <w:cols w:space="720"/>
        </w:sectPr>
      </w:pPr>
    </w:p>
    <w:p w:rsidR="004A1DA1" w:rsidRPr="00E3633D" w:rsidRDefault="004A1DA1" w:rsidP="004A1DA1">
      <w:pPr>
        <w:spacing w:after="0" w:line="240" w:lineRule="auto"/>
        <w:ind w:firstLine="0"/>
        <w:jc w:val="right"/>
        <w:outlineLvl w:val="0"/>
        <w:rPr>
          <w:rFonts w:eastAsia="Calibri"/>
          <w:bCs/>
          <w:lang w:eastAsia="en-US"/>
        </w:rPr>
      </w:pPr>
      <w:r w:rsidRPr="00E3633D">
        <w:rPr>
          <w:rFonts w:eastAsia="Calibri"/>
          <w:bCs/>
          <w:lang w:eastAsia="en-US"/>
        </w:rPr>
        <w:lastRenderedPageBreak/>
        <w:t>Приложение № 1 к техническому заданию</w:t>
      </w:r>
    </w:p>
    <w:p w:rsidR="0073334C" w:rsidRPr="00E3633D" w:rsidRDefault="0073334C" w:rsidP="0073334C">
      <w:pPr>
        <w:spacing w:after="0" w:line="240" w:lineRule="auto"/>
        <w:ind w:firstLine="567"/>
        <w:contextualSpacing/>
        <w:jc w:val="center"/>
        <w:outlineLvl w:val="0"/>
        <w:rPr>
          <w:b/>
          <w:bCs/>
        </w:rPr>
      </w:pPr>
      <w:bookmarkStart w:id="54" w:name="pril2"/>
      <w:r w:rsidRPr="00E3633D">
        <w:rPr>
          <w:b/>
          <w:bCs/>
        </w:rPr>
        <w:t xml:space="preserve">Форма «Требования </w:t>
      </w:r>
      <w:bookmarkEnd w:id="54"/>
      <w:r w:rsidRPr="00E3633D">
        <w:rPr>
          <w:b/>
          <w:bCs/>
        </w:rPr>
        <w:t xml:space="preserve">к значениям показателей (характеристик) товара, или эквивалентности предлагаемого к поставке </w:t>
      </w:r>
      <w:proofErr w:type="gramStart"/>
      <w:r w:rsidRPr="00E3633D">
        <w:rPr>
          <w:b/>
          <w:bCs/>
        </w:rPr>
        <w:t>товара,  позволяющие</w:t>
      </w:r>
      <w:proofErr w:type="gramEnd"/>
      <w:r w:rsidRPr="00E3633D">
        <w:rPr>
          <w:b/>
          <w:bCs/>
        </w:rPr>
        <w:t xml:space="preserve"> определить соответствие потребностям заказчика»</w:t>
      </w:r>
    </w:p>
    <w:tbl>
      <w:tblPr>
        <w:tblW w:w="16549" w:type="dxa"/>
        <w:tblLook w:val="04A0" w:firstRow="1" w:lastRow="0" w:firstColumn="1" w:lastColumn="0" w:noHBand="0" w:noVBand="1"/>
      </w:tblPr>
      <w:tblGrid>
        <w:gridCol w:w="654"/>
        <w:gridCol w:w="3027"/>
        <w:gridCol w:w="8879"/>
        <w:gridCol w:w="1217"/>
        <w:gridCol w:w="1343"/>
        <w:gridCol w:w="1429"/>
      </w:tblGrid>
      <w:tr w:rsidR="00E3633D" w:rsidRPr="00E3633D" w:rsidTr="00E3633D">
        <w:trPr>
          <w:gridAfter w:val="1"/>
          <w:wAfter w:w="1429" w:type="dxa"/>
          <w:trHeight w:val="510"/>
        </w:trPr>
        <w:tc>
          <w:tcPr>
            <w:tcW w:w="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00F2B" w:rsidRPr="00E3633D" w:rsidRDefault="00E00F2B" w:rsidP="00E00F2B">
            <w:pPr>
              <w:spacing w:before="0" w:after="0" w:line="240" w:lineRule="auto"/>
              <w:ind w:left="-113" w:firstLine="29"/>
              <w:contextualSpacing/>
              <w:jc w:val="center"/>
              <w:rPr>
                <w:b/>
                <w:sz w:val="20"/>
                <w:szCs w:val="20"/>
              </w:rPr>
            </w:pPr>
            <w:r w:rsidRPr="00E3633D">
              <w:rPr>
                <w:b/>
                <w:sz w:val="20"/>
                <w:szCs w:val="20"/>
              </w:rPr>
              <w:t>№ п/п</w:t>
            </w:r>
          </w:p>
        </w:tc>
        <w:tc>
          <w:tcPr>
            <w:tcW w:w="3027" w:type="dxa"/>
            <w:tcBorders>
              <w:top w:val="single" w:sz="4" w:space="0" w:color="auto"/>
              <w:left w:val="nil"/>
              <w:bottom w:val="single" w:sz="4" w:space="0" w:color="auto"/>
              <w:right w:val="single" w:sz="4" w:space="0" w:color="auto"/>
            </w:tcBorders>
            <w:shd w:val="clear" w:color="auto" w:fill="FFFFFF"/>
            <w:vAlign w:val="center"/>
            <w:hideMark/>
          </w:tcPr>
          <w:p w:rsidR="00E00F2B" w:rsidRPr="00E3633D" w:rsidRDefault="00E00F2B" w:rsidP="000859C1">
            <w:pPr>
              <w:spacing w:before="0" w:after="0" w:line="240" w:lineRule="auto"/>
              <w:ind w:firstLine="29"/>
              <w:contextualSpacing/>
              <w:jc w:val="center"/>
              <w:rPr>
                <w:b/>
                <w:sz w:val="20"/>
                <w:szCs w:val="20"/>
              </w:rPr>
            </w:pPr>
            <w:r w:rsidRPr="00E3633D">
              <w:rPr>
                <w:b/>
                <w:sz w:val="20"/>
                <w:szCs w:val="20"/>
              </w:rPr>
              <w:t>Наименование товара</w:t>
            </w:r>
          </w:p>
        </w:tc>
        <w:tc>
          <w:tcPr>
            <w:tcW w:w="8879" w:type="dxa"/>
            <w:tcBorders>
              <w:top w:val="single" w:sz="4" w:space="0" w:color="auto"/>
              <w:left w:val="nil"/>
              <w:bottom w:val="single" w:sz="4" w:space="0" w:color="auto"/>
              <w:right w:val="single" w:sz="4" w:space="0" w:color="auto"/>
            </w:tcBorders>
            <w:shd w:val="clear" w:color="auto" w:fill="FFFFFF"/>
            <w:vAlign w:val="center"/>
            <w:hideMark/>
          </w:tcPr>
          <w:p w:rsidR="00E00F2B" w:rsidRPr="00E3633D" w:rsidRDefault="00E00F2B" w:rsidP="000859C1">
            <w:pPr>
              <w:spacing w:before="0" w:after="0" w:line="240" w:lineRule="auto"/>
              <w:ind w:firstLine="29"/>
              <w:contextualSpacing/>
              <w:jc w:val="center"/>
              <w:rPr>
                <w:b/>
                <w:sz w:val="20"/>
                <w:szCs w:val="20"/>
              </w:rPr>
            </w:pPr>
            <w:r w:rsidRPr="00E3633D">
              <w:rPr>
                <w:b/>
                <w:sz w:val="20"/>
                <w:szCs w:val="20"/>
              </w:rPr>
              <w:t>Характеристики</w:t>
            </w:r>
          </w:p>
        </w:tc>
        <w:tc>
          <w:tcPr>
            <w:tcW w:w="1217" w:type="dxa"/>
            <w:tcBorders>
              <w:top w:val="single" w:sz="4" w:space="0" w:color="auto"/>
              <w:left w:val="nil"/>
              <w:bottom w:val="single" w:sz="4" w:space="0" w:color="auto"/>
              <w:right w:val="single" w:sz="4" w:space="0" w:color="auto"/>
            </w:tcBorders>
            <w:shd w:val="clear" w:color="auto" w:fill="FFFFFF"/>
            <w:vAlign w:val="center"/>
            <w:hideMark/>
          </w:tcPr>
          <w:p w:rsidR="00E00F2B" w:rsidRPr="00E3633D" w:rsidRDefault="00E00F2B" w:rsidP="00721175">
            <w:pPr>
              <w:spacing w:before="0" w:after="0" w:line="240" w:lineRule="auto"/>
              <w:ind w:left="-113" w:firstLine="29"/>
              <w:contextualSpacing/>
              <w:jc w:val="center"/>
              <w:rPr>
                <w:b/>
                <w:sz w:val="20"/>
                <w:szCs w:val="20"/>
              </w:rPr>
            </w:pPr>
            <w:r w:rsidRPr="00E3633D">
              <w:rPr>
                <w:b/>
                <w:sz w:val="20"/>
                <w:szCs w:val="20"/>
              </w:rPr>
              <w:t xml:space="preserve">Един. </w:t>
            </w:r>
            <w:proofErr w:type="spellStart"/>
            <w:r w:rsidRPr="00E3633D">
              <w:rPr>
                <w:b/>
                <w:sz w:val="20"/>
                <w:szCs w:val="20"/>
              </w:rPr>
              <w:t>измер</w:t>
            </w:r>
            <w:proofErr w:type="spellEnd"/>
            <w:r w:rsidRPr="00E3633D">
              <w:rPr>
                <w:b/>
                <w:sz w:val="20"/>
                <w:szCs w:val="20"/>
              </w:rPr>
              <w:t>.</w:t>
            </w:r>
          </w:p>
        </w:tc>
        <w:tc>
          <w:tcPr>
            <w:tcW w:w="1343" w:type="dxa"/>
            <w:tcBorders>
              <w:top w:val="single" w:sz="4" w:space="0" w:color="auto"/>
              <w:left w:val="nil"/>
              <w:bottom w:val="single" w:sz="4" w:space="0" w:color="auto"/>
              <w:right w:val="single" w:sz="4" w:space="0" w:color="auto"/>
            </w:tcBorders>
            <w:shd w:val="clear" w:color="auto" w:fill="FFFFFF"/>
            <w:vAlign w:val="center"/>
            <w:hideMark/>
          </w:tcPr>
          <w:p w:rsidR="00E00F2B" w:rsidRPr="00E3633D" w:rsidRDefault="00E00F2B" w:rsidP="00721175">
            <w:pPr>
              <w:spacing w:before="0" w:after="0" w:line="240" w:lineRule="auto"/>
              <w:ind w:firstLine="57"/>
              <w:contextualSpacing/>
              <w:jc w:val="center"/>
              <w:rPr>
                <w:b/>
                <w:sz w:val="20"/>
                <w:szCs w:val="20"/>
              </w:rPr>
            </w:pPr>
            <w:r w:rsidRPr="00E3633D">
              <w:rPr>
                <w:b/>
                <w:sz w:val="20"/>
                <w:szCs w:val="20"/>
              </w:rPr>
              <w:t>Количество</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Краска в/д моющаяся, Объем 9 л. Цвет -белый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Высококачественная моющаяся краска для стен и потолков.  Должна быть предназначена для окраски стен и потолков внутри помещений с нормальной и повышенной влажностью (коридоры, кухни, ванные комнаты и пр.), а также для поверхностей, требующих регулярной влажной уборки. Применяется по ранее неокрашенными или окрашенным водно-дисперсионными красками поверхностях: бетону, газобетону, асбоцементу, штукатуркам, шпатлевкам, кирпичной кладке, ДВП, ДСП, а также по поверхностям, оклеенным различными рулонными отделочными материалами. Сертифицирована для детских и медицинских учреждений. Состав - дисперсия акрилового сополимера, диоксид титана, наполнители, функциональные добавки, вода. Расход на 1 слой 1кг до 8м2. Цвет - белый. Степень блеска - </w:t>
            </w:r>
            <w:proofErr w:type="spellStart"/>
            <w:r w:rsidRPr="00E3633D">
              <w:rPr>
                <w:sz w:val="20"/>
                <w:szCs w:val="20"/>
              </w:rPr>
              <w:t>глубокоматовая</w:t>
            </w:r>
            <w:proofErr w:type="spellEnd"/>
            <w:r w:rsidRPr="00E3633D">
              <w:rPr>
                <w:sz w:val="20"/>
                <w:szCs w:val="20"/>
              </w:rPr>
              <w:t>. Объем - не менее 9л.</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Краска фасадная, суперпрочная  Объем 9 л. Цвет -белый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 xml:space="preserve">Краска </w:t>
            </w:r>
            <w:proofErr w:type="gramStart"/>
            <w:r w:rsidRPr="00E3633D">
              <w:rPr>
                <w:b/>
                <w:bCs/>
                <w:spacing w:val="3"/>
                <w:sz w:val="20"/>
                <w:szCs w:val="20"/>
                <w:bdr w:val="none" w:sz="0" w:space="0" w:color="auto" w:frame="1"/>
              </w:rPr>
              <w:t xml:space="preserve">фасадная </w:t>
            </w:r>
            <w:r w:rsidRPr="00E3633D">
              <w:rPr>
                <w:sz w:val="20"/>
                <w:szCs w:val="20"/>
              </w:rPr>
              <w:t> -</w:t>
            </w:r>
            <w:proofErr w:type="gramEnd"/>
            <w:r w:rsidRPr="00E3633D">
              <w:rPr>
                <w:sz w:val="20"/>
                <w:szCs w:val="20"/>
              </w:rPr>
              <w:t xml:space="preserve"> защитное покрытие для деревянных фасадов и иной древесины, включая садовую мебель и полы. Хорошая совместимость при ремонте со старыми покрытиями на основе акрила или </w:t>
            </w:r>
            <w:proofErr w:type="spellStart"/>
            <w:r w:rsidRPr="00E3633D">
              <w:rPr>
                <w:sz w:val="20"/>
                <w:szCs w:val="20"/>
              </w:rPr>
              <w:t>алкида</w:t>
            </w:r>
            <w:proofErr w:type="spellEnd"/>
            <w:r w:rsidRPr="00E3633D">
              <w:rPr>
                <w:sz w:val="20"/>
                <w:szCs w:val="20"/>
              </w:rPr>
              <w:t>. Применяется для покраски массивной древесины, различных деревянных обшивок, плитных материалов на древесной основе. Подходит для наружных и внутренних работ. Возможна покраска очищенных и подготовленных специализированными грунтами поверхностей из минеральных строительных материалов.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Преимущества</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Долговечная надежная покраска древесины с кроющим эффектом.</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Обладает водо- и грязеотталкивающими свойствами, благодаря твёрдому воску в составе.</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Паропроницаемое активно дышащее покрытие.</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В значительной степени сохраняет живой рельеф древесины.</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Обеспечивает равномерный, плотно закрашенный оттенок поверхности.</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Благодаря эластичности поверхность обладает повышенной стойкостью.</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Обеспечивает особенно равномерный вид фасада.</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Отлично подходит для ремонтной покраски старых, ранее окрашенных фасадов.</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Формула без явного запаха, на основе водных дисперсий.</w:t>
            </w:r>
          </w:p>
          <w:p w:rsidR="00E00F2B" w:rsidRPr="00E3633D" w:rsidRDefault="00E00F2B" w:rsidP="000859C1">
            <w:pPr>
              <w:numPr>
                <w:ilvl w:val="0"/>
                <w:numId w:val="9"/>
              </w:numPr>
              <w:shd w:val="clear" w:color="auto" w:fill="FFFFFF"/>
              <w:spacing w:before="0" w:after="0" w:line="240" w:lineRule="auto"/>
              <w:ind w:left="0" w:firstLine="29"/>
              <w:contextualSpacing/>
              <w:jc w:val="left"/>
              <w:rPr>
                <w:sz w:val="20"/>
                <w:szCs w:val="20"/>
              </w:rPr>
            </w:pPr>
            <w:r w:rsidRPr="00E3633D">
              <w:rPr>
                <w:sz w:val="20"/>
                <w:szCs w:val="20"/>
              </w:rPr>
              <w:t>Покрытие устойчиво к мытью поролоновой губкой с добавлением мягких моющих и дезинфицирующих средств. После мытья допускается небольшое изменение блеска покрытия.</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Эмаль ПФ-115 Цвет – зеленая. Вес – 1,9 кг.</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rPr>
                <w:b/>
                <w:bCs/>
                <w:spacing w:val="3"/>
                <w:sz w:val="20"/>
                <w:szCs w:val="20"/>
                <w:bdr w:val="none" w:sz="0" w:space="0" w:color="auto" w:frame="1"/>
              </w:rPr>
            </w:pPr>
            <w:r w:rsidRPr="00E3633D">
              <w:rPr>
                <w:sz w:val="20"/>
                <w:szCs w:val="20"/>
              </w:rPr>
              <w:t xml:space="preserve">Эмаль должна быть предназначена для окраски любых металлических, бетонных и деревянных поверхностей, ДВП, ДСП, для окраски мебели, дверей, возможно оконных переплетов, батарей отопления, других элементов интерьера и экстерьера. Техническое описание - превосходный современный материал на основе алкидного лака высшего сорта. Импортные пигменты, наполнители и специальные модифицирующие добавки делают эмаль отличным лакокрасочным материалом для окраски любых видов поверхностей, подвергающихся атмосферным воздействиям. Покрытие отличается </w:t>
            </w:r>
            <w:proofErr w:type="gramStart"/>
            <w:r w:rsidRPr="00E3633D">
              <w:rPr>
                <w:sz w:val="20"/>
                <w:szCs w:val="20"/>
              </w:rPr>
              <w:t>высокой  износоустойчивостью</w:t>
            </w:r>
            <w:proofErr w:type="gramEnd"/>
            <w:r w:rsidRPr="00E3633D">
              <w:rPr>
                <w:sz w:val="20"/>
                <w:szCs w:val="20"/>
              </w:rPr>
              <w:t>, устойчивым блеском. Расход 100-200 мл/м2</w:t>
            </w:r>
            <w:proofErr w:type="gramStart"/>
            <w:r w:rsidRPr="00E3633D">
              <w:rPr>
                <w:sz w:val="20"/>
                <w:szCs w:val="20"/>
              </w:rPr>
              <w:t>. .</w:t>
            </w:r>
            <w:proofErr w:type="gramEnd"/>
            <w:r w:rsidRPr="00E3633D">
              <w:rPr>
                <w:sz w:val="20"/>
                <w:szCs w:val="20"/>
              </w:rPr>
              <w:t xml:space="preserve"> Вес - не менее 1,9 кг. Цвет - зеленый. Степень блеска - глянцевая. Тип растворителя -Уайт-спирит..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5</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Эмаль ПФ-266. Для пола, красно- коричневая. Вес 1,9кг.</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 xml:space="preserve">Эмаль ПФ-266 образует гладкое, </w:t>
            </w:r>
            <w:proofErr w:type="spellStart"/>
            <w:r w:rsidRPr="00E3633D">
              <w:rPr>
                <w:sz w:val="20"/>
                <w:szCs w:val="20"/>
              </w:rPr>
              <w:t>высокоглянцевое</w:t>
            </w:r>
            <w:proofErr w:type="spellEnd"/>
            <w:r w:rsidRPr="00E3633D">
              <w:rPr>
                <w:sz w:val="20"/>
                <w:szCs w:val="20"/>
              </w:rPr>
              <w:t xml:space="preserve"> покрытие, устойчивое к действию воды. Время выдержки после нанесения последнего слоя и до начала эксплуатации не менее 48 часов.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Преимущества:</w:t>
            </w:r>
          </w:p>
          <w:p w:rsidR="00E00F2B" w:rsidRPr="00E3633D" w:rsidRDefault="00E00F2B" w:rsidP="000859C1">
            <w:pPr>
              <w:numPr>
                <w:ilvl w:val="0"/>
                <w:numId w:val="11"/>
              </w:numPr>
              <w:shd w:val="clear" w:color="auto" w:fill="FFFFFF"/>
              <w:spacing w:before="0" w:after="0" w:line="240" w:lineRule="auto"/>
              <w:ind w:left="0" w:firstLine="29"/>
              <w:contextualSpacing/>
              <w:jc w:val="left"/>
              <w:rPr>
                <w:sz w:val="20"/>
                <w:szCs w:val="20"/>
              </w:rPr>
            </w:pPr>
            <w:r w:rsidRPr="00E3633D">
              <w:rPr>
                <w:sz w:val="20"/>
                <w:szCs w:val="20"/>
              </w:rPr>
              <w:t>Повышенная стойкость к истиранию;</w:t>
            </w:r>
          </w:p>
          <w:p w:rsidR="00E00F2B" w:rsidRPr="00E3633D" w:rsidRDefault="00E00F2B" w:rsidP="000859C1">
            <w:pPr>
              <w:numPr>
                <w:ilvl w:val="0"/>
                <w:numId w:val="11"/>
              </w:numPr>
              <w:shd w:val="clear" w:color="auto" w:fill="FFFFFF"/>
              <w:spacing w:before="0" w:after="0" w:line="240" w:lineRule="auto"/>
              <w:ind w:left="0" w:firstLine="29"/>
              <w:contextualSpacing/>
              <w:jc w:val="left"/>
              <w:rPr>
                <w:sz w:val="20"/>
                <w:szCs w:val="20"/>
              </w:rPr>
            </w:pPr>
            <w:r w:rsidRPr="00E3633D">
              <w:rPr>
                <w:sz w:val="20"/>
                <w:szCs w:val="20"/>
              </w:rPr>
              <w:t>Добавки для твёрдости и блеска;</w:t>
            </w:r>
          </w:p>
          <w:p w:rsidR="00E00F2B" w:rsidRPr="00E3633D" w:rsidRDefault="00E00F2B" w:rsidP="000859C1">
            <w:pPr>
              <w:numPr>
                <w:ilvl w:val="0"/>
                <w:numId w:val="11"/>
              </w:numPr>
              <w:shd w:val="clear" w:color="auto" w:fill="FFFFFF"/>
              <w:spacing w:before="0" w:after="0" w:line="240" w:lineRule="auto"/>
              <w:ind w:left="0" w:firstLine="29"/>
              <w:contextualSpacing/>
              <w:jc w:val="left"/>
              <w:rPr>
                <w:sz w:val="20"/>
                <w:szCs w:val="20"/>
              </w:rPr>
            </w:pPr>
            <w:r w:rsidRPr="00E3633D">
              <w:rPr>
                <w:sz w:val="20"/>
                <w:szCs w:val="20"/>
              </w:rPr>
              <w:t>Создает эластичное покрытие;</w:t>
            </w:r>
          </w:p>
          <w:p w:rsidR="00E00F2B" w:rsidRPr="00E3633D" w:rsidRDefault="00E00F2B" w:rsidP="000859C1">
            <w:pPr>
              <w:numPr>
                <w:ilvl w:val="0"/>
                <w:numId w:val="11"/>
              </w:numPr>
              <w:shd w:val="clear" w:color="auto" w:fill="FFFFFF"/>
              <w:spacing w:before="0" w:after="0" w:line="240" w:lineRule="auto"/>
              <w:ind w:left="0" w:firstLine="29"/>
              <w:contextualSpacing/>
              <w:jc w:val="left"/>
              <w:rPr>
                <w:sz w:val="20"/>
                <w:szCs w:val="20"/>
              </w:rPr>
            </w:pPr>
            <w:r w:rsidRPr="00E3633D">
              <w:rPr>
                <w:sz w:val="20"/>
                <w:szCs w:val="20"/>
              </w:rPr>
              <w:t>Устойчивость к мытью и воздействию моющих средств;</w:t>
            </w:r>
          </w:p>
          <w:p w:rsidR="00E00F2B" w:rsidRPr="00E3633D" w:rsidRDefault="00E00F2B" w:rsidP="000859C1">
            <w:pPr>
              <w:numPr>
                <w:ilvl w:val="0"/>
                <w:numId w:val="11"/>
              </w:numPr>
              <w:shd w:val="clear" w:color="auto" w:fill="FFFFFF"/>
              <w:spacing w:before="0" w:after="0" w:line="240" w:lineRule="auto"/>
              <w:ind w:left="0" w:firstLine="29"/>
              <w:contextualSpacing/>
              <w:jc w:val="left"/>
              <w:rPr>
                <w:sz w:val="20"/>
                <w:szCs w:val="20"/>
              </w:rPr>
            </w:pPr>
            <w:r w:rsidRPr="00E3633D">
              <w:rPr>
                <w:sz w:val="20"/>
                <w:szCs w:val="20"/>
              </w:rPr>
              <w:t xml:space="preserve">После высыхания не оказывает вредного воздействия на организм человека. Предназначена для защиты и окраски деревянных полов и других древесных (дерево, натуральный шпон, ДВП, ДСП и т.п.) поверхностей или ранее окрашенных поверхностей изделий, эксплуатируемых внутри помещений зданий всех типов. Состав: лак алкидный, пигменты, наполнители, сиккативы, органические растворители, функциональные добавки; Степень блеска: </w:t>
            </w:r>
            <w:proofErr w:type="spellStart"/>
            <w:r w:rsidRPr="00E3633D">
              <w:rPr>
                <w:sz w:val="20"/>
                <w:szCs w:val="20"/>
              </w:rPr>
              <w:t>высокоглянцевая</w:t>
            </w:r>
            <w:proofErr w:type="spellEnd"/>
            <w:r w:rsidRPr="00E3633D">
              <w:rPr>
                <w:sz w:val="20"/>
                <w:szCs w:val="20"/>
              </w:rPr>
              <w:t>; Растворитель: сольвент (</w:t>
            </w:r>
            <w:proofErr w:type="spellStart"/>
            <w:r w:rsidRPr="00E3633D">
              <w:rPr>
                <w:sz w:val="20"/>
                <w:szCs w:val="20"/>
              </w:rPr>
              <w:t>нефрас</w:t>
            </w:r>
            <w:proofErr w:type="spellEnd"/>
            <w:r w:rsidRPr="00E3633D">
              <w:rPr>
                <w:sz w:val="20"/>
                <w:szCs w:val="20"/>
              </w:rPr>
              <w:t xml:space="preserve">-А - 130/150), скипидар, ксилол, </w:t>
            </w:r>
            <w:proofErr w:type="spellStart"/>
            <w:r w:rsidRPr="00E3633D">
              <w:rPr>
                <w:sz w:val="20"/>
                <w:szCs w:val="20"/>
              </w:rPr>
              <w:t>уайт</w:t>
            </w:r>
            <w:proofErr w:type="spellEnd"/>
            <w:r w:rsidRPr="00E3633D">
              <w:rPr>
                <w:sz w:val="20"/>
                <w:szCs w:val="20"/>
              </w:rPr>
              <w:t>-спирит (нефрас-С4 - 155/200); Назначение: для внутренних работ; Поверхность: дерево, ДСП, ДВП; Метод нанесения: кистью, валиком, распылением; Время полного высыхания: 24 часа; Количество слоев: 1-2; Расход: 100 г/м²; Температура нанесения: от +5 до +30 °С. Вес: 2,6 кг; Цвет: красно-коричневый.</w:t>
            </w:r>
          </w:p>
          <w:p w:rsidR="00E00F2B" w:rsidRPr="00E3633D" w:rsidRDefault="00E00F2B" w:rsidP="000859C1">
            <w:pPr>
              <w:shd w:val="clear" w:color="auto" w:fill="FFFFFF"/>
              <w:spacing w:before="0" w:after="0" w:line="240" w:lineRule="auto"/>
              <w:ind w:firstLine="29"/>
              <w:contextualSpacing/>
              <w:jc w:val="left"/>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Грунтовка жидкая, канистра 5 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jc w:val="left"/>
              <w:rPr>
                <w:sz w:val="20"/>
                <w:szCs w:val="20"/>
              </w:rPr>
            </w:pPr>
            <w:r w:rsidRPr="00E3633D">
              <w:rPr>
                <w:sz w:val="20"/>
                <w:szCs w:val="20"/>
              </w:rPr>
              <w:t xml:space="preserve">Грунт </w:t>
            </w:r>
            <w:proofErr w:type="spellStart"/>
            <w:r w:rsidRPr="00E3633D">
              <w:rPr>
                <w:sz w:val="20"/>
                <w:szCs w:val="20"/>
              </w:rPr>
              <w:t>Церезит</w:t>
            </w:r>
            <w:proofErr w:type="spellEnd"/>
            <w:r w:rsidRPr="00E3633D">
              <w:rPr>
                <w:sz w:val="20"/>
                <w:szCs w:val="20"/>
              </w:rPr>
              <w:t xml:space="preserve"> CT17 для впитывающих оснований предназначен для подготовки поверхности перед нанесением штукатурки, напольных смесей и плиточного клея. Благодаря сравнительно невысокой цене данный грунт пользуется популярностью у строителей и домашних мастеров, обеспечивая высокую адгезию для последующих покрытий.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Преимущества:</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укрепление обработанной поверхности;</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связывание пыли;</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снижение впитывающей способности основания;</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высокая проникающая способность;</w:t>
            </w:r>
          </w:p>
          <w:p w:rsidR="00E00F2B" w:rsidRPr="00E3633D" w:rsidRDefault="00E00F2B" w:rsidP="000859C1">
            <w:pPr>
              <w:numPr>
                <w:ilvl w:val="0"/>
                <w:numId w:val="12"/>
              </w:numPr>
              <w:spacing w:before="0" w:after="0" w:line="240" w:lineRule="auto"/>
              <w:ind w:left="0" w:firstLine="29"/>
              <w:contextualSpacing/>
              <w:jc w:val="left"/>
              <w:rPr>
                <w:sz w:val="20"/>
                <w:szCs w:val="20"/>
              </w:rPr>
            </w:pPr>
            <w:proofErr w:type="spellStart"/>
            <w:r w:rsidRPr="00E3633D">
              <w:rPr>
                <w:sz w:val="20"/>
                <w:szCs w:val="20"/>
              </w:rPr>
              <w:t>паропроницаемость</w:t>
            </w:r>
            <w:proofErr w:type="spellEnd"/>
            <w:r w:rsidRPr="00E3633D">
              <w:rPr>
                <w:sz w:val="20"/>
                <w:szCs w:val="20"/>
              </w:rPr>
              <w:t xml:space="preserve"> основания не снижается;</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возможно применение на стяжках с подогревом;</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подходит для внутренних и наружных работ;</w:t>
            </w:r>
          </w:p>
          <w:p w:rsidR="00E00F2B" w:rsidRPr="00E3633D" w:rsidRDefault="00E00F2B" w:rsidP="000859C1">
            <w:pPr>
              <w:numPr>
                <w:ilvl w:val="0"/>
                <w:numId w:val="12"/>
              </w:numPr>
              <w:spacing w:before="0" w:after="0" w:line="240" w:lineRule="auto"/>
              <w:ind w:left="0" w:firstLine="29"/>
              <w:contextualSpacing/>
              <w:jc w:val="left"/>
              <w:rPr>
                <w:sz w:val="20"/>
                <w:szCs w:val="20"/>
              </w:rPr>
            </w:pPr>
            <w:r w:rsidRPr="00E3633D">
              <w:rPr>
                <w:sz w:val="20"/>
                <w:szCs w:val="20"/>
              </w:rPr>
              <w:t xml:space="preserve">загрунтованная поверхность отличается от </w:t>
            </w:r>
            <w:proofErr w:type="spellStart"/>
            <w:r w:rsidRPr="00E3633D">
              <w:rPr>
                <w:sz w:val="20"/>
                <w:szCs w:val="20"/>
              </w:rPr>
              <w:t>незагрунтованной</w:t>
            </w:r>
            <w:proofErr w:type="spellEnd"/>
            <w:r w:rsidRPr="00E3633D">
              <w:rPr>
                <w:sz w:val="20"/>
                <w:szCs w:val="20"/>
              </w:rPr>
              <w:t xml:space="preserve"> по желтой окраске.</w:t>
            </w:r>
          </w:p>
          <w:p w:rsidR="00E00F2B" w:rsidRPr="00E3633D" w:rsidRDefault="00E00F2B" w:rsidP="000859C1">
            <w:pPr>
              <w:spacing w:before="0" w:after="0" w:line="240" w:lineRule="auto"/>
              <w:ind w:firstLine="29"/>
              <w:contextualSpacing/>
              <w:jc w:val="left"/>
              <w:outlineLvl w:val="1"/>
              <w:rPr>
                <w:b/>
                <w:bCs/>
                <w:caps/>
                <w:spacing w:val="4"/>
                <w:sz w:val="20"/>
                <w:szCs w:val="20"/>
              </w:rPr>
            </w:pPr>
            <w:r w:rsidRPr="00E3633D">
              <w:rPr>
                <w:b/>
                <w:bCs/>
                <w:caps/>
                <w:spacing w:val="4"/>
                <w:sz w:val="20"/>
                <w:szCs w:val="20"/>
              </w:rPr>
              <w:t>Характеристики</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Бренд</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Объем (л)</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Площадь покрытия (м²)</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30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Место использования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Внутренний / наружный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Материал поверхности применения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 xml:space="preserve">Кирпич, Цемент, </w:t>
            </w:r>
            <w:proofErr w:type="spellStart"/>
            <w:r w:rsidRPr="00E3633D">
              <w:rPr>
                <w:sz w:val="20"/>
                <w:szCs w:val="20"/>
              </w:rPr>
              <w:t>Гипсокартон</w:t>
            </w:r>
            <w:proofErr w:type="spellEnd"/>
            <w:r w:rsidRPr="00E3633D">
              <w:rPr>
                <w:sz w:val="20"/>
                <w:szCs w:val="20"/>
              </w:rPr>
              <w:t>, Штукатурка, Дерево, Гипс</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Тип продукта Грунтовка глубокого проникновения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Назначение</w:t>
            </w:r>
          </w:p>
          <w:p w:rsidR="00E00F2B" w:rsidRPr="00E3633D" w:rsidRDefault="00E00F2B" w:rsidP="000859C1">
            <w:pPr>
              <w:spacing w:before="0" w:after="0" w:line="240" w:lineRule="auto"/>
              <w:ind w:firstLine="29"/>
              <w:contextualSpacing/>
              <w:jc w:val="left"/>
              <w:rPr>
                <w:sz w:val="20"/>
                <w:szCs w:val="20"/>
              </w:rPr>
            </w:pPr>
            <w:r w:rsidRPr="00E3633D">
              <w:rPr>
                <w:sz w:val="20"/>
                <w:szCs w:val="20"/>
              </w:rPr>
              <w:lastRenderedPageBreak/>
              <w:t>Потолок, Фасад, Пол, Стена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Расход (м²/л или м²/кг)</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10</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Уайт-спирит. Канистра 5 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Легковоспламеняющаяся </w:t>
            </w:r>
            <w:proofErr w:type="gramStart"/>
            <w:r w:rsidRPr="00E3633D">
              <w:rPr>
                <w:sz w:val="20"/>
                <w:szCs w:val="20"/>
              </w:rPr>
              <w:t>жидкость  предназначена</w:t>
            </w:r>
            <w:proofErr w:type="gramEnd"/>
            <w:r w:rsidRPr="00E3633D">
              <w:rPr>
                <w:sz w:val="20"/>
                <w:szCs w:val="20"/>
              </w:rPr>
              <w:t xml:space="preserve"> для разбавления масляных красок, лаков, возможно алкидных эмалей и грунтовок. Объем -  5 л.</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w:t>
            </w:r>
          </w:p>
        </w:tc>
      </w:tr>
      <w:tr w:rsidR="00E3633D" w:rsidRPr="00E3633D" w:rsidTr="00E3633D">
        <w:trPr>
          <w:gridAfter w:val="1"/>
          <w:wAfter w:w="1429" w:type="dxa"/>
          <w:trHeight w:val="86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Штукатурка цементная фасадная. Вес – 25 кг.</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Штукатурка БОЛАРС Фасадная</w:t>
            </w:r>
            <w:r w:rsidRPr="00E3633D">
              <w:rPr>
                <w:sz w:val="20"/>
                <w:szCs w:val="20"/>
              </w:rPr>
              <w:t> - это атмосферостойкая штукатурка повышенной прочности. Соответствует ГОСТ 33083-2014. В составе штукатурки цемент, минеральные наполнители, высокоэффективные модифицирующие добавки и армирующие волокна.</w:t>
            </w:r>
            <w:r w:rsidRPr="00E3633D">
              <w:rPr>
                <w:sz w:val="20"/>
                <w:szCs w:val="20"/>
              </w:rPr>
              <w:br/>
              <w:t>Штукатурка предназначена для отделки фасадов, цоколей и помещений с любым уровнем влажности.</w:t>
            </w:r>
            <w:r w:rsidRPr="00E3633D">
              <w:rPr>
                <w:sz w:val="20"/>
                <w:szCs w:val="20"/>
              </w:rPr>
              <w:br/>
              <w:t xml:space="preserve">За счет крупной фракции штукатурка отличается надежностью, повышенной прочностью и высокой адгезией. Обладает высокой </w:t>
            </w:r>
            <w:proofErr w:type="spellStart"/>
            <w:r w:rsidRPr="00E3633D">
              <w:rPr>
                <w:sz w:val="20"/>
                <w:szCs w:val="20"/>
              </w:rPr>
              <w:t>паропроницаемостью</w:t>
            </w:r>
            <w:proofErr w:type="spellEnd"/>
            <w:r w:rsidRPr="00E3633D">
              <w:rPr>
                <w:sz w:val="20"/>
                <w:szCs w:val="20"/>
              </w:rPr>
              <w:t xml:space="preserve">, </w:t>
            </w:r>
            <w:proofErr w:type="spellStart"/>
            <w:r w:rsidRPr="00E3633D">
              <w:rPr>
                <w:sz w:val="20"/>
                <w:szCs w:val="20"/>
              </w:rPr>
              <w:t>трещиностойкостью</w:t>
            </w:r>
            <w:proofErr w:type="spellEnd"/>
            <w:r w:rsidRPr="00E3633D">
              <w:rPr>
                <w:sz w:val="20"/>
                <w:szCs w:val="20"/>
              </w:rPr>
              <w:t>. Наносится ручным и машинным способом.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Область применения:</w:t>
            </w:r>
          </w:p>
          <w:p w:rsidR="00E00F2B" w:rsidRPr="00E3633D" w:rsidRDefault="00E00F2B" w:rsidP="000859C1">
            <w:pPr>
              <w:numPr>
                <w:ilvl w:val="0"/>
                <w:numId w:val="13"/>
              </w:numPr>
              <w:shd w:val="clear" w:color="auto" w:fill="FFFFFF"/>
              <w:spacing w:before="0" w:after="0" w:line="240" w:lineRule="auto"/>
              <w:ind w:left="0" w:firstLine="29"/>
              <w:contextualSpacing/>
              <w:jc w:val="left"/>
              <w:rPr>
                <w:sz w:val="20"/>
                <w:szCs w:val="20"/>
              </w:rPr>
            </w:pPr>
            <w:r w:rsidRPr="00E3633D">
              <w:rPr>
                <w:sz w:val="20"/>
                <w:szCs w:val="20"/>
              </w:rPr>
              <w:t>отделка фасадов зданий;</w:t>
            </w:r>
          </w:p>
          <w:p w:rsidR="00E00F2B" w:rsidRPr="00E3633D" w:rsidRDefault="00E00F2B" w:rsidP="000859C1">
            <w:pPr>
              <w:numPr>
                <w:ilvl w:val="0"/>
                <w:numId w:val="13"/>
              </w:numPr>
              <w:shd w:val="clear" w:color="auto" w:fill="FFFFFF"/>
              <w:spacing w:before="0" w:after="0" w:line="240" w:lineRule="auto"/>
              <w:ind w:left="0" w:firstLine="29"/>
              <w:contextualSpacing/>
              <w:jc w:val="left"/>
              <w:rPr>
                <w:sz w:val="20"/>
                <w:szCs w:val="20"/>
              </w:rPr>
            </w:pPr>
            <w:r w:rsidRPr="00E3633D">
              <w:rPr>
                <w:sz w:val="20"/>
                <w:szCs w:val="20"/>
              </w:rPr>
              <w:t>отделка цоколей;</w:t>
            </w:r>
          </w:p>
          <w:p w:rsidR="00E00F2B" w:rsidRPr="00E3633D" w:rsidRDefault="00E00F2B" w:rsidP="000859C1">
            <w:pPr>
              <w:numPr>
                <w:ilvl w:val="0"/>
                <w:numId w:val="13"/>
              </w:numPr>
              <w:shd w:val="clear" w:color="auto" w:fill="FFFFFF"/>
              <w:spacing w:before="0" w:after="0" w:line="240" w:lineRule="auto"/>
              <w:ind w:left="0" w:firstLine="29"/>
              <w:contextualSpacing/>
              <w:jc w:val="left"/>
              <w:rPr>
                <w:sz w:val="20"/>
                <w:szCs w:val="20"/>
              </w:rPr>
            </w:pPr>
            <w:r w:rsidRPr="00E3633D">
              <w:rPr>
                <w:sz w:val="20"/>
                <w:szCs w:val="20"/>
              </w:rPr>
              <w:t>выравнивание стен и потолков.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Основания:</w:t>
            </w:r>
            <w:r w:rsidRPr="00E3633D">
              <w:rPr>
                <w:sz w:val="20"/>
                <w:szCs w:val="20"/>
              </w:rPr>
              <w:t> Применяется по основаниям: бетонные, кирпичные, газобетонные, каменные и оштукатуренные поверхности.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b/>
                <w:bCs/>
                <w:spacing w:val="3"/>
                <w:sz w:val="20"/>
                <w:szCs w:val="20"/>
                <w:bdr w:val="none" w:sz="0" w:space="0" w:color="auto" w:frame="1"/>
              </w:rPr>
              <w:t>Характеристики и назначение:</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наибольшая крупность зерен заполнителя – не более 2,5 мм.</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толщина наносимого слоя: 5-30 мм (допускается нанесение в два слоя до 60 мм);</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жизнеспособность раствора: 3 часа;</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расход: 13-14 кг/м²;</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дальнейшие отделочные работы: через 24 часа;</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проектная прочность: через 28 суток;</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предел прочности при сжатии (класс КП IV) – не менее 10 МПа (М100);</w:t>
            </w:r>
          </w:p>
          <w:p w:rsidR="00E00F2B" w:rsidRPr="00E3633D" w:rsidRDefault="00E00F2B" w:rsidP="000859C1">
            <w:pPr>
              <w:numPr>
                <w:ilvl w:val="0"/>
                <w:numId w:val="14"/>
              </w:numPr>
              <w:shd w:val="clear" w:color="auto" w:fill="FFFFFF"/>
              <w:spacing w:before="0" w:after="0" w:line="240" w:lineRule="auto"/>
              <w:ind w:left="0" w:firstLine="29"/>
              <w:contextualSpacing/>
              <w:jc w:val="left"/>
              <w:rPr>
                <w:sz w:val="20"/>
                <w:szCs w:val="20"/>
              </w:rPr>
            </w:pPr>
            <w:r w:rsidRPr="00E3633D">
              <w:rPr>
                <w:sz w:val="20"/>
                <w:szCs w:val="20"/>
              </w:rPr>
              <w:t>марка по морозостойкости – F100.</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ЦПС, 25кг.</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jc w:val="left"/>
              <w:rPr>
                <w:sz w:val="20"/>
                <w:szCs w:val="20"/>
              </w:rPr>
            </w:pPr>
          </w:p>
          <w:p w:rsidR="00E00F2B" w:rsidRPr="00E3633D" w:rsidRDefault="00E00F2B" w:rsidP="000859C1">
            <w:pPr>
              <w:spacing w:before="0" w:after="0" w:line="240" w:lineRule="auto"/>
              <w:ind w:firstLine="29"/>
              <w:contextualSpacing/>
              <w:jc w:val="left"/>
              <w:rPr>
                <w:sz w:val="20"/>
                <w:szCs w:val="20"/>
              </w:rPr>
            </w:pPr>
            <w:r w:rsidRPr="00E3633D">
              <w:rPr>
                <w:sz w:val="20"/>
                <w:szCs w:val="20"/>
              </w:rPr>
              <w:t>Вес нетто (кг)</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25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Класс морозостойкости</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F50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Максимальная температура применения (°C)</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Минимальная температура применения (°C)</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35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Максимальная толщина слоя (мм)</w:t>
            </w:r>
          </w:p>
          <w:p w:rsidR="00E00F2B" w:rsidRPr="00E3633D" w:rsidRDefault="00E00F2B" w:rsidP="000859C1">
            <w:pPr>
              <w:spacing w:before="0" w:after="0" w:line="240" w:lineRule="auto"/>
              <w:ind w:firstLine="29"/>
              <w:contextualSpacing/>
              <w:jc w:val="left"/>
              <w:rPr>
                <w:sz w:val="20"/>
                <w:szCs w:val="20"/>
              </w:rPr>
            </w:pPr>
            <w:r w:rsidRPr="00E3633D">
              <w:rPr>
                <w:sz w:val="20"/>
                <w:szCs w:val="20"/>
              </w:rPr>
              <w:lastRenderedPageBreak/>
              <w:t>50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Минимальная толщина слоя (мм)</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10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Марка прочности (российский стандарт)</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M150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Место использования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Внутренний / наружный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Основной материал</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Цемент</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Особенности продукта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Товар без особенностей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Применение продукта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Возведение внутренних и внешних стен</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Прочность на сжатие (МПа)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15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Размер фракции (мм)</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3.2</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Тип продукта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Цементно-песчаная смесь</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Цветовая палитра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Серый / серебристый</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Цемент 500, 25кг.</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Цемент применяется для ремонтно-строительных работ, заделки выбоин, выравнивания поверхностей. Мешок 50кг.</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10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Баллон для промывки пистолета под монтажную пену. Объем 500 мл.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outlineLvl w:val="1"/>
              <w:rPr>
                <w:b/>
                <w:bCs/>
                <w:caps/>
                <w:spacing w:val="4"/>
                <w:sz w:val="20"/>
                <w:szCs w:val="20"/>
              </w:rPr>
            </w:pPr>
            <w:r w:rsidRPr="00E3633D">
              <w:rPr>
                <w:b/>
                <w:bCs/>
                <w:caps/>
                <w:spacing w:val="4"/>
                <w:sz w:val="20"/>
                <w:szCs w:val="20"/>
              </w:rPr>
              <w:t>Характеристики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 продукта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Очиститель монтажной пены</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Объем (мл)</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500</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11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Герметик силиконовый, сантехнический, под пистолет. Цвет белый. Объем 300мл.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jc w:val="left"/>
              <w:rPr>
                <w:sz w:val="20"/>
                <w:szCs w:val="20"/>
              </w:rPr>
            </w:pPr>
            <w:r w:rsidRPr="00E3633D">
              <w:rPr>
                <w:sz w:val="20"/>
                <w:szCs w:val="20"/>
              </w:rPr>
              <w:t>Объем (мл)</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300</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Цвет</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Белый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Назначение</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Санитарный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Материал поверхности применения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Водостойкий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Морозостойкость</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lastRenderedPageBreak/>
              <w:t>Термостойкий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Время высыхания (ч)</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24</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Место использования</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Внутренний</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Необходим пистолет</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Тип ЛКМ</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Уксусный силикон</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Анти-плесень</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Под покраску</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Нет</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Максимальная температура применения (°C)</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35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Минимальная температура применения (°C)</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5</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Состав</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Уксусный силикон</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Тип упаковки</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Картридж</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Количество в наборе</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1</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Тип продукта</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Герметик</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Срок годности (в месяцах)</w:t>
            </w:r>
          </w:p>
          <w:p w:rsidR="00E00F2B" w:rsidRPr="00E3633D" w:rsidRDefault="00E00F2B" w:rsidP="000859C1">
            <w:pPr>
              <w:spacing w:before="0" w:after="0" w:line="240" w:lineRule="auto"/>
              <w:ind w:firstLine="29"/>
              <w:contextualSpacing/>
              <w:jc w:val="left"/>
              <w:rPr>
                <w:sz w:val="20"/>
                <w:szCs w:val="20"/>
              </w:rPr>
            </w:pPr>
            <w:r w:rsidRPr="00E3633D">
              <w:rPr>
                <w:sz w:val="20"/>
                <w:szCs w:val="20"/>
              </w:rPr>
              <w:t>18</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hideMark/>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12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Многофункциональная смазка </w:t>
            </w:r>
            <w:r w:rsidRPr="00E3633D">
              <w:rPr>
                <w:sz w:val="20"/>
                <w:szCs w:val="20"/>
                <w:lang w:val="en-US"/>
              </w:rPr>
              <w:t>WD</w:t>
            </w:r>
            <w:r w:rsidRPr="00E3633D">
              <w:rPr>
                <w:sz w:val="20"/>
                <w:szCs w:val="20"/>
              </w:rPr>
              <w:t>40. Объем  400 мл.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спрей/аэрозоль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Объем (вес)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400 мл (г)</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Основа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смесь углеводородов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Рабочая температура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от -30 до +40 °С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 упаковки</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1" w:history="1">
              <w:r w:rsidRPr="00E3633D">
                <w:rPr>
                  <w:sz w:val="20"/>
                  <w:szCs w:val="20"/>
                  <w:u w:val="single"/>
                </w:rPr>
                <w:t>аэрозольный баллон</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Состав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 xml:space="preserve">Углеводороды, C9 C11, n </w:t>
            </w:r>
            <w:proofErr w:type="spellStart"/>
            <w:r w:rsidRPr="00E3633D">
              <w:rPr>
                <w:sz w:val="20"/>
                <w:szCs w:val="20"/>
              </w:rPr>
              <w:t>алканы</w:t>
            </w:r>
            <w:proofErr w:type="spellEnd"/>
            <w:r w:rsidRPr="00E3633D">
              <w:rPr>
                <w:sz w:val="20"/>
                <w:szCs w:val="20"/>
              </w:rPr>
              <w:t xml:space="preserve">, изо </w:t>
            </w:r>
            <w:proofErr w:type="spellStart"/>
            <w:r w:rsidRPr="00E3633D">
              <w:rPr>
                <w:sz w:val="20"/>
                <w:szCs w:val="20"/>
              </w:rPr>
              <w:t>алканы</w:t>
            </w:r>
            <w:proofErr w:type="spellEnd"/>
            <w:r w:rsidRPr="00E3633D">
              <w:rPr>
                <w:sz w:val="20"/>
                <w:szCs w:val="20"/>
              </w:rPr>
              <w:t xml:space="preserve">, цикло </w:t>
            </w:r>
            <w:proofErr w:type="spellStart"/>
            <w:r w:rsidRPr="00E3633D">
              <w:rPr>
                <w:sz w:val="20"/>
                <w:szCs w:val="20"/>
              </w:rPr>
              <w:t>алканы</w:t>
            </w:r>
            <w:proofErr w:type="spellEnd"/>
            <w:r w:rsidRPr="00E3633D">
              <w:rPr>
                <w:sz w:val="20"/>
                <w:szCs w:val="20"/>
              </w:rPr>
              <w:t xml:space="preserve">, </w:t>
            </w:r>
            <w:proofErr w:type="gramStart"/>
            <w:r w:rsidRPr="00E3633D">
              <w:rPr>
                <w:sz w:val="20"/>
                <w:szCs w:val="20"/>
              </w:rPr>
              <w:t>&lt; 2</w:t>
            </w:r>
            <w:proofErr w:type="gramEnd"/>
            <w:r w:rsidRPr="00E3633D">
              <w:rPr>
                <w:sz w:val="20"/>
                <w:szCs w:val="20"/>
              </w:rPr>
              <w:t>% ароматические соединения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Стандарт картриджа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аэрозольный баллон</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8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13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Смазка силикон (бесцветный), аэрозоль. Объем 400 мл</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outlineLvl w:val="2"/>
              <w:rPr>
                <w:b/>
                <w:bCs/>
                <w:sz w:val="20"/>
                <w:szCs w:val="20"/>
              </w:rPr>
            </w:pPr>
            <w:r w:rsidRPr="00E3633D">
              <w:rPr>
                <w:b/>
                <w:bCs/>
                <w:sz w:val="20"/>
                <w:szCs w:val="20"/>
              </w:rPr>
              <w:t xml:space="preserve">Технические характеристики силиконовой смазки </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2" w:history="1">
              <w:r w:rsidRPr="00E3633D">
                <w:rPr>
                  <w:sz w:val="20"/>
                  <w:szCs w:val="20"/>
                  <w:u w:val="single"/>
                </w:rPr>
                <w:t>спрей/аэрозоль</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 упаковки</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3" w:history="1">
              <w:r w:rsidRPr="00E3633D">
                <w:rPr>
                  <w:sz w:val="20"/>
                  <w:szCs w:val="20"/>
                  <w:u w:val="single"/>
                </w:rPr>
                <w:t>аэрозольный баллон</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Основа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алифатические углеводороды</w:t>
            </w:r>
          </w:p>
          <w:p w:rsidR="00E00F2B" w:rsidRPr="00E3633D" w:rsidRDefault="00E00F2B" w:rsidP="000859C1">
            <w:pPr>
              <w:shd w:val="clear" w:color="auto" w:fill="FFFFFF"/>
              <w:spacing w:before="0" w:after="0" w:line="240" w:lineRule="auto"/>
              <w:ind w:firstLine="29"/>
              <w:contextualSpacing/>
              <w:jc w:val="left"/>
              <w:rPr>
                <w:sz w:val="20"/>
                <w:szCs w:val="20"/>
              </w:rPr>
            </w:pPr>
            <w:proofErr w:type="spellStart"/>
            <w:r w:rsidRPr="00E3633D">
              <w:rPr>
                <w:sz w:val="20"/>
                <w:szCs w:val="20"/>
              </w:rPr>
              <w:t>Max</w:t>
            </w:r>
            <w:proofErr w:type="spellEnd"/>
            <w:r w:rsidRPr="00E3633D">
              <w:rPr>
                <w:sz w:val="20"/>
                <w:szCs w:val="20"/>
              </w:rPr>
              <w:t xml:space="preserve"> рабочая температура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+200 °С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Масса вещества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0.179 кг</w:t>
            </w:r>
          </w:p>
          <w:p w:rsidR="00E00F2B" w:rsidRPr="00E3633D" w:rsidRDefault="00E00F2B" w:rsidP="000859C1">
            <w:pPr>
              <w:shd w:val="clear" w:color="auto" w:fill="FFFFFF"/>
              <w:spacing w:before="0" w:after="0" w:line="240" w:lineRule="auto"/>
              <w:ind w:firstLine="29"/>
              <w:contextualSpacing/>
              <w:jc w:val="left"/>
              <w:rPr>
                <w:sz w:val="20"/>
                <w:szCs w:val="20"/>
              </w:rPr>
            </w:pPr>
            <w:proofErr w:type="spellStart"/>
            <w:r w:rsidRPr="00E3633D">
              <w:rPr>
                <w:sz w:val="20"/>
                <w:szCs w:val="20"/>
              </w:rPr>
              <w:t>Min</w:t>
            </w:r>
            <w:proofErr w:type="spellEnd"/>
            <w:r w:rsidRPr="00E3633D">
              <w:rPr>
                <w:sz w:val="20"/>
                <w:szCs w:val="20"/>
              </w:rPr>
              <w:t xml:space="preserve"> рабочая температура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4" w:history="1">
              <w:r w:rsidRPr="00E3633D">
                <w:rPr>
                  <w:sz w:val="20"/>
                  <w:szCs w:val="20"/>
                  <w:u w:val="single"/>
                </w:rPr>
                <w:t>-50 °С</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Трубочка для распыления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Для резины/пластика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5"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Для металла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6"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Класс товара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7" w:history="1">
              <w:r w:rsidRPr="00E3633D">
                <w:rPr>
                  <w:sz w:val="20"/>
                  <w:szCs w:val="20"/>
                  <w:u w:val="single"/>
                </w:rPr>
                <w:t>Бытовой</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Объем</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8" w:history="1">
              <w:r w:rsidRPr="00E3633D">
                <w:rPr>
                  <w:sz w:val="20"/>
                  <w:szCs w:val="20"/>
                  <w:u w:val="single"/>
                </w:rPr>
                <w:t>0.4 л</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Объем (вес)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250-499 мл (г)</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Состав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 xml:space="preserve">Углеводородный </w:t>
            </w:r>
            <w:proofErr w:type="spellStart"/>
            <w:r w:rsidRPr="00E3633D">
              <w:rPr>
                <w:sz w:val="20"/>
                <w:szCs w:val="20"/>
              </w:rPr>
              <w:t>пропеллент</w:t>
            </w:r>
            <w:proofErr w:type="spellEnd"/>
            <w:r w:rsidRPr="00E3633D">
              <w:rPr>
                <w:sz w:val="20"/>
                <w:szCs w:val="20"/>
              </w:rPr>
              <w:t xml:space="preserve"> &gt;30%, алифатические углеводороды 15 – 30%, </w:t>
            </w:r>
            <w:proofErr w:type="spellStart"/>
            <w:r w:rsidRPr="00E3633D">
              <w:rPr>
                <w:sz w:val="20"/>
                <w:szCs w:val="20"/>
              </w:rPr>
              <w:t>полидиметилс</w:t>
            </w:r>
            <w:proofErr w:type="spellEnd"/>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14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Клей сверхпрочный (жидкие гвозди). Объем 400мл.</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hd w:val="clear" w:color="auto" w:fill="FFFFFF"/>
              <w:spacing w:before="0" w:after="0" w:line="240" w:lineRule="auto"/>
              <w:ind w:firstLine="29"/>
              <w:contextualSpacing/>
              <w:jc w:val="left"/>
              <w:outlineLvl w:val="2"/>
              <w:rPr>
                <w:b/>
                <w:bCs/>
                <w:sz w:val="20"/>
                <w:szCs w:val="20"/>
              </w:rPr>
            </w:pPr>
            <w:r w:rsidRPr="00E3633D">
              <w:rPr>
                <w:b/>
                <w:bCs/>
                <w:sz w:val="20"/>
                <w:szCs w:val="20"/>
              </w:rPr>
              <w:t>Технические характеристики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Назначение</w:t>
            </w:r>
          </w:p>
          <w:p w:rsidR="00E00F2B" w:rsidRPr="00E3633D" w:rsidRDefault="00E00F2B" w:rsidP="000859C1">
            <w:pPr>
              <w:shd w:val="clear" w:color="auto" w:fill="FFFFFF"/>
              <w:spacing w:before="0" w:after="0" w:line="240" w:lineRule="auto"/>
              <w:ind w:firstLine="29"/>
              <w:contextualSpacing/>
              <w:jc w:val="left"/>
              <w:rPr>
                <w:sz w:val="20"/>
                <w:szCs w:val="20"/>
              </w:rPr>
            </w:pPr>
            <w:hyperlink r:id="rId19" w:history="1">
              <w:r w:rsidRPr="00E3633D">
                <w:rPr>
                  <w:sz w:val="20"/>
                  <w:szCs w:val="20"/>
                  <w:u w:val="single"/>
                </w:rPr>
                <w:t>сверхсильный</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0" w:history="1">
              <w:r w:rsidRPr="00E3633D">
                <w:rPr>
                  <w:sz w:val="20"/>
                  <w:szCs w:val="20"/>
                  <w:u w:val="single"/>
                </w:rPr>
                <w:t>реакционный</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Основа клея</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1" w:history="1">
              <w:r w:rsidRPr="00E3633D">
                <w:rPr>
                  <w:sz w:val="20"/>
                  <w:szCs w:val="20"/>
                  <w:u w:val="single"/>
                </w:rPr>
                <w:t>акрил</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Количество компонентов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1</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Объем</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2" w:history="1">
              <w:r w:rsidRPr="00E3633D">
                <w:rPr>
                  <w:sz w:val="20"/>
                  <w:szCs w:val="20"/>
                  <w:u w:val="single"/>
                </w:rPr>
                <w:t>0.4 л</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lastRenderedPageBreak/>
              <w:t>Вес нетто</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3" w:history="1">
              <w:r w:rsidRPr="00E3633D">
                <w:rPr>
                  <w:sz w:val="20"/>
                  <w:szCs w:val="20"/>
                  <w:u w:val="single"/>
                </w:rPr>
                <w:t>0.4 кг</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Цвет</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4" w:history="1">
              <w:r w:rsidRPr="00E3633D">
                <w:rPr>
                  <w:sz w:val="20"/>
                  <w:szCs w:val="20"/>
                  <w:u w:val="single"/>
                </w:rPr>
                <w:t>белый</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Палитра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белый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Склеиваемые материалы</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5" w:history="1">
              <w:proofErr w:type="spellStart"/>
              <w:r w:rsidRPr="00E3633D">
                <w:rPr>
                  <w:sz w:val="20"/>
                  <w:szCs w:val="20"/>
                  <w:u w:val="single"/>
                </w:rPr>
                <w:t>стиропор</w:t>
              </w:r>
              <w:proofErr w:type="spellEnd"/>
              <w:r w:rsidRPr="00E3633D">
                <w:rPr>
                  <w:sz w:val="20"/>
                  <w:szCs w:val="20"/>
                  <w:u w:val="single"/>
                </w:rPr>
                <w:t xml:space="preserve">, пенопласт, полистирол, дерево, ПВХ, керамика, ДВП, </w:t>
              </w:r>
              <w:proofErr w:type="spellStart"/>
              <w:r w:rsidRPr="00E3633D">
                <w:rPr>
                  <w:sz w:val="20"/>
                  <w:szCs w:val="20"/>
                  <w:u w:val="single"/>
                </w:rPr>
                <w:t>гипсокартон</w:t>
              </w:r>
              <w:proofErr w:type="spellEnd"/>
              <w:r w:rsidRPr="00E3633D">
                <w:rPr>
                  <w:sz w:val="20"/>
                  <w:szCs w:val="20"/>
                  <w:u w:val="single"/>
                </w:rPr>
                <w:t>, пробка, гипс</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Вид тары</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6" w:history="1">
              <w:r w:rsidRPr="00E3633D">
                <w:rPr>
                  <w:sz w:val="20"/>
                  <w:szCs w:val="20"/>
                  <w:u w:val="single"/>
                </w:rPr>
                <w:t>картридж</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Анаэробный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нет</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Без растворителей</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7"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Первоначальная хваткость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100 кг/м²</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Сверхсильный</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8"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Время схватывания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15 мин</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15</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Клей герметик </w:t>
            </w:r>
            <w:proofErr w:type="spellStart"/>
            <w:r w:rsidRPr="00E3633D">
              <w:rPr>
                <w:sz w:val="20"/>
                <w:szCs w:val="20"/>
                <w:lang w:val="en-US"/>
              </w:rPr>
              <w:t>Fiz</w:t>
            </w:r>
            <w:proofErr w:type="spellEnd"/>
            <w:r w:rsidRPr="00E3633D">
              <w:rPr>
                <w:sz w:val="20"/>
                <w:szCs w:val="20"/>
              </w:rPr>
              <w:t>-</w:t>
            </w:r>
            <w:proofErr w:type="gramStart"/>
            <w:r w:rsidRPr="00E3633D">
              <w:rPr>
                <w:sz w:val="20"/>
                <w:szCs w:val="20"/>
                <w:lang w:val="en-US"/>
              </w:rPr>
              <w:t>it</w:t>
            </w:r>
            <w:r w:rsidRPr="00E3633D">
              <w:rPr>
                <w:sz w:val="20"/>
                <w:szCs w:val="20"/>
              </w:rPr>
              <w:t xml:space="preserve"> .</w:t>
            </w:r>
            <w:proofErr w:type="gramEnd"/>
            <w:r w:rsidRPr="00E3633D">
              <w:rPr>
                <w:sz w:val="20"/>
                <w:szCs w:val="20"/>
              </w:rPr>
              <w:t xml:space="preserve"> Туба под пистолет. Объем 300мл.</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shd w:val="clear" w:color="auto" w:fill="FFFFFF"/>
              </w:rPr>
              <w:t>Предназначены для склеивания большинства материалов, а именно: ламината, стекла, керамической плитки, пробки, древесины, ДВП, стальных плит, алюминия и прочих строительных материалов. Клей имеет хорошую адгезию к окрашенным, влажным и холодным поверхностям. Не подходит для пенопласта. Состав: синтетический каучук. Цвет: светло-серый Расход: при диаметре полосы клея 4 мм одного картриджа хватает примерно на 24 м/п.</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lang w:val="en-US"/>
              </w:rPr>
            </w:pPr>
            <w:r w:rsidRPr="00E3633D">
              <w:rPr>
                <w:sz w:val="20"/>
                <w:szCs w:val="20"/>
              </w:rPr>
              <w:t>4</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lang w:val="en-US"/>
              </w:rPr>
            </w:pPr>
            <w:r w:rsidRPr="00E3633D">
              <w:rPr>
                <w:sz w:val="20"/>
                <w:szCs w:val="20"/>
                <w:lang w:val="en-US"/>
              </w:rPr>
              <w:t>16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Двойной скотч для крепления зеркал. 19ммх5м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hd w:val="clear" w:color="auto" w:fill="FFFFFF"/>
              <w:spacing w:before="0" w:after="0" w:line="240" w:lineRule="auto"/>
              <w:ind w:firstLine="29"/>
              <w:contextualSpacing/>
              <w:jc w:val="left"/>
              <w:rPr>
                <w:b/>
                <w:bCs/>
                <w:spacing w:val="2"/>
                <w:sz w:val="20"/>
                <w:szCs w:val="20"/>
              </w:rPr>
            </w:pPr>
            <w:r w:rsidRPr="00E3633D">
              <w:rPr>
                <w:b/>
                <w:bCs/>
                <w:spacing w:val="2"/>
                <w:sz w:val="20"/>
                <w:szCs w:val="20"/>
              </w:rPr>
              <w:t>Характеристики</w:t>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Артикул</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47036</w:t>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товара</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"https://petrovich.ru/catalog/1404/lenta-klejkaya/"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Лента клейкая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Бренд</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"https://petrovich.ru/catalog/1404/?brend=unibob"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proofErr w:type="spellStart"/>
            <w:r w:rsidRPr="00E3633D">
              <w:rPr>
                <w:spacing w:val="2"/>
                <w:sz w:val="20"/>
                <w:szCs w:val="20"/>
                <w:bdr w:val="none" w:sz="0" w:space="0" w:color="auto" w:frame="1"/>
              </w:rPr>
              <w:t>Unibob</w:t>
            </w:r>
            <w:proofErr w:type="spellEnd"/>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Назначение</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"https://petrovich.ru/catalog/1404/?naznachenie=universalnoe"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Универсальное</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основы</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lastRenderedPageBreak/>
              <w:fldChar w:fldCharType="begin"/>
            </w:r>
            <w:r w:rsidRPr="00E3633D">
              <w:rPr>
                <w:sz w:val="20"/>
                <w:szCs w:val="20"/>
                <w:bdr w:val="none" w:sz="0" w:space="0" w:color="auto" w:frame="1"/>
                <w:shd w:val="clear" w:color="auto" w:fill="FFFFFF"/>
              </w:rPr>
              <w:instrText xml:space="preserve"> HYPERLINK "https://petrovich.ru/catalog/1404/?material_osnovy=polietilen"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Полиэтилен</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Клеевой слой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Двухсторонний</w:t>
            </w:r>
          </w:p>
          <w:p w:rsidR="00E00F2B" w:rsidRPr="00E3633D" w:rsidRDefault="00E00F2B" w:rsidP="000859C1">
            <w:pPr>
              <w:numPr>
                <w:ilvl w:val="0"/>
                <w:numId w:val="15"/>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Длина, 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5</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19</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Толщина,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0,84</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Цвет</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"https://petrovich.ru/catalog/1404/?cvet=chernyi"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Черный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Температура эксплуатации, °С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От -23 до +80</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Особенности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 xml:space="preserve">Влагостойкая, </w:t>
            </w:r>
            <w:proofErr w:type="gramStart"/>
            <w:r w:rsidRPr="00E3633D">
              <w:rPr>
                <w:spacing w:val="2"/>
                <w:sz w:val="20"/>
                <w:szCs w:val="20"/>
                <w:bdr w:val="none" w:sz="0" w:space="0" w:color="auto" w:frame="1"/>
                <w:shd w:val="clear" w:color="auto" w:fill="FFFFFF"/>
              </w:rPr>
              <w:t>С</w:t>
            </w:r>
            <w:proofErr w:type="gramEnd"/>
            <w:r w:rsidRPr="00E3633D">
              <w:rPr>
                <w:spacing w:val="2"/>
                <w:sz w:val="20"/>
                <w:szCs w:val="20"/>
                <w:bdr w:val="none" w:sz="0" w:space="0" w:color="auto" w:frame="1"/>
                <w:shd w:val="clear" w:color="auto" w:fill="FFFFFF"/>
              </w:rPr>
              <w:t xml:space="preserve"> защитой к УФ</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Страна-производитель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Россия</w:t>
            </w:r>
          </w:p>
          <w:p w:rsidR="00E00F2B" w:rsidRPr="00E3633D" w:rsidRDefault="00E00F2B" w:rsidP="000859C1">
            <w:pPr>
              <w:numPr>
                <w:ilvl w:val="0"/>
                <w:numId w:val="16"/>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Вес, кг</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0,07</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667"/>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17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Малярная лента 50ммх50м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лента клейкая малярная 50х50 - защита поверхностей при проведении малярных, штукатурных работ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Рул</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50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18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Шпатель. Размер 10см.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hd w:val="clear" w:color="auto" w:fill="FFFFFF"/>
              <w:spacing w:before="0" w:after="0" w:line="240" w:lineRule="auto"/>
              <w:ind w:firstLine="29"/>
              <w:contextualSpacing/>
              <w:jc w:val="left"/>
              <w:rPr>
                <w:b/>
                <w:bCs/>
                <w:spacing w:val="2"/>
                <w:sz w:val="20"/>
                <w:szCs w:val="20"/>
              </w:rPr>
            </w:pPr>
            <w:r w:rsidRPr="00E3633D">
              <w:rPr>
                <w:b/>
                <w:bCs/>
                <w:spacing w:val="2"/>
                <w:sz w:val="20"/>
                <w:szCs w:val="20"/>
              </w:rPr>
              <w:t>Характеристики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товара</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"https://petrovich.ru/catalog/285396279/shpateli/"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Шпатель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Малярный</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Виды работ</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Выравнивание</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Применение</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декоративной штукатурки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шпатлевки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штукатурки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Форма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Капля</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lastRenderedPageBreak/>
              <w:t>Материал рабочей части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Сталь</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ручки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Пластик</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Длина ручки, см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13</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100</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Страна производитель</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Россия</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19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Шпатель, 20см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hd w:val="clear" w:color="auto" w:fill="FFFFFF"/>
              <w:spacing w:before="0" w:after="0" w:line="240" w:lineRule="auto"/>
              <w:ind w:firstLine="29"/>
              <w:contextualSpacing/>
              <w:jc w:val="left"/>
              <w:rPr>
                <w:b/>
                <w:bCs/>
                <w:spacing w:val="2"/>
                <w:sz w:val="20"/>
                <w:szCs w:val="20"/>
              </w:rPr>
            </w:pPr>
            <w:r w:rsidRPr="00E3633D">
              <w:rPr>
                <w:b/>
                <w:bCs/>
                <w:spacing w:val="2"/>
                <w:sz w:val="20"/>
                <w:szCs w:val="20"/>
              </w:rPr>
              <w:t>Характеристики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товара</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"https://petrovich.ru/catalog/285396279/shpateli/"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Шпатель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Малярный</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Виды работ</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Выравнивание</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Применение</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декоративной штукатурки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шпатлевки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штукатурки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Форма</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z w:val="20"/>
                <w:szCs w:val="20"/>
              </w:rPr>
              <w:t>Прямоугольная</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рабочей части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Сталь</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ручки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Пластик</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Длина ручки, см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13</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200</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Страна-производитель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Россия</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20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Шпатель, 30см.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hd w:val="clear" w:color="auto" w:fill="FFFFFF"/>
              <w:spacing w:before="0" w:after="0" w:line="240" w:lineRule="auto"/>
              <w:ind w:firstLine="29"/>
              <w:contextualSpacing/>
              <w:jc w:val="left"/>
              <w:rPr>
                <w:b/>
                <w:bCs/>
                <w:spacing w:val="2"/>
                <w:sz w:val="20"/>
                <w:szCs w:val="20"/>
              </w:rPr>
            </w:pPr>
            <w:r w:rsidRPr="00E3633D">
              <w:rPr>
                <w:b/>
                <w:bCs/>
                <w:spacing w:val="2"/>
                <w:sz w:val="20"/>
                <w:szCs w:val="20"/>
              </w:rPr>
              <w:t>Характеристики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товара</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"https://petrovich.ru/catalog/285396279/shpateli/"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Шпатель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Малярный</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Виды работ</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Выравнивание</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Применение</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декоративной штукатурки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шпатлевки</w:t>
            </w:r>
          </w:p>
          <w:p w:rsidR="00E00F2B" w:rsidRPr="00E3633D" w:rsidRDefault="00E00F2B" w:rsidP="000859C1">
            <w:pPr>
              <w:shd w:val="clear" w:color="auto" w:fill="FFFFFF"/>
              <w:spacing w:before="0" w:after="0" w:line="240" w:lineRule="auto"/>
              <w:ind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Для штукатурки</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Форма</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z w:val="20"/>
                <w:szCs w:val="20"/>
              </w:rPr>
              <w:t>Прямоугольная</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рабочей части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Сталь</w:t>
            </w:r>
          </w:p>
          <w:p w:rsidR="00E00F2B" w:rsidRPr="00E3633D" w:rsidRDefault="00E00F2B" w:rsidP="000859C1">
            <w:pPr>
              <w:numPr>
                <w:ilvl w:val="0"/>
                <w:numId w:val="17"/>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ручки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Пластик</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300</w:t>
            </w:r>
          </w:p>
          <w:p w:rsidR="00E00F2B" w:rsidRPr="00E3633D" w:rsidRDefault="00E00F2B" w:rsidP="000859C1">
            <w:pPr>
              <w:numPr>
                <w:ilvl w:val="0"/>
                <w:numId w:val="18"/>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Страна-производитель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Россия</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флейцевая, натур. щетина, 120 мм.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120мм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флейцевая, натур. щетина 100 мм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100мм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23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флейцевая, натур. щетина 80 мм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80мм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флейцевая,  натур. щетина 50мм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50мм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30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25</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флейцевая, натур. щетина 35мм</w:t>
            </w:r>
          </w:p>
        </w:tc>
        <w:tc>
          <w:tcPr>
            <w:tcW w:w="8879" w:type="dxa"/>
            <w:tcBorders>
              <w:top w:val="nil"/>
              <w:left w:val="nil"/>
              <w:bottom w:val="single" w:sz="4" w:space="0" w:color="auto"/>
              <w:right w:val="single" w:sz="4" w:space="0" w:color="auto"/>
            </w:tcBorders>
            <w:shd w:val="clear" w:color="auto" w:fill="auto"/>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35мм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Кисти флейцевые  натур. щетина 20 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Для работы со всеми видами лакокрасочных материалов. Должна быть деревянная ручка. Она используется как для внутренних, так и для наружных покрасочных работ, обеспечивает равномерное окрашивание.  кисть используется в работе со всеми лакокрасочными материалами. Для больших ровных поверхностей (стена, пол, двери). Типоразмер – КФ40а или КФ40. Наименование сырья, материала пучка для кисти - тянутая щетина и/или щетина шток или другое сырье.  Влажность деталей кистей и щеток из древесины не должна быть более 12%. Длина пучка - не менее 37 мм. Площадь вкладыша в поперечном сечении относительно общей площади пучка должна составлять не более 40 %. Ширина кисти 20мм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27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w:t>
            </w:r>
            <w:proofErr w:type="spellStart"/>
            <w:r w:rsidRPr="00E3633D">
              <w:rPr>
                <w:sz w:val="20"/>
                <w:szCs w:val="20"/>
              </w:rPr>
              <w:t>макловица</w:t>
            </w:r>
            <w:proofErr w:type="spellEnd"/>
            <w:r w:rsidRPr="00E3633D">
              <w:rPr>
                <w:sz w:val="20"/>
                <w:szCs w:val="20"/>
              </w:rPr>
              <w:t>», прямоугольная</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товара</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"https://petrovich.ru/catalog/1321/kisti/"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Кисть</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 кисти</w:t>
            </w:r>
          </w:p>
          <w:p w:rsidR="00E00F2B" w:rsidRPr="00E3633D" w:rsidRDefault="00E00F2B" w:rsidP="000859C1">
            <w:pPr>
              <w:shd w:val="clear" w:color="auto" w:fill="FFFFFF"/>
              <w:spacing w:before="0" w:after="0" w:line="240" w:lineRule="auto"/>
              <w:ind w:firstLine="29"/>
              <w:contextualSpacing/>
              <w:jc w:val="left"/>
              <w:rPr>
                <w:sz w:val="20"/>
                <w:szCs w:val="20"/>
              </w:rPr>
            </w:pPr>
            <w:proofErr w:type="spellStart"/>
            <w:r w:rsidRPr="00E3633D">
              <w:rPr>
                <w:spacing w:val="2"/>
                <w:sz w:val="20"/>
                <w:szCs w:val="20"/>
                <w:bdr w:val="none" w:sz="0" w:space="0" w:color="auto" w:frame="1"/>
                <w:shd w:val="clear" w:color="auto" w:fill="FFFFFF"/>
              </w:rPr>
              <w:t>Макловица</w:t>
            </w:r>
            <w:proofErr w:type="spellEnd"/>
          </w:p>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Применение</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"https://petrovich.ru/catalog/1321/?primenenie=dlya_fasada"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Для фасада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bdr w:val="none" w:sz="0" w:space="0" w:color="auto" w:frame="1"/>
                <w:shd w:val="clear" w:color="auto" w:fill="FFFFFF"/>
              </w:rPr>
              <w:fldChar w:fldCharType="end"/>
            </w:r>
          </w:p>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кисти,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lastRenderedPageBreak/>
              <w:t>140</w:t>
            </w:r>
          </w:p>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Толщина кисти,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40</w:t>
            </w:r>
          </w:p>
          <w:p w:rsidR="00E00F2B" w:rsidRPr="00E3633D" w:rsidRDefault="00E00F2B" w:rsidP="000859C1">
            <w:pPr>
              <w:numPr>
                <w:ilvl w:val="0"/>
                <w:numId w:val="19"/>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щетины</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Натуральная</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покрытия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Грунт, Краска, Лак, Эмаль</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рукоятки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Пластик</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Форма рукоятки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Прямая</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Особенности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Крючок для подвеса, Широкая</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Основа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Для ЛКМ на алкидной основе</w:t>
            </w:r>
          </w:p>
          <w:p w:rsidR="00E00F2B" w:rsidRPr="00E3633D" w:rsidRDefault="00E00F2B" w:rsidP="000859C1">
            <w:pPr>
              <w:numPr>
                <w:ilvl w:val="0"/>
                <w:numId w:val="20"/>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Длина общая, мм</w:t>
            </w:r>
          </w:p>
          <w:p w:rsidR="00E00F2B" w:rsidRPr="00E3633D" w:rsidRDefault="00E00F2B" w:rsidP="000859C1">
            <w:pPr>
              <w:numPr>
                <w:ilvl w:val="0"/>
                <w:numId w:val="21"/>
              </w:numPr>
              <w:shd w:val="clear" w:color="auto" w:fill="FFFFFF"/>
              <w:spacing w:before="0" w:after="0" w:line="240" w:lineRule="auto"/>
              <w:ind w:left="0" w:firstLine="29"/>
              <w:contextualSpacing/>
              <w:jc w:val="left"/>
              <w:rPr>
                <w:spacing w:val="2"/>
                <w:sz w:val="20"/>
                <w:szCs w:val="20"/>
                <w:bdr w:val="none" w:sz="0" w:space="0" w:color="auto" w:frame="1"/>
                <w:shd w:val="clear" w:color="auto" w:fill="FFFFFF"/>
              </w:rPr>
            </w:pPr>
            <w:r w:rsidRPr="00E3633D">
              <w:rPr>
                <w:spacing w:val="2"/>
                <w:sz w:val="20"/>
                <w:szCs w:val="20"/>
                <w:bdr w:val="none" w:sz="0" w:space="0" w:color="auto" w:frame="1"/>
                <w:shd w:val="clear" w:color="auto" w:fill="FFFFFF"/>
              </w:rPr>
              <w:t xml:space="preserve">225 </w:t>
            </w:r>
          </w:p>
          <w:p w:rsidR="00E00F2B" w:rsidRPr="00E3633D" w:rsidRDefault="00E00F2B" w:rsidP="000859C1">
            <w:pPr>
              <w:shd w:val="clear" w:color="auto" w:fill="FFFFFF"/>
              <w:spacing w:before="0" w:after="0" w:line="240" w:lineRule="auto"/>
              <w:ind w:firstLine="29"/>
              <w:contextualSpacing/>
              <w:jc w:val="left"/>
              <w:rPr>
                <w:sz w:val="20"/>
                <w:szCs w:val="20"/>
              </w:rPr>
            </w:pP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28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радиаторная. 50мм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numPr>
                <w:ilvl w:val="0"/>
                <w:numId w:val="21"/>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Вид кисти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Радиаторная</w:t>
            </w:r>
          </w:p>
          <w:p w:rsidR="00E00F2B" w:rsidRPr="00E3633D" w:rsidRDefault="00E00F2B" w:rsidP="000859C1">
            <w:pPr>
              <w:numPr>
                <w:ilvl w:val="0"/>
                <w:numId w:val="21"/>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Применение</w:t>
            </w:r>
          </w:p>
          <w:p w:rsidR="00E00F2B" w:rsidRPr="00E3633D" w:rsidRDefault="00E00F2B" w:rsidP="000859C1">
            <w:pPr>
              <w:shd w:val="clear" w:color="auto" w:fill="FFFFFF"/>
              <w:spacing w:before="0" w:after="0" w:line="240" w:lineRule="auto"/>
              <w:ind w:firstLine="29"/>
              <w:contextualSpacing/>
              <w:jc w:val="left"/>
              <w:rPr>
                <w:b/>
                <w:bCs/>
                <w:sz w:val="20"/>
                <w:szCs w:val="20"/>
                <w:bdr w:val="none" w:sz="0" w:space="0" w:color="auto" w:frame="1"/>
              </w:rPr>
            </w:pPr>
            <w:r w:rsidRPr="00E3633D">
              <w:rPr>
                <w:sz w:val="20"/>
                <w:szCs w:val="20"/>
                <w:bdr w:val="none" w:sz="0" w:space="0" w:color="auto" w:frame="1"/>
                <w:shd w:val="clear" w:color="auto" w:fill="FFFFFF"/>
              </w:rPr>
              <w:fldChar w:fldCharType="begin"/>
            </w:r>
            <w:r w:rsidRPr="00E3633D">
              <w:rPr>
                <w:sz w:val="20"/>
                <w:szCs w:val="20"/>
                <w:bdr w:val="none" w:sz="0" w:space="0" w:color="auto" w:frame="1"/>
                <w:shd w:val="clear" w:color="auto" w:fill="FFFFFF"/>
              </w:rPr>
              <w:instrText xml:space="preserve"> HYPERLINK "https://petrovich.ru/catalog/1321/kisti-dlja-radiatora/" </w:instrText>
            </w:r>
            <w:r w:rsidRPr="00E3633D">
              <w:rPr>
                <w:sz w:val="20"/>
                <w:szCs w:val="20"/>
                <w:bdr w:val="none" w:sz="0" w:space="0" w:color="auto" w:frame="1"/>
                <w:shd w:val="clear" w:color="auto" w:fill="FFFFFF"/>
              </w:rPr>
              <w:fldChar w:fldCharType="separate"/>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rPr>
              <w:t>Для радиатора</w:t>
            </w:r>
          </w:p>
          <w:p w:rsidR="00E00F2B" w:rsidRPr="00E3633D" w:rsidRDefault="00E00F2B" w:rsidP="000859C1">
            <w:pPr>
              <w:shd w:val="clear" w:color="auto" w:fill="FFFFFF"/>
              <w:spacing w:before="0" w:after="0" w:line="240" w:lineRule="auto"/>
              <w:ind w:firstLine="29"/>
              <w:contextualSpacing/>
              <w:jc w:val="left"/>
              <w:rPr>
                <w:sz w:val="20"/>
                <w:szCs w:val="20"/>
                <w:shd w:val="clear" w:color="auto" w:fill="FFFFFF"/>
              </w:rPr>
            </w:pPr>
            <w:r w:rsidRPr="00E3633D">
              <w:rPr>
                <w:sz w:val="20"/>
                <w:szCs w:val="20"/>
                <w:bdr w:val="none" w:sz="0" w:space="0" w:color="auto" w:frame="1"/>
                <w:shd w:val="clear" w:color="auto" w:fill="FFFFFF"/>
              </w:rPr>
              <w:fldChar w:fldCharType="end"/>
            </w:r>
          </w:p>
          <w:p w:rsidR="00E00F2B" w:rsidRPr="00E3633D" w:rsidRDefault="00E00F2B" w:rsidP="000859C1">
            <w:pPr>
              <w:shd w:val="clear" w:color="auto" w:fill="FFFFFF"/>
              <w:spacing w:before="0" w:after="0" w:line="240" w:lineRule="auto"/>
              <w:ind w:firstLine="29"/>
              <w:contextualSpacing/>
              <w:jc w:val="left"/>
              <w:rPr>
                <w:spacing w:val="2"/>
                <w:sz w:val="20"/>
                <w:szCs w:val="20"/>
              </w:rPr>
            </w:pPr>
            <w:r w:rsidRPr="00E3633D">
              <w:rPr>
                <w:spacing w:val="2"/>
                <w:sz w:val="20"/>
                <w:szCs w:val="20"/>
                <w:bdr w:val="none" w:sz="0" w:space="0" w:color="auto" w:frame="1"/>
                <w:shd w:val="clear" w:color="auto" w:fill="FFFFFF"/>
              </w:rPr>
              <w:t>Для труднодоступных мест</w:t>
            </w:r>
          </w:p>
          <w:p w:rsidR="00E00F2B" w:rsidRPr="00E3633D" w:rsidRDefault="00E00F2B" w:rsidP="000859C1">
            <w:pPr>
              <w:numPr>
                <w:ilvl w:val="0"/>
                <w:numId w:val="21"/>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Ширина кисти,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50</w:t>
            </w:r>
          </w:p>
          <w:p w:rsidR="00E00F2B" w:rsidRPr="00E3633D" w:rsidRDefault="00E00F2B" w:rsidP="000859C1">
            <w:pPr>
              <w:numPr>
                <w:ilvl w:val="0"/>
                <w:numId w:val="21"/>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Толщина кисти,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9</w:t>
            </w:r>
          </w:p>
          <w:p w:rsidR="00E00F2B" w:rsidRPr="00E3633D" w:rsidRDefault="00E00F2B" w:rsidP="000859C1">
            <w:pPr>
              <w:numPr>
                <w:ilvl w:val="0"/>
                <w:numId w:val="21"/>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щетины</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Натуральная</w:t>
            </w:r>
          </w:p>
          <w:p w:rsidR="00E00F2B" w:rsidRPr="00E3633D" w:rsidRDefault="00E00F2B" w:rsidP="000859C1">
            <w:pPr>
              <w:numPr>
                <w:ilvl w:val="0"/>
                <w:numId w:val="22"/>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Тип покрытия</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Краска, Лазурь, Лак, Эмаль</w:t>
            </w:r>
          </w:p>
          <w:p w:rsidR="00E00F2B" w:rsidRPr="00E3633D" w:rsidRDefault="00E00F2B" w:rsidP="000859C1">
            <w:pPr>
              <w:numPr>
                <w:ilvl w:val="0"/>
                <w:numId w:val="22"/>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Материал рукоятки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Дерево</w:t>
            </w:r>
          </w:p>
          <w:p w:rsidR="00E00F2B" w:rsidRPr="00E3633D" w:rsidRDefault="00E00F2B" w:rsidP="000859C1">
            <w:pPr>
              <w:numPr>
                <w:ilvl w:val="0"/>
                <w:numId w:val="22"/>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Форма рукоятки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Изогнутая</w:t>
            </w:r>
          </w:p>
          <w:p w:rsidR="00E00F2B" w:rsidRPr="00E3633D" w:rsidRDefault="00E00F2B" w:rsidP="000859C1">
            <w:pPr>
              <w:numPr>
                <w:ilvl w:val="0"/>
                <w:numId w:val="22"/>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Особенности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Крючок для подвеса, Узкая</w:t>
            </w:r>
          </w:p>
          <w:p w:rsidR="00E00F2B" w:rsidRPr="00E3633D" w:rsidRDefault="00E00F2B" w:rsidP="000859C1">
            <w:pPr>
              <w:numPr>
                <w:ilvl w:val="0"/>
                <w:numId w:val="22"/>
              </w:numPr>
              <w:shd w:val="clear" w:color="auto" w:fill="FFFFFF"/>
              <w:spacing w:before="0" w:after="0" w:line="240" w:lineRule="auto"/>
              <w:ind w:left="0" w:firstLine="29"/>
              <w:contextualSpacing/>
              <w:jc w:val="left"/>
              <w:rPr>
                <w:sz w:val="20"/>
                <w:szCs w:val="20"/>
              </w:rPr>
            </w:pPr>
            <w:r w:rsidRPr="00E3633D">
              <w:rPr>
                <w:spacing w:val="2"/>
                <w:sz w:val="20"/>
                <w:szCs w:val="20"/>
                <w:bdr w:val="none" w:sz="0" w:space="0" w:color="auto" w:frame="1"/>
                <w:shd w:val="clear" w:color="auto" w:fill="FFFFFF"/>
              </w:rPr>
              <w:t>Основа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pacing w:val="2"/>
                <w:sz w:val="20"/>
                <w:szCs w:val="20"/>
                <w:bdr w:val="none" w:sz="0" w:space="0" w:color="auto" w:frame="1"/>
                <w:shd w:val="clear" w:color="auto" w:fill="FFFFFF"/>
              </w:rPr>
              <w:t>Для ЛКМ на алкидной основе</w:t>
            </w:r>
          </w:p>
          <w:p w:rsidR="00E00F2B" w:rsidRPr="00E3633D" w:rsidRDefault="00E00F2B" w:rsidP="000859C1">
            <w:pPr>
              <w:shd w:val="clear" w:color="auto" w:fill="FFFFFF"/>
              <w:spacing w:before="0" w:after="0" w:line="240" w:lineRule="auto"/>
              <w:ind w:firstLine="29"/>
              <w:contextualSpacing/>
              <w:jc w:val="left"/>
              <w:rPr>
                <w:sz w:val="20"/>
                <w:szCs w:val="20"/>
              </w:rPr>
            </w:pP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lastRenderedPageBreak/>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29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Кисть круглая №10</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Круглая кисть на деревянной ручке. Кисть выполнена из натуральной щетины, диаметр обечайки ворса составляет 40 мм. Такая кисть удобна для окрашивания дверей, окон, наличников, П-образных профилей, а также труднодоступных мест и поверхностей со сложным рельефом. Круглая кисть обеспечивает равномерность окрашивания, чаще всего используется при работе с густыми красками. Обеспечивает равномерный слой даже на поверхности со сложным рельефом.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Валик нитяной 300мм</w:t>
            </w:r>
          </w:p>
        </w:tc>
        <w:tc>
          <w:tcPr>
            <w:tcW w:w="8879" w:type="dxa"/>
            <w:tcBorders>
              <w:top w:val="nil"/>
              <w:left w:val="nil"/>
              <w:bottom w:val="single" w:sz="4" w:space="0" w:color="auto"/>
              <w:right w:val="single" w:sz="4" w:space="0" w:color="auto"/>
            </w:tcBorders>
            <w:vAlign w:val="center"/>
          </w:tcPr>
          <w:p w:rsidR="00E00F2B" w:rsidRPr="00E3633D" w:rsidRDefault="00E00F2B" w:rsidP="00E3633D">
            <w:pPr>
              <w:spacing w:before="0" w:after="0" w:line="240" w:lineRule="auto"/>
              <w:ind w:firstLine="29"/>
              <w:contextualSpacing/>
              <w:jc w:val="left"/>
              <w:rPr>
                <w:sz w:val="20"/>
                <w:szCs w:val="20"/>
              </w:rPr>
            </w:pPr>
            <w:r w:rsidRPr="00E3633D">
              <w:rPr>
                <w:sz w:val="20"/>
                <w:szCs w:val="20"/>
                <w:shd w:val="clear" w:color="auto" w:fill="FFFFFF"/>
              </w:rPr>
              <w:t>Конструктив: на шплинте</w:t>
            </w:r>
            <w:r w:rsidRPr="00E3633D">
              <w:rPr>
                <w:sz w:val="20"/>
                <w:szCs w:val="20"/>
              </w:rPr>
              <w:br/>
            </w:r>
            <w:r w:rsidRPr="00E3633D">
              <w:rPr>
                <w:sz w:val="20"/>
                <w:szCs w:val="20"/>
                <w:shd w:val="clear" w:color="auto" w:fill="FFFFFF"/>
              </w:rPr>
              <w:t>Поверхность: нитяной, из полиэстера</w:t>
            </w:r>
            <w:r w:rsidRPr="00E3633D">
              <w:rPr>
                <w:sz w:val="20"/>
                <w:szCs w:val="20"/>
              </w:rPr>
              <w:br/>
            </w:r>
            <w:r w:rsidRPr="00E3633D">
              <w:rPr>
                <w:sz w:val="20"/>
                <w:szCs w:val="20"/>
                <w:shd w:val="clear" w:color="auto" w:fill="FFFFFF"/>
              </w:rPr>
              <w:t>Ширина: 300 мм.</w:t>
            </w:r>
            <w:r w:rsidRPr="00E3633D">
              <w:rPr>
                <w:sz w:val="20"/>
                <w:szCs w:val="20"/>
              </w:rPr>
              <w:br/>
            </w:r>
            <w:r w:rsidRPr="00E3633D">
              <w:rPr>
                <w:sz w:val="20"/>
                <w:szCs w:val="20"/>
              </w:rPr>
              <w:br/>
            </w:r>
            <w:r w:rsidRPr="00E3633D">
              <w:rPr>
                <w:sz w:val="20"/>
                <w:szCs w:val="20"/>
              </w:rPr>
              <w:br/>
            </w:r>
            <w:r w:rsidRPr="00E3633D">
              <w:rPr>
                <w:sz w:val="20"/>
                <w:szCs w:val="20"/>
                <w:shd w:val="clear" w:color="auto" w:fill="FFFFFF"/>
              </w:rPr>
              <w:t>Валик профессиональный, изготовлен из полиэстера, структура шубки выглядит как перевитые между собой нити. Можно применять на любой поверхности, начиная с грубой фасадной и заканчивая финишной отделкой внутри помещения. Нитяной валик дешевле фасадного, но не менее долговечен. Шубка валика изготавливается из целикового рукава и не имеет шва. Наличие шплинта позволяет легко заменить красящую шубку.</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Валик нитяной 200мм</w:t>
            </w:r>
          </w:p>
        </w:tc>
        <w:tc>
          <w:tcPr>
            <w:tcW w:w="8879" w:type="dxa"/>
            <w:tcBorders>
              <w:top w:val="nil"/>
              <w:left w:val="nil"/>
              <w:bottom w:val="single" w:sz="4" w:space="0" w:color="auto"/>
              <w:right w:val="single" w:sz="4" w:space="0" w:color="auto"/>
            </w:tcBorders>
            <w:vAlign w:val="center"/>
          </w:tcPr>
          <w:p w:rsidR="00E00F2B" w:rsidRPr="00E3633D" w:rsidRDefault="00E00F2B" w:rsidP="00E3633D">
            <w:pPr>
              <w:spacing w:before="0" w:after="0" w:line="240" w:lineRule="auto"/>
              <w:ind w:firstLine="29"/>
              <w:contextualSpacing/>
              <w:jc w:val="left"/>
              <w:rPr>
                <w:sz w:val="20"/>
                <w:szCs w:val="20"/>
              </w:rPr>
            </w:pPr>
            <w:r w:rsidRPr="00E3633D">
              <w:rPr>
                <w:sz w:val="20"/>
                <w:szCs w:val="20"/>
                <w:shd w:val="clear" w:color="auto" w:fill="FFFFFF"/>
              </w:rPr>
              <w:t>Конструктив: на шплинте</w:t>
            </w:r>
            <w:r w:rsidRPr="00E3633D">
              <w:rPr>
                <w:sz w:val="20"/>
                <w:szCs w:val="20"/>
              </w:rPr>
              <w:br/>
            </w:r>
            <w:r w:rsidRPr="00E3633D">
              <w:rPr>
                <w:sz w:val="20"/>
                <w:szCs w:val="20"/>
                <w:shd w:val="clear" w:color="auto" w:fill="FFFFFF"/>
              </w:rPr>
              <w:t>Поверхность: нитяной, из полиэстера</w:t>
            </w:r>
            <w:r w:rsidRPr="00E3633D">
              <w:rPr>
                <w:sz w:val="20"/>
                <w:szCs w:val="20"/>
              </w:rPr>
              <w:br/>
            </w:r>
            <w:r w:rsidRPr="00E3633D">
              <w:rPr>
                <w:sz w:val="20"/>
                <w:szCs w:val="20"/>
                <w:shd w:val="clear" w:color="auto" w:fill="FFFFFF"/>
              </w:rPr>
              <w:t>Ширина 200мм</w:t>
            </w:r>
            <w:r w:rsidRPr="00E3633D">
              <w:rPr>
                <w:sz w:val="20"/>
                <w:szCs w:val="20"/>
              </w:rPr>
              <w:br/>
            </w:r>
            <w:r w:rsidRPr="00E3633D">
              <w:rPr>
                <w:sz w:val="20"/>
                <w:szCs w:val="20"/>
              </w:rPr>
              <w:br/>
            </w:r>
            <w:r w:rsidRPr="00E3633D">
              <w:rPr>
                <w:sz w:val="20"/>
                <w:szCs w:val="20"/>
                <w:shd w:val="clear" w:color="auto" w:fill="FFFFFF"/>
              </w:rPr>
              <w:t>Валик профессиональный, изготовлен из полиэстера, структура шубки выглядит как перевитые между собой нити. Можно применять на любой поверхности, начиная с грубой фасадной и заканчивая финишной отделкой внутри помещения. Нитяной валик дешевле фасадного, но не менее долговечен. Шубка валика изготавливается из целикового рукава и не имеет шва. Наличие шплинта позволяет легко заменить красящую шубку.</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Валик нитяной 150мм</w:t>
            </w:r>
          </w:p>
        </w:tc>
        <w:tc>
          <w:tcPr>
            <w:tcW w:w="8879" w:type="dxa"/>
            <w:tcBorders>
              <w:top w:val="nil"/>
              <w:left w:val="nil"/>
              <w:bottom w:val="single" w:sz="4" w:space="0" w:color="auto"/>
              <w:right w:val="single" w:sz="4" w:space="0" w:color="auto"/>
            </w:tcBorders>
            <w:vAlign w:val="center"/>
          </w:tcPr>
          <w:p w:rsidR="00E00F2B" w:rsidRPr="00E3633D" w:rsidRDefault="00E00F2B" w:rsidP="00E3633D">
            <w:pPr>
              <w:spacing w:before="0" w:after="0" w:line="240" w:lineRule="auto"/>
              <w:ind w:firstLine="29"/>
              <w:contextualSpacing/>
              <w:jc w:val="left"/>
              <w:rPr>
                <w:sz w:val="20"/>
                <w:szCs w:val="20"/>
              </w:rPr>
            </w:pPr>
            <w:r w:rsidRPr="00E3633D">
              <w:rPr>
                <w:sz w:val="20"/>
                <w:szCs w:val="20"/>
                <w:shd w:val="clear" w:color="auto" w:fill="FFFFFF"/>
              </w:rPr>
              <w:t>Конструктив: на шплинте</w:t>
            </w:r>
            <w:r w:rsidRPr="00E3633D">
              <w:rPr>
                <w:sz w:val="20"/>
                <w:szCs w:val="20"/>
              </w:rPr>
              <w:br/>
            </w:r>
            <w:r w:rsidRPr="00E3633D">
              <w:rPr>
                <w:sz w:val="20"/>
                <w:szCs w:val="20"/>
                <w:shd w:val="clear" w:color="auto" w:fill="FFFFFF"/>
              </w:rPr>
              <w:t>Поверхность: нитяной, из полиэстера</w:t>
            </w:r>
            <w:r w:rsidRPr="00E3633D">
              <w:rPr>
                <w:sz w:val="20"/>
                <w:szCs w:val="20"/>
              </w:rPr>
              <w:br/>
            </w:r>
            <w:r w:rsidRPr="00E3633D">
              <w:rPr>
                <w:sz w:val="20"/>
                <w:szCs w:val="20"/>
                <w:shd w:val="clear" w:color="auto" w:fill="FFFFFF"/>
              </w:rPr>
              <w:t>Ширина: 150 мм.</w:t>
            </w:r>
            <w:r w:rsidRPr="00E3633D">
              <w:rPr>
                <w:sz w:val="20"/>
                <w:szCs w:val="20"/>
              </w:rPr>
              <w:br/>
            </w:r>
            <w:r w:rsidRPr="00E3633D">
              <w:rPr>
                <w:sz w:val="20"/>
                <w:szCs w:val="20"/>
              </w:rPr>
              <w:br/>
            </w:r>
            <w:r w:rsidRPr="00E3633D">
              <w:rPr>
                <w:sz w:val="20"/>
                <w:szCs w:val="20"/>
                <w:shd w:val="clear" w:color="auto" w:fill="FFFFFF"/>
              </w:rPr>
              <w:t>Валик профессиональный, изготовлен из полиэстера, структура шубки выглядит как перевитые между собой нити. Можно применять на любой поверхности, начиная с грубой фасадной и заканчивая финишной отделкой внутри помещения. Нитяной валик дешевле фасадного, но не менее долговечен. Шубка валика изготавливается из целикового рукава и не имеет шва. Наличие шплинта позволяет легко заменить красящую шубку.</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33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Кювет для краски.</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shd w:val="clear" w:color="auto" w:fill="FFFFFF"/>
              </w:rPr>
              <w:t>Пластмассовая кювета для валиков 330х350 мм - это прочная малярная форма из жесткого пластика. Используется кювета для нанесения всех видов краски на валик. При ее использовании на валике остается ровно столько рабочей массы, сколько необходимо для нанесения равномерного слоя. Это обеспечивает высокое качество покрытия, благодаря умеренному впитыванию и отсутствию излишков краски.</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gramStart"/>
            <w:r w:rsidRPr="00E3633D">
              <w:rPr>
                <w:sz w:val="20"/>
                <w:szCs w:val="20"/>
              </w:rPr>
              <w:t>Леска</w:t>
            </w:r>
            <w:proofErr w:type="gramEnd"/>
            <w:r w:rsidRPr="00E3633D">
              <w:rPr>
                <w:sz w:val="20"/>
                <w:szCs w:val="20"/>
              </w:rPr>
              <w:t xml:space="preserve"> армированная 2,4, тип квадрат. Для триммера. Моток 15м.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gramStart"/>
            <w:r w:rsidRPr="00E3633D">
              <w:rPr>
                <w:sz w:val="20"/>
                <w:szCs w:val="20"/>
              </w:rPr>
              <w:t>Леска</w:t>
            </w:r>
            <w:proofErr w:type="gramEnd"/>
            <w:r w:rsidRPr="00E3633D">
              <w:rPr>
                <w:sz w:val="20"/>
                <w:szCs w:val="20"/>
              </w:rPr>
              <w:t xml:space="preserve"> армированная 2,4, тип квадрат. Для триммера. Моток 15м.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35</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Сантехнический скотч, </w:t>
            </w:r>
            <w:proofErr w:type="gramStart"/>
            <w:r w:rsidRPr="00E3633D">
              <w:rPr>
                <w:sz w:val="20"/>
                <w:szCs w:val="20"/>
              </w:rPr>
              <w:t xml:space="preserve">серый,   </w:t>
            </w:r>
            <w:proofErr w:type="gramEnd"/>
            <w:r w:rsidRPr="00E3633D">
              <w:rPr>
                <w:sz w:val="20"/>
                <w:szCs w:val="20"/>
              </w:rPr>
              <w:t>армированный. Рулон 50м.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hd w:val="clear" w:color="auto" w:fill="FFFFFF"/>
              <w:spacing w:before="0" w:after="0" w:line="240" w:lineRule="auto"/>
              <w:ind w:firstLine="29"/>
              <w:contextualSpacing/>
              <w:jc w:val="left"/>
              <w:outlineLvl w:val="2"/>
              <w:rPr>
                <w:b/>
                <w:bCs/>
                <w:sz w:val="20"/>
                <w:szCs w:val="20"/>
              </w:rPr>
            </w:pPr>
            <w:r w:rsidRPr="00E3633D">
              <w:rPr>
                <w:b/>
                <w:bCs/>
                <w:sz w:val="20"/>
                <w:szCs w:val="20"/>
              </w:rPr>
              <w:t>Технические характеристики армированной ленты 50мм х 50м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Тип</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лента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Ширина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29" w:history="1">
              <w:r w:rsidRPr="00E3633D">
                <w:rPr>
                  <w:sz w:val="20"/>
                  <w:szCs w:val="20"/>
                  <w:u w:val="single"/>
                </w:rPr>
                <w:t>50 мм</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Длина</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0" w:history="1">
              <w:r w:rsidRPr="00E3633D">
                <w:rPr>
                  <w:sz w:val="20"/>
                  <w:szCs w:val="20"/>
                  <w:u w:val="single"/>
                </w:rPr>
                <w:t>50 м</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Толщина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0.145 мм</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Цвет</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1" w:history="1">
              <w:r w:rsidRPr="00E3633D">
                <w:rPr>
                  <w:sz w:val="20"/>
                  <w:szCs w:val="20"/>
                  <w:u w:val="single"/>
                </w:rPr>
                <w:t>серый</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Армированный</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2"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Расположение армирующих волокон</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продольно-поперечное</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Материал основы</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3" w:history="1">
              <w:r w:rsidRPr="00E3633D">
                <w:rPr>
                  <w:sz w:val="20"/>
                  <w:szCs w:val="20"/>
                  <w:u w:val="single"/>
                </w:rPr>
                <w:t>полиэтилен</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Клеящий слой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синтетический каучук</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Внутренний диаметр</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4" w:history="1">
              <w:r w:rsidRPr="00E3633D">
                <w:rPr>
                  <w:sz w:val="20"/>
                  <w:szCs w:val="20"/>
                  <w:u w:val="single"/>
                </w:rPr>
                <w:t>76 мм</w:t>
              </w:r>
            </w:hyperlink>
          </w:p>
          <w:p w:rsidR="00E00F2B" w:rsidRPr="00E3633D" w:rsidRDefault="00E00F2B" w:rsidP="000859C1">
            <w:pPr>
              <w:shd w:val="clear" w:color="auto" w:fill="FFFFFF"/>
              <w:spacing w:before="0" w:after="0" w:line="240" w:lineRule="auto"/>
              <w:ind w:firstLine="29"/>
              <w:contextualSpacing/>
              <w:jc w:val="left"/>
              <w:rPr>
                <w:sz w:val="20"/>
                <w:szCs w:val="20"/>
              </w:rPr>
            </w:pPr>
            <w:proofErr w:type="spellStart"/>
            <w:r w:rsidRPr="00E3633D">
              <w:rPr>
                <w:sz w:val="20"/>
                <w:szCs w:val="20"/>
              </w:rPr>
              <w:t>Min</w:t>
            </w:r>
            <w:proofErr w:type="spellEnd"/>
            <w:r w:rsidRPr="00E3633D">
              <w:rPr>
                <w:sz w:val="20"/>
                <w:szCs w:val="20"/>
              </w:rPr>
              <w:t xml:space="preserve"> температура эксплуатации</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5" w:history="1">
              <w:r w:rsidRPr="00E3633D">
                <w:rPr>
                  <w:sz w:val="20"/>
                  <w:szCs w:val="20"/>
                  <w:u w:val="single"/>
                </w:rPr>
                <w:t>-40 °С</w:t>
              </w:r>
            </w:hyperlink>
          </w:p>
          <w:p w:rsidR="00E00F2B" w:rsidRPr="00E3633D" w:rsidRDefault="00E00F2B" w:rsidP="000859C1">
            <w:pPr>
              <w:shd w:val="clear" w:color="auto" w:fill="FFFFFF"/>
              <w:spacing w:before="0" w:after="0" w:line="240" w:lineRule="auto"/>
              <w:ind w:firstLine="29"/>
              <w:contextualSpacing/>
              <w:jc w:val="left"/>
              <w:rPr>
                <w:sz w:val="20"/>
                <w:szCs w:val="20"/>
              </w:rPr>
            </w:pPr>
            <w:proofErr w:type="spellStart"/>
            <w:r w:rsidRPr="00E3633D">
              <w:rPr>
                <w:sz w:val="20"/>
                <w:szCs w:val="20"/>
              </w:rPr>
              <w:t>Max</w:t>
            </w:r>
            <w:proofErr w:type="spellEnd"/>
            <w:r w:rsidRPr="00E3633D">
              <w:rPr>
                <w:sz w:val="20"/>
                <w:szCs w:val="20"/>
              </w:rPr>
              <w:t xml:space="preserve"> температура эксплуатации</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+40 °С</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Морозостойкий</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да</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Термостойкий</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6" w:history="1">
              <w:r w:rsidRPr="00E3633D">
                <w:rPr>
                  <w:sz w:val="20"/>
                  <w:szCs w:val="20"/>
                  <w:u w:val="single"/>
                </w:rPr>
                <w:t>да</w:t>
              </w:r>
            </w:hyperlink>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 xml:space="preserve">Для </w:t>
            </w:r>
            <w:proofErr w:type="spellStart"/>
            <w:r w:rsidRPr="00E3633D">
              <w:rPr>
                <w:sz w:val="20"/>
                <w:szCs w:val="20"/>
              </w:rPr>
              <w:t>пароизоляции</w:t>
            </w:r>
            <w:proofErr w:type="spellEnd"/>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нет</w:t>
            </w:r>
          </w:p>
          <w:p w:rsidR="00E00F2B" w:rsidRPr="00E3633D" w:rsidRDefault="00E00F2B" w:rsidP="000859C1">
            <w:pPr>
              <w:shd w:val="clear" w:color="auto" w:fill="FFFFFF"/>
              <w:spacing w:before="0" w:after="0" w:line="240" w:lineRule="auto"/>
              <w:ind w:firstLine="29"/>
              <w:contextualSpacing/>
              <w:jc w:val="left"/>
              <w:rPr>
                <w:sz w:val="20"/>
                <w:szCs w:val="20"/>
              </w:rPr>
            </w:pPr>
            <w:r w:rsidRPr="00E3633D">
              <w:rPr>
                <w:sz w:val="20"/>
                <w:szCs w:val="20"/>
              </w:rPr>
              <w:t>Водостойкий</w:t>
            </w:r>
          </w:p>
          <w:p w:rsidR="00E00F2B" w:rsidRPr="00E3633D" w:rsidRDefault="00E00F2B" w:rsidP="000859C1">
            <w:pPr>
              <w:shd w:val="clear" w:color="auto" w:fill="FFFFFF"/>
              <w:spacing w:before="0" w:after="0" w:line="240" w:lineRule="auto"/>
              <w:ind w:firstLine="29"/>
              <w:contextualSpacing/>
              <w:jc w:val="left"/>
              <w:rPr>
                <w:sz w:val="20"/>
                <w:szCs w:val="20"/>
              </w:rPr>
            </w:pPr>
            <w:hyperlink r:id="rId37" w:history="1">
              <w:r w:rsidRPr="00E3633D">
                <w:rPr>
                  <w:sz w:val="20"/>
                  <w:szCs w:val="20"/>
                  <w:u w:val="single"/>
                </w:rPr>
                <w:t>да</w:t>
              </w:r>
            </w:hyperlink>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8F5A6F" w:rsidP="00721175">
            <w:pPr>
              <w:spacing w:before="0" w:after="0" w:line="240" w:lineRule="auto"/>
              <w:ind w:firstLine="57"/>
              <w:contextualSpacing/>
              <w:jc w:val="center"/>
              <w:rPr>
                <w:sz w:val="20"/>
                <w:szCs w:val="20"/>
              </w:rPr>
            </w:pPr>
            <w:r w:rsidRPr="00E3633D">
              <w:rPr>
                <w:sz w:val="20"/>
                <w:szCs w:val="20"/>
              </w:rPr>
              <w:t>1</w:t>
            </w:r>
            <w:r w:rsidR="00E00F2B" w:rsidRPr="00E3633D">
              <w:rPr>
                <w:sz w:val="20"/>
                <w:szCs w:val="20"/>
              </w:rPr>
              <w:t>0</w:t>
            </w:r>
          </w:p>
        </w:tc>
      </w:tr>
      <w:tr w:rsidR="00E3633D" w:rsidRPr="00E3633D" w:rsidTr="00E3633D">
        <w:trPr>
          <w:gridAfter w:val="1"/>
          <w:wAfter w:w="1429" w:type="dxa"/>
          <w:trHeight w:val="48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36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3мм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Комплектация – штучная. Диаметр – 3 мм. Длина – 65мм. Тип хвостовика – шестигранный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30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6мм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Комплектация – штучная. Диаметр – 6 мм. Длина – 65мм. Тип хвостовика – шестигранный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30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8мм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Комплектация – штучная. Диаметр – 8 мм. Длина – 65мм. Тип хвостовика – шестигранный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39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дереву. Набор 10 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shd w:val="clear" w:color="auto" w:fill="FFFFFF"/>
              </w:rPr>
            </w:pPr>
            <w:r w:rsidRPr="00E3633D">
              <w:rPr>
                <w:sz w:val="20"/>
                <w:szCs w:val="20"/>
                <w:shd w:val="clear" w:color="auto" w:fill="FFFFFF"/>
              </w:rPr>
              <w:t>Рабочий диаметр, мм.  30,0/40,0/45,0/50,0/60,0/65,0/70,0/75,0</w:t>
            </w:r>
          </w:p>
          <w:p w:rsidR="00E00F2B" w:rsidRPr="00E3633D" w:rsidRDefault="00E00F2B" w:rsidP="000859C1">
            <w:pPr>
              <w:spacing w:before="0" w:after="0" w:line="240" w:lineRule="auto"/>
              <w:ind w:firstLine="29"/>
              <w:contextualSpacing/>
              <w:rPr>
                <w:sz w:val="20"/>
                <w:szCs w:val="20"/>
              </w:rPr>
            </w:pPr>
            <w:r w:rsidRPr="00E3633D">
              <w:rPr>
                <w:sz w:val="20"/>
                <w:szCs w:val="20"/>
                <w:shd w:val="clear" w:color="auto" w:fill="FFFFFF"/>
              </w:rPr>
              <w:t xml:space="preserve">Тип сверла: спиральные. Тип </w:t>
            </w:r>
            <w:proofErr w:type="gramStart"/>
            <w:r w:rsidRPr="00E3633D">
              <w:rPr>
                <w:sz w:val="20"/>
                <w:szCs w:val="20"/>
                <w:shd w:val="clear" w:color="auto" w:fill="FFFFFF"/>
              </w:rPr>
              <w:t>хвостовика :</w:t>
            </w:r>
            <w:proofErr w:type="gramEnd"/>
            <w:r w:rsidRPr="00E3633D">
              <w:rPr>
                <w:sz w:val="20"/>
                <w:szCs w:val="20"/>
                <w:shd w:val="clear" w:color="auto" w:fill="FFFFFF"/>
              </w:rPr>
              <w:t xml:space="preserve"> цилиндрический. Покрытие сверла: </w:t>
            </w:r>
            <w:r w:rsidRPr="00E3633D">
              <w:rPr>
                <w:sz w:val="20"/>
                <w:szCs w:val="20"/>
                <w:shd w:val="clear" w:color="auto" w:fill="FFFFFF"/>
                <w:lang w:val="en-US"/>
              </w:rPr>
              <w:t>TIN</w:t>
            </w:r>
            <w:r w:rsidRPr="00E3633D">
              <w:rPr>
                <w:sz w:val="20"/>
                <w:szCs w:val="20"/>
                <w:shd w:val="clear" w:color="auto" w:fill="FFFFFF"/>
              </w:rPr>
              <w:t>- нитрид титана. Все сверла изготовлены по заводскому стандарту, предназначены для изготовления точных отверстий без заусенцев.</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Набор</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747"/>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Сверло по металлу 19 шт.</w:t>
            </w:r>
          </w:p>
        </w:tc>
        <w:tc>
          <w:tcPr>
            <w:tcW w:w="8879" w:type="dxa"/>
            <w:tcBorders>
              <w:top w:val="nil"/>
              <w:left w:val="nil"/>
              <w:bottom w:val="single" w:sz="4" w:space="0" w:color="auto"/>
              <w:right w:val="single" w:sz="4" w:space="0" w:color="auto"/>
            </w:tcBorders>
            <w:vAlign w:val="center"/>
          </w:tcPr>
          <w:p w:rsidR="00E00F2B" w:rsidRPr="00E3633D" w:rsidRDefault="00E00F2B" w:rsidP="00E3633D">
            <w:pPr>
              <w:shd w:val="clear" w:color="auto" w:fill="FFFFFF"/>
              <w:spacing w:before="0" w:after="0" w:line="240" w:lineRule="auto"/>
              <w:ind w:firstLine="29"/>
              <w:contextualSpacing/>
              <w:rPr>
                <w:sz w:val="20"/>
                <w:szCs w:val="20"/>
              </w:rPr>
            </w:pPr>
            <w:r w:rsidRPr="00E3633D">
              <w:rPr>
                <w:sz w:val="20"/>
                <w:szCs w:val="20"/>
              </w:rPr>
              <w:t xml:space="preserve">Набор сверл по </w:t>
            </w:r>
            <w:proofErr w:type="gramStart"/>
            <w:r w:rsidRPr="00E3633D">
              <w:rPr>
                <w:sz w:val="20"/>
                <w:szCs w:val="20"/>
              </w:rPr>
              <w:t>металлу  Набор</w:t>
            </w:r>
            <w:proofErr w:type="gramEnd"/>
            <w:r w:rsidRPr="00E3633D">
              <w:rPr>
                <w:sz w:val="20"/>
                <w:szCs w:val="20"/>
              </w:rPr>
              <w:t xml:space="preserve"> сверл диаметра с 1-10мм . Количество сверл в наборе 19 шт. Тип хвостовика – цилиндрический. Материал сверла – </w:t>
            </w:r>
            <w:r w:rsidRPr="00E3633D">
              <w:rPr>
                <w:sz w:val="20"/>
                <w:szCs w:val="20"/>
                <w:lang w:val="en-US"/>
              </w:rPr>
              <w:t>HSS</w:t>
            </w:r>
            <w:r w:rsidRPr="00E3633D">
              <w:rPr>
                <w:sz w:val="20"/>
                <w:szCs w:val="20"/>
              </w:rPr>
              <w:t>-</w:t>
            </w:r>
            <w:r w:rsidRPr="00E3633D">
              <w:rPr>
                <w:sz w:val="20"/>
                <w:szCs w:val="20"/>
                <w:lang w:val="en-US"/>
              </w:rPr>
              <w:t>R</w:t>
            </w:r>
            <w:r w:rsidRPr="00E3633D">
              <w:rPr>
                <w:sz w:val="20"/>
                <w:szCs w:val="20"/>
              </w:rPr>
              <w:t>.</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Набор.</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4</w:t>
            </w:r>
          </w:p>
        </w:tc>
      </w:tr>
      <w:tr w:rsidR="00E3633D" w:rsidRPr="00E3633D" w:rsidTr="00E3633D">
        <w:trPr>
          <w:gridAfter w:val="1"/>
          <w:wAfter w:w="1429" w:type="dxa"/>
          <w:trHeight w:val="702"/>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Цилиндровый механизм </w:t>
            </w:r>
            <w:r w:rsidRPr="00E3633D">
              <w:rPr>
                <w:sz w:val="20"/>
                <w:szCs w:val="20"/>
                <w:lang w:val="en-US"/>
              </w:rPr>
              <w:t>STD</w:t>
            </w:r>
            <w:r w:rsidRPr="00E3633D">
              <w:rPr>
                <w:sz w:val="20"/>
                <w:szCs w:val="20"/>
              </w:rPr>
              <w:t xml:space="preserve"> </w:t>
            </w:r>
            <w:r w:rsidRPr="00E3633D">
              <w:rPr>
                <w:sz w:val="20"/>
                <w:szCs w:val="20"/>
                <w:lang w:val="en-US"/>
              </w:rPr>
              <w:t>AL</w:t>
            </w:r>
            <w:r w:rsidRPr="00E3633D">
              <w:rPr>
                <w:sz w:val="20"/>
                <w:szCs w:val="20"/>
              </w:rPr>
              <w:t xml:space="preserve"> ЛП-60 (30х30) Ключ-ключ, 5 ключей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Механизм цилиндровый для врезных замков. Материал корпуса и ключей – латунь. Ключ – ключ. Длина механизма 60мм (3030). В комплекте 5 ключей. Цвет – золото/серебро.</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697"/>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Цилиндровый механизм </w:t>
            </w:r>
            <w:r w:rsidRPr="00E3633D">
              <w:rPr>
                <w:sz w:val="20"/>
                <w:szCs w:val="20"/>
                <w:lang w:val="en-US"/>
              </w:rPr>
              <w:t>STD</w:t>
            </w:r>
            <w:r w:rsidRPr="00E3633D">
              <w:rPr>
                <w:sz w:val="20"/>
                <w:szCs w:val="20"/>
              </w:rPr>
              <w:t xml:space="preserve"> </w:t>
            </w:r>
            <w:r w:rsidRPr="00E3633D">
              <w:rPr>
                <w:sz w:val="20"/>
                <w:szCs w:val="20"/>
                <w:lang w:val="en-US"/>
              </w:rPr>
              <w:t>AL</w:t>
            </w:r>
            <w:r w:rsidRPr="00E3633D">
              <w:rPr>
                <w:sz w:val="20"/>
                <w:szCs w:val="20"/>
              </w:rPr>
              <w:t xml:space="preserve"> ЛП-60 (30х30) Ключ-вертушка, 5 ключей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Механизм цилиндровый для врезных замков. Материал корпуса и ключей – латунь. Ключ – вертушка. Длина механизма 60мм (30х30). В комплекте 5 ключей. Цвет – золото/серебро.</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835"/>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Цилиндровый механизм </w:t>
            </w:r>
            <w:r w:rsidRPr="00E3633D">
              <w:rPr>
                <w:sz w:val="20"/>
                <w:szCs w:val="20"/>
                <w:lang w:val="en-US"/>
              </w:rPr>
              <w:t>STD</w:t>
            </w:r>
            <w:r w:rsidRPr="00E3633D">
              <w:rPr>
                <w:sz w:val="20"/>
                <w:szCs w:val="20"/>
              </w:rPr>
              <w:t xml:space="preserve"> </w:t>
            </w:r>
            <w:r w:rsidRPr="00E3633D">
              <w:rPr>
                <w:sz w:val="20"/>
                <w:szCs w:val="20"/>
                <w:lang w:val="en-US"/>
              </w:rPr>
              <w:t>AL</w:t>
            </w:r>
            <w:r w:rsidRPr="00E3633D">
              <w:rPr>
                <w:sz w:val="20"/>
                <w:szCs w:val="20"/>
              </w:rPr>
              <w:t xml:space="preserve"> ЛП-80 (30х30) Ключ-ключ, 5 ключей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Механизм цилиндровый для врезных замков. Материал корпуса и ключей – латунь. Ключ – ключ. Длина механизма 80мм (40х40). В комплекте 5 ключей. Цвет – золото/серебро.</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70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Цилиндровый механизм </w:t>
            </w:r>
            <w:r w:rsidRPr="00E3633D">
              <w:rPr>
                <w:sz w:val="20"/>
                <w:szCs w:val="20"/>
                <w:lang w:val="en-US"/>
              </w:rPr>
              <w:t>STD</w:t>
            </w:r>
            <w:r w:rsidRPr="00E3633D">
              <w:rPr>
                <w:sz w:val="20"/>
                <w:szCs w:val="20"/>
              </w:rPr>
              <w:t xml:space="preserve"> </w:t>
            </w:r>
            <w:r w:rsidRPr="00E3633D">
              <w:rPr>
                <w:sz w:val="20"/>
                <w:szCs w:val="20"/>
                <w:lang w:val="en-US"/>
              </w:rPr>
              <w:t>AL</w:t>
            </w:r>
            <w:r w:rsidRPr="00E3633D">
              <w:rPr>
                <w:sz w:val="20"/>
                <w:szCs w:val="20"/>
              </w:rPr>
              <w:t xml:space="preserve"> ЛП-80 (40х40) Ключ-вертушка, 5 ключей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Механизм цилиндровый для врезных замков. Материал корпуса и ключей – латунь. Ключ – вертушка. Длина механизма 80мм (40х40). В комплекте 5 ключей. Цвет – золото/серебро.</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829"/>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45</w:t>
            </w:r>
          </w:p>
        </w:tc>
        <w:tc>
          <w:tcPr>
            <w:tcW w:w="3027" w:type="dxa"/>
            <w:tcBorders>
              <w:top w:val="nil"/>
              <w:left w:val="nil"/>
              <w:bottom w:val="single" w:sz="4" w:space="0" w:color="auto"/>
              <w:right w:val="single" w:sz="4" w:space="0" w:color="auto"/>
            </w:tcBorders>
            <w:vAlign w:val="center"/>
          </w:tcPr>
          <w:p w:rsidR="00E00F2B" w:rsidRPr="00E3633D" w:rsidRDefault="00E00F2B" w:rsidP="008F5A6F">
            <w:pPr>
              <w:spacing w:before="0" w:after="0" w:line="240" w:lineRule="auto"/>
              <w:ind w:firstLine="29"/>
              <w:contextualSpacing/>
              <w:rPr>
                <w:sz w:val="20"/>
                <w:szCs w:val="20"/>
              </w:rPr>
            </w:pPr>
            <w:r w:rsidRPr="00E3633D">
              <w:rPr>
                <w:sz w:val="20"/>
                <w:szCs w:val="20"/>
              </w:rPr>
              <w:t xml:space="preserve">Цилиндровый механизм </w:t>
            </w:r>
            <w:r w:rsidRPr="00E3633D">
              <w:rPr>
                <w:sz w:val="20"/>
                <w:szCs w:val="20"/>
                <w:lang w:val="en-US"/>
              </w:rPr>
              <w:t>STD</w:t>
            </w:r>
            <w:r w:rsidRPr="00E3633D">
              <w:rPr>
                <w:sz w:val="20"/>
                <w:szCs w:val="20"/>
              </w:rPr>
              <w:t xml:space="preserve"> </w:t>
            </w:r>
            <w:r w:rsidRPr="00E3633D">
              <w:rPr>
                <w:sz w:val="20"/>
                <w:szCs w:val="20"/>
                <w:lang w:val="en-US"/>
              </w:rPr>
              <w:t>AL</w:t>
            </w:r>
            <w:r w:rsidRPr="00E3633D">
              <w:rPr>
                <w:sz w:val="20"/>
                <w:szCs w:val="20"/>
              </w:rPr>
              <w:t xml:space="preserve"> ЛП-80 (30х50) Ключ-ключ, 5 ключей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Механизм цилиндровый для врезных замков. Материал корпуса и ключей – латунь. Ключ – ключ. Длина механизма 80мм (30х50). В комплекте 5 ключей. Цвет – золото/серебро.</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10мм.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10мм. Упаковка 1000шт.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47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51мм.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51мм. Упаковка 1000шт.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70мм.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дереву и </w:t>
            </w:r>
            <w:proofErr w:type="spellStart"/>
            <w:r w:rsidRPr="00E3633D">
              <w:rPr>
                <w:sz w:val="20"/>
                <w:szCs w:val="20"/>
              </w:rPr>
              <w:t>гипсокартону</w:t>
            </w:r>
            <w:proofErr w:type="spellEnd"/>
            <w:r w:rsidRPr="00E3633D">
              <w:rPr>
                <w:sz w:val="20"/>
                <w:szCs w:val="20"/>
              </w:rPr>
              <w:t xml:space="preserve"> диаметр 3,5мм, </w:t>
            </w:r>
            <w:proofErr w:type="spellStart"/>
            <w:r w:rsidRPr="00E3633D">
              <w:rPr>
                <w:sz w:val="20"/>
                <w:szCs w:val="20"/>
              </w:rPr>
              <w:t>фосфатированный</w:t>
            </w:r>
            <w:proofErr w:type="spellEnd"/>
            <w:r w:rsidRPr="00E3633D">
              <w:rPr>
                <w:sz w:val="20"/>
                <w:szCs w:val="20"/>
              </w:rPr>
              <w:t>, острый, потайная головка. Длина 70мм. Упаковка 1000шт.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49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w:t>
            </w:r>
            <w:proofErr w:type="gramStart"/>
            <w:r w:rsidRPr="00E3633D">
              <w:rPr>
                <w:sz w:val="20"/>
                <w:szCs w:val="20"/>
              </w:rPr>
              <w:t>металлу  ПШС</w:t>
            </w:r>
            <w:proofErr w:type="gramEnd"/>
            <w:r w:rsidRPr="00E3633D">
              <w:rPr>
                <w:sz w:val="20"/>
                <w:szCs w:val="20"/>
              </w:rPr>
              <w:t xml:space="preserve"> </w:t>
            </w:r>
            <w:proofErr w:type="spellStart"/>
            <w:r w:rsidRPr="00E3633D">
              <w:rPr>
                <w:sz w:val="20"/>
                <w:szCs w:val="20"/>
              </w:rPr>
              <w:t>сверлоконечные</w:t>
            </w:r>
            <w:proofErr w:type="spellEnd"/>
            <w:r w:rsidRPr="00E3633D">
              <w:rPr>
                <w:sz w:val="20"/>
                <w:szCs w:val="20"/>
              </w:rPr>
              <w:t xml:space="preserve">, с </w:t>
            </w:r>
            <w:proofErr w:type="spellStart"/>
            <w:r w:rsidRPr="00E3633D">
              <w:rPr>
                <w:sz w:val="20"/>
                <w:szCs w:val="20"/>
              </w:rPr>
              <w:t>пресcшайбой</w:t>
            </w:r>
            <w:proofErr w:type="spellEnd"/>
            <w:r w:rsidRPr="00E3633D">
              <w:rPr>
                <w:sz w:val="20"/>
                <w:szCs w:val="20"/>
              </w:rPr>
              <w:t xml:space="preserve">, из стали, оцинкованные с дополнительным покрытием </w:t>
            </w:r>
            <w:r w:rsidRPr="00E3633D">
              <w:rPr>
                <w:sz w:val="20"/>
                <w:szCs w:val="20"/>
                <w:lang w:val="en-US"/>
              </w:rPr>
              <w:t>RAL</w:t>
            </w:r>
            <w:r w:rsidRPr="00E3633D">
              <w:rPr>
                <w:sz w:val="20"/>
                <w:szCs w:val="20"/>
              </w:rPr>
              <w:t xml:space="preserve"> 9003. Диаметр 4,2мм. Длина 51мм.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w:t>
            </w:r>
            <w:proofErr w:type="gramStart"/>
            <w:r w:rsidRPr="00E3633D">
              <w:rPr>
                <w:sz w:val="20"/>
                <w:szCs w:val="20"/>
              </w:rPr>
              <w:t>металлу  ПШС</w:t>
            </w:r>
            <w:proofErr w:type="gramEnd"/>
            <w:r w:rsidRPr="00E3633D">
              <w:rPr>
                <w:sz w:val="20"/>
                <w:szCs w:val="20"/>
              </w:rPr>
              <w:t xml:space="preserve"> </w:t>
            </w:r>
            <w:proofErr w:type="spellStart"/>
            <w:r w:rsidRPr="00E3633D">
              <w:rPr>
                <w:sz w:val="20"/>
                <w:szCs w:val="20"/>
              </w:rPr>
              <w:t>сверлоконечные</w:t>
            </w:r>
            <w:proofErr w:type="spellEnd"/>
            <w:r w:rsidRPr="00E3633D">
              <w:rPr>
                <w:sz w:val="20"/>
                <w:szCs w:val="20"/>
              </w:rPr>
              <w:t xml:space="preserve">, с </w:t>
            </w:r>
            <w:proofErr w:type="spellStart"/>
            <w:r w:rsidRPr="00E3633D">
              <w:rPr>
                <w:sz w:val="20"/>
                <w:szCs w:val="20"/>
              </w:rPr>
              <w:t>пресcшайбой</w:t>
            </w:r>
            <w:proofErr w:type="spellEnd"/>
            <w:r w:rsidRPr="00E3633D">
              <w:rPr>
                <w:sz w:val="20"/>
                <w:szCs w:val="20"/>
              </w:rPr>
              <w:t xml:space="preserve">, из стали, оцинкованные с дополнительным покрытием </w:t>
            </w:r>
            <w:r w:rsidRPr="00E3633D">
              <w:rPr>
                <w:sz w:val="20"/>
                <w:szCs w:val="20"/>
                <w:lang w:val="en-US"/>
              </w:rPr>
              <w:t>RAL</w:t>
            </w:r>
            <w:r w:rsidRPr="00E3633D">
              <w:rPr>
                <w:sz w:val="20"/>
                <w:szCs w:val="20"/>
              </w:rPr>
              <w:t xml:space="preserve"> 9003. Диаметр 4,2мм. Длина 51мм. Упаковка 500шт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p>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w:t>
            </w:r>
            <w:proofErr w:type="gramStart"/>
            <w:r w:rsidRPr="00E3633D">
              <w:rPr>
                <w:sz w:val="20"/>
                <w:szCs w:val="20"/>
              </w:rPr>
              <w:t>металлу  ПШС</w:t>
            </w:r>
            <w:proofErr w:type="gramEnd"/>
            <w:r w:rsidRPr="00E3633D">
              <w:rPr>
                <w:sz w:val="20"/>
                <w:szCs w:val="20"/>
              </w:rPr>
              <w:t xml:space="preserve"> </w:t>
            </w:r>
            <w:proofErr w:type="spellStart"/>
            <w:r w:rsidRPr="00E3633D">
              <w:rPr>
                <w:sz w:val="20"/>
                <w:szCs w:val="20"/>
              </w:rPr>
              <w:t>сверлоконечные</w:t>
            </w:r>
            <w:proofErr w:type="spellEnd"/>
            <w:r w:rsidRPr="00E3633D">
              <w:rPr>
                <w:sz w:val="20"/>
                <w:szCs w:val="20"/>
              </w:rPr>
              <w:t xml:space="preserve">, с </w:t>
            </w:r>
            <w:proofErr w:type="spellStart"/>
            <w:r w:rsidRPr="00E3633D">
              <w:rPr>
                <w:sz w:val="20"/>
                <w:szCs w:val="20"/>
              </w:rPr>
              <w:t>пресcшайбой</w:t>
            </w:r>
            <w:proofErr w:type="spellEnd"/>
            <w:r w:rsidRPr="00E3633D">
              <w:rPr>
                <w:sz w:val="20"/>
                <w:szCs w:val="20"/>
              </w:rPr>
              <w:t xml:space="preserve">, из стали, оцинкованные с дополнительным покрытием </w:t>
            </w:r>
            <w:r w:rsidRPr="00E3633D">
              <w:rPr>
                <w:sz w:val="20"/>
                <w:szCs w:val="20"/>
                <w:lang w:val="en-US"/>
              </w:rPr>
              <w:t>RAL</w:t>
            </w:r>
            <w:r w:rsidRPr="00E3633D">
              <w:rPr>
                <w:sz w:val="20"/>
                <w:szCs w:val="20"/>
              </w:rPr>
              <w:t xml:space="preserve"> 9003. Диаметр 4,2мм. Длина 70мм.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proofErr w:type="spellStart"/>
            <w:r w:rsidRPr="00E3633D">
              <w:rPr>
                <w:sz w:val="20"/>
                <w:szCs w:val="20"/>
              </w:rPr>
              <w:t>Саморез</w:t>
            </w:r>
            <w:proofErr w:type="spellEnd"/>
            <w:r w:rsidRPr="00E3633D">
              <w:rPr>
                <w:sz w:val="20"/>
                <w:szCs w:val="20"/>
              </w:rPr>
              <w:t xml:space="preserve"> по </w:t>
            </w:r>
            <w:proofErr w:type="gramStart"/>
            <w:r w:rsidRPr="00E3633D">
              <w:rPr>
                <w:sz w:val="20"/>
                <w:szCs w:val="20"/>
              </w:rPr>
              <w:t>металлу  ПШС</w:t>
            </w:r>
            <w:proofErr w:type="gramEnd"/>
            <w:r w:rsidRPr="00E3633D">
              <w:rPr>
                <w:sz w:val="20"/>
                <w:szCs w:val="20"/>
              </w:rPr>
              <w:t xml:space="preserve"> </w:t>
            </w:r>
            <w:proofErr w:type="spellStart"/>
            <w:r w:rsidRPr="00E3633D">
              <w:rPr>
                <w:sz w:val="20"/>
                <w:szCs w:val="20"/>
              </w:rPr>
              <w:t>сверлоконечные</w:t>
            </w:r>
            <w:proofErr w:type="spellEnd"/>
            <w:r w:rsidRPr="00E3633D">
              <w:rPr>
                <w:sz w:val="20"/>
                <w:szCs w:val="20"/>
              </w:rPr>
              <w:t xml:space="preserve">, с </w:t>
            </w:r>
            <w:proofErr w:type="spellStart"/>
            <w:r w:rsidRPr="00E3633D">
              <w:rPr>
                <w:sz w:val="20"/>
                <w:szCs w:val="20"/>
              </w:rPr>
              <w:t>пресcшайбой</w:t>
            </w:r>
            <w:proofErr w:type="spellEnd"/>
            <w:r w:rsidRPr="00E3633D">
              <w:rPr>
                <w:sz w:val="20"/>
                <w:szCs w:val="20"/>
              </w:rPr>
              <w:t xml:space="preserve">, из стали, оцинкованные с дополнительным покрытием </w:t>
            </w:r>
            <w:r w:rsidRPr="00E3633D">
              <w:rPr>
                <w:sz w:val="20"/>
                <w:szCs w:val="20"/>
                <w:lang w:val="en-US"/>
              </w:rPr>
              <w:t>RAL</w:t>
            </w:r>
            <w:r w:rsidRPr="00E3633D">
              <w:rPr>
                <w:sz w:val="20"/>
                <w:szCs w:val="20"/>
              </w:rPr>
              <w:t xml:space="preserve"> 9003. Диаметр 4,2мм. Длина 70мм. Упаковка 500шт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587"/>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Дюбель нейлоновый, диаметр6 мм. Упаковка 1000шт.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Дюбель нейлоновый, диаметр6 мм. Упаковка 1000</w:t>
            </w:r>
            <w:r w:rsidR="00E3633D" w:rsidRPr="00E3633D">
              <w:rPr>
                <w:sz w:val="20"/>
                <w:szCs w:val="20"/>
              </w:rPr>
              <w:t xml:space="preserve"> </w:t>
            </w:r>
            <w:r w:rsidRPr="00E3633D">
              <w:rPr>
                <w:sz w:val="20"/>
                <w:szCs w:val="20"/>
              </w:rPr>
              <w:t>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w:t>
            </w:r>
          </w:p>
        </w:tc>
      </w:tr>
      <w:tr w:rsidR="00E3633D" w:rsidRPr="00E3633D" w:rsidTr="00E3633D">
        <w:trPr>
          <w:gridAfter w:val="1"/>
          <w:wAfter w:w="1429" w:type="dxa"/>
          <w:trHeight w:val="88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Стяжки нейлоновые 350х4,6мм. Цвет белый. Упаковка 100шт.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Стяжки нейлоновые 350х4,6мм. Цвет белый. Упаковка 100шт.</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proofErr w:type="spellStart"/>
            <w:r w:rsidRPr="00E3633D">
              <w:rPr>
                <w:sz w:val="20"/>
                <w:szCs w:val="20"/>
              </w:rPr>
              <w:t>Упак</w:t>
            </w:r>
            <w:proofErr w:type="spellEnd"/>
            <w:r w:rsidRPr="00E3633D">
              <w:rPr>
                <w:sz w:val="20"/>
                <w:szCs w:val="20"/>
              </w:rPr>
              <w:t>.</w:t>
            </w:r>
          </w:p>
        </w:tc>
        <w:tc>
          <w:tcPr>
            <w:tcW w:w="1343" w:type="dxa"/>
            <w:tcBorders>
              <w:top w:val="nil"/>
              <w:left w:val="nil"/>
              <w:bottom w:val="single" w:sz="4" w:space="0" w:color="auto"/>
              <w:right w:val="single" w:sz="4" w:space="0" w:color="auto"/>
            </w:tcBorders>
            <w:vAlign w:val="center"/>
          </w:tcPr>
          <w:p w:rsidR="00E00F2B" w:rsidRPr="00E3633D" w:rsidRDefault="00E3633D" w:rsidP="00721175">
            <w:pPr>
              <w:spacing w:before="0" w:after="0" w:line="240" w:lineRule="auto"/>
              <w:ind w:firstLine="57"/>
              <w:contextualSpacing/>
              <w:jc w:val="center"/>
              <w:rPr>
                <w:sz w:val="20"/>
                <w:szCs w:val="20"/>
              </w:rPr>
            </w:pPr>
            <w:r w:rsidRPr="00E3633D">
              <w:rPr>
                <w:sz w:val="20"/>
                <w:szCs w:val="20"/>
              </w:rPr>
              <w:t>2</w:t>
            </w:r>
          </w:p>
        </w:tc>
      </w:tr>
      <w:tr w:rsidR="00E3633D" w:rsidRPr="00E3633D" w:rsidTr="00E3633D">
        <w:trPr>
          <w:gridAfter w:val="1"/>
          <w:wAfter w:w="1429" w:type="dxa"/>
          <w:trHeight w:val="709"/>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Петли мебельные дверные для шкафчика.</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Петли  мебельные для угловых дверей, 90 градусов </w:t>
            </w:r>
            <w:proofErr w:type="spellStart"/>
            <w:r w:rsidRPr="00E3633D">
              <w:rPr>
                <w:sz w:val="20"/>
                <w:szCs w:val="20"/>
                <w:lang w:val="en-US"/>
              </w:rPr>
              <w:t>Clik</w:t>
            </w:r>
            <w:proofErr w:type="spellEnd"/>
            <w:r w:rsidRPr="00E3633D">
              <w:rPr>
                <w:sz w:val="20"/>
                <w:szCs w:val="20"/>
              </w:rPr>
              <w:t>-</w:t>
            </w:r>
            <w:r w:rsidRPr="00E3633D">
              <w:rPr>
                <w:sz w:val="20"/>
                <w:szCs w:val="20"/>
                <w:lang w:val="en-US"/>
              </w:rPr>
              <w:t>on</w:t>
            </w:r>
            <w:r w:rsidRPr="00E3633D">
              <w:rPr>
                <w:sz w:val="20"/>
                <w:szCs w:val="20"/>
              </w:rPr>
              <w:t>,Угол открывания 100 градусов, 48 мм, шуруп.</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100</w:t>
            </w:r>
          </w:p>
        </w:tc>
      </w:tr>
      <w:tr w:rsidR="00E3633D" w:rsidRPr="00E3633D" w:rsidTr="00E3633D">
        <w:trPr>
          <w:gridAfter w:val="1"/>
          <w:wAfter w:w="1429" w:type="dxa"/>
          <w:trHeight w:val="69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Ручка мебельная накладная в форме дуги Размер 96 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Ручка мебельная накладная в форме дуги. Размер 96 мм. Цвет хром.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50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55</w:t>
            </w:r>
          </w:p>
        </w:tc>
        <w:tc>
          <w:tcPr>
            <w:tcW w:w="3027" w:type="dxa"/>
            <w:tcBorders>
              <w:top w:val="nil"/>
              <w:left w:val="nil"/>
              <w:bottom w:val="single" w:sz="4" w:space="0" w:color="auto"/>
              <w:right w:val="single" w:sz="4" w:space="0" w:color="auto"/>
            </w:tcBorders>
            <w:vAlign w:val="center"/>
          </w:tcPr>
          <w:p w:rsidR="00E00F2B" w:rsidRPr="00E3633D" w:rsidRDefault="00E00F2B" w:rsidP="00E3633D">
            <w:pPr>
              <w:spacing w:before="0" w:after="0" w:line="240" w:lineRule="auto"/>
              <w:ind w:firstLine="29"/>
              <w:contextualSpacing/>
              <w:rPr>
                <w:sz w:val="20"/>
                <w:szCs w:val="20"/>
              </w:rPr>
            </w:pPr>
            <w:r w:rsidRPr="00E3633D">
              <w:rPr>
                <w:sz w:val="20"/>
                <w:szCs w:val="20"/>
              </w:rPr>
              <w:t>Замок мебельный накладной, 4 шурупа.</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мебельный накладной , 4 шурупа</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98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56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врезной для деревянных дверей с вырезом под вставку</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врезной для деревянных дверей с вырезом под вставку в сборе, цилиндровый. Тип запирания механический. Размеры: длина-  72 мм, ширина- 14 мм, высота – 120 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842"/>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дверной для ПВХ дверей 25/92 с защелкой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дверной для ПВХ дверей 25/92 с защелкой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5</w:t>
            </w:r>
          </w:p>
        </w:tc>
      </w:tr>
      <w:tr w:rsidR="00E3633D" w:rsidRPr="00E3633D" w:rsidTr="00E3633D">
        <w:trPr>
          <w:gridAfter w:val="1"/>
          <w:wAfter w:w="1429" w:type="dxa"/>
          <w:trHeight w:val="712"/>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дверной для ПВХ дверей 35/92 с защелкой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дверной для ПВХ дверей 35/92 с защелкой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5</w:t>
            </w:r>
          </w:p>
        </w:tc>
      </w:tr>
      <w:tr w:rsidR="00E3633D" w:rsidRPr="00E3633D" w:rsidTr="00E3633D">
        <w:trPr>
          <w:gridAfter w:val="1"/>
          <w:wAfter w:w="1429" w:type="dxa"/>
          <w:trHeight w:val="848"/>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59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Замок навесной, влагостойкий. Длина дужки не менее 5 см.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lang w:eastAsia="en-US"/>
              </w:rPr>
            </w:pPr>
            <w:r w:rsidRPr="00E3633D">
              <w:rPr>
                <w:sz w:val="20"/>
                <w:szCs w:val="20"/>
              </w:rPr>
              <w:t>Навесной замок. Производитель – Ермак. Тип механизма – финский. Диаметр дужки – 7мм. Длинна дужки –не менее 5см. Количество ключей – 3шт. Материал дужки – сталь. Материал корпуса – алюминиевый сплав. Гарантия 12 месяцев.</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0"/>
              <w:contextualSpacing/>
              <w:jc w:val="center"/>
              <w:rPr>
                <w:sz w:val="20"/>
                <w:szCs w:val="20"/>
              </w:rPr>
            </w:pPr>
            <w:r w:rsidRPr="00E3633D">
              <w:rPr>
                <w:sz w:val="20"/>
                <w:szCs w:val="20"/>
              </w:rPr>
              <w:t>5</w:t>
            </w:r>
          </w:p>
        </w:tc>
      </w:tr>
      <w:tr w:rsidR="00E3633D" w:rsidRPr="00E3633D" w:rsidTr="00E3633D">
        <w:trPr>
          <w:gridAfter w:val="1"/>
          <w:wAfter w:w="1429" w:type="dxa"/>
          <w:trHeight w:val="905"/>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Накладная задвижка (шпингалет)</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Накладная задвижка. Материал- сталь. Тип установки – накладная, горизонтальное расположение. Цвет- серебристый. Размеры: Длина основания- 60 мм, ширина основания- 15 мм, толщина основания – 14 мм. Форма ригеля- круглая. Диаметр ригеля- 8 мм. Длина ригеля- 76 мм. Вылет ригеля- 32 мм. Диаметр крепежных отверстий- 4 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0"/>
              <w:contextualSpacing/>
              <w:jc w:val="center"/>
              <w:rPr>
                <w:sz w:val="20"/>
                <w:szCs w:val="20"/>
              </w:rPr>
            </w:pPr>
            <w:r w:rsidRPr="00E3633D">
              <w:rPr>
                <w:sz w:val="20"/>
                <w:szCs w:val="20"/>
              </w:rPr>
              <w:t>20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Ручка дверная на круглой розетке, с ключом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rFonts w:eastAsiaTheme="minorHAnsi"/>
                <w:sz w:val="20"/>
                <w:szCs w:val="20"/>
                <w:lang w:eastAsia="en-US"/>
              </w:rPr>
            </w:pPr>
            <w:r w:rsidRPr="00E3633D">
              <w:rPr>
                <w:sz w:val="20"/>
                <w:szCs w:val="20"/>
              </w:rPr>
              <w:t xml:space="preserve">Ручка дверная на круглой розетке. Тип: ручка </w:t>
            </w:r>
            <w:proofErr w:type="spellStart"/>
            <w:r w:rsidRPr="00E3633D">
              <w:rPr>
                <w:sz w:val="20"/>
                <w:szCs w:val="20"/>
              </w:rPr>
              <w:t>кноб</w:t>
            </w:r>
            <w:proofErr w:type="spellEnd"/>
            <w:r w:rsidRPr="00E3633D">
              <w:rPr>
                <w:sz w:val="20"/>
                <w:szCs w:val="20"/>
              </w:rPr>
              <w:t>, поворотная, с ключом. Предназначена для установки на деревянные двери. Количество ручек – 2шт.  Материал – металл. С запиранием изнутри, с фиксатором. Диаметр шара 52 мм. Глубина врезки – 60-70 мм. Комплектация: - 2 ручки</w:t>
            </w:r>
          </w:p>
          <w:p w:rsidR="00E00F2B" w:rsidRPr="00E3633D" w:rsidRDefault="00E00F2B" w:rsidP="000859C1">
            <w:pPr>
              <w:spacing w:before="0" w:after="0" w:line="240" w:lineRule="auto"/>
              <w:ind w:firstLine="29"/>
              <w:contextualSpacing/>
              <w:rPr>
                <w:sz w:val="20"/>
                <w:szCs w:val="20"/>
              </w:rPr>
            </w:pPr>
            <w:r w:rsidRPr="00E3633D">
              <w:rPr>
                <w:sz w:val="20"/>
                <w:szCs w:val="20"/>
              </w:rPr>
              <w:t xml:space="preserve">                                      - защелка,</w:t>
            </w:r>
          </w:p>
          <w:p w:rsidR="00E00F2B" w:rsidRPr="00E3633D" w:rsidRDefault="00E00F2B" w:rsidP="000859C1">
            <w:pPr>
              <w:spacing w:before="0" w:after="0" w:line="240" w:lineRule="auto"/>
              <w:ind w:firstLine="29"/>
              <w:contextualSpacing/>
              <w:rPr>
                <w:sz w:val="20"/>
                <w:szCs w:val="20"/>
              </w:rPr>
            </w:pPr>
            <w:r w:rsidRPr="00E3633D">
              <w:rPr>
                <w:sz w:val="20"/>
                <w:szCs w:val="20"/>
              </w:rPr>
              <w:t xml:space="preserve">                                      - ответная планка</w:t>
            </w:r>
          </w:p>
          <w:p w:rsidR="00E00F2B" w:rsidRPr="00E3633D" w:rsidRDefault="00E00F2B" w:rsidP="000859C1">
            <w:pPr>
              <w:spacing w:before="0" w:after="0" w:line="240" w:lineRule="auto"/>
              <w:ind w:firstLine="29"/>
              <w:contextualSpacing/>
              <w:rPr>
                <w:sz w:val="20"/>
                <w:szCs w:val="20"/>
              </w:rPr>
            </w:pPr>
            <w:r w:rsidRPr="00E3633D">
              <w:rPr>
                <w:sz w:val="20"/>
                <w:szCs w:val="20"/>
              </w:rPr>
              <w:t xml:space="preserve">                                       - пластиковая вставка под ответную планку</w:t>
            </w:r>
          </w:p>
          <w:p w:rsidR="00E00F2B" w:rsidRPr="00E3633D" w:rsidRDefault="00E00F2B" w:rsidP="000859C1">
            <w:pPr>
              <w:spacing w:before="0" w:after="0" w:line="240" w:lineRule="auto"/>
              <w:ind w:firstLine="29"/>
              <w:contextualSpacing/>
              <w:rPr>
                <w:sz w:val="20"/>
                <w:szCs w:val="20"/>
              </w:rPr>
            </w:pPr>
            <w:r w:rsidRPr="00E3633D">
              <w:rPr>
                <w:sz w:val="20"/>
                <w:szCs w:val="20"/>
              </w:rPr>
              <w:t xml:space="preserve">                                       - шурупы</w:t>
            </w:r>
          </w:p>
          <w:p w:rsidR="00E00F2B" w:rsidRPr="00E3633D" w:rsidRDefault="00E00F2B" w:rsidP="000859C1">
            <w:pPr>
              <w:spacing w:before="0" w:after="0" w:line="240" w:lineRule="auto"/>
              <w:ind w:firstLine="29"/>
              <w:contextualSpacing/>
              <w:rPr>
                <w:sz w:val="20"/>
                <w:szCs w:val="20"/>
              </w:rPr>
            </w:pPr>
            <w:r w:rsidRPr="00E3633D">
              <w:rPr>
                <w:sz w:val="20"/>
                <w:szCs w:val="20"/>
              </w:rPr>
              <w:t xml:space="preserve">                                       - 3 ключа</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0"/>
              <w:contextualSpacing/>
              <w:jc w:val="center"/>
              <w:rPr>
                <w:sz w:val="20"/>
                <w:szCs w:val="20"/>
              </w:rPr>
            </w:pPr>
            <w:r w:rsidRPr="00E3633D">
              <w:rPr>
                <w:sz w:val="20"/>
                <w:szCs w:val="20"/>
              </w:rPr>
              <w:t>20</w:t>
            </w:r>
          </w:p>
        </w:tc>
      </w:tr>
      <w:tr w:rsidR="00E3633D" w:rsidRPr="00E3633D" w:rsidTr="00E3633D">
        <w:trPr>
          <w:gridAfter w:val="1"/>
          <w:wAfter w:w="1429" w:type="dxa"/>
          <w:trHeight w:val="137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Ручка межкомнатная поворотная, без запирания с защелкой.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lang w:eastAsia="en-US"/>
              </w:rPr>
            </w:pPr>
            <w:r w:rsidRPr="00E3633D">
              <w:rPr>
                <w:sz w:val="20"/>
                <w:szCs w:val="20"/>
              </w:rPr>
              <w:t>Дверная ручка на круглой розетке. Количество ручек в комплекте– 2 шт. Конструкция ручки – поворотная. Материал ручки – алюминий.  Ручка предназначена для установки на деревянные и металлические двери. Цвет: золотистый. Комплектация : ручки – 2 шт., стяжные винты – 2 шт., шурупы – 6 шт., стопорный винт ручки – 2 шт. Гарантия 12 месяцев</w:t>
            </w:r>
            <w:r w:rsidRPr="00E3633D">
              <w:rPr>
                <w:noProof/>
                <w:sz w:val="20"/>
                <w:szCs w:val="20"/>
              </w:rPr>
              <w:drawing>
                <wp:inline distT="0" distB="0" distL="0" distR="0" wp14:anchorId="75D6094F" wp14:editId="2F3012FD">
                  <wp:extent cx="806450" cy="806450"/>
                  <wp:effectExtent l="19050" t="0" r="0" b="0"/>
                  <wp:docPr id="1" name="Рисунок 1" descr="Ручка на розетке НОРА-М 96А 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учка на розетке НОРА-М 96А AL"/>
                          <pic:cNvPicPr>
                            <a:picLocks noChangeAspect="1" noChangeArrowheads="1"/>
                          </pic:cNvPicPr>
                        </pic:nvPicPr>
                        <pic:blipFill>
                          <a:blip r:embed="rId38" cstate="print"/>
                          <a:srcRect/>
                          <a:stretch>
                            <a:fillRect/>
                          </a:stretch>
                        </pic:blipFill>
                        <pic:spPr bwMode="auto">
                          <a:xfrm>
                            <a:off x="0" y="0"/>
                            <a:ext cx="806450" cy="806450"/>
                          </a:xfrm>
                          <a:prstGeom prst="rect">
                            <a:avLst/>
                          </a:prstGeom>
                          <a:noFill/>
                          <a:ln w="9525">
                            <a:noFill/>
                            <a:miter lim="800000"/>
                            <a:headEnd/>
                            <a:tailEnd/>
                          </a:ln>
                        </pic:spPr>
                      </pic:pic>
                    </a:graphicData>
                  </a:graphic>
                </wp:inline>
              </w:drawing>
            </w:r>
            <w:r w:rsidRPr="00E3633D">
              <w:rPr>
                <w:sz w:val="20"/>
                <w:szCs w:val="20"/>
              </w:rPr>
              <w:t>.</w:t>
            </w:r>
          </w:p>
          <w:p w:rsidR="00E00F2B" w:rsidRPr="00E3633D" w:rsidRDefault="00E00F2B" w:rsidP="000859C1">
            <w:pPr>
              <w:spacing w:before="0" w:after="0" w:line="240" w:lineRule="auto"/>
              <w:ind w:firstLine="29"/>
              <w:contextualSpacing/>
              <w:rPr>
                <w:sz w:val="20"/>
                <w:szCs w:val="20"/>
              </w:rPr>
            </w:pP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0"/>
              <w:contextualSpacing/>
              <w:jc w:val="center"/>
              <w:rPr>
                <w:sz w:val="20"/>
                <w:szCs w:val="20"/>
              </w:rPr>
            </w:pPr>
            <w:r w:rsidRPr="00E3633D">
              <w:rPr>
                <w:sz w:val="20"/>
                <w:szCs w:val="20"/>
              </w:rPr>
              <w:t>20</w:t>
            </w:r>
          </w:p>
        </w:tc>
      </w:tr>
      <w:tr w:rsidR="00E3633D" w:rsidRPr="00E3633D" w:rsidTr="00E3633D">
        <w:trPr>
          <w:gridAfter w:val="1"/>
          <w:wAfter w:w="1429" w:type="dxa"/>
          <w:trHeight w:val="693"/>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63</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Ручка оконная </w:t>
            </w:r>
            <w:r w:rsidRPr="00E3633D">
              <w:rPr>
                <w:sz w:val="20"/>
                <w:szCs w:val="20"/>
                <w:lang w:val="en-US"/>
              </w:rPr>
              <w:t>SLIM</w:t>
            </w:r>
            <w:r w:rsidRPr="00E3633D">
              <w:rPr>
                <w:sz w:val="20"/>
                <w:szCs w:val="20"/>
              </w:rPr>
              <w:t>. Металл штифт 35мм Цвет белый.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Ручка оконная </w:t>
            </w:r>
            <w:r w:rsidRPr="00E3633D">
              <w:rPr>
                <w:sz w:val="20"/>
                <w:szCs w:val="20"/>
                <w:lang w:val="en-US"/>
              </w:rPr>
              <w:t>SLIM</w:t>
            </w:r>
            <w:r w:rsidRPr="00E3633D">
              <w:rPr>
                <w:sz w:val="20"/>
                <w:szCs w:val="20"/>
              </w:rPr>
              <w:t>. Металл штифт 35мм. Цвет белый.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64</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Гребенка оконная металлическая. Цвет белый</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Гребенка оконная металлическая. Цвет белый</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20</w:t>
            </w:r>
          </w:p>
        </w:tc>
      </w:tr>
      <w:tr w:rsidR="00E3633D" w:rsidRPr="00E3633D" w:rsidTr="00E3633D">
        <w:trPr>
          <w:gridAfter w:val="1"/>
          <w:wAfter w:w="1429" w:type="dxa"/>
          <w:trHeight w:val="700"/>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lastRenderedPageBreak/>
              <w:t>65</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Ножовка по дереву</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Ножовка по дереву</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2</w:t>
            </w:r>
          </w:p>
        </w:tc>
      </w:tr>
      <w:tr w:rsidR="00E3633D" w:rsidRPr="00E3633D" w:rsidTr="00E3633D">
        <w:trPr>
          <w:gridAfter w:val="1"/>
          <w:wAfter w:w="1429" w:type="dxa"/>
          <w:trHeight w:val="274"/>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66</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Рулетка , 5м.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Рулетка измерительная бытовая.</w:t>
            </w:r>
          </w:p>
          <w:p w:rsidR="00E00F2B" w:rsidRPr="00E3633D" w:rsidRDefault="00E00F2B" w:rsidP="000859C1">
            <w:pPr>
              <w:spacing w:before="0" w:after="0" w:line="240" w:lineRule="auto"/>
              <w:ind w:firstLine="29"/>
              <w:contextualSpacing/>
              <w:rPr>
                <w:sz w:val="20"/>
                <w:szCs w:val="20"/>
              </w:rPr>
            </w:pPr>
            <w:r w:rsidRPr="00E3633D">
              <w:rPr>
                <w:sz w:val="20"/>
                <w:szCs w:val="20"/>
              </w:rPr>
              <w:t>Характеристики:</w:t>
            </w:r>
          </w:p>
          <w:p w:rsidR="00E00F2B" w:rsidRPr="00E3633D" w:rsidRDefault="00E00F2B" w:rsidP="000859C1">
            <w:pPr>
              <w:spacing w:before="0" w:after="0" w:line="240" w:lineRule="auto"/>
              <w:ind w:firstLine="29"/>
              <w:contextualSpacing/>
              <w:rPr>
                <w:sz w:val="20"/>
                <w:szCs w:val="20"/>
              </w:rPr>
            </w:pPr>
            <w:r w:rsidRPr="00E3633D">
              <w:rPr>
                <w:sz w:val="20"/>
                <w:szCs w:val="20"/>
              </w:rPr>
              <w:t>Длина ленты – 5м</w:t>
            </w:r>
          </w:p>
          <w:p w:rsidR="00E00F2B" w:rsidRPr="00E3633D" w:rsidRDefault="00E00F2B" w:rsidP="000859C1">
            <w:pPr>
              <w:spacing w:before="0" w:after="0" w:line="240" w:lineRule="auto"/>
              <w:ind w:firstLine="29"/>
              <w:contextualSpacing/>
              <w:rPr>
                <w:sz w:val="20"/>
                <w:szCs w:val="20"/>
              </w:rPr>
            </w:pPr>
            <w:r w:rsidRPr="00E3633D">
              <w:rPr>
                <w:sz w:val="20"/>
                <w:szCs w:val="20"/>
              </w:rPr>
              <w:t>Ширина ленты – 19мм</w:t>
            </w:r>
          </w:p>
          <w:p w:rsidR="00E00F2B" w:rsidRPr="00E3633D" w:rsidRDefault="00E00F2B" w:rsidP="000859C1">
            <w:pPr>
              <w:spacing w:before="0" w:after="0" w:line="240" w:lineRule="auto"/>
              <w:ind w:firstLine="29"/>
              <w:contextualSpacing/>
              <w:rPr>
                <w:sz w:val="20"/>
                <w:szCs w:val="20"/>
              </w:rPr>
            </w:pPr>
            <w:r w:rsidRPr="00E3633D">
              <w:rPr>
                <w:sz w:val="20"/>
                <w:szCs w:val="20"/>
              </w:rPr>
              <w:t>Прорезиненный корпус</w:t>
            </w:r>
          </w:p>
          <w:p w:rsidR="00E00F2B" w:rsidRPr="00E3633D" w:rsidRDefault="00E00F2B" w:rsidP="000859C1">
            <w:pPr>
              <w:spacing w:before="0" w:after="0" w:line="240" w:lineRule="auto"/>
              <w:ind w:firstLine="29"/>
              <w:contextualSpacing/>
              <w:rPr>
                <w:sz w:val="20"/>
                <w:szCs w:val="20"/>
              </w:rPr>
            </w:pPr>
            <w:r w:rsidRPr="00E3633D">
              <w:rPr>
                <w:sz w:val="20"/>
                <w:szCs w:val="20"/>
              </w:rPr>
              <w:t>Измерительная шкала – метрическая</w:t>
            </w:r>
          </w:p>
          <w:p w:rsidR="00E00F2B" w:rsidRPr="00E3633D" w:rsidRDefault="00E00F2B" w:rsidP="000859C1">
            <w:pPr>
              <w:spacing w:before="0" w:after="0" w:line="240" w:lineRule="auto"/>
              <w:ind w:firstLine="29"/>
              <w:contextualSpacing/>
              <w:rPr>
                <w:sz w:val="20"/>
                <w:szCs w:val="20"/>
              </w:rPr>
            </w:pPr>
            <w:r w:rsidRPr="00E3633D">
              <w:rPr>
                <w:sz w:val="20"/>
                <w:szCs w:val="20"/>
              </w:rPr>
              <w:t>Нулевая отметка – крюк</w:t>
            </w:r>
          </w:p>
          <w:p w:rsidR="00E00F2B" w:rsidRPr="00E3633D" w:rsidRDefault="00E00F2B" w:rsidP="000859C1">
            <w:pPr>
              <w:spacing w:before="0" w:after="0" w:line="240" w:lineRule="auto"/>
              <w:ind w:firstLine="29"/>
              <w:contextualSpacing/>
              <w:rPr>
                <w:sz w:val="20"/>
                <w:szCs w:val="20"/>
              </w:rPr>
            </w:pPr>
            <w:r w:rsidRPr="00E3633D">
              <w:rPr>
                <w:sz w:val="20"/>
                <w:szCs w:val="20"/>
              </w:rPr>
              <w:t>Материал корпуса – пластик</w:t>
            </w:r>
          </w:p>
          <w:p w:rsidR="00E00F2B" w:rsidRPr="00E3633D" w:rsidRDefault="00E00F2B" w:rsidP="000859C1">
            <w:pPr>
              <w:spacing w:before="0" w:after="0" w:line="240" w:lineRule="auto"/>
              <w:ind w:firstLine="29"/>
              <w:contextualSpacing/>
              <w:rPr>
                <w:sz w:val="20"/>
                <w:szCs w:val="20"/>
              </w:rPr>
            </w:pPr>
            <w:r w:rsidRPr="00E3633D">
              <w:rPr>
                <w:sz w:val="20"/>
                <w:szCs w:val="20"/>
              </w:rPr>
              <w:t>Материал ленты – сталь</w:t>
            </w:r>
          </w:p>
          <w:p w:rsidR="00E00F2B" w:rsidRPr="00E3633D" w:rsidRDefault="00E00F2B" w:rsidP="000859C1">
            <w:pPr>
              <w:spacing w:before="0" w:after="0" w:line="240" w:lineRule="auto"/>
              <w:ind w:firstLine="29"/>
              <w:contextualSpacing/>
              <w:rPr>
                <w:sz w:val="20"/>
                <w:szCs w:val="20"/>
              </w:rPr>
            </w:pPr>
            <w:r w:rsidRPr="00E3633D">
              <w:rPr>
                <w:sz w:val="20"/>
                <w:szCs w:val="20"/>
              </w:rPr>
              <w:t>Наличие фиксатора.</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3</w:t>
            </w:r>
          </w:p>
        </w:tc>
      </w:tr>
      <w:tr w:rsidR="00E3633D" w:rsidRPr="00E3633D" w:rsidTr="00E3633D">
        <w:trPr>
          <w:gridAfter w:val="1"/>
          <w:wAfter w:w="1429" w:type="dxa"/>
          <w:trHeight w:val="576"/>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67</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Резак </w:t>
            </w:r>
            <w:r w:rsidRPr="00E3633D">
              <w:rPr>
                <w:sz w:val="20"/>
                <w:szCs w:val="20"/>
                <w:lang w:val="en-US"/>
              </w:rPr>
              <w:t>DETER</w:t>
            </w:r>
            <w:r w:rsidRPr="00E3633D">
              <w:rPr>
                <w:sz w:val="20"/>
                <w:szCs w:val="20"/>
              </w:rPr>
              <w:t xml:space="preserve"> 18мм из биметаллического материала.</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Резак </w:t>
            </w:r>
            <w:r w:rsidRPr="00E3633D">
              <w:rPr>
                <w:sz w:val="20"/>
                <w:szCs w:val="20"/>
                <w:lang w:val="en-US"/>
              </w:rPr>
              <w:t>DETER</w:t>
            </w:r>
            <w:r w:rsidRPr="00E3633D">
              <w:rPr>
                <w:sz w:val="20"/>
                <w:szCs w:val="20"/>
              </w:rPr>
              <w:t xml:space="preserve"> 18мм из биметаллического материала.</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trHeight w:val="698"/>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68</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Карандаш плотника 240мм.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Карандаш плотника. 240мм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1"/>
              <w:contextualSpacing/>
              <w:jc w:val="center"/>
              <w:rPr>
                <w:sz w:val="20"/>
                <w:szCs w:val="20"/>
              </w:rPr>
            </w:pPr>
            <w:r w:rsidRPr="00E3633D">
              <w:rPr>
                <w:sz w:val="20"/>
                <w:szCs w:val="20"/>
              </w:rPr>
              <w:t>4</w:t>
            </w:r>
          </w:p>
        </w:tc>
        <w:tc>
          <w:tcPr>
            <w:tcW w:w="1429" w:type="dxa"/>
            <w:vAlign w:val="center"/>
          </w:tcPr>
          <w:p w:rsidR="00E00F2B" w:rsidRPr="00E3633D" w:rsidRDefault="00E00F2B" w:rsidP="00E00F2B">
            <w:pPr>
              <w:spacing w:before="0" w:after="0" w:line="240" w:lineRule="auto"/>
              <w:ind w:firstLine="57"/>
              <w:contextualSpacing/>
              <w:rPr>
                <w:sz w:val="20"/>
                <w:szCs w:val="20"/>
              </w:rPr>
            </w:pPr>
          </w:p>
          <w:p w:rsidR="00E00F2B" w:rsidRPr="00E3633D" w:rsidRDefault="00E00F2B" w:rsidP="00E00F2B">
            <w:pPr>
              <w:spacing w:before="0" w:after="0" w:line="240" w:lineRule="auto"/>
              <w:ind w:firstLine="57"/>
              <w:contextualSpacing/>
              <w:rPr>
                <w:sz w:val="20"/>
                <w:szCs w:val="20"/>
              </w:rPr>
            </w:pPr>
          </w:p>
        </w:tc>
      </w:tr>
      <w:tr w:rsidR="00E3633D" w:rsidRPr="00E3633D" w:rsidTr="00E3633D">
        <w:trPr>
          <w:gridAfter w:val="1"/>
          <w:wAfter w:w="1429" w:type="dxa"/>
          <w:trHeight w:val="1031"/>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69</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Порожек алюминиевый стыковой 80х1800мм Цвет дуб.</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Порожек алюминиевый стыковой 80х1800мм Цвет дуб.</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692"/>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70</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Коробка из </w:t>
            </w:r>
            <w:proofErr w:type="spellStart"/>
            <w:r w:rsidRPr="00E3633D">
              <w:rPr>
                <w:sz w:val="20"/>
                <w:szCs w:val="20"/>
              </w:rPr>
              <w:t>гофрокартона</w:t>
            </w:r>
            <w:proofErr w:type="spellEnd"/>
            <w:r w:rsidRPr="00E3633D">
              <w:rPr>
                <w:sz w:val="20"/>
                <w:szCs w:val="20"/>
              </w:rPr>
              <w:t>. Размер: 400х220х300 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Коробка из пятислойного </w:t>
            </w:r>
            <w:proofErr w:type="spellStart"/>
            <w:r w:rsidRPr="00E3633D">
              <w:rPr>
                <w:sz w:val="20"/>
                <w:szCs w:val="20"/>
              </w:rPr>
              <w:t>гофрокартона</w:t>
            </w:r>
            <w:proofErr w:type="spellEnd"/>
            <w:r w:rsidRPr="00E3633D">
              <w:rPr>
                <w:sz w:val="20"/>
                <w:szCs w:val="20"/>
              </w:rPr>
              <w:t xml:space="preserve"> бурого цвета. Размер: длина- 400мм., ширина- 220 мм., высота- 300 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0859C1" w:rsidP="00721175">
            <w:pPr>
              <w:spacing w:before="0" w:after="0" w:line="240" w:lineRule="auto"/>
              <w:ind w:firstLine="57"/>
              <w:contextualSpacing/>
              <w:jc w:val="center"/>
              <w:rPr>
                <w:sz w:val="20"/>
                <w:szCs w:val="20"/>
              </w:rPr>
            </w:pPr>
            <w:r w:rsidRPr="00E3633D">
              <w:rPr>
                <w:sz w:val="20"/>
                <w:szCs w:val="20"/>
              </w:rPr>
              <w:t>2</w:t>
            </w:r>
            <w:r w:rsidR="00E00F2B" w:rsidRPr="00E3633D">
              <w:rPr>
                <w:sz w:val="20"/>
                <w:szCs w:val="20"/>
              </w:rPr>
              <w:t>00</w:t>
            </w:r>
          </w:p>
        </w:tc>
      </w:tr>
      <w:tr w:rsidR="00E3633D" w:rsidRPr="00E3633D" w:rsidTr="00E3633D">
        <w:trPr>
          <w:gridAfter w:val="1"/>
          <w:wAfter w:w="1429" w:type="dxa"/>
          <w:trHeight w:val="829"/>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71</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Сигнальная лента (красно-белая) 50ммх200м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Предназначена для временного ограждения мест проведения строительно-ремонтных работ, ремонтных или аварийных участков дорог, открытых траншей, ремонтных работ на коммуникациях и других опасных участков, </w:t>
            </w:r>
            <w:proofErr w:type="gramStart"/>
            <w:r w:rsidRPr="00E3633D">
              <w:rPr>
                <w:sz w:val="20"/>
                <w:szCs w:val="20"/>
              </w:rPr>
              <w:t>Не</w:t>
            </w:r>
            <w:proofErr w:type="gramEnd"/>
            <w:r w:rsidRPr="00E3633D">
              <w:rPr>
                <w:sz w:val="20"/>
                <w:szCs w:val="20"/>
              </w:rPr>
              <w:t xml:space="preserve"> имеет клеевого слоя. Применяется в качестве временного ограждения мест проведения работ. Материал: полиэтилен.(1 - красно-белая, 50 мм х 200 м</w:t>
            </w:r>
          </w:p>
        </w:tc>
        <w:tc>
          <w:tcPr>
            <w:tcW w:w="1217" w:type="dxa"/>
            <w:tcBorders>
              <w:top w:val="nil"/>
              <w:left w:val="nil"/>
              <w:bottom w:val="single" w:sz="4" w:space="0" w:color="auto"/>
              <w:right w:val="single" w:sz="4" w:space="0" w:color="auto"/>
            </w:tcBorders>
            <w:vAlign w:val="center"/>
          </w:tcPr>
          <w:p w:rsidR="00E00F2B" w:rsidRPr="00E3633D" w:rsidRDefault="00721175"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721175" w:rsidP="00721175">
            <w:pPr>
              <w:spacing w:before="0" w:after="0" w:line="240" w:lineRule="auto"/>
              <w:ind w:firstLine="57"/>
              <w:contextualSpacing/>
              <w:jc w:val="center"/>
              <w:rPr>
                <w:sz w:val="20"/>
                <w:szCs w:val="20"/>
              </w:rPr>
            </w:pPr>
            <w:r w:rsidRPr="00E3633D">
              <w:rPr>
                <w:sz w:val="20"/>
                <w:szCs w:val="20"/>
              </w:rPr>
              <w:t>10</w:t>
            </w:r>
          </w:p>
        </w:tc>
      </w:tr>
      <w:tr w:rsidR="00E3633D" w:rsidRPr="00E3633D" w:rsidTr="00E3633D">
        <w:trPr>
          <w:gridAfter w:val="1"/>
          <w:wAfter w:w="1429" w:type="dxa"/>
          <w:trHeight w:val="757"/>
        </w:trPr>
        <w:tc>
          <w:tcPr>
            <w:tcW w:w="654" w:type="dxa"/>
            <w:tcBorders>
              <w:top w:val="nil"/>
              <w:left w:val="single" w:sz="4" w:space="0" w:color="auto"/>
              <w:bottom w:val="single" w:sz="4" w:space="0" w:color="auto"/>
              <w:right w:val="single" w:sz="4" w:space="0" w:color="auto"/>
            </w:tcBorders>
            <w:shd w:val="clear" w:color="auto" w:fill="FFFFFF"/>
            <w:vAlign w:val="center"/>
          </w:tcPr>
          <w:p w:rsidR="00E00F2B" w:rsidRPr="00E3633D" w:rsidRDefault="00E00F2B" w:rsidP="00E00F2B">
            <w:pPr>
              <w:spacing w:before="0" w:after="0" w:line="240" w:lineRule="auto"/>
              <w:ind w:left="-113" w:firstLine="29"/>
              <w:contextualSpacing/>
              <w:jc w:val="center"/>
              <w:rPr>
                <w:sz w:val="20"/>
                <w:szCs w:val="20"/>
              </w:rPr>
            </w:pPr>
            <w:r w:rsidRPr="00E3633D">
              <w:rPr>
                <w:sz w:val="20"/>
                <w:szCs w:val="20"/>
              </w:rPr>
              <w:t>72</w:t>
            </w:r>
          </w:p>
        </w:tc>
        <w:tc>
          <w:tcPr>
            <w:tcW w:w="3027"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Полки металлические </w:t>
            </w:r>
            <w:proofErr w:type="spellStart"/>
            <w:r w:rsidRPr="00E3633D">
              <w:rPr>
                <w:sz w:val="20"/>
                <w:szCs w:val="20"/>
              </w:rPr>
              <w:t>ТСУпСС</w:t>
            </w:r>
            <w:proofErr w:type="spellEnd"/>
            <w:r w:rsidRPr="00E3633D">
              <w:rPr>
                <w:sz w:val="20"/>
                <w:szCs w:val="20"/>
              </w:rPr>
              <w:t xml:space="preserve"> 1000х400х150мм</w:t>
            </w:r>
          </w:p>
        </w:tc>
        <w:tc>
          <w:tcPr>
            <w:tcW w:w="8879" w:type="dxa"/>
            <w:tcBorders>
              <w:top w:val="nil"/>
              <w:left w:val="nil"/>
              <w:bottom w:val="single" w:sz="4" w:space="0" w:color="auto"/>
              <w:right w:val="single" w:sz="4" w:space="0" w:color="auto"/>
            </w:tcBorders>
            <w:vAlign w:val="center"/>
          </w:tcPr>
          <w:p w:rsidR="00E00F2B" w:rsidRPr="00E3633D" w:rsidRDefault="00E00F2B" w:rsidP="000859C1">
            <w:pPr>
              <w:spacing w:before="0" w:after="0" w:line="240" w:lineRule="auto"/>
              <w:ind w:firstLine="29"/>
              <w:contextualSpacing/>
              <w:rPr>
                <w:sz w:val="20"/>
                <w:szCs w:val="20"/>
              </w:rPr>
            </w:pPr>
            <w:r w:rsidRPr="00E3633D">
              <w:rPr>
                <w:sz w:val="20"/>
                <w:szCs w:val="20"/>
              </w:rPr>
              <w:t xml:space="preserve">Полки металлические для стеллажей </w:t>
            </w:r>
            <w:proofErr w:type="spellStart"/>
            <w:r w:rsidRPr="00E3633D">
              <w:rPr>
                <w:sz w:val="20"/>
                <w:szCs w:val="20"/>
              </w:rPr>
              <w:t>ТСУпСС</w:t>
            </w:r>
            <w:proofErr w:type="spellEnd"/>
            <w:r w:rsidRPr="00E3633D">
              <w:rPr>
                <w:sz w:val="20"/>
                <w:szCs w:val="20"/>
              </w:rPr>
              <w:t xml:space="preserve"> 1000х400х150мм</w:t>
            </w:r>
          </w:p>
        </w:tc>
        <w:tc>
          <w:tcPr>
            <w:tcW w:w="1217"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left="-113" w:firstLine="29"/>
              <w:contextualSpacing/>
              <w:jc w:val="center"/>
              <w:rPr>
                <w:sz w:val="20"/>
                <w:szCs w:val="20"/>
              </w:rPr>
            </w:pPr>
            <w:r w:rsidRPr="00E3633D">
              <w:rPr>
                <w:sz w:val="20"/>
                <w:szCs w:val="20"/>
              </w:rPr>
              <w:t>Шт.</w:t>
            </w:r>
          </w:p>
        </w:tc>
        <w:tc>
          <w:tcPr>
            <w:tcW w:w="1343" w:type="dxa"/>
            <w:tcBorders>
              <w:top w:val="nil"/>
              <w:left w:val="nil"/>
              <w:bottom w:val="single" w:sz="4" w:space="0" w:color="auto"/>
              <w:right w:val="single" w:sz="4" w:space="0" w:color="auto"/>
            </w:tcBorders>
            <w:vAlign w:val="center"/>
          </w:tcPr>
          <w:p w:rsidR="00E00F2B" w:rsidRPr="00E3633D" w:rsidRDefault="00E00F2B" w:rsidP="00721175">
            <w:pPr>
              <w:spacing w:before="0" w:after="0" w:line="240" w:lineRule="auto"/>
              <w:ind w:firstLine="57"/>
              <w:contextualSpacing/>
              <w:jc w:val="center"/>
              <w:rPr>
                <w:sz w:val="20"/>
                <w:szCs w:val="20"/>
              </w:rPr>
            </w:pPr>
            <w:r w:rsidRPr="00E3633D">
              <w:rPr>
                <w:sz w:val="20"/>
                <w:szCs w:val="20"/>
              </w:rPr>
              <w:t>6</w:t>
            </w:r>
          </w:p>
        </w:tc>
      </w:tr>
    </w:tbl>
    <w:p w:rsidR="004A1DA1" w:rsidRPr="00E3633D" w:rsidRDefault="004A1DA1" w:rsidP="0073334C">
      <w:pPr>
        <w:spacing w:before="0" w:after="0" w:line="240" w:lineRule="auto"/>
        <w:ind w:firstLine="0"/>
        <w:jc w:val="center"/>
      </w:pPr>
    </w:p>
    <w:tbl>
      <w:tblPr>
        <w:tblW w:w="5000" w:type="pct"/>
        <w:tblLayout w:type="fixed"/>
        <w:tblLook w:val="04A0" w:firstRow="1" w:lastRow="0" w:firstColumn="1" w:lastColumn="0" w:noHBand="0" w:noVBand="1"/>
      </w:tblPr>
      <w:tblGrid>
        <w:gridCol w:w="7792"/>
        <w:gridCol w:w="6495"/>
      </w:tblGrid>
      <w:tr w:rsidR="00E3633D" w:rsidRPr="00E3633D" w:rsidTr="00E3633D">
        <w:tc>
          <w:tcPr>
            <w:tcW w:w="2727" w:type="pct"/>
          </w:tcPr>
          <w:p w:rsidR="00E3633D" w:rsidRPr="00E3633D" w:rsidRDefault="00E3633D" w:rsidP="00913E3E">
            <w:pPr>
              <w:keepNext/>
              <w:spacing w:line="240" w:lineRule="auto"/>
              <w:ind w:firstLine="32"/>
              <w:contextualSpacing/>
              <w:rPr>
                <w:sz w:val="20"/>
                <w:szCs w:val="20"/>
              </w:rPr>
            </w:pPr>
            <w:r w:rsidRPr="00E3633D">
              <w:rPr>
                <w:b/>
                <w:sz w:val="20"/>
                <w:szCs w:val="20"/>
              </w:rPr>
              <w:t>Заказчик</w:t>
            </w:r>
          </w:p>
        </w:tc>
        <w:tc>
          <w:tcPr>
            <w:tcW w:w="2273" w:type="pct"/>
          </w:tcPr>
          <w:p w:rsidR="00E3633D" w:rsidRPr="00E3633D" w:rsidRDefault="00E3633D" w:rsidP="00913E3E">
            <w:pPr>
              <w:keepNext/>
              <w:spacing w:line="240" w:lineRule="auto"/>
              <w:ind w:firstLine="0"/>
              <w:contextualSpacing/>
              <w:rPr>
                <w:sz w:val="20"/>
                <w:szCs w:val="20"/>
              </w:rPr>
            </w:pPr>
            <w:r w:rsidRPr="00E3633D">
              <w:rPr>
                <w:b/>
                <w:sz w:val="20"/>
                <w:szCs w:val="20"/>
              </w:rPr>
              <w:t>Поставщик</w:t>
            </w:r>
          </w:p>
        </w:tc>
      </w:tr>
      <w:tr w:rsidR="00E3633D" w:rsidRPr="00E3633D" w:rsidTr="00E3633D">
        <w:trPr>
          <w:trHeight w:val="551"/>
        </w:trPr>
        <w:tc>
          <w:tcPr>
            <w:tcW w:w="2727" w:type="pct"/>
          </w:tcPr>
          <w:p w:rsidR="00E3633D" w:rsidRPr="00E3633D" w:rsidRDefault="00E3633D" w:rsidP="00913E3E">
            <w:pPr>
              <w:keepNext/>
              <w:spacing w:line="240" w:lineRule="auto"/>
              <w:ind w:firstLine="32"/>
              <w:contextualSpacing/>
              <w:jc w:val="left"/>
              <w:rPr>
                <w:sz w:val="20"/>
                <w:szCs w:val="20"/>
              </w:rPr>
            </w:pPr>
            <w:r w:rsidRPr="00E3633D">
              <w:rPr>
                <w:sz w:val="20"/>
                <w:szCs w:val="20"/>
              </w:rPr>
              <w:t>Главный врач</w:t>
            </w:r>
          </w:p>
          <w:p w:rsidR="00E3633D" w:rsidRPr="00E3633D" w:rsidRDefault="00E3633D" w:rsidP="00913E3E">
            <w:pPr>
              <w:keepNext/>
              <w:spacing w:line="240" w:lineRule="auto"/>
              <w:ind w:firstLine="32"/>
              <w:contextualSpacing/>
              <w:jc w:val="left"/>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proofErr w:type="spellStart"/>
            <w:r w:rsidRPr="00E3633D">
              <w:rPr>
                <w:sz w:val="20"/>
                <w:szCs w:val="20"/>
              </w:rPr>
              <w:t>Фалинский</w:t>
            </w:r>
            <w:proofErr w:type="spellEnd"/>
            <w:r w:rsidRPr="00E3633D">
              <w:rPr>
                <w:sz w:val="20"/>
                <w:szCs w:val="20"/>
              </w:rPr>
              <w:t xml:space="preserve"> А.А./</w:t>
            </w:r>
          </w:p>
          <w:p w:rsidR="00E3633D" w:rsidRPr="00E3633D" w:rsidRDefault="00E3633D" w:rsidP="00913E3E">
            <w:pPr>
              <w:keepNext/>
              <w:spacing w:line="240" w:lineRule="auto"/>
              <w:ind w:firstLine="32"/>
              <w:contextualSpacing/>
              <w:jc w:val="left"/>
              <w:rPr>
                <w:sz w:val="20"/>
                <w:szCs w:val="20"/>
              </w:rPr>
            </w:pPr>
            <w:r w:rsidRPr="00E3633D">
              <w:rPr>
                <w:i/>
                <w:sz w:val="20"/>
                <w:szCs w:val="20"/>
              </w:rPr>
              <w:t>Подписано ЭЦП</w:t>
            </w:r>
          </w:p>
        </w:tc>
        <w:tc>
          <w:tcPr>
            <w:tcW w:w="2273" w:type="pct"/>
          </w:tcPr>
          <w:p w:rsidR="00E3633D" w:rsidRPr="00E3633D" w:rsidRDefault="00E3633D" w:rsidP="00913E3E">
            <w:pPr>
              <w:keepNext/>
              <w:spacing w:line="240" w:lineRule="auto"/>
              <w:ind w:firstLine="0"/>
              <w:contextualSpacing/>
              <w:rPr>
                <w:sz w:val="20"/>
                <w:szCs w:val="20"/>
              </w:rPr>
            </w:pPr>
            <w:r w:rsidRPr="00E3633D">
              <w:rPr>
                <w:sz w:val="20"/>
                <w:szCs w:val="20"/>
              </w:rPr>
              <w:t>___________</w:t>
            </w:r>
          </w:p>
          <w:p w:rsidR="00E3633D" w:rsidRPr="00E3633D" w:rsidRDefault="00E3633D" w:rsidP="00913E3E">
            <w:pPr>
              <w:keepNext/>
              <w:spacing w:line="240" w:lineRule="auto"/>
              <w:ind w:firstLine="0"/>
              <w:contextualSpacing/>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r w:rsidRPr="00E3633D">
              <w:rPr>
                <w:sz w:val="20"/>
                <w:szCs w:val="20"/>
                <w:u w:val="single"/>
              </w:rPr>
              <w:t xml:space="preserve"> (Ф.И.О.)              </w:t>
            </w:r>
            <w:r w:rsidRPr="00E3633D">
              <w:rPr>
                <w:sz w:val="20"/>
                <w:szCs w:val="20"/>
              </w:rPr>
              <w:t>/</w:t>
            </w:r>
          </w:p>
          <w:p w:rsidR="00E3633D" w:rsidRPr="00E3633D" w:rsidRDefault="00E3633D" w:rsidP="00913E3E">
            <w:pPr>
              <w:keepNext/>
              <w:spacing w:line="240" w:lineRule="auto"/>
              <w:ind w:firstLine="0"/>
              <w:contextualSpacing/>
              <w:rPr>
                <w:sz w:val="20"/>
                <w:szCs w:val="20"/>
              </w:rPr>
            </w:pPr>
            <w:r w:rsidRPr="00E3633D">
              <w:rPr>
                <w:i/>
                <w:sz w:val="20"/>
                <w:szCs w:val="20"/>
              </w:rPr>
              <w:t>Подписано ЭЦП</w:t>
            </w:r>
          </w:p>
        </w:tc>
      </w:tr>
    </w:tbl>
    <w:p w:rsidR="00E651B5" w:rsidRPr="00E3633D" w:rsidRDefault="00E651B5" w:rsidP="00E651B5">
      <w:pPr>
        <w:spacing w:after="0" w:line="240" w:lineRule="auto"/>
        <w:ind w:firstLine="567"/>
        <w:jc w:val="center"/>
        <w:outlineLvl w:val="0"/>
        <w:rPr>
          <w:b/>
          <w:bCs/>
          <w:sz w:val="24"/>
          <w:szCs w:val="24"/>
        </w:rPr>
      </w:pPr>
      <w:bookmarkStart w:id="55" w:name="_GoBack"/>
      <w:bookmarkEnd w:id="55"/>
    </w:p>
    <w:p w:rsidR="00D414E7" w:rsidRPr="00E3633D" w:rsidRDefault="00D414E7" w:rsidP="00701E0E">
      <w:pPr>
        <w:keepNext/>
        <w:keepLines/>
        <w:ind w:firstLine="0"/>
        <w:jc w:val="right"/>
      </w:pPr>
      <w:r w:rsidRPr="00E3633D">
        <w:lastRenderedPageBreak/>
        <w:t xml:space="preserve">Приложение № </w:t>
      </w:r>
      <w:r w:rsidR="00F001B3" w:rsidRPr="00E3633D">
        <w:t>2</w:t>
      </w:r>
      <w:r w:rsidRPr="00E3633D">
        <w:t xml:space="preserve"> к контракту</w:t>
      </w:r>
      <w:r w:rsidRPr="00E3633D">
        <w:br/>
      </w:r>
      <w:bookmarkStart w:id="56" w:name="_title_2"/>
      <w:bookmarkStart w:id="57" w:name="_ref_1308628"/>
      <w:r w:rsidR="00AC3855" w:rsidRPr="00E3633D">
        <w:t>№ ___ от ____________202</w:t>
      </w:r>
      <w:r w:rsidR="00CD7B54" w:rsidRPr="00E3633D">
        <w:t>6</w:t>
      </w:r>
      <w:r w:rsidRPr="00E3633D">
        <w:t xml:space="preserve"> г.</w:t>
      </w:r>
    </w:p>
    <w:p w:rsidR="00D414E7" w:rsidRPr="00E3633D" w:rsidRDefault="00D414E7" w:rsidP="00D414E7">
      <w:pPr>
        <w:pStyle w:val="a4"/>
        <w:rPr>
          <w:sz w:val="22"/>
          <w:szCs w:val="22"/>
        </w:rPr>
      </w:pPr>
    </w:p>
    <w:bookmarkEnd w:id="56"/>
    <w:bookmarkEnd w:id="57"/>
    <w:p w:rsidR="00D414E7" w:rsidRPr="00E3633D" w:rsidRDefault="00D414E7" w:rsidP="00D414E7">
      <w:pPr>
        <w:pStyle w:val="a4"/>
        <w:rPr>
          <w:sz w:val="22"/>
          <w:szCs w:val="22"/>
        </w:rPr>
      </w:pPr>
      <w:r w:rsidRPr="00E3633D">
        <w:rPr>
          <w:sz w:val="22"/>
          <w:szCs w:val="22"/>
        </w:rPr>
        <w:t>Расчет цены контракта</w:t>
      </w:r>
    </w:p>
    <w:tbl>
      <w:tblPr>
        <w:tblW w:w="4837"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04"/>
        <w:gridCol w:w="3417"/>
        <w:gridCol w:w="2101"/>
        <w:gridCol w:w="2101"/>
        <w:gridCol w:w="1457"/>
        <w:gridCol w:w="1747"/>
        <w:gridCol w:w="2394"/>
      </w:tblGrid>
      <w:tr w:rsidR="00406B10" w:rsidRPr="00E3633D" w:rsidTr="00406B10">
        <w:tc>
          <w:tcPr>
            <w:tcW w:w="219" w:type="pct"/>
          </w:tcPr>
          <w:p w:rsidR="00406B10" w:rsidRPr="00E3633D" w:rsidRDefault="00406B10" w:rsidP="00406B10">
            <w:pPr>
              <w:pStyle w:val="Normalunindented"/>
              <w:keepNext/>
              <w:jc w:val="center"/>
            </w:pPr>
            <w:r w:rsidRPr="00E3633D">
              <w:t>№</w:t>
            </w:r>
          </w:p>
        </w:tc>
        <w:tc>
          <w:tcPr>
            <w:tcW w:w="1236" w:type="pct"/>
          </w:tcPr>
          <w:p w:rsidR="00406B10" w:rsidRPr="00E3633D" w:rsidRDefault="00406B10" w:rsidP="00406B10">
            <w:pPr>
              <w:pStyle w:val="Normalunindented"/>
              <w:keepNext/>
              <w:jc w:val="center"/>
            </w:pPr>
            <w:r w:rsidRPr="00E3633D">
              <w:t>Наименование и характеристики товара</w:t>
            </w:r>
          </w:p>
        </w:tc>
        <w:tc>
          <w:tcPr>
            <w:tcW w:w="760" w:type="pct"/>
          </w:tcPr>
          <w:p w:rsidR="00406B10" w:rsidRPr="00E3633D" w:rsidRDefault="00406B10" w:rsidP="00406B10">
            <w:pPr>
              <w:pStyle w:val="Normalunindented"/>
              <w:keepNext/>
              <w:jc w:val="center"/>
            </w:pPr>
            <w:proofErr w:type="spellStart"/>
            <w:r w:rsidRPr="00E3633D">
              <w:t>Ед-ца</w:t>
            </w:r>
            <w:proofErr w:type="spellEnd"/>
            <w:r w:rsidRPr="00E3633D">
              <w:t xml:space="preserve"> измерения товара</w:t>
            </w:r>
          </w:p>
        </w:tc>
        <w:tc>
          <w:tcPr>
            <w:tcW w:w="760" w:type="pct"/>
          </w:tcPr>
          <w:p w:rsidR="00406B10" w:rsidRPr="00E3633D" w:rsidRDefault="00406B10" w:rsidP="00406B10">
            <w:pPr>
              <w:pStyle w:val="Normalunindented"/>
              <w:keepNext/>
              <w:jc w:val="center"/>
            </w:pPr>
            <w:r w:rsidRPr="00E3633D">
              <w:t>Количество товара</w:t>
            </w:r>
          </w:p>
        </w:tc>
        <w:tc>
          <w:tcPr>
            <w:tcW w:w="527" w:type="pct"/>
          </w:tcPr>
          <w:p w:rsidR="00406B10" w:rsidRPr="00E3633D" w:rsidRDefault="00406B10" w:rsidP="00406B10">
            <w:pPr>
              <w:pStyle w:val="Normalunindented"/>
              <w:keepNext/>
              <w:jc w:val="center"/>
            </w:pPr>
            <w:r w:rsidRPr="00E3633D">
              <w:t>Цена за единицу товара  (руб.)</w:t>
            </w:r>
          </w:p>
        </w:tc>
        <w:tc>
          <w:tcPr>
            <w:tcW w:w="632" w:type="pct"/>
          </w:tcPr>
          <w:p w:rsidR="00406B10" w:rsidRPr="00E3633D" w:rsidRDefault="00406B10" w:rsidP="00406B10">
            <w:pPr>
              <w:pStyle w:val="Normalunindented"/>
              <w:keepNext/>
              <w:jc w:val="center"/>
            </w:pPr>
            <w:r w:rsidRPr="00E3633D">
              <w:t>Стоимость товара (руб.)</w:t>
            </w:r>
          </w:p>
        </w:tc>
        <w:tc>
          <w:tcPr>
            <w:tcW w:w="867" w:type="pct"/>
          </w:tcPr>
          <w:p w:rsidR="00406B10" w:rsidRPr="00E3633D" w:rsidRDefault="00406B10" w:rsidP="00406B10">
            <w:pPr>
              <w:pStyle w:val="Normalunindented"/>
              <w:keepNext/>
              <w:jc w:val="center"/>
            </w:pPr>
            <w:r w:rsidRPr="00E3633D">
              <w:t>Страна происхождения</w:t>
            </w:r>
          </w:p>
        </w:tc>
      </w:tr>
      <w:tr w:rsidR="00FB72C6" w:rsidRPr="00E3633D" w:rsidTr="00406B10">
        <w:tc>
          <w:tcPr>
            <w:tcW w:w="219" w:type="pct"/>
          </w:tcPr>
          <w:p w:rsidR="00FB72C6" w:rsidRPr="00E3633D" w:rsidRDefault="00FB72C6" w:rsidP="00FB72C6">
            <w:pPr>
              <w:pStyle w:val="Normalunindented"/>
              <w:keepNext/>
              <w:jc w:val="center"/>
            </w:pPr>
            <w:r w:rsidRPr="00E3633D">
              <w:t> 1</w:t>
            </w:r>
          </w:p>
        </w:tc>
        <w:tc>
          <w:tcPr>
            <w:tcW w:w="1236" w:type="pct"/>
          </w:tcPr>
          <w:p w:rsidR="00FB72C6" w:rsidRPr="00E3633D" w:rsidRDefault="00FB72C6" w:rsidP="00FB72C6">
            <w:pPr>
              <w:ind w:firstLine="0"/>
              <w:rPr>
                <w:sz w:val="24"/>
                <w:szCs w:val="24"/>
              </w:rPr>
            </w:pPr>
          </w:p>
        </w:tc>
        <w:tc>
          <w:tcPr>
            <w:tcW w:w="760" w:type="pct"/>
          </w:tcPr>
          <w:p w:rsidR="00FB72C6" w:rsidRPr="00E3633D" w:rsidRDefault="00FB72C6" w:rsidP="00FB72C6">
            <w:pPr>
              <w:pStyle w:val="Normalunindented"/>
              <w:keepNext/>
              <w:jc w:val="center"/>
            </w:pPr>
          </w:p>
        </w:tc>
        <w:tc>
          <w:tcPr>
            <w:tcW w:w="760" w:type="pct"/>
          </w:tcPr>
          <w:p w:rsidR="00FB72C6" w:rsidRPr="00E3633D" w:rsidRDefault="00FB72C6" w:rsidP="00FB72C6">
            <w:pPr>
              <w:pStyle w:val="Normalunindented"/>
              <w:keepNext/>
              <w:jc w:val="center"/>
            </w:pPr>
          </w:p>
        </w:tc>
        <w:tc>
          <w:tcPr>
            <w:tcW w:w="527" w:type="pct"/>
          </w:tcPr>
          <w:p w:rsidR="00FB72C6" w:rsidRPr="00E3633D" w:rsidRDefault="00FB72C6" w:rsidP="00FB72C6">
            <w:pPr>
              <w:pStyle w:val="Normalunindented"/>
              <w:keepNext/>
              <w:jc w:val="center"/>
            </w:pPr>
            <w:r w:rsidRPr="00E3633D">
              <w:rPr>
                <w:lang w:val="en-US"/>
              </w:rPr>
              <w:t> </w:t>
            </w:r>
          </w:p>
        </w:tc>
        <w:tc>
          <w:tcPr>
            <w:tcW w:w="632" w:type="pct"/>
          </w:tcPr>
          <w:p w:rsidR="00FB72C6" w:rsidRPr="00E3633D" w:rsidRDefault="00FB72C6" w:rsidP="00FB72C6">
            <w:pPr>
              <w:pStyle w:val="Normalunindented"/>
              <w:keepNext/>
              <w:jc w:val="center"/>
            </w:pPr>
            <w:r w:rsidRPr="00E3633D">
              <w:rPr>
                <w:lang w:val="en-US"/>
              </w:rPr>
              <w:t> </w:t>
            </w:r>
          </w:p>
        </w:tc>
        <w:tc>
          <w:tcPr>
            <w:tcW w:w="867" w:type="pct"/>
          </w:tcPr>
          <w:p w:rsidR="00FB72C6" w:rsidRPr="00E3633D" w:rsidRDefault="00FB72C6" w:rsidP="00FB72C6">
            <w:pPr>
              <w:pStyle w:val="Normalunindented"/>
              <w:keepNext/>
              <w:jc w:val="center"/>
            </w:pPr>
          </w:p>
        </w:tc>
      </w:tr>
      <w:tr w:rsidR="00FB72C6" w:rsidRPr="00E3633D" w:rsidTr="00406B10">
        <w:tc>
          <w:tcPr>
            <w:tcW w:w="219" w:type="pct"/>
          </w:tcPr>
          <w:p w:rsidR="00FB72C6" w:rsidRPr="00E3633D" w:rsidRDefault="00FB72C6" w:rsidP="00FB72C6">
            <w:pPr>
              <w:pStyle w:val="Normalunindented"/>
              <w:keepNext/>
              <w:jc w:val="center"/>
            </w:pPr>
            <w:r w:rsidRPr="00E3633D">
              <w:t>2</w:t>
            </w:r>
          </w:p>
        </w:tc>
        <w:tc>
          <w:tcPr>
            <w:tcW w:w="1236" w:type="pct"/>
          </w:tcPr>
          <w:p w:rsidR="00FB72C6" w:rsidRPr="00E3633D" w:rsidRDefault="00FB72C6" w:rsidP="00FB72C6">
            <w:pPr>
              <w:ind w:firstLine="0"/>
              <w:rPr>
                <w:sz w:val="24"/>
                <w:szCs w:val="24"/>
              </w:rPr>
            </w:pPr>
          </w:p>
        </w:tc>
        <w:tc>
          <w:tcPr>
            <w:tcW w:w="760" w:type="pct"/>
          </w:tcPr>
          <w:p w:rsidR="00FB72C6" w:rsidRPr="00E3633D" w:rsidRDefault="00FB72C6" w:rsidP="00FB72C6">
            <w:pPr>
              <w:pStyle w:val="Normalunindented"/>
              <w:keepNext/>
              <w:jc w:val="center"/>
            </w:pPr>
          </w:p>
        </w:tc>
        <w:tc>
          <w:tcPr>
            <w:tcW w:w="760" w:type="pct"/>
          </w:tcPr>
          <w:p w:rsidR="00FB72C6" w:rsidRPr="00E3633D" w:rsidRDefault="00FB72C6" w:rsidP="00FB72C6">
            <w:pPr>
              <w:pStyle w:val="Normalunindented"/>
              <w:keepNext/>
              <w:jc w:val="center"/>
            </w:pPr>
          </w:p>
        </w:tc>
        <w:tc>
          <w:tcPr>
            <w:tcW w:w="527" w:type="pct"/>
          </w:tcPr>
          <w:p w:rsidR="00FB72C6" w:rsidRPr="00E3633D" w:rsidRDefault="00FB72C6" w:rsidP="00FB72C6">
            <w:pPr>
              <w:pStyle w:val="Normalunindented"/>
              <w:keepNext/>
              <w:jc w:val="center"/>
            </w:pPr>
          </w:p>
        </w:tc>
        <w:tc>
          <w:tcPr>
            <w:tcW w:w="632" w:type="pct"/>
          </w:tcPr>
          <w:p w:rsidR="00FB72C6" w:rsidRPr="00E3633D" w:rsidRDefault="00FB72C6" w:rsidP="00FB72C6">
            <w:pPr>
              <w:pStyle w:val="Normalunindented"/>
              <w:keepNext/>
              <w:jc w:val="center"/>
            </w:pPr>
          </w:p>
        </w:tc>
        <w:tc>
          <w:tcPr>
            <w:tcW w:w="867" w:type="pct"/>
          </w:tcPr>
          <w:p w:rsidR="00FB72C6" w:rsidRPr="00E3633D" w:rsidRDefault="00FB72C6" w:rsidP="00FB72C6">
            <w:pPr>
              <w:pStyle w:val="Normalunindented"/>
              <w:keepNext/>
              <w:jc w:val="center"/>
            </w:pPr>
          </w:p>
        </w:tc>
      </w:tr>
      <w:tr w:rsidR="00FB72C6" w:rsidRPr="00E3633D" w:rsidTr="00406B10">
        <w:tc>
          <w:tcPr>
            <w:tcW w:w="219" w:type="pct"/>
          </w:tcPr>
          <w:p w:rsidR="00FB72C6" w:rsidRPr="00E3633D" w:rsidRDefault="00FB72C6" w:rsidP="00FB72C6">
            <w:pPr>
              <w:pStyle w:val="Normalunindented"/>
              <w:keepNext/>
              <w:jc w:val="center"/>
            </w:pPr>
            <w:r w:rsidRPr="00E3633D">
              <w:t>3</w:t>
            </w:r>
          </w:p>
        </w:tc>
        <w:tc>
          <w:tcPr>
            <w:tcW w:w="1236" w:type="pct"/>
          </w:tcPr>
          <w:p w:rsidR="00FB72C6" w:rsidRPr="00E3633D" w:rsidRDefault="00FB72C6" w:rsidP="00FB72C6">
            <w:pPr>
              <w:ind w:firstLine="0"/>
              <w:rPr>
                <w:sz w:val="24"/>
                <w:szCs w:val="24"/>
              </w:rPr>
            </w:pPr>
          </w:p>
        </w:tc>
        <w:tc>
          <w:tcPr>
            <w:tcW w:w="760" w:type="pct"/>
          </w:tcPr>
          <w:p w:rsidR="00FB72C6" w:rsidRPr="00E3633D" w:rsidRDefault="00FB72C6" w:rsidP="00FB72C6">
            <w:pPr>
              <w:pStyle w:val="Normalunindented"/>
              <w:keepNext/>
              <w:jc w:val="center"/>
            </w:pPr>
          </w:p>
        </w:tc>
        <w:tc>
          <w:tcPr>
            <w:tcW w:w="760" w:type="pct"/>
          </w:tcPr>
          <w:p w:rsidR="00FB72C6" w:rsidRPr="00E3633D" w:rsidRDefault="00FB72C6" w:rsidP="00FB72C6">
            <w:pPr>
              <w:pStyle w:val="Normalunindented"/>
              <w:keepNext/>
              <w:jc w:val="center"/>
            </w:pPr>
          </w:p>
        </w:tc>
        <w:tc>
          <w:tcPr>
            <w:tcW w:w="527" w:type="pct"/>
          </w:tcPr>
          <w:p w:rsidR="00FB72C6" w:rsidRPr="00E3633D" w:rsidRDefault="00FB72C6" w:rsidP="00FB72C6">
            <w:pPr>
              <w:pStyle w:val="Normalunindented"/>
              <w:keepNext/>
              <w:jc w:val="center"/>
              <w:rPr>
                <w:lang w:val="en-US"/>
              </w:rPr>
            </w:pPr>
          </w:p>
        </w:tc>
        <w:tc>
          <w:tcPr>
            <w:tcW w:w="632" w:type="pct"/>
          </w:tcPr>
          <w:p w:rsidR="00FB72C6" w:rsidRPr="00E3633D" w:rsidRDefault="00FB72C6" w:rsidP="00FB72C6">
            <w:pPr>
              <w:pStyle w:val="Normalunindented"/>
              <w:keepNext/>
              <w:jc w:val="center"/>
              <w:rPr>
                <w:lang w:val="en-US"/>
              </w:rPr>
            </w:pPr>
          </w:p>
        </w:tc>
        <w:tc>
          <w:tcPr>
            <w:tcW w:w="867" w:type="pct"/>
          </w:tcPr>
          <w:p w:rsidR="00FB72C6" w:rsidRPr="00E3633D" w:rsidRDefault="00FB72C6" w:rsidP="00FB72C6">
            <w:pPr>
              <w:pStyle w:val="Normalunindented"/>
              <w:keepNext/>
              <w:jc w:val="center"/>
              <w:rPr>
                <w:lang w:val="en-US"/>
              </w:rPr>
            </w:pPr>
          </w:p>
        </w:tc>
      </w:tr>
      <w:tr w:rsidR="00406B10" w:rsidRPr="00E3633D" w:rsidTr="00406B10">
        <w:tc>
          <w:tcPr>
            <w:tcW w:w="219" w:type="pct"/>
          </w:tcPr>
          <w:p w:rsidR="00406B10" w:rsidRPr="00E3633D" w:rsidRDefault="00406B10" w:rsidP="00406B10">
            <w:pPr>
              <w:pStyle w:val="Normalunindented"/>
              <w:keepNext/>
              <w:jc w:val="center"/>
              <w:rPr>
                <w:b/>
                <w:lang w:val="en-US"/>
              </w:rPr>
            </w:pPr>
            <w:r w:rsidRPr="00E3633D">
              <w:rPr>
                <w:b/>
                <w:lang w:val="en-US"/>
              </w:rPr>
              <w:t> </w:t>
            </w:r>
          </w:p>
        </w:tc>
        <w:tc>
          <w:tcPr>
            <w:tcW w:w="1236" w:type="pct"/>
          </w:tcPr>
          <w:p w:rsidR="00406B10" w:rsidRPr="00E3633D" w:rsidRDefault="00FB72C6" w:rsidP="00FB72C6">
            <w:pPr>
              <w:pStyle w:val="Normalunindented"/>
              <w:keepNext/>
              <w:jc w:val="center"/>
              <w:rPr>
                <w:b/>
                <w:lang w:val="en-US"/>
              </w:rPr>
            </w:pPr>
            <w:r w:rsidRPr="00E3633D">
              <w:rPr>
                <w:b/>
              </w:rPr>
              <w:t>ИТОГО:</w:t>
            </w:r>
            <w:r w:rsidR="00406B10" w:rsidRPr="00E3633D">
              <w:rPr>
                <w:b/>
                <w:lang w:val="en-US"/>
              </w:rPr>
              <w:t> </w:t>
            </w:r>
          </w:p>
        </w:tc>
        <w:tc>
          <w:tcPr>
            <w:tcW w:w="760" w:type="pct"/>
          </w:tcPr>
          <w:p w:rsidR="00406B10" w:rsidRPr="00E3633D" w:rsidRDefault="00406B10" w:rsidP="00406B10">
            <w:pPr>
              <w:pStyle w:val="Normalunindented"/>
              <w:keepNext/>
              <w:jc w:val="center"/>
              <w:rPr>
                <w:b/>
                <w:lang w:val="en-US"/>
              </w:rPr>
            </w:pPr>
          </w:p>
        </w:tc>
        <w:tc>
          <w:tcPr>
            <w:tcW w:w="760" w:type="pct"/>
          </w:tcPr>
          <w:p w:rsidR="00406B10" w:rsidRPr="00E3633D" w:rsidRDefault="00406B10" w:rsidP="00406B10">
            <w:pPr>
              <w:pStyle w:val="Normalunindented"/>
              <w:keepNext/>
              <w:jc w:val="center"/>
              <w:rPr>
                <w:b/>
                <w:lang w:val="en-US"/>
              </w:rPr>
            </w:pPr>
            <w:r w:rsidRPr="00E3633D">
              <w:rPr>
                <w:b/>
                <w:lang w:val="en-US"/>
              </w:rPr>
              <w:t> </w:t>
            </w:r>
          </w:p>
        </w:tc>
        <w:tc>
          <w:tcPr>
            <w:tcW w:w="527" w:type="pct"/>
          </w:tcPr>
          <w:p w:rsidR="00406B10" w:rsidRPr="00E3633D" w:rsidRDefault="00406B10" w:rsidP="00406B10">
            <w:pPr>
              <w:pStyle w:val="Normalunindented"/>
              <w:keepNext/>
              <w:jc w:val="center"/>
              <w:rPr>
                <w:b/>
                <w:lang w:val="en-US"/>
              </w:rPr>
            </w:pPr>
            <w:r w:rsidRPr="00E3633D">
              <w:rPr>
                <w:b/>
                <w:lang w:val="en-US"/>
              </w:rPr>
              <w:t> </w:t>
            </w:r>
          </w:p>
        </w:tc>
        <w:tc>
          <w:tcPr>
            <w:tcW w:w="632" w:type="pct"/>
          </w:tcPr>
          <w:p w:rsidR="00406B10" w:rsidRPr="00E3633D" w:rsidRDefault="00406B10" w:rsidP="00406B10">
            <w:pPr>
              <w:pStyle w:val="Normalunindented"/>
              <w:keepNext/>
              <w:jc w:val="center"/>
              <w:rPr>
                <w:b/>
                <w:lang w:val="en-US"/>
              </w:rPr>
            </w:pPr>
            <w:r w:rsidRPr="00E3633D">
              <w:rPr>
                <w:b/>
                <w:lang w:val="en-US"/>
              </w:rPr>
              <w:t> </w:t>
            </w:r>
          </w:p>
        </w:tc>
        <w:tc>
          <w:tcPr>
            <w:tcW w:w="867" w:type="pct"/>
          </w:tcPr>
          <w:p w:rsidR="00406B10" w:rsidRPr="00E3633D" w:rsidRDefault="00406B10" w:rsidP="00406B10">
            <w:pPr>
              <w:pStyle w:val="Normalunindented"/>
              <w:keepNext/>
              <w:jc w:val="center"/>
              <w:rPr>
                <w:b/>
                <w:lang w:val="en-US"/>
              </w:rPr>
            </w:pPr>
          </w:p>
        </w:tc>
      </w:tr>
    </w:tbl>
    <w:p w:rsidR="00D414E7" w:rsidRPr="00E3633D" w:rsidRDefault="00D414E7" w:rsidP="00D414E7">
      <w:r w:rsidRPr="00E3633D">
        <w:t xml:space="preserve">Общая стоимость товара (цена Контракта) составляет </w:t>
      </w:r>
      <w:r w:rsidRPr="00E3633D">
        <w:rPr>
          <w:u w:val="single"/>
        </w:rPr>
        <w:t>                                         </w:t>
      </w:r>
      <w:proofErr w:type="gramStart"/>
      <w:r w:rsidRPr="00E3633D">
        <w:rPr>
          <w:u w:val="single"/>
        </w:rPr>
        <w:t xml:space="preserve">  </w:t>
      </w:r>
      <w:r w:rsidRPr="00E3633D">
        <w:t xml:space="preserve"> (</w:t>
      </w:r>
      <w:proofErr w:type="gramEnd"/>
      <w:r w:rsidRPr="00E3633D">
        <w:rPr>
          <w:u w:val="single"/>
        </w:rPr>
        <w:t>                                           </w:t>
      </w:r>
      <w:r w:rsidRPr="00E3633D">
        <w:t>) рублей.</w:t>
      </w:r>
    </w:p>
    <w:p w:rsidR="00D414E7" w:rsidRPr="00E3633D" w:rsidRDefault="00D414E7" w:rsidP="00D414E7">
      <w:r w:rsidRPr="00E3633D">
        <w:rPr>
          <w:u w:val="single"/>
        </w:rPr>
        <w:t xml:space="preserve">                (условие об </w:t>
      </w:r>
      <w:proofErr w:type="gramStart"/>
      <w:r w:rsidRPr="00E3633D">
        <w:rPr>
          <w:u w:val="single"/>
        </w:rPr>
        <w:t xml:space="preserve">НДС)   </w:t>
      </w:r>
      <w:proofErr w:type="gramEnd"/>
      <w:r w:rsidRPr="00E3633D">
        <w:rPr>
          <w:u w:val="single"/>
        </w:rPr>
        <w:t>               </w:t>
      </w:r>
      <w:r w:rsidRPr="00E3633D">
        <w:t>.</w:t>
      </w:r>
    </w:p>
    <w:p w:rsidR="00D414E7" w:rsidRPr="00E3633D" w:rsidRDefault="00D414E7" w:rsidP="00D414E7">
      <w:r w:rsidRPr="00E3633D">
        <w:t>Гарантия на товар составляет ____ месяцев.</w:t>
      </w:r>
    </w:p>
    <w:p w:rsidR="00D414E7" w:rsidRPr="00E3633D" w:rsidRDefault="00D414E7" w:rsidP="00D414E7"/>
    <w:tbl>
      <w:tblPr>
        <w:tblW w:w="5000" w:type="pct"/>
        <w:tblLayout w:type="fixed"/>
        <w:tblLook w:val="04A0" w:firstRow="1" w:lastRow="0" w:firstColumn="1" w:lastColumn="0" w:noHBand="0" w:noVBand="1"/>
      </w:tblPr>
      <w:tblGrid>
        <w:gridCol w:w="7792"/>
        <w:gridCol w:w="6495"/>
      </w:tblGrid>
      <w:tr w:rsidR="00CD7B54" w:rsidRPr="00E3633D" w:rsidTr="00CD7B54">
        <w:tc>
          <w:tcPr>
            <w:tcW w:w="2727" w:type="pct"/>
          </w:tcPr>
          <w:bookmarkEnd w:id="0"/>
          <w:bookmarkEnd w:id="1"/>
          <w:p w:rsidR="00CD7B54" w:rsidRPr="00E3633D" w:rsidRDefault="00CD7B54" w:rsidP="00CD7B54">
            <w:pPr>
              <w:keepNext/>
              <w:spacing w:line="240" w:lineRule="auto"/>
              <w:ind w:firstLine="32"/>
              <w:contextualSpacing/>
              <w:rPr>
                <w:sz w:val="20"/>
                <w:szCs w:val="20"/>
              </w:rPr>
            </w:pPr>
            <w:r w:rsidRPr="00E3633D">
              <w:rPr>
                <w:b/>
                <w:sz w:val="20"/>
                <w:szCs w:val="20"/>
              </w:rPr>
              <w:t>Заказчик</w:t>
            </w:r>
          </w:p>
        </w:tc>
        <w:tc>
          <w:tcPr>
            <w:tcW w:w="2273" w:type="pct"/>
          </w:tcPr>
          <w:p w:rsidR="00CD7B54" w:rsidRPr="00E3633D" w:rsidRDefault="00CD7B54" w:rsidP="00CD7B54">
            <w:pPr>
              <w:keepNext/>
              <w:spacing w:line="240" w:lineRule="auto"/>
              <w:ind w:firstLine="0"/>
              <w:contextualSpacing/>
              <w:rPr>
                <w:sz w:val="20"/>
                <w:szCs w:val="20"/>
              </w:rPr>
            </w:pPr>
            <w:r w:rsidRPr="00E3633D">
              <w:rPr>
                <w:b/>
                <w:sz w:val="20"/>
                <w:szCs w:val="20"/>
              </w:rPr>
              <w:t>Поставщик</w:t>
            </w:r>
          </w:p>
        </w:tc>
      </w:tr>
      <w:tr w:rsidR="00CD7B54" w:rsidRPr="00E3633D" w:rsidTr="00CD7B54">
        <w:trPr>
          <w:trHeight w:val="551"/>
        </w:trPr>
        <w:tc>
          <w:tcPr>
            <w:tcW w:w="2727" w:type="pct"/>
          </w:tcPr>
          <w:p w:rsidR="00CD7B54" w:rsidRPr="00E3633D" w:rsidRDefault="00CD7B54" w:rsidP="00CD7B54">
            <w:pPr>
              <w:keepNext/>
              <w:spacing w:line="240" w:lineRule="auto"/>
              <w:ind w:firstLine="32"/>
              <w:contextualSpacing/>
              <w:jc w:val="left"/>
              <w:rPr>
                <w:sz w:val="20"/>
                <w:szCs w:val="20"/>
              </w:rPr>
            </w:pPr>
            <w:r w:rsidRPr="00E3633D">
              <w:rPr>
                <w:sz w:val="20"/>
                <w:szCs w:val="20"/>
              </w:rPr>
              <w:t>Главный врач</w:t>
            </w:r>
          </w:p>
          <w:p w:rsidR="00CD7B54" w:rsidRPr="00E3633D" w:rsidRDefault="00CD7B54" w:rsidP="00CD7B54">
            <w:pPr>
              <w:keepNext/>
              <w:spacing w:line="240" w:lineRule="auto"/>
              <w:ind w:firstLine="32"/>
              <w:contextualSpacing/>
              <w:jc w:val="left"/>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proofErr w:type="spellStart"/>
            <w:r w:rsidRPr="00E3633D">
              <w:rPr>
                <w:sz w:val="20"/>
                <w:szCs w:val="20"/>
              </w:rPr>
              <w:t>Фалинский</w:t>
            </w:r>
            <w:proofErr w:type="spellEnd"/>
            <w:r w:rsidRPr="00E3633D">
              <w:rPr>
                <w:sz w:val="20"/>
                <w:szCs w:val="20"/>
              </w:rPr>
              <w:t xml:space="preserve"> А.А./</w:t>
            </w:r>
          </w:p>
          <w:p w:rsidR="00CD7B54" w:rsidRPr="00E3633D" w:rsidRDefault="00CD7B54" w:rsidP="00CD7B54">
            <w:pPr>
              <w:keepNext/>
              <w:spacing w:line="240" w:lineRule="auto"/>
              <w:ind w:firstLine="32"/>
              <w:contextualSpacing/>
              <w:jc w:val="left"/>
              <w:rPr>
                <w:sz w:val="20"/>
                <w:szCs w:val="20"/>
              </w:rPr>
            </w:pPr>
            <w:r w:rsidRPr="00E3633D">
              <w:rPr>
                <w:i/>
                <w:sz w:val="20"/>
                <w:szCs w:val="20"/>
              </w:rPr>
              <w:t>Подписано ЭЦП</w:t>
            </w:r>
          </w:p>
        </w:tc>
        <w:tc>
          <w:tcPr>
            <w:tcW w:w="2273" w:type="pct"/>
          </w:tcPr>
          <w:p w:rsidR="00CD7B54" w:rsidRPr="00E3633D" w:rsidRDefault="00CD7B54" w:rsidP="00CD7B54">
            <w:pPr>
              <w:keepNext/>
              <w:spacing w:line="240" w:lineRule="auto"/>
              <w:ind w:firstLine="0"/>
              <w:contextualSpacing/>
              <w:rPr>
                <w:sz w:val="20"/>
                <w:szCs w:val="20"/>
              </w:rPr>
            </w:pPr>
            <w:r w:rsidRPr="00E3633D">
              <w:rPr>
                <w:sz w:val="20"/>
                <w:szCs w:val="20"/>
              </w:rPr>
              <w:t>___________</w:t>
            </w:r>
          </w:p>
          <w:p w:rsidR="00CD7B54" w:rsidRPr="00E3633D" w:rsidRDefault="00CD7B54" w:rsidP="00CD7B54">
            <w:pPr>
              <w:keepNext/>
              <w:spacing w:line="240" w:lineRule="auto"/>
              <w:ind w:firstLine="0"/>
              <w:contextualSpacing/>
              <w:rPr>
                <w:sz w:val="20"/>
                <w:szCs w:val="20"/>
              </w:rPr>
            </w:pPr>
            <w:r w:rsidRPr="00E3633D">
              <w:rPr>
                <w:sz w:val="20"/>
                <w:szCs w:val="20"/>
                <w:u w:val="single"/>
              </w:rPr>
              <w:t>            (</w:t>
            </w:r>
            <w:proofErr w:type="gramStart"/>
            <w:r w:rsidRPr="00E3633D">
              <w:rPr>
                <w:sz w:val="20"/>
                <w:szCs w:val="20"/>
                <w:u w:val="single"/>
              </w:rPr>
              <w:t xml:space="preserve">подпись)   </w:t>
            </w:r>
            <w:proofErr w:type="gramEnd"/>
            <w:r w:rsidRPr="00E3633D">
              <w:rPr>
                <w:sz w:val="20"/>
                <w:szCs w:val="20"/>
                <w:u w:val="single"/>
              </w:rPr>
              <w:t> </w:t>
            </w:r>
            <w:r w:rsidRPr="00E3633D">
              <w:rPr>
                <w:sz w:val="20"/>
                <w:szCs w:val="20"/>
              </w:rPr>
              <w:t>/</w:t>
            </w:r>
            <w:r w:rsidRPr="00E3633D">
              <w:rPr>
                <w:sz w:val="20"/>
                <w:szCs w:val="20"/>
                <w:u w:val="single"/>
              </w:rPr>
              <w:t xml:space="preserve"> (Ф.И.О.)              </w:t>
            </w:r>
            <w:r w:rsidRPr="00E3633D">
              <w:rPr>
                <w:sz w:val="20"/>
                <w:szCs w:val="20"/>
              </w:rPr>
              <w:t>/</w:t>
            </w:r>
          </w:p>
          <w:p w:rsidR="00CD7B54" w:rsidRPr="00E3633D" w:rsidRDefault="00CD7B54" w:rsidP="00CD7B54">
            <w:pPr>
              <w:keepNext/>
              <w:spacing w:line="240" w:lineRule="auto"/>
              <w:ind w:firstLine="0"/>
              <w:contextualSpacing/>
              <w:rPr>
                <w:sz w:val="20"/>
                <w:szCs w:val="20"/>
              </w:rPr>
            </w:pPr>
            <w:r w:rsidRPr="00E3633D">
              <w:rPr>
                <w:i/>
                <w:sz w:val="20"/>
                <w:szCs w:val="20"/>
              </w:rPr>
              <w:t>Подписано ЭЦП</w:t>
            </w:r>
          </w:p>
        </w:tc>
      </w:tr>
    </w:tbl>
    <w:p w:rsidR="00DC3D3C" w:rsidRPr="00E3633D" w:rsidRDefault="00DC3D3C" w:rsidP="0062065A">
      <w:pPr>
        <w:spacing w:after="0" w:line="240" w:lineRule="auto"/>
        <w:ind w:firstLine="0"/>
        <w:rPr>
          <w:lang w:eastAsia="en-US"/>
        </w:rPr>
      </w:pPr>
    </w:p>
    <w:sectPr w:rsidR="00DC3D3C" w:rsidRPr="00E3633D" w:rsidSect="00701E0E">
      <w:headerReference w:type="default" r:id="rId39"/>
      <w:footerReference w:type="default" r:id="rId40"/>
      <w:footerReference w:type="first" r:id="rId41"/>
      <w:footnotePr>
        <w:numRestart w:val="eachSect"/>
      </w:footnotePr>
      <w:pgSz w:w="16839" w:h="11907" w:orient="landscape"/>
      <w:pgMar w:top="992" w:right="1134" w:bottom="851"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EED" w:rsidRDefault="00805EED">
      <w:pPr>
        <w:spacing w:before="0" w:after="0" w:line="240" w:lineRule="auto"/>
      </w:pPr>
      <w:r>
        <w:separator/>
      </w:r>
    </w:p>
  </w:endnote>
  <w:endnote w:type="continuationSeparator" w:id="0">
    <w:p w:rsidR="00805EED" w:rsidRDefault="00805E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onsolas">
    <w:panose1 w:val="020B0609020204030204"/>
    <w:charset w:val="CC"/>
    <w:family w:val="modern"/>
    <w:pitch w:val="fixed"/>
    <w:sig w:usb0="E10002FF" w:usb1="4000F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ohit Hindi">
    <w:altName w:val="MS Gothic"/>
    <w:charset w:val="80"/>
    <w:family w:val="auto"/>
    <w:pitch w:val="variable"/>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532743"/>
      <w:docPartObj>
        <w:docPartGallery w:val="Page Numbers (Bottom of Page)"/>
        <w:docPartUnique/>
      </w:docPartObj>
    </w:sdtPr>
    <w:sdtContent>
      <w:p w:rsidR="00E00F2B" w:rsidRDefault="00E00F2B">
        <w:pPr>
          <w:pStyle w:val="afa"/>
        </w:pPr>
        <w:r>
          <w:fldChar w:fldCharType="begin"/>
        </w:r>
        <w:r>
          <w:instrText>PAGE   \* MERGEFORMAT</w:instrText>
        </w:r>
        <w:r>
          <w:fldChar w:fldCharType="separate"/>
        </w:r>
        <w:r w:rsidR="00113783">
          <w:rPr>
            <w:noProof/>
          </w:rPr>
          <w:t>8</w:t>
        </w:r>
        <w:r>
          <w:fldChar w:fldCharType="end"/>
        </w:r>
      </w:p>
    </w:sdtContent>
  </w:sdt>
  <w:p w:rsidR="00E00F2B" w:rsidRDefault="00E00F2B">
    <w:pPr>
      <w:pStyle w:val="a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2B" w:rsidRDefault="00E00F2B">
    <w:pPr>
      <w:pStyle w:val="afa"/>
    </w:pPr>
    <w:r>
      <w:t xml:space="preserve">страница </w:t>
    </w:r>
    <w:r>
      <w:fldChar w:fldCharType="begin"/>
    </w:r>
    <w:r>
      <w:instrText xml:space="preserve"> PAGE \* MERGEFORMAT </w:instrText>
    </w:r>
    <w:r>
      <w:fldChar w:fldCharType="separate"/>
    </w:r>
    <w:r w:rsidR="00113783">
      <w:rPr>
        <w:noProof/>
      </w:rPr>
      <w:t>13</w:t>
    </w:r>
    <w:r>
      <w:rPr>
        <w:noProof/>
      </w:rPr>
      <w:fldChar w:fldCharType="end"/>
    </w:r>
    <w:r>
      <w:t xml:space="preserve"> из </w:t>
    </w:r>
    <w:fldSimple w:instr=" SECTIONPAGES ">
      <w:r w:rsidR="00113783">
        <w:rPr>
          <w:noProof/>
        </w:rPr>
        <w:t>19</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2B" w:rsidRDefault="00E00F2B">
    <w:pPr>
      <w:pStyle w:val="afa"/>
    </w:pPr>
    <w:r>
      <w:t xml:space="preserve">страница </w:t>
    </w:r>
    <w:r>
      <w:fldChar w:fldCharType="begin"/>
    </w:r>
    <w:r>
      <w:instrText xml:space="preserve"> PAGE \* MERGEFORMAT </w:instrText>
    </w:r>
    <w:r>
      <w:fldChar w:fldCharType="separate"/>
    </w:r>
    <w:r w:rsidR="00113783">
      <w:rPr>
        <w:noProof/>
      </w:rPr>
      <w:t>1</w:t>
    </w:r>
    <w:r>
      <w:rPr>
        <w:noProof/>
      </w:rPr>
      <w:fldChar w:fldCharType="end"/>
    </w:r>
    <w:r>
      <w:t xml:space="preserve"> из </w:t>
    </w:r>
    <w:fldSimple w:instr=" SECTIONPAGES ">
      <w:r w:rsidR="00113783">
        <w:rPr>
          <w:noProof/>
        </w:rPr>
        <w:t>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EED" w:rsidRDefault="00805EED">
      <w:pPr>
        <w:spacing w:before="0" w:after="0" w:line="240" w:lineRule="auto"/>
      </w:pPr>
      <w:r>
        <w:separator/>
      </w:r>
    </w:p>
  </w:footnote>
  <w:footnote w:type="continuationSeparator" w:id="0">
    <w:p w:rsidR="00805EED" w:rsidRDefault="00805E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2B" w:rsidRPr="001E6D7A" w:rsidRDefault="00E00F2B" w:rsidP="000C34B9">
    <w:pPr>
      <w:pStyle w:val="af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30166CE"/>
    <w:multiLevelType w:val="singleLevel"/>
    <w:tmpl w:val="62BEA39E"/>
    <w:lvl w:ilvl="0">
      <w:start w:val="2"/>
      <w:numFmt w:val="bullet"/>
      <w:lvlText w:val="-"/>
      <w:lvlJc w:val="left"/>
      <w:pPr>
        <w:tabs>
          <w:tab w:val="num" w:pos="1080"/>
        </w:tabs>
        <w:ind w:left="1080" w:hanging="360"/>
      </w:pPr>
    </w:lvl>
  </w:abstractNum>
  <w:abstractNum w:abstractNumId="2" w15:restartNumberingAfterBreak="0">
    <w:nsid w:val="110D4EA2"/>
    <w:multiLevelType w:val="multilevel"/>
    <w:tmpl w:val="A5A8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35126"/>
    <w:multiLevelType w:val="multilevel"/>
    <w:tmpl w:val="C920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31328"/>
    <w:multiLevelType w:val="hybridMultilevel"/>
    <w:tmpl w:val="1B2CC12A"/>
    <w:lvl w:ilvl="0" w:tplc="913AF7E2">
      <w:start w:val="1"/>
      <w:numFmt w:val="decimal"/>
      <w:lvlText w:val="%1."/>
      <w:lvlJc w:val="left"/>
      <w:pPr>
        <w:ind w:left="4188" w:hanging="360"/>
      </w:pPr>
    </w:lvl>
    <w:lvl w:ilvl="1" w:tplc="04190019">
      <w:start w:val="1"/>
      <w:numFmt w:val="lowerLetter"/>
      <w:lvlText w:val="%2."/>
      <w:lvlJc w:val="left"/>
      <w:pPr>
        <w:ind w:left="-1537" w:hanging="360"/>
      </w:pPr>
    </w:lvl>
    <w:lvl w:ilvl="2" w:tplc="0419001B">
      <w:start w:val="1"/>
      <w:numFmt w:val="lowerRoman"/>
      <w:lvlText w:val="%3."/>
      <w:lvlJc w:val="right"/>
      <w:pPr>
        <w:ind w:left="-817" w:hanging="180"/>
      </w:pPr>
    </w:lvl>
    <w:lvl w:ilvl="3" w:tplc="0419000F">
      <w:start w:val="1"/>
      <w:numFmt w:val="decimal"/>
      <w:lvlText w:val="%4."/>
      <w:lvlJc w:val="left"/>
      <w:pPr>
        <w:ind w:left="-97" w:hanging="360"/>
      </w:pPr>
    </w:lvl>
    <w:lvl w:ilvl="4" w:tplc="04190019">
      <w:start w:val="1"/>
      <w:numFmt w:val="lowerLetter"/>
      <w:lvlText w:val="%5."/>
      <w:lvlJc w:val="left"/>
      <w:pPr>
        <w:ind w:left="623" w:hanging="360"/>
      </w:pPr>
    </w:lvl>
    <w:lvl w:ilvl="5" w:tplc="0419001B">
      <w:start w:val="1"/>
      <w:numFmt w:val="lowerRoman"/>
      <w:lvlText w:val="%6."/>
      <w:lvlJc w:val="right"/>
      <w:pPr>
        <w:ind w:left="1343" w:hanging="180"/>
      </w:pPr>
    </w:lvl>
    <w:lvl w:ilvl="6" w:tplc="0419000F">
      <w:start w:val="1"/>
      <w:numFmt w:val="decimal"/>
      <w:lvlText w:val="%7."/>
      <w:lvlJc w:val="left"/>
      <w:pPr>
        <w:ind w:left="2063" w:hanging="360"/>
      </w:pPr>
    </w:lvl>
    <w:lvl w:ilvl="7" w:tplc="04190019">
      <w:start w:val="1"/>
      <w:numFmt w:val="lowerLetter"/>
      <w:lvlText w:val="%8."/>
      <w:lvlJc w:val="left"/>
      <w:pPr>
        <w:ind w:left="2783" w:hanging="360"/>
      </w:pPr>
    </w:lvl>
    <w:lvl w:ilvl="8" w:tplc="0419001B">
      <w:start w:val="1"/>
      <w:numFmt w:val="lowerRoman"/>
      <w:lvlText w:val="%9."/>
      <w:lvlJc w:val="right"/>
      <w:pPr>
        <w:ind w:left="3503" w:hanging="180"/>
      </w:pPr>
    </w:lvl>
  </w:abstractNum>
  <w:abstractNum w:abstractNumId="5" w15:restartNumberingAfterBreak="0">
    <w:nsid w:val="259B629C"/>
    <w:multiLevelType w:val="multilevel"/>
    <w:tmpl w:val="84CA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E0C12"/>
    <w:multiLevelType w:val="multilevel"/>
    <w:tmpl w:val="841C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8302D"/>
    <w:multiLevelType w:val="multilevel"/>
    <w:tmpl w:val="C8C6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9D36DE"/>
    <w:multiLevelType w:val="multilevel"/>
    <w:tmpl w:val="60D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749EE"/>
    <w:multiLevelType w:val="multilevel"/>
    <w:tmpl w:val="C486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B33252"/>
    <w:multiLevelType w:val="multilevel"/>
    <w:tmpl w:val="53C4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2" w15:restartNumberingAfterBreak="0">
    <w:nsid w:val="581139C0"/>
    <w:multiLevelType w:val="multilevel"/>
    <w:tmpl w:val="526E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97987"/>
    <w:multiLevelType w:val="multilevel"/>
    <w:tmpl w:val="1FD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814CC2"/>
    <w:multiLevelType w:val="multilevel"/>
    <w:tmpl w:val="08A4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7D7BC7"/>
    <w:multiLevelType w:val="multilevel"/>
    <w:tmpl w:val="B442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146EE"/>
    <w:multiLevelType w:val="multilevel"/>
    <w:tmpl w:val="DB5E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FE262B"/>
    <w:multiLevelType w:val="multilevel"/>
    <w:tmpl w:val="CEE4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5A1EB2"/>
    <w:multiLevelType w:val="multilevel"/>
    <w:tmpl w:val="81CE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0B1711"/>
    <w:multiLevelType w:val="multilevel"/>
    <w:tmpl w:val="564E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522E0"/>
    <w:multiLevelType w:val="hybridMultilevel"/>
    <w:tmpl w:val="5628B4F4"/>
    <w:lvl w:ilvl="0" w:tplc="27C402BA">
      <w:start w:val="1"/>
      <w:numFmt w:val="decimal"/>
      <w:lvlText w:val="%1."/>
      <w:lvlJc w:val="left"/>
      <w:pPr>
        <w:ind w:left="78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1"/>
  </w:num>
  <w:num w:numId="2">
    <w:abstractNumId w:val="0"/>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2"/>
    </w:lvlOverride>
  </w:num>
  <w:num w:numId="5">
    <w:abstractNumId w:val="1"/>
  </w:num>
  <w:num w:numId="6">
    <w:abstractNumId w:val="20"/>
  </w:num>
  <w:num w:numId="7">
    <w:abstractNumId w:val="7"/>
  </w:num>
  <w:num w:numId="8">
    <w:abstractNumId w:val="3"/>
  </w:num>
  <w:num w:numId="9">
    <w:abstractNumId w:val="19"/>
  </w:num>
  <w:num w:numId="10">
    <w:abstractNumId w:val="6"/>
  </w:num>
  <w:num w:numId="11">
    <w:abstractNumId w:val="18"/>
  </w:num>
  <w:num w:numId="12">
    <w:abstractNumId w:val="15"/>
  </w:num>
  <w:num w:numId="13">
    <w:abstractNumId w:val="2"/>
  </w:num>
  <w:num w:numId="14">
    <w:abstractNumId w:val="9"/>
  </w:num>
  <w:num w:numId="15">
    <w:abstractNumId w:val="16"/>
  </w:num>
  <w:num w:numId="16">
    <w:abstractNumId w:val="14"/>
  </w:num>
  <w:num w:numId="17">
    <w:abstractNumId w:val="8"/>
  </w:num>
  <w:num w:numId="18">
    <w:abstractNumId w:val="5"/>
  </w:num>
  <w:num w:numId="19">
    <w:abstractNumId w:val="12"/>
  </w:num>
  <w:num w:numId="20">
    <w:abstractNumId w:val="13"/>
  </w:num>
  <w:num w:numId="21">
    <w:abstractNumId w:val="10"/>
  </w:num>
  <w:num w:numId="2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D63"/>
    <w:rsid w:val="0000168C"/>
    <w:rsid w:val="00004CD8"/>
    <w:rsid w:val="00007B98"/>
    <w:rsid w:val="00015B79"/>
    <w:rsid w:val="00016070"/>
    <w:rsid w:val="0002205B"/>
    <w:rsid w:val="000237F0"/>
    <w:rsid w:val="000243BC"/>
    <w:rsid w:val="0002601E"/>
    <w:rsid w:val="00030B99"/>
    <w:rsid w:val="00030F3A"/>
    <w:rsid w:val="00031E7E"/>
    <w:rsid w:val="00040E57"/>
    <w:rsid w:val="000859C1"/>
    <w:rsid w:val="00085CFB"/>
    <w:rsid w:val="00086E41"/>
    <w:rsid w:val="00094259"/>
    <w:rsid w:val="000B2FCC"/>
    <w:rsid w:val="000B54C1"/>
    <w:rsid w:val="000C34B9"/>
    <w:rsid w:val="000D23C8"/>
    <w:rsid w:val="000D55C9"/>
    <w:rsid w:val="000D5BE3"/>
    <w:rsid w:val="000E1978"/>
    <w:rsid w:val="000F544E"/>
    <w:rsid w:val="00103839"/>
    <w:rsid w:val="0010389B"/>
    <w:rsid w:val="001049B8"/>
    <w:rsid w:val="00113783"/>
    <w:rsid w:val="0013494F"/>
    <w:rsid w:val="0013515D"/>
    <w:rsid w:val="001367EF"/>
    <w:rsid w:val="00137829"/>
    <w:rsid w:val="00147878"/>
    <w:rsid w:val="00165D84"/>
    <w:rsid w:val="00167072"/>
    <w:rsid w:val="001846AE"/>
    <w:rsid w:val="00197E48"/>
    <w:rsid w:val="001A7751"/>
    <w:rsid w:val="001B12F1"/>
    <w:rsid w:val="001D37BB"/>
    <w:rsid w:val="001E3D77"/>
    <w:rsid w:val="001E4BE6"/>
    <w:rsid w:val="001E6B4C"/>
    <w:rsid w:val="001F0019"/>
    <w:rsid w:val="00200611"/>
    <w:rsid w:val="002013C4"/>
    <w:rsid w:val="00205A22"/>
    <w:rsid w:val="00205AAD"/>
    <w:rsid w:val="00211D3E"/>
    <w:rsid w:val="00217F25"/>
    <w:rsid w:val="002713F3"/>
    <w:rsid w:val="002738AC"/>
    <w:rsid w:val="002824CB"/>
    <w:rsid w:val="0028311E"/>
    <w:rsid w:val="0028585A"/>
    <w:rsid w:val="00285DAA"/>
    <w:rsid w:val="00293D56"/>
    <w:rsid w:val="00295D82"/>
    <w:rsid w:val="002A4246"/>
    <w:rsid w:val="002B1147"/>
    <w:rsid w:val="002B50B6"/>
    <w:rsid w:val="002B76D7"/>
    <w:rsid w:val="002C178F"/>
    <w:rsid w:val="002C25D3"/>
    <w:rsid w:val="002D5472"/>
    <w:rsid w:val="002D68D7"/>
    <w:rsid w:val="002E0D21"/>
    <w:rsid w:val="002E2075"/>
    <w:rsid w:val="002F0271"/>
    <w:rsid w:val="002F6049"/>
    <w:rsid w:val="00307155"/>
    <w:rsid w:val="003115C2"/>
    <w:rsid w:val="00311785"/>
    <w:rsid w:val="003140FF"/>
    <w:rsid w:val="003155B1"/>
    <w:rsid w:val="00320A4B"/>
    <w:rsid w:val="00332AEB"/>
    <w:rsid w:val="00342BAA"/>
    <w:rsid w:val="00343722"/>
    <w:rsid w:val="003469C0"/>
    <w:rsid w:val="00354A7B"/>
    <w:rsid w:val="00357A69"/>
    <w:rsid w:val="00360467"/>
    <w:rsid w:val="00361268"/>
    <w:rsid w:val="003719B2"/>
    <w:rsid w:val="00377E75"/>
    <w:rsid w:val="003821C7"/>
    <w:rsid w:val="00383818"/>
    <w:rsid w:val="00386C16"/>
    <w:rsid w:val="003927E3"/>
    <w:rsid w:val="00397746"/>
    <w:rsid w:val="003A52F8"/>
    <w:rsid w:val="003B402B"/>
    <w:rsid w:val="003C0D5F"/>
    <w:rsid w:val="003C47A9"/>
    <w:rsid w:val="003C6F6F"/>
    <w:rsid w:val="003D3022"/>
    <w:rsid w:val="003E0A7C"/>
    <w:rsid w:val="003E3596"/>
    <w:rsid w:val="003E4C39"/>
    <w:rsid w:val="003E5B6B"/>
    <w:rsid w:val="003E71B9"/>
    <w:rsid w:val="003F045C"/>
    <w:rsid w:val="003F0B69"/>
    <w:rsid w:val="003F5766"/>
    <w:rsid w:val="00406B10"/>
    <w:rsid w:val="004538B0"/>
    <w:rsid w:val="00467A4B"/>
    <w:rsid w:val="00471E5F"/>
    <w:rsid w:val="00471E82"/>
    <w:rsid w:val="004759B6"/>
    <w:rsid w:val="00477973"/>
    <w:rsid w:val="004856C0"/>
    <w:rsid w:val="004A1DA1"/>
    <w:rsid w:val="004D4115"/>
    <w:rsid w:val="004D5D35"/>
    <w:rsid w:val="004D763B"/>
    <w:rsid w:val="004E4D75"/>
    <w:rsid w:val="004E797B"/>
    <w:rsid w:val="004F2A3C"/>
    <w:rsid w:val="00501282"/>
    <w:rsid w:val="00502051"/>
    <w:rsid w:val="00510196"/>
    <w:rsid w:val="00514AAA"/>
    <w:rsid w:val="005567E7"/>
    <w:rsid w:val="0056019C"/>
    <w:rsid w:val="00567132"/>
    <w:rsid w:val="005703FD"/>
    <w:rsid w:val="00574336"/>
    <w:rsid w:val="005815BC"/>
    <w:rsid w:val="00584FF7"/>
    <w:rsid w:val="005865A7"/>
    <w:rsid w:val="005901FB"/>
    <w:rsid w:val="00590B6A"/>
    <w:rsid w:val="005A7978"/>
    <w:rsid w:val="005B0A16"/>
    <w:rsid w:val="005C273A"/>
    <w:rsid w:val="005C5D23"/>
    <w:rsid w:val="005C646E"/>
    <w:rsid w:val="005D12DF"/>
    <w:rsid w:val="005D7903"/>
    <w:rsid w:val="005E57AB"/>
    <w:rsid w:val="005F112C"/>
    <w:rsid w:val="005F12B7"/>
    <w:rsid w:val="00602759"/>
    <w:rsid w:val="006049C4"/>
    <w:rsid w:val="00610AA9"/>
    <w:rsid w:val="0062065A"/>
    <w:rsid w:val="0062223D"/>
    <w:rsid w:val="00640156"/>
    <w:rsid w:val="006478B4"/>
    <w:rsid w:val="00670385"/>
    <w:rsid w:val="00677A79"/>
    <w:rsid w:val="00680B18"/>
    <w:rsid w:val="0068105B"/>
    <w:rsid w:val="00683417"/>
    <w:rsid w:val="006836F6"/>
    <w:rsid w:val="00693933"/>
    <w:rsid w:val="00694E3F"/>
    <w:rsid w:val="00696F63"/>
    <w:rsid w:val="006A4CD3"/>
    <w:rsid w:val="006A6238"/>
    <w:rsid w:val="006D0002"/>
    <w:rsid w:val="006D5BF6"/>
    <w:rsid w:val="006E1CD3"/>
    <w:rsid w:val="006F2D96"/>
    <w:rsid w:val="006F441D"/>
    <w:rsid w:val="006F4BAF"/>
    <w:rsid w:val="00701E0E"/>
    <w:rsid w:val="00721175"/>
    <w:rsid w:val="0072392D"/>
    <w:rsid w:val="00727E83"/>
    <w:rsid w:val="0073334C"/>
    <w:rsid w:val="00742A2A"/>
    <w:rsid w:val="007537B4"/>
    <w:rsid w:val="007601D7"/>
    <w:rsid w:val="00761DCD"/>
    <w:rsid w:val="0076370C"/>
    <w:rsid w:val="00772885"/>
    <w:rsid w:val="00774FDD"/>
    <w:rsid w:val="007771C3"/>
    <w:rsid w:val="007A0FC3"/>
    <w:rsid w:val="007B18B3"/>
    <w:rsid w:val="007B1DA5"/>
    <w:rsid w:val="007B4668"/>
    <w:rsid w:val="007C7656"/>
    <w:rsid w:val="007C7D93"/>
    <w:rsid w:val="007E0720"/>
    <w:rsid w:val="007E7401"/>
    <w:rsid w:val="007F5FD3"/>
    <w:rsid w:val="007F7C0D"/>
    <w:rsid w:val="008013AE"/>
    <w:rsid w:val="00805EED"/>
    <w:rsid w:val="008062A3"/>
    <w:rsid w:val="0080665D"/>
    <w:rsid w:val="00817400"/>
    <w:rsid w:val="00845187"/>
    <w:rsid w:val="0085563F"/>
    <w:rsid w:val="00855AF8"/>
    <w:rsid w:val="00873933"/>
    <w:rsid w:val="00883BDF"/>
    <w:rsid w:val="00886E82"/>
    <w:rsid w:val="008B7733"/>
    <w:rsid w:val="008C3ECE"/>
    <w:rsid w:val="008C4457"/>
    <w:rsid w:val="008C46F7"/>
    <w:rsid w:val="008C6AFA"/>
    <w:rsid w:val="008C79BF"/>
    <w:rsid w:val="008D5949"/>
    <w:rsid w:val="008E3DA5"/>
    <w:rsid w:val="008E75AA"/>
    <w:rsid w:val="008F5A6F"/>
    <w:rsid w:val="00902B08"/>
    <w:rsid w:val="009034A9"/>
    <w:rsid w:val="00912DBE"/>
    <w:rsid w:val="0091493A"/>
    <w:rsid w:val="0092104D"/>
    <w:rsid w:val="00934B36"/>
    <w:rsid w:val="00940875"/>
    <w:rsid w:val="00941D5A"/>
    <w:rsid w:val="00946728"/>
    <w:rsid w:val="00951967"/>
    <w:rsid w:val="00961DC7"/>
    <w:rsid w:val="00965829"/>
    <w:rsid w:val="00965B2A"/>
    <w:rsid w:val="00983F9D"/>
    <w:rsid w:val="00987356"/>
    <w:rsid w:val="009B1319"/>
    <w:rsid w:val="009C623D"/>
    <w:rsid w:val="009C6F4C"/>
    <w:rsid w:val="009D371C"/>
    <w:rsid w:val="009D6620"/>
    <w:rsid w:val="009E0347"/>
    <w:rsid w:val="009F1407"/>
    <w:rsid w:val="00A003FB"/>
    <w:rsid w:val="00A12F12"/>
    <w:rsid w:val="00A13B13"/>
    <w:rsid w:val="00A253CD"/>
    <w:rsid w:val="00A258E0"/>
    <w:rsid w:val="00A26D1A"/>
    <w:rsid w:val="00A346FE"/>
    <w:rsid w:val="00A40836"/>
    <w:rsid w:val="00A43E8A"/>
    <w:rsid w:val="00A44105"/>
    <w:rsid w:val="00A53191"/>
    <w:rsid w:val="00A56DA1"/>
    <w:rsid w:val="00A65DFC"/>
    <w:rsid w:val="00A72E1F"/>
    <w:rsid w:val="00A80040"/>
    <w:rsid w:val="00A927E5"/>
    <w:rsid w:val="00A953F4"/>
    <w:rsid w:val="00AC1123"/>
    <w:rsid w:val="00AC3855"/>
    <w:rsid w:val="00AC72E1"/>
    <w:rsid w:val="00AD334B"/>
    <w:rsid w:val="00AD529B"/>
    <w:rsid w:val="00AD7348"/>
    <w:rsid w:val="00AE0C2B"/>
    <w:rsid w:val="00AE4943"/>
    <w:rsid w:val="00AE56D1"/>
    <w:rsid w:val="00AE6FC7"/>
    <w:rsid w:val="00AF5626"/>
    <w:rsid w:val="00B01632"/>
    <w:rsid w:val="00B02177"/>
    <w:rsid w:val="00B05AB2"/>
    <w:rsid w:val="00B24977"/>
    <w:rsid w:val="00B25120"/>
    <w:rsid w:val="00B367FC"/>
    <w:rsid w:val="00B44169"/>
    <w:rsid w:val="00B61431"/>
    <w:rsid w:val="00B62ADD"/>
    <w:rsid w:val="00B66644"/>
    <w:rsid w:val="00B71EF0"/>
    <w:rsid w:val="00B745AA"/>
    <w:rsid w:val="00B7596F"/>
    <w:rsid w:val="00B75A6B"/>
    <w:rsid w:val="00B76C6E"/>
    <w:rsid w:val="00B77173"/>
    <w:rsid w:val="00B77B2F"/>
    <w:rsid w:val="00B93EC9"/>
    <w:rsid w:val="00BA01AC"/>
    <w:rsid w:val="00BC7F21"/>
    <w:rsid w:val="00BD18F2"/>
    <w:rsid w:val="00BD4A88"/>
    <w:rsid w:val="00C007B9"/>
    <w:rsid w:val="00C11253"/>
    <w:rsid w:val="00C11B06"/>
    <w:rsid w:val="00C11CA9"/>
    <w:rsid w:val="00C17AA8"/>
    <w:rsid w:val="00C21C0E"/>
    <w:rsid w:val="00C22693"/>
    <w:rsid w:val="00C3375F"/>
    <w:rsid w:val="00C37113"/>
    <w:rsid w:val="00C4075E"/>
    <w:rsid w:val="00C45DE2"/>
    <w:rsid w:val="00C46470"/>
    <w:rsid w:val="00C50987"/>
    <w:rsid w:val="00C52431"/>
    <w:rsid w:val="00C52CC0"/>
    <w:rsid w:val="00C55D8C"/>
    <w:rsid w:val="00C67464"/>
    <w:rsid w:val="00C76E61"/>
    <w:rsid w:val="00C82675"/>
    <w:rsid w:val="00C974BA"/>
    <w:rsid w:val="00CA12DE"/>
    <w:rsid w:val="00CA4A99"/>
    <w:rsid w:val="00CA6432"/>
    <w:rsid w:val="00CB3E1F"/>
    <w:rsid w:val="00CD340E"/>
    <w:rsid w:val="00CD6972"/>
    <w:rsid w:val="00CD7B54"/>
    <w:rsid w:val="00CE6577"/>
    <w:rsid w:val="00CF657D"/>
    <w:rsid w:val="00CF7677"/>
    <w:rsid w:val="00D12CF7"/>
    <w:rsid w:val="00D309B7"/>
    <w:rsid w:val="00D30C34"/>
    <w:rsid w:val="00D410B4"/>
    <w:rsid w:val="00D414E7"/>
    <w:rsid w:val="00D42781"/>
    <w:rsid w:val="00D43928"/>
    <w:rsid w:val="00D53577"/>
    <w:rsid w:val="00D57B1A"/>
    <w:rsid w:val="00D6695A"/>
    <w:rsid w:val="00D66C02"/>
    <w:rsid w:val="00D8108F"/>
    <w:rsid w:val="00D877BA"/>
    <w:rsid w:val="00D9055A"/>
    <w:rsid w:val="00D916B4"/>
    <w:rsid w:val="00D9369D"/>
    <w:rsid w:val="00D96915"/>
    <w:rsid w:val="00DA23A5"/>
    <w:rsid w:val="00DB145A"/>
    <w:rsid w:val="00DC3D3C"/>
    <w:rsid w:val="00DE7423"/>
    <w:rsid w:val="00DF3C18"/>
    <w:rsid w:val="00DF6852"/>
    <w:rsid w:val="00E00F2B"/>
    <w:rsid w:val="00E02F51"/>
    <w:rsid w:val="00E070BA"/>
    <w:rsid w:val="00E075DE"/>
    <w:rsid w:val="00E12BEF"/>
    <w:rsid w:val="00E25729"/>
    <w:rsid w:val="00E26D0E"/>
    <w:rsid w:val="00E3036B"/>
    <w:rsid w:val="00E30D6C"/>
    <w:rsid w:val="00E3182C"/>
    <w:rsid w:val="00E3633D"/>
    <w:rsid w:val="00E417A7"/>
    <w:rsid w:val="00E42BD3"/>
    <w:rsid w:val="00E50B78"/>
    <w:rsid w:val="00E550E2"/>
    <w:rsid w:val="00E64324"/>
    <w:rsid w:val="00E651B5"/>
    <w:rsid w:val="00E75349"/>
    <w:rsid w:val="00E9409F"/>
    <w:rsid w:val="00EA4110"/>
    <w:rsid w:val="00EA49C0"/>
    <w:rsid w:val="00EA64AA"/>
    <w:rsid w:val="00EA6F5B"/>
    <w:rsid w:val="00EB283D"/>
    <w:rsid w:val="00EC2DAD"/>
    <w:rsid w:val="00EC6696"/>
    <w:rsid w:val="00ED455A"/>
    <w:rsid w:val="00EE2234"/>
    <w:rsid w:val="00EE3097"/>
    <w:rsid w:val="00EF5A7F"/>
    <w:rsid w:val="00EF66ED"/>
    <w:rsid w:val="00F001B3"/>
    <w:rsid w:val="00F0495A"/>
    <w:rsid w:val="00F04C06"/>
    <w:rsid w:val="00F109B2"/>
    <w:rsid w:val="00F205B2"/>
    <w:rsid w:val="00F211A1"/>
    <w:rsid w:val="00F52F99"/>
    <w:rsid w:val="00F55199"/>
    <w:rsid w:val="00F557C5"/>
    <w:rsid w:val="00F56253"/>
    <w:rsid w:val="00F60948"/>
    <w:rsid w:val="00F62B3D"/>
    <w:rsid w:val="00F856AF"/>
    <w:rsid w:val="00F860E1"/>
    <w:rsid w:val="00F87370"/>
    <w:rsid w:val="00FA1135"/>
    <w:rsid w:val="00FA1934"/>
    <w:rsid w:val="00FA656F"/>
    <w:rsid w:val="00FA6733"/>
    <w:rsid w:val="00FB2D63"/>
    <w:rsid w:val="00FB2F7E"/>
    <w:rsid w:val="00FB72C6"/>
    <w:rsid w:val="00FC088C"/>
    <w:rsid w:val="00FE1BE9"/>
    <w:rsid w:val="00FF1036"/>
    <w:rsid w:val="00FF519B"/>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6923E4"/>
  <w15:chartTrackingRefBased/>
  <w15:docId w15:val="{10171739-375F-4465-B938-87D4794A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9B8"/>
    <w:pPr>
      <w:spacing w:before="120" w:after="120" w:line="276" w:lineRule="auto"/>
      <w:ind w:firstLine="482"/>
      <w:jc w:val="both"/>
    </w:pPr>
    <w:rPr>
      <w:sz w:val="22"/>
      <w:szCs w:val="22"/>
    </w:rPr>
  </w:style>
  <w:style w:type="paragraph" w:styleId="1">
    <w:name w:val="heading 1"/>
    <w:aliases w:val="1,h1,H1,app heading 1,ITT t1,II+,I,H11,H12,H13,H14,H15,H16,H17,H18,H111,H121,H131,H141,H151,H161,H171,H19,H112,H122,H132,H142,H152,H162,H172,H181,H1111,H1211,H1311,H1411,H1511,H1611,H1711,H110,H113,H123,H133,H143,H153,H163,H173,H114,g,Глава"/>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Heading 2 Hidden,CHS,l2,22"/>
    <w:basedOn w:val="a"/>
    <w:next w:val="a"/>
    <w:link w:val="20"/>
    <w:uiPriority w:val="9"/>
    <w:qFormat/>
    <w:rsid w:val="00FB784E"/>
    <w:pPr>
      <w:numPr>
        <w:ilvl w:val="1"/>
        <w:numId w:val="1"/>
      </w:numPr>
      <w:outlineLvl w:val="1"/>
    </w:pPr>
    <w:rPr>
      <w:bCs/>
      <w:szCs w:val="26"/>
    </w:rPr>
  </w:style>
  <w:style w:type="paragraph" w:styleId="3">
    <w:name w:val="heading 3"/>
    <w:aliases w:val="h3,Head 3,l3+toc 3,CT,Sub-section Title,l3,Gliederung3 Char,Gliederung3,H3,Section Header3,3,Level 1 - 1,h31,h32,h33,h34,h35,h36,h37,h38,h39,h310,h311,h321,h331,h341,h351,h361,h371,h381,h312,h322,h332,h342,h352,h362,h372,h382,h313,h323,h333"/>
    <w:basedOn w:val="a"/>
    <w:next w:val="a"/>
    <w:link w:val="30"/>
    <w:qFormat/>
    <w:rsid w:val="002C64AF"/>
    <w:pPr>
      <w:numPr>
        <w:ilvl w:val="2"/>
        <w:numId w:val="1"/>
      </w:numPr>
      <w:outlineLvl w:val="2"/>
    </w:pPr>
    <w:rPr>
      <w:bCs/>
    </w:rPr>
  </w:style>
  <w:style w:type="paragraph" w:styleId="4">
    <w:name w:val="heading 4"/>
    <w:aliases w:val="Параграф,4,I4,l4,heading4,I41,41,l41,heading41,(Shift Ctrl 4),Titre 41,t4.T4,4heading,h4,a.,4 dash,d,4 dash1,d1,31,h41,a.1,4 dash2,d2,32,h42,a.2,4 dash3,d3,33,h43,a.3,4 dash4,d4,34,h44,a.4,Sub sub heading,4 dash5,d5,35,h45,a.5"/>
    <w:basedOn w:val="a"/>
    <w:next w:val="a"/>
    <w:link w:val="40"/>
    <w:qFormat/>
    <w:rsid w:val="002C64AF"/>
    <w:pPr>
      <w:numPr>
        <w:ilvl w:val="3"/>
        <w:numId w:val="1"/>
      </w:numPr>
      <w:outlineLvl w:val="3"/>
    </w:pPr>
    <w:rPr>
      <w:bCs/>
      <w:iCs/>
    </w:rPr>
  </w:style>
  <w:style w:type="paragraph" w:styleId="5">
    <w:name w:val="heading 5"/>
    <w:aliases w:val="_Подпункт,H5,PIM 5,5,ITT t5,PA Pico Section"/>
    <w:basedOn w:val="a"/>
    <w:next w:val="a"/>
    <w:link w:val="50"/>
    <w:qFormat/>
    <w:rsid w:val="002C64AF"/>
    <w:pPr>
      <w:keepNext/>
      <w:keepLines/>
      <w:numPr>
        <w:ilvl w:val="4"/>
        <w:numId w:val="1"/>
      </w:numPr>
      <w:spacing w:before="200" w:after="0"/>
      <w:outlineLvl w:val="4"/>
    </w:pPr>
  </w:style>
  <w:style w:type="paragraph" w:styleId="6">
    <w:name w:val="heading 6"/>
    <w:aliases w:val="PIM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aliases w:val="PIM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rsid w:val="00B32490"/>
    <w:rPr>
      <w:rFonts w:ascii="Times New Roman" w:hAnsi="Times New Roman"/>
      <w:b/>
      <w:bCs/>
      <w:sz w:val="24"/>
      <w:szCs w:val="28"/>
      <w:lang w:val="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FB784E"/>
    <w:rPr>
      <w:bCs/>
      <w:sz w:val="22"/>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3 Знак,Level 1 - 1 Знак,h31 Знак,h32 Знак,h33 Знак,h34 Знак,h35 Знак,h36 Знак,h37 Знак,h38 Знак"/>
    <w:basedOn w:val="a0"/>
    <w:link w:val="3"/>
    <w:rsid w:val="002C64AF"/>
    <w:rPr>
      <w:bCs/>
      <w:sz w:val="22"/>
      <w:szCs w:val="22"/>
    </w:rPr>
  </w:style>
  <w:style w:type="character" w:customStyle="1" w:styleId="40">
    <w:name w:val="Заголовок 4 Знак"/>
    <w:aliases w:val="Параграф Знак,4 Знак,I4 Знак,l4 Знак,heading4 Знак,I41 Знак,41 Знак,l41 Знак,heading41 Знак,(Shift Ctrl 4) Знак,Titre 41 Знак,t4.T4 Знак,4heading Знак,h4 Знак,a. Знак,4 dash Знак,d Знак,4 dash1 Знак,d1 Знак,31 Знак,h41 Знак,a.1 Знак"/>
    <w:basedOn w:val="a0"/>
    <w:link w:val="4"/>
    <w:rsid w:val="002C64AF"/>
    <w:rPr>
      <w:bCs/>
      <w:iCs/>
      <w:sz w:val="22"/>
      <w:szCs w:val="22"/>
    </w:rPr>
  </w:style>
  <w:style w:type="character" w:customStyle="1" w:styleId="50">
    <w:name w:val="Заголовок 5 Знак"/>
    <w:aliases w:val="_Подпункт Знак,H5 Знак,PIM 5 Знак,5 Знак,ITT t5 Знак,PA Pico Section Знак"/>
    <w:basedOn w:val="a0"/>
    <w:link w:val="5"/>
    <w:rsid w:val="002C64AF"/>
    <w:rPr>
      <w:sz w:val="22"/>
      <w:szCs w:val="22"/>
    </w:rPr>
  </w:style>
  <w:style w:type="character" w:customStyle="1" w:styleId="60">
    <w:name w:val="Заголовок 6 Знак"/>
    <w:aliases w:val="PIM 6 Знак"/>
    <w:basedOn w:val="a0"/>
    <w:link w:val="6"/>
    <w:rsid w:val="0098229F"/>
    <w:rPr>
      <w:i/>
      <w:iCs/>
      <w:color w:val="243F60"/>
      <w:sz w:val="22"/>
      <w:szCs w:val="22"/>
    </w:rPr>
  </w:style>
  <w:style w:type="character" w:customStyle="1" w:styleId="70">
    <w:name w:val="Заголовок 7 Знак"/>
    <w:aliases w:val="PIM 7 Знак"/>
    <w:basedOn w:val="a0"/>
    <w:link w:val="7"/>
    <w:rsid w:val="0098229F"/>
    <w:rPr>
      <w:i/>
      <w:iCs/>
      <w:color w:val="404040"/>
      <w:sz w:val="22"/>
      <w:szCs w:val="22"/>
    </w:rPr>
  </w:style>
  <w:style w:type="character" w:customStyle="1" w:styleId="80">
    <w:name w:val="Заголовок 8 Знак"/>
    <w:basedOn w:val="a0"/>
    <w:link w:val="8"/>
    <w:rsid w:val="0098229F"/>
    <w:rPr>
      <w:color w:val="4F81BD"/>
      <w:sz w:val="22"/>
    </w:rPr>
  </w:style>
  <w:style w:type="character" w:customStyle="1" w:styleId="90">
    <w:name w:val="Заголовок 9 Знак"/>
    <w:basedOn w:val="a0"/>
    <w:link w:val="9"/>
    <w:rsid w:val="0098229F"/>
    <w:rPr>
      <w:i/>
      <w:iCs/>
      <w:color w:val="404040"/>
      <w:sz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rsid w:val="00222923"/>
    <w:rPr>
      <w:rFonts w:ascii="Times New Roman" w:hAnsi="Times New Roman"/>
      <w:b/>
      <w:spacing w:val="5"/>
      <w:kern w:val="28"/>
      <w:sz w:val="28"/>
      <w:szCs w:val="52"/>
    </w:rPr>
  </w:style>
  <w:style w:type="paragraph" w:styleId="a6">
    <w:name w:val="Subtitle"/>
    <w:basedOn w:val="a"/>
    <w:next w:val="a"/>
    <w:link w:val="a7"/>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aliases w:val="Без интервал,Без интервала2,Основной"/>
    <w:link w:val="ab"/>
    <w:uiPriority w:val="1"/>
    <w:qFormat/>
    <w:rsid w:val="0098229F"/>
    <w:rPr>
      <w:sz w:val="22"/>
      <w:szCs w:val="22"/>
    </w:rPr>
  </w:style>
  <w:style w:type="paragraph" w:styleId="ac">
    <w:name w:val="List Paragraph"/>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rsid w:val="00256A2F"/>
    <w:rPr>
      <w:rFonts w:ascii="Times New Roman" w:hAnsi="Times New Roman"/>
      <w:sz w:val="16"/>
      <w:lang w:val="ru-RU"/>
    </w:rPr>
  </w:style>
  <w:style w:type="character" w:styleId="afc">
    <w:name w:val="footnote reference"/>
    <w:aliases w:val="Ссылка на сноску 45,Знак сноски-FN,SUPERS,Знак сноски 1,Ciae niinee-FN,fr,Used by Word for Help footnote symbols,Ciae niinee 1"/>
    <w:basedOn w:val="a0"/>
    <w:qFormat/>
    <w:rsid w:val="00F06394"/>
    <w:rPr>
      <w:vertAlign w:val="superscript"/>
    </w:rPr>
  </w:style>
  <w:style w:type="paragraph" w:styleId="afd">
    <w:name w:val="footnote text"/>
    <w:aliases w:val="Знак8 Знак Знак,Знак8 Знак,Char,Знак4 Знак,Знак7 Знак1,Знак7,Знак6 Знак,Знак21,Знак4 Знак1,Знак4,Знак7 Знак2,Footnote Text Char Знак Знак Знак,Ch,Linie,header,Знак4 Знак Знак Знак2,Текст сноски Знак Знак1,Footnote Text Char Знак,Знак5"/>
    <w:basedOn w:val="a"/>
    <w:link w:val="11"/>
    <w:uiPriority w:val="99"/>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table" w:customStyle="1" w:styleId="12">
    <w:name w:val="Сетка таблицы1"/>
    <w:basedOn w:val="a1"/>
    <w:next w:val="afe"/>
    <w:uiPriority w:val="59"/>
    <w:rsid w:val="00567132"/>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e">
    <w:name w:val="Table Grid"/>
    <w:basedOn w:val="a1"/>
    <w:rsid w:val="00567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e"/>
    <w:uiPriority w:val="59"/>
    <w:rsid w:val="005671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uiPriority w:val="99"/>
    <w:unhideWhenUsed/>
    <w:rsid w:val="002B1147"/>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rsid w:val="002B1147"/>
    <w:rPr>
      <w:rFonts w:ascii="Segoe UI" w:hAnsi="Segoe UI" w:cs="Segoe UI"/>
      <w:sz w:val="18"/>
      <w:szCs w:val="18"/>
    </w:rPr>
  </w:style>
  <w:style w:type="paragraph" w:styleId="aff1">
    <w:name w:val="Normal (Web)"/>
    <w:aliases w:val="Обычный (веб)1,Обычный (Web)1,Обычный (Web),Обычный (веб) Знак Знак,Знак Знак Знак1 Знак Знак Знак Знак Знак,Знак Знак Знак1 Знак Знак Знак,Знак Знак Знак1 Знак,Обычный (веб) Знак3"/>
    <w:basedOn w:val="a"/>
    <w:link w:val="aff2"/>
    <w:uiPriority w:val="99"/>
    <w:unhideWhenUsed/>
    <w:qFormat/>
    <w:rsid w:val="00040E57"/>
    <w:pPr>
      <w:spacing w:before="100" w:beforeAutospacing="1" w:after="100" w:afterAutospacing="1" w:line="240" w:lineRule="auto"/>
      <w:ind w:firstLine="0"/>
      <w:jc w:val="left"/>
    </w:pPr>
    <w:rPr>
      <w:sz w:val="24"/>
      <w:szCs w:val="24"/>
    </w:rPr>
  </w:style>
  <w:style w:type="character" w:customStyle="1" w:styleId="arefseq">
    <w:name w:val="aref_seq"/>
    <w:basedOn w:val="a0"/>
    <w:rsid w:val="00040E57"/>
  </w:style>
  <w:style w:type="table" w:customStyle="1" w:styleId="31">
    <w:name w:val="Сетка таблицы3"/>
    <w:basedOn w:val="a1"/>
    <w:next w:val="afe"/>
    <w:uiPriority w:val="59"/>
    <w:rsid w:val="00F551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link w:val="ac"/>
    <w:uiPriority w:val="34"/>
    <w:locked/>
    <w:rsid w:val="003719B2"/>
    <w:rPr>
      <w:sz w:val="22"/>
      <w:szCs w:val="22"/>
    </w:rPr>
  </w:style>
  <w:style w:type="character" w:styleId="aff3">
    <w:name w:val="Hyperlink"/>
    <w:basedOn w:val="a0"/>
    <w:unhideWhenUsed/>
    <w:rsid w:val="003719B2"/>
    <w:rPr>
      <w:color w:val="0000FF"/>
      <w:u w:val="single"/>
    </w:rPr>
  </w:style>
  <w:style w:type="character" w:customStyle="1" w:styleId="blk">
    <w:name w:val="blk"/>
    <w:basedOn w:val="a0"/>
    <w:rsid w:val="003719B2"/>
  </w:style>
  <w:style w:type="paragraph" w:customStyle="1" w:styleId="s3">
    <w:name w:val="s_3"/>
    <w:basedOn w:val="a"/>
    <w:rsid w:val="003719B2"/>
    <w:pPr>
      <w:spacing w:before="100" w:beforeAutospacing="1" w:after="100" w:afterAutospacing="1" w:line="240" w:lineRule="auto"/>
      <w:ind w:firstLine="0"/>
      <w:jc w:val="left"/>
    </w:pPr>
    <w:rPr>
      <w:sz w:val="24"/>
      <w:szCs w:val="24"/>
    </w:rPr>
  </w:style>
  <w:style w:type="paragraph" w:customStyle="1" w:styleId="FORMATTEXT">
    <w:name w:val=".FORMATTEXT"/>
    <w:uiPriority w:val="99"/>
    <w:rsid w:val="00165D84"/>
    <w:pPr>
      <w:widowControl w:val="0"/>
      <w:autoSpaceDE w:val="0"/>
      <w:autoSpaceDN w:val="0"/>
      <w:adjustRightInd w:val="0"/>
    </w:pPr>
    <w:rPr>
      <w:sz w:val="24"/>
      <w:szCs w:val="24"/>
    </w:rPr>
  </w:style>
  <w:style w:type="character" w:customStyle="1" w:styleId="ab">
    <w:name w:val="Без интервала Знак"/>
    <w:aliases w:val="Без интервал Знак,Без интервала2 Знак,Основной Знак"/>
    <w:link w:val="aa"/>
    <w:uiPriority w:val="99"/>
    <w:locked/>
    <w:rsid w:val="00CD6972"/>
    <w:rPr>
      <w:sz w:val="22"/>
      <w:szCs w:val="22"/>
    </w:rPr>
  </w:style>
  <w:style w:type="paragraph" w:styleId="HTML">
    <w:name w:val="HTML Preformatted"/>
    <w:basedOn w:val="a"/>
    <w:link w:val="HTML0"/>
    <w:unhideWhenUsed/>
    <w:rsid w:val="00CD6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hAnsi="Courier New" w:cs="Courier New"/>
      <w:sz w:val="20"/>
      <w:szCs w:val="20"/>
    </w:rPr>
  </w:style>
  <w:style w:type="character" w:customStyle="1" w:styleId="HTML0">
    <w:name w:val="Стандартный HTML Знак"/>
    <w:basedOn w:val="a0"/>
    <w:link w:val="HTML"/>
    <w:rsid w:val="00CD6972"/>
    <w:rPr>
      <w:rFonts w:ascii="Courier New" w:hAnsi="Courier New" w:cs="Courier New"/>
    </w:rPr>
  </w:style>
  <w:style w:type="character" w:customStyle="1" w:styleId="11">
    <w:name w:val="Текст сноски Знак1"/>
    <w:aliases w:val="Знак8 Знак Знак Знак,Знак8 Знак Знак1,Char Знак,Знак4 Знак Знак,Знак7 Знак1 Знак,Знак7 Знак,Знак6 Знак Знак,Знак21 Знак,Знак4 Знак1 Знак,Знак4 Знак2,Знак7 Знак2 Знак,Footnote Text Char Знак Знак Знак Знак,Ch Знак,Linie Знак,Знак5 Знак"/>
    <w:basedOn w:val="a0"/>
    <w:link w:val="afd"/>
    <w:uiPriority w:val="99"/>
    <w:locked/>
    <w:rsid w:val="000C34B9"/>
  </w:style>
  <w:style w:type="table" w:customStyle="1" w:styleId="41">
    <w:name w:val="Сетка таблицы4"/>
    <w:basedOn w:val="a1"/>
    <w:next w:val="afe"/>
    <w:uiPriority w:val="39"/>
    <w:rsid w:val="005101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Обычный (веб) Знак"/>
    <w:aliases w:val="Обычный (веб)1 Знак,Обычный (Web)1 Знак,Обычный (Web) Знак,Обычный (веб) Знак Знак Знак,Знак Знак Знак1 Знак Знак Знак Знак Знак Знак,Знак Знак Знак1 Знак Знак Знак Знак,Знак Знак Знак1 Знак Знак,Обычный (веб) Знак3 Знак"/>
    <w:link w:val="aff1"/>
    <w:uiPriority w:val="99"/>
    <w:locked/>
    <w:rsid w:val="00DC3D3C"/>
    <w:rPr>
      <w:sz w:val="24"/>
      <w:szCs w:val="24"/>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0"/>
    <w:link w:val="aff5"/>
    <w:locked/>
    <w:rsid w:val="00DC3D3C"/>
    <w:rPr>
      <w:rFonts w:ascii="Calibri" w:hAnsi="Calibri" w:cs="Calibri"/>
      <w:sz w:val="24"/>
      <w:szCs w:val="24"/>
    </w:rPr>
  </w:style>
  <w:style w:type="paragraph" w:styleId="aff5">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ff4"/>
    <w:unhideWhenUsed/>
    <w:qFormat/>
    <w:rsid w:val="00DC3D3C"/>
    <w:pPr>
      <w:spacing w:before="0" w:after="0" w:line="240" w:lineRule="auto"/>
      <w:ind w:firstLine="0"/>
    </w:pPr>
    <w:rPr>
      <w:rFonts w:ascii="Calibri" w:hAnsi="Calibri" w:cs="Calibri"/>
      <w:sz w:val="24"/>
      <w:szCs w:val="24"/>
    </w:rPr>
  </w:style>
  <w:style w:type="character" w:customStyle="1" w:styleId="13">
    <w:name w:val="Основной текст Знак1"/>
    <w:aliases w:val="Список 1 Знак1,Body Text Char Знак1"/>
    <w:basedOn w:val="a0"/>
    <w:rsid w:val="00DC3D3C"/>
    <w:rPr>
      <w:sz w:val="22"/>
      <w:szCs w:val="22"/>
    </w:rPr>
  </w:style>
  <w:style w:type="character" w:customStyle="1" w:styleId="ConsPlusNormal">
    <w:name w:val="ConsPlusNormal Знак"/>
    <w:link w:val="ConsPlusNormal0"/>
    <w:locked/>
    <w:rsid w:val="00DC3D3C"/>
    <w:rPr>
      <w:rFonts w:ascii="Arial" w:hAnsi="Arial" w:cs="Arial"/>
    </w:rPr>
  </w:style>
  <w:style w:type="paragraph" w:customStyle="1" w:styleId="ConsPlusNormal0">
    <w:name w:val="ConsPlusNormal"/>
    <w:link w:val="ConsPlusNormal"/>
    <w:qFormat/>
    <w:rsid w:val="00DC3D3C"/>
    <w:pPr>
      <w:widowControl w:val="0"/>
      <w:autoSpaceDE w:val="0"/>
      <w:autoSpaceDN w:val="0"/>
      <w:adjustRightInd w:val="0"/>
      <w:ind w:firstLine="720"/>
    </w:pPr>
    <w:rPr>
      <w:rFonts w:ascii="Arial" w:hAnsi="Arial" w:cs="Arial"/>
    </w:rPr>
  </w:style>
  <w:style w:type="character" w:customStyle="1" w:styleId="24">
    <w:name w:val="Основной текст (2)_"/>
    <w:basedOn w:val="a0"/>
    <w:link w:val="25"/>
    <w:rsid w:val="0062223D"/>
    <w:rPr>
      <w:rFonts w:ascii="Microsoft Sans Serif" w:eastAsia="Microsoft Sans Serif" w:hAnsi="Microsoft Sans Serif" w:cs="Microsoft Sans Serif"/>
      <w:shd w:val="clear" w:color="auto" w:fill="FFFFFF"/>
    </w:rPr>
  </w:style>
  <w:style w:type="paragraph" w:customStyle="1" w:styleId="25">
    <w:name w:val="Основной текст (2)"/>
    <w:basedOn w:val="a"/>
    <w:link w:val="24"/>
    <w:rsid w:val="0062223D"/>
    <w:pPr>
      <w:widowControl w:val="0"/>
      <w:shd w:val="clear" w:color="auto" w:fill="FFFFFF"/>
      <w:spacing w:before="0" w:after="0" w:line="245" w:lineRule="exact"/>
      <w:ind w:firstLine="0"/>
      <w:jc w:val="left"/>
    </w:pPr>
    <w:rPr>
      <w:rFonts w:ascii="Microsoft Sans Serif" w:eastAsia="Microsoft Sans Serif" w:hAnsi="Microsoft Sans Serif" w:cs="Microsoft Sans Serif"/>
      <w:sz w:val="20"/>
      <w:szCs w:val="20"/>
    </w:rPr>
  </w:style>
  <w:style w:type="numbering" w:customStyle="1" w:styleId="14">
    <w:name w:val="Нет списка1"/>
    <w:next w:val="a2"/>
    <w:uiPriority w:val="99"/>
    <w:semiHidden/>
    <w:unhideWhenUsed/>
    <w:rsid w:val="00031E7E"/>
  </w:style>
  <w:style w:type="character" w:customStyle="1" w:styleId="nobr">
    <w:name w:val="nobr"/>
    <w:basedOn w:val="a0"/>
    <w:rsid w:val="00031E7E"/>
  </w:style>
  <w:style w:type="paragraph" w:customStyle="1" w:styleId="Default">
    <w:name w:val="Default"/>
    <w:rsid w:val="00031E7E"/>
    <w:pPr>
      <w:autoSpaceDE w:val="0"/>
      <w:autoSpaceDN w:val="0"/>
      <w:adjustRightInd w:val="0"/>
    </w:pPr>
    <w:rPr>
      <w:rFonts w:eastAsia="Calibri"/>
      <w:color w:val="000000"/>
      <w:sz w:val="24"/>
      <w:szCs w:val="24"/>
      <w:lang w:eastAsia="en-US"/>
    </w:rPr>
  </w:style>
  <w:style w:type="paragraph" w:customStyle="1" w:styleId="15">
    <w:name w:val="Обычный1"/>
    <w:rsid w:val="00031E7E"/>
    <w:pPr>
      <w:snapToGrid w:val="0"/>
    </w:pPr>
  </w:style>
  <w:style w:type="numbering" w:customStyle="1" w:styleId="110">
    <w:name w:val="Нет списка11"/>
    <w:next w:val="a2"/>
    <w:uiPriority w:val="99"/>
    <w:semiHidden/>
    <w:unhideWhenUsed/>
    <w:rsid w:val="00031E7E"/>
  </w:style>
  <w:style w:type="character" w:customStyle="1" w:styleId="HTML1">
    <w:name w:val="Стандартный HTML Знак1"/>
    <w:uiPriority w:val="99"/>
    <w:rsid w:val="00031E7E"/>
    <w:rPr>
      <w:rFonts w:ascii="Courier New" w:hAnsi="Courier New" w:cs="Courier New"/>
      <w:lang w:val="en-US"/>
    </w:rPr>
  </w:style>
  <w:style w:type="character" w:customStyle="1" w:styleId="16">
    <w:name w:val="Верхний колонтитул Знак1"/>
    <w:uiPriority w:val="99"/>
    <w:rsid w:val="00031E7E"/>
    <w:rPr>
      <w:sz w:val="24"/>
      <w:szCs w:val="24"/>
      <w:lang w:val="en-US"/>
    </w:rPr>
  </w:style>
  <w:style w:type="character" w:customStyle="1" w:styleId="17">
    <w:name w:val="Нижний колонтитул Знак1"/>
    <w:uiPriority w:val="99"/>
    <w:rsid w:val="00031E7E"/>
    <w:rPr>
      <w:sz w:val="24"/>
      <w:szCs w:val="24"/>
      <w:lang w:val="en-US"/>
    </w:rPr>
  </w:style>
  <w:style w:type="paragraph" w:styleId="aff6">
    <w:name w:val="List"/>
    <w:basedOn w:val="a"/>
    <w:unhideWhenUsed/>
    <w:rsid w:val="00031E7E"/>
    <w:pPr>
      <w:spacing w:before="0" w:after="0" w:line="240" w:lineRule="auto"/>
      <w:ind w:left="283" w:hanging="283"/>
      <w:jc w:val="left"/>
    </w:pPr>
    <w:rPr>
      <w:rFonts w:ascii="Calibri" w:hAnsi="Calibri" w:cs="Calibri"/>
      <w:sz w:val="20"/>
      <w:szCs w:val="20"/>
      <w:lang w:val="en-GB"/>
    </w:rPr>
  </w:style>
  <w:style w:type="paragraph" w:styleId="aff7">
    <w:name w:val="List Bullet"/>
    <w:basedOn w:val="a"/>
    <w:autoRedefine/>
    <w:unhideWhenUsed/>
    <w:rsid w:val="00031E7E"/>
    <w:pPr>
      <w:widowControl w:val="0"/>
      <w:spacing w:before="0" w:after="60" w:line="240" w:lineRule="auto"/>
      <w:ind w:firstLine="0"/>
    </w:pPr>
    <w:rPr>
      <w:rFonts w:ascii="Calibri" w:hAnsi="Calibri" w:cs="Calibri"/>
      <w:color w:val="000000"/>
      <w:sz w:val="24"/>
      <w:szCs w:val="24"/>
    </w:rPr>
  </w:style>
  <w:style w:type="paragraph" w:styleId="26">
    <w:name w:val="List Number 2"/>
    <w:basedOn w:val="a"/>
    <w:unhideWhenUsed/>
    <w:rsid w:val="00031E7E"/>
    <w:pPr>
      <w:tabs>
        <w:tab w:val="num" w:pos="360"/>
        <w:tab w:val="num" w:pos="432"/>
      </w:tabs>
      <w:spacing w:before="0" w:after="0" w:line="240" w:lineRule="auto"/>
      <w:ind w:left="432" w:hanging="432"/>
      <w:jc w:val="left"/>
    </w:pPr>
    <w:rPr>
      <w:rFonts w:ascii="Calibri" w:hAnsi="Calibri" w:cs="Calibri"/>
      <w:sz w:val="20"/>
      <w:szCs w:val="20"/>
    </w:rPr>
  </w:style>
  <w:style w:type="character" w:customStyle="1" w:styleId="aff8">
    <w:name w:val="Основной текст с отступом Знак"/>
    <w:aliases w:val="текст Знак"/>
    <w:link w:val="aff9"/>
    <w:locked/>
    <w:rsid w:val="00031E7E"/>
    <w:rPr>
      <w:rFonts w:cs="Calibri"/>
      <w:sz w:val="24"/>
      <w:szCs w:val="24"/>
    </w:rPr>
  </w:style>
  <w:style w:type="paragraph" w:styleId="aff9">
    <w:name w:val="Body Text Indent"/>
    <w:aliases w:val="текст"/>
    <w:basedOn w:val="a"/>
    <w:link w:val="aff8"/>
    <w:unhideWhenUsed/>
    <w:rsid w:val="00031E7E"/>
    <w:pPr>
      <w:tabs>
        <w:tab w:val="num" w:pos="0"/>
        <w:tab w:val="num" w:pos="1080"/>
      </w:tabs>
      <w:spacing w:before="0" w:after="0" w:line="240" w:lineRule="auto"/>
      <w:ind w:firstLine="709"/>
    </w:pPr>
    <w:rPr>
      <w:rFonts w:cs="Calibri"/>
      <w:sz w:val="24"/>
      <w:szCs w:val="24"/>
    </w:rPr>
  </w:style>
  <w:style w:type="character" w:customStyle="1" w:styleId="18">
    <w:name w:val="Основной текст с отступом Знак1"/>
    <w:aliases w:val="текст Знак1"/>
    <w:basedOn w:val="a0"/>
    <w:rsid w:val="00031E7E"/>
    <w:rPr>
      <w:sz w:val="22"/>
      <w:szCs w:val="22"/>
    </w:rPr>
  </w:style>
  <w:style w:type="character" w:customStyle="1" w:styleId="affa">
    <w:name w:val="Дата Знак"/>
    <w:link w:val="affb"/>
    <w:rsid w:val="00031E7E"/>
    <w:rPr>
      <w:rFonts w:cs="Calibri"/>
      <w:sz w:val="24"/>
      <w:szCs w:val="24"/>
    </w:rPr>
  </w:style>
  <w:style w:type="paragraph" w:styleId="affb">
    <w:name w:val="Date"/>
    <w:basedOn w:val="a"/>
    <w:next w:val="a"/>
    <w:link w:val="affa"/>
    <w:unhideWhenUsed/>
    <w:rsid w:val="00031E7E"/>
    <w:pPr>
      <w:spacing w:before="0" w:after="60" w:line="240" w:lineRule="auto"/>
      <w:ind w:firstLine="0"/>
    </w:pPr>
    <w:rPr>
      <w:rFonts w:cs="Calibri"/>
      <w:sz w:val="24"/>
      <w:szCs w:val="24"/>
    </w:rPr>
  </w:style>
  <w:style w:type="character" w:customStyle="1" w:styleId="19">
    <w:name w:val="Дата Знак1"/>
    <w:basedOn w:val="a0"/>
    <w:uiPriority w:val="99"/>
    <w:rsid w:val="00031E7E"/>
    <w:rPr>
      <w:sz w:val="22"/>
      <w:szCs w:val="22"/>
    </w:rPr>
  </w:style>
  <w:style w:type="character" w:customStyle="1" w:styleId="affc">
    <w:name w:val="Красная строка Знак"/>
    <w:link w:val="affd"/>
    <w:rsid w:val="00031E7E"/>
    <w:rPr>
      <w:rFonts w:ascii="Calibri" w:hAnsi="Calibri" w:cs="Calibri"/>
      <w:sz w:val="24"/>
      <w:szCs w:val="24"/>
    </w:rPr>
  </w:style>
  <w:style w:type="paragraph" w:styleId="affd">
    <w:name w:val="Body Text First Indent"/>
    <w:basedOn w:val="aff5"/>
    <w:link w:val="affc"/>
    <w:unhideWhenUsed/>
    <w:rsid w:val="00031E7E"/>
    <w:pPr>
      <w:spacing w:after="120"/>
      <w:ind w:firstLine="210"/>
      <w:jc w:val="left"/>
    </w:pPr>
  </w:style>
  <w:style w:type="character" w:customStyle="1" w:styleId="1a">
    <w:name w:val="Красная строка Знак1"/>
    <w:basedOn w:val="aff4"/>
    <w:rsid w:val="00031E7E"/>
    <w:rPr>
      <w:rFonts w:ascii="Calibri" w:hAnsi="Calibri" w:cs="Calibri"/>
      <w:sz w:val="22"/>
      <w:szCs w:val="22"/>
    </w:rPr>
  </w:style>
  <w:style w:type="paragraph" w:styleId="27">
    <w:name w:val="Body Text First Indent 2"/>
    <w:basedOn w:val="aff9"/>
    <w:link w:val="28"/>
    <w:unhideWhenUsed/>
    <w:rsid w:val="00031E7E"/>
    <w:pPr>
      <w:tabs>
        <w:tab w:val="clear" w:pos="1080"/>
      </w:tabs>
      <w:spacing w:after="120"/>
      <w:ind w:left="283" w:firstLine="210"/>
      <w:jc w:val="left"/>
    </w:pPr>
    <w:rPr>
      <w:sz w:val="20"/>
      <w:szCs w:val="20"/>
      <w:lang w:val="en-GB"/>
    </w:rPr>
  </w:style>
  <w:style w:type="character" w:customStyle="1" w:styleId="28">
    <w:name w:val="Красная строка 2 Знак"/>
    <w:basedOn w:val="18"/>
    <w:link w:val="27"/>
    <w:rsid w:val="00031E7E"/>
    <w:rPr>
      <w:rFonts w:cs="Calibri"/>
      <w:sz w:val="22"/>
      <w:szCs w:val="22"/>
      <w:lang w:val="en-GB"/>
    </w:rPr>
  </w:style>
  <w:style w:type="character" w:customStyle="1" w:styleId="affe">
    <w:name w:val="Заголовок записки Знак"/>
    <w:link w:val="afff"/>
    <w:rsid w:val="00031E7E"/>
    <w:rPr>
      <w:rFonts w:cs="Calibri"/>
      <w:sz w:val="24"/>
      <w:szCs w:val="24"/>
    </w:rPr>
  </w:style>
  <w:style w:type="paragraph" w:styleId="afff">
    <w:name w:val="Note Heading"/>
    <w:basedOn w:val="a"/>
    <w:next w:val="a"/>
    <w:link w:val="affe"/>
    <w:unhideWhenUsed/>
    <w:rsid w:val="00031E7E"/>
    <w:pPr>
      <w:spacing w:before="0" w:after="60" w:line="240" w:lineRule="auto"/>
      <w:ind w:firstLine="0"/>
    </w:pPr>
    <w:rPr>
      <w:rFonts w:cs="Calibri"/>
      <w:sz w:val="24"/>
      <w:szCs w:val="24"/>
    </w:rPr>
  </w:style>
  <w:style w:type="character" w:customStyle="1" w:styleId="1b">
    <w:name w:val="Заголовок записки Знак1"/>
    <w:basedOn w:val="a0"/>
    <w:uiPriority w:val="99"/>
    <w:rsid w:val="00031E7E"/>
    <w:rPr>
      <w:sz w:val="22"/>
      <w:szCs w:val="22"/>
    </w:rPr>
  </w:style>
  <w:style w:type="paragraph" w:styleId="29">
    <w:name w:val="Body Text 2"/>
    <w:basedOn w:val="a"/>
    <w:link w:val="2a"/>
    <w:unhideWhenUsed/>
    <w:rsid w:val="00031E7E"/>
    <w:pPr>
      <w:spacing w:before="0" w:after="0" w:line="240" w:lineRule="auto"/>
      <w:ind w:firstLine="0"/>
      <w:jc w:val="left"/>
    </w:pPr>
    <w:rPr>
      <w:rFonts w:ascii="Calibri" w:hAnsi="Calibri"/>
      <w:sz w:val="24"/>
      <w:szCs w:val="24"/>
      <w:lang w:eastAsia="en-US"/>
    </w:rPr>
  </w:style>
  <w:style w:type="character" w:customStyle="1" w:styleId="2a">
    <w:name w:val="Основной текст 2 Знак"/>
    <w:basedOn w:val="a0"/>
    <w:link w:val="29"/>
    <w:rsid w:val="00031E7E"/>
    <w:rPr>
      <w:rFonts w:ascii="Calibri" w:hAnsi="Calibri"/>
      <w:sz w:val="24"/>
      <w:szCs w:val="24"/>
      <w:lang w:eastAsia="en-US"/>
    </w:rPr>
  </w:style>
  <w:style w:type="paragraph" w:styleId="32">
    <w:name w:val="Body Text 3"/>
    <w:basedOn w:val="a"/>
    <w:link w:val="33"/>
    <w:unhideWhenUsed/>
    <w:rsid w:val="00031E7E"/>
    <w:pPr>
      <w:spacing w:before="0" w:line="240" w:lineRule="auto"/>
      <w:ind w:firstLine="0"/>
      <w:jc w:val="left"/>
    </w:pPr>
    <w:rPr>
      <w:rFonts w:ascii="Calibri" w:hAnsi="Calibri"/>
      <w:sz w:val="16"/>
      <w:szCs w:val="16"/>
      <w:lang w:eastAsia="en-US"/>
    </w:rPr>
  </w:style>
  <w:style w:type="character" w:customStyle="1" w:styleId="33">
    <w:name w:val="Основной текст 3 Знак"/>
    <w:basedOn w:val="a0"/>
    <w:link w:val="32"/>
    <w:rsid w:val="00031E7E"/>
    <w:rPr>
      <w:rFonts w:ascii="Calibri" w:hAnsi="Calibri"/>
      <w:sz w:val="16"/>
      <w:szCs w:val="16"/>
      <w:lang w:eastAsia="en-US"/>
    </w:rPr>
  </w:style>
  <w:style w:type="character" w:customStyle="1" w:styleId="2b">
    <w:name w:val="Основной текст с отступом 2 Знак"/>
    <w:aliases w:val="Знак Знак8,Знак1 Знак"/>
    <w:link w:val="2c"/>
    <w:locked/>
    <w:rsid w:val="00031E7E"/>
    <w:rPr>
      <w:rFonts w:cs="Calibri"/>
      <w:sz w:val="24"/>
      <w:szCs w:val="24"/>
    </w:rPr>
  </w:style>
  <w:style w:type="paragraph" w:styleId="2c">
    <w:name w:val="Body Text Indent 2"/>
    <w:aliases w:val="Знак,Знак1"/>
    <w:basedOn w:val="a"/>
    <w:link w:val="2b"/>
    <w:unhideWhenUsed/>
    <w:rsid w:val="00031E7E"/>
    <w:pPr>
      <w:tabs>
        <w:tab w:val="left" w:pos="720"/>
      </w:tabs>
      <w:autoSpaceDE w:val="0"/>
      <w:autoSpaceDN w:val="0"/>
      <w:adjustRightInd w:val="0"/>
      <w:spacing w:before="57" w:after="0" w:line="240" w:lineRule="auto"/>
      <w:ind w:left="720" w:hanging="720"/>
    </w:pPr>
    <w:rPr>
      <w:rFonts w:cs="Calibri"/>
      <w:sz w:val="24"/>
      <w:szCs w:val="24"/>
    </w:rPr>
  </w:style>
  <w:style w:type="character" w:customStyle="1" w:styleId="210">
    <w:name w:val="Основной текст с отступом 2 Знак1"/>
    <w:aliases w:val="Знак Знак,Знак1 Знак1,Знак4 Знак Знак Знак"/>
    <w:basedOn w:val="a0"/>
    <w:rsid w:val="00031E7E"/>
    <w:rPr>
      <w:sz w:val="22"/>
      <w:szCs w:val="22"/>
    </w:rPr>
  </w:style>
  <w:style w:type="character" w:customStyle="1" w:styleId="34">
    <w:name w:val="Основной текст с отступом 3 Знак"/>
    <w:aliases w:val="Знак2 Знак"/>
    <w:link w:val="35"/>
    <w:locked/>
    <w:rsid w:val="00031E7E"/>
    <w:rPr>
      <w:rFonts w:cs="Calibri"/>
      <w:sz w:val="24"/>
      <w:szCs w:val="24"/>
    </w:rPr>
  </w:style>
  <w:style w:type="paragraph" w:styleId="35">
    <w:name w:val="Body Text Indent 3"/>
    <w:aliases w:val="Знак2"/>
    <w:basedOn w:val="a"/>
    <w:link w:val="34"/>
    <w:unhideWhenUsed/>
    <w:rsid w:val="00031E7E"/>
    <w:pPr>
      <w:tabs>
        <w:tab w:val="left" w:pos="1260"/>
      </w:tabs>
      <w:spacing w:before="0" w:after="0" w:line="240" w:lineRule="auto"/>
      <w:ind w:firstLine="720"/>
    </w:pPr>
    <w:rPr>
      <w:rFonts w:cs="Calibri"/>
      <w:sz w:val="24"/>
      <w:szCs w:val="24"/>
    </w:rPr>
  </w:style>
  <w:style w:type="character" w:customStyle="1" w:styleId="310">
    <w:name w:val="Основной текст с отступом 3 Знак1"/>
    <w:aliases w:val="Знак2 Знак1"/>
    <w:basedOn w:val="a0"/>
    <w:rsid w:val="00031E7E"/>
    <w:rPr>
      <w:sz w:val="16"/>
      <w:szCs w:val="16"/>
    </w:rPr>
  </w:style>
  <w:style w:type="character" w:customStyle="1" w:styleId="1c">
    <w:name w:val="Схема документа Знак1"/>
    <w:uiPriority w:val="99"/>
    <w:rsid w:val="00031E7E"/>
    <w:rPr>
      <w:rFonts w:ascii="Segoe UI" w:hAnsi="Segoe UI" w:cs="Segoe UI"/>
      <w:sz w:val="16"/>
      <w:szCs w:val="16"/>
      <w:lang w:val="en-US"/>
    </w:rPr>
  </w:style>
  <w:style w:type="character" w:customStyle="1" w:styleId="afff0">
    <w:name w:val="Текст Знак"/>
    <w:link w:val="afff1"/>
    <w:rsid w:val="00031E7E"/>
    <w:rPr>
      <w:rFonts w:ascii="Courier New" w:hAnsi="Courier New" w:cs="Courier New"/>
    </w:rPr>
  </w:style>
  <w:style w:type="paragraph" w:styleId="afff1">
    <w:name w:val="Plain Text"/>
    <w:basedOn w:val="a"/>
    <w:link w:val="afff0"/>
    <w:unhideWhenUsed/>
    <w:rsid w:val="00031E7E"/>
    <w:pPr>
      <w:spacing w:before="0" w:after="0" w:line="240" w:lineRule="auto"/>
      <w:ind w:firstLine="0"/>
      <w:jc w:val="left"/>
    </w:pPr>
    <w:rPr>
      <w:rFonts w:ascii="Courier New" w:hAnsi="Courier New" w:cs="Courier New"/>
      <w:sz w:val="20"/>
      <w:szCs w:val="20"/>
    </w:rPr>
  </w:style>
  <w:style w:type="character" w:customStyle="1" w:styleId="1d">
    <w:name w:val="Текст Знак1"/>
    <w:basedOn w:val="a0"/>
    <w:uiPriority w:val="99"/>
    <w:rsid w:val="00031E7E"/>
    <w:rPr>
      <w:rFonts w:ascii="Consolas" w:hAnsi="Consolas" w:cs="Consolas"/>
      <w:sz w:val="21"/>
      <w:szCs w:val="21"/>
    </w:rPr>
  </w:style>
  <w:style w:type="character" w:customStyle="1" w:styleId="1e">
    <w:name w:val="Текст выноски Знак1"/>
    <w:uiPriority w:val="99"/>
    <w:semiHidden/>
    <w:rsid w:val="00031E7E"/>
    <w:rPr>
      <w:rFonts w:ascii="Tahoma" w:hAnsi="Tahoma" w:cs="Tahoma"/>
      <w:sz w:val="16"/>
      <w:szCs w:val="16"/>
    </w:rPr>
  </w:style>
  <w:style w:type="paragraph" w:customStyle="1" w:styleId="2d">
    <w:name w:val="Стиль2"/>
    <w:basedOn w:val="26"/>
    <w:rsid w:val="00031E7E"/>
    <w:pPr>
      <w:keepNext/>
      <w:keepLines/>
      <w:widowControl w:val="0"/>
      <w:suppressLineNumbers/>
      <w:suppressAutoHyphens/>
      <w:spacing w:after="60"/>
      <w:ind w:left="360" w:hanging="360"/>
      <w:jc w:val="both"/>
    </w:pPr>
    <w:rPr>
      <w:b/>
      <w:bCs/>
      <w:sz w:val="24"/>
      <w:szCs w:val="24"/>
    </w:rPr>
  </w:style>
  <w:style w:type="paragraph" w:customStyle="1" w:styleId="36">
    <w:name w:val="Стиль3"/>
    <w:basedOn w:val="2c"/>
    <w:qFormat/>
    <w:rsid w:val="00031E7E"/>
    <w:pPr>
      <w:widowControl w:val="0"/>
      <w:tabs>
        <w:tab w:val="clear" w:pos="720"/>
        <w:tab w:val="num" w:pos="643"/>
      </w:tabs>
      <w:autoSpaceDE/>
      <w:autoSpaceDN/>
      <w:spacing w:before="0"/>
      <w:ind w:left="643" w:hanging="360"/>
    </w:pPr>
  </w:style>
  <w:style w:type="character" w:customStyle="1" w:styleId="37">
    <w:name w:val="Стиль3 Знак Знак Знак"/>
    <w:link w:val="38"/>
    <w:locked/>
    <w:rsid w:val="00031E7E"/>
    <w:rPr>
      <w:sz w:val="24"/>
      <w:szCs w:val="24"/>
    </w:rPr>
  </w:style>
  <w:style w:type="paragraph" w:customStyle="1" w:styleId="38">
    <w:name w:val="Стиль3 Знак Знак"/>
    <w:basedOn w:val="2c"/>
    <w:link w:val="37"/>
    <w:rsid w:val="00031E7E"/>
    <w:pPr>
      <w:widowControl w:val="0"/>
      <w:tabs>
        <w:tab w:val="clear" w:pos="720"/>
        <w:tab w:val="num" w:pos="227"/>
      </w:tabs>
      <w:autoSpaceDE/>
      <w:autoSpaceDN/>
      <w:spacing w:before="0"/>
      <w:ind w:left="0" w:firstLine="0"/>
    </w:pPr>
    <w:rPr>
      <w:rFonts w:cs="Times New Roman"/>
    </w:rPr>
  </w:style>
  <w:style w:type="paragraph" w:customStyle="1" w:styleId="39">
    <w:name w:val="Стиль3 Знак"/>
    <w:basedOn w:val="2c"/>
    <w:rsid w:val="00031E7E"/>
    <w:pPr>
      <w:widowControl w:val="0"/>
      <w:tabs>
        <w:tab w:val="clear" w:pos="720"/>
        <w:tab w:val="num" w:pos="227"/>
      </w:tabs>
      <w:autoSpaceDE/>
      <w:autoSpaceDN/>
      <w:spacing w:before="0"/>
      <w:ind w:left="0" w:firstLine="0"/>
    </w:pPr>
  </w:style>
  <w:style w:type="paragraph" w:customStyle="1" w:styleId="StyleFirstline127cm">
    <w:name w:val="Style First line:  127 cm"/>
    <w:basedOn w:val="a"/>
    <w:rsid w:val="00031E7E"/>
    <w:pPr>
      <w:spacing w:after="0" w:line="240" w:lineRule="auto"/>
      <w:ind w:firstLine="720"/>
    </w:pPr>
    <w:rPr>
      <w:rFonts w:ascii="Arial" w:hAnsi="Arial" w:cs="Arial"/>
      <w:sz w:val="24"/>
      <w:szCs w:val="24"/>
      <w:lang w:eastAsia="en-US"/>
    </w:rPr>
  </w:style>
  <w:style w:type="character" w:customStyle="1" w:styleId="ConsNormal">
    <w:name w:val="ConsNormal Знак"/>
    <w:link w:val="ConsNormal0"/>
    <w:locked/>
    <w:rsid w:val="00031E7E"/>
    <w:rPr>
      <w:rFonts w:ascii="Arial" w:hAnsi="Arial" w:cs="Arial"/>
      <w:sz w:val="22"/>
      <w:szCs w:val="22"/>
      <w:lang w:eastAsia="en-US"/>
    </w:rPr>
  </w:style>
  <w:style w:type="paragraph" w:customStyle="1" w:styleId="ConsNormal0">
    <w:name w:val="ConsNormal"/>
    <w:link w:val="ConsNormal"/>
    <w:rsid w:val="00031E7E"/>
    <w:pPr>
      <w:autoSpaceDE w:val="0"/>
      <w:autoSpaceDN w:val="0"/>
      <w:adjustRightInd w:val="0"/>
      <w:ind w:right="19772" w:firstLine="720"/>
    </w:pPr>
    <w:rPr>
      <w:rFonts w:ascii="Arial" w:hAnsi="Arial" w:cs="Arial"/>
      <w:sz w:val="22"/>
      <w:szCs w:val="22"/>
      <w:lang w:eastAsia="en-US"/>
    </w:rPr>
  </w:style>
  <w:style w:type="paragraph" w:customStyle="1" w:styleId="2-11">
    <w:name w:val="2-11"/>
    <w:basedOn w:val="a"/>
    <w:rsid w:val="00031E7E"/>
    <w:pPr>
      <w:spacing w:before="0" w:after="60" w:line="240" w:lineRule="auto"/>
      <w:ind w:firstLine="0"/>
    </w:pPr>
    <w:rPr>
      <w:rFonts w:ascii="Calibri" w:hAnsi="Calibri" w:cs="Calibri"/>
      <w:sz w:val="24"/>
      <w:szCs w:val="24"/>
    </w:rPr>
  </w:style>
  <w:style w:type="paragraph" w:customStyle="1" w:styleId="FR1">
    <w:name w:val="FR1"/>
    <w:rsid w:val="00031E7E"/>
    <w:pPr>
      <w:widowControl w:val="0"/>
      <w:autoSpaceDE w:val="0"/>
      <w:autoSpaceDN w:val="0"/>
      <w:ind w:firstLine="420"/>
    </w:pPr>
    <w:rPr>
      <w:rFonts w:ascii="Arial" w:hAnsi="Arial" w:cs="Arial"/>
    </w:rPr>
  </w:style>
  <w:style w:type="paragraph" w:customStyle="1" w:styleId="111">
    <w:name w:val="заголовок 11"/>
    <w:basedOn w:val="a"/>
    <w:next w:val="a"/>
    <w:rsid w:val="00031E7E"/>
    <w:pPr>
      <w:keepNext/>
      <w:spacing w:before="0" w:after="0" w:line="240" w:lineRule="auto"/>
      <w:ind w:firstLine="0"/>
      <w:jc w:val="center"/>
    </w:pPr>
    <w:rPr>
      <w:rFonts w:ascii="Calibri" w:hAnsi="Calibri" w:cs="Calibri"/>
      <w:sz w:val="24"/>
      <w:szCs w:val="24"/>
    </w:rPr>
  </w:style>
  <w:style w:type="paragraph" w:customStyle="1" w:styleId="afff2">
    <w:name w:val="МП"/>
    <w:basedOn w:val="a"/>
    <w:rsid w:val="00031E7E"/>
    <w:pPr>
      <w:overflowPunct w:val="0"/>
      <w:autoSpaceDE w:val="0"/>
      <w:autoSpaceDN w:val="0"/>
      <w:adjustRightInd w:val="0"/>
      <w:spacing w:before="0" w:line="240" w:lineRule="auto"/>
      <w:ind w:firstLine="0"/>
      <w:jc w:val="center"/>
    </w:pPr>
    <w:rPr>
      <w:rFonts w:ascii="Arial" w:hAnsi="Arial" w:cs="Arial"/>
      <w:b/>
      <w:bCs/>
      <w:sz w:val="24"/>
      <w:szCs w:val="24"/>
    </w:rPr>
  </w:style>
  <w:style w:type="paragraph" w:customStyle="1" w:styleId="afff3">
    <w:name w:val="Готовый"/>
    <w:basedOn w:val="a"/>
    <w:rsid w:val="00031E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61">
    <w:name w:val="заголовок 6"/>
    <w:basedOn w:val="a"/>
    <w:next w:val="a"/>
    <w:rsid w:val="00031E7E"/>
    <w:pPr>
      <w:keepNext/>
      <w:spacing w:before="0" w:after="0" w:line="240" w:lineRule="auto"/>
      <w:ind w:firstLine="0"/>
      <w:jc w:val="left"/>
    </w:pPr>
    <w:rPr>
      <w:rFonts w:ascii="Calibri" w:hAnsi="Calibri" w:cs="Calibri"/>
      <w:sz w:val="24"/>
      <w:szCs w:val="24"/>
    </w:rPr>
  </w:style>
  <w:style w:type="paragraph" w:customStyle="1" w:styleId="Instruction">
    <w:name w:val="Instruction"/>
    <w:basedOn w:val="29"/>
    <w:rsid w:val="00031E7E"/>
    <w:pPr>
      <w:tabs>
        <w:tab w:val="num" w:pos="360"/>
      </w:tabs>
      <w:spacing w:before="180" w:after="60"/>
      <w:ind w:left="360" w:hanging="360"/>
      <w:jc w:val="both"/>
    </w:pPr>
    <w:rPr>
      <w:b/>
      <w:bCs/>
    </w:rPr>
  </w:style>
  <w:style w:type="paragraph" w:customStyle="1" w:styleId="xl27">
    <w:name w:val="xl27"/>
    <w:basedOn w:val="a"/>
    <w:rsid w:val="00031E7E"/>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Calibri" w:hAnsi="Calibri"/>
      <w:b/>
      <w:bCs/>
      <w:sz w:val="24"/>
      <w:szCs w:val="24"/>
    </w:rPr>
  </w:style>
  <w:style w:type="paragraph" w:customStyle="1" w:styleId="afff4">
    <w:name w:val="Ãîòîâûé"/>
    <w:basedOn w:val="a"/>
    <w:rsid w:val="00031E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font5">
    <w:name w:val="font5"/>
    <w:basedOn w:val="a"/>
    <w:rsid w:val="00031E7E"/>
    <w:pPr>
      <w:spacing w:before="100" w:beforeAutospacing="1" w:after="100" w:afterAutospacing="1" w:line="240" w:lineRule="auto"/>
      <w:ind w:firstLine="0"/>
      <w:jc w:val="left"/>
    </w:pPr>
    <w:rPr>
      <w:rFonts w:ascii="Arial CYR" w:hAnsi="Arial CYR" w:cs="Arial CYR"/>
      <w:sz w:val="18"/>
      <w:szCs w:val="18"/>
    </w:rPr>
  </w:style>
  <w:style w:type="paragraph" w:customStyle="1" w:styleId="211">
    <w:name w:val="Основной текст 21"/>
    <w:basedOn w:val="a"/>
    <w:rsid w:val="00031E7E"/>
    <w:pPr>
      <w:overflowPunct w:val="0"/>
      <w:autoSpaceDE w:val="0"/>
      <w:autoSpaceDN w:val="0"/>
      <w:adjustRightInd w:val="0"/>
      <w:spacing w:before="0" w:after="0" w:line="240" w:lineRule="auto"/>
      <w:ind w:firstLine="0"/>
      <w:jc w:val="center"/>
    </w:pPr>
    <w:rPr>
      <w:rFonts w:ascii="Calibri" w:hAnsi="Calibri" w:cs="Calibri"/>
      <w:b/>
      <w:bCs/>
      <w:sz w:val="28"/>
      <w:szCs w:val="28"/>
    </w:rPr>
  </w:style>
  <w:style w:type="paragraph" w:customStyle="1" w:styleId="1f">
    <w:name w:val="Стиль1"/>
    <w:basedOn w:val="a"/>
    <w:rsid w:val="00031E7E"/>
    <w:pPr>
      <w:keepNext/>
      <w:keepLines/>
      <w:widowControl w:val="0"/>
      <w:suppressLineNumbers/>
      <w:tabs>
        <w:tab w:val="num" w:pos="432"/>
      </w:tabs>
      <w:suppressAutoHyphens/>
      <w:spacing w:before="0" w:after="60" w:line="240" w:lineRule="auto"/>
      <w:ind w:left="432" w:hanging="432"/>
      <w:jc w:val="left"/>
    </w:pPr>
    <w:rPr>
      <w:rFonts w:ascii="Calibri" w:hAnsi="Calibri" w:cs="Calibri"/>
      <w:b/>
      <w:bCs/>
      <w:sz w:val="28"/>
      <w:szCs w:val="28"/>
    </w:rPr>
  </w:style>
  <w:style w:type="paragraph" w:customStyle="1" w:styleId="1110">
    <w:name w:val="111"/>
    <w:basedOn w:val="a"/>
    <w:rsid w:val="00031E7E"/>
    <w:pPr>
      <w:spacing w:before="0" w:after="0" w:line="240" w:lineRule="auto"/>
      <w:ind w:firstLine="0"/>
      <w:jc w:val="left"/>
    </w:pPr>
    <w:rPr>
      <w:rFonts w:ascii="Times New Roman CYR" w:hAnsi="Times New Roman CYR" w:cs="Times New Roman CYR"/>
      <w:sz w:val="20"/>
      <w:szCs w:val="20"/>
    </w:rPr>
  </w:style>
  <w:style w:type="paragraph" w:customStyle="1" w:styleId="222">
    <w:name w:val="222"/>
    <w:basedOn w:val="a"/>
    <w:rsid w:val="00031E7E"/>
    <w:pPr>
      <w:spacing w:before="0" w:after="0" w:line="240" w:lineRule="auto"/>
      <w:ind w:left="851" w:firstLine="0"/>
      <w:jc w:val="left"/>
    </w:pPr>
    <w:rPr>
      <w:rFonts w:ascii="Times New Roman CYR" w:hAnsi="Times New Roman CYR" w:cs="Times New Roman CYR"/>
      <w:sz w:val="20"/>
      <w:szCs w:val="20"/>
    </w:rPr>
  </w:style>
  <w:style w:type="paragraph" w:customStyle="1" w:styleId="212">
    <w:name w:val="Основной текст с отступом 21"/>
    <w:basedOn w:val="a"/>
    <w:rsid w:val="00031E7E"/>
    <w:pPr>
      <w:overflowPunct w:val="0"/>
      <w:autoSpaceDE w:val="0"/>
      <w:autoSpaceDN w:val="0"/>
      <w:adjustRightInd w:val="0"/>
      <w:spacing w:before="0" w:after="0" w:line="240" w:lineRule="auto"/>
      <w:ind w:firstLine="567"/>
    </w:pPr>
    <w:rPr>
      <w:rFonts w:ascii="Calibri" w:hAnsi="Calibri" w:cs="Calibri"/>
      <w:sz w:val="24"/>
      <w:szCs w:val="24"/>
      <w:lang w:val="en-US"/>
    </w:rPr>
  </w:style>
  <w:style w:type="paragraph" w:customStyle="1" w:styleId="2e">
    <w:name w:val="Обычный2"/>
    <w:rsid w:val="00031E7E"/>
    <w:pPr>
      <w:widowControl w:val="0"/>
      <w:spacing w:line="338" w:lineRule="auto"/>
      <w:ind w:left="1040" w:hanging="360"/>
      <w:jc w:val="both"/>
    </w:pPr>
    <w:rPr>
      <w:rFonts w:ascii="Calibri" w:hAnsi="Calibri" w:cs="Calibri"/>
    </w:rPr>
  </w:style>
  <w:style w:type="paragraph" w:customStyle="1" w:styleId="ConsNonformat">
    <w:name w:val="ConsNonformat"/>
    <w:rsid w:val="00031E7E"/>
    <w:pPr>
      <w:widowControl w:val="0"/>
      <w:autoSpaceDE w:val="0"/>
      <w:autoSpaceDN w:val="0"/>
      <w:adjustRightInd w:val="0"/>
      <w:ind w:right="19772"/>
    </w:pPr>
    <w:rPr>
      <w:rFonts w:ascii="Courier New" w:hAnsi="Courier New" w:cs="Courier New"/>
    </w:rPr>
  </w:style>
  <w:style w:type="paragraph" w:customStyle="1" w:styleId="Style1">
    <w:name w:val="Style1"/>
    <w:basedOn w:val="a"/>
    <w:rsid w:val="00031E7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
    <w:rsid w:val="00031E7E"/>
    <w:pPr>
      <w:spacing w:before="60" w:after="60" w:line="240" w:lineRule="auto"/>
      <w:ind w:firstLine="284"/>
    </w:pPr>
    <w:rPr>
      <w:rFonts w:ascii="Arial" w:hAnsi="Arial" w:cs="Arial"/>
      <w:sz w:val="20"/>
      <w:szCs w:val="20"/>
    </w:rPr>
  </w:style>
  <w:style w:type="paragraph" w:customStyle="1" w:styleId="Style2">
    <w:name w:val="Style2"/>
    <w:basedOn w:val="Simlple"/>
    <w:rsid w:val="00031E7E"/>
    <w:pPr>
      <w:tabs>
        <w:tab w:val="num" w:pos="720"/>
      </w:tabs>
    </w:pPr>
  </w:style>
  <w:style w:type="paragraph" w:customStyle="1" w:styleId="Style3">
    <w:name w:val="Style3"/>
    <w:basedOn w:val="Simlple"/>
    <w:next w:val="Simlple"/>
    <w:rsid w:val="00031E7E"/>
    <w:pPr>
      <w:tabs>
        <w:tab w:val="num" w:pos="720"/>
      </w:tabs>
      <w:ind w:firstLine="567"/>
    </w:pPr>
  </w:style>
  <w:style w:type="paragraph" w:customStyle="1" w:styleId="bulletin">
    <w:name w:val="bulletin"/>
    <w:basedOn w:val="2c"/>
    <w:rsid w:val="00031E7E"/>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031E7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31E7E"/>
    <w:pPr>
      <w:spacing w:before="0" w:after="0" w:line="240" w:lineRule="auto"/>
      <w:ind w:firstLine="0"/>
      <w:jc w:val="left"/>
    </w:pPr>
    <w:rPr>
      <w:rFonts w:ascii="Times New Roman CYR" w:hAnsi="Times New Roman CYR" w:cs="Times New Roman CYR"/>
      <w:b/>
      <w:bCs/>
      <w:sz w:val="20"/>
      <w:szCs w:val="20"/>
    </w:rPr>
  </w:style>
  <w:style w:type="character" w:customStyle="1" w:styleId="ListParagraphChar">
    <w:name w:val="List Paragraph Char"/>
    <w:link w:val="1f0"/>
    <w:locked/>
    <w:rsid w:val="00031E7E"/>
    <w:rPr>
      <w:rFonts w:cs="Calibri"/>
    </w:rPr>
  </w:style>
  <w:style w:type="paragraph" w:customStyle="1" w:styleId="1f0">
    <w:name w:val="Абзац списка1"/>
    <w:basedOn w:val="a"/>
    <w:link w:val="ListParagraphChar"/>
    <w:rsid w:val="00031E7E"/>
    <w:pPr>
      <w:spacing w:before="0" w:after="200"/>
      <w:ind w:left="720" w:firstLine="0"/>
      <w:jc w:val="left"/>
    </w:pPr>
    <w:rPr>
      <w:rFonts w:cs="Calibri"/>
      <w:sz w:val="20"/>
      <w:szCs w:val="20"/>
    </w:rPr>
  </w:style>
  <w:style w:type="paragraph" w:customStyle="1" w:styleId="2f">
    <w:name w:val="ШТ Назв.2"/>
    <w:basedOn w:val="a"/>
    <w:rsid w:val="00031E7E"/>
    <w:pPr>
      <w:spacing w:before="60" w:after="0" w:line="240" w:lineRule="auto"/>
      <w:ind w:firstLine="0"/>
      <w:jc w:val="center"/>
    </w:pPr>
    <w:rPr>
      <w:rFonts w:ascii="Calibri" w:hAnsi="Calibri" w:cs="Calibri"/>
      <w:b/>
      <w:bCs/>
      <w:noProof/>
      <w:sz w:val="24"/>
      <w:szCs w:val="24"/>
      <w:lang w:val="en-US" w:eastAsia="en-US"/>
    </w:rPr>
  </w:style>
  <w:style w:type="paragraph" w:customStyle="1" w:styleId="style4">
    <w:name w:val="style4"/>
    <w:basedOn w:val="a"/>
    <w:rsid w:val="00031E7E"/>
    <w:pPr>
      <w:spacing w:before="100" w:beforeAutospacing="1" w:after="100" w:afterAutospacing="1" w:line="240" w:lineRule="auto"/>
      <w:ind w:firstLine="0"/>
      <w:jc w:val="left"/>
    </w:pPr>
    <w:rPr>
      <w:rFonts w:ascii="Calibri" w:hAnsi="Calibri" w:cs="Calibri"/>
      <w:sz w:val="24"/>
      <w:szCs w:val="24"/>
    </w:rPr>
  </w:style>
  <w:style w:type="paragraph" w:customStyle="1" w:styleId="desc2">
    <w:name w:val="desc2"/>
    <w:basedOn w:val="a"/>
    <w:rsid w:val="00031E7E"/>
    <w:pPr>
      <w:spacing w:before="100" w:beforeAutospacing="1" w:after="100" w:afterAutospacing="1" w:line="240" w:lineRule="auto"/>
      <w:ind w:firstLine="0"/>
      <w:jc w:val="left"/>
    </w:pPr>
    <w:rPr>
      <w:rFonts w:ascii="Calibri" w:hAnsi="Calibri" w:cs="Calibri"/>
      <w:sz w:val="24"/>
      <w:szCs w:val="24"/>
    </w:rPr>
  </w:style>
  <w:style w:type="paragraph" w:customStyle="1" w:styleId="112">
    <w:name w:val="Обычный + 11 пт"/>
    <w:aliases w:val="полужирный,Серый 100%"/>
    <w:basedOn w:val="a"/>
    <w:rsid w:val="00031E7E"/>
    <w:pPr>
      <w:spacing w:before="0" w:after="0" w:line="240" w:lineRule="auto"/>
      <w:ind w:firstLine="0"/>
      <w:jc w:val="center"/>
      <w:outlineLvl w:val="1"/>
    </w:pPr>
    <w:rPr>
      <w:rFonts w:ascii="Calibri" w:hAnsi="Calibri" w:cs="Calibri"/>
      <w:b/>
      <w:bCs/>
      <w:color w:val="333333"/>
    </w:rPr>
  </w:style>
  <w:style w:type="paragraph" w:customStyle="1" w:styleId="afff5">
    <w:name w:val="Знак Знак Знак Знак"/>
    <w:basedOn w:val="a"/>
    <w:rsid w:val="00031E7E"/>
    <w:pPr>
      <w:spacing w:before="100" w:beforeAutospacing="1" w:after="100" w:afterAutospacing="1" w:line="240" w:lineRule="auto"/>
      <w:ind w:firstLine="0"/>
      <w:jc w:val="left"/>
    </w:pPr>
    <w:rPr>
      <w:rFonts w:ascii="Tahoma" w:hAnsi="Tahoma" w:cs="Tahoma"/>
      <w:sz w:val="20"/>
      <w:szCs w:val="20"/>
      <w:lang w:val="en-US" w:eastAsia="en-US"/>
    </w:rPr>
  </w:style>
  <w:style w:type="paragraph" w:customStyle="1" w:styleId="afff6">
    <w:name w:val="Обычный.Нормальный абзац"/>
    <w:rsid w:val="00031E7E"/>
    <w:pPr>
      <w:widowControl w:val="0"/>
      <w:ind w:firstLine="709"/>
      <w:jc w:val="both"/>
    </w:pPr>
    <w:rPr>
      <w:rFonts w:ascii="Calibri" w:hAnsi="Calibri" w:cs="Calibri"/>
      <w:sz w:val="24"/>
      <w:szCs w:val="24"/>
    </w:rPr>
  </w:style>
  <w:style w:type="paragraph" w:customStyle="1" w:styleId="2110">
    <w:name w:val="Основной текст с отступом 211"/>
    <w:basedOn w:val="a"/>
    <w:rsid w:val="00031E7E"/>
    <w:pPr>
      <w:suppressAutoHyphens/>
      <w:spacing w:before="0" w:after="0" w:line="240" w:lineRule="auto"/>
      <w:ind w:left="426" w:firstLine="0"/>
      <w:jc w:val="left"/>
    </w:pPr>
    <w:rPr>
      <w:rFonts w:ascii="Calibri" w:hAnsi="Calibri" w:cs="Calibri"/>
      <w:sz w:val="24"/>
      <w:szCs w:val="24"/>
      <w:lang w:eastAsia="ar-SA"/>
    </w:rPr>
  </w:style>
  <w:style w:type="paragraph" w:customStyle="1" w:styleId="Heading">
    <w:name w:val="Heading"/>
    <w:rsid w:val="00031E7E"/>
    <w:rPr>
      <w:rFonts w:ascii="Arial" w:hAnsi="Arial" w:cs="Arial"/>
      <w:b/>
      <w:bCs/>
      <w:sz w:val="22"/>
      <w:szCs w:val="22"/>
    </w:rPr>
  </w:style>
  <w:style w:type="paragraph" w:customStyle="1" w:styleId="Char">
    <w:name w:val="Char Знак Знак"/>
    <w:basedOn w:val="a"/>
    <w:rsid w:val="00031E7E"/>
    <w:pPr>
      <w:widowControl w:val="0"/>
      <w:adjustRightInd w:val="0"/>
      <w:spacing w:before="0" w:after="160" w:line="240" w:lineRule="exact"/>
      <w:ind w:firstLine="0"/>
      <w:jc w:val="right"/>
    </w:pPr>
    <w:rPr>
      <w:rFonts w:ascii="Arial" w:hAnsi="Arial" w:cs="Arial"/>
      <w:sz w:val="20"/>
      <w:szCs w:val="20"/>
      <w:lang w:val="en-GB" w:eastAsia="en-US"/>
    </w:rPr>
  </w:style>
  <w:style w:type="paragraph" w:customStyle="1" w:styleId="ConsPlusNonformat">
    <w:name w:val="ConsPlusNonformat"/>
    <w:rsid w:val="00031E7E"/>
    <w:pPr>
      <w:autoSpaceDE w:val="0"/>
      <w:autoSpaceDN w:val="0"/>
      <w:adjustRightInd w:val="0"/>
    </w:pPr>
    <w:rPr>
      <w:rFonts w:ascii="Courier New" w:hAnsi="Courier New" w:cs="Courier New"/>
    </w:rPr>
  </w:style>
  <w:style w:type="paragraph" w:customStyle="1" w:styleId="ConsPlusTitle">
    <w:name w:val="ConsPlusTitle"/>
    <w:uiPriority w:val="99"/>
    <w:rsid w:val="00031E7E"/>
    <w:pPr>
      <w:autoSpaceDE w:val="0"/>
      <w:autoSpaceDN w:val="0"/>
      <w:adjustRightInd w:val="0"/>
    </w:pPr>
    <w:rPr>
      <w:rFonts w:ascii="Calibri" w:hAnsi="Calibri" w:cs="Calibri"/>
      <w:b/>
      <w:bCs/>
      <w:sz w:val="24"/>
      <w:szCs w:val="24"/>
    </w:rPr>
  </w:style>
  <w:style w:type="paragraph" w:customStyle="1" w:styleId="ConsPlusCell">
    <w:name w:val="ConsPlusCell"/>
    <w:rsid w:val="00031E7E"/>
    <w:pPr>
      <w:autoSpaceDE w:val="0"/>
      <w:autoSpaceDN w:val="0"/>
      <w:adjustRightInd w:val="0"/>
    </w:pPr>
    <w:rPr>
      <w:rFonts w:ascii="Arial" w:hAnsi="Arial" w:cs="Arial"/>
    </w:rPr>
  </w:style>
  <w:style w:type="paragraph" w:customStyle="1" w:styleId="2f0">
    <w:name w:val="Абзац списка2"/>
    <w:basedOn w:val="a"/>
    <w:rsid w:val="00031E7E"/>
    <w:pPr>
      <w:spacing w:before="0" w:after="200"/>
      <w:ind w:left="720" w:firstLine="0"/>
      <w:jc w:val="left"/>
    </w:pPr>
    <w:rPr>
      <w:rFonts w:ascii="Calibri" w:hAnsi="Calibri" w:cs="Calibri"/>
    </w:rPr>
  </w:style>
  <w:style w:type="paragraph" w:customStyle="1" w:styleId="Style9">
    <w:name w:val="Style9"/>
    <w:basedOn w:val="a"/>
    <w:rsid w:val="00031E7E"/>
    <w:pPr>
      <w:widowControl w:val="0"/>
      <w:autoSpaceDE w:val="0"/>
      <w:autoSpaceDN w:val="0"/>
      <w:adjustRightInd w:val="0"/>
      <w:spacing w:before="0" w:after="0" w:line="240" w:lineRule="auto"/>
      <w:ind w:firstLine="0"/>
      <w:jc w:val="left"/>
    </w:pPr>
    <w:rPr>
      <w:rFonts w:ascii="Calibri" w:hAnsi="Calibri" w:cs="Calibri"/>
      <w:sz w:val="24"/>
      <w:szCs w:val="24"/>
    </w:rPr>
  </w:style>
  <w:style w:type="paragraph" w:customStyle="1" w:styleId="contact">
    <w:name w:val="contact"/>
    <w:basedOn w:val="a"/>
    <w:rsid w:val="00031E7E"/>
    <w:pPr>
      <w:spacing w:before="100" w:beforeAutospacing="1" w:after="100" w:afterAutospacing="1" w:line="240" w:lineRule="auto"/>
      <w:ind w:firstLine="0"/>
      <w:jc w:val="left"/>
    </w:pPr>
    <w:rPr>
      <w:rFonts w:ascii="Calibri" w:hAnsi="Calibri" w:cs="Calibri"/>
      <w:sz w:val="24"/>
      <w:szCs w:val="24"/>
    </w:rPr>
  </w:style>
  <w:style w:type="paragraph" w:customStyle="1" w:styleId="copyright">
    <w:name w:val="copyright"/>
    <w:basedOn w:val="a"/>
    <w:rsid w:val="00031E7E"/>
    <w:pPr>
      <w:spacing w:before="100" w:beforeAutospacing="1" w:after="100" w:afterAutospacing="1" w:line="240" w:lineRule="auto"/>
      <w:ind w:firstLine="0"/>
      <w:jc w:val="left"/>
    </w:pPr>
    <w:rPr>
      <w:rFonts w:ascii="Calibri" w:hAnsi="Calibri" w:cs="Calibri"/>
      <w:sz w:val="24"/>
      <w:szCs w:val="24"/>
    </w:rPr>
  </w:style>
  <w:style w:type="character" w:customStyle="1" w:styleId="ListParagraphChar2">
    <w:name w:val="List Paragraph Char2"/>
    <w:link w:val="3a"/>
    <w:locked/>
    <w:rsid w:val="00031E7E"/>
    <w:rPr>
      <w:sz w:val="24"/>
      <w:szCs w:val="24"/>
    </w:rPr>
  </w:style>
  <w:style w:type="paragraph" w:customStyle="1" w:styleId="3a">
    <w:name w:val="Абзац списка3"/>
    <w:basedOn w:val="a"/>
    <w:link w:val="ListParagraphChar2"/>
    <w:rsid w:val="00031E7E"/>
    <w:pPr>
      <w:spacing w:after="0" w:line="240" w:lineRule="auto"/>
      <w:ind w:left="708" w:firstLine="11"/>
    </w:pPr>
    <w:rPr>
      <w:sz w:val="24"/>
      <w:szCs w:val="24"/>
    </w:rPr>
  </w:style>
  <w:style w:type="paragraph" w:customStyle="1" w:styleId="afff7">
    <w:name w:val="Маркированный"/>
    <w:basedOn w:val="aff7"/>
    <w:autoRedefine/>
    <w:rsid w:val="00031E7E"/>
    <w:pPr>
      <w:widowControl/>
      <w:spacing w:after="0"/>
      <w:ind w:left="567"/>
    </w:pPr>
    <w:rPr>
      <w:color w:val="auto"/>
    </w:rPr>
  </w:style>
  <w:style w:type="character" w:customStyle="1" w:styleId="NoSpacingChar1">
    <w:name w:val="No Spacing Char1"/>
    <w:link w:val="1f1"/>
    <w:uiPriority w:val="99"/>
    <w:locked/>
    <w:rsid w:val="00031E7E"/>
    <w:rPr>
      <w:sz w:val="24"/>
      <w:szCs w:val="24"/>
      <w:lang w:eastAsia="en-US"/>
    </w:rPr>
  </w:style>
  <w:style w:type="paragraph" w:customStyle="1" w:styleId="1f1">
    <w:name w:val="Без интервала1"/>
    <w:link w:val="NoSpacingChar1"/>
    <w:uiPriority w:val="99"/>
    <w:rsid w:val="00031E7E"/>
    <w:pPr>
      <w:ind w:firstLine="11"/>
      <w:jc w:val="both"/>
    </w:pPr>
    <w:rPr>
      <w:sz w:val="24"/>
      <w:szCs w:val="24"/>
      <w:lang w:eastAsia="en-US"/>
    </w:rPr>
  </w:style>
  <w:style w:type="paragraph" w:customStyle="1" w:styleId="42">
    <w:name w:val="Абзац списка4"/>
    <w:basedOn w:val="a"/>
    <w:rsid w:val="00031E7E"/>
    <w:pPr>
      <w:spacing w:before="0" w:after="200"/>
      <w:ind w:left="720" w:firstLine="0"/>
      <w:jc w:val="left"/>
    </w:pPr>
    <w:rPr>
      <w:rFonts w:ascii="Calibri" w:hAnsi="Calibri" w:cs="Calibri"/>
    </w:rPr>
  </w:style>
  <w:style w:type="paragraph" w:customStyle="1" w:styleId="description">
    <w:name w:val="description"/>
    <w:basedOn w:val="a"/>
    <w:rsid w:val="00031E7E"/>
    <w:pPr>
      <w:spacing w:before="100" w:beforeAutospacing="1" w:after="100" w:afterAutospacing="1" w:line="240" w:lineRule="auto"/>
      <w:ind w:firstLine="0"/>
      <w:jc w:val="left"/>
    </w:pPr>
    <w:rPr>
      <w:rFonts w:ascii="Calibri" w:hAnsi="Calibri" w:cs="Calibri"/>
      <w:sz w:val="24"/>
      <w:szCs w:val="24"/>
    </w:rPr>
  </w:style>
  <w:style w:type="character" w:customStyle="1" w:styleId="ListParagraphChar1">
    <w:name w:val="List Paragraph Char1"/>
    <w:link w:val="ListParagraph1"/>
    <w:locked/>
    <w:rsid w:val="00031E7E"/>
    <w:rPr>
      <w:sz w:val="24"/>
      <w:szCs w:val="24"/>
    </w:rPr>
  </w:style>
  <w:style w:type="paragraph" w:customStyle="1" w:styleId="ListParagraph1">
    <w:name w:val="List Paragraph1"/>
    <w:basedOn w:val="a"/>
    <w:link w:val="ListParagraphChar1"/>
    <w:rsid w:val="00031E7E"/>
    <w:pPr>
      <w:spacing w:after="0" w:line="240" w:lineRule="auto"/>
      <w:ind w:left="708" w:firstLine="11"/>
    </w:pPr>
    <w:rPr>
      <w:sz w:val="24"/>
      <w:szCs w:val="24"/>
    </w:rPr>
  </w:style>
  <w:style w:type="character" w:customStyle="1" w:styleId="NoSpacingChar">
    <w:name w:val="No Spacing Char"/>
    <w:link w:val="NoSpacing1"/>
    <w:locked/>
    <w:rsid w:val="00031E7E"/>
    <w:rPr>
      <w:sz w:val="24"/>
      <w:szCs w:val="24"/>
      <w:lang w:eastAsia="en-US"/>
    </w:rPr>
  </w:style>
  <w:style w:type="paragraph" w:customStyle="1" w:styleId="NoSpacing1">
    <w:name w:val="No Spacing1"/>
    <w:link w:val="NoSpacingChar"/>
    <w:rsid w:val="00031E7E"/>
    <w:pPr>
      <w:ind w:firstLine="11"/>
      <w:jc w:val="both"/>
    </w:pPr>
    <w:rPr>
      <w:sz w:val="24"/>
      <w:szCs w:val="24"/>
      <w:lang w:eastAsia="en-US"/>
    </w:rPr>
  </w:style>
  <w:style w:type="paragraph" w:customStyle="1" w:styleId="formattext0">
    <w:name w:val="formattext"/>
    <w:basedOn w:val="a"/>
    <w:rsid w:val="00031E7E"/>
    <w:pPr>
      <w:suppressAutoHyphens/>
      <w:spacing w:before="280" w:after="280" w:line="240" w:lineRule="auto"/>
      <w:ind w:firstLine="0"/>
      <w:jc w:val="left"/>
    </w:pPr>
    <w:rPr>
      <w:sz w:val="24"/>
      <w:szCs w:val="24"/>
      <w:lang w:eastAsia="zh-CN"/>
    </w:rPr>
  </w:style>
  <w:style w:type="paragraph" w:customStyle="1" w:styleId="1f2">
    <w:name w:val="Заголовок1"/>
    <w:basedOn w:val="a"/>
    <w:next w:val="aff5"/>
    <w:rsid w:val="00031E7E"/>
    <w:pPr>
      <w:widowControl w:val="0"/>
      <w:autoSpaceDE w:val="0"/>
      <w:spacing w:before="0" w:after="0" w:line="240" w:lineRule="auto"/>
      <w:ind w:firstLine="0"/>
      <w:jc w:val="center"/>
    </w:pPr>
    <w:rPr>
      <w:rFonts w:ascii="Calibri" w:hAnsi="Calibri" w:cs="Calibri"/>
      <w:sz w:val="24"/>
      <w:szCs w:val="24"/>
      <w:lang w:eastAsia="zh-CN"/>
    </w:rPr>
  </w:style>
  <w:style w:type="paragraph" w:customStyle="1" w:styleId="2f1">
    <w:name w:val="Указатель2"/>
    <w:basedOn w:val="a"/>
    <w:rsid w:val="00031E7E"/>
    <w:pPr>
      <w:suppressLineNumbers/>
      <w:spacing w:before="0" w:after="200"/>
      <w:ind w:firstLine="0"/>
      <w:jc w:val="left"/>
    </w:pPr>
    <w:rPr>
      <w:rFonts w:ascii="Calibri" w:hAnsi="Calibri" w:cs="Lohit Hindi"/>
      <w:lang w:eastAsia="zh-CN"/>
    </w:rPr>
  </w:style>
  <w:style w:type="paragraph" w:customStyle="1" w:styleId="1f3">
    <w:name w:val="Название объекта1"/>
    <w:basedOn w:val="a"/>
    <w:rsid w:val="00031E7E"/>
    <w:pPr>
      <w:suppressLineNumbers/>
      <w:ind w:firstLine="0"/>
      <w:jc w:val="left"/>
    </w:pPr>
    <w:rPr>
      <w:rFonts w:ascii="Calibri" w:hAnsi="Calibri" w:cs="Lohit Hindi"/>
      <w:i/>
      <w:iCs/>
      <w:sz w:val="24"/>
      <w:szCs w:val="24"/>
      <w:lang w:eastAsia="zh-CN"/>
    </w:rPr>
  </w:style>
  <w:style w:type="paragraph" w:customStyle="1" w:styleId="1f4">
    <w:name w:val="Указатель1"/>
    <w:basedOn w:val="a"/>
    <w:rsid w:val="00031E7E"/>
    <w:pPr>
      <w:suppressLineNumbers/>
      <w:spacing w:before="0" w:after="200"/>
      <w:ind w:firstLine="0"/>
      <w:jc w:val="left"/>
    </w:pPr>
    <w:rPr>
      <w:rFonts w:ascii="Calibri" w:hAnsi="Calibri" w:cs="Lohit Hindi"/>
      <w:lang w:eastAsia="zh-CN"/>
    </w:rPr>
  </w:style>
  <w:style w:type="paragraph" w:customStyle="1" w:styleId="220">
    <w:name w:val="Основной текст с отступом 22"/>
    <w:basedOn w:val="a"/>
    <w:rsid w:val="00031E7E"/>
    <w:pPr>
      <w:tabs>
        <w:tab w:val="left" w:pos="720"/>
      </w:tabs>
      <w:autoSpaceDE w:val="0"/>
      <w:spacing w:before="57" w:after="0" w:line="240" w:lineRule="auto"/>
      <w:ind w:left="720" w:hanging="720"/>
    </w:pPr>
    <w:rPr>
      <w:rFonts w:ascii="Calibri" w:hAnsi="Calibri" w:cs="Calibri"/>
      <w:sz w:val="24"/>
      <w:szCs w:val="24"/>
      <w:lang w:eastAsia="zh-CN"/>
    </w:rPr>
  </w:style>
  <w:style w:type="paragraph" w:customStyle="1" w:styleId="311">
    <w:name w:val="Основной текст с отступом 31"/>
    <w:basedOn w:val="a"/>
    <w:rsid w:val="00031E7E"/>
    <w:pPr>
      <w:tabs>
        <w:tab w:val="left" w:pos="1260"/>
      </w:tabs>
      <w:spacing w:before="0" w:after="0" w:line="240" w:lineRule="auto"/>
      <w:ind w:firstLine="720"/>
    </w:pPr>
    <w:rPr>
      <w:rFonts w:ascii="Calibri" w:hAnsi="Calibri" w:cs="Calibri"/>
      <w:sz w:val="24"/>
      <w:szCs w:val="24"/>
      <w:lang w:eastAsia="zh-CN"/>
    </w:rPr>
  </w:style>
  <w:style w:type="paragraph" w:customStyle="1" w:styleId="1f5">
    <w:name w:val="Маркированный список1"/>
    <w:basedOn w:val="a"/>
    <w:rsid w:val="00031E7E"/>
    <w:pPr>
      <w:widowControl w:val="0"/>
      <w:spacing w:before="0" w:after="60" w:line="240" w:lineRule="auto"/>
      <w:ind w:firstLine="0"/>
    </w:pPr>
    <w:rPr>
      <w:rFonts w:ascii="Calibri" w:hAnsi="Calibri" w:cs="Calibri"/>
      <w:color w:val="000000"/>
      <w:sz w:val="24"/>
      <w:szCs w:val="24"/>
      <w:lang w:eastAsia="zh-CN"/>
    </w:rPr>
  </w:style>
  <w:style w:type="paragraph" w:customStyle="1" w:styleId="1f6">
    <w:name w:val="Дата1"/>
    <w:basedOn w:val="a"/>
    <w:next w:val="a"/>
    <w:rsid w:val="00031E7E"/>
    <w:pPr>
      <w:spacing w:before="0" w:after="60" w:line="240" w:lineRule="auto"/>
      <w:ind w:firstLine="0"/>
    </w:pPr>
    <w:rPr>
      <w:rFonts w:ascii="Calibri" w:hAnsi="Calibri" w:cs="Calibri"/>
      <w:sz w:val="24"/>
      <w:szCs w:val="24"/>
      <w:lang w:eastAsia="zh-CN"/>
    </w:rPr>
  </w:style>
  <w:style w:type="paragraph" w:customStyle="1" w:styleId="221">
    <w:name w:val="Основной текст 22"/>
    <w:basedOn w:val="a"/>
    <w:rsid w:val="00031E7E"/>
    <w:pPr>
      <w:spacing w:before="0" w:after="0" w:line="240" w:lineRule="auto"/>
      <w:ind w:firstLine="0"/>
      <w:jc w:val="left"/>
    </w:pPr>
    <w:rPr>
      <w:rFonts w:ascii="Calibri" w:hAnsi="Calibri" w:cs="Calibri"/>
      <w:sz w:val="24"/>
      <w:szCs w:val="24"/>
      <w:lang w:eastAsia="zh-CN"/>
    </w:rPr>
  </w:style>
  <w:style w:type="paragraph" w:customStyle="1" w:styleId="1f7">
    <w:name w:val="Схема документа1"/>
    <w:basedOn w:val="a"/>
    <w:rsid w:val="00031E7E"/>
    <w:pPr>
      <w:shd w:val="clear" w:color="auto" w:fill="000080"/>
      <w:spacing w:before="0" w:after="0" w:line="240" w:lineRule="auto"/>
      <w:ind w:firstLine="0"/>
      <w:jc w:val="left"/>
    </w:pPr>
    <w:rPr>
      <w:rFonts w:ascii="Calibri" w:hAnsi="Calibri" w:cs="Calibri"/>
      <w:sz w:val="2"/>
      <w:szCs w:val="2"/>
      <w:lang w:eastAsia="zh-CN"/>
    </w:rPr>
  </w:style>
  <w:style w:type="paragraph" w:customStyle="1" w:styleId="312">
    <w:name w:val="Основной текст 31"/>
    <w:basedOn w:val="a"/>
    <w:rsid w:val="00031E7E"/>
    <w:pPr>
      <w:spacing w:before="0" w:line="240" w:lineRule="auto"/>
      <w:ind w:firstLine="0"/>
      <w:jc w:val="left"/>
    </w:pPr>
    <w:rPr>
      <w:rFonts w:ascii="Calibri" w:hAnsi="Calibri" w:cs="Calibri"/>
      <w:sz w:val="16"/>
      <w:szCs w:val="16"/>
      <w:lang w:eastAsia="zh-CN"/>
    </w:rPr>
  </w:style>
  <w:style w:type="paragraph" w:customStyle="1" w:styleId="1f8">
    <w:name w:val="Текст1"/>
    <w:basedOn w:val="a"/>
    <w:rsid w:val="00031E7E"/>
    <w:pPr>
      <w:spacing w:before="0" w:after="0" w:line="240" w:lineRule="auto"/>
      <w:ind w:firstLine="0"/>
      <w:jc w:val="left"/>
    </w:pPr>
    <w:rPr>
      <w:rFonts w:ascii="Courier New" w:hAnsi="Courier New" w:cs="Courier New"/>
      <w:sz w:val="20"/>
      <w:szCs w:val="20"/>
      <w:lang w:eastAsia="zh-CN"/>
    </w:rPr>
  </w:style>
  <w:style w:type="paragraph" w:customStyle="1" w:styleId="1f9">
    <w:name w:val="Нумерованный список1"/>
    <w:basedOn w:val="a"/>
    <w:rsid w:val="00031E7E"/>
    <w:pPr>
      <w:tabs>
        <w:tab w:val="left" w:pos="360"/>
      </w:tabs>
      <w:spacing w:before="0" w:after="60" w:line="240" w:lineRule="auto"/>
      <w:ind w:left="360" w:hanging="360"/>
    </w:pPr>
    <w:rPr>
      <w:rFonts w:ascii="Calibri" w:hAnsi="Calibri" w:cs="Calibri"/>
      <w:sz w:val="24"/>
      <w:szCs w:val="24"/>
      <w:lang w:eastAsia="zh-CN"/>
    </w:rPr>
  </w:style>
  <w:style w:type="paragraph" w:customStyle="1" w:styleId="1fa">
    <w:name w:val="Заголовок записки1"/>
    <w:basedOn w:val="a"/>
    <w:next w:val="a"/>
    <w:rsid w:val="00031E7E"/>
    <w:pPr>
      <w:spacing w:before="0" w:after="60" w:line="240" w:lineRule="auto"/>
      <w:ind w:firstLine="0"/>
    </w:pPr>
    <w:rPr>
      <w:rFonts w:ascii="Calibri" w:hAnsi="Calibri" w:cs="Calibri"/>
      <w:sz w:val="24"/>
      <w:szCs w:val="24"/>
      <w:lang w:eastAsia="zh-CN"/>
    </w:rPr>
  </w:style>
  <w:style w:type="paragraph" w:customStyle="1" w:styleId="1fb">
    <w:name w:val="Красная строка1"/>
    <w:basedOn w:val="aff5"/>
    <w:rsid w:val="00031E7E"/>
    <w:pPr>
      <w:spacing w:after="120"/>
      <w:ind w:firstLine="210"/>
      <w:jc w:val="left"/>
    </w:pPr>
    <w:rPr>
      <w:rFonts w:cs="Times New Roman"/>
      <w:sz w:val="20"/>
      <w:szCs w:val="20"/>
      <w:lang w:eastAsia="zh-CN"/>
    </w:rPr>
  </w:style>
  <w:style w:type="paragraph" w:customStyle="1" w:styleId="213">
    <w:name w:val="Красная строка 21"/>
    <w:basedOn w:val="aff9"/>
    <w:rsid w:val="00031E7E"/>
    <w:pPr>
      <w:tabs>
        <w:tab w:val="clear" w:pos="1080"/>
        <w:tab w:val="left" w:pos="0"/>
      </w:tabs>
      <w:spacing w:after="120"/>
      <w:ind w:left="283" w:firstLine="210"/>
      <w:jc w:val="left"/>
    </w:pPr>
    <w:rPr>
      <w:sz w:val="20"/>
      <w:szCs w:val="20"/>
      <w:lang w:val="en-GB" w:eastAsia="zh-CN"/>
    </w:rPr>
  </w:style>
  <w:style w:type="paragraph" w:customStyle="1" w:styleId="afff8">
    <w:name w:val="Содержимое таблицы"/>
    <w:basedOn w:val="a"/>
    <w:rsid w:val="00031E7E"/>
    <w:pPr>
      <w:suppressLineNumbers/>
      <w:spacing w:before="0" w:after="200"/>
      <w:ind w:firstLine="0"/>
      <w:jc w:val="left"/>
    </w:pPr>
    <w:rPr>
      <w:rFonts w:ascii="Calibri" w:hAnsi="Calibri" w:cs="Calibri"/>
      <w:lang w:eastAsia="zh-CN"/>
    </w:rPr>
  </w:style>
  <w:style w:type="paragraph" w:customStyle="1" w:styleId="afff9">
    <w:name w:val="Заголовок таблицы"/>
    <w:basedOn w:val="afff8"/>
    <w:rsid w:val="00031E7E"/>
    <w:pPr>
      <w:jc w:val="center"/>
    </w:pPr>
    <w:rPr>
      <w:b/>
      <w:bCs/>
    </w:rPr>
  </w:style>
  <w:style w:type="paragraph" w:customStyle="1" w:styleId="1fc">
    <w:name w:val="Цитата1"/>
    <w:basedOn w:val="a"/>
    <w:rsid w:val="00031E7E"/>
    <w:pPr>
      <w:spacing w:before="0" w:after="283"/>
      <w:ind w:left="567" w:right="567" w:firstLine="0"/>
      <w:jc w:val="left"/>
    </w:pPr>
    <w:rPr>
      <w:rFonts w:ascii="Calibri" w:hAnsi="Calibri" w:cs="Calibri"/>
      <w:lang w:eastAsia="zh-CN"/>
    </w:rPr>
  </w:style>
  <w:style w:type="paragraph" w:customStyle="1" w:styleId="2f2">
    <w:name w:val="Цитата2"/>
    <w:basedOn w:val="a"/>
    <w:rsid w:val="00031E7E"/>
    <w:pPr>
      <w:spacing w:before="0" w:after="283"/>
      <w:ind w:left="567" w:right="567" w:firstLine="0"/>
      <w:jc w:val="left"/>
    </w:pPr>
    <w:rPr>
      <w:rFonts w:ascii="Calibri" w:hAnsi="Calibri" w:cs="Calibri"/>
      <w:lang w:eastAsia="zh-CN"/>
    </w:rPr>
  </w:style>
  <w:style w:type="character" w:customStyle="1" w:styleId="Heading1Char">
    <w:name w:val="Heading 1 Char"/>
    <w:locked/>
    <w:rsid w:val="00031E7E"/>
    <w:rPr>
      <w:rFonts w:ascii="Times New Roman" w:hAnsi="Times New Roman" w:cs="Times New Roman" w:hint="default"/>
      <w:b/>
      <w:bCs/>
      <w:sz w:val="24"/>
      <w:szCs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031E7E"/>
    <w:rPr>
      <w:b/>
      <w:bCs w:val="0"/>
      <w:sz w:val="24"/>
      <w:lang w:val="ru-RU" w:eastAsia="ru-RU"/>
    </w:rPr>
  </w:style>
  <w:style w:type="character" w:customStyle="1" w:styleId="propvalue">
    <w:name w:val="propvalue"/>
    <w:rsid w:val="00031E7E"/>
    <w:rPr>
      <w:color w:val="800000"/>
    </w:rPr>
  </w:style>
  <w:style w:type="character" w:customStyle="1" w:styleId="HeaderChar">
    <w:name w:val="Header Char"/>
    <w:locked/>
    <w:rsid w:val="00031E7E"/>
    <w:rPr>
      <w:rFonts w:ascii="Times New Roman" w:hAnsi="Times New Roman" w:cs="Times New Roman" w:hint="default"/>
      <w:sz w:val="24"/>
      <w:szCs w:val="24"/>
      <w:lang w:val="ru-RU" w:eastAsia="ru-RU"/>
    </w:rPr>
  </w:style>
  <w:style w:type="character" w:customStyle="1" w:styleId="FontStyle46">
    <w:name w:val="Font Style46"/>
    <w:rsid w:val="00031E7E"/>
    <w:rPr>
      <w:rFonts w:ascii="Times New Roman" w:hAnsi="Times New Roman" w:cs="Times New Roman" w:hint="default"/>
      <w:sz w:val="26"/>
    </w:rPr>
  </w:style>
  <w:style w:type="character" w:customStyle="1" w:styleId="spanheaderlot21">
    <w:name w:val="span_header_lot_21"/>
    <w:rsid w:val="00031E7E"/>
    <w:rPr>
      <w:b/>
      <w:bCs w:val="0"/>
      <w:sz w:val="20"/>
    </w:rPr>
  </w:style>
  <w:style w:type="character" w:customStyle="1" w:styleId="71">
    <w:name w:val="Знак Знак7"/>
    <w:locked/>
    <w:rsid w:val="00031E7E"/>
    <w:rPr>
      <w:b/>
      <w:bCs w:val="0"/>
      <w:i/>
      <w:iCs w:val="0"/>
      <w:snapToGrid w:val="0"/>
      <w:sz w:val="24"/>
      <w:lang w:val="ru-RU" w:eastAsia="ru-RU"/>
    </w:rPr>
  </w:style>
  <w:style w:type="character" w:customStyle="1" w:styleId="3b">
    <w:name w:val="Знак Знак3"/>
    <w:rsid w:val="00031E7E"/>
    <w:rPr>
      <w:b/>
      <w:bCs w:val="0"/>
      <w:i/>
      <w:iCs w:val="0"/>
      <w:snapToGrid w:val="0"/>
      <w:sz w:val="28"/>
    </w:rPr>
  </w:style>
  <w:style w:type="character" w:customStyle="1" w:styleId="51">
    <w:name w:val="Знак Знак5"/>
    <w:rsid w:val="00031E7E"/>
    <w:rPr>
      <w:sz w:val="24"/>
    </w:rPr>
  </w:style>
  <w:style w:type="character" w:customStyle="1" w:styleId="43">
    <w:name w:val="Знак Знак4"/>
    <w:rsid w:val="00031E7E"/>
    <w:rPr>
      <w:b/>
      <w:bCs w:val="0"/>
      <w:sz w:val="28"/>
    </w:rPr>
  </w:style>
  <w:style w:type="character" w:customStyle="1" w:styleId="2f3">
    <w:name w:val="Знак2 Знак Знак"/>
    <w:rsid w:val="00031E7E"/>
    <w:rPr>
      <w:sz w:val="24"/>
    </w:rPr>
  </w:style>
  <w:style w:type="character" w:customStyle="1" w:styleId="BodyTextIndentChar1">
    <w:name w:val="Body Text Indent Char1"/>
    <w:locked/>
    <w:rsid w:val="00031E7E"/>
    <w:rPr>
      <w:lang w:val="ru-RU" w:eastAsia="ru-RU"/>
    </w:rPr>
  </w:style>
  <w:style w:type="character" w:customStyle="1" w:styleId="text">
    <w:name w:val="text"/>
    <w:rsid w:val="00031E7E"/>
  </w:style>
  <w:style w:type="character" w:customStyle="1" w:styleId="62">
    <w:name w:val="Знак Знак6"/>
    <w:locked/>
    <w:rsid w:val="00031E7E"/>
    <w:rPr>
      <w:sz w:val="24"/>
      <w:lang w:val="ru-RU" w:eastAsia="ru-RU"/>
    </w:rPr>
  </w:style>
  <w:style w:type="character" w:customStyle="1" w:styleId="2f4">
    <w:name w:val="Знак Знак2"/>
    <w:locked/>
    <w:rsid w:val="00031E7E"/>
    <w:rPr>
      <w:sz w:val="24"/>
      <w:lang w:val="ru-RU" w:eastAsia="ru-RU"/>
    </w:rPr>
  </w:style>
  <w:style w:type="character" w:customStyle="1" w:styleId="1fd">
    <w:name w:val="Знак Знак1"/>
    <w:locked/>
    <w:rsid w:val="00031E7E"/>
    <w:rPr>
      <w:b/>
      <w:bCs w:val="0"/>
      <w:i/>
      <w:iCs w:val="0"/>
      <w:snapToGrid w:val="0"/>
      <w:sz w:val="24"/>
      <w:lang w:val="ru-RU" w:eastAsia="ru-RU"/>
    </w:rPr>
  </w:style>
  <w:style w:type="character" w:customStyle="1" w:styleId="214">
    <w:name w:val="Знак2 Знак Знак1"/>
    <w:locked/>
    <w:rsid w:val="00031E7E"/>
    <w:rPr>
      <w:sz w:val="24"/>
      <w:lang w:val="ru-RU" w:eastAsia="ru-RU"/>
    </w:rPr>
  </w:style>
  <w:style w:type="character" w:customStyle="1" w:styleId="710">
    <w:name w:val="Знак Знак71"/>
    <w:locked/>
    <w:rsid w:val="00031E7E"/>
    <w:rPr>
      <w:b/>
      <w:bCs w:val="0"/>
      <w:i/>
      <w:iCs w:val="0"/>
      <w:snapToGrid w:val="0"/>
      <w:sz w:val="24"/>
      <w:lang w:val="ru-RU" w:eastAsia="ru-RU"/>
    </w:rPr>
  </w:style>
  <w:style w:type="character" w:customStyle="1" w:styleId="313">
    <w:name w:val="Знак Знак31"/>
    <w:rsid w:val="00031E7E"/>
    <w:rPr>
      <w:b/>
      <w:bCs w:val="0"/>
      <w:i/>
      <w:iCs w:val="0"/>
      <w:snapToGrid w:val="0"/>
      <w:sz w:val="28"/>
    </w:rPr>
  </w:style>
  <w:style w:type="character" w:customStyle="1" w:styleId="510">
    <w:name w:val="Знак Знак51"/>
    <w:rsid w:val="00031E7E"/>
    <w:rPr>
      <w:sz w:val="24"/>
    </w:rPr>
  </w:style>
  <w:style w:type="character" w:customStyle="1" w:styleId="410">
    <w:name w:val="Знак Знак41"/>
    <w:rsid w:val="00031E7E"/>
    <w:rPr>
      <w:b/>
      <w:bCs w:val="0"/>
      <w:sz w:val="28"/>
    </w:rPr>
  </w:style>
  <w:style w:type="character" w:customStyle="1" w:styleId="223">
    <w:name w:val="Знак2 Знак Знак2"/>
    <w:rsid w:val="00031E7E"/>
    <w:rPr>
      <w:sz w:val="24"/>
    </w:rPr>
  </w:style>
  <w:style w:type="character" w:customStyle="1" w:styleId="ter">
    <w:name w:val="ter"/>
    <w:rsid w:val="00031E7E"/>
  </w:style>
  <w:style w:type="character" w:customStyle="1" w:styleId="2111">
    <w:name w:val="Знак2 Знак Знак11"/>
    <w:rsid w:val="00031E7E"/>
    <w:rPr>
      <w:sz w:val="24"/>
      <w:lang w:val="ru-RU" w:eastAsia="ru-RU"/>
    </w:rPr>
  </w:style>
  <w:style w:type="character" w:customStyle="1" w:styleId="120">
    <w:name w:val="Знак Знак12"/>
    <w:locked/>
    <w:rsid w:val="00031E7E"/>
    <w:rPr>
      <w:rFonts w:ascii="Arial" w:hAnsi="Arial" w:cs="Arial" w:hint="default"/>
      <w:b/>
      <w:bCs w:val="0"/>
      <w:kern w:val="32"/>
      <w:sz w:val="32"/>
      <w:lang w:val="ru-RU" w:eastAsia="ru-RU"/>
    </w:rPr>
  </w:style>
  <w:style w:type="character" w:customStyle="1" w:styleId="113">
    <w:name w:val="Знак Знак11"/>
    <w:locked/>
    <w:rsid w:val="00031E7E"/>
    <w:rPr>
      <w:rFonts w:ascii="Arial" w:hAnsi="Arial" w:cs="Arial" w:hint="default"/>
      <w:b/>
      <w:bCs w:val="0"/>
      <w:i/>
      <w:iCs w:val="0"/>
      <w:sz w:val="28"/>
      <w:lang w:val="ru-RU" w:eastAsia="ru-RU"/>
    </w:rPr>
  </w:style>
  <w:style w:type="character" w:customStyle="1" w:styleId="100">
    <w:name w:val="Знак Знак10"/>
    <w:rsid w:val="00031E7E"/>
    <w:rPr>
      <w:rFonts w:ascii="Arial" w:hAnsi="Arial" w:cs="Arial" w:hint="default"/>
      <w:b/>
      <w:bCs w:val="0"/>
      <w:sz w:val="26"/>
      <w:lang w:val="ru-RU" w:eastAsia="ru-RU"/>
    </w:rPr>
  </w:style>
  <w:style w:type="character" w:customStyle="1" w:styleId="label">
    <w:name w:val="label"/>
    <w:rsid w:val="00031E7E"/>
  </w:style>
  <w:style w:type="character" w:customStyle="1" w:styleId="apple-converted-space">
    <w:name w:val="apple-converted-space"/>
    <w:rsid w:val="00031E7E"/>
    <w:rPr>
      <w:rFonts w:ascii="Times New Roman" w:hAnsi="Times New Roman" w:cs="Times New Roman" w:hint="default"/>
    </w:rPr>
  </w:style>
  <w:style w:type="character" w:customStyle="1" w:styleId="diffins">
    <w:name w:val="diff_ins"/>
    <w:rsid w:val="00031E7E"/>
    <w:rPr>
      <w:rFonts w:ascii="Times New Roman" w:hAnsi="Times New Roman" w:cs="Times New Roman" w:hint="default"/>
    </w:rPr>
  </w:style>
  <w:style w:type="character" w:customStyle="1" w:styleId="114">
    <w:name w:val="Заголовок 1 Знак1"/>
    <w:aliases w:val="Заголовок 1 Знак Знак1,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rsid w:val="00031E7E"/>
    <w:rPr>
      <w:rFonts w:ascii="Arial" w:hAnsi="Arial" w:cs="Arial" w:hint="default"/>
      <w:b/>
      <w:bCs w:val="0"/>
      <w:sz w:val="18"/>
      <w:lang w:val="ru-RU" w:eastAsia="ru-RU"/>
    </w:rPr>
  </w:style>
  <w:style w:type="character" w:customStyle="1" w:styleId="91">
    <w:name w:val="Знак Знак9"/>
    <w:rsid w:val="00031E7E"/>
    <w:rPr>
      <w:rFonts w:ascii="Times New Roman" w:eastAsia="Times New Roman" w:hAnsi="Times New Roman" w:cs="Times New Roman" w:hint="default"/>
      <w:sz w:val="20"/>
      <w:szCs w:val="20"/>
    </w:rPr>
  </w:style>
  <w:style w:type="character" w:customStyle="1" w:styleId="Q">
    <w:name w:val="Q"/>
    <w:rsid w:val="00031E7E"/>
  </w:style>
  <w:style w:type="character" w:customStyle="1" w:styleId="WW8Num1z0">
    <w:name w:val="WW8Num1z0"/>
    <w:rsid w:val="00031E7E"/>
    <w:rPr>
      <w:rFonts w:ascii="Times New Roman" w:hAnsi="Times New Roman" w:cs="Times New Roman" w:hint="default"/>
    </w:rPr>
  </w:style>
  <w:style w:type="character" w:customStyle="1" w:styleId="WW8Num2z0">
    <w:name w:val="WW8Num2z0"/>
    <w:rsid w:val="00031E7E"/>
    <w:rPr>
      <w:rFonts w:ascii="Times New Roman" w:hAnsi="Times New Roman" w:cs="Times New Roman" w:hint="default"/>
    </w:rPr>
  </w:style>
  <w:style w:type="character" w:customStyle="1" w:styleId="WW8Num3z0">
    <w:name w:val="WW8Num3z0"/>
    <w:rsid w:val="00031E7E"/>
    <w:rPr>
      <w:rFonts w:ascii="Times New Roman" w:hAnsi="Times New Roman" w:cs="Times New Roman" w:hint="default"/>
      <w:sz w:val="24"/>
      <w:szCs w:val="24"/>
    </w:rPr>
  </w:style>
  <w:style w:type="character" w:customStyle="1" w:styleId="2f5">
    <w:name w:val="Основной шрифт абзаца2"/>
    <w:rsid w:val="00031E7E"/>
  </w:style>
  <w:style w:type="character" w:customStyle="1" w:styleId="WW8Num4z0">
    <w:name w:val="WW8Num4z0"/>
    <w:rsid w:val="00031E7E"/>
    <w:rPr>
      <w:rFonts w:ascii="Times New Roman" w:hAnsi="Times New Roman" w:cs="Times New Roman" w:hint="default"/>
    </w:rPr>
  </w:style>
  <w:style w:type="character" w:customStyle="1" w:styleId="WW8Num5z0">
    <w:name w:val="WW8Num5z0"/>
    <w:rsid w:val="00031E7E"/>
    <w:rPr>
      <w:rFonts w:ascii="Symbol" w:hAnsi="Symbol" w:cs="Symbol" w:hint="default"/>
    </w:rPr>
  </w:style>
  <w:style w:type="character" w:customStyle="1" w:styleId="WW8Num6z0">
    <w:name w:val="WW8Num6z0"/>
    <w:rsid w:val="00031E7E"/>
    <w:rPr>
      <w:rFonts w:ascii="Symbol" w:hAnsi="Symbol" w:cs="Symbol" w:hint="default"/>
    </w:rPr>
  </w:style>
  <w:style w:type="character" w:customStyle="1" w:styleId="WW8Num7z0">
    <w:name w:val="WW8Num7z0"/>
    <w:rsid w:val="00031E7E"/>
    <w:rPr>
      <w:rFonts w:ascii="Symbol" w:hAnsi="Symbol" w:cs="Symbol" w:hint="default"/>
    </w:rPr>
  </w:style>
  <w:style w:type="character" w:customStyle="1" w:styleId="WW8Num8z0">
    <w:name w:val="WW8Num8z0"/>
    <w:rsid w:val="00031E7E"/>
    <w:rPr>
      <w:rFonts w:ascii="Symbol" w:hAnsi="Symbol" w:cs="Symbol" w:hint="default"/>
    </w:rPr>
  </w:style>
  <w:style w:type="character" w:customStyle="1" w:styleId="WW8Num9z0">
    <w:name w:val="WW8Num9z0"/>
    <w:rsid w:val="00031E7E"/>
    <w:rPr>
      <w:rFonts w:ascii="Times New Roman" w:hAnsi="Times New Roman" w:cs="Times New Roman" w:hint="default"/>
    </w:rPr>
  </w:style>
  <w:style w:type="character" w:customStyle="1" w:styleId="WW8Num10z0">
    <w:name w:val="WW8Num10z0"/>
    <w:rsid w:val="00031E7E"/>
    <w:rPr>
      <w:rFonts w:ascii="Symbol" w:hAnsi="Symbol" w:cs="Symbol" w:hint="default"/>
    </w:rPr>
  </w:style>
  <w:style w:type="character" w:customStyle="1" w:styleId="WW8Num11z0">
    <w:name w:val="WW8Num11z0"/>
    <w:rsid w:val="00031E7E"/>
    <w:rPr>
      <w:rFonts w:ascii="Times New Roman" w:hAnsi="Times New Roman" w:cs="Times New Roman" w:hint="default"/>
    </w:rPr>
  </w:style>
  <w:style w:type="character" w:customStyle="1" w:styleId="WW8Num12z0">
    <w:name w:val="WW8Num12z0"/>
    <w:rsid w:val="00031E7E"/>
    <w:rPr>
      <w:rFonts w:ascii="Times New Roman" w:hAnsi="Times New Roman" w:cs="Times New Roman" w:hint="default"/>
      <w:sz w:val="24"/>
      <w:szCs w:val="24"/>
    </w:rPr>
  </w:style>
  <w:style w:type="character" w:customStyle="1" w:styleId="WW8Num13z0">
    <w:name w:val="WW8Num13z0"/>
    <w:rsid w:val="00031E7E"/>
    <w:rPr>
      <w:rFonts w:ascii="Times New Roman" w:hAnsi="Times New Roman" w:cs="Times New Roman" w:hint="default"/>
    </w:rPr>
  </w:style>
  <w:style w:type="character" w:customStyle="1" w:styleId="WW8Num14z0">
    <w:name w:val="WW8Num14z0"/>
    <w:rsid w:val="00031E7E"/>
  </w:style>
  <w:style w:type="character" w:customStyle="1" w:styleId="WW8Num14z1">
    <w:name w:val="WW8Num14z1"/>
    <w:rsid w:val="00031E7E"/>
  </w:style>
  <w:style w:type="character" w:customStyle="1" w:styleId="WW8Num14z2">
    <w:name w:val="WW8Num14z2"/>
    <w:rsid w:val="00031E7E"/>
  </w:style>
  <w:style w:type="character" w:customStyle="1" w:styleId="WW8Num14z3">
    <w:name w:val="WW8Num14z3"/>
    <w:rsid w:val="00031E7E"/>
  </w:style>
  <w:style w:type="character" w:customStyle="1" w:styleId="WW8Num14z4">
    <w:name w:val="WW8Num14z4"/>
    <w:rsid w:val="00031E7E"/>
  </w:style>
  <w:style w:type="character" w:customStyle="1" w:styleId="WW8Num14z5">
    <w:name w:val="WW8Num14z5"/>
    <w:rsid w:val="00031E7E"/>
  </w:style>
  <w:style w:type="character" w:customStyle="1" w:styleId="WW8Num14z6">
    <w:name w:val="WW8Num14z6"/>
    <w:rsid w:val="00031E7E"/>
  </w:style>
  <w:style w:type="character" w:customStyle="1" w:styleId="WW8Num14z7">
    <w:name w:val="WW8Num14z7"/>
    <w:rsid w:val="00031E7E"/>
  </w:style>
  <w:style w:type="character" w:customStyle="1" w:styleId="WW8Num14z8">
    <w:name w:val="WW8Num14z8"/>
    <w:rsid w:val="00031E7E"/>
  </w:style>
  <w:style w:type="character" w:customStyle="1" w:styleId="WW8Num15z0">
    <w:name w:val="WW8Num15z0"/>
    <w:rsid w:val="00031E7E"/>
    <w:rPr>
      <w:rFonts w:ascii="Times New Roman" w:hAnsi="Times New Roman" w:cs="Times New Roman" w:hint="default"/>
    </w:rPr>
  </w:style>
  <w:style w:type="character" w:customStyle="1" w:styleId="WW8Num16z0">
    <w:name w:val="WW8Num16z0"/>
    <w:rsid w:val="00031E7E"/>
  </w:style>
  <w:style w:type="character" w:customStyle="1" w:styleId="WW8Num16z1">
    <w:name w:val="WW8Num16z1"/>
    <w:rsid w:val="00031E7E"/>
  </w:style>
  <w:style w:type="character" w:customStyle="1" w:styleId="WW8Num16z2">
    <w:name w:val="WW8Num16z2"/>
    <w:rsid w:val="00031E7E"/>
  </w:style>
  <w:style w:type="character" w:customStyle="1" w:styleId="WW8Num16z3">
    <w:name w:val="WW8Num16z3"/>
    <w:rsid w:val="00031E7E"/>
  </w:style>
  <w:style w:type="character" w:customStyle="1" w:styleId="WW8Num16z4">
    <w:name w:val="WW8Num16z4"/>
    <w:rsid w:val="00031E7E"/>
  </w:style>
  <w:style w:type="character" w:customStyle="1" w:styleId="WW8Num16z5">
    <w:name w:val="WW8Num16z5"/>
    <w:rsid w:val="00031E7E"/>
  </w:style>
  <w:style w:type="character" w:customStyle="1" w:styleId="WW8Num16z6">
    <w:name w:val="WW8Num16z6"/>
    <w:rsid w:val="00031E7E"/>
  </w:style>
  <w:style w:type="character" w:customStyle="1" w:styleId="WW8Num16z7">
    <w:name w:val="WW8Num16z7"/>
    <w:rsid w:val="00031E7E"/>
  </w:style>
  <w:style w:type="character" w:customStyle="1" w:styleId="WW8Num16z8">
    <w:name w:val="WW8Num16z8"/>
    <w:rsid w:val="00031E7E"/>
  </w:style>
  <w:style w:type="character" w:customStyle="1" w:styleId="WW8Num17z0">
    <w:name w:val="WW8Num17z0"/>
    <w:rsid w:val="00031E7E"/>
    <w:rPr>
      <w:rFonts w:ascii="Times New Roman" w:hAnsi="Times New Roman" w:cs="Times New Roman" w:hint="default"/>
    </w:rPr>
  </w:style>
  <w:style w:type="character" w:customStyle="1" w:styleId="WW8Num18z0">
    <w:name w:val="WW8Num18z0"/>
    <w:rsid w:val="00031E7E"/>
    <w:rPr>
      <w:rFonts w:ascii="Symbol" w:hAnsi="Symbol" w:cs="Symbol" w:hint="default"/>
    </w:rPr>
  </w:style>
  <w:style w:type="character" w:customStyle="1" w:styleId="WW8Num18z1">
    <w:name w:val="WW8Num18z1"/>
    <w:rsid w:val="00031E7E"/>
    <w:rPr>
      <w:rFonts w:ascii="Courier New" w:hAnsi="Courier New" w:cs="Courier New" w:hint="default"/>
    </w:rPr>
  </w:style>
  <w:style w:type="character" w:customStyle="1" w:styleId="WW8Num18z2">
    <w:name w:val="WW8Num18z2"/>
    <w:rsid w:val="00031E7E"/>
    <w:rPr>
      <w:rFonts w:ascii="Wingdings" w:hAnsi="Wingdings" w:cs="Wingdings" w:hint="default"/>
    </w:rPr>
  </w:style>
  <w:style w:type="character" w:customStyle="1" w:styleId="1fe">
    <w:name w:val="Основной шрифт абзаца1"/>
    <w:rsid w:val="00031E7E"/>
  </w:style>
  <w:style w:type="character" w:customStyle="1" w:styleId="215">
    <w:name w:val="Красная строка 2 Знак1"/>
    <w:rsid w:val="00031E7E"/>
    <w:rPr>
      <w:rFonts w:ascii="Calibri" w:eastAsia="Times New Roman" w:hAnsi="Calibri" w:cs="Calibri" w:hint="default"/>
      <w:sz w:val="24"/>
      <w:szCs w:val="24"/>
      <w:lang w:eastAsia="zh-CN"/>
    </w:rPr>
  </w:style>
  <w:style w:type="character" w:customStyle="1" w:styleId="u">
    <w:name w:val="u"/>
    <w:rsid w:val="00031E7E"/>
    <w:rPr>
      <w:rFonts w:ascii="Times New Roman" w:hAnsi="Times New Roman" w:cs="Times New Roman" w:hint="default"/>
    </w:rPr>
  </w:style>
  <w:style w:type="paragraph" w:customStyle="1" w:styleId="p17">
    <w:name w:val="p17"/>
    <w:basedOn w:val="a"/>
    <w:uiPriority w:val="99"/>
    <w:rsid w:val="00031E7E"/>
    <w:pPr>
      <w:spacing w:before="100" w:beforeAutospacing="1" w:after="100" w:afterAutospacing="1" w:line="240" w:lineRule="auto"/>
      <w:ind w:firstLine="0"/>
      <w:jc w:val="left"/>
    </w:pPr>
    <w:rPr>
      <w:sz w:val="24"/>
      <w:szCs w:val="24"/>
    </w:rPr>
  </w:style>
  <w:style w:type="paragraph" w:customStyle="1" w:styleId="p20">
    <w:name w:val="p20"/>
    <w:basedOn w:val="a"/>
    <w:uiPriority w:val="99"/>
    <w:rsid w:val="00031E7E"/>
    <w:pPr>
      <w:spacing w:before="100" w:beforeAutospacing="1" w:after="100" w:afterAutospacing="1" w:line="240" w:lineRule="auto"/>
      <w:ind w:firstLine="0"/>
      <w:jc w:val="left"/>
    </w:pPr>
    <w:rPr>
      <w:sz w:val="24"/>
      <w:szCs w:val="24"/>
    </w:rPr>
  </w:style>
  <w:style w:type="character" w:customStyle="1" w:styleId="afffa">
    <w:name w:val="Базовый Знак"/>
    <w:link w:val="afffb"/>
    <w:locked/>
    <w:rsid w:val="00031E7E"/>
    <w:rPr>
      <w:rFonts w:cs="Calibri"/>
      <w:sz w:val="24"/>
      <w:szCs w:val="24"/>
      <w:lang w:eastAsia="ar-SA"/>
    </w:rPr>
  </w:style>
  <w:style w:type="paragraph" w:customStyle="1" w:styleId="afffb">
    <w:name w:val="Базовый"/>
    <w:link w:val="afffa"/>
    <w:rsid w:val="00031E7E"/>
    <w:pPr>
      <w:tabs>
        <w:tab w:val="left" w:pos="708"/>
      </w:tabs>
      <w:suppressAutoHyphens/>
      <w:spacing w:line="100" w:lineRule="atLeast"/>
    </w:pPr>
    <w:rPr>
      <w:rFonts w:cs="Calibri"/>
      <w:sz w:val="24"/>
      <w:szCs w:val="24"/>
      <w:lang w:eastAsia="ar-SA"/>
    </w:rPr>
  </w:style>
  <w:style w:type="character" w:customStyle="1" w:styleId="260">
    <w:name w:val="стиль26"/>
    <w:rsid w:val="00031E7E"/>
  </w:style>
  <w:style w:type="character" w:customStyle="1" w:styleId="name">
    <w:name w:val="name"/>
    <w:rsid w:val="00031E7E"/>
  </w:style>
  <w:style w:type="character" w:customStyle="1" w:styleId="value">
    <w:name w:val="value"/>
    <w:rsid w:val="00031E7E"/>
  </w:style>
  <w:style w:type="numbering" w:customStyle="1" w:styleId="2f6">
    <w:name w:val="Нет списка2"/>
    <w:next w:val="a2"/>
    <w:uiPriority w:val="99"/>
    <w:semiHidden/>
    <w:unhideWhenUsed/>
    <w:rsid w:val="00F56253"/>
  </w:style>
  <w:style w:type="numbering" w:customStyle="1" w:styleId="121">
    <w:name w:val="Нет списка12"/>
    <w:next w:val="a2"/>
    <w:uiPriority w:val="99"/>
    <w:semiHidden/>
    <w:unhideWhenUsed/>
    <w:rsid w:val="00F56253"/>
  </w:style>
  <w:style w:type="table" w:customStyle="1" w:styleId="115">
    <w:name w:val="Сетка таблицы11"/>
    <w:basedOn w:val="a1"/>
    <w:next w:val="afe"/>
    <w:uiPriority w:val="59"/>
    <w:rsid w:val="00F5625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fe"/>
    <w:rsid w:val="00F56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2"/>
    <w:uiPriority w:val="99"/>
    <w:semiHidden/>
    <w:unhideWhenUsed/>
    <w:rsid w:val="00F56253"/>
  </w:style>
  <w:style w:type="table" w:customStyle="1" w:styleId="216">
    <w:name w:val="Сетка таблицы21"/>
    <w:basedOn w:val="a1"/>
    <w:next w:val="afe"/>
    <w:uiPriority w:val="59"/>
    <w:rsid w:val="00F5625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75425">
      <w:bodyDiv w:val="1"/>
      <w:marLeft w:val="0"/>
      <w:marRight w:val="0"/>
      <w:marTop w:val="0"/>
      <w:marBottom w:val="0"/>
      <w:divBdr>
        <w:top w:val="none" w:sz="0" w:space="0" w:color="auto"/>
        <w:left w:val="none" w:sz="0" w:space="0" w:color="auto"/>
        <w:bottom w:val="none" w:sz="0" w:space="0" w:color="auto"/>
        <w:right w:val="none" w:sz="0" w:space="0" w:color="auto"/>
      </w:divBdr>
      <w:divsChild>
        <w:div w:id="1491798029">
          <w:marLeft w:val="0"/>
          <w:marRight w:val="0"/>
          <w:marTop w:val="0"/>
          <w:marBottom w:val="0"/>
          <w:divBdr>
            <w:top w:val="none" w:sz="0" w:space="0" w:color="auto"/>
            <w:left w:val="none" w:sz="0" w:space="0" w:color="auto"/>
            <w:bottom w:val="none" w:sz="0" w:space="0" w:color="auto"/>
            <w:right w:val="none" w:sz="0" w:space="0" w:color="auto"/>
          </w:divBdr>
        </w:div>
        <w:div w:id="1963926300">
          <w:marLeft w:val="0"/>
          <w:marRight w:val="0"/>
          <w:marTop w:val="0"/>
          <w:marBottom w:val="0"/>
          <w:divBdr>
            <w:top w:val="none" w:sz="0" w:space="0" w:color="auto"/>
            <w:left w:val="none" w:sz="0" w:space="0" w:color="auto"/>
            <w:bottom w:val="none" w:sz="0" w:space="0" w:color="auto"/>
            <w:right w:val="none" w:sz="0" w:space="0" w:color="auto"/>
          </w:divBdr>
        </w:div>
      </w:divsChild>
    </w:div>
    <w:div w:id="179322760">
      <w:bodyDiv w:val="1"/>
      <w:marLeft w:val="0"/>
      <w:marRight w:val="0"/>
      <w:marTop w:val="0"/>
      <w:marBottom w:val="0"/>
      <w:divBdr>
        <w:top w:val="none" w:sz="0" w:space="0" w:color="auto"/>
        <w:left w:val="none" w:sz="0" w:space="0" w:color="auto"/>
        <w:bottom w:val="none" w:sz="0" w:space="0" w:color="auto"/>
        <w:right w:val="none" w:sz="0" w:space="0" w:color="auto"/>
      </w:divBdr>
    </w:div>
    <w:div w:id="199126445">
      <w:bodyDiv w:val="1"/>
      <w:marLeft w:val="0"/>
      <w:marRight w:val="0"/>
      <w:marTop w:val="0"/>
      <w:marBottom w:val="0"/>
      <w:divBdr>
        <w:top w:val="none" w:sz="0" w:space="0" w:color="auto"/>
        <w:left w:val="none" w:sz="0" w:space="0" w:color="auto"/>
        <w:bottom w:val="none" w:sz="0" w:space="0" w:color="auto"/>
        <w:right w:val="none" w:sz="0" w:space="0" w:color="auto"/>
      </w:divBdr>
    </w:div>
    <w:div w:id="256249873">
      <w:bodyDiv w:val="1"/>
      <w:marLeft w:val="0"/>
      <w:marRight w:val="0"/>
      <w:marTop w:val="0"/>
      <w:marBottom w:val="0"/>
      <w:divBdr>
        <w:top w:val="none" w:sz="0" w:space="0" w:color="auto"/>
        <w:left w:val="none" w:sz="0" w:space="0" w:color="auto"/>
        <w:bottom w:val="none" w:sz="0" w:space="0" w:color="auto"/>
        <w:right w:val="none" w:sz="0" w:space="0" w:color="auto"/>
      </w:divBdr>
      <w:divsChild>
        <w:div w:id="1592351271">
          <w:marLeft w:val="0"/>
          <w:marRight w:val="0"/>
          <w:marTop w:val="0"/>
          <w:marBottom w:val="0"/>
          <w:divBdr>
            <w:top w:val="none" w:sz="0" w:space="0" w:color="auto"/>
            <w:left w:val="none" w:sz="0" w:space="0" w:color="auto"/>
            <w:bottom w:val="none" w:sz="0" w:space="0" w:color="auto"/>
            <w:right w:val="none" w:sz="0" w:space="0" w:color="auto"/>
          </w:divBdr>
        </w:div>
        <w:div w:id="568002164">
          <w:marLeft w:val="0"/>
          <w:marRight w:val="0"/>
          <w:marTop w:val="0"/>
          <w:marBottom w:val="0"/>
          <w:divBdr>
            <w:top w:val="none" w:sz="0" w:space="0" w:color="auto"/>
            <w:left w:val="none" w:sz="0" w:space="0" w:color="auto"/>
            <w:bottom w:val="none" w:sz="0" w:space="0" w:color="auto"/>
            <w:right w:val="none" w:sz="0" w:space="0" w:color="auto"/>
          </w:divBdr>
        </w:div>
      </w:divsChild>
    </w:div>
    <w:div w:id="443421252">
      <w:bodyDiv w:val="1"/>
      <w:marLeft w:val="0"/>
      <w:marRight w:val="0"/>
      <w:marTop w:val="0"/>
      <w:marBottom w:val="0"/>
      <w:divBdr>
        <w:top w:val="none" w:sz="0" w:space="0" w:color="auto"/>
        <w:left w:val="none" w:sz="0" w:space="0" w:color="auto"/>
        <w:bottom w:val="none" w:sz="0" w:space="0" w:color="auto"/>
        <w:right w:val="none" w:sz="0" w:space="0" w:color="auto"/>
      </w:divBdr>
    </w:div>
    <w:div w:id="587351714">
      <w:bodyDiv w:val="1"/>
      <w:marLeft w:val="0"/>
      <w:marRight w:val="0"/>
      <w:marTop w:val="0"/>
      <w:marBottom w:val="0"/>
      <w:divBdr>
        <w:top w:val="none" w:sz="0" w:space="0" w:color="auto"/>
        <w:left w:val="none" w:sz="0" w:space="0" w:color="auto"/>
        <w:bottom w:val="none" w:sz="0" w:space="0" w:color="auto"/>
        <w:right w:val="none" w:sz="0" w:space="0" w:color="auto"/>
      </w:divBdr>
    </w:div>
    <w:div w:id="642976431">
      <w:bodyDiv w:val="1"/>
      <w:marLeft w:val="0"/>
      <w:marRight w:val="0"/>
      <w:marTop w:val="0"/>
      <w:marBottom w:val="0"/>
      <w:divBdr>
        <w:top w:val="none" w:sz="0" w:space="0" w:color="auto"/>
        <w:left w:val="none" w:sz="0" w:space="0" w:color="auto"/>
        <w:bottom w:val="none" w:sz="0" w:space="0" w:color="auto"/>
        <w:right w:val="none" w:sz="0" w:space="0" w:color="auto"/>
      </w:divBdr>
    </w:div>
    <w:div w:id="715546679">
      <w:bodyDiv w:val="1"/>
      <w:marLeft w:val="0"/>
      <w:marRight w:val="0"/>
      <w:marTop w:val="0"/>
      <w:marBottom w:val="0"/>
      <w:divBdr>
        <w:top w:val="none" w:sz="0" w:space="0" w:color="auto"/>
        <w:left w:val="none" w:sz="0" w:space="0" w:color="auto"/>
        <w:bottom w:val="none" w:sz="0" w:space="0" w:color="auto"/>
        <w:right w:val="none" w:sz="0" w:space="0" w:color="auto"/>
      </w:divBdr>
    </w:div>
    <w:div w:id="886571571">
      <w:bodyDiv w:val="1"/>
      <w:marLeft w:val="0"/>
      <w:marRight w:val="0"/>
      <w:marTop w:val="0"/>
      <w:marBottom w:val="0"/>
      <w:divBdr>
        <w:top w:val="none" w:sz="0" w:space="0" w:color="auto"/>
        <w:left w:val="none" w:sz="0" w:space="0" w:color="auto"/>
        <w:bottom w:val="none" w:sz="0" w:space="0" w:color="auto"/>
        <w:right w:val="none" w:sz="0" w:space="0" w:color="auto"/>
      </w:divBdr>
    </w:div>
    <w:div w:id="968589227">
      <w:bodyDiv w:val="1"/>
      <w:marLeft w:val="0"/>
      <w:marRight w:val="0"/>
      <w:marTop w:val="0"/>
      <w:marBottom w:val="0"/>
      <w:divBdr>
        <w:top w:val="none" w:sz="0" w:space="0" w:color="auto"/>
        <w:left w:val="none" w:sz="0" w:space="0" w:color="auto"/>
        <w:bottom w:val="none" w:sz="0" w:space="0" w:color="auto"/>
        <w:right w:val="none" w:sz="0" w:space="0" w:color="auto"/>
      </w:divBdr>
      <w:divsChild>
        <w:div w:id="604117133">
          <w:marLeft w:val="0"/>
          <w:marRight w:val="0"/>
          <w:marTop w:val="0"/>
          <w:marBottom w:val="0"/>
          <w:divBdr>
            <w:top w:val="none" w:sz="0" w:space="0" w:color="auto"/>
            <w:left w:val="none" w:sz="0" w:space="0" w:color="auto"/>
            <w:bottom w:val="none" w:sz="0" w:space="0" w:color="auto"/>
            <w:right w:val="none" w:sz="0" w:space="0" w:color="auto"/>
          </w:divBdr>
          <w:divsChild>
            <w:div w:id="1172262324">
              <w:marLeft w:val="0"/>
              <w:marRight w:val="0"/>
              <w:marTop w:val="0"/>
              <w:marBottom w:val="0"/>
              <w:divBdr>
                <w:top w:val="none" w:sz="0" w:space="0" w:color="auto"/>
                <w:left w:val="none" w:sz="0" w:space="0" w:color="auto"/>
                <w:bottom w:val="none" w:sz="0" w:space="0" w:color="auto"/>
                <w:right w:val="none" w:sz="0" w:space="0" w:color="auto"/>
              </w:divBdr>
              <w:divsChild>
                <w:div w:id="1484201504">
                  <w:marLeft w:val="0"/>
                  <w:marRight w:val="0"/>
                  <w:marTop w:val="0"/>
                  <w:marBottom w:val="0"/>
                  <w:divBdr>
                    <w:top w:val="none" w:sz="0" w:space="0" w:color="auto"/>
                    <w:left w:val="none" w:sz="0" w:space="0" w:color="auto"/>
                    <w:bottom w:val="none" w:sz="0" w:space="0" w:color="auto"/>
                    <w:right w:val="none" w:sz="0" w:space="0" w:color="auto"/>
                  </w:divBdr>
                  <w:divsChild>
                    <w:div w:id="145930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690941">
          <w:marLeft w:val="0"/>
          <w:marRight w:val="0"/>
          <w:marTop w:val="0"/>
          <w:marBottom w:val="0"/>
          <w:divBdr>
            <w:top w:val="none" w:sz="0" w:space="0" w:color="auto"/>
            <w:left w:val="none" w:sz="0" w:space="0" w:color="auto"/>
            <w:bottom w:val="none" w:sz="0" w:space="0" w:color="auto"/>
            <w:right w:val="none" w:sz="0" w:space="0" w:color="auto"/>
          </w:divBdr>
          <w:divsChild>
            <w:div w:id="975909817">
              <w:marLeft w:val="0"/>
              <w:marRight w:val="0"/>
              <w:marTop w:val="0"/>
              <w:marBottom w:val="0"/>
              <w:divBdr>
                <w:top w:val="none" w:sz="0" w:space="0" w:color="auto"/>
                <w:left w:val="none" w:sz="0" w:space="0" w:color="auto"/>
                <w:bottom w:val="none" w:sz="0" w:space="0" w:color="auto"/>
                <w:right w:val="none" w:sz="0" w:space="0" w:color="auto"/>
              </w:divBdr>
              <w:divsChild>
                <w:div w:id="1333602141">
                  <w:marLeft w:val="0"/>
                  <w:marRight w:val="0"/>
                  <w:marTop w:val="0"/>
                  <w:marBottom w:val="0"/>
                  <w:divBdr>
                    <w:top w:val="none" w:sz="0" w:space="0" w:color="auto"/>
                    <w:left w:val="none" w:sz="0" w:space="0" w:color="auto"/>
                    <w:bottom w:val="none" w:sz="0" w:space="0" w:color="auto"/>
                    <w:right w:val="none" w:sz="0" w:space="0" w:color="auto"/>
                  </w:divBdr>
                  <w:divsChild>
                    <w:div w:id="178553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234549">
      <w:bodyDiv w:val="1"/>
      <w:marLeft w:val="0"/>
      <w:marRight w:val="0"/>
      <w:marTop w:val="0"/>
      <w:marBottom w:val="0"/>
      <w:divBdr>
        <w:top w:val="none" w:sz="0" w:space="0" w:color="auto"/>
        <w:left w:val="none" w:sz="0" w:space="0" w:color="auto"/>
        <w:bottom w:val="none" w:sz="0" w:space="0" w:color="auto"/>
        <w:right w:val="none" w:sz="0" w:space="0" w:color="auto"/>
      </w:divBdr>
    </w:div>
    <w:div w:id="1117066707">
      <w:bodyDiv w:val="1"/>
      <w:marLeft w:val="0"/>
      <w:marRight w:val="0"/>
      <w:marTop w:val="0"/>
      <w:marBottom w:val="0"/>
      <w:divBdr>
        <w:top w:val="none" w:sz="0" w:space="0" w:color="auto"/>
        <w:left w:val="none" w:sz="0" w:space="0" w:color="auto"/>
        <w:bottom w:val="none" w:sz="0" w:space="0" w:color="auto"/>
        <w:right w:val="none" w:sz="0" w:space="0" w:color="auto"/>
      </w:divBdr>
    </w:div>
    <w:div w:id="1146895530">
      <w:bodyDiv w:val="1"/>
      <w:marLeft w:val="0"/>
      <w:marRight w:val="0"/>
      <w:marTop w:val="0"/>
      <w:marBottom w:val="0"/>
      <w:divBdr>
        <w:top w:val="none" w:sz="0" w:space="0" w:color="auto"/>
        <w:left w:val="none" w:sz="0" w:space="0" w:color="auto"/>
        <w:bottom w:val="none" w:sz="0" w:space="0" w:color="auto"/>
        <w:right w:val="none" w:sz="0" w:space="0" w:color="auto"/>
      </w:divBdr>
      <w:divsChild>
        <w:div w:id="1768622056">
          <w:marLeft w:val="0"/>
          <w:marRight w:val="0"/>
          <w:marTop w:val="0"/>
          <w:marBottom w:val="225"/>
          <w:divBdr>
            <w:top w:val="none" w:sz="0" w:space="0" w:color="auto"/>
            <w:left w:val="none" w:sz="0" w:space="0" w:color="auto"/>
            <w:bottom w:val="none" w:sz="0" w:space="0" w:color="auto"/>
            <w:right w:val="none" w:sz="0" w:space="0" w:color="auto"/>
          </w:divBdr>
        </w:div>
        <w:div w:id="1708067460">
          <w:marLeft w:val="0"/>
          <w:marRight w:val="0"/>
          <w:marTop w:val="0"/>
          <w:marBottom w:val="225"/>
          <w:divBdr>
            <w:top w:val="none" w:sz="0" w:space="0" w:color="auto"/>
            <w:left w:val="none" w:sz="0" w:space="0" w:color="auto"/>
            <w:bottom w:val="none" w:sz="0" w:space="0" w:color="auto"/>
            <w:right w:val="none" w:sz="0" w:space="0" w:color="auto"/>
          </w:divBdr>
        </w:div>
        <w:div w:id="1902523732">
          <w:marLeft w:val="0"/>
          <w:marRight w:val="0"/>
          <w:marTop w:val="0"/>
          <w:marBottom w:val="225"/>
          <w:divBdr>
            <w:top w:val="none" w:sz="0" w:space="0" w:color="auto"/>
            <w:left w:val="none" w:sz="0" w:space="0" w:color="auto"/>
            <w:bottom w:val="none" w:sz="0" w:space="0" w:color="auto"/>
            <w:right w:val="none" w:sz="0" w:space="0" w:color="auto"/>
          </w:divBdr>
        </w:div>
        <w:div w:id="1802308393">
          <w:marLeft w:val="0"/>
          <w:marRight w:val="0"/>
          <w:marTop w:val="0"/>
          <w:marBottom w:val="225"/>
          <w:divBdr>
            <w:top w:val="none" w:sz="0" w:space="0" w:color="auto"/>
            <w:left w:val="none" w:sz="0" w:space="0" w:color="auto"/>
            <w:bottom w:val="none" w:sz="0" w:space="0" w:color="auto"/>
            <w:right w:val="none" w:sz="0" w:space="0" w:color="auto"/>
          </w:divBdr>
        </w:div>
        <w:div w:id="1091312545">
          <w:marLeft w:val="0"/>
          <w:marRight w:val="0"/>
          <w:marTop w:val="0"/>
          <w:marBottom w:val="225"/>
          <w:divBdr>
            <w:top w:val="none" w:sz="0" w:space="0" w:color="auto"/>
            <w:left w:val="none" w:sz="0" w:space="0" w:color="auto"/>
            <w:bottom w:val="none" w:sz="0" w:space="0" w:color="auto"/>
            <w:right w:val="none" w:sz="0" w:space="0" w:color="auto"/>
          </w:divBdr>
        </w:div>
        <w:div w:id="1991399458">
          <w:marLeft w:val="0"/>
          <w:marRight w:val="0"/>
          <w:marTop w:val="0"/>
          <w:marBottom w:val="225"/>
          <w:divBdr>
            <w:top w:val="none" w:sz="0" w:space="0" w:color="auto"/>
            <w:left w:val="none" w:sz="0" w:space="0" w:color="auto"/>
            <w:bottom w:val="none" w:sz="0" w:space="0" w:color="auto"/>
            <w:right w:val="none" w:sz="0" w:space="0" w:color="auto"/>
          </w:divBdr>
        </w:div>
      </w:divsChild>
    </w:div>
    <w:div w:id="1170296240">
      <w:bodyDiv w:val="1"/>
      <w:marLeft w:val="0"/>
      <w:marRight w:val="0"/>
      <w:marTop w:val="0"/>
      <w:marBottom w:val="0"/>
      <w:divBdr>
        <w:top w:val="none" w:sz="0" w:space="0" w:color="auto"/>
        <w:left w:val="none" w:sz="0" w:space="0" w:color="auto"/>
        <w:bottom w:val="none" w:sz="0" w:space="0" w:color="auto"/>
        <w:right w:val="none" w:sz="0" w:space="0" w:color="auto"/>
      </w:divBdr>
    </w:div>
    <w:div w:id="1228148830">
      <w:bodyDiv w:val="1"/>
      <w:marLeft w:val="0"/>
      <w:marRight w:val="0"/>
      <w:marTop w:val="0"/>
      <w:marBottom w:val="0"/>
      <w:divBdr>
        <w:top w:val="none" w:sz="0" w:space="0" w:color="auto"/>
        <w:left w:val="none" w:sz="0" w:space="0" w:color="auto"/>
        <w:bottom w:val="none" w:sz="0" w:space="0" w:color="auto"/>
        <w:right w:val="none" w:sz="0" w:space="0" w:color="auto"/>
      </w:divBdr>
    </w:div>
    <w:div w:id="1451894429">
      <w:bodyDiv w:val="1"/>
      <w:marLeft w:val="0"/>
      <w:marRight w:val="0"/>
      <w:marTop w:val="0"/>
      <w:marBottom w:val="0"/>
      <w:divBdr>
        <w:top w:val="none" w:sz="0" w:space="0" w:color="auto"/>
        <w:left w:val="none" w:sz="0" w:space="0" w:color="auto"/>
        <w:bottom w:val="none" w:sz="0" w:space="0" w:color="auto"/>
        <w:right w:val="none" w:sz="0" w:space="0" w:color="auto"/>
      </w:divBdr>
    </w:div>
    <w:div w:id="1500273681">
      <w:bodyDiv w:val="1"/>
      <w:marLeft w:val="0"/>
      <w:marRight w:val="0"/>
      <w:marTop w:val="0"/>
      <w:marBottom w:val="0"/>
      <w:divBdr>
        <w:top w:val="none" w:sz="0" w:space="0" w:color="auto"/>
        <w:left w:val="none" w:sz="0" w:space="0" w:color="auto"/>
        <w:bottom w:val="none" w:sz="0" w:space="0" w:color="auto"/>
        <w:right w:val="none" w:sz="0" w:space="0" w:color="auto"/>
      </w:divBdr>
    </w:div>
    <w:div w:id="1520195235">
      <w:bodyDiv w:val="1"/>
      <w:marLeft w:val="0"/>
      <w:marRight w:val="0"/>
      <w:marTop w:val="0"/>
      <w:marBottom w:val="0"/>
      <w:divBdr>
        <w:top w:val="none" w:sz="0" w:space="0" w:color="auto"/>
        <w:left w:val="none" w:sz="0" w:space="0" w:color="auto"/>
        <w:bottom w:val="none" w:sz="0" w:space="0" w:color="auto"/>
        <w:right w:val="none" w:sz="0" w:space="0" w:color="auto"/>
      </w:divBdr>
    </w:div>
    <w:div w:id="1647322149">
      <w:bodyDiv w:val="1"/>
      <w:marLeft w:val="0"/>
      <w:marRight w:val="0"/>
      <w:marTop w:val="0"/>
      <w:marBottom w:val="0"/>
      <w:divBdr>
        <w:top w:val="none" w:sz="0" w:space="0" w:color="auto"/>
        <w:left w:val="none" w:sz="0" w:space="0" w:color="auto"/>
        <w:bottom w:val="none" w:sz="0" w:space="0" w:color="auto"/>
        <w:right w:val="none" w:sz="0" w:space="0" w:color="auto"/>
      </w:divBdr>
      <w:divsChild>
        <w:div w:id="524834166">
          <w:marLeft w:val="0"/>
          <w:marRight w:val="0"/>
          <w:marTop w:val="0"/>
          <w:marBottom w:val="225"/>
          <w:divBdr>
            <w:top w:val="none" w:sz="0" w:space="0" w:color="auto"/>
            <w:left w:val="none" w:sz="0" w:space="0" w:color="auto"/>
            <w:bottom w:val="none" w:sz="0" w:space="0" w:color="auto"/>
            <w:right w:val="none" w:sz="0" w:space="0" w:color="auto"/>
          </w:divBdr>
        </w:div>
        <w:div w:id="703141362">
          <w:marLeft w:val="0"/>
          <w:marRight w:val="0"/>
          <w:marTop w:val="0"/>
          <w:marBottom w:val="225"/>
          <w:divBdr>
            <w:top w:val="none" w:sz="0" w:space="0" w:color="auto"/>
            <w:left w:val="none" w:sz="0" w:space="0" w:color="auto"/>
            <w:bottom w:val="none" w:sz="0" w:space="0" w:color="auto"/>
            <w:right w:val="none" w:sz="0" w:space="0" w:color="auto"/>
          </w:divBdr>
        </w:div>
      </w:divsChild>
    </w:div>
    <w:div w:id="1654487425">
      <w:bodyDiv w:val="1"/>
      <w:marLeft w:val="0"/>
      <w:marRight w:val="0"/>
      <w:marTop w:val="0"/>
      <w:marBottom w:val="0"/>
      <w:divBdr>
        <w:top w:val="none" w:sz="0" w:space="0" w:color="auto"/>
        <w:left w:val="none" w:sz="0" w:space="0" w:color="auto"/>
        <w:bottom w:val="none" w:sz="0" w:space="0" w:color="auto"/>
        <w:right w:val="none" w:sz="0" w:space="0" w:color="auto"/>
      </w:divBdr>
      <w:divsChild>
        <w:div w:id="1115560929">
          <w:marLeft w:val="0"/>
          <w:marRight w:val="0"/>
          <w:marTop w:val="0"/>
          <w:marBottom w:val="225"/>
          <w:divBdr>
            <w:top w:val="none" w:sz="0" w:space="0" w:color="auto"/>
            <w:left w:val="none" w:sz="0" w:space="0" w:color="auto"/>
            <w:bottom w:val="none" w:sz="0" w:space="0" w:color="auto"/>
            <w:right w:val="none" w:sz="0" w:space="0" w:color="auto"/>
          </w:divBdr>
        </w:div>
        <w:div w:id="699626320">
          <w:marLeft w:val="0"/>
          <w:marRight w:val="0"/>
          <w:marTop w:val="0"/>
          <w:marBottom w:val="225"/>
          <w:divBdr>
            <w:top w:val="none" w:sz="0" w:space="0" w:color="auto"/>
            <w:left w:val="none" w:sz="0" w:space="0" w:color="auto"/>
            <w:bottom w:val="none" w:sz="0" w:space="0" w:color="auto"/>
            <w:right w:val="none" w:sz="0" w:space="0" w:color="auto"/>
          </w:divBdr>
        </w:div>
        <w:div w:id="1931691058">
          <w:marLeft w:val="0"/>
          <w:marRight w:val="0"/>
          <w:marTop w:val="0"/>
          <w:marBottom w:val="225"/>
          <w:divBdr>
            <w:top w:val="none" w:sz="0" w:space="0" w:color="auto"/>
            <w:left w:val="none" w:sz="0" w:space="0" w:color="auto"/>
            <w:bottom w:val="none" w:sz="0" w:space="0" w:color="auto"/>
            <w:right w:val="none" w:sz="0" w:space="0" w:color="auto"/>
          </w:divBdr>
        </w:div>
        <w:div w:id="1177767974">
          <w:marLeft w:val="0"/>
          <w:marRight w:val="0"/>
          <w:marTop w:val="0"/>
          <w:marBottom w:val="225"/>
          <w:divBdr>
            <w:top w:val="none" w:sz="0" w:space="0" w:color="auto"/>
            <w:left w:val="none" w:sz="0" w:space="0" w:color="auto"/>
            <w:bottom w:val="none" w:sz="0" w:space="0" w:color="auto"/>
            <w:right w:val="none" w:sz="0" w:space="0" w:color="auto"/>
          </w:divBdr>
        </w:div>
        <w:div w:id="1683389493">
          <w:marLeft w:val="0"/>
          <w:marRight w:val="0"/>
          <w:marTop w:val="0"/>
          <w:marBottom w:val="225"/>
          <w:divBdr>
            <w:top w:val="none" w:sz="0" w:space="0" w:color="auto"/>
            <w:left w:val="none" w:sz="0" w:space="0" w:color="auto"/>
            <w:bottom w:val="none" w:sz="0" w:space="0" w:color="auto"/>
            <w:right w:val="none" w:sz="0" w:space="0" w:color="auto"/>
          </w:divBdr>
        </w:div>
        <w:div w:id="694843189">
          <w:marLeft w:val="0"/>
          <w:marRight w:val="0"/>
          <w:marTop w:val="0"/>
          <w:marBottom w:val="225"/>
          <w:divBdr>
            <w:top w:val="none" w:sz="0" w:space="0" w:color="auto"/>
            <w:left w:val="none" w:sz="0" w:space="0" w:color="auto"/>
            <w:bottom w:val="none" w:sz="0" w:space="0" w:color="auto"/>
            <w:right w:val="none" w:sz="0" w:space="0" w:color="auto"/>
          </w:divBdr>
        </w:div>
        <w:div w:id="1566065754">
          <w:marLeft w:val="0"/>
          <w:marRight w:val="0"/>
          <w:marTop w:val="0"/>
          <w:marBottom w:val="225"/>
          <w:divBdr>
            <w:top w:val="none" w:sz="0" w:space="0" w:color="auto"/>
            <w:left w:val="none" w:sz="0" w:space="0" w:color="auto"/>
            <w:bottom w:val="none" w:sz="0" w:space="0" w:color="auto"/>
            <w:right w:val="none" w:sz="0" w:space="0" w:color="auto"/>
          </w:divBdr>
        </w:div>
        <w:div w:id="1430201441">
          <w:marLeft w:val="0"/>
          <w:marRight w:val="0"/>
          <w:marTop w:val="0"/>
          <w:marBottom w:val="225"/>
          <w:divBdr>
            <w:top w:val="none" w:sz="0" w:space="0" w:color="auto"/>
            <w:left w:val="none" w:sz="0" w:space="0" w:color="auto"/>
            <w:bottom w:val="none" w:sz="0" w:space="0" w:color="auto"/>
            <w:right w:val="none" w:sz="0" w:space="0" w:color="auto"/>
          </w:divBdr>
        </w:div>
        <w:div w:id="1023438392">
          <w:marLeft w:val="0"/>
          <w:marRight w:val="0"/>
          <w:marTop w:val="0"/>
          <w:marBottom w:val="225"/>
          <w:divBdr>
            <w:top w:val="none" w:sz="0" w:space="0" w:color="auto"/>
            <w:left w:val="none" w:sz="0" w:space="0" w:color="auto"/>
            <w:bottom w:val="none" w:sz="0" w:space="0" w:color="auto"/>
            <w:right w:val="none" w:sz="0" w:space="0" w:color="auto"/>
          </w:divBdr>
        </w:div>
        <w:div w:id="169764006">
          <w:marLeft w:val="0"/>
          <w:marRight w:val="0"/>
          <w:marTop w:val="0"/>
          <w:marBottom w:val="225"/>
          <w:divBdr>
            <w:top w:val="none" w:sz="0" w:space="0" w:color="auto"/>
            <w:left w:val="none" w:sz="0" w:space="0" w:color="auto"/>
            <w:bottom w:val="none" w:sz="0" w:space="0" w:color="auto"/>
            <w:right w:val="none" w:sz="0" w:space="0" w:color="auto"/>
          </w:divBdr>
        </w:div>
      </w:divsChild>
    </w:div>
    <w:div w:id="1946189614">
      <w:bodyDiv w:val="1"/>
      <w:marLeft w:val="0"/>
      <w:marRight w:val="0"/>
      <w:marTop w:val="0"/>
      <w:marBottom w:val="0"/>
      <w:divBdr>
        <w:top w:val="none" w:sz="0" w:space="0" w:color="auto"/>
        <w:left w:val="none" w:sz="0" w:space="0" w:color="auto"/>
        <w:bottom w:val="none" w:sz="0" w:space="0" w:color="auto"/>
        <w:right w:val="none" w:sz="0" w:space="0" w:color="auto"/>
      </w:divBdr>
    </w:div>
    <w:div w:id="1967663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seinstrumenti.ru/tag-page/smazki-aerozolnye-671834/" TargetMode="External"/><Relationship Id="rId18" Type="http://schemas.openxmlformats.org/officeDocument/2006/relationships/hyperlink" Target="https://www.vseinstrumenti.ru/tag-page/smazka-silikonovaya-400-ml-161053/" TargetMode="External"/><Relationship Id="rId26" Type="http://schemas.openxmlformats.org/officeDocument/2006/relationships/hyperlink" Target="https://www.vseinstrumenti.ru/tag-page/montazhnye-klei-v-kartridzhe-25921/" TargetMode="External"/><Relationship Id="rId39" Type="http://schemas.openxmlformats.org/officeDocument/2006/relationships/header" Target="header1.xml"/><Relationship Id="rId21" Type="http://schemas.openxmlformats.org/officeDocument/2006/relationships/hyperlink" Target="https://www.vseinstrumenti.ru/tag-page/akrilovyj-klej-25879/" TargetMode="External"/><Relationship Id="rId34" Type="http://schemas.openxmlformats.org/officeDocument/2006/relationships/hyperlink" Target="https://www.vseinstrumenti.ru/tag-page/klejkaya-lenta-76-mm-2816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seinstrumenti.ru/tag-page/silikonovye-smazki-sprej-dlya-zamkov-2407080/" TargetMode="External"/><Relationship Id="rId20" Type="http://schemas.openxmlformats.org/officeDocument/2006/relationships/hyperlink" Target="https://www.vseinstrumenti.ru/tag-page/klej-reaktsionnyj-dlya-plastika-532550/" TargetMode="External"/><Relationship Id="rId29" Type="http://schemas.openxmlformats.org/officeDocument/2006/relationships/hyperlink" Target="https://www.vseinstrumenti.ru/tag-page/klejkaya-lenta-50-mm-13534/"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smazki-aerozolnye-671834/" TargetMode="External"/><Relationship Id="rId24" Type="http://schemas.openxmlformats.org/officeDocument/2006/relationships/hyperlink" Target="https://www.vseinstrumenti.ru/tag-page/belye-zhidkie-gvozdi-11029/" TargetMode="External"/><Relationship Id="rId32" Type="http://schemas.openxmlformats.org/officeDocument/2006/relationships/hyperlink" Target="https://www.vseinstrumenti.ru/tag-page/klejkie-lenty-tpl-2556848/" TargetMode="External"/><Relationship Id="rId37" Type="http://schemas.openxmlformats.org/officeDocument/2006/relationships/hyperlink" Target="https://www.vseinstrumenti.ru/tag-page/lenta-ot-protechki-trub-1423277/"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vseinstrumenti.ru/tag-page/silikonovye-smazki-sprej-santehnicheskie-2407038/" TargetMode="External"/><Relationship Id="rId23" Type="http://schemas.openxmlformats.org/officeDocument/2006/relationships/hyperlink" Target="https://www.vseinstrumenti.ru/tag-page/zhidkie-gvozdi-0-4-kg-2078182/" TargetMode="External"/><Relationship Id="rId28" Type="http://schemas.openxmlformats.org/officeDocument/2006/relationships/hyperlink" Target="https://www.vseinstrumenti.ru/tag-page/zhidkie-gvozdi-sverhsilnyj-2258321/" TargetMode="External"/><Relationship Id="rId36" Type="http://schemas.openxmlformats.org/officeDocument/2006/relationships/hyperlink" Target="https://www.vseinstrumenti.ru/tag-page/termostojkaya-klejkaya-lenta-vysokotemperaturnaya-72674/" TargetMode="External"/><Relationship Id="rId10" Type="http://schemas.openxmlformats.org/officeDocument/2006/relationships/footer" Target="footer1.xml"/><Relationship Id="rId19" Type="http://schemas.openxmlformats.org/officeDocument/2006/relationships/hyperlink" Target="https://www.vseinstrumenti.ru/tag-page/sverhsilnye-montazhnye-klei-25927/" TargetMode="External"/><Relationship Id="rId31" Type="http://schemas.openxmlformats.org/officeDocument/2006/relationships/hyperlink" Target="https://www.vseinstrumenti.ru/tag-page/seraya-klejkaya-lenta-11254/" TargetMode="External"/><Relationship Id="rId4" Type="http://schemas.openxmlformats.org/officeDocument/2006/relationships/settings" Target="settings.xml"/><Relationship Id="rId9" Type="http://schemas.openxmlformats.org/officeDocument/2006/relationships/hyperlink" Target="consultantplus://offline/ref=7B5913A8DAF576D7907BCF2389EB7FDB082A82EB74E97EB01A0B7E2223508FC1221955DF1275362D202745BACA868B9669D84B992B41AF03ODL0I" TargetMode="External"/><Relationship Id="rId14" Type="http://schemas.openxmlformats.org/officeDocument/2006/relationships/hyperlink" Target="https://www.vseinstrumenti.ru/tag-page/silikonovaya-smazka-min-rabochaya-temperatura-50-s-91044/" TargetMode="External"/><Relationship Id="rId22" Type="http://schemas.openxmlformats.org/officeDocument/2006/relationships/hyperlink" Target="https://www.vseinstrumenti.ru/tag-page/klei-400-ml-2064136/" TargetMode="External"/><Relationship Id="rId27" Type="http://schemas.openxmlformats.org/officeDocument/2006/relationships/hyperlink" Target="https://www.vseinstrumenti.ru/tag-page/zhidkie-gvozdi-bez-rastvoritelej-2258315/" TargetMode="External"/><Relationship Id="rId30" Type="http://schemas.openxmlformats.org/officeDocument/2006/relationships/hyperlink" Target="https://www.vseinstrumenti.ru/tag-page/lenty-montazhnye-50-m-156445/" TargetMode="External"/><Relationship Id="rId35" Type="http://schemas.openxmlformats.org/officeDocument/2006/relationships/hyperlink" Target="https://www.vseinstrumenti.ru/tag-page/klejkaya-lenta-min-temperatura-ekspluatatsii-40-s-1688443/" TargetMode="External"/><Relationship Id="rId43" Type="http://schemas.openxmlformats.org/officeDocument/2006/relationships/theme" Target="theme/theme1.xml"/><Relationship Id="rId8" Type="http://schemas.openxmlformats.org/officeDocument/2006/relationships/hyperlink" Target="consultantplus://offline/ref=7B5913A8DAF576D7907BCF2389EB7FDB092382EC7AEB7EB01A0B7E2223508FC130190DD3127C2B2C283213EB8FODLBI" TargetMode="External"/><Relationship Id="rId3" Type="http://schemas.openxmlformats.org/officeDocument/2006/relationships/styles" Target="styles.xml"/><Relationship Id="rId12" Type="http://schemas.openxmlformats.org/officeDocument/2006/relationships/hyperlink" Target="https://www.vseinstrumenti.ru/tag-page/silikonovaya-smazka-sprej-aerozol-sprej-aerozol-96186/" TargetMode="External"/><Relationship Id="rId17" Type="http://schemas.openxmlformats.org/officeDocument/2006/relationships/hyperlink" Target="https://www.vseinstrumenti.ru/tag-page/bytovye-silikonovaya-smazka-1895957/" TargetMode="External"/><Relationship Id="rId25" Type="http://schemas.openxmlformats.org/officeDocument/2006/relationships/hyperlink" Target="https://www.vseinstrumenti.ru/tag-page/montazhnyj-klej-148854/" TargetMode="External"/><Relationship Id="rId33" Type="http://schemas.openxmlformats.org/officeDocument/2006/relationships/hyperlink" Target="https://www.vseinstrumenti.ru/tag-page/polietilenovye-klejkie-lenty-44944/" TargetMode="External"/><Relationship Id="rId3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B3E65-F2E0-4325-8FD3-8212C9A3E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27</Pages>
  <Words>8521</Words>
  <Characters>48574</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Контракт на поставку товара №____</vt:lpstr>
    </vt:vector>
  </TitlesOfParts>
  <Company>SPecialiST RePack</Company>
  <LinksUpToDate>false</LinksUpToDate>
  <CharactersWithSpaces>56982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поставку товара №____</dc:title>
  <dc:subject/>
  <dc:creator>Alexdunaev</dc:creator>
  <cp:keywords/>
  <dc:description>Консультант Плюс - Конструктор Договоров</dc:description>
  <cp:lastModifiedBy>User-173</cp:lastModifiedBy>
  <cp:revision>48</cp:revision>
  <cp:lastPrinted>2023-07-18T09:21:00Z</cp:lastPrinted>
  <dcterms:created xsi:type="dcterms:W3CDTF">2023-07-17T13:10:00Z</dcterms:created>
  <dcterms:modified xsi:type="dcterms:W3CDTF">2026-06-11T13:02:00Z</dcterms:modified>
</cp:coreProperties>
</file>