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1505" w:rsidRPr="00252B2B" w:rsidRDefault="00FC350B">
      <w:pPr>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КОНТРАКТ № </w:t>
      </w:r>
      <w:r w:rsidR="00BA5714">
        <w:rPr>
          <w:rFonts w:ascii="Times New Roman" w:hAnsi="Times New Roman" w:cs="Times New Roman"/>
          <w:b/>
          <w:bCs/>
          <w:sz w:val="24"/>
          <w:szCs w:val="24"/>
        </w:rPr>
        <w:t>_____</w:t>
      </w:r>
    </w:p>
    <w:p w:rsidR="00C21505" w:rsidRDefault="00FC350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Идентификационный код закупки </w:t>
      </w:r>
      <w:r>
        <w:rPr>
          <w:rFonts w:ascii="Times New Roman" w:hAnsi="Times New Roman" w:cs="Times New Roman"/>
          <w:b/>
          <w:bCs/>
          <w:sz w:val="24"/>
          <w:szCs w:val="24"/>
        </w:rPr>
        <w:t>№</w:t>
      </w:r>
      <w:r>
        <w:rPr>
          <w:rFonts w:ascii="Times New Roman" w:hAnsi="Times New Roman" w:cs="Times New Roman"/>
          <w:sz w:val="24"/>
          <w:szCs w:val="24"/>
        </w:rPr>
        <w:t xml:space="preserve"> </w:t>
      </w:r>
      <w:r w:rsidR="00BA5714">
        <w:rPr>
          <w:rFonts w:ascii="Times New Roman" w:hAnsi="Times New Roman" w:cs="Times New Roman"/>
          <w:sz w:val="24"/>
          <w:szCs w:val="24"/>
        </w:rPr>
        <w:t>______________________________</w:t>
      </w:r>
    </w:p>
    <w:p w:rsidR="00C21505" w:rsidRDefault="00C21505">
      <w:pPr>
        <w:spacing w:after="0" w:line="240" w:lineRule="auto"/>
        <w:rPr>
          <w:rFonts w:ascii="Times New Roman" w:hAnsi="Times New Roman" w:cs="Times New Roman"/>
          <w:sz w:val="24"/>
          <w:szCs w:val="24"/>
        </w:rPr>
      </w:pPr>
    </w:p>
    <w:p w:rsidR="00C21505" w:rsidRDefault="00B7586D">
      <w:pPr>
        <w:spacing w:after="0" w:line="240" w:lineRule="auto"/>
        <w:rPr>
          <w:rFonts w:ascii="Times New Roman" w:hAnsi="Times New Roman" w:cs="Times New Roman"/>
          <w:sz w:val="24"/>
          <w:szCs w:val="24"/>
        </w:rPr>
      </w:pPr>
      <w:r>
        <w:rPr>
          <w:rFonts w:ascii="Times New Roman" w:hAnsi="Times New Roman" w:cs="Times New Roman"/>
          <w:sz w:val="24"/>
          <w:szCs w:val="24"/>
        </w:rPr>
        <w:t>г</w:t>
      </w:r>
      <w:r w:rsidR="00FC350B">
        <w:rPr>
          <w:rFonts w:ascii="Times New Roman" w:hAnsi="Times New Roman" w:cs="Times New Roman"/>
          <w:sz w:val="24"/>
          <w:szCs w:val="24"/>
        </w:rPr>
        <w:t>. Санкт-Петербург</w:t>
      </w:r>
    </w:p>
    <w:p w:rsidR="00C21505" w:rsidRDefault="00FC350B">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w:t>
      </w:r>
      <w:r w:rsidR="00C55440">
        <w:rPr>
          <w:rFonts w:ascii="Times New Roman" w:hAnsi="Times New Roman" w:cs="Times New Roman"/>
          <w:sz w:val="24"/>
          <w:szCs w:val="24"/>
        </w:rPr>
        <w:t xml:space="preserve">      </w:t>
      </w:r>
      <w:r w:rsidR="00D8771E">
        <w:rPr>
          <w:rFonts w:ascii="Times New Roman" w:hAnsi="Times New Roman" w:cs="Times New Roman"/>
          <w:sz w:val="24"/>
          <w:szCs w:val="24"/>
        </w:rPr>
        <w:t xml:space="preserve">" </w:t>
      </w:r>
      <w:r w:rsidR="00B7586D">
        <w:rPr>
          <w:rFonts w:ascii="Times New Roman" w:hAnsi="Times New Roman" w:cs="Times New Roman"/>
          <w:sz w:val="24"/>
          <w:szCs w:val="24"/>
        </w:rPr>
        <w:t>______________</w:t>
      </w:r>
      <w:r>
        <w:rPr>
          <w:rFonts w:ascii="Times New Roman" w:hAnsi="Times New Roman" w:cs="Times New Roman"/>
          <w:sz w:val="24"/>
          <w:szCs w:val="24"/>
        </w:rPr>
        <w:t xml:space="preserve">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xml:space="preserve">. </w:t>
      </w:r>
    </w:p>
    <w:p w:rsidR="00C21505" w:rsidRDefault="00C21505">
      <w:pPr>
        <w:spacing w:after="0" w:line="240" w:lineRule="auto"/>
        <w:rPr>
          <w:rFonts w:ascii="Times New Roman" w:hAnsi="Times New Roman" w:cs="Times New Roman"/>
          <w:sz w:val="24"/>
          <w:szCs w:val="24"/>
        </w:rPr>
      </w:pPr>
    </w:p>
    <w:p w:rsidR="00C21505" w:rsidRDefault="00FC350B" w:rsidP="007A21E1">
      <w:pPr>
        <w:spacing w:after="0" w:line="276" w:lineRule="auto"/>
        <w:ind w:firstLine="540"/>
        <w:jc w:val="both"/>
        <w:rPr>
          <w:rFonts w:ascii="Times New Roman" w:hAnsi="Times New Roman" w:cs="Times New Roman"/>
          <w:sz w:val="24"/>
          <w:szCs w:val="24"/>
        </w:rPr>
      </w:pPr>
      <w:proofErr w:type="gramStart"/>
      <w:r>
        <w:rPr>
          <w:rFonts w:ascii="Times New Roman" w:hAnsi="Times New Roman" w:cs="Times New Roman"/>
          <w:b/>
          <w:sz w:val="24"/>
          <w:szCs w:val="24"/>
        </w:rPr>
        <w:t>Санкт-Петербургское государственное бюджетное учреждение культуры «Государственный музей городской скульптуры»</w:t>
      </w:r>
      <w:r>
        <w:rPr>
          <w:rFonts w:ascii="Times New Roman" w:hAnsi="Times New Roman" w:cs="Times New Roman"/>
          <w:sz w:val="24"/>
          <w:szCs w:val="24"/>
        </w:rPr>
        <w:t xml:space="preserve">, именуемая в дальнейшем «Заказчик», в лице директора Тимофеева </w:t>
      </w:r>
      <w:r w:rsidR="00BA5714">
        <w:rPr>
          <w:rFonts w:ascii="Times New Roman" w:hAnsi="Times New Roman" w:cs="Times New Roman"/>
          <w:sz w:val="24"/>
          <w:szCs w:val="24"/>
        </w:rPr>
        <w:t>Владимира Николаевича</w:t>
      </w:r>
      <w:r>
        <w:rPr>
          <w:rFonts w:ascii="Times New Roman" w:hAnsi="Times New Roman" w:cs="Times New Roman"/>
          <w:sz w:val="24"/>
          <w:szCs w:val="24"/>
        </w:rPr>
        <w:t>, действующего на основании Устава, и</w:t>
      </w:r>
      <w:r w:rsidR="00D8771E">
        <w:rPr>
          <w:rFonts w:ascii="Times New Roman" w:hAnsi="Times New Roman" w:cs="Times New Roman"/>
          <w:sz w:val="24"/>
          <w:szCs w:val="24"/>
        </w:rPr>
        <w:t xml:space="preserve"> </w:t>
      </w:r>
      <w:r w:rsidR="00BA5714">
        <w:rPr>
          <w:rFonts w:ascii="Times New Roman" w:hAnsi="Times New Roman" w:cs="Times New Roman"/>
          <w:sz w:val="24"/>
          <w:szCs w:val="24"/>
        </w:rPr>
        <w:t>________________________________________________</w:t>
      </w:r>
      <w:r>
        <w:rPr>
          <w:rFonts w:ascii="Times New Roman" w:hAnsi="Times New Roman" w:cs="Times New Roman"/>
          <w:sz w:val="24"/>
          <w:szCs w:val="24"/>
        </w:rPr>
        <w:t xml:space="preserve">, именуемый в дальнейшем "Поставщик", в </w:t>
      </w:r>
      <w:r w:rsidR="004415B9">
        <w:rPr>
          <w:rFonts w:ascii="Times New Roman" w:hAnsi="Times New Roman" w:cs="Times New Roman"/>
          <w:sz w:val="24"/>
          <w:szCs w:val="24"/>
        </w:rPr>
        <w:t xml:space="preserve">лице </w:t>
      </w:r>
      <w:r w:rsidR="00BA5714">
        <w:rPr>
          <w:rFonts w:ascii="Times New Roman" w:hAnsi="Times New Roman" w:cs="Times New Roman"/>
          <w:sz w:val="24"/>
          <w:szCs w:val="24"/>
        </w:rPr>
        <w:t>__________________________</w:t>
      </w:r>
      <w:r>
        <w:rPr>
          <w:rFonts w:ascii="Times New Roman" w:hAnsi="Times New Roman" w:cs="Times New Roman"/>
          <w:sz w:val="24"/>
          <w:szCs w:val="24"/>
        </w:rPr>
        <w:t>, действующего на основании</w:t>
      </w:r>
      <w:r w:rsidR="00350FEE">
        <w:rPr>
          <w:rFonts w:ascii="Times New Roman" w:hAnsi="Times New Roman" w:cs="Times New Roman"/>
          <w:sz w:val="24"/>
          <w:szCs w:val="24"/>
        </w:rPr>
        <w:t xml:space="preserve"> </w:t>
      </w:r>
      <w:r w:rsidR="00BA5714">
        <w:rPr>
          <w:rFonts w:ascii="Times New Roman" w:hAnsi="Times New Roman" w:cs="Times New Roman"/>
          <w:sz w:val="24"/>
          <w:szCs w:val="24"/>
        </w:rPr>
        <w:t>____________________</w:t>
      </w:r>
      <w:r w:rsidR="00AA1A83">
        <w:rPr>
          <w:rFonts w:ascii="Times New Roman" w:hAnsi="Times New Roman" w:cs="Times New Roman"/>
          <w:sz w:val="24"/>
          <w:szCs w:val="24"/>
        </w:rPr>
        <w:t xml:space="preserve"> с </w:t>
      </w:r>
      <w:r>
        <w:rPr>
          <w:rFonts w:ascii="Times New Roman" w:hAnsi="Times New Roman" w:cs="Times New Roman"/>
          <w:sz w:val="24"/>
          <w:szCs w:val="24"/>
        </w:rPr>
        <w:t>другой стороны, вместе именуемые в дальнейшем "Стороны", по итогам закупки в электронной форме посредствам подсистемы «Электронный магазин» на основании пункта 5 части 1 статьи 93 Федеральным</w:t>
      </w:r>
      <w:proofErr w:type="gramEnd"/>
      <w:r>
        <w:rPr>
          <w:rFonts w:ascii="Times New Roman" w:hAnsi="Times New Roman" w:cs="Times New Roman"/>
          <w:sz w:val="24"/>
          <w:szCs w:val="24"/>
        </w:rPr>
        <w:t xml:space="preserve"> законом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о нижеследующем:</w:t>
      </w:r>
    </w:p>
    <w:p w:rsidR="00C21505" w:rsidRDefault="00C21505" w:rsidP="007A21E1">
      <w:pPr>
        <w:spacing w:after="0" w:line="276" w:lineRule="auto"/>
        <w:ind w:firstLine="540"/>
        <w:jc w:val="both"/>
        <w:rPr>
          <w:rFonts w:ascii="Times New Roman" w:hAnsi="Times New Roman" w:cs="Times New Roman"/>
          <w:sz w:val="24"/>
          <w:szCs w:val="24"/>
        </w:rPr>
      </w:pPr>
    </w:p>
    <w:p w:rsidR="00C21505" w:rsidRDefault="00FC350B" w:rsidP="007A21E1">
      <w:pPr>
        <w:pStyle w:val="ae"/>
        <w:numPr>
          <w:ilvl w:val="0"/>
          <w:numId w:val="1"/>
        </w:numPr>
        <w:spacing w:after="0"/>
        <w:jc w:val="center"/>
        <w:outlineLvl w:val="0"/>
        <w:rPr>
          <w:rFonts w:ascii="Times New Roman" w:hAnsi="Times New Roman"/>
          <w:b/>
          <w:bCs/>
          <w:sz w:val="24"/>
          <w:szCs w:val="24"/>
        </w:rPr>
      </w:pPr>
      <w:r>
        <w:rPr>
          <w:rFonts w:ascii="Times New Roman" w:hAnsi="Times New Roman"/>
          <w:b/>
          <w:bCs/>
          <w:sz w:val="24"/>
          <w:szCs w:val="24"/>
        </w:rPr>
        <w:t>Предмет Контракта</w:t>
      </w:r>
    </w:p>
    <w:p w:rsidR="00C21505" w:rsidRDefault="00FC350B" w:rsidP="007A21E1">
      <w:pPr>
        <w:spacing w:after="0" w:line="276" w:lineRule="auto"/>
        <w:ind w:firstLine="709"/>
        <w:jc w:val="both"/>
        <w:rPr>
          <w:rFonts w:ascii="Times New Roman" w:hAnsi="Times New Roman"/>
          <w:sz w:val="24"/>
          <w:szCs w:val="24"/>
        </w:rPr>
      </w:pPr>
      <w:r>
        <w:rPr>
          <w:rFonts w:ascii="Times New Roman" w:hAnsi="Times New Roman"/>
          <w:sz w:val="24"/>
          <w:szCs w:val="24"/>
        </w:rPr>
        <w:t xml:space="preserve">1.1. </w:t>
      </w:r>
      <w:proofErr w:type="gramStart"/>
      <w:r>
        <w:rPr>
          <w:rFonts w:ascii="Times New Roman" w:hAnsi="Times New Roman"/>
          <w:sz w:val="24"/>
          <w:szCs w:val="24"/>
        </w:rPr>
        <w:t>В соответствии с Контрактом Поставщик обязуется в порядке и сроки, предусмотренные Контрактом, осуществить поставку</w:t>
      </w:r>
      <w:r w:rsidR="00BA5714">
        <w:rPr>
          <w:rFonts w:ascii="Times New Roman" w:hAnsi="Times New Roman"/>
          <w:sz w:val="24"/>
          <w:szCs w:val="24"/>
        </w:rPr>
        <w:t xml:space="preserve"> </w:t>
      </w:r>
      <w:r w:rsidR="002C48CD" w:rsidRPr="002C48CD">
        <w:rPr>
          <w:rFonts w:ascii="Times New Roman" w:hAnsi="Times New Roman"/>
          <w:sz w:val="24"/>
          <w:szCs w:val="24"/>
        </w:rPr>
        <w:t>товаров</w:t>
      </w:r>
      <w:r w:rsidR="002C48CD">
        <w:rPr>
          <w:rFonts w:ascii="Times New Roman" w:hAnsi="Times New Roman"/>
          <w:b/>
          <w:sz w:val="24"/>
          <w:szCs w:val="24"/>
        </w:rPr>
        <w:t>: дозатор для мыла, диспенсер для полотенец</w:t>
      </w:r>
      <w:r w:rsidR="00D8771E" w:rsidRPr="00D8771E">
        <w:rPr>
          <w:rFonts w:ascii="Times New Roman" w:hAnsi="Times New Roman"/>
          <w:sz w:val="24"/>
          <w:szCs w:val="24"/>
        </w:rPr>
        <w:t xml:space="preserve"> </w:t>
      </w:r>
      <w:r>
        <w:rPr>
          <w:rFonts w:ascii="Times New Roman" w:hAnsi="Times New Roman"/>
          <w:sz w:val="24"/>
          <w:szCs w:val="24"/>
        </w:rPr>
        <w:t xml:space="preserve">(далее - Товар) Заказчику в обусловленный Контрактом срок, согласно </w:t>
      </w:r>
      <w:hyperlink w:anchor="Par678">
        <w:r>
          <w:rPr>
            <w:rFonts w:ascii="Times New Roman" w:hAnsi="Times New Roman"/>
            <w:sz w:val="24"/>
            <w:szCs w:val="24"/>
          </w:rPr>
          <w:t>Спецификации</w:t>
        </w:r>
      </w:hyperlink>
      <w:r>
        <w:rPr>
          <w:rFonts w:ascii="Times New Roman" w:hAnsi="Times New Roman"/>
          <w:sz w:val="24"/>
          <w:szCs w:val="24"/>
        </w:rPr>
        <w:t xml:space="preserve"> (Приложение N </w:t>
      </w:r>
      <w:r w:rsidR="00BA5714">
        <w:rPr>
          <w:rFonts w:ascii="Times New Roman" w:hAnsi="Times New Roman"/>
          <w:sz w:val="24"/>
          <w:szCs w:val="24"/>
        </w:rPr>
        <w:t>1</w:t>
      </w:r>
      <w:r>
        <w:rPr>
          <w:rFonts w:ascii="Times New Roman" w:hAnsi="Times New Roman"/>
          <w:sz w:val="24"/>
          <w:szCs w:val="24"/>
        </w:rPr>
        <w:t xml:space="preserve"> к Контракту), </w:t>
      </w:r>
      <w:hyperlink w:anchor="Par762">
        <w:r>
          <w:rPr>
            <w:rFonts w:ascii="Times New Roman" w:hAnsi="Times New Roman"/>
            <w:sz w:val="24"/>
            <w:szCs w:val="24"/>
          </w:rPr>
          <w:t>Описанию</w:t>
        </w:r>
      </w:hyperlink>
      <w:r>
        <w:rPr>
          <w:rFonts w:ascii="Times New Roman" w:hAnsi="Times New Roman"/>
          <w:sz w:val="24"/>
          <w:szCs w:val="24"/>
        </w:rPr>
        <w:t xml:space="preserve"> объекта закупки (Приложение N </w:t>
      </w:r>
      <w:r w:rsidR="00BA5714">
        <w:rPr>
          <w:rFonts w:ascii="Times New Roman" w:hAnsi="Times New Roman"/>
          <w:sz w:val="24"/>
          <w:szCs w:val="24"/>
        </w:rPr>
        <w:t>2</w:t>
      </w:r>
      <w:r>
        <w:rPr>
          <w:rFonts w:ascii="Times New Roman" w:hAnsi="Times New Roman"/>
          <w:sz w:val="24"/>
          <w:szCs w:val="24"/>
        </w:rPr>
        <w:t xml:space="preserve"> к Контракту) и </w:t>
      </w:r>
      <w:hyperlink w:anchor="Par927">
        <w:r>
          <w:rPr>
            <w:rFonts w:ascii="Times New Roman" w:hAnsi="Times New Roman"/>
            <w:sz w:val="24"/>
            <w:szCs w:val="24"/>
          </w:rPr>
          <w:t>Предложению</w:t>
        </w:r>
      </w:hyperlink>
      <w:r>
        <w:rPr>
          <w:rFonts w:ascii="Times New Roman" w:hAnsi="Times New Roman"/>
          <w:sz w:val="24"/>
          <w:szCs w:val="24"/>
        </w:rPr>
        <w:t xml:space="preserve"> Поставщика по критерию "Качественные, функциональные и экологические характеристики объекта закупки", а Заказчик обязуется принять и</w:t>
      </w:r>
      <w:proofErr w:type="gramEnd"/>
      <w:r>
        <w:rPr>
          <w:rFonts w:ascii="Times New Roman" w:hAnsi="Times New Roman"/>
          <w:sz w:val="24"/>
          <w:szCs w:val="24"/>
        </w:rPr>
        <w:t xml:space="preserve"> оплатить Товар в порядке и на условиях, предусмотренных Контрактом.</w:t>
      </w:r>
    </w:p>
    <w:p w:rsidR="00C21505" w:rsidRDefault="00FC350B" w:rsidP="007A21E1">
      <w:pPr>
        <w:spacing w:after="0" w:line="276" w:lineRule="auto"/>
        <w:ind w:firstLine="709"/>
        <w:jc w:val="both"/>
        <w:rPr>
          <w:rFonts w:ascii="Times New Roman" w:hAnsi="Times New Roman"/>
          <w:color w:val="000000" w:themeColor="text1"/>
          <w:sz w:val="24"/>
          <w:szCs w:val="24"/>
        </w:rPr>
      </w:pPr>
      <w:r>
        <w:rPr>
          <w:rFonts w:ascii="Times New Roman" w:hAnsi="Times New Roman"/>
          <w:color w:val="000000" w:themeColor="text1"/>
          <w:sz w:val="24"/>
          <w:szCs w:val="24"/>
        </w:rPr>
        <w:t>1.2.</w:t>
      </w:r>
      <w:r>
        <w:rPr>
          <w:rFonts w:ascii="Times New Roman" w:hAnsi="Times New Roman"/>
          <w:b/>
          <w:color w:val="000000" w:themeColor="text1"/>
          <w:sz w:val="24"/>
          <w:szCs w:val="24"/>
        </w:rPr>
        <w:t xml:space="preserve"> Сроки поставки: 10 календарных дней с момента заключения контракта,</w:t>
      </w:r>
      <w:r>
        <w:rPr>
          <w:rFonts w:ascii="Times New Roman" w:hAnsi="Times New Roman"/>
          <w:color w:val="000000" w:themeColor="text1"/>
          <w:sz w:val="24"/>
          <w:szCs w:val="24"/>
        </w:rPr>
        <w:t xml:space="preserve"> </w:t>
      </w:r>
      <w:r w:rsidR="00BA5714">
        <w:rPr>
          <w:rFonts w:ascii="Times New Roman" w:hAnsi="Times New Roman"/>
          <w:color w:val="000000" w:themeColor="text1"/>
          <w:sz w:val="24"/>
          <w:szCs w:val="24"/>
        </w:rPr>
        <w:t>по</w:t>
      </w:r>
      <w:r>
        <w:rPr>
          <w:rFonts w:ascii="Times New Roman" w:hAnsi="Times New Roman"/>
          <w:color w:val="000000" w:themeColor="text1"/>
          <w:sz w:val="24"/>
          <w:szCs w:val="24"/>
        </w:rPr>
        <w:t xml:space="preserve"> предварительн</w:t>
      </w:r>
      <w:r w:rsidR="00BA5714">
        <w:rPr>
          <w:rFonts w:ascii="Times New Roman" w:hAnsi="Times New Roman"/>
          <w:color w:val="000000" w:themeColor="text1"/>
          <w:sz w:val="24"/>
          <w:szCs w:val="24"/>
        </w:rPr>
        <w:t>ому</w:t>
      </w:r>
      <w:r>
        <w:rPr>
          <w:rFonts w:ascii="Times New Roman" w:hAnsi="Times New Roman"/>
          <w:color w:val="000000" w:themeColor="text1"/>
          <w:sz w:val="24"/>
          <w:szCs w:val="24"/>
        </w:rPr>
        <w:t xml:space="preserve"> согласовани</w:t>
      </w:r>
      <w:r w:rsidR="00BA5714">
        <w:rPr>
          <w:rFonts w:ascii="Times New Roman" w:hAnsi="Times New Roman"/>
          <w:color w:val="000000" w:themeColor="text1"/>
          <w:sz w:val="24"/>
          <w:szCs w:val="24"/>
        </w:rPr>
        <w:t>ю</w:t>
      </w:r>
      <w:r>
        <w:rPr>
          <w:rFonts w:ascii="Times New Roman" w:hAnsi="Times New Roman"/>
          <w:color w:val="000000" w:themeColor="text1"/>
          <w:sz w:val="24"/>
          <w:szCs w:val="24"/>
        </w:rPr>
        <w:t xml:space="preserve"> с Заказчиком даты поставки. </w:t>
      </w:r>
    </w:p>
    <w:p w:rsidR="00C21505" w:rsidRDefault="00FC350B" w:rsidP="007A21E1">
      <w:pPr>
        <w:spacing w:after="0" w:line="276" w:lineRule="auto"/>
        <w:ind w:firstLine="709"/>
        <w:jc w:val="both"/>
        <w:rPr>
          <w:rFonts w:ascii="Times New Roman" w:hAnsi="Times New Roman"/>
          <w:color w:val="000000" w:themeColor="text1"/>
          <w:sz w:val="24"/>
          <w:szCs w:val="24"/>
        </w:rPr>
      </w:pPr>
      <w:r>
        <w:rPr>
          <w:rFonts w:ascii="Times New Roman" w:hAnsi="Times New Roman"/>
          <w:color w:val="000000" w:themeColor="text1"/>
          <w:sz w:val="24"/>
          <w:szCs w:val="24"/>
        </w:rPr>
        <w:t>1.3. Поставщик производит поставку товара и выгрузку до места хранения товара в рабочие дни и часы работы Заказчика с 11:00 до 16:00 часов с предварительным письменным уведомлением Заказчика не менее чем за 3 дня.</w:t>
      </w:r>
    </w:p>
    <w:p w:rsidR="00210336" w:rsidRPr="00210336" w:rsidRDefault="00FC350B" w:rsidP="007A21E1">
      <w:pPr>
        <w:spacing w:after="0" w:line="276" w:lineRule="auto"/>
        <w:ind w:firstLine="709"/>
        <w:jc w:val="both"/>
        <w:rPr>
          <w:rFonts w:ascii="Times New Roman" w:hAnsi="Times New Roman" w:cs="Times New Roman"/>
          <w:b/>
          <w:sz w:val="24"/>
          <w:szCs w:val="24"/>
        </w:rPr>
      </w:pPr>
      <w:r>
        <w:rPr>
          <w:rFonts w:ascii="Times New Roman" w:hAnsi="Times New Roman"/>
          <w:color w:val="000000" w:themeColor="text1"/>
          <w:sz w:val="24"/>
          <w:szCs w:val="24"/>
        </w:rPr>
        <w:t xml:space="preserve">1.4. Поставщик самостоятельно доставляет Товар Заказчику по адресу: </w:t>
      </w:r>
      <w:r w:rsidR="00BD680E" w:rsidRPr="00210336">
        <w:rPr>
          <w:rFonts w:ascii="Times New Roman" w:hAnsi="Times New Roman" w:cs="Times New Roman"/>
          <w:b/>
          <w:sz w:val="24"/>
          <w:szCs w:val="24"/>
        </w:rPr>
        <w:t xml:space="preserve">г. Санкт-Петербург, </w:t>
      </w:r>
      <w:r w:rsidR="00BD680E">
        <w:rPr>
          <w:rFonts w:ascii="Times New Roman" w:hAnsi="Times New Roman" w:cs="Times New Roman"/>
          <w:b/>
          <w:sz w:val="24"/>
          <w:szCs w:val="24"/>
        </w:rPr>
        <w:t xml:space="preserve">Невский </w:t>
      </w:r>
      <w:r w:rsidR="00BD680E" w:rsidRPr="00210336">
        <w:rPr>
          <w:rFonts w:ascii="Times New Roman" w:hAnsi="Times New Roman" w:cs="Times New Roman"/>
          <w:b/>
          <w:sz w:val="24"/>
          <w:szCs w:val="24"/>
        </w:rPr>
        <w:t>пр-т, д.</w:t>
      </w:r>
      <w:r w:rsidR="00BD680E">
        <w:rPr>
          <w:rFonts w:ascii="Times New Roman" w:hAnsi="Times New Roman" w:cs="Times New Roman"/>
          <w:b/>
          <w:sz w:val="24"/>
          <w:szCs w:val="24"/>
        </w:rPr>
        <w:t>179</w:t>
      </w:r>
    </w:p>
    <w:p w:rsidR="00C21505" w:rsidRPr="00C55440" w:rsidRDefault="00FC350B" w:rsidP="007A21E1">
      <w:pPr>
        <w:spacing w:after="0" w:line="276" w:lineRule="auto"/>
        <w:ind w:firstLine="709"/>
        <w:jc w:val="both"/>
        <w:rPr>
          <w:rFonts w:ascii="Times New Roman" w:hAnsi="Times New Roman"/>
          <w:b/>
          <w:color w:val="000000" w:themeColor="text1"/>
          <w:sz w:val="24"/>
          <w:szCs w:val="24"/>
        </w:rPr>
      </w:pPr>
      <w:r>
        <w:rPr>
          <w:rFonts w:ascii="Times New Roman" w:hAnsi="Times New Roman"/>
          <w:color w:val="000000" w:themeColor="text1"/>
          <w:sz w:val="24"/>
          <w:szCs w:val="24"/>
        </w:rPr>
        <w:t xml:space="preserve">1.5. </w:t>
      </w:r>
      <w:proofErr w:type="gramStart"/>
      <w:r>
        <w:rPr>
          <w:rFonts w:ascii="Times New Roman" w:hAnsi="Times New Roman"/>
          <w:sz w:val="24"/>
          <w:szCs w:val="24"/>
        </w:rPr>
        <w:t xml:space="preserve">Наименование и количество поставляемого Товара указаны в </w:t>
      </w:r>
      <w:hyperlink w:anchor="Par678">
        <w:r>
          <w:rPr>
            <w:rFonts w:ascii="Times New Roman" w:hAnsi="Times New Roman"/>
            <w:sz w:val="24"/>
            <w:szCs w:val="24"/>
          </w:rPr>
          <w:t>Спецификации</w:t>
        </w:r>
      </w:hyperlink>
      <w:r>
        <w:rPr>
          <w:rFonts w:ascii="Times New Roman" w:hAnsi="Times New Roman"/>
          <w:sz w:val="24"/>
          <w:szCs w:val="24"/>
        </w:rPr>
        <w:t xml:space="preserve"> (Приложение N </w:t>
      </w:r>
      <w:r w:rsidR="00BA5714">
        <w:rPr>
          <w:rFonts w:ascii="Times New Roman" w:hAnsi="Times New Roman"/>
          <w:sz w:val="24"/>
          <w:szCs w:val="24"/>
        </w:rPr>
        <w:t>1</w:t>
      </w:r>
      <w:r>
        <w:rPr>
          <w:rFonts w:ascii="Times New Roman" w:hAnsi="Times New Roman"/>
          <w:sz w:val="24"/>
          <w:szCs w:val="24"/>
        </w:rPr>
        <w:t xml:space="preserve"> к Контракту).</w:t>
      </w:r>
      <w:proofErr w:type="gramEnd"/>
      <w:r>
        <w:rPr>
          <w:rFonts w:ascii="Times New Roman" w:hAnsi="Times New Roman"/>
          <w:sz w:val="24"/>
          <w:szCs w:val="24"/>
        </w:rPr>
        <w:t xml:space="preserve"> Функциональные, технические и качественные характеристики Товара установлены в </w:t>
      </w:r>
      <w:hyperlink w:anchor="Par762">
        <w:r>
          <w:rPr>
            <w:rFonts w:ascii="Times New Roman" w:hAnsi="Times New Roman"/>
            <w:sz w:val="24"/>
            <w:szCs w:val="24"/>
          </w:rPr>
          <w:t>Описании</w:t>
        </w:r>
      </w:hyperlink>
      <w:r>
        <w:rPr>
          <w:rFonts w:ascii="Times New Roman" w:hAnsi="Times New Roman"/>
          <w:sz w:val="24"/>
          <w:szCs w:val="24"/>
        </w:rPr>
        <w:t xml:space="preserve"> объекта закупки (Приложение N </w:t>
      </w:r>
      <w:r w:rsidR="00BA5714">
        <w:rPr>
          <w:rFonts w:ascii="Times New Roman" w:hAnsi="Times New Roman"/>
          <w:sz w:val="24"/>
          <w:szCs w:val="24"/>
        </w:rPr>
        <w:t>2</w:t>
      </w:r>
      <w:r>
        <w:rPr>
          <w:rFonts w:ascii="Times New Roman" w:hAnsi="Times New Roman"/>
          <w:sz w:val="24"/>
          <w:szCs w:val="24"/>
        </w:rPr>
        <w:t xml:space="preserve"> к Контракту).</w:t>
      </w:r>
    </w:p>
    <w:p w:rsidR="00C21505" w:rsidRDefault="00C21505" w:rsidP="007A21E1">
      <w:pPr>
        <w:spacing w:after="0" w:line="276" w:lineRule="auto"/>
        <w:jc w:val="center"/>
        <w:outlineLvl w:val="0"/>
        <w:rPr>
          <w:rFonts w:ascii="Times New Roman" w:hAnsi="Times New Roman" w:cs="Times New Roman"/>
          <w:b/>
          <w:bCs/>
          <w:sz w:val="24"/>
          <w:szCs w:val="24"/>
        </w:rPr>
      </w:pPr>
    </w:p>
    <w:p w:rsidR="00C21505" w:rsidRDefault="00FC350B">
      <w:pPr>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2.  Цена Контракта и порядок расчетов</w:t>
      </w:r>
    </w:p>
    <w:p w:rsidR="004415B9" w:rsidRPr="00BA5714" w:rsidRDefault="00FC350B">
      <w:pPr>
        <w:spacing w:after="0"/>
        <w:ind w:firstLine="708"/>
        <w:jc w:val="both"/>
        <w:rPr>
          <w:rFonts w:ascii="Times New Roman" w:hAnsi="Times New Roman" w:cs="Times New Roman"/>
          <w:b/>
          <w:sz w:val="24"/>
          <w:szCs w:val="24"/>
        </w:rPr>
      </w:pPr>
      <w:r w:rsidRPr="00BA5714">
        <w:rPr>
          <w:rFonts w:ascii="Times New Roman" w:hAnsi="Times New Roman" w:cs="Times New Roman"/>
          <w:color w:val="000000"/>
          <w:sz w:val="24"/>
          <w:szCs w:val="24"/>
        </w:rPr>
        <w:t xml:space="preserve">2.1. </w:t>
      </w:r>
      <w:bookmarkStart w:id="0" w:name="Par69"/>
      <w:bookmarkEnd w:id="0"/>
      <w:r w:rsidRPr="00BA5714">
        <w:rPr>
          <w:rFonts w:ascii="Times New Roman" w:hAnsi="Times New Roman" w:cs="Times New Roman"/>
          <w:sz w:val="24"/>
          <w:szCs w:val="24"/>
        </w:rPr>
        <w:t>Цена Контракта составляет:</w:t>
      </w:r>
      <w:r w:rsidRPr="00BA5714">
        <w:rPr>
          <w:sz w:val="24"/>
          <w:szCs w:val="24"/>
        </w:rPr>
        <w:t xml:space="preserve"> </w:t>
      </w:r>
      <w:r w:rsidR="00BA5714" w:rsidRPr="00BA5714">
        <w:rPr>
          <w:rFonts w:ascii="Times New Roman" w:hAnsi="Times New Roman" w:cs="Times New Roman"/>
          <w:b/>
          <w:sz w:val="24"/>
          <w:szCs w:val="24"/>
        </w:rPr>
        <w:t>________________</w:t>
      </w:r>
      <w:r w:rsidR="004415B9" w:rsidRPr="00BA5714">
        <w:rPr>
          <w:rFonts w:ascii="Times New Roman" w:hAnsi="Times New Roman" w:cs="Times New Roman"/>
          <w:b/>
          <w:sz w:val="24"/>
          <w:szCs w:val="24"/>
        </w:rPr>
        <w:t xml:space="preserve"> (</w:t>
      </w:r>
      <w:r w:rsidR="00BA5714" w:rsidRPr="00BA5714">
        <w:rPr>
          <w:rFonts w:ascii="Times New Roman" w:hAnsi="Times New Roman" w:cs="Times New Roman"/>
          <w:b/>
          <w:sz w:val="24"/>
          <w:szCs w:val="24"/>
        </w:rPr>
        <w:t>________________</w:t>
      </w:r>
      <w:r w:rsidR="004415B9" w:rsidRPr="00BA5714">
        <w:rPr>
          <w:rFonts w:ascii="Times New Roman" w:hAnsi="Times New Roman" w:cs="Times New Roman"/>
          <w:b/>
          <w:sz w:val="24"/>
          <w:szCs w:val="24"/>
        </w:rPr>
        <w:t xml:space="preserve"> рублей </w:t>
      </w:r>
      <w:r w:rsidR="00BA5714" w:rsidRPr="00BA5714">
        <w:rPr>
          <w:rFonts w:ascii="Times New Roman" w:hAnsi="Times New Roman" w:cs="Times New Roman"/>
          <w:b/>
          <w:sz w:val="24"/>
          <w:szCs w:val="24"/>
        </w:rPr>
        <w:t>_____</w:t>
      </w:r>
      <w:r w:rsidR="004415B9" w:rsidRPr="00BA5714">
        <w:rPr>
          <w:rFonts w:ascii="Times New Roman" w:hAnsi="Times New Roman" w:cs="Times New Roman"/>
          <w:b/>
          <w:sz w:val="24"/>
          <w:szCs w:val="24"/>
        </w:rPr>
        <w:t xml:space="preserve"> копеек)</w:t>
      </w:r>
      <w:r w:rsidR="00AA1A83" w:rsidRPr="00BA5714">
        <w:rPr>
          <w:rFonts w:ascii="Times New Roman" w:hAnsi="Times New Roman" w:cs="Times New Roman"/>
          <w:b/>
          <w:sz w:val="24"/>
          <w:szCs w:val="24"/>
        </w:rPr>
        <w:t>.</w:t>
      </w:r>
      <w:r w:rsidR="00C55440" w:rsidRPr="00BA5714">
        <w:rPr>
          <w:rFonts w:ascii="Times New Roman" w:hAnsi="Times New Roman" w:cs="Times New Roman"/>
          <w:b/>
          <w:sz w:val="24"/>
          <w:szCs w:val="24"/>
        </w:rPr>
        <w:t xml:space="preserve"> </w:t>
      </w:r>
      <w:r w:rsidR="00BA5714" w:rsidRPr="00BA5714">
        <w:rPr>
          <w:rFonts w:ascii="Times New Roman" w:hAnsi="Times New Roman" w:cs="Times New Roman"/>
          <w:b/>
          <w:sz w:val="24"/>
          <w:szCs w:val="24"/>
        </w:rPr>
        <w:t>В том числе НДС - (__ процентов) __________ (________ рублей ______ копеек) /НДС не облагается на основании ___________ Налогового кодекса Российской Федерации.</w:t>
      </w:r>
    </w:p>
    <w:p w:rsidR="00C21505" w:rsidRDefault="00FC350B">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2.2. Цена Контракта включает в себя стоимость Товара, а также все расходы Поставщика, связанные с исполнением Контракта,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C21505" w:rsidRDefault="00FC350B">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2.3. Цена Контракта является твердой и определяется на весь срок исполнения Контракта, за исключением случаев, установленных </w:t>
      </w:r>
      <w:hyperlink r:id="rId9">
        <w:r>
          <w:rPr>
            <w:rFonts w:ascii="Times New Roman" w:hAnsi="Times New Roman" w:cs="Times New Roman"/>
            <w:color w:val="000000"/>
            <w:sz w:val="24"/>
            <w:szCs w:val="24"/>
          </w:rPr>
          <w:t>ФЗ</w:t>
        </w:r>
      </w:hyperlink>
      <w:r>
        <w:rPr>
          <w:rFonts w:ascii="Times New Roman" w:hAnsi="Times New Roman" w:cs="Times New Roman"/>
          <w:color w:val="000000"/>
          <w:sz w:val="24"/>
          <w:szCs w:val="24"/>
        </w:rPr>
        <w:t xml:space="preserve"> N 44 и Контрактом.</w:t>
      </w:r>
    </w:p>
    <w:p w:rsidR="00C21505" w:rsidRDefault="00FC350B">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2.4. При заключении и исполнении Контракта изменение его существенных условий не допускается, за исключением случаев, предусмотренных </w:t>
      </w:r>
      <w:hyperlink r:id="rId10">
        <w:r>
          <w:rPr>
            <w:rFonts w:ascii="Times New Roman" w:hAnsi="Times New Roman" w:cs="Times New Roman"/>
            <w:color w:val="000000"/>
            <w:sz w:val="24"/>
            <w:szCs w:val="24"/>
          </w:rPr>
          <w:t>ФЗ</w:t>
        </w:r>
      </w:hyperlink>
      <w:r>
        <w:rPr>
          <w:rFonts w:ascii="Times New Roman" w:hAnsi="Times New Roman" w:cs="Times New Roman"/>
          <w:color w:val="000000"/>
          <w:sz w:val="24"/>
          <w:szCs w:val="24"/>
        </w:rPr>
        <w:t xml:space="preserve"> N 44.</w:t>
      </w:r>
    </w:p>
    <w:p w:rsidR="00C21505" w:rsidRDefault="00FC350B">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2.5. Цена Контракта может быть снижена по соглашению Сторон без изменения предусмотренных Контрактом количества и качества поставляемого Товара и иных условий Контракта.</w:t>
      </w:r>
    </w:p>
    <w:p w:rsidR="00C21505" w:rsidRDefault="00FC350B">
      <w:pPr>
        <w:spacing w:after="0"/>
        <w:ind w:firstLine="708"/>
        <w:jc w:val="both"/>
        <w:rPr>
          <w:rFonts w:ascii="Times New Roman" w:hAnsi="Times New Roman" w:cs="Times New Roman"/>
          <w:color w:val="000000"/>
          <w:sz w:val="24"/>
          <w:szCs w:val="24"/>
        </w:rPr>
      </w:pPr>
      <w:bookmarkStart w:id="1" w:name="Par76"/>
      <w:bookmarkEnd w:id="1"/>
      <w:r>
        <w:rPr>
          <w:rFonts w:ascii="Times New Roman" w:hAnsi="Times New Roman" w:cs="Times New Roman"/>
          <w:color w:val="000000"/>
          <w:sz w:val="24"/>
          <w:szCs w:val="24"/>
        </w:rPr>
        <w:t>2.6.  Аванс не предусмотрен.</w:t>
      </w:r>
    </w:p>
    <w:p w:rsidR="00C21505" w:rsidRDefault="00FC350B">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2.7. Расчеты между Заказчиком и Поставщиком производятся </w:t>
      </w:r>
      <w:r>
        <w:rPr>
          <w:rFonts w:ascii="Times New Roman" w:hAnsi="Times New Roman" w:cs="Times New Roman"/>
          <w:b/>
          <w:color w:val="000000"/>
          <w:sz w:val="24"/>
          <w:szCs w:val="24"/>
        </w:rPr>
        <w:t>в течение 7 (семи) рабочих дней</w:t>
      </w:r>
      <w:r>
        <w:rPr>
          <w:rFonts w:ascii="Times New Roman" w:hAnsi="Times New Roman" w:cs="Times New Roman"/>
          <w:color w:val="000000"/>
          <w:sz w:val="24"/>
          <w:szCs w:val="24"/>
        </w:rPr>
        <w:t xml:space="preserve"> </w:t>
      </w:r>
      <w:proofErr w:type="gramStart"/>
      <w:r>
        <w:rPr>
          <w:rFonts w:ascii="Times New Roman" w:hAnsi="Times New Roman" w:cs="Times New Roman"/>
          <w:color w:val="000000"/>
          <w:sz w:val="24"/>
          <w:szCs w:val="24"/>
        </w:rPr>
        <w:t>с даты размещения</w:t>
      </w:r>
      <w:proofErr w:type="gramEnd"/>
      <w:r>
        <w:rPr>
          <w:rFonts w:ascii="Times New Roman" w:hAnsi="Times New Roman" w:cs="Times New Roman"/>
          <w:color w:val="000000"/>
          <w:sz w:val="24"/>
          <w:szCs w:val="24"/>
        </w:rPr>
        <w:t xml:space="preserve"> в единой информационной системе документа о приёмке, подписанного Заказчиком.</w:t>
      </w:r>
    </w:p>
    <w:p w:rsidR="00C21505" w:rsidRDefault="00FC350B">
      <w:pPr>
        <w:spacing w:after="0"/>
        <w:ind w:firstLine="708"/>
        <w:jc w:val="both"/>
        <w:rPr>
          <w:rFonts w:ascii="Times New Roman" w:hAnsi="Times New Roman" w:cs="Times New Roman"/>
          <w:color w:val="000000"/>
          <w:sz w:val="24"/>
          <w:szCs w:val="24"/>
        </w:rPr>
      </w:pPr>
      <w:bookmarkStart w:id="2" w:name="P1475"/>
      <w:bookmarkEnd w:id="2"/>
      <w:r>
        <w:rPr>
          <w:rFonts w:ascii="Times New Roman" w:hAnsi="Times New Roman" w:cs="Times New Roman"/>
          <w:color w:val="000000"/>
          <w:sz w:val="24"/>
          <w:szCs w:val="24"/>
        </w:rPr>
        <w:t xml:space="preserve">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C21505" w:rsidRDefault="00FC350B">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2.9. Суммы неисполненных Поставщиком требований об уплате неустоек (штрафов, пеней), предъявленных Заказчиком в соответствии с </w:t>
      </w:r>
      <w:hyperlink r:id="rId11">
        <w:r>
          <w:rPr>
            <w:rFonts w:ascii="Times New Roman" w:hAnsi="Times New Roman" w:cs="Times New Roman"/>
            <w:color w:val="000000"/>
            <w:sz w:val="24"/>
            <w:szCs w:val="24"/>
          </w:rPr>
          <w:t>ФЗ</w:t>
        </w:r>
      </w:hyperlink>
      <w:r>
        <w:rPr>
          <w:rFonts w:ascii="Times New Roman" w:hAnsi="Times New Roman" w:cs="Times New Roman"/>
          <w:color w:val="000000"/>
          <w:sz w:val="24"/>
          <w:szCs w:val="24"/>
        </w:rPr>
        <w:t xml:space="preserve"> N 44 и Контрактом, удерживаются Заказчиком из суммы, подлежащей оплате Поставщику.</w:t>
      </w:r>
    </w:p>
    <w:p w:rsidR="00C21505" w:rsidRDefault="00FC350B">
      <w:pPr>
        <w:spacing w:after="0"/>
        <w:ind w:firstLine="708"/>
        <w:jc w:val="both"/>
        <w:rPr>
          <w:rFonts w:ascii="Times New Roman" w:hAnsi="Times New Roman" w:cs="Times New Roman"/>
          <w:color w:val="000000"/>
          <w:sz w:val="24"/>
          <w:szCs w:val="24"/>
        </w:rPr>
      </w:pPr>
      <w:bookmarkStart w:id="3" w:name="Par116"/>
      <w:bookmarkStart w:id="4" w:name="Par78"/>
      <w:bookmarkEnd w:id="3"/>
      <w:bookmarkEnd w:id="4"/>
      <w:r>
        <w:rPr>
          <w:rFonts w:ascii="Times New Roman" w:hAnsi="Times New Roman" w:cs="Times New Roman"/>
          <w:color w:val="000000"/>
          <w:sz w:val="24"/>
          <w:szCs w:val="24"/>
        </w:rPr>
        <w:t>2.10. Датой оплаты считается дата списания денежных средств со счета Заказчика, указанного в Контракте.</w:t>
      </w:r>
    </w:p>
    <w:p w:rsidR="00995B58" w:rsidRDefault="00995B58" w:rsidP="00995B58">
      <w:pPr>
        <w:tabs>
          <w:tab w:val="left" w:pos="-3780"/>
        </w:tabs>
        <w:spacing w:after="0" w:line="240" w:lineRule="auto"/>
        <w:ind w:firstLine="567"/>
        <w:jc w:val="both"/>
        <w:rPr>
          <w:rFonts w:ascii="Times New Roman" w:eastAsia="Times New Roman" w:hAnsi="Times New Roman" w:cs="Times New Roman"/>
          <w:sz w:val="24"/>
          <w:szCs w:val="24"/>
          <w:lang w:eastAsia="ru-RU"/>
        </w:rPr>
      </w:pPr>
      <w:bookmarkStart w:id="5" w:name="Par119"/>
      <w:bookmarkEnd w:id="5"/>
      <w:r w:rsidRPr="00995B58">
        <w:rPr>
          <w:rFonts w:ascii="Times New Roman" w:eastAsia="Times New Roman" w:hAnsi="Times New Roman" w:cs="Times New Roman"/>
          <w:sz w:val="24"/>
          <w:szCs w:val="24"/>
          <w:lang w:eastAsia="ru-RU"/>
        </w:rPr>
        <w:t xml:space="preserve">   </w:t>
      </w:r>
      <w:r w:rsidR="00FC350B" w:rsidRPr="00995B58">
        <w:rPr>
          <w:rFonts w:ascii="Times New Roman" w:eastAsia="Times New Roman" w:hAnsi="Times New Roman" w:cs="Times New Roman"/>
          <w:sz w:val="24"/>
          <w:szCs w:val="24"/>
          <w:lang w:eastAsia="ru-RU"/>
        </w:rPr>
        <w:t xml:space="preserve">2.11. </w:t>
      </w:r>
      <w:r>
        <w:rPr>
          <w:rFonts w:ascii="Times New Roman" w:eastAsia="Times New Roman" w:hAnsi="Times New Roman" w:cs="Times New Roman"/>
          <w:sz w:val="24"/>
          <w:szCs w:val="24"/>
          <w:lang w:eastAsia="ru-RU"/>
        </w:rPr>
        <w:t>Источник финансирования, указывается в соответствии с Методическими рекомендациями для заказчиков Санкт-Петербурга, утвержденными распоряжением Комитета по государственному заказу Санкт-Петербурга от 20.12.2013 №113-р, с изменениями, внесенными распоряжением Комитета по государственному заказу Санкт-Петербурга от 18.05.2021 №111-р:</w:t>
      </w:r>
    </w:p>
    <w:p w:rsidR="00210336" w:rsidRPr="00995B58" w:rsidRDefault="00210336" w:rsidP="00210336">
      <w:pPr>
        <w:spacing w:after="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bookmarkStart w:id="6" w:name="_GoBack"/>
      <w:r w:rsidR="00086F48" w:rsidRPr="00F71490">
        <w:rPr>
          <w:rFonts w:ascii="Times New Roman" w:eastAsia="Calibri" w:hAnsi="Times New Roman" w:cs="Times New Roman"/>
          <w:sz w:val="24"/>
          <w:szCs w:val="24"/>
          <w:u w:color="000000"/>
        </w:rPr>
        <w:t xml:space="preserve">Внебюджетные средства; </w:t>
      </w:r>
      <w:r w:rsidR="001C3B40">
        <w:rPr>
          <w:rFonts w:ascii="Times New Roman" w:eastAsia="Calibri" w:hAnsi="Times New Roman" w:cs="Times New Roman"/>
          <w:sz w:val="24"/>
          <w:szCs w:val="24"/>
          <w:u w:color="000000"/>
        </w:rPr>
        <w:t>Собственные доходы</w:t>
      </w:r>
      <w:r w:rsidR="00086F48" w:rsidRPr="00F71490">
        <w:rPr>
          <w:rFonts w:ascii="Times New Roman" w:eastAsia="Calibri" w:hAnsi="Times New Roman" w:cs="Times New Roman"/>
          <w:sz w:val="24"/>
          <w:szCs w:val="24"/>
          <w:u w:color="000000"/>
        </w:rPr>
        <w:t>; Код подраздела 0801; Код целевой статьи 0</w:t>
      </w:r>
      <w:r w:rsidR="00086F48">
        <w:rPr>
          <w:rFonts w:ascii="Times New Roman" w:eastAsia="Calibri" w:hAnsi="Times New Roman" w:cs="Times New Roman"/>
          <w:sz w:val="24"/>
          <w:szCs w:val="24"/>
          <w:u w:color="000000"/>
        </w:rPr>
        <w:t>00</w:t>
      </w:r>
      <w:r w:rsidR="00086F48" w:rsidRPr="00F71490">
        <w:rPr>
          <w:rFonts w:ascii="Times New Roman" w:eastAsia="Calibri" w:hAnsi="Times New Roman" w:cs="Times New Roman"/>
          <w:sz w:val="24"/>
          <w:szCs w:val="24"/>
          <w:u w:color="000000"/>
        </w:rPr>
        <w:t>00</w:t>
      </w:r>
      <w:r w:rsidR="00086F48">
        <w:rPr>
          <w:rFonts w:ascii="Times New Roman" w:eastAsia="Calibri" w:hAnsi="Times New Roman" w:cs="Times New Roman"/>
          <w:sz w:val="24"/>
          <w:szCs w:val="24"/>
          <w:u w:color="000000"/>
        </w:rPr>
        <w:t>0</w:t>
      </w:r>
      <w:r w:rsidR="00086F48" w:rsidRPr="00F71490">
        <w:rPr>
          <w:rFonts w:ascii="Times New Roman" w:eastAsia="Calibri" w:hAnsi="Times New Roman" w:cs="Times New Roman"/>
          <w:sz w:val="24"/>
          <w:szCs w:val="24"/>
          <w:u w:color="000000"/>
        </w:rPr>
        <w:t>00</w:t>
      </w:r>
      <w:r w:rsidR="00086F48">
        <w:rPr>
          <w:rFonts w:ascii="Times New Roman" w:eastAsia="Calibri" w:hAnsi="Times New Roman" w:cs="Times New Roman"/>
          <w:sz w:val="24"/>
          <w:szCs w:val="24"/>
          <w:u w:color="000000"/>
        </w:rPr>
        <w:t>0</w:t>
      </w:r>
      <w:r w:rsidR="00086F48" w:rsidRPr="00F71490">
        <w:rPr>
          <w:rFonts w:ascii="Times New Roman" w:eastAsia="Calibri" w:hAnsi="Times New Roman" w:cs="Times New Roman"/>
          <w:sz w:val="24"/>
          <w:szCs w:val="24"/>
          <w:u w:color="000000"/>
        </w:rPr>
        <w:t xml:space="preserve">0; КБК </w:t>
      </w:r>
      <w:r w:rsidR="00086F48" w:rsidRPr="00F9331D">
        <w:rPr>
          <w:rFonts w:ascii="Times New Roman" w:eastAsia="Calibri" w:hAnsi="Times New Roman" w:cs="Times New Roman"/>
          <w:sz w:val="24"/>
          <w:szCs w:val="24"/>
          <w:u w:color="000000"/>
        </w:rPr>
        <w:t>82008010000000000244310</w:t>
      </w:r>
      <w:r w:rsidR="00086F48" w:rsidRPr="00F71490">
        <w:rPr>
          <w:rFonts w:ascii="Times New Roman" w:eastAsia="Calibri" w:hAnsi="Times New Roman" w:cs="Times New Roman"/>
          <w:sz w:val="24"/>
          <w:szCs w:val="24"/>
          <w:u w:color="000000"/>
        </w:rPr>
        <w:t xml:space="preserve">; КВР 244; </w:t>
      </w:r>
      <w:r w:rsidR="00086F48">
        <w:rPr>
          <w:rFonts w:ascii="Times New Roman" w:eastAsia="Calibri" w:hAnsi="Times New Roman" w:cs="Times New Roman"/>
          <w:sz w:val="24"/>
          <w:szCs w:val="24"/>
          <w:u w:color="000000"/>
        </w:rPr>
        <w:t xml:space="preserve">код запроса «р», </w:t>
      </w:r>
      <w:r w:rsidR="00086F48" w:rsidRPr="00F71490">
        <w:rPr>
          <w:rFonts w:ascii="Times New Roman" w:eastAsia="Calibri" w:hAnsi="Times New Roman" w:cs="Times New Roman"/>
          <w:sz w:val="24"/>
          <w:szCs w:val="24"/>
          <w:u w:color="000000"/>
        </w:rPr>
        <w:t>КОСГУ 3</w:t>
      </w:r>
      <w:r w:rsidR="00086F48">
        <w:rPr>
          <w:rFonts w:ascii="Times New Roman" w:eastAsia="Calibri" w:hAnsi="Times New Roman" w:cs="Times New Roman"/>
          <w:sz w:val="24"/>
          <w:szCs w:val="24"/>
          <w:u w:color="000000"/>
        </w:rPr>
        <w:t>1</w:t>
      </w:r>
      <w:r w:rsidR="00086F48" w:rsidRPr="00F71490">
        <w:rPr>
          <w:rFonts w:ascii="Times New Roman" w:eastAsia="Calibri" w:hAnsi="Times New Roman" w:cs="Times New Roman"/>
          <w:sz w:val="24"/>
          <w:szCs w:val="24"/>
          <w:u w:color="000000"/>
        </w:rPr>
        <w:t>0 «</w:t>
      </w:r>
      <w:r w:rsidR="001C3B40">
        <w:rPr>
          <w:rFonts w:ascii="Times New Roman" w:eastAsia="Calibri" w:hAnsi="Times New Roman" w:cs="Times New Roman"/>
          <w:sz w:val="24"/>
          <w:szCs w:val="24"/>
          <w:u w:color="000000"/>
        </w:rPr>
        <w:t>Увеличение стоимости основных средств</w:t>
      </w:r>
      <w:r w:rsidR="00086F48" w:rsidRPr="00F71490">
        <w:rPr>
          <w:rFonts w:ascii="Times New Roman" w:eastAsia="Calibri" w:hAnsi="Times New Roman" w:cs="Times New Roman"/>
          <w:sz w:val="24"/>
          <w:szCs w:val="24"/>
          <w:u w:color="000000"/>
        </w:rPr>
        <w:t>»</w:t>
      </w:r>
      <w:r>
        <w:rPr>
          <w:rFonts w:ascii="Times New Roman" w:eastAsia="Calibri" w:hAnsi="Times New Roman" w:cs="Times New Roman"/>
          <w:sz w:val="24"/>
          <w:szCs w:val="24"/>
          <w:u w:color="000000"/>
        </w:rPr>
        <w:t>.</w:t>
      </w:r>
    </w:p>
    <w:bookmarkEnd w:id="6"/>
    <w:p w:rsidR="00297EF2" w:rsidRPr="008D44D4" w:rsidRDefault="00297EF2" w:rsidP="00297EF2">
      <w:pPr>
        <w:shd w:val="clear" w:color="auto" w:fill="FFFFFF"/>
        <w:spacing w:after="0" w:line="240" w:lineRule="auto"/>
        <w:ind w:firstLine="709"/>
        <w:jc w:val="both"/>
        <w:rPr>
          <w:rFonts w:ascii="Arial" w:eastAsia="Times New Roman" w:hAnsi="Arial" w:cs="Arial"/>
          <w:color w:val="2C2D2E"/>
          <w:sz w:val="23"/>
          <w:szCs w:val="23"/>
          <w:lang w:eastAsia="ru-RU"/>
        </w:rPr>
      </w:pPr>
      <w:r>
        <w:rPr>
          <w:rFonts w:ascii="Times New Roman" w:eastAsia="Times New Roman" w:hAnsi="Times New Roman" w:cs="Times New Roman"/>
          <w:color w:val="2C2D2E"/>
          <w:sz w:val="24"/>
          <w:szCs w:val="24"/>
          <w:lang w:eastAsia="ru-RU"/>
        </w:rPr>
        <w:t>2</w:t>
      </w:r>
      <w:r w:rsidRPr="008D44D4">
        <w:rPr>
          <w:rFonts w:ascii="Times New Roman" w:eastAsia="Times New Roman" w:hAnsi="Times New Roman" w:cs="Times New Roman"/>
          <w:color w:val="2C2D2E"/>
          <w:sz w:val="24"/>
          <w:szCs w:val="24"/>
          <w:lang w:eastAsia="ru-RU"/>
        </w:rPr>
        <w:t>.12. Стороны производят сверку расчетов, которой подтверждается объем услуг, оказанных Исполнителем и принятых Заказчиком, а также размер суммы, перечисленной Заказчиком Исполнителю за оказанные услуги.</w:t>
      </w:r>
    </w:p>
    <w:p w:rsidR="00297EF2" w:rsidRPr="008D44D4" w:rsidRDefault="00297EF2" w:rsidP="00297EF2">
      <w:pPr>
        <w:shd w:val="clear" w:color="auto" w:fill="FFFFFF"/>
        <w:spacing w:after="0" w:line="240" w:lineRule="auto"/>
        <w:ind w:firstLine="709"/>
        <w:jc w:val="both"/>
        <w:rPr>
          <w:rFonts w:ascii="Arial" w:eastAsia="Times New Roman" w:hAnsi="Arial" w:cs="Arial"/>
          <w:color w:val="2C2D2E"/>
          <w:sz w:val="23"/>
          <w:szCs w:val="23"/>
          <w:lang w:eastAsia="ru-RU"/>
        </w:rPr>
      </w:pPr>
      <w:r w:rsidRPr="008D44D4">
        <w:rPr>
          <w:rFonts w:ascii="Times New Roman" w:eastAsia="Times New Roman" w:hAnsi="Times New Roman" w:cs="Times New Roman"/>
          <w:color w:val="2C2D2E"/>
          <w:sz w:val="24"/>
          <w:szCs w:val="24"/>
          <w:lang w:eastAsia="ru-RU"/>
        </w:rPr>
        <w:t> </w:t>
      </w:r>
      <w:r>
        <w:rPr>
          <w:rFonts w:ascii="Times New Roman" w:eastAsia="Times New Roman" w:hAnsi="Times New Roman" w:cs="Times New Roman"/>
          <w:color w:val="2C2D2E"/>
          <w:sz w:val="24"/>
          <w:szCs w:val="24"/>
          <w:lang w:eastAsia="ru-RU"/>
        </w:rPr>
        <w:t>2.13.</w:t>
      </w:r>
      <w:r w:rsidRPr="008D44D4">
        <w:rPr>
          <w:rFonts w:ascii="Times New Roman" w:eastAsia="Times New Roman" w:hAnsi="Times New Roman" w:cs="Times New Roman"/>
          <w:color w:val="2C2D2E"/>
          <w:sz w:val="24"/>
          <w:szCs w:val="24"/>
          <w:lang w:eastAsia="ru-RU"/>
        </w:rPr>
        <w:t xml:space="preserve"> </w:t>
      </w:r>
      <w:proofErr w:type="gramStart"/>
      <w:r w:rsidRPr="008D44D4">
        <w:rPr>
          <w:rFonts w:ascii="Times New Roman" w:eastAsia="Times New Roman" w:hAnsi="Times New Roman" w:cs="Times New Roman"/>
          <w:color w:val="2C2D2E"/>
          <w:sz w:val="24"/>
          <w:szCs w:val="24"/>
          <w:lang w:eastAsia="ru-RU"/>
        </w:rPr>
        <w:t>Оформление акта сверки расчетов (ф.0510477) осуществляется в порядке и на условиях, которые определены в приказе Минфина от 15.04.2021 №61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roofErr w:type="gramEnd"/>
    </w:p>
    <w:p w:rsidR="00297EF2" w:rsidRPr="00BA5714" w:rsidRDefault="00297EF2" w:rsidP="00297EF2">
      <w:pPr>
        <w:spacing w:after="0"/>
        <w:ind w:firstLine="709"/>
        <w:jc w:val="both"/>
        <w:rPr>
          <w:rFonts w:ascii="Times New Roman" w:hAnsi="Times New Roman" w:cs="Times New Roman"/>
          <w:b/>
          <w:color w:val="000000"/>
          <w:sz w:val="24"/>
          <w:szCs w:val="24"/>
        </w:rPr>
      </w:pPr>
      <w:r>
        <w:rPr>
          <w:rFonts w:ascii="Times New Roman" w:eastAsia="Times New Roman" w:hAnsi="Times New Roman" w:cs="Times New Roman"/>
          <w:color w:val="000000"/>
          <w:sz w:val="24"/>
          <w:szCs w:val="24"/>
          <w:lang w:eastAsia="ru-RU"/>
        </w:rPr>
        <w:t xml:space="preserve">2.14. </w:t>
      </w:r>
      <w:r w:rsidRPr="008D44D4">
        <w:rPr>
          <w:rFonts w:ascii="Times New Roman" w:eastAsia="Times New Roman" w:hAnsi="Times New Roman" w:cs="Times New Roman"/>
          <w:color w:val="000000"/>
          <w:sz w:val="24"/>
          <w:szCs w:val="24"/>
          <w:lang w:eastAsia="ru-RU"/>
        </w:rPr>
        <w:t xml:space="preserve"> Стороны вправе обмениваться </w:t>
      </w:r>
      <w:proofErr w:type="gramStart"/>
      <w:r w:rsidRPr="008D44D4">
        <w:rPr>
          <w:rFonts w:ascii="Times New Roman" w:eastAsia="Times New Roman" w:hAnsi="Times New Roman" w:cs="Times New Roman"/>
          <w:color w:val="000000"/>
          <w:sz w:val="24"/>
          <w:szCs w:val="24"/>
          <w:lang w:eastAsia="ru-RU"/>
        </w:rPr>
        <w:t>документами</w:t>
      </w:r>
      <w:proofErr w:type="gramEnd"/>
      <w:r w:rsidRPr="008D44D4">
        <w:rPr>
          <w:rFonts w:ascii="Times New Roman" w:eastAsia="Times New Roman" w:hAnsi="Times New Roman" w:cs="Times New Roman"/>
          <w:color w:val="000000"/>
          <w:sz w:val="24"/>
          <w:szCs w:val="24"/>
          <w:lang w:eastAsia="ru-RU"/>
        </w:rPr>
        <w:t xml:space="preserve"> как в бумажном виде, так и через систему электронного документооборота (ЭДО) СБИС (оператор ООО «Компания «Тензор»). При использовании ЭДО документы подписываются усиленной квалифицированной электронной подписью и признаются юридически значимыми. В случае отсутствия возможности работы с ЭДО у одной из сторон, документы предоставляются в бумажном виде.</w:t>
      </w:r>
    </w:p>
    <w:p w:rsidR="00C21505" w:rsidRDefault="00C21505">
      <w:pPr>
        <w:spacing w:after="0"/>
        <w:ind w:firstLine="708"/>
        <w:jc w:val="both"/>
        <w:rPr>
          <w:rFonts w:ascii="Times New Roman" w:hAnsi="Times New Roman" w:cs="Times New Roman"/>
          <w:color w:val="000000"/>
          <w:sz w:val="24"/>
          <w:szCs w:val="24"/>
        </w:rPr>
      </w:pPr>
    </w:p>
    <w:p w:rsidR="00BA5714" w:rsidRPr="00BA5714" w:rsidRDefault="00BA5714" w:rsidP="00BA5714">
      <w:pPr>
        <w:spacing w:after="0" w:line="300" w:lineRule="auto"/>
        <w:jc w:val="center"/>
        <w:rPr>
          <w:rFonts w:ascii="Times New Roman" w:hAnsi="Times New Roman" w:cs="Times New Roman"/>
          <w:b/>
          <w:sz w:val="24"/>
          <w:szCs w:val="24"/>
        </w:rPr>
      </w:pPr>
      <w:r w:rsidRPr="00BA5714">
        <w:rPr>
          <w:rFonts w:ascii="Times New Roman" w:hAnsi="Times New Roman" w:cs="Times New Roman"/>
          <w:b/>
          <w:sz w:val="24"/>
          <w:szCs w:val="24"/>
        </w:rPr>
        <w:t>3. Порядок поставки Товара</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xml:space="preserve">3.1 Требования к качеству Товара, комплектности, таре, упаковке, маркировке </w:t>
      </w:r>
      <w:r w:rsidRPr="00BA5714">
        <w:rPr>
          <w:rFonts w:ascii="Times New Roman" w:hAnsi="Times New Roman" w:cs="Times New Roman"/>
          <w:sz w:val="24"/>
          <w:szCs w:val="24"/>
        </w:rPr>
        <w:br/>
        <w:t xml:space="preserve">и иные требования содержатся в Описании объекта закупки, являющемся неотъемлемой частью настоящего Контракта (Приложение № 2 к Контракту). </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3.2. Поставка Товара осуществляется по адресу, указанному в Описании объекта закупки (приложение № 2 к Контракту).</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Описании объекта закупки (приложение № 2 к Контракту).</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lastRenderedPageBreak/>
        <w:t>3.4. В день поставки Поставщик одновременно с Товаром должен передать Заказчику сопроводительные документы, относящиеся к Товару, указанные в Описании объекта закупки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A5714" w:rsidRPr="00297EF2"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xml:space="preserve">3.5. </w:t>
      </w:r>
      <w:r w:rsidR="00297EF2" w:rsidRPr="00297EF2">
        <w:rPr>
          <w:rFonts w:ascii="Times New Roman" w:hAnsi="Times New Roman" w:cs="Times New Roman"/>
          <w:sz w:val="24"/>
          <w:szCs w:val="24"/>
        </w:rPr>
        <w:t>Срок поставки Товара: 10 дней с момента заключения контракта, путем подписания Сторонами проекта контракта электронно цифровой подписью уполномоченного лица в подсистеме «Электронный магазин Санкт-Петербурга».</w:t>
      </w:r>
    </w:p>
    <w:p w:rsidR="00BA5714" w:rsidRPr="004F0647" w:rsidRDefault="00BA5714" w:rsidP="00BA5714">
      <w:pPr>
        <w:ind w:firstLine="708"/>
        <w:jc w:val="both"/>
      </w:pPr>
    </w:p>
    <w:p w:rsidR="00BA5714" w:rsidRPr="00BA5714" w:rsidRDefault="00BA5714" w:rsidP="00BA5714">
      <w:pPr>
        <w:spacing w:after="0" w:line="300" w:lineRule="auto"/>
        <w:jc w:val="center"/>
        <w:rPr>
          <w:rFonts w:ascii="Times New Roman" w:hAnsi="Times New Roman" w:cs="Times New Roman"/>
          <w:b/>
          <w:sz w:val="24"/>
          <w:szCs w:val="24"/>
        </w:rPr>
      </w:pPr>
      <w:r w:rsidRPr="00BA5714">
        <w:rPr>
          <w:rFonts w:ascii="Times New Roman" w:hAnsi="Times New Roman" w:cs="Times New Roman"/>
          <w:b/>
          <w:sz w:val="24"/>
          <w:szCs w:val="24"/>
        </w:rPr>
        <w:t>4. Порядок приемки Товара</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xml:space="preserve">4.1. </w:t>
      </w:r>
      <w:proofErr w:type="gramStart"/>
      <w:r w:rsidRPr="00BA5714">
        <w:rPr>
          <w:rFonts w:ascii="Times New Roman" w:hAnsi="Times New Roman" w:cs="Times New Roman"/>
          <w:sz w:val="24"/>
          <w:szCs w:val="24"/>
        </w:rPr>
        <w:t>Приемка Товара осуществляется Заказчиком в порядке и на условиях определенных в настоящем Контракте с учетом требований Приказ Минфина России от 15 апреля 2021 г.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roofErr w:type="gramEnd"/>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4.2. Поставщик при поставке Товара предоставляем следующий пакет документов:</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оформленный Акт приемки товаров, работ, услуг по форме №0510452 (Акт приемки (ф. 0510452))</w:t>
      </w:r>
      <w:r w:rsidRPr="00BA5714">
        <w:rPr>
          <w:rStyle w:val="af7"/>
          <w:rFonts w:ascii="Times New Roman" w:hAnsi="Times New Roman" w:cs="Times New Roman"/>
          <w:sz w:val="24"/>
          <w:szCs w:val="24"/>
        </w:rPr>
        <w:footnoteReference w:id="1"/>
      </w:r>
      <w:r w:rsidRPr="00BA5714">
        <w:rPr>
          <w:rFonts w:ascii="Times New Roman" w:hAnsi="Times New Roman" w:cs="Times New Roman"/>
          <w:sz w:val="24"/>
          <w:szCs w:val="24"/>
        </w:rPr>
        <w:t>;</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счет;</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счет-фактуру;</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товарная накладная (унифицированная форма N ТОРГ-12) или универсальный передаточный документ (Приложение N 1 к постановлению Правительства Российской Федерации от 26 декабря 2011 г. N 1137);</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сертификаты соответствия и безопасности, сертификаты качества товаров либо иные документы в соответствии с требованиями действующего законодательства Российской Федерации;</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декларацию соответствия требованиям нормативных документов, на поставляемый товар, разрешение использования поставляемых товаров на территории Российской Федерации;</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комплект эксплуатационных документов (руководство пользователя, руководство по эксплуатации, гарантийный талон) на русском языке.</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технические паспорта, инструкции и руководства по эксплуатации товара, сертификаты качества на материал, из которого изготовлен товар, гарантийные талоны и прочие относящиеся к товару документы, а также необходимые принадлежности согласно документации изготовителя товара.</w:t>
      </w:r>
    </w:p>
    <w:p w:rsid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4.3. Срок приемки - 5 рабочих дней.</w:t>
      </w:r>
    </w:p>
    <w:p w:rsidR="002C48CD" w:rsidRPr="00AE0971" w:rsidRDefault="002C48CD" w:rsidP="002C48CD">
      <w:pPr>
        <w:spacing w:after="0" w:line="300" w:lineRule="auto"/>
        <w:ind w:firstLine="708"/>
        <w:jc w:val="both"/>
        <w:rPr>
          <w:rFonts w:ascii="Times New Roman" w:hAnsi="Times New Roman" w:cs="Times New Roman"/>
          <w:color w:val="2C2D2E"/>
          <w:sz w:val="24"/>
          <w:szCs w:val="24"/>
          <w:shd w:val="clear" w:color="auto" w:fill="FFFFFF"/>
        </w:rPr>
      </w:pPr>
      <w:r w:rsidRPr="00AE0971">
        <w:rPr>
          <w:rFonts w:ascii="Times New Roman" w:hAnsi="Times New Roman" w:cs="Times New Roman"/>
          <w:color w:val="2C2D2E"/>
          <w:sz w:val="24"/>
          <w:szCs w:val="24"/>
          <w:shd w:val="clear" w:color="auto" w:fill="FFFFFF"/>
        </w:rPr>
        <w:t>4.4.  В случае осуществления поставки товара, подлежащего обязательной маркировке в системе "Честный знак":</w:t>
      </w:r>
    </w:p>
    <w:p w:rsidR="002C48CD" w:rsidRPr="00BA5714" w:rsidRDefault="002C48CD" w:rsidP="002C48CD">
      <w:pPr>
        <w:spacing w:after="0" w:line="300" w:lineRule="auto"/>
        <w:ind w:firstLine="708"/>
        <w:jc w:val="both"/>
        <w:rPr>
          <w:rFonts w:ascii="Times New Roman" w:hAnsi="Times New Roman" w:cs="Times New Roman"/>
          <w:sz w:val="24"/>
          <w:szCs w:val="24"/>
        </w:rPr>
      </w:pPr>
      <w:r w:rsidRPr="00AE0971">
        <w:rPr>
          <w:rFonts w:ascii="Times New Roman" w:hAnsi="Times New Roman" w:cs="Times New Roman"/>
          <w:color w:val="2C2D2E"/>
          <w:sz w:val="24"/>
          <w:szCs w:val="24"/>
          <w:shd w:val="clear" w:color="auto" w:fill="FFFFFF"/>
        </w:rPr>
        <w:t>- Поставщик обязан отражать в документе о приемке </w:t>
      </w:r>
      <w:r w:rsidRPr="00AE0971">
        <w:rPr>
          <w:rStyle w:val="af8"/>
          <w:rFonts w:ascii="Times New Roman" w:hAnsi="Times New Roman" w:cs="Times New Roman"/>
          <w:color w:val="22272F"/>
          <w:sz w:val="24"/>
          <w:szCs w:val="24"/>
          <w:shd w:val="clear" w:color="auto" w:fill="FFFFFF"/>
        </w:rPr>
        <w:t> коды маркировки товара.</w:t>
      </w:r>
      <w:r w:rsidRPr="00AE0971">
        <w:rPr>
          <w:rFonts w:ascii="Times New Roman" w:hAnsi="Times New Roman" w:cs="Times New Roman"/>
          <w:color w:val="2C2D2E"/>
          <w:sz w:val="24"/>
          <w:szCs w:val="24"/>
        </w:rPr>
        <w:br/>
      </w:r>
      <w:r w:rsidRPr="00AE0971">
        <w:rPr>
          <w:rFonts w:ascii="Times New Roman" w:hAnsi="Times New Roman" w:cs="Times New Roman"/>
          <w:color w:val="2C2D2E"/>
          <w:sz w:val="24"/>
          <w:szCs w:val="24"/>
          <w:shd w:val="clear" w:color="auto" w:fill="FFFFFF"/>
        </w:rPr>
        <w:t>- Отсутствие на поставляемом Товаре кодов маркировки системы "Честный знак" является основанием для составления мотивированного отказа от приемки товара.</w:t>
      </w:r>
      <w:r w:rsidRPr="00AE0971">
        <w:rPr>
          <w:rFonts w:ascii="Times New Roman" w:hAnsi="Times New Roman" w:cs="Times New Roman"/>
          <w:color w:val="2C2D2E"/>
          <w:sz w:val="24"/>
          <w:szCs w:val="24"/>
        </w:rPr>
        <w:br/>
      </w:r>
      <w:r w:rsidRPr="00AE0971">
        <w:rPr>
          <w:rFonts w:ascii="Times New Roman" w:hAnsi="Times New Roman" w:cs="Times New Roman"/>
          <w:color w:val="2C2D2E"/>
          <w:sz w:val="24"/>
          <w:szCs w:val="24"/>
          <w:shd w:val="clear" w:color="auto" w:fill="FFFFFF"/>
        </w:rPr>
        <w:lastRenderedPageBreak/>
        <w:t>-  При поставке товара Поставщик обязан произвести</w:t>
      </w:r>
      <w:r w:rsidRPr="00AE0971">
        <w:rPr>
          <w:rStyle w:val="af8"/>
          <w:rFonts w:ascii="Times New Roman" w:hAnsi="Times New Roman" w:cs="Times New Roman"/>
          <w:color w:val="2C2D2E"/>
          <w:sz w:val="24"/>
          <w:szCs w:val="24"/>
          <w:shd w:val="clear" w:color="auto" w:fill="FFFFFF"/>
        </w:rPr>
        <w:t> </w:t>
      </w:r>
      <w:r w:rsidRPr="00AE0971">
        <w:rPr>
          <w:rStyle w:val="af8"/>
          <w:rFonts w:ascii="Times New Roman" w:hAnsi="Times New Roman" w:cs="Times New Roman"/>
          <w:color w:val="22272F"/>
          <w:sz w:val="24"/>
          <w:szCs w:val="24"/>
          <w:shd w:val="clear" w:color="auto" w:fill="FFFFFF"/>
        </w:rPr>
        <w:t>вывод поставленного Заказчику товара из оборота </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w:t>
      </w:r>
      <w:r w:rsidR="002C48CD">
        <w:rPr>
          <w:rFonts w:ascii="Times New Roman" w:hAnsi="Times New Roman" w:cs="Times New Roman"/>
          <w:sz w:val="24"/>
          <w:szCs w:val="24"/>
        </w:rPr>
        <w:t>5</w:t>
      </w:r>
      <w:r w:rsidRPr="00BA5714">
        <w:rPr>
          <w:rFonts w:ascii="Times New Roman" w:hAnsi="Times New Roman" w:cs="Times New Roman"/>
          <w:sz w:val="24"/>
          <w:szCs w:val="24"/>
        </w:rPr>
        <w:t xml:space="preserve">. В случае несоответствия Товара требованиям Контракта составляется Мотивированный отказ от подписания Акта приемки (ф. 0510452) товара (далее – документ), в котором отражаются выявленные недостатки. При немотивированном отказе Поставщика от подписания документа, </w:t>
      </w:r>
      <w:proofErr w:type="gramStart"/>
      <w:r w:rsidRPr="00BA5714">
        <w:rPr>
          <w:rFonts w:ascii="Times New Roman" w:hAnsi="Times New Roman" w:cs="Times New Roman"/>
          <w:sz w:val="24"/>
          <w:szCs w:val="24"/>
        </w:rPr>
        <w:t>документ, подписанный только Заказчиком</w:t>
      </w:r>
      <w:proofErr w:type="gramEnd"/>
      <w:r w:rsidRPr="00BA5714">
        <w:rPr>
          <w:rFonts w:ascii="Times New Roman" w:hAnsi="Times New Roman" w:cs="Times New Roman"/>
          <w:sz w:val="24"/>
          <w:szCs w:val="24"/>
        </w:rPr>
        <w:t xml:space="preserve"> будет считаться действительным. </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w:t>
      </w:r>
      <w:r w:rsidR="002C48CD">
        <w:rPr>
          <w:rFonts w:ascii="Times New Roman" w:hAnsi="Times New Roman" w:cs="Times New Roman"/>
          <w:sz w:val="24"/>
          <w:szCs w:val="24"/>
        </w:rPr>
        <w:t>6</w:t>
      </w:r>
      <w:r w:rsidRPr="00BA5714">
        <w:rPr>
          <w:rFonts w:ascii="Times New Roman" w:hAnsi="Times New Roman" w:cs="Times New Roman"/>
          <w:sz w:val="24"/>
          <w:szCs w:val="24"/>
        </w:rPr>
        <w:t xml:space="preserve">.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BA5714">
        <w:rPr>
          <w:rFonts w:ascii="Times New Roman" w:hAnsi="Times New Roman" w:cs="Times New Roman"/>
          <w:sz w:val="24"/>
          <w:szCs w:val="24"/>
        </w:rPr>
        <w:br/>
        <w:t>в уведомлении, последний отказывается от приемки и оплаты. Мотивированный отказ направляется Поставщику в письменной форме.</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w:t>
      </w:r>
      <w:r w:rsidR="002C48CD">
        <w:rPr>
          <w:rFonts w:ascii="Times New Roman" w:hAnsi="Times New Roman" w:cs="Times New Roman"/>
          <w:sz w:val="24"/>
          <w:szCs w:val="24"/>
        </w:rPr>
        <w:t>7</w:t>
      </w:r>
      <w:r w:rsidRPr="00BA5714">
        <w:rPr>
          <w:rFonts w:ascii="Times New Roman" w:hAnsi="Times New Roman" w:cs="Times New Roman"/>
          <w:sz w:val="24"/>
          <w:szCs w:val="24"/>
        </w:rPr>
        <w:t>.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w:t>
      </w:r>
      <w:r w:rsidR="002C48CD">
        <w:rPr>
          <w:rFonts w:ascii="Times New Roman" w:hAnsi="Times New Roman" w:cs="Times New Roman"/>
          <w:sz w:val="24"/>
          <w:szCs w:val="24"/>
        </w:rPr>
        <w:t>8</w:t>
      </w:r>
      <w:r w:rsidRPr="00BA5714">
        <w:rPr>
          <w:rFonts w:ascii="Times New Roman" w:hAnsi="Times New Roman" w:cs="Times New Roman"/>
          <w:sz w:val="24"/>
          <w:szCs w:val="24"/>
        </w:rPr>
        <w:t>.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w:t>
      </w:r>
      <w:r w:rsidR="002C48CD">
        <w:rPr>
          <w:rFonts w:ascii="Times New Roman" w:hAnsi="Times New Roman" w:cs="Times New Roman"/>
          <w:sz w:val="24"/>
          <w:szCs w:val="24"/>
        </w:rPr>
        <w:t>9</w:t>
      </w:r>
      <w:r w:rsidRPr="00BA5714">
        <w:rPr>
          <w:rFonts w:ascii="Times New Roman" w:hAnsi="Times New Roman" w:cs="Times New Roman"/>
          <w:sz w:val="24"/>
          <w:szCs w:val="24"/>
        </w:rPr>
        <w:t>. Все расходы, связанные с устранением недостатков, несет Поставщик.</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w:t>
      </w:r>
      <w:r w:rsidR="002C48CD">
        <w:rPr>
          <w:rFonts w:ascii="Times New Roman" w:hAnsi="Times New Roman" w:cs="Times New Roman"/>
          <w:sz w:val="24"/>
          <w:szCs w:val="24"/>
        </w:rPr>
        <w:t>10</w:t>
      </w:r>
      <w:r w:rsidRPr="00BA5714">
        <w:rPr>
          <w:rFonts w:ascii="Times New Roman" w:hAnsi="Times New Roman" w:cs="Times New Roman"/>
          <w:sz w:val="24"/>
          <w:szCs w:val="24"/>
        </w:rPr>
        <w:t>. Во всех случаях, влекущих возврат Товара Поставщику, Заказчик обязан обеспечить сохранность этого Товара до момента фактического его возврата, на основании Документа (приложение №3) в пределах срока действия Контракта. Возврат (замена) Товара осуществляется силами и за счет средств Поставщика</w:t>
      </w:r>
    </w:p>
    <w:p w:rsidR="00BA5714" w:rsidRDefault="00BA5714">
      <w:pPr>
        <w:spacing w:after="0"/>
        <w:ind w:firstLine="708"/>
        <w:jc w:val="both"/>
        <w:rPr>
          <w:rFonts w:ascii="Times New Roman" w:hAnsi="Times New Roman" w:cs="Times New Roman"/>
          <w:color w:val="000000"/>
          <w:sz w:val="24"/>
          <w:szCs w:val="24"/>
        </w:rPr>
      </w:pPr>
    </w:p>
    <w:p w:rsidR="007A21E1" w:rsidRPr="007A21E1" w:rsidRDefault="007A21E1" w:rsidP="007A21E1">
      <w:pPr>
        <w:spacing w:after="0" w:line="276" w:lineRule="auto"/>
        <w:jc w:val="center"/>
        <w:rPr>
          <w:rFonts w:ascii="Times New Roman" w:hAnsi="Times New Roman" w:cs="Times New Roman"/>
          <w:b/>
          <w:sz w:val="24"/>
          <w:szCs w:val="24"/>
        </w:rPr>
      </w:pPr>
      <w:bookmarkStart w:id="7" w:name="Par181"/>
      <w:bookmarkEnd w:id="7"/>
      <w:r w:rsidRPr="007A21E1">
        <w:rPr>
          <w:rFonts w:ascii="Times New Roman" w:hAnsi="Times New Roman" w:cs="Times New Roman"/>
          <w:b/>
          <w:sz w:val="24"/>
          <w:szCs w:val="24"/>
        </w:rPr>
        <w:t>5. Права и обязанности сторон</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 Заказчик вправе:</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5.1.1. Требовать от Поставщика надлежащего исполнения обязательств </w:t>
      </w:r>
      <w:r w:rsidRPr="007A21E1">
        <w:rPr>
          <w:rFonts w:ascii="Times New Roman" w:hAnsi="Times New Roman" w:cs="Times New Roman"/>
          <w:sz w:val="24"/>
          <w:szCs w:val="24"/>
        </w:rPr>
        <w:br/>
        <w:t>в соответствии с Контрактом, а также требовать своевременного устранения выявленных недостатков.</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5.1.3. Запрашивать у Поставщика информацию о ходе исполнения обязательств по Контракту.</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5.1.5. Отказаться от приемки Товара в случаях, предусмотренных Контрактом.</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5.1.6. В одностороннем порядке отказаться от исполнения Контракта в соответствии с Законом о контрактной системе.</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5.2. Заказчик обязан:</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5.2.1. Своевременно принять поставленный Товар в соответствии с Контрактом, включая проведение экспертизы поставленного Товара.</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5.2.2. Своевременно оплатить поставленный Товар надлежащего качества </w:t>
      </w:r>
      <w:r w:rsidRPr="007A21E1">
        <w:rPr>
          <w:rFonts w:ascii="Times New Roman" w:hAnsi="Times New Roman" w:cs="Times New Roman"/>
          <w:sz w:val="24"/>
          <w:szCs w:val="24"/>
        </w:rPr>
        <w:br/>
        <w:t>в соответствии с Контрактом.</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5.3. Поставщик вправе:</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5.3.1. Требовать своевременной приемки и оплаты за поставленный Товар </w:t>
      </w:r>
      <w:r w:rsidRPr="007A21E1">
        <w:rPr>
          <w:rFonts w:ascii="Times New Roman" w:hAnsi="Times New Roman" w:cs="Times New Roman"/>
          <w:sz w:val="24"/>
          <w:szCs w:val="24"/>
        </w:rPr>
        <w:br/>
        <w:t>в соответствии с условиями Контракта.</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5.3.2. Запрашивать у Заказчика разъяснения и уточнения относительно Товара </w:t>
      </w:r>
      <w:r w:rsidRPr="007A21E1">
        <w:rPr>
          <w:rFonts w:ascii="Times New Roman" w:hAnsi="Times New Roman" w:cs="Times New Roman"/>
          <w:sz w:val="24"/>
          <w:szCs w:val="24"/>
        </w:rPr>
        <w:br/>
        <w:t>в рамках Контракта.</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lastRenderedPageBreak/>
        <w:t xml:space="preserve">5.3.3. Получать от Заказчика содействие при поставке Товара в соответствии </w:t>
      </w:r>
      <w:r w:rsidRPr="007A21E1">
        <w:rPr>
          <w:rFonts w:ascii="Times New Roman" w:hAnsi="Times New Roman" w:cs="Times New Roman"/>
          <w:sz w:val="24"/>
          <w:szCs w:val="24"/>
        </w:rPr>
        <w:br/>
        <w:t>с условиями Контракта.</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5.3.4. Досрочно исполнить обязательства по Контракту с согласия Заказчика.</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5.4. Поставщик обязан:</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5.4.1. Своевременно и надлежащим образом исполнять обязательства по поставке Товара в соответствии с условиями Контракта.</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5.4.3. Обеспечить устранение недостатков, выявленных при приемке Заказчиком Товара и в течение гарантийного срока, за свой счет.</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5.4.4. Приостановить поставку Товара в случае обнаружения не зависящих </w:t>
      </w:r>
      <w:r w:rsidRPr="007A21E1">
        <w:rPr>
          <w:rFonts w:ascii="Times New Roman" w:hAnsi="Times New Roman" w:cs="Times New Roman"/>
          <w:sz w:val="24"/>
          <w:szCs w:val="24"/>
        </w:rP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7A21E1">
        <w:rPr>
          <w:rFonts w:ascii="Times New Roman" w:hAnsi="Times New Roman" w:cs="Times New Roman"/>
          <w:sz w:val="24"/>
          <w:szCs w:val="24"/>
        </w:rPr>
        <w:br/>
        <w:t>и сообщить об этом Заказчику в течение одного рабочего дня после приостановления поставки.</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5.5. Поставщик гарантирует, что на момент заключения Контракта:</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5.5.1. </w:t>
      </w:r>
      <w:proofErr w:type="gramStart"/>
      <w:r w:rsidRPr="007A21E1">
        <w:rPr>
          <w:rFonts w:ascii="Times New Roman" w:hAnsi="Times New Roman" w:cs="Times New Roman"/>
          <w:sz w:val="24"/>
          <w:szCs w:val="24"/>
        </w:rPr>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7A21E1">
        <w:rPr>
          <w:rFonts w:ascii="Times New Roman" w:hAnsi="Times New Roman" w:cs="Times New Roman"/>
          <w:sz w:val="24"/>
          <w:szCs w:val="24"/>
        </w:rPr>
        <w:br/>
        <w:t xml:space="preserve">в бюджеты бюджетной системы Российской Федерации за прошедший финансовый год </w:t>
      </w:r>
      <w:r w:rsidRPr="007A21E1">
        <w:rPr>
          <w:rFonts w:ascii="Times New Roman" w:hAnsi="Times New Roman" w:cs="Times New Roman"/>
          <w:sz w:val="24"/>
          <w:szCs w:val="24"/>
        </w:rPr>
        <w:br/>
        <w:t>не превышает 25% балансовой стоимости активов по данным бухгалтерской (бюджетной</w:t>
      </w:r>
      <w:proofErr w:type="gramEnd"/>
      <w:r w:rsidRPr="007A21E1">
        <w:rPr>
          <w:rFonts w:ascii="Times New Roman" w:hAnsi="Times New Roman" w:cs="Times New Roman"/>
          <w:sz w:val="24"/>
          <w:szCs w:val="24"/>
        </w:rPr>
        <w:t>) отчетности за последний отчетный период.</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5.5.2. Не </w:t>
      </w:r>
      <w:proofErr w:type="gramStart"/>
      <w:r w:rsidRPr="007A21E1">
        <w:rPr>
          <w:rFonts w:ascii="Times New Roman" w:hAnsi="Times New Roman" w:cs="Times New Roman"/>
          <w:sz w:val="24"/>
          <w:szCs w:val="24"/>
        </w:rPr>
        <w:t>обременен</w:t>
      </w:r>
      <w:proofErr w:type="gramEnd"/>
      <w:r w:rsidRPr="007A21E1">
        <w:rPr>
          <w:rFonts w:ascii="Times New Roman" w:hAnsi="Times New Roman" w:cs="Times New Roman"/>
          <w:sz w:val="24"/>
          <w:szCs w:val="24"/>
        </w:rPr>
        <w:t xml:space="preserve"> обязательствами имущественного характера, способными помешать исполнению обязательств по Контракту.</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5.5.3. За последние два года не нарушал контрактных (договорных) обязательств </w:t>
      </w:r>
      <w:r w:rsidRPr="007A21E1">
        <w:rPr>
          <w:rFonts w:ascii="Times New Roman" w:hAnsi="Times New Roman" w:cs="Times New Roman"/>
          <w:sz w:val="24"/>
          <w:szCs w:val="24"/>
        </w:rPr>
        <w:br/>
        <w:t>и не причинял ущерба (либо погасил причиненный ущерб) по аналогичным контрактам (договорам).</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5.5.4. </w:t>
      </w:r>
      <w:proofErr w:type="gramStart"/>
      <w:r w:rsidRPr="007A21E1">
        <w:rPr>
          <w:rFonts w:ascii="Times New Roman" w:hAnsi="Times New Roman" w:cs="Times New Roman"/>
          <w:sz w:val="24"/>
          <w:szCs w:val="24"/>
        </w:rPr>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rsidRPr="007A21E1">
        <w:rPr>
          <w:rFonts w:ascii="Times New Roman" w:hAnsi="Times New Roman" w:cs="Times New Roman"/>
          <w:sz w:val="24"/>
          <w:szCs w:val="24"/>
        </w:rPr>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7A21E1">
        <w:rPr>
          <w:rFonts w:ascii="Times New Roman" w:hAnsi="Times New Roman" w:cs="Times New Roman"/>
          <w:sz w:val="24"/>
          <w:szCs w:val="24"/>
        </w:rP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5.5.5. </w:t>
      </w:r>
      <w:proofErr w:type="gramStart"/>
      <w:r w:rsidRPr="007A21E1">
        <w:rPr>
          <w:rFonts w:ascii="Times New Roman" w:hAnsi="Times New Roman" w:cs="Times New Roman"/>
          <w:sz w:val="24"/>
          <w:szCs w:val="24"/>
        </w:rPr>
        <w:t xml:space="preserve">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w:t>
      </w:r>
      <w:r w:rsidRPr="007A21E1">
        <w:rPr>
          <w:rFonts w:ascii="Times New Roman" w:hAnsi="Times New Roman" w:cs="Times New Roman"/>
          <w:sz w:val="24"/>
          <w:szCs w:val="24"/>
        </w:rPr>
        <w:lastRenderedPageBreak/>
        <w:t>десятью процентами голосующих акций хозяйственного общества либо долей, превышающей десять процентов в уставном</w:t>
      </w:r>
      <w:proofErr w:type="gramEnd"/>
      <w:r w:rsidRPr="007A21E1">
        <w:rPr>
          <w:rFonts w:ascii="Times New Roman" w:hAnsi="Times New Roman" w:cs="Times New Roman"/>
          <w:sz w:val="24"/>
          <w:szCs w:val="24"/>
        </w:rPr>
        <w:t xml:space="preserve"> (складочном) </w:t>
      </w:r>
      <w:proofErr w:type="gramStart"/>
      <w:r w:rsidRPr="007A21E1">
        <w:rPr>
          <w:rFonts w:ascii="Times New Roman" w:hAnsi="Times New Roman" w:cs="Times New Roman"/>
          <w:sz w:val="24"/>
          <w:szCs w:val="24"/>
        </w:rPr>
        <w:t>капитале</w:t>
      </w:r>
      <w:proofErr w:type="gramEnd"/>
      <w:r w:rsidRPr="007A21E1">
        <w:rPr>
          <w:rFonts w:ascii="Times New Roman" w:hAnsi="Times New Roman" w:cs="Times New Roman"/>
          <w:sz w:val="24"/>
          <w:szCs w:val="24"/>
        </w:rPr>
        <w:t xml:space="preserve"> хозяйственного товарищества или общества;</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5.5.6. Участник закупки не является иностранным агентом;</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5.5.7. У участника закупки отсутствуют ограничения для участия в закупках, установленных законодательством Российской Федерации.</w:t>
      </w:r>
    </w:p>
    <w:p w:rsidR="007A21E1" w:rsidRPr="007A21E1" w:rsidRDefault="007A21E1" w:rsidP="007A21E1">
      <w:pPr>
        <w:spacing w:after="0" w:line="276" w:lineRule="auto"/>
        <w:ind w:firstLine="708"/>
        <w:jc w:val="both"/>
        <w:rPr>
          <w:rFonts w:ascii="Times New Roman" w:hAnsi="Times New Roman" w:cs="Times New Roman"/>
          <w:sz w:val="24"/>
          <w:szCs w:val="24"/>
        </w:rPr>
      </w:pPr>
    </w:p>
    <w:p w:rsidR="005B4CD6" w:rsidRDefault="005B4CD6" w:rsidP="007A21E1">
      <w:pPr>
        <w:spacing w:after="0" w:line="276" w:lineRule="auto"/>
        <w:jc w:val="center"/>
        <w:rPr>
          <w:rFonts w:ascii="Times New Roman" w:hAnsi="Times New Roman" w:cs="Times New Roman"/>
          <w:b/>
          <w:sz w:val="24"/>
          <w:szCs w:val="24"/>
        </w:rPr>
      </w:pPr>
    </w:p>
    <w:p w:rsidR="007A21E1" w:rsidRPr="007A21E1" w:rsidRDefault="007A21E1" w:rsidP="007A21E1">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6. Гарантии</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составляет </w:t>
      </w:r>
      <w:r w:rsidR="001656F0">
        <w:rPr>
          <w:rFonts w:ascii="Times New Roman" w:hAnsi="Times New Roman" w:cs="Times New Roman"/>
          <w:sz w:val="24"/>
          <w:szCs w:val="24"/>
        </w:rPr>
        <w:t>12 месяцев</w:t>
      </w:r>
      <w:r w:rsidRPr="007A21E1">
        <w:rPr>
          <w:rFonts w:ascii="Times New Roman" w:hAnsi="Times New Roman" w:cs="Times New Roman"/>
          <w:sz w:val="24"/>
          <w:szCs w:val="24"/>
        </w:rPr>
        <w:t>. Гарантийный срок исчисляется с момента подписания Заказчиком документа о приемке Товара.</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6.4. Все расходы, связанные с заменой Товара, ненадлежащего качества, осуществляются за счет Поставщика.</w:t>
      </w:r>
    </w:p>
    <w:p w:rsidR="00297EF2" w:rsidRDefault="00297EF2" w:rsidP="007A21E1">
      <w:pPr>
        <w:spacing w:after="0" w:line="276" w:lineRule="auto"/>
        <w:jc w:val="center"/>
        <w:rPr>
          <w:rFonts w:ascii="Times New Roman" w:hAnsi="Times New Roman" w:cs="Times New Roman"/>
          <w:b/>
          <w:sz w:val="24"/>
          <w:szCs w:val="24"/>
        </w:rPr>
      </w:pPr>
    </w:p>
    <w:p w:rsidR="007A21E1" w:rsidRPr="007A21E1" w:rsidRDefault="007A21E1" w:rsidP="007A21E1">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7. Ответственность сторон</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7A21E1" w:rsidRPr="007A21E1" w:rsidRDefault="007A21E1" w:rsidP="007A21E1">
      <w:pPr>
        <w:spacing w:after="0" w:line="276" w:lineRule="auto"/>
        <w:ind w:firstLine="708"/>
        <w:jc w:val="both"/>
        <w:rPr>
          <w:rFonts w:ascii="Times New Roman" w:hAnsi="Times New Roman" w:cs="Times New Roman"/>
          <w:sz w:val="24"/>
          <w:szCs w:val="24"/>
        </w:rPr>
      </w:pPr>
      <w:proofErr w:type="gramStart"/>
      <w:r w:rsidRPr="007A21E1">
        <w:rPr>
          <w:rFonts w:ascii="Times New Roman" w:hAnsi="Times New Roman" w:cs="Times New Roman"/>
          <w:sz w:val="24"/>
          <w:szCs w:val="24"/>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roofErr w:type="gramEnd"/>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7.3. </w:t>
      </w:r>
      <w:proofErr w:type="gramStart"/>
      <w:r w:rsidRPr="007A21E1">
        <w:rPr>
          <w:rFonts w:ascii="Times New Roman" w:hAnsi="Times New Roman" w:cs="Times New Roman"/>
          <w:sz w:val="24"/>
          <w:szCs w:val="24"/>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w:t>
      </w:r>
      <w:r w:rsidRPr="007A21E1">
        <w:rPr>
          <w:rFonts w:ascii="Times New Roman" w:hAnsi="Times New Roman" w:cs="Times New Roman"/>
          <w:sz w:val="24"/>
          <w:szCs w:val="24"/>
        </w:rPr>
        <w:lastRenderedPageBreak/>
        <w:t>пропорциональную объему обязательств, предусмотренных контрактом (соответствующим отдельным этапом исполнения</w:t>
      </w:r>
      <w:proofErr w:type="gramEnd"/>
      <w:r w:rsidRPr="007A21E1">
        <w:rPr>
          <w:rFonts w:ascii="Times New Roman" w:hAnsi="Times New Roman" w:cs="Times New Roman"/>
          <w:sz w:val="24"/>
          <w:szCs w:val="24"/>
        </w:rPr>
        <w:t xml:space="preserve">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 ______ рублей______ копеек.</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7A21E1">
        <w:rPr>
          <w:rFonts w:ascii="Times New Roman" w:hAnsi="Times New Roman" w:cs="Times New Roman"/>
          <w:sz w:val="24"/>
          <w:szCs w:val="24"/>
        </w:rPr>
        <w:br/>
        <w:t>не может превышать цену Контракта.</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7A21E1" w:rsidRPr="007A21E1" w:rsidRDefault="007A21E1" w:rsidP="007A21E1">
      <w:pPr>
        <w:spacing w:after="0" w:line="276" w:lineRule="auto"/>
        <w:ind w:firstLine="708"/>
        <w:jc w:val="both"/>
        <w:rPr>
          <w:rFonts w:ascii="Times New Roman" w:hAnsi="Times New Roman" w:cs="Times New Roman"/>
          <w:sz w:val="24"/>
          <w:szCs w:val="24"/>
        </w:rPr>
      </w:pPr>
    </w:p>
    <w:p w:rsidR="007A21E1" w:rsidRPr="007A21E1" w:rsidRDefault="007A21E1" w:rsidP="007A21E1">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8. Срок действия, порядок изменения и расторжения Контракта.</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8.1. Контра</w:t>
      </w:r>
      <w:proofErr w:type="gramStart"/>
      <w:r w:rsidRPr="007A21E1">
        <w:rPr>
          <w:rFonts w:ascii="Times New Roman" w:hAnsi="Times New Roman" w:cs="Times New Roman"/>
          <w:sz w:val="24"/>
          <w:szCs w:val="24"/>
        </w:rPr>
        <w:t>кт вст</w:t>
      </w:r>
      <w:proofErr w:type="gramEnd"/>
      <w:r w:rsidRPr="007A21E1">
        <w:rPr>
          <w:rFonts w:ascii="Times New Roman" w:hAnsi="Times New Roman" w:cs="Times New Roman"/>
          <w:sz w:val="24"/>
          <w:szCs w:val="24"/>
        </w:rPr>
        <w:t>упает в силу с даты его заключения обеими Сторонами и действует по "31" декабря 2025 г. (включительно), а в части неисполненных обязательств - до полного их исполнения Сторонами.</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8.2. Окончание срока действия Контракта не влечет прекращения неисполненных обязатель</w:t>
      </w:r>
      <w:proofErr w:type="gramStart"/>
      <w:r w:rsidRPr="007A21E1">
        <w:rPr>
          <w:rFonts w:ascii="Times New Roman" w:hAnsi="Times New Roman" w:cs="Times New Roman"/>
          <w:sz w:val="24"/>
          <w:szCs w:val="24"/>
        </w:rPr>
        <w:t>ств Ст</w:t>
      </w:r>
      <w:proofErr w:type="gramEnd"/>
      <w:r w:rsidRPr="007A21E1">
        <w:rPr>
          <w:rFonts w:ascii="Times New Roman" w:hAnsi="Times New Roman" w:cs="Times New Roman"/>
          <w:sz w:val="24"/>
          <w:szCs w:val="24"/>
        </w:rPr>
        <w:t>орон по Контракту.</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8.3.</w:t>
      </w:r>
      <w:r w:rsidRPr="007A21E1">
        <w:rPr>
          <w:rFonts w:ascii="Times New Roman" w:hAnsi="Times New Roman" w:cs="Times New Roman"/>
          <w:sz w:val="24"/>
          <w:szCs w:val="24"/>
        </w:rPr>
        <w:tab/>
        <w:t>Окончание срока действия настоящего Контракта не освобождает Стороны от ответственности за нарушение условий Контракта, допущенных в период срока его действия.</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8.4.</w:t>
      </w:r>
      <w:r w:rsidRPr="007A21E1">
        <w:rPr>
          <w:rFonts w:ascii="Times New Roman" w:hAnsi="Times New Roman" w:cs="Times New Roman"/>
          <w:sz w:val="24"/>
          <w:szCs w:val="24"/>
        </w:rPr>
        <w:tab/>
        <w:t>Настоящий Контракт подлежит внесению в Реестр контрактов, заключенных от имени бюджетных учреждений субъектов российской Федерации, (далее – Реестр контрактов), в течение 5 (пяти) рабочих дней со дня его подписания Сторонами.</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8.5. Контракт может быть расторгнут:</w:t>
      </w:r>
    </w:p>
    <w:p w:rsidR="007A21E1" w:rsidRPr="007A21E1" w:rsidRDefault="007A21E1" w:rsidP="007A21E1">
      <w:pPr>
        <w:spacing w:after="0" w:line="276" w:lineRule="auto"/>
        <w:jc w:val="both"/>
        <w:rPr>
          <w:rFonts w:ascii="Times New Roman" w:hAnsi="Times New Roman" w:cs="Times New Roman"/>
          <w:sz w:val="24"/>
          <w:szCs w:val="24"/>
        </w:rPr>
      </w:pPr>
      <w:r w:rsidRPr="007A21E1">
        <w:rPr>
          <w:rFonts w:ascii="Times New Roman" w:hAnsi="Times New Roman" w:cs="Times New Roman"/>
          <w:sz w:val="24"/>
          <w:szCs w:val="24"/>
        </w:rPr>
        <w:t>- по соглашению сторон;</w:t>
      </w:r>
    </w:p>
    <w:p w:rsidR="007A21E1" w:rsidRPr="007A21E1" w:rsidRDefault="007A21E1" w:rsidP="007A21E1">
      <w:pPr>
        <w:spacing w:after="0" w:line="276" w:lineRule="auto"/>
        <w:jc w:val="both"/>
        <w:rPr>
          <w:rFonts w:ascii="Times New Roman" w:hAnsi="Times New Roman" w:cs="Times New Roman"/>
          <w:sz w:val="24"/>
          <w:szCs w:val="24"/>
        </w:rPr>
      </w:pPr>
      <w:r w:rsidRPr="007A21E1">
        <w:rPr>
          <w:rFonts w:ascii="Times New Roman" w:hAnsi="Times New Roman" w:cs="Times New Roman"/>
          <w:sz w:val="24"/>
          <w:szCs w:val="24"/>
        </w:rPr>
        <w:t>- по решению суда;</w:t>
      </w:r>
    </w:p>
    <w:p w:rsidR="007A21E1" w:rsidRPr="007A21E1" w:rsidRDefault="007A21E1" w:rsidP="007A21E1">
      <w:pPr>
        <w:spacing w:after="0" w:line="276" w:lineRule="auto"/>
        <w:jc w:val="both"/>
        <w:rPr>
          <w:rFonts w:ascii="Times New Roman" w:hAnsi="Times New Roman" w:cs="Times New Roman"/>
          <w:sz w:val="24"/>
          <w:szCs w:val="24"/>
        </w:rPr>
      </w:pPr>
      <w:r w:rsidRPr="007A21E1">
        <w:rPr>
          <w:rFonts w:ascii="Times New Roman" w:hAnsi="Times New Roman" w:cs="Times New Roman"/>
          <w:sz w:val="24"/>
          <w:szCs w:val="24"/>
        </w:rPr>
        <w:t xml:space="preserve">- в случае одностороннего отказа Стороны Контракта от исполнения Контракта </w:t>
      </w:r>
      <w:r w:rsidRPr="007A21E1">
        <w:rPr>
          <w:rFonts w:ascii="Times New Roman" w:hAnsi="Times New Roman" w:cs="Times New Roman"/>
          <w:sz w:val="24"/>
          <w:szCs w:val="24"/>
        </w:rPr>
        <w:br/>
        <w:t>в соответствии с гражданским законодательством.</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8.6.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8.7. Односторонний отказ от исполнения Контракта должен происходить в порядке, предусмотренном Законом о контрактной системе.</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lastRenderedPageBreak/>
        <w:t>8.8.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7A21E1" w:rsidRPr="007A21E1" w:rsidRDefault="007A21E1" w:rsidP="007A21E1">
      <w:pPr>
        <w:spacing w:after="0" w:line="276" w:lineRule="auto"/>
        <w:jc w:val="center"/>
        <w:rPr>
          <w:rFonts w:ascii="Times New Roman" w:hAnsi="Times New Roman" w:cs="Times New Roman"/>
          <w:b/>
          <w:sz w:val="24"/>
          <w:szCs w:val="24"/>
        </w:rPr>
      </w:pPr>
    </w:p>
    <w:p w:rsidR="007A21E1" w:rsidRPr="007A21E1" w:rsidRDefault="007A21E1" w:rsidP="007A21E1">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9. Порядок урегулирования споров</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5 (пяти) рабочих дней </w:t>
      </w:r>
      <w:proofErr w:type="gramStart"/>
      <w:r w:rsidRPr="007A21E1">
        <w:rPr>
          <w:rFonts w:ascii="Times New Roman" w:hAnsi="Times New Roman" w:cs="Times New Roman"/>
          <w:sz w:val="24"/>
          <w:szCs w:val="24"/>
        </w:rPr>
        <w:t>с даты</w:t>
      </w:r>
      <w:proofErr w:type="gramEnd"/>
      <w:r w:rsidRPr="007A21E1">
        <w:rPr>
          <w:rFonts w:ascii="Times New Roman" w:hAnsi="Times New Roman" w:cs="Times New Roman"/>
          <w:sz w:val="24"/>
          <w:szCs w:val="24"/>
        </w:rPr>
        <w:t xml:space="preserve"> ее получения.</w:t>
      </w:r>
    </w:p>
    <w:p w:rsidR="00E45377" w:rsidRDefault="00E45377" w:rsidP="00E45377">
      <w:pPr>
        <w:spacing w:after="0" w:line="240" w:lineRule="auto"/>
        <w:jc w:val="center"/>
        <w:outlineLvl w:val="0"/>
        <w:rPr>
          <w:rFonts w:ascii="Times New Roman" w:hAnsi="Times New Roman" w:cs="Times New Roman"/>
          <w:b/>
          <w:bCs/>
          <w:sz w:val="24"/>
          <w:szCs w:val="24"/>
        </w:rPr>
      </w:pPr>
    </w:p>
    <w:p w:rsidR="00E45377" w:rsidRDefault="00E45377" w:rsidP="00E45377">
      <w:pPr>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10. Антикоррупционная оговорка</w:t>
      </w:r>
    </w:p>
    <w:p w:rsidR="00E45377" w:rsidRDefault="00E45377" w:rsidP="00E45377">
      <w:pPr>
        <w:spacing w:after="0" w:line="276" w:lineRule="auto"/>
        <w:ind w:firstLine="539"/>
        <w:jc w:val="both"/>
        <w:rPr>
          <w:rFonts w:ascii="Times New Roman" w:hAnsi="Times New Roman" w:cs="Times New Roman"/>
          <w:sz w:val="24"/>
          <w:szCs w:val="24"/>
        </w:rPr>
      </w:pPr>
      <w:r>
        <w:rPr>
          <w:rFonts w:ascii="Times New Roman" w:hAnsi="Times New Roman" w:cs="Times New Roman"/>
          <w:sz w:val="24"/>
          <w:szCs w:val="24"/>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45377" w:rsidRDefault="00E45377" w:rsidP="00E45377">
      <w:pPr>
        <w:spacing w:after="0" w:line="276" w:lineRule="auto"/>
        <w:ind w:firstLine="539"/>
        <w:jc w:val="both"/>
        <w:rPr>
          <w:rFonts w:ascii="Times New Roman" w:hAnsi="Times New Roman" w:cs="Times New Roman"/>
          <w:sz w:val="24"/>
          <w:szCs w:val="24"/>
        </w:rPr>
      </w:pPr>
      <w:r>
        <w:rPr>
          <w:rFonts w:ascii="Times New Roman" w:hAnsi="Times New Roman" w:cs="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Pr>
          <w:rFonts w:ascii="Times New Roman" w:hAnsi="Times New Roman" w:cs="Times New Roman"/>
          <w:sz w:val="24"/>
          <w:szCs w:val="24"/>
        </w:rPr>
        <w:t>образом</w:t>
      </w:r>
      <w:proofErr w:type="gramEnd"/>
      <w:r>
        <w:rPr>
          <w:rFonts w:ascii="Times New Roman" w:hAnsi="Times New Roman" w:cs="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45377" w:rsidRDefault="00E45377" w:rsidP="00E45377">
      <w:pPr>
        <w:spacing w:after="0" w:line="276" w:lineRule="auto"/>
        <w:ind w:firstLine="539"/>
        <w:jc w:val="both"/>
        <w:rPr>
          <w:rFonts w:ascii="Times New Roman" w:hAnsi="Times New Roman" w:cs="Times New Roman"/>
          <w:sz w:val="24"/>
          <w:szCs w:val="24"/>
        </w:rPr>
      </w:pPr>
      <w:r>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45377" w:rsidRDefault="00E45377" w:rsidP="00E45377">
      <w:pPr>
        <w:spacing w:after="0" w:line="276" w:lineRule="auto"/>
        <w:ind w:firstLine="539"/>
        <w:jc w:val="both"/>
        <w:rPr>
          <w:rFonts w:ascii="Times New Roman" w:hAnsi="Times New Roman" w:cs="Times New Roman"/>
          <w:sz w:val="24"/>
          <w:szCs w:val="24"/>
        </w:rPr>
      </w:pPr>
      <w:r>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7A21E1" w:rsidRPr="007A21E1" w:rsidRDefault="007A21E1" w:rsidP="007A21E1">
      <w:pPr>
        <w:spacing w:after="0" w:line="276" w:lineRule="auto"/>
        <w:jc w:val="center"/>
        <w:rPr>
          <w:rFonts w:ascii="Times New Roman" w:hAnsi="Times New Roman" w:cs="Times New Roman"/>
          <w:b/>
          <w:sz w:val="24"/>
          <w:szCs w:val="24"/>
        </w:rPr>
      </w:pPr>
    </w:p>
    <w:p w:rsidR="007A21E1" w:rsidRPr="007A21E1" w:rsidRDefault="007A21E1" w:rsidP="007A21E1">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1</w:t>
      </w:r>
      <w:r w:rsidR="00E45377">
        <w:rPr>
          <w:rFonts w:ascii="Times New Roman" w:hAnsi="Times New Roman" w:cs="Times New Roman"/>
          <w:b/>
          <w:sz w:val="24"/>
          <w:szCs w:val="24"/>
        </w:rPr>
        <w:t>1</w:t>
      </w:r>
      <w:r w:rsidRPr="007A21E1">
        <w:rPr>
          <w:rFonts w:ascii="Times New Roman" w:hAnsi="Times New Roman" w:cs="Times New Roman"/>
          <w:b/>
          <w:sz w:val="24"/>
          <w:szCs w:val="24"/>
        </w:rPr>
        <w:t>. Прочие условия</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1</w:t>
      </w:r>
      <w:r w:rsidR="00E45377">
        <w:rPr>
          <w:rFonts w:ascii="Times New Roman" w:hAnsi="Times New Roman" w:cs="Times New Roman"/>
          <w:sz w:val="24"/>
          <w:szCs w:val="24"/>
        </w:rPr>
        <w:t>1</w:t>
      </w:r>
      <w:r w:rsidRPr="007A21E1">
        <w:rPr>
          <w:rFonts w:ascii="Times New Roman" w:hAnsi="Times New Roman" w:cs="Times New Roman"/>
          <w:sz w:val="24"/>
          <w:szCs w:val="24"/>
        </w:rPr>
        <w:t>.</w:t>
      </w:r>
      <w:r w:rsidR="00BD680E">
        <w:rPr>
          <w:rFonts w:ascii="Times New Roman" w:hAnsi="Times New Roman" w:cs="Times New Roman"/>
          <w:sz w:val="24"/>
          <w:szCs w:val="24"/>
        </w:rPr>
        <w:t>1</w:t>
      </w:r>
      <w:r w:rsidRPr="007A21E1">
        <w:rPr>
          <w:rFonts w:ascii="Times New Roman" w:hAnsi="Times New Roman" w:cs="Times New Roman"/>
          <w:sz w:val="24"/>
          <w:szCs w:val="24"/>
        </w:rPr>
        <w:t xml:space="preserve">. Все уведомления сторон, связанные с исполнением Контракта, направляются </w:t>
      </w:r>
      <w:r w:rsidRPr="007A21E1">
        <w:rPr>
          <w:rFonts w:ascii="Times New Roman" w:hAnsi="Times New Roman" w:cs="Times New Roman"/>
          <w:sz w:val="24"/>
          <w:szCs w:val="24"/>
        </w:rPr>
        <w:b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w:t>
      </w:r>
      <w:r w:rsidRPr="007A21E1">
        <w:rPr>
          <w:rFonts w:ascii="Times New Roman" w:hAnsi="Times New Roman" w:cs="Times New Roman"/>
          <w:sz w:val="24"/>
          <w:szCs w:val="24"/>
        </w:rPr>
        <w:br/>
        <w:t xml:space="preserve">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w:t>
      </w:r>
      <w:proofErr w:type="gramStart"/>
      <w:r w:rsidRPr="007A21E1">
        <w:rPr>
          <w:rFonts w:ascii="Times New Roman" w:hAnsi="Times New Roman" w:cs="Times New Roman"/>
          <w:sz w:val="24"/>
          <w:szCs w:val="24"/>
        </w:rPr>
        <w:t>с даты направления</w:t>
      </w:r>
      <w:proofErr w:type="gramEnd"/>
      <w:r w:rsidRPr="007A21E1">
        <w:rPr>
          <w:rFonts w:ascii="Times New Roman" w:hAnsi="Times New Roman" w:cs="Times New Roman"/>
          <w:sz w:val="24"/>
          <w:szCs w:val="24"/>
        </w:rPr>
        <w:t xml:space="preserve">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1</w:t>
      </w:r>
      <w:r w:rsidR="00E45377">
        <w:rPr>
          <w:rFonts w:ascii="Times New Roman" w:hAnsi="Times New Roman" w:cs="Times New Roman"/>
          <w:sz w:val="24"/>
          <w:szCs w:val="24"/>
        </w:rPr>
        <w:t>1</w:t>
      </w:r>
      <w:r w:rsidRPr="007A21E1">
        <w:rPr>
          <w:rFonts w:ascii="Times New Roman" w:hAnsi="Times New Roman" w:cs="Times New Roman"/>
          <w:sz w:val="24"/>
          <w:szCs w:val="24"/>
        </w:rPr>
        <w:t>.</w:t>
      </w:r>
      <w:r w:rsidR="00BD680E">
        <w:rPr>
          <w:rFonts w:ascii="Times New Roman" w:hAnsi="Times New Roman" w:cs="Times New Roman"/>
          <w:sz w:val="24"/>
          <w:szCs w:val="24"/>
        </w:rPr>
        <w:t>2</w:t>
      </w:r>
      <w:r w:rsidRPr="007A21E1">
        <w:rPr>
          <w:rFonts w:ascii="Times New Roman" w:hAnsi="Times New Roman" w:cs="Times New Roman"/>
          <w:sz w:val="24"/>
          <w:szCs w:val="24"/>
        </w:rPr>
        <w:t xml:space="preserve">. Контракт заключен в электронной форме в порядке, предусмотренном Федеральным законом №44-ФЗ. Дополнительно Стороны вправе оформить Контракт в письменном виде в 2 </w:t>
      </w:r>
      <w:r w:rsidRPr="007A21E1">
        <w:rPr>
          <w:rFonts w:ascii="Times New Roman" w:hAnsi="Times New Roman" w:cs="Times New Roman"/>
          <w:sz w:val="24"/>
          <w:szCs w:val="24"/>
        </w:rPr>
        <w:lastRenderedPageBreak/>
        <w:t>(Двух) экземплярах по одному для каждой из Сторон, имеющих такую же юридическую силу, как и Контракт, заключенный в электронной форме.</w:t>
      </w:r>
    </w:p>
    <w:p w:rsid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1</w:t>
      </w:r>
      <w:r w:rsidR="00E45377">
        <w:rPr>
          <w:rFonts w:ascii="Times New Roman" w:hAnsi="Times New Roman" w:cs="Times New Roman"/>
          <w:sz w:val="24"/>
          <w:szCs w:val="24"/>
        </w:rPr>
        <w:t>1</w:t>
      </w:r>
      <w:r w:rsidRPr="007A21E1">
        <w:rPr>
          <w:rFonts w:ascii="Times New Roman" w:hAnsi="Times New Roman" w:cs="Times New Roman"/>
          <w:sz w:val="24"/>
          <w:szCs w:val="24"/>
        </w:rPr>
        <w:t>.</w:t>
      </w:r>
      <w:r w:rsidR="00BD680E">
        <w:rPr>
          <w:rFonts w:ascii="Times New Roman" w:hAnsi="Times New Roman" w:cs="Times New Roman"/>
          <w:sz w:val="24"/>
          <w:szCs w:val="24"/>
        </w:rPr>
        <w:t>3</w:t>
      </w:r>
      <w:r w:rsidRPr="007A21E1">
        <w:rPr>
          <w:rFonts w:ascii="Times New Roman" w:hAnsi="Times New Roman" w:cs="Times New Roman"/>
          <w:sz w:val="24"/>
          <w:szCs w:val="24"/>
        </w:rPr>
        <w:t>. Во всем, что не предусмотрено Контрактом, Стороны руководствуются законодательством Российской Федерации.</w:t>
      </w:r>
    </w:p>
    <w:p w:rsidR="007A21E1" w:rsidRDefault="007A21E1" w:rsidP="007A21E1">
      <w:pPr>
        <w:spacing w:after="0" w:line="276" w:lineRule="auto"/>
        <w:ind w:firstLine="708"/>
        <w:jc w:val="both"/>
        <w:rPr>
          <w:rFonts w:ascii="Times New Roman" w:hAnsi="Times New Roman" w:cs="Times New Roman"/>
          <w:sz w:val="24"/>
          <w:szCs w:val="24"/>
        </w:rPr>
      </w:pPr>
    </w:p>
    <w:p w:rsidR="007A21E1" w:rsidRPr="007A21E1" w:rsidRDefault="007A21E1" w:rsidP="007A21E1">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1</w:t>
      </w:r>
      <w:r>
        <w:rPr>
          <w:rFonts w:ascii="Times New Roman" w:hAnsi="Times New Roman" w:cs="Times New Roman"/>
          <w:b/>
          <w:sz w:val="24"/>
          <w:szCs w:val="24"/>
        </w:rPr>
        <w:t>2</w:t>
      </w:r>
      <w:r w:rsidRPr="007A21E1">
        <w:rPr>
          <w:rFonts w:ascii="Times New Roman" w:hAnsi="Times New Roman" w:cs="Times New Roman"/>
          <w:b/>
          <w:sz w:val="24"/>
          <w:szCs w:val="24"/>
        </w:rPr>
        <w:t>. Приложения</w:t>
      </w:r>
    </w:p>
    <w:p w:rsidR="007A21E1" w:rsidRDefault="007A21E1" w:rsidP="00E45377">
      <w:pPr>
        <w:spacing w:after="0" w:line="276" w:lineRule="auto"/>
        <w:ind w:firstLine="709"/>
        <w:jc w:val="both"/>
        <w:rPr>
          <w:rFonts w:ascii="Times New Roman" w:hAnsi="Times New Roman" w:cs="Times New Roman"/>
          <w:sz w:val="24"/>
          <w:szCs w:val="24"/>
        </w:rPr>
      </w:pPr>
      <w:r w:rsidRPr="007A21E1">
        <w:rPr>
          <w:rFonts w:ascii="Times New Roman" w:hAnsi="Times New Roman" w:cs="Times New Roman"/>
          <w:sz w:val="24"/>
          <w:szCs w:val="24"/>
        </w:rPr>
        <w:t>1</w:t>
      </w:r>
      <w:r>
        <w:rPr>
          <w:rFonts w:ascii="Times New Roman" w:hAnsi="Times New Roman" w:cs="Times New Roman"/>
          <w:sz w:val="24"/>
          <w:szCs w:val="24"/>
        </w:rPr>
        <w:t>2</w:t>
      </w:r>
      <w:r w:rsidRPr="007A21E1">
        <w:rPr>
          <w:rFonts w:ascii="Times New Roman" w:hAnsi="Times New Roman" w:cs="Times New Roman"/>
          <w:sz w:val="24"/>
          <w:szCs w:val="24"/>
        </w:rPr>
        <w:t>.1 Неотъемлемой частью Контракта являются:</w:t>
      </w:r>
    </w:p>
    <w:p w:rsidR="00063190" w:rsidRPr="007A21E1" w:rsidRDefault="00063190" w:rsidP="00E45377">
      <w:pPr>
        <w:spacing w:after="0" w:line="276" w:lineRule="auto"/>
        <w:ind w:firstLine="709"/>
        <w:jc w:val="both"/>
        <w:rPr>
          <w:rFonts w:ascii="Times New Roman" w:hAnsi="Times New Roman" w:cs="Times New Roman"/>
          <w:sz w:val="24"/>
          <w:szCs w:val="24"/>
        </w:rPr>
      </w:pPr>
    </w:p>
    <w:p w:rsidR="0034332A" w:rsidRPr="0034332A" w:rsidRDefault="0034332A" w:rsidP="0034332A">
      <w:pPr>
        <w:spacing w:after="0" w:line="276" w:lineRule="auto"/>
        <w:rPr>
          <w:rFonts w:ascii="Times New Roman" w:hAnsi="Times New Roman" w:cs="Times New Roman"/>
          <w:sz w:val="24"/>
          <w:szCs w:val="24"/>
        </w:rPr>
      </w:pPr>
      <w:r w:rsidRPr="0034332A">
        <w:rPr>
          <w:rFonts w:ascii="Times New Roman" w:hAnsi="Times New Roman" w:cs="Times New Roman"/>
          <w:sz w:val="24"/>
          <w:szCs w:val="24"/>
        </w:rPr>
        <w:t>Приложение № 1 - Спецификация;</w:t>
      </w:r>
    </w:p>
    <w:p w:rsidR="0034332A" w:rsidRPr="0034332A" w:rsidRDefault="0034332A" w:rsidP="0034332A">
      <w:pPr>
        <w:spacing w:after="0" w:line="276" w:lineRule="auto"/>
        <w:rPr>
          <w:rFonts w:ascii="Times New Roman" w:hAnsi="Times New Roman" w:cs="Times New Roman"/>
          <w:sz w:val="24"/>
          <w:szCs w:val="24"/>
        </w:rPr>
      </w:pPr>
      <w:r w:rsidRPr="0034332A">
        <w:rPr>
          <w:rFonts w:ascii="Times New Roman" w:hAnsi="Times New Roman" w:cs="Times New Roman"/>
          <w:sz w:val="24"/>
          <w:szCs w:val="24"/>
        </w:rPr>
        <w:t>Приложение № 2 - Описание объекта закупки</w:t>
      </w:r>
    </w:p>
    <w:p w:rsidR="0034332A" w:rsidRPr="0034332A" w:rsidRDefault="0034332A" w:rsidP="0034332A">
      <w:pPr>
        <w:spacing w:after="0" w:line="276" w:lineRule="auto"/>
        <w:ind w:left="708" w:hanging="708"/>
        <w:rPr>
          <w:rFonts w:ascii="Times New Roman" w:hAnsi="Times New Roman" w:cs="Times New Roman"/>
          <w:sz w:val="24"/>
          <w:szCs w:val="24"/>
        </w:rPr>
      </w:pPr>
      <w:r w:rsidRPr="0034332A">
        <w:rPr>
          <w:rFonts w:ascii="Times New Roman" w:hAnsi="Times New Roman" w:cs="Times New Roman"/>
          <w:sz w:val="24"/>
          <w:szCs w:val="24"/>
        </w:rPr>
        <w:t>Приложение №3 - Мотивированный отказ от подписания Акта приемки (ф. 0510452) товара»</w:t>
      </w:r>
    </w:p>
    <w:p w:rsidR="0034332A" w:rsidRDefault="0034332A" w:rsidP="0034332A">
      <w:pPr>
        <w:spacing w:after="0" w:line="276" w:lineRule="auto"/>
        <w:ind w:hanging="708"/>
      </w:pPr>
      <w:r w:rsidRPr="0034332A">
        <w:rPr>
          <w:rFonts w:ascii="Times New Roman" w:hAnsi="Times New Roman" w:cs="Times New Roman"/>
          <w:sz w:val="24"/>
          <w:szCs w:val="24"/>
        </w:rPr>
        <w:t xml:space="preserve">            Приложение №4 – отдельный файл Акт по форме 0510452</w:t>
      </w:r>
    </w:p>
    <w:p w:rsidR="007A21E1" w:rsidRPr="007A21E1" w:rsidRDefault="007A21E1" w:rsidP="007A21E1">
      <w:pPr>
        <w:spacing w:after="0" w:line="276" w:lineRule="auto"/>
        <w:ind w:left="708"/>
        <w:jc w:val="both"/>
        <w:rPr>
          <w:rFonts w:ascii="Times New Roman" w:hAnsi="Times New Roman" w:cs="Times New Roman"/>
          <w:sz w:val="24"/>
          <w:szCs w:val="24"/>
        </w:rPr>
      </w:pPr>
    </w:p>
    <w:p w:rsidR="007A21E1" w:rsidRPr="007A21E1" w:rsidRDefault="007A21E1" w:rsidP="007A21E1">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1</w:t>
      </w:r>
      <w:r w:rsidR="0034332A">
        <w:rPr>
          <w:rFonts w:ascii="Times New Roman" w:hAnsi="Times New Roman" w:cs="Times New Roman"/>
          <w:b/>
          <w:sz w:val="24"/>
          <w:szCs w:val="24"/>
        </w:rPr>
        <w:t>3</w:t>
      </w:r>
      <w:r w:rsidRPr="007A21E1">
        <w:rPr>
          <w:rFonts w:ascii="Times New Roman" w:hAnsi="Times New Roman" w:cs="Times New Roman"/>
          <w:b/>
          <w:sz w:val="24"/>
          <w:szCs w:val="24"/>
        </w:rPr>
        <w:t>. Реквизиты и подписи сторон</w:t>
      </w:r>
    </w:p>
    <w:tbl>
      <w:tblPr>
        <w:tblStyle w:val="TableNormal"/>
        <w:tblW w:w="10779"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108"/>
        <w:gridCol w:w="5671"/>
      </w:tblGrid>
      <w:tr w:rsidR="007A21E1" w:rsidRPr="007A21E1" w:rsidTr="00E26A56">
        <w:trPr>
          <w:trHeight w:val="1580"/>
          <w:jc w:val="center"/>
        </w:trPr>
        <w:tc>
          <w:tcPr>
            <w:tcW w:w="5108" w:type="dxa"/>
            <w:tcBorders>
              <w:top w:val="nil"/>
              <w:left w:val="nil"/>
              <w:bottom w:val="nil"/>
              <w:right w:val="nil"/>
            </w:tcBorders>
            <w:shd w:val="clear" w:color="auto" w:fill="auto"/>
            <w:tcMar>
              <w:top w:w="80" w:type="dxa"/>
              <w:left w:w="80" w:type="dxa"/>
              <w:bottom w:w="80" w:type="dxa"/>
              <w:right w:w="80" w:type="dxa"/>
            </w:tcMar>
          </w:tcPr>
          <w:p w:rsidR="007A21E1" w:rsidRPr="007A21E1" w:rsidRDefault="007A21E1" w:rsidP="007A21E1">
            <w:pPr>
              <w:spacing w:after="0" w:line="276" w:lineRule="auto"/>
              <w:outlineLvl w:val="0"/>
              <w:rPr>
                <w:b/>
                <w:sz w:val="24"/>
                <w:szCs w:val="24"/>
                <w:u w:color="000000"/>
              </w:rPr>
            </w:pPr>
            <w:r w:rsidRPr="007A21E1">
              <w:rPr>
                <w:b/>
                <w:sz w:val="24"/>
                <w:szCs w:val="24"/>
                <w:u w:color="000000"/>
              </w:rPr>
              <w:t xml:space="preserve">«Заказчик» </w:t>
            </w:r>
          </w:p>
          <w:p w:rsidR="007A21E1" w:rsidRPr="0034332A" w:rsidRDefault="007A21E1" w:rsidP="0034332A">
            <w:pPr>
              <w:spacing w:after="0" w:line="240" w:lineRule="auto"/>
              <w:rPr>
                <w:rFonts w:eastAsia="Calibri"/>
                <w:sz w:val="22"/>
                <w:szCs w:val="22"/>
              </w:rPr>
            </w:pPr>
            <w:r w:rsidRPr="0034332A">
              <w:rPr>
                <w:rFonts w:eastAsia="Calibri"/>
                <w:sz w:val="22"/>
                <w:szCs w:val="22"/>
              </w:rPr>
              <w:t xml:space="preserve">Санкт-Петербургское государственное бюджетное учреждение культуры </w:t>
            </w:r>
          </w:p>
          <w:p w:rsidR="007A21E1" w:rsidRPr="0034332A" w:rsidRDefault="007A21E1" w:rsidP="0034332A">
            <w:pPr>
              <w:spacing w:after="0" w:line="240" w:lineRule="auto"/>
              <w:rPr>
                <w:rFonts w:eastAsia="Calibri"/>
                <w:sz w:val="22"/>
                <w:szCs w:val="22"/>
              </w:rPr>
            </w:pPr>
            <w:r w:rsidRPr="0034332A">
              <w:rPr>
                <w:rFonts w:eastAsia="Calibri"/>
                <w:sz w:val="22"/>
                <w:szCs w:val="22"/>
              </w:rPr>
              <w:t>«Государственный музей городской скульптуры» (СПб ГБУК «ГМГС»)</w:t>
            </w:r>
          </w:p>
          <w:p w:rsidR="007A21E1" w:rsidRPr="0034332A" w:rsidRDefault="007A21E1" w:rsidP="0034332A">
            <w:pPr>
              <w:spacing w:after="0" w:line="240" w:lineRule="auto"/>
              <w:rPr>
                <w:rFonts w:eastAsia="Calibri"/>
                <w:sz w:val="22"/>
                <w:szCs w:val="22"/>
              </w:rPr>
            </w:pPr>
            <w:r w:rsidRPr="0034332A">
              <w:rPr>
                <w:rFonts w:eastAsia="Calibri"/>
                <w:sz w:val="22"/>
                <w:szCs w:val="22"/>
              </w:rPr>
              <w:t>Юридический и почтовый адрес: 191167, Санкт-Петербург, Невский пр., д. 179</w:t>
            </w:r>
          </w:p>
          <w:p w:rsidR="007A21E1" w:rsidRPr="0034332A" w:rsidRDefault="007A21E1" w:rsidP="0034332A">
            <w:pPr>
              <w:spacing w:after="0" w:line="240" w:lineRule="auto"/>
              <w:rPr>
                <w:rFonts w:eastAsia="Calibri"/>
                <w:sz w:val="22"/>
                <w:szCs w:val="22"/>
              </w:rPr>
            </w:pPr>
            <w:r w:rsidRPr="0034332A">
              <w:rPr>
                <w:rFonts w:eastAsia="Calibri"/>
                <w:sz w:val="22"/>
                <w:szCs w:val="22"/>
              </w:rPr>
              <w:t>ИНН   7825440534/КПП    784201001</w:t>
            </w:r>
          </w:p>
          <w:p w:rsidR="007A21E1" w:rsidRPr="0034332A" w:rsidRDefault="007A21E1" w:rsidP="0034332A">
            <w:pPr>
              <w:spacing w:after="0" w:line="240" w:lineRule="auto"/>
              <w:rPr>
                <w:rFonts w:eastAsia="Calibri"/>
                <w:sz w:val="22"/>
                <w:szCs w:val="22"/>
              </w:rPr>
            </w:pPr>
            <w:r w:rsidRPr="0034332A">
              <w:rPr>
                <w:rFonts w:eastAsia="Calibri"/>
                <w:sz w:val="22"/>
                <w:szCs w:val="22"/>
              </w:rPr>
              <w:t xml:space="preserve">Комитет Финансов г. Санкт-Петербурга (СПб ГБУК "Государственный музей городской скульптуры" л. </w:t>
            </w:r>
            <w:proofErr w:type="spellStart"/>
            <w:r w:rsidRPr="0034332A">
              <w:rPr>
                <w:rFonts w:eastAsia="Calibri"/>
                <w:sz w:val="22"/>
                <w:szCs w:val="22"/>
              </w:rPr>
              <w:t>сч</w:t>
            </w:r>
            <w:proofErr w:type="spellEnd"/>
            <w:r w:rsidRPr="0034332A">
              <w:rPr>
                <w:rFonts w:eastAsia="Calibri"/>
                <w:sz w:val="22"/>
                <w:szCs w:val="22"/>
              </w:rPr>
              <w:t>. 0171144)</w:t>
            </w:r>
          </w:p>
          <w:p w:rsidR="007A21E1" w:rsidRPr="0034332A" w:rsidRDefault="007A21E1" w:rsidP="0034332A">
            <w:pPr>
              <w:spacing w:after="0" w:line="240" w:lineRule="auto"/>
              <w:rPr>
                <w:rFonts w:eastAsia="Calibri"/>
                <w:sz w:val="22"/>
                <w:szCs w:val="22"/>
              </w:rPr>
            </w:pPr>
            <w:r w:rsidRPr="0034332A">
              <w:rPr>
                <w:rFonts w:eastAsia="Calibri"/>
                <w:sz w:val="22"/>
                <w:szCs w:val="22"/>
              </w:rPr>
              <w:t>Номер казначейского счета:     03224643400000007200</w:t>
            </w:r>
          </w:p>
          <w:p w:rsidR="005B4CD6" w:rsidRDefault="007A21E1" w:rsidP="0034332A">
            <w:pPr>
              <w:spacing w:after="0" w:line="240" w:lineRule="auto"/>
              <w:rPr>
                <w:color w:val="1A1A1A"/>
              </w:rPr>
            </w:pPr>
            <w:r w:rsidRPr="0034332A">
              <w:rPr>
                <w:rFonts w:eastAsia="Calibri"/>
                <w:sz w:val="22"/>
                <w:szCs w:val="22"/>
              </w:rPr>
              <w:t xml:space="preserve">Банк:    </w:t>
            </w:r>
            <w:r w:rsidR="005B4CD6">
              <w:rPr>
                <w:color w:val="1A1A1A"/>
              </w:rPr>
              <w:t xml:space="preserve">ОКЦ №1 Северо-Западного ГУ Банка  </w:t>
            </w:r>
          </w:p>
          <w:p w:rsidR="007A21E1" w:rsidRPr="0034332A" w:rsidRDefault="007A21E1" w:rsidP="0034332A">
            <w:pPr>
              <w:spacing w:after="0" w:line="240" w:lineRule="auto"/>
              <w:rPr>
                <w:rFonts w:eastAsia="Calibri"/>
                <w:sz w:val="22"/>
                <w:szCs w:val="22"/>
              </w:rPr>
            </w:pPr>
            <w:r w:rsidRPr="0034332A">
              <w:rPr>
                <w:rFonts w:eastAsia="Calibri"/>
                <w:sz w:val="22"/>
                <w:szCs w:val="22"/>
              </w:rPr>
              <w:t>России//УФК по Санкт-Петербургу</w:t>
            </w:r>
          </w:p>
          <w:p w:rsidR="007A21E1" w:rsidRPr="0034332A" w:rsidRDefault="007A21E1" w:rsidP="0034332A">
            <w:pPr>
              <w:tabs>
                <w:tab w:val="left" w:pos="2630"/>
              </w:tabs>
              <w:spacing w:after="0" w:line="240" w:lineRule="auto"/>
              <w:rPr>
                <w:rFonts w:eastAsia="Calibri"/>
                <w:sz w:val="22"/>
                <w:szCs w:val="22"/>
              </w:rPr>
            </w:pPr>
            <w:r w:rsidRPr="0034332A">
              <w:rPr>
                <w:rFonts w:eastAsia="Calibri"/>
                <w:sz w:val="22"/>
                <w:szCs w:val="22"/>
              </w:rPr>
              <w:t>БИК    014030106</w:t>
            </w:r>
            <w:r w:rsidRPr="0034332A">
              <w:rPr>
                <w:rFonts w:eastAsia="Calibri"/>
                <w:sz w:val="22"/>
                <w:szCs w:val="22"/>
              </w:rPr>
              <w:tab/>
            </w:r>
          </w:p>
          <w:p w:rsidR="007A21E1" w:rsidRPr="0034332A" w:rsidRDefault="007A21E1" w:rsidP="0034332A">
            <w:pPr>
              <w:spacing w:after="0" w:line="240" w:lineRule="auto"/>
              <w:rPr>
                <w:rFonts w:eastAsia="Calibri"/>
                <w:sz w:val="22"/>
                <w:szCs w:val="22"/>
              </w:rPr>
            </w:pPr>
            <w:r w:rsidRPr="0034332A">
              <w:rPr>
                <w:rFonts w:eastAsia="Calibri"/>
                <w:sz w:val="22"/>
                <w:szCs w:val="22"/>
              </w:rPr>
              <w:t>Номер единого банковского счета: 40102810945370000005</w:t>
            </w:r>
          </w:p>
          <w:p w:rsidR="007A21E1" w:rsidRPr="0034332A" w:rsidRDefault="007A21E1" w:rsidP="0034332A">
            <w:pPr>
              <w:spacing w:after="0" w:line="240" w:lineRule="auto"/>
              <w:rPr>
                <w:rFonts w:eastAsia="Calibri"/>
                <w:sz w:val="22"/>
                <w:szCs w:val="22"/>
              </w:rPr>
            </w:pPr>
            <w:r w:rsidRPr="0034332A">
              <w:rPr>
                <w:rFonts w:eastAsia="Calibri"/>
                <w:sz w:val="22"/>
                <w:szCs w:val="22"/>
              </w:rPr>
              <w:t>ОГРН 1037843042632</w:t>
            </w:r>
          </w:p>
          <w:p w:rsidR="007A21E1" w:rsidRPr="0034332A" w:rsidRDefault="007A21E1" w:rsidP="0034332A">
            <w:pPr>
              <w:spacing w:after="0" w:line="240" w:lineRule="auto"/>
              <w:rPr>
                <w:rFonts w:eastAsia="Calibri"/>
                <w:sz w:val="22"/>
                <w:szCs w:val="22"/>
              </w:rPr>
            </w:pPr>
            <w:r w:rsidRPr="0034332A">
              <w:rPr>
                <w:rFonts w:eastAsia="Calibri"/>
                <w:sz w:val="22"/>
                <w:szCs w:val="22"/>
              </w:rPr>
              <w:t>ОКПО 02194362</w:t>
            </w:r>
          </w:p>
          <w:p w:rsidR="007A21E1" w:rsidRPr="0034332A" w:rsidRDefault="007A21E1" w:rsidP="0034332A">
            <w:pPr>
              <w:spacing w:after="0" w:line="240" w:lineRule="auto"/>
              <w:rPr>
                <w:rFonts w:eastAsia="Calibri"/>
                <w:sz w:val="22"/>
                <w:szCs w:val="22"/>
              </w:rPr>
            </w:pPr>
            <w:r w:rsidRPr="0034332A">
              <w:rPr>
                <w:rFonts w:eastAsia="Calibri"/>
                <w:sz w:val="22"/>
                <w:szCs w:val="22"/>
              </w:rPr>
              <w:t xml:space="preserve">ОКВЭД  </w:t>
            </w:r>
            <w:r w:rsidR="005B4CD6">
              <w:rPr>
                <w:color w:val="1A1A1A"/>
              </w:rPr>
              <w:t>91.02, 47.78.3, 47.78.4, 91.03</w:t>
            </w:r>
          </w:p>
          <w:p w:rsidR="007A21E1" w:rsidRPr="007A21E1" w:rsidRDefault="007A21E1" w:rsidP="007A21E1">
            <w:pPr>
              <w:spacing w:after="0" w:line="276" w:lineRule="auto"/>
              <w:rPr>
                <w:rFonts w:eastAsia="Calibri"/>
                <w:sz w:val="24"/>
                <w:szCs w:val="24"/>
              </w:rPr>
            </w:pPr>
          </w:p>
          <w:p w:rsidR="007A21E1" w:rsidRPr="007A21E1" w:rsidRDefault="007A21E1" w:rsidP="007A21E1">
            <w:pPr>
              <w:spacing w:after="0" w:line="276" w:lineRule="auto"/>
              <w:outlineLvl w:val="0"/>
              <w:rPr>
                <w:b/>
                <w:sz w:val="24"/>
                <w:szCs w:val="24"/>
                <w:u w:color="000000"/>
              </w:rPr>
            </w:pPr>
            <w:r w:rsidRPr="007A21E1">
              <w:rPr>
                <w:b/>
                <w:sz w:val="24"/>
                <w:szCs w:val="24"/>
                <w:u w:color="000000"/>
              </w:rPr>
              <w:t>Директор</w:t>
            </w:r>
          </w:p>
          <w:p w:rsidR="007A21E1" w:rsidRPr="007A21E1" w:rsidRDefault="007A21E1" w:rsidP="007A21E1">
            <w:pPr>
              <w:spacing w:after="0" w:line="276" w:lineRule="auto"/>
              <w:outlineLvl w:val="0"/>
              <w:rPr>
                <w:b/>
                <w:sz w:val="24"/>
                <w:szCs w:val="24"/>
                <w:u w:color="000000"/>
              </w:rPr>
            </w:pPr>
            <w:r w:rsidRPr="007A21E1">
              <w:rPr>
                <w:b/>
                <w:sz w:val="24"/>
                <w:szCs w:val="24"/>
                <w:u w:color="000000"/>
              </w:rPr>
              <w:t xml:space="preserve">_________________ /Тимофеев В.Н./ </w:t>
            </w:r>
          </w:p>
          <w:p w:rsidR="007A21E1" w:rsidRPr="007A21E1" w:rsidRDefault="007A21E1" w:rsidP="007A21E1">
            <w:pPr>
              <w:spacing w:after="0" w:line="276" w:lineRule="auto"/>
              <w:outlineLvl w:val="0"/>
              <w:rPr>
                <w:sz w:val="24"/>
                <w:szCs w:val="24"/>
                <w:u w:color="000000"/>
              </w:rPr>
            </w:pPr>
            <w:r w:rsidRPr="007A21E1">
              <w:rPr>
                <w:b/>
                <w:sz w:val="24"/>
                <w:szCs w:val="24"/>
                <w:u w:color="000000"/>
              </w:rPr>
              <w:t>Подписано ЭЦП</w:t>
            </w:r>
          </w:p>
        </w:tc>
        <w:tc>
          <w:tcPr>
            <w:tcW w:w="5671" w:type="dxa"/>
            <w:tcBorders>
              <w:top w:val="nil"/>
              <w:left w:val="nil"/>
              <w:bottom w:val="nil"/>
              <w:right w:val="nil"/>
            </w:tcBorders>
            <w:shd w:val="clear" w:color="auto" w:fill="auto"/>
            <w:tcMar>
              <w:top w:w="80" w:type="dxa"/>
              <w:left w:w="80" w:type="dxa"/>
              <w:bottom w:w="80" w:type="dxa"/>
              <w:right w:w="80" w:type="dxa"/>
            </w:tcMar>
          </w:tcPr>
          <w:p w:rsidR="007A21E1" w:rsidRPr="007A21E1" w:rsidRDefault="007A21E1" w:rsidP="007A21E1">
            <w:pPr>
              <w:spacing w:after="0" w:line="276" w:lineRule="auto"/>
              <w:rPr>
                <w:rFonts w:eastAsia="Calibri"/>
                <w:b/>
                <w:bCs/>
                <w:color w:val="000000"/>
                <w:sz w:val="24"/>
                <w:szCs w:val="24"/>
                <w:u w:color="000000"/>
                <w:lang w:eastAsia="en-US"/>
              </w:rPr>
            </w:pPr>
            <w:r w:rsidRPr="007A21E1">
              <w:rPr>
                <w:rFonts w:eastAsia="Calibri"/>
                <w:b/>
                <w:bCs/>
                <w:color w:val="000000"/>
                <w:sz w:val="24"/>
                <w:szCs w:val="24"/>
                <w:u w:color="000000"/>
                <w:lang w:eastAsia="en-US"/>
              </w:rPr>
              <w:t>«Поставщик»</w:t>
            </w:r>
          </w:p>
          <w:p w:rsidR="007A21E1" w:rsidRPr="007A21E1" w:rsidRDefault="007A21E1" w:rsidP="007A21E1">
            <w:pPr>
              <w:spacing w:after="0" w:line="276" w:lineRule="auto"/>
              <w:rPr>
                <w:sz w:val="24"/>
                <w:szCs w:val="24"/>
                <w:u w:color="000000"/>
              </w:rPr>
            </w:pPr>
          </w:p>
          <w:p w:rsidR="007A21E1" w:rsidRPr="007A21E1" w:rsidRDefault="007A21E1" w:rsidP="007A21E1">
            <w:pPr>
              <w:spacing w:after="0" w:line="276" w:lineRule="auto"/>
              <w:rPr>
                <w:sz w:val="24"/>
                <w:szCs w:val="24"/>
                <w:u w:color="000000"/>
              </w:rPr>
            </w:pPr>
          </w:p>
          <w:p w:rsidR="007A21E1" w:rsidRPr="007A21E1" w:rsidRDefault="007A21E1" w:rsidP="007A21E1">
            <w:pPr>
              <w:spacing w:after="0" w:line="276" w:lineRule="auto"/>
              <w:rPr>
                <w:sz w:val="24"/>
                <w:szCs w:val="24"/>
                <w:u w:color="000000"/>
              </w:rPr>
            </w:pPr>
          </w:p>
          <w:p w:rsidR="007A21E1" w:rsidRPr="007A21E1" w:rsidRDefault="007A21E1" w:rsidP="007A21E1">
            <w:pPr>
              <w:spacing w:after="0" w:line="276" w:lineRule="auto"/>
              <w:rPr>
                <w:sz w:val="24"/>
                <w:szCs w:val="24"/>
                <w:u w:color="000000"/>
              </w:rPr>
            </w:pPr>
          </w:p>
          <w:p w:rsidR="007A21E1" w:rsidRPr="007A21E1" w:rsidRDefault="007A21E1" w:rsidP="007A21E1">
            <w:pPr>
              <w:spacing w:after="0" w:line="276" w:lineRule="auto"/>
              <w:rPr>
                <w:sz w:val="24"/>
                <w:szCs w:val="24"/>
                <w:u w:color="000000"/>
              </w:rPr>
            </w:pPr>
          </w:p>
          <w:p w:rsidR="007A21E1" w:rsidRPr="007A21E1" w:rsidRDefault="007A21E1" w:rsidP="007A21E1">
            <w:pPr>
              <w:spacing w:after="0" w:line="276" w:lineRule="auto"/>
              <w:rPr>
                <w:sz w:val="24"/>
                <w:szCs w:val="24"/>
                <w:u w:color="000000"/>
              </w:rPr>
            </w:pPr>
          </w:p>
          <w:p w:rsidR="007A21E1" w:rsidRPr="007A21E1" w:rsidRDefault="007A21E1" w:rsidP="007A21E1">
            <w:pPr>
              <w:spacing w:after="0" w:line="276" w:lineRule="auto"/>
              <w:rPr>
                <w:sz w:val="24"/>
                <w:szCs w:val="24"/>
                <w:u w:color="000000"/>
              </w:rPr>
            </w:pPr>
          </w:p>
          <w:p w:rsidR="007A21E1" w:rsidRPr="007A21E1" w:rsidRDefault="007A21E1" w:rsidP="007A21E1">
            <w:pPr>
              <w:spacing w:after="0" w:line="276" w:lineRule="auto"/>
              <w:rPr>
                <w:sz w:val="24"/>
                <w:szCs w:val="24"/>
                <w:u w:color="000000"/>
              </w:rPr>
            </w:pPr>
          </w:p>
          <w:p w:rsidR="007A21E1" w:rsidRPr="007A21E1" w:rsidRDefault="007A21E1" w:rsidP="007A21E1">
            <w:pPr>
              <w:spacing w:after="0" w:line="276" w:lineRule="auto"/>
              <w:rPr>
                <w:sz w:val="24"/>
                <w:szCs w:val="24"/>
                <w:u w:color="000000"/>
              </w:rPr>
            </w:pPr>
          </w:p>
          <w:p w:rsidR="007A21E1" w:rsidRPr="007A21E1" w:rsidRDefault="007A21E1" w:rsidP="007A21E1">
            <w:pPr>
              <w:spacing w:after="0" w:line="276" w:lineRule="auto"/>
              <w:rPr>
                <w:sz w:val="24"/>
                <w:szCs w:val="24"/>
                <w:u w:color="000000"/>
              </w:rPr>
            </w:pPr>
          </w:p>
          <w:p w:rsidR="007A21E1" w:rsidRPr="007A21E1" w:rsidRDefault="007A21E1" w:rsidP="007A21E1">
            <w:pPr>
              <w:spacing w:after="0" w:line="276" w:lineRule="auto"/>
              <w:rPr>
                <w:sz w:val="24"/>
                <w:szCs w:val="24"/>
                <w:u w:color="000000"/>
              </w:rPr>
            </w:pPr>
          </w:p>
          <w:p w:rsidR="007A21E1" w:rsidRPr="007A21E1" w:rsidRDefault="007A21E1" w:rsidP="007A21E1">
            <w:pPr>
              <w:spacing w:after="0" w:line="276" w:lineRule="auto"/>
              <w:rPr>
                <w:sz w:val="24"/>
                <w:szCs w:val="24"/>
                <w:u w:color="000000"/>
              </w:rPr>
            </w:pPr>
          </w:p>
          <w:p w:rsidR="007A21E1" w:rsidRPr="007A21E1" w:rsidRDefault="007A21E1" w:rsidP="007A21E1">
            <w:pPr>
              <w:spacing w:after="0" w:line="276" w:lineRule="auto"/>
              <w:rPr>
                <w:sz w:val="24"/>
                <w:szCs w:val="24"/>
                <w:u w:color="000000"/>
              </w:rPr>
            </w:pPr>
          </w:p>
          <w:p w:rsidR="007A21E1" w:rsidRPr="007A21E1" w:rsidRDefault="007A21E1" w:rsidP="007A21E1">
            <w:pPr>
              <w:spacing w:after="0" w:line="276" w:lineRule="auto"/>
              <w:rPr>
                <w:sz w:val="24"/>
                <w:szCs w:val="24"/>
                <w:u w:color="000000"/>
              </w:rPr>
            </w:pPr>
          </w:p>
          <w:p w:rsidR="007A21E1" w:rsidRPr="007A21E1" w:rsidRDefault="007A21E1" w:rsidP="007A21E1">
            <w:pPr>
              <w:spacing w:after="0" w:line="276" w:lineRule="auto"/>
              <w:rPr>
                <w:sz w:val="24"/>
                <w:szCs w:val="24"/>
                <w:u w:color="000000"/>
              </w:rPr>
            </w:pPr>
          </w:p>
          <w:p w:rsidR="007A21E1" w:rsidRPr="007A21E1" w:rsidRDefault="007A21E1" w:rsidP="007A21E1">
            <w:pPr>
              <w:spacing w:after="0" w:line="276" w:lineRule="auto"/>
              <w:rPr>
                <w:b/>
                <w:sz w:val="24"/>
                <w:szCs w:val="24"/>
                <w:u w:color="000000"/>
              </w:rPr>
            </w:pPr>
          </w:p>
          <w:p w:rsidR="007A21E1" w:rsidRPr="007A21E1" w:rsidRDefault="007A21E1" w:rsidP="007A21E1">
            <w:pPr>
              <w:spacing w:after="0" w:line="276" w:lineRule="auto"/>
              <w:rPr>
                <w:b/>
                <w:sz w:val="24"/>
                <w:szCs w:val="24"/>
                <w:u w:color="000000"/>
              </w:rPr>
            </w:pPr>
          </w:p>
          <w:p w:rsidR="007A21E1" w:rsidRPr="007A21E1" w:rsidRDefault="007A21E1" w:rsidP="007A21E1">
            <w:pPr>
              <w:spacing w:after="0" w:line="276" w:lineRule="auto"/>
              <w:rPr>
                <w:b/>
                <w:sz w:val="24"/>
                <w:szCs w:val="24"/>
                <w:u w:color="000000"/>
              </w:rPr>
            </w:pPr>
            <w:r w:rsidRPr="007A21E1">
              <w:rPr>
                <w:b/>
                <w:sz w:val="24"/>
                <w:szCs w:val="24"/>
                <w:u w:color="000000"/>
              </w:rPr>
              <w:t>________________</w:t>
            </w:r>
          </w:p>
          <w:p w:rsidR="007A21E1" w:rsidRPr="007A21E1" w:rsidRDefault="007A21E1" w:rsidP="007A21E1">
            <w:pPr>
              <w:spacing w:after="0" w:line="276" w:lineRule="auto"/>
              <w:rPr>
                <w:b/>
                <w:sz w:val="24"/>
                <w:szCs w:val="24"/>
                <w:u w:color="000000"/>
              </w:rPr>
            </w:pPr>
            <w:r w:rsidRPr="007A21E1">
              <w:rPr>
                <w:b/>
                <w:sz w:val="24"/>
                <w:szCs w:val="24"/>
                <w:u w:color="000000"/>
              </w:rPr>
              <w:t>_________________ /___________ /</w:t>
            </w:r>
          </w:p>
          <w:p w:rsidR="007A21E1" w:rsidRPr="007A21E1" w:rsidRDefault="007A21E1" w:rsidP="007A21E1">
            <w:pPr>
              <w:spacing w:after="0" w:line="276" w:lineRule="auto"/>
              <w:rPr>
                <w:sz w:val="24"/>
                <w:szCs w:val="24"/>
                <w:u w:color="000000"/>
              </w:rPr>
            </w:pPr>
            <w:r w:rsidRPr="007A21E1">
              <w:rPr>
                <w:b/>
                <w:sz w:val="24"/>
                <w:szCs w:val="24"/>
                <w:u w:color="000000"/>
              </w:rPr>
              <w:t>Подписано ЭЦП</w:t>
            </w:r>
          </w:p>
        </w:tc>
      </w:tr>
    </w:tbl>
    <w:p w:rsidR="007A21E1" w:rsidRDefault="007A21E1">
      <w:pPr>
        <w:spacing w:after="0" w:line="240" w:lineRule="auto"/>
        <w:jc w:val="center"/>
        <w:outlineLvl w:val="0"/>
        <w:rPr>
          <w:rFonts w:ascii="Times New Roman" w:hAnsi="Times New Roman" w:cs="Times New Roman"/>
          <w:b/>
          <w:bCs/>
          <w:sz w:val="24"/>
          <w:szCs w:val="24"/>
        </w:rPr>
      </w:pPr>
    </w:p>
    <w:p w:rsidR="007A21E1" w:rsidRDefault="007A21E1">
      <w:pPr>
        <w:spacing w:after="0" w:line="240" w:lineRule="auto"/>
        <w:jc w:val="center"/>
        <w:outlineLvl w:val="0"/>
        <w:rPr>
          <w:rFonts w:ascii="Times New Roman" w:hAnsi="Times New Roman" w:cs="Times New Roman"/>
          <w:b/>
          <w:bCs/>
          <w:sz w:val="24"/>
          <w:szCs w:val="24"/>
        </w:rPr>
      </w:pPr>
    </w:p>
    <w:p w:rsidR="00C21505" w:rsidRDefault="00C21505">
      <w:pPr>
        <w:spacing w:after="0" w:line="240" w:lineRule="auto"/>
        <w:jc w:val="center"/>
        <w:outlineLvl w:val="0"/>
        <w:rPr>
          <w:rFonts w:ascii="Times New Roman" w:hAnsi="Times New Roman" w:cs="Times New Roman"/>
          <w:sz w:val="24"/>
          <w:szCs w:val="24"/>
        </w:rPr>
      </w:pPr>
    </w:p>
    <w:p w:rsidR="00C21505" w:rsidRDefault="00C21505">
      <w:pPr>
        <w:widowControl w:val="0"/>
        <w:spacing w:after="0" w:line="240" w:lineRule="auto"/>
        <w:ind w:firstLine="540"/>
        <w:jc w:val="both"/>
        <w:rPr>
          <w:rFonts w:ascii="Times New Roman" w:eastAsia="Times New Roman" w:hAnsi="Times New Roman" w:cs="Calibri"/>
          <w:sz w:val="24"/>
          <w:szCs w:val="24"/>
        </w:rPr>
      </w:pPr>
      <w:bookmarkStart w:id="8" w:name="Par365"/>
      <w:bookmarkEnd w:id="8"/>
    </w:p>
    <w:p w:rsidR="00C21505" w:rsidRDefault="00C21505">
      <w:pPr>
        <w:spacing w:after="0" w:line="240" w:lineRule="auto"/>
        <w:ind w:firstLine="567"/>
        <w:jc w:val="both"/>
        <w:rPr>
          <w:rFonts w:ascii="Times New Roman" w:hAnsi="Times New Roman" w:cs="Times New Roman"/>
          <w:sz w:val="24"/>
          <w:szCs w:val="24"/>
        </w:rPr>
      </w:pPr>
    </w:p>
    <w:p w:rsidR="00C21505" w:rsidRDefault="00C21505">
      <w:pPr>
        <w:spacing w:after="0"/>
        <w:jc w:val="right"/>
        <w:rPr>
          <w:rFonts w:ascii="Times New Roman" w:hAnsi="Times New Roman" w:cs="Times New Roman"/>
          <w:sz w:val="24"/>
          <w:szCs w:val="24"/>
        </w:rPr>
      </w:pPr>
    </w:p>
    <w:p w:rsidR="00C21505" w:rsidRDefault="00C21505" w:rsidP="00252B2B">
      <w:pPr>
        <w:spacing w:after="0"/>
        <w:rPr>
          <w:noProof/>
          <w:lang w:eastAsia="ru-RU"/>
        </w:rPr>
      </w:pPr>
    </w:p>
    <w:p w:rsidR="00C55440" w:rsidRDefault="00C55440" w:rsidP="00252B2B">
      <w:pPr>
        <w:spacing w:after="0"/>
        <w:rPr>
          <w:noProof/>
          <w:lang w:eastAsia="ru-RU"/>
        </w:rPr>
      </w:pPr>
    </w:p>
    <w:p w:rsidR="00C55440" w:rsidRDefault="00C55440" w:rsidP="00252B2B">
      <w:pPr>
        <w:spacing w:after="0"/>
        <w:rPr>
          <w:noProof/>
          <w:lang w:eastAsia="ru-RU"/>
        </w:rPr>
      </w:pPr>
    </w:p>
    <w:p w:rsidR="00C55440" w:rsidRDefault="00C55440" w:rsidP="00252B2B">
      <w:pPr>
        <w:spacing w:after="0"/>
        <w:rPr>
          <w:noProof/>
          <w:lang w:eastAsia="ru-RU"/>
        </w:rPr>
      </w:pPr>
    </w:p>
    <w:p w:rsidR="00C55440" w:rsidRDefault="00C55440" w:rsidP="00252B2B">
      <w:pPr>
        <w:spacing w:after="0"/>
        <w:rPr>
          <w:noProof/>
          <w:lang w:eastAsia="ru-RU"/>
        </w:rPr>
      </w:pPr>
    </w:p>
    <w:p w:rsidR="00C55440" w:rsidRDefault="00C55440" w:rsidP="00252B2B">
      <w:pPr>
        <w:spacing w:after="0"/>
        <w:rPr>
          <w:noProof/>
          <w:lang w:eastAsia="ru-RU"/>
        </w:rPr>
      </w:pPr>
    </w:p>
    <w:p w:rsidR="00C55440" w:rsidRDefault="00C55440" w:rsidP="00252B2B">
      <w:pPr>
        <w:spacing w:after="0"/>
        <w:rPr>
          <w:noProof/>
          <w:lang w:eastAsia="ru-RU"/>
        </w:rPr>
      </w:pPr>
    </w:p>
    <w:p w:rsidR="00C55440" w:rsidRDefault="00C55440" w:rsidP="00252B2B">
      <w:pPr>
        <w:spacing w:after="0"/>
        <w:rPr>
          <w:noProof/>
          <w:lang w:eastAsia="ru-RU"/>
        </w:rPr>
      </w:pPr>
    </w:p>
    <w:p w:rsidR="0034332A" w:rsidRPr="001A0EFA" w:rsidRDefault="0034332A" w:rsidP="0034332A">
      <w:pPr>
        <w:widowControl w:val="0"/>
        <w:spacing w:after="0"/>
        <w:jc w:val="right"/>
        <w:rPr>
          <w:rFonts w:ascii="Times New Roman" w:hAnsi="Times New Roman" w:cs="Times New Roman"/>
          <w:bCs/>
          <w:color w:val="000000"/>
          <w:sz w:val="24"/>
          <w:szCs w:val="24"/>
        </w:rPr>
      </w:pPr>
      <w:r>
        <w:rPr>
          <w:rFonts w:ascii="Times New Roman" w:hAnsi="Times New Roman" w:cs="Times New Roman"/>
          <w:bCs/>
          <w:color w:val="000000"/>
          <w:sz w:val="24"/>
          <w:szCs w:val="24"/>
        </w:rPr>
        <w:lastRenderedPageBreak/>
        <w:t>Приложение №1  к</w:t>
      </w:r>
      <w:r w:rsidR="00370884">
        <w:rPr>
          <w:rFonts w:ascii="Times New Roman" w:hAnsi="Times New Roman" w:cs="Times New Roman"/>
          <w:bCs/>
          <w:color w:val="000000"/>
          <w:sz w:val="24"/>
          <w:szCs w:val="24"/>
        </w:rPr>
        <w:t xml:space="preserve"> </w:t>
      </w:r>
      <w:r>
        <w:rPr>
          <w:rFonts w:ascii="Times New Roman" w:hAnsi="Times New Roman" w:cs="Times New Roman"/>
          <w:bCs/>
          <w:color w:val="000000"/>
          <w:sz w:val="24"/>
          <w:szCs w:val="24"/>
        </w:rPr>
        <w:t xml:space="preserve"> Контракту № _____   от «____» _________  202__г.  </w:t>
      </w:r>
    </w:p>
    <w:p w:rsidR="0034332A" w:rsidRDefault="0034332A" w:rsidP="0034332A">
      <w:pPr>
        <w:spacing w:after="0"/>
        <w:jc w:val="right"/>
        <w:rPr>
          <w:rFonts w:ascii="Times New Roman" w:hAnsi="Times New Roman" w:cs="Times New Roman"/>
          <w:color w:val="000000"/>
          <w:sz w:val="24"/>
          <w:szCs w:val="24"/>
        </w:rPr>
      </w:pPr>
    </w:p>
    <w:p w:rsidR="0034332A" w:rsidRDefault="0034332A" w:rsidP="0034332A">
      <w:pPr>
        <w:spacing w:after="0"/>
        <w:jc w:val="right"/>
        <w:rPr>
          <w:rFonts w:ascii="Times New Roman" w:hAnsi="Times New Roman" w:cs="Times New Roman"/>
          <w:color w:val="000000"/>
          <w:sz w:val="24"/>
          <w:szCs w:val="24"/>
        </w:rPr>
      </w:pPr>
    </w:p>
    <w:p w:rsidR="0034332A" w:rsidRDefault="0034332A" w:rsidP="0034332A">
      <w:pPr>
        <w:spacing w:after="0"/>
        <w:jc w:val="center"/>
        <w:rPr>
          <w:rFonts w:ascii="Times New Roman" w:hAnsi="Times New Roman" w:cs="Times New Roman"/>
          <w:b/>
          <w:sz w:val="24"/>
          <w:szCs w:val="24"/>
        </w:rPr>
      </w:pPr>
      <w:r>
        <w:rPr>
          <w:rFonts w:ascii="Times New Roman" w:hAnsi="Times New Roman" w:cs="Times New Roman"/>
          <w:b/>
          <w:sz w:val="24"/>
          <w:szCs w:val="24"/>
        </w:rPr>
        <w:t>Спецификация</w:t>
      </w:r>
    </w:p>
    <w:p w:rsidR="0034332A" w:rsidRDefault="0034332A" w:rsidP="0034332A">
      <w:pPr>
        <w:ind w:firstLine="567"/>
        <w:jc w:val="center"/>
      </w:pPr>
      <w:r>
        <w:rPr>
          <w:rFonts w:ascii="Times New Roman" w:hAnsi="Times New Roman" w:cs="Times New Roman"/>
          <w:b/>
          <w:sz w:val="24"/>
          <w:szCs w:val="24"/>
        </w:rPr>
        <w:t>с учетом коэффициента аукционного снижения</w:t>
      </w:r>
    </w:p>
    <w:p w:rsidR="0034332A" w:rsidRDefault="0034332A" w:rsidP="0034332A">
      <w:pPr>
        <w:spacing w:after="0" w:line="240" w:lineRule="auto"/>
        <w:ind w:hanging="567"/>
        <w:jc w:val="both"/>
        <w:rPr>
          <w:rFonts w:ascii="Times New Roman" w:hAnsi="Times New Roman" w:cs="Times New Roman"/>
        </w:rPr>
      </w:pPr>
      <w:r>
        <w:rPr>
          <w:rFonts w:ascii="Times New Roman" w:hAnsi="Times New Roman" w:cs="Times New Roman"/>
        </w:rPr>
        <w:t xml:space="preserve">                  </w:t>
      </w:r>
    </w:p>
    <w:tbl>
      <w:tblPr>
        <w:tblStyle w:val="af4"/>
        <w:tblW w:w="10598" w:type="dxa"/>
        <w:tblLayout w:type="fixed"/>
        <w:tblLook w:val="04A0" w:firstRow="1" w:lastRow="0" w:firstColumn="1" w:lastColumn="0" w:noHBand="0" w:noVBand="1"/>
      </w:tblPr>
      <w:tblGrid>
        <w:gridCol w:w="534"/>
        <w:gridCol w:w="2126"/>
        <w:gridCol w:w="1984"/>
        <w:gridCol w:w="1134"/>
        <w:gridCol w:w="851"/>
        <w:gridCol w:w="850"/>
        <w:gridCol w:w="1276"/>
        <w:gridCol w:w="1843"/>
      </w:tblGrid>
      <w:tr w:rsidR="00210336" w:rsidTr="00EE67BA">
        <w:tc>
          <w:tcPr>
            <w:tcW w:w="534" w:type="dxa"/>
          </w:tcPr>
          <w:p w:rsidR="00210336" w:rsidRDefault="00210336" w:rsidP="00E26A56">
            <w:pPr>
              <w:spacing w:after="0" w:line="240" w:lineRule="auto"/>
              <w:jc w:val="both"/>
              <w:rPr>
                <w:rFonts w:ascii="Times New Roman" w:hAnsi="Times New Roman" w:cs="Times New Roman"/>
              </w:rPr>
            </w:pPr>
          </w:p>
          <w:p w:rsidR="00210336" w:rsidRDefault="00210336" w:rsidP="00E26A56">
            <w:pPr>
              <w:spacing w:after="0" w:line="240" w:lineRule="auto"/>
              <w:jc w:val="both"/>
              <w:rPr>
                <w:rFonts w:ascii="Times New Roman" w:hAnsi="Times New Roman" w:cs="Times New Roman"/>
              </w:rPr>
            </w:pPr>
          </w:p>
          <w:p w:rsidR="00210336" w:rsidRDefault="00210336" w:rsidP="00E26A56">
            <w:pPr>
              <w:spacing w:after="0" w:line="240" w:lineRule="auto"/>
              <w:jc w:val="both"/>
              <w:rPr>
                <w:rFonts w:ascii="Times New Roman" w:hAnsi="Times New Roman" w:cs="Times New Roman"/>
              </w:rPr>
            </w:pPr>
            <w:r>
              <w:rPr>
                <w:rFonts w:ascii="Times New Roman" w:eastAsia="Calibri" w:hAnsi="Times New Roman" w:cs="Times New Roman"/>
              </w:rPr>
              <w:t xml:space="preserve">№ </w:t>
            </w:r>
            <w:proofErr w:type="gramStart"/>
            <w:r>
              <w:rPr>
                <w:rFonts w:ascii="Times New Roman" w:eastAsia="Calibri" w:hAnsi="Times New Roman" w:cs="Times New Roman"/>
              </w:rPr>
              <w:t>п</w:t>
            </w:r>
            <w:proofErr w:type="gramEnd"/>
            <w:r>
              <w:rPr>
                <w:rFonts w:ascii="Times New Roman" w:eastAsia="Calibri" w:hAnsi="Times New Roman" w:cs="Times New Roman"/>
              </w:rPr>
              <w:t>/п</w:t>
            </w:r>
          </w:p>
        </w:tc>
        <w:tc>
          <w:tcPr>
            <w:tcW w:w="2126" w:type="dxa"/>
            <w:vAlign w:val="center"/>
          </w:tcPr>
          <w:p w:rsidR="00210336" w:rsidRDefault="00210336" w:rsidP="00063190">
            <w:pPr>
              <w:spacing w:after="0" w:line="240" w:lineRule="auto"/>
              <w:jc w:val="center"/>
              <w:rPr>
                <w:rFonts w:ascii="Times New Roman" w:eastAsia="Times New Roman" w:hAnsi="Times New Roman" w:cs="Times New Roman"/>
                <w:color w:val="000000"/>
                <w:sz w:val="20"/>
                <w:szCs w:val="20"/>
                <w:u w:color="000000"/>
                <w:lang w:eastAsia="ru-RU"/>
              </w:rPr>
            </w:pPr>
          </w:p>
          <w:p w:rsidR="00210336" w:rsidRDefault="00210336" w:rsidP="00063190">
            <w:pPr>
              <w:spacing w:after="0" w:line="240" w:lineRule="auto"/>
              <w:jc w:val="center"/>
              <w:rPr>
                <w:rFonts w:ascii="Times New Roman" w:eastAsia="Times New Roman" w:hAnsi="Times New Roman" w:cs="Times New Roman"/>
                <w:color w:val="000000"/>
                <w:sz w:val="20"/>
                <w:szCs w:val="20"/>
                <w:u w:color="000000"/>
                <w:lang w:eastAsia="ru-RU"/>
              </w:rPr>
            </w:pPr>
          </w:p>
          <w:p w:rsidR="00210336" w:rsidRDefault="00210336" w:rsidP="00063190">
            <w:pPr>
              <w:spacing w:after="0" w:line="240" w:lineRule="auto"/>
              <w:jc w:val="center"/>
              <w:rPr>
                <w:rFonts w:ascii="Times New Roman" w:hAnsi="Times New Roman" w:cs="Times New Roman"/>
              </w:rPr>
            </w:pPr>
            <w:r>
              <w:rPr>
                <w:rFonts w:ascii="Times New Roman" w:eastAsia="Times New Roman" w:hAnsi="Times New Roman" w:cs="Times New Roman"/>
                <w:color w:val="000000"/>
                <w:sz w:val="20"/>
                <w:szCs w:val="20"/>
                <w:u w:color="000000"/>
                <w:lang w:eastAsia="ru-RU"/>
              </w:rPr>
              <w:t>Наименование товара, услуги (работы) в соответствии с ПП РФ №145</w:t>
            </w:r>
          </w:p>
        </w:tc>
        <w:tc>
          <w:tcPr>
            <w:tcW w:w="1984" w:type="dxa"/>
          </w:tcPr>
          <w:p w:rsidR="00210336" w:rsidRDefault="00210336" w:rsidP="00E26A56">
            <w:pPr>
              <w:spacing w:after="0" w:line="240" w:lineRule="auto"/>
              <w:jc w:val="center"/>
              <w:rPr>
                <w:rFonts w:ascii="Times New Roman" w:eastAsia="Times New Roman" w:hAnsi="Times New Roman" w:cs="Times New Roman"/>
                <w:color w:val="000000"/>
                <w:sz w:val="20"/>
                <w:szCs w:val="20"/>
                <w:u w:color="000000"/>
                <w:lang w:eastAsia="ru-RU"/>
              </w:rPr>
            </w:pPr>
          </w:p>
          <w:p w:rsidR="00210336" w:rsidRDefault="00210336" w:rsidP="00E26A56">
            <w:pPr>
              <w:spacing w:after="0" w:line="240" w:lineRule="auto"/>
              <w:jc w:val="center"/>
              <w:rPr>
                <w:rFonts w:ascii="Times New Roman" w:eastAsia="Times New Roman" w:hAnsi="Times New Roman" w:cs="Times New Roman"/>
                <w:color w:val="000000"/>
                <w:sz w:val="20"/>
                <w:szCs w:val="20"/>
                <w:u w:color="000000"/>
                <w:lang w:eastAsia="ru-RU"/>
              </w:rPr>
            </w:pPr>
          </w:p>
          <w:p w:rsidR="00210336" w:rsidRDefault="00210336" w:rsidP="00E26A56">
            <w:pPr>
              <w:spacing w:after="0" w:line="240" w:lineRule="auto"/>
              <w:jc w:val="center"/>
              <w:rPr>
                <w:rFonts w:ascii="Times New Roman" w:eastAsia="Times New Roman" w:hAnsi="Times New Roman" w:cs="Times New Roman"/>
                <w:color w:val="000000"/>
                <w:sz w:val="20"/>
                <w:szCs w:val="20"/>
                <w:u w:color="000000"/>
                <w:lang w:eastAsia="ru-RU"/>
              </w:rPr>
            </w:pPr>
          </w:p>
          <w:p w:rsidR="00210336" w:rsidRDefault="00210336" w:rsidP="0034332A">
            <w:pPr>
              <w:spacing w:after="0" w:line="240" w:lineRule="auto"/>
              <w:jc w:val="center"/>
              <w:rPr>
                <w:rFonts w:ascii="Times New Roman" w:hAnsi="Times New Roman" w:cs="Times New Roman"/>
              </w:rPr>
            </w:pPr>
            <w:r>
              <w:rPr>
                <w:rFonts w:ascii="Times New Roman" w:eastAsia="Times New Roman" w:hAnsi="Times New Roman" w:cs="Times New Roman"/>
                <w:color w:val="000000"/>
                <w:sz w:val="20"/>
                <w:szCs w:val="20"/>
                <w:u w:color="000000"/>
                <w:lang w:eastAsia="ru-RU"/>
              </w:rPr>
              <w:t>ОКПД</w:t>
            </w:r>
            <w:proofErr w:type="gramStart"/>
            <w:r>
              <w:rPr>
                <w:rFonts w:ascii="Times New Roman" w:eastAsia="Times New Roman" w:hAnsi="Times New Roman" w:cs="Times New Roman"/>
                <w:color w:val="000000"/>
                <w:sz w:val="20"/>
                <w:szCs w:val="20"/>
                <w:u w:color="000000"/>
                <w:lang w:eastAsia="ru-RU"/>
              </w:rPr>
              <w:t>2</w:t>
            </w:r>
            <w:proofErr w:type="gramEnd"/>
            <w:r>
              <w:rPr>
                <w:rFonts w:ascii="Times New Roman" w:eastAsia="Times New Roman" w:hAnsi="Times New Roman" w:cs="Times New Roman"/>
                <w:color w:val="000000"/>
                <w:sz w:val="20"/>
                <w:szCs w:val="20"/>
                <w:u w:color="000000"/>
                <w:lang w:eastAsia="ru-RU"/>
              </w:rPr>
              <w:t>/КТРУ</w:t>
            </w:r>
          </w:p>
        </w:tc>
        <w:tc>
          <w:tcPr>
            <w:tcW w:w="1134" w:type="dxa"/>
            <w:vAlign w:val="center"/>
          </w:tcPr>
          <w:p w:rsidR="00210336" w:rsidRDefault="00210336" w:rsidP="00E26A56">
            <w:pPr>
              <w:spacing w:after="0" w:line="240" w:lineRule="auto"/>
              <w:jc w:val="center"/>
              <w:rPr>
                <w:rFonts w:ascii="Times New Roman" w:eastAsia="Times New Roman" w:hAnsi="Times New Roman" w:cs="Times New Roman"/>
                <w:color w:val="000000"/>
                <w:sz w:val="20"/>
                <w:szCs w:val="20"/>
                <w:u w:color="000000"/>
                <w:lang w:eastAsia="ru-RU"/>
              </w:rPr>
            </w:pPr>
            <w:r>
              <w:rPr>
                <w:rFonts w:ascii="Times New Roman" w:eastAsia="Times New Roman" w:hAnsi="Times New Roman" w:cs="Times New Roman"/>
                <w:color w:val="000000"/>
                <w:sz w:val="20"/>
                <w:szCs w:val="20"/>
                <w:u w:color="000000"/>
                <w:lang w:eastAsia="ru-RU"/>
              </w:rPr>
              <w:t>Единица измерения</w:t>
            </w:r>
          </w:p>
        </w:tc>
        <w:tc>
          <w:tcPr>
            <w:tcW w:w="851" w:type="dxa"/>
            <w:vAlign w:val="center"/>
          </w:tcPr>
          <w:p w:rsidR="00210336" w:rsidRDefault="00210336" w:rsidP="00E26A56">
            <w:pPr>
              <w:spacing w:after="0" w:line="240" w:lineRule="auto"/>
              <w:jc w:val="center"/>
              <w:rPr>
                <w:rFonts w:ascii="Times New Roman" w:eastAsia="Times New Roman" w:hAnsi="Times New Roman" w:cs="Times New Roman"/>
                <w:color w:val="000000"/>
                <w:sz w:val="20"/>
                <w:szCs w:val="20"/>
                <w:u w:color="000000"/>
                <w:lang w:eastAsia="ru-RU"/>
              </w:rPr>
            </w:pPr>
            <w:r>
              <w:rPr>
                <w:rFonts w:ascii="Times New Roman" w:eastAsia="Times New Roman" w:hAnsi="Times New Roman" w:cs="Times New Roman"/>
                <w:color w:val="000000"/>
                <w:sz w:val="20"/>
                <w:szCs w:val="20"/>
                <w:u w:color="000000"/>
                <w:lang w:eastAsia="ru-RU"/>
              </w:rPr>
              <w:t>Кол-во</w:t>
            </w:r>
          </w:p>
        </w:tc>
        <w:tc>
          <w:tcPr>
            <w:tcW w:w="850" w:type="dxa"/>
            <w:vAlign w:val="center"/>
          </w:tcPr>
          <w:p w:rsidR="00210336" w:rsidRDefault="00210336" w:rsidP="00E26A56">
            <w:pPr>
              <w:spacing w:after="0" w:line="240" w:lineRule="auto"/>
              <w:jc w:val="center"/>
              <w:rPr>
                <w:rFonts w:ascii="Times New Roman" w:eastAsia="Times New Roman" w:hAnsi="Times New Roman" w:cs="Times New Roman"/>
                <w:color w:val="000000"/>
                <w:sz w:val="20"/>
                <w:szCs w:val="20"/>
                <w:u w:color="000000"/>
                <w:lang w:eastAsia="ru-RU"/>
              </w:rPr>
            </w:pPr>
            <w:r>
              <w:rPr>
                <w:rFonts w:ascii="Times New Roman" w:eastAsia="Times New Roman" w:hAnsi="Times New Roman" w:cs="Times New Roman"/>
                <w:color w:val="000000"/>
                <w:sz w:val="20"/>
                <w:szCs w:val="20"/>
                <w:u w:color="000000"/>
                <w:lang w:eastAsia="ru-RU"/>
              </w:rPr>
              <w:t>Цена,</w:t>
            </w:r>
          </w:p>
          <w:p w:rsidR="00210336" w:rsidRDefault="00210336" w:rsidP="00E26A56">
            <w:pPr>
              <w:spacing w:after="0" w:line="240" w:lineRule="auto"/>
              <w:jc w:val="center"/>
              <w:rPr>
                <w:rFonts w:ascii="Times New Roman" w:eastAsia="Times New Roman" w:hAnsi="Times New Roman" w:cs="Times New Roman"/>
                <w:color w:val="000000"/>
                <w:sz w:val="20"/>
                <w:szCs w:val="20"/>
                <w:u w:color="000000"/>
                <w:lang w:eastAsia="ru-RU"/>
              </w:rPr>
            </w:pPr>
            <w:r>
              <w:rPr>
                <w:rFonts w:ascii="Times New Roman" w:eastAsia="Times New Roman" w:hAnsi="Times New Roman" w:cs="Times New Roman"/>
                <w:color w:val="000000"/>
                <w:sz w:val="20"/>
                <w:szCs w:val="20"/>
                <w:u w:color="000000"/>
                <w:lang w:eastAsia="ru-RU"/>
              </w:rPr>
              <w:t>в руб.</w:t>
            </w:r>
          </w:p>
        </w:tc>
        <w:tc>
          <w:tcPr>
            <w:tcW w:w="1276" w:type="dxa"/>
            <w:vAlign w:val="center"/>
          </w:tcPr>
          <w:p w:rsidR="00210336" w:rsidRDefault="00210336" w:rsidP="00210336">
            <w:pPr>
              <w:spacing w:after="0" w:line="240" w:lineRule="auto"/>
              <w:jc w:val="center"/>
              <w:rPr>
                <w:rFonts w:ascii="Times New Roman" w:eastAsia="Times New Roman" w:hAnsi="Times New Roman" w:cs="Times New Roman"/>
                <w:color w:val="000000"/>
                <w:sz w:val="20"/>
                <w:szCs w:val="20"/>
                <w:u w:color="000000"/>
                <w:lang w:eastAsia="ru-RU"/>
              </w:rPr>
            </w:pPr>
            <w:r>
              <w:rPr>
                <w:rFonts w:ascii="Times New Roman" w:eastAsia="Times New Roman" w:hAnsi="Times New Roman" w:cs="Times New Roman"/>
                <w:color w:val="000000"/>
                <w:sz w:val="20"/>
                <w:szCs w:val="20"/>
                <w:u w:color="000000"/>
                <w:lang w:eastAsia="ru-RU"/>
              </w:rPr>
              <w:t>Стоимость (руб.)</w:t>
            </w:r>
          </w:p>
        </w:tc>
        <w:tc>
          <w:tcPr>
            <w:tcW w:w="1843" w:type="dxa"/>
            <w:vAlign w:val="center"/>
          </w:tcPr>
          <w:p w:rsidR="00210336" w:rsidRDefault="00210336" w:rsidP="00E26A56">
            <w:pPr>
              <w:spacing w:after="0" w:line="240" w:lineRule="auto"/>
              <w:jc w:val="center"/>
              <w:rPr>
                <w:rFonts w:ascii="Times New Roman" w:eastAsia="Times New Roman" w:hAnsi="Times New Roman" w:cs="Times New Roman"/>
                <w:color w:val="000000"/>
                <w:sz w:val="20"/>
                <w:szCs w:val="20"/>
                <w:u w:color="000000"/>
                <w:lang w:eastAsia="ru-RU"/>
              </w:rPr>
            </w:pPr>
            <w:r>
              <w:rPr>
                <w:rFonts w:ascii="Times New Roman" w:eastAsia="Times New Roman" w:hAnsi="Times New Roman" w:cs="Times New Roman"/>
                <w:color w:val="000000"/>
                <w:sz w:val="20"/>
                <w:szCs w:val="20"/>
                <w:u w:color="000000"/>
                <w:lang w:eastAsia="ru-RU"/>
              </w:rPr>
              <w:t>Уточняющие характеристики товаров, работ, услуг согласно ИС с характеристиками</w:t>
            </w:r>
          </w:p>
        </w:tc>
      </w:tr>
      <w:tr w:rsidR="002C48CD" w:rsidTr="00EE67BA">
        <w:tc>
          <w:tcPr>
            <w:tcW w:w="534" w:type="dxa"/>
            <w:vAlign w:val="center"/>
          </w:tcPr>
          <w:p w:rsidR="002C48CD" w:rsidRDefault="002C48CD" w:rsidP="00370884">
            <w:pPr>
              <w:spacing w:after="0" w:line="240" w:lineRule="auto"/>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1</w:t>
            </w:r>
          </w:p>
        </w:tc>
        <w:tc>
          <w:tcPr>
            <w:tcW w:w="2126" w:type="dxa"/>
            <w:vAlign w:val="center"/>
          </w:tcPr>
          <w:p w:rsidR="002C48CD" w:rsidRPr="002C48CD" w:rsidRDefault="002C48CD">
            <w:pPr>
              <w:jc w:val="center"/>
              <w:rPr>
                <w:rFonts w:ascii="Times New Roman" w:hAnsi="Times New Roman" w:cs="Times New Roman"/>
                <w:color w:val="000000"/>
              </w:rPr>
            </w:pPr>
            <w:r w:rsidRPr="002C48CD">
              <w:rPr>
                <w:rFonts w:ascii="Times New Roman" w:hAnsi="Times New Roman" w:cs="Times New Roman"/>
                <w:color w:val="000000"/>
              </w:rPr>
              <w:t>Дозатор жидких средств бытовой</w:t>
            </w:r>
          </w:p>
        </w:tc>
        <w:tc>
          <w:tcPr>
            <w:tcW w:w="1984" w:type="dxa"/>
            <w:vAlign w:val="center"/>
          </w:tcPr>
          <w:p w:rsidR="002C48CD" w:rsidRPr="002C48CD" w:rsidRDefault="002C48CD">
            <w:pPr>
              <w:jc w:val="center"/>
              <w:rPr>
                <w:rFonts w:ascii="Times New Roman" w:hAnsi="Times New Roman" w:cs="Times New Roman"/>
                <w:color w:val="000000"/>
              </w:rPr>
            </w:pPr>
            <w:r w:rsidRPr="002C48CD">
              <w:rPr>
                <w:rFonts w:ascii="Times New Roman" w:hAnsi="Times New Roman" w:cs="Times New Roman"/>
                <w:color w:val="000000"/>
              </w:rPr>
              <w:t>25.99.12.112 / 25.99.12.112-107 / 25.99.12.112-00000128</w:t>
            </w:r>
          </w:p>
        </w:tc>
        <w:tc>
          <w:tcPr>
            <w:tcW w:w="1134" w:type="dxa"/>
            <w:vAlign w:val="center"/>
          </w:tcPr>
          <w:p w:rsidR="002C48CD" w:rsidRPr="00D0217F" w:rsidRDefault="002C48CD" w:rsidP="00801122">
            <w:pPr>
              <w:jc w:val="center"/>
              <w:rPr>
                <w:rFonts w:ascii="Times New Roman" w:hAnsi="Times New Roman" w:cs="Times New Roman"/>
                <w:color w:val="000000"/>
                <w:sz w:val="24"/>
                <w:szCs w:val="24"/>
              </w:rPr>
            </w:pPr>
            <w:proofErr w:type="spellStart"/>
            <w:proofErr w:type="gramStart"/>
            <w:r>
              <w:rPr>
                <w:rFonts w:ascii="Times New Roman" w:hAnsi="Times New Roman" w:cs="Times New Roman"/>
                <w:color w:val="000000"/>
                <w:sz w:val="24"/>
                <w:szCs w:val="24"/>
              </w:rPr>
              <w:t>шт</w:t>
            </w:r>
            <w:proofErr w:type="spellEnd"/>
            <w:proofErr w:type="gramEnd"/>
          </w:p>
        </w:tc>
        <w:tc>
          <w:tcPr>
            <w:tcW w:w="851" w:type="dxa"/>
            <w:vAlign w:val="center"/>
          </w:tcPr>
          <w:p w:rsidR="002C48CD" w:rsidRPr="00D0217F" w:rsidRDefault="002C48CD" w:rsidP="00801122">
            <w:pPr>
              <w:jc w:val="center"/>
              <w:rPr>
                <w:rFonts w:ascii="Times New Roman" w:hAnsi="Times New Roman" w:cs="Times New Roman"/>
                <w:color w:val="000000"/>
                <w:sz w:val="24"/>
                <w:szCs w:val="24"/>
              </w:rPr>
            </w:pPr>
            <w:r>
              <w:rPr>
                <w:rFonts w:ascii="Times New Roman" w:hAnsi="Times New Roman" w:cs="Times New Roman"/>
                <w:color w:val="000000"/>
                <w:sz w:val="24"/>
                <w:szCs w:val="24"/>
              </w:rPr>
              <w:t>15</w:t>
            </w:r>
            <w:r w:rsidRPr="00D0217F">
              <w:rPr>
                <w:rFonts w:ascii="Times New Roman" w:hAnsi="Times New Roman" w:cs="Times New Roman"/>
                <w:color w:val="000000"/>
                <w:sz w:val="24"/>
                <w:szCs w:val="24"/>
              </w:rPr>
              <w:t>,00</w:t>
            </w:r>
          </w:p>
        </w:tc>
        <w:tc>
          <w:tcPr>
            <w:tcW w:w="850" w:type="dxa"/>
            <w:vAlign w:val="center"/>
          </w:tcPr>
          <w:p w:rsidR="002C48CD" w:rsidRPr="004415B9" w:rsidRDefault="002C48CD" w:rsidP="00370884">
            <w:pPr>
              <w:spacing w:after="0" w:line="240" w:lineRule="auto"/>
              <w:jc w:val="center"/>
              <w:rPr>
                <w:rFonts w:ascii="Times New Roman" w:hAnsi="Times New Roman" w:cs="Times New Roman"/>
                <w:sz w:val="16"/>
                <w:szCs w:val="16"/>
              </w:rPr>
            </w:pPr>
          </w:p>
        </w:tc>
        <w:tc>
          <w:tcPr>
            <w:tcW w:w="1276" w:type="dxa"/>
            <w:vAlign w:val="center"/>
          </w:tcPr>
          <w:p w:rsidR="002C48CD" w:rsidRDefault="002C48CD" w:rsidP="00370884">
            <w:pPr>
              <w:widowControl w:val="0"/>
              <w:spacing w:after="0" w:line="240" w:lineRule="auto"/>
              <w:jc w:val="center"/>
              <w:rPr>
                <w:rFonts w:ascii="Times New Roman" w:eastAsia="Times New Roman" w:hAnsi="Times New Roman" w:cs="Times New Roman"/>
                <w:b/>
                <w:bCs/>
                <w:color w:val="000000"/>
                <w:sz w:val="16"/>
                <w:szCs w:val="16"/>
                <w:u w:color="000000"/>
                <w:lang w:eastAsia="ru-RU"/>
              </w:rPr>
            </w:pPr>
          </w:p>
        </w:tc>
        <w:tc>
          <w:tcPr>
            <w:tcW w:w="1843" w:type="dxa"/>
            <w:vAlign w:val="center"/>
          </w:tcPr>
          <w:p w:rsidR="002C48CD" w:rsidRPr="00370884" w:rsidRDefault="002C48CD" w:rsidP="00370884">
            <w:pPr>
              <w:spacing w:after="0" w:line="240" w:lineRule="auto"/>
              <w:jc w:val="center"/>
              <w:rPr>
                <w:rFonts w:ascii="Times New Roman" w:hAnsi="Times New Roman" w:cs="Times New Roman"/>
                <w:sz w:val="20"/>
                <w:szCs w:val="20"/>
              </w:rPr>
            </w:pPr>
            <w:r w:rsidRPr="00370884">
              <w:rPr>
                <w:rFonts w:ascii="Times New Roman" w:hAnsi="Times New Roman" w:cs="Times New Roman"/>
                <w:sz w:val="20"/>
                <w:szCs w:val="20"/>
              </w:rPr>
              <w:t>Указать страну производства</w:t>
            </w:r>
          </w:p>
        </w:tc>
      </w:tr>
      <w:tr w:rsidR="002C48CD" w:rsidTr="00EE67BA">
        <w:tc>
          <w:tcPr>
            <w:tcW w:w="534" w:type="dxa"/>
            <w:vAlign w:val="center"/>
          </w:tcPr>
          <w:p w:rsidR="002C48CD" w:rsidRDefault="002C48CD" w:rsidP="00370884">
            <w:pPr>
              <w:spacing w:after="0" w:line="240" w:lineRule="auto"/>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2</w:t>
            </w:r>
          </w:p>
        </w:tc>
        <w:tc>
          <w:tcPr>
            <w:tcW w:w="2126" w:type="dxa"/>
            <w:vAlign w:val="center"/>
          </w:tcPr>
          <w:p w:rsidR="002C48CD" w:rsidRPr="002C48CD" w:rsidRDefault="002C48CD">
            <w:pPr>
              <w:jc w:val="center"/>
              <w:rPr>
                <w:rFonts w:ascii="Times New Roman" w:hAnsi="Times New Roman" w:cs="Times New Roman"/>
                <w:color w:val="000000"/>
              </w:rPr>
            </w:pPr>
            <w:r w:rsidRPr="002C48CD">
              <w:rPr>
                <w:rFonts w:ascii="Times New Roman" w:hAnsi="Times New Roman" w:cs="Times New Roman"/>
                <w:color w:val="000000"/>
              </w:rPr>
              <w:t>Диспенсер гигиенических средств</w:t>
            </w:r>
          </w:p>
        </w:tc>
        <w:tc>
          <w:tcPr>
            <w:tcW w:w="1984" w:type="dxa"/>
            <w:vAlign w:val="center"/>
          </w:tcPr>
          <w:p w:rsidR="002C48CD" w:rsidRPr="002C48CD" w:rsidRDefault="002C48CD">
            <w:pPr>
              <w:jc w:val="center"/>
              <w:rPr>
                <w:rFonts w:ascii="Times New Roman" w:hAnsi="Times New Roman" w:cs="Times New Roman"/>
                <w:color w:val="000000"/>
              </w:rPr>
            </w:pPr>
            <w:r w:rsidRPr="002C48CD">
              <w:rPr>
                <w:rFonts w:ascii="Times New Roman" w:hAnsi="Times New Roman" w:cs="Times New Roman"/>
                <w:color w:val="000000"/>
              </w:rPr>
              <w:t>22.29.23.130 / 22.29.23.130-011 / 25.99.12.112-00000134</w:t>
            </w:r>
          </w:p>
        </w:tc>
        <w:tc>
          <w:tcPr>
            <w:tcW w:w="1134" w:type="dxa"/>
            <w:vAlign w:val="center"/>
          </w:tcPr>
          <w:p w:rsidR="002C48CD" w:rsidRPr="004E63C9" w:rsidRDefault="002C48CD" w:rsidP="00801122">
            <w:pPr>
              <w:jc w:val="center"/>
              <w:rPr>
                <w:rFonts w:ascii="Times New Roman" w:hAnsi="Times New Roman" w:cs="Times New Roman"/>
                <w:color w:val="000000"/>
                <w:sz w:val="24"/>
                <w:szCs w:val="24"/>
              </w:rPr>
            </w:pPr>
            <w:r w:rsidRPr="004E63C9">
              <w:rPr>
                <w:rFonts w:ascii="Times New Roman" w:hAnsi="Times New Roman" w:cs="Times New Roman"/>
                <w:color w:val="000000"/>
                <w:sz w:val="24"/>
                <w:szCs w:val="24"/>
              </w:rPr>
              <w:t>пачка</w:t>
            </w:r>
          </w:p>
        </w:tc>
        <w:tc>
          <w:tcPr>
            <w:tcW w:w="851" w:type="dxa"/>
            <w:vAlign w:val="center"/>
          </w:tcPr>
          <w:p w:rsidR="002C48CD" w:rsidRPr="00D0217F" w:rsidRDefault="002C48CD" w:rsidP="00801122">
            <w:pPr>
              <w:jc w:val="center"/>
              <w:rPr>
                <w:rFonts w:ascii="Times New Roman" w:hAnsi="Times New Roman" w:cs="Times New Roman"/>
                <w:color w:val="000000"/>
                <w:sz w:val="24"/>
                <w:szCs w:val="24"/>
              </w:rPr>
            </w:pPr>
            <w:r>
              <w:rPr>
                <w:rFonts w:ascii="Times New Roman" w:hAnsi="Times New Roman" w:cs="Times New Roman"/>
                <w:color w:val="000000"/>
                <w:sz w:val="24"/>
                <w:szCs w:val="24"/>
              </w:rPr>
              <w:t>3</w:t>
            </w:r>
            <w:r w:rsidRPr="00D0217F">
              <w:rPr>
                <w:rFonts w:ascii="Times New Roman" w:hAnsi="Times New Roman" w:cs="Times New Roman"/>
                <w:color w:val="000000"/>
                <w:sz w:val="24"/>
                <w:szCs w:val="24"/>
              </w:rPr>
              <w:t>,00</w:t>
            </w:r>
          </w:p>
        </w:tc>
        <w:tc>
          <w:tcPr>
            <w:tcW w:w="850" w:type="dxa"/>
            <w:vAlign w:val="center"/>
          </w:tcPr>
          <w:p w:rsidR="002C48CD" w:rsidRPr="004415B9" w:rsidRDefault="002C48CD" w:rsidP="00370884">
            <w:pPr>
              <w:spacing w:after="0" w:line="240" w:lineRule="auto"/>
              <w:jc w:val="center"/>
              <w:rPr>
                <w:rFonts w:ascii="Times New Roman" w:hAnsi="Times New Roman" w:cs="Times New Roman"/>
                <w:sz w:val="16"/>
                <w:szCs w:val="16"/>
              </w:rPr>
            </w:pPr>
          </w:p>
        </w:tc>
        <w:tc>
          <w:tcPr>
            <w:tcW w:w="1276" w:type="dxa"/>
            <w:vAlign w:val="center"/>
          </w:tcPr>
          <w:p w:rsidR="002C48CD" w:rsidRDefault="002C48CD" w:rsidP="00370884">
            <w:pPr>
              <w:widowControl w:val="0"/>
              <w:spacing w:after="0" w:line="240" w:lineRule="auto"/>
              <w:jc w:val="center"/>
              <w:rPr>
                <w:rFonts w:ascii="Times New Roman" w:eastAsia="Times New Roman" w:hAnsi="Times New Roman" w:cs="Times New Roman"/>
                <w:b/>
                <w:bCs/>
                <w:color w:val="000000"/>
                <w:sz w:val="16"/>
                <w:szCs w:val="16"/>
                <w:u w:color="000000"/>
                <w:lang w:eastAsia="ru-RU"/>
              </w:rPr>
            </w:pPr>
          </w:p>
        </w:tc>
        <w:tc>
          <w:tcPr>
            <w:tcW w:w="1843" w:type="dxa"/>
            <w:vAlign w:val="center"/>
          </w:tcPr>
          <w:p w:rsidR="002C48CD" w:rsidRPr="00370884" w:rsidRDefault="002C48CD" w:rsidP="00370884">
            <w:pPr>
              <w:jc w:val="center"/>
              <w:rPr>
                <w:sz w:val="20"/>
                <w:szCs w:val="20"/>
              </w:rPr>
            </w:pPr>
            <w:r w:rsidRPr="00370884">
              <w:rPr>
                <w:rFonts w:ascii="Times New Roman" w:hAnsi="Times New Roman" w:cs="Times New Roman"/>
                <w:sz w:val="20"/>
                <w:szCs w:val="20"/>
              </w:rPr>
              <w:t>Указать страну производств</w:t>
            </w:r>
            <w:r>
              <w:rPr>
                <w:rFonts w:ascii="Times New Roman" w:hAnsi="Times New Roman" w:cs="Times New Roman"/>
                <w:sz w:val="20"/>
                <w:szCs w:val="20"/>
              </w:rPr>
              <w:t>а</w:t>
            </w:r>
          </w:p>
        </w:tc>
      </w:tr>
    </w:tbl>
    <w:p w:rsidR="0034332A" w:rsidRDefault="0034332A" w:rsidP="0034332A">
      <w:pPr>
        <w:ind w:firstLine="567"/>
        <w:jc w:val="both"/>
        <w:rPr>
          <w:rFonts w:ascii="Times New Roman" w:hAnsi="Times New Roman" w:cs="Times New Roman"/>
        </w:rPr>
      </w:pPr>
    </w:p>
    <w:p w:rsidR="0034332A" w:rsidRDefault="0034332A" w:rsidP="0034332A">
      <w:pPr>
        <w:spacing w:after="0"/>
        <w:jc w:val="center"/>
        <w:rPr>
          <w:rFonts w:ascii="Times New Roman" w:hAnsi="Times New Roman" w:cs="Times New Roman"/>
          <w:b/>
          <w:sz w:val="24"/>
          <w:szCs w:val="24"/>
        </w:rPr>
      </w:pPr>
    </w:p>
    <w:p w:rsidR="0034332A" w:rsidRPr="00DA277C" w:rsidRDefault="00DA277C" w:rsidP="0034332A">
      <w:pPr>
        <w:ind w:firstLine="708"/>
        <w:rPr>
          <w:rFonts w:ascii="Times New Roman" w:hAnsi="Times New Roman" w:cs="Times New Roman"/>
          <w:sz w:val="24"/>
          <w:szCs w:val="24"/>
        </w:rPr>
      </w:pPr>
      <w:r w:rsidRPr="00DA277C">
        <w:rPr>
          <w:rFonts w:ascii="Times New Roman" w:hAnsi="Times New Roman" w:cs="Times New Roman"/>
          <w:b/>
          <w:sz w:val="24"/>
          <w:szCs w:val="24"/>
        </w:rPr>
        <w:t>Итого (цена Контракта</w:t>
      </w:r>
      <w:proofErr w:type="gramStart"/>
      <w:r w:rsidRPr="00DA277C">
        <w:rPr>
          <w:rFonts w:ascii="Times New Roman" w:hAnsi="Times New Roman" w:cs="Times New Roman"/>
          <w:b/>
          <w:sz w:val="24"/>
          <w:szCs w:val="24"/>
        </w:rPr>
        <w:t>)</w:t>
      </w:r>
      <w:r w:rsidRPr="00DA277C">
        <w:rPr>
          <w:rFonts w:ascii="Times New Roman" w:hAnsi="Times New Roman" w:cs="Times New Roman"/>
          <w:sz w:val="24"/>
          <w:szCs w:val="24"/>
        </w:rPr>
        <w:t xml:space="preserve">: _____ (_________________________) </w:t>
      </w:r>
      <w:proofErr w:type="gramEnd"/>
      <w:r w:rsidRPr="00DA277C">
        <w:rPr>
          <w:rFonts w:ascii="Times New Roman" w:hAnsi="Times New Roman" w:cs="Times New Roman"/>
          <w:sz w:val="24"/>
          <w:szCs w:val="24"/>
        </w:rPr>
        <w:t>рублей ___ копеек. В том числе НДС - (___ процентов</w:t>
      </w:r>
      <w:proofErr w:type="gramStart"/>
      <w:r w:rsidRPr="00DA277C">
        <w:rPr>
          <w:rFonts w:ascii="Times New Roman" w:hAnsi="Times New Roman" w:cs="Times New Roman"/>
          <w:sz w:val="24"/>
          <w:szCs w:val="24"/>
        </w:rPr>
        <w:t xml:space="preserve">) __________ (___________________) </w:t>
      </w:r>
      <w:proofErr w:type="gramEnd"/>
      <w:r w:rsidRPr="00DA277C">
        <w:rPr>
          <w:rFonts w:ascii="Times New Roman" w:hAnsi="Times New Roman" w:cs="Times New Roman"/>
          <w:sz w:val="24"/>
          <w:szCs w:val="24"/>
        </w:rPr>
        <w:t>рублей ___ копеек</w:t>
      </w:r>
    </w:p>
    <w:p w:rsidR="0034332A" w:rsidRDefault="0034332A" w:rsidP="0034332A">
      <w:pPr>
        <w:spacing w:after="0"/>
        <w:jc w:val="right"/>
        <w:textAlignment w:val="baseline"/>
        <w:rPr>
          <w:rFonts w:ascii="Times New Roman" w:hAnsi="Times New Roman" w:cs="Times New Roman"/>
          <w:color w:val="000000"/>
          <w:sz w:val="24"/>
          <w:szCs w:val="24"/>
        </w:rPr>
      </w:pPr>
    </w:p>
    <w:p w:rsidR="00DA277C" w:rsidRDefault="00DA277C" w:rsidP="0034332A">
      <w:pPr>
        <w:spacing w:after="0"/>
        <w:jc w:val="right"/>
        <w:textAlignment w:val="baseline"/>
        <w:rPr>
          <w:rFonts w:ascii="Times New Roman" w:hAnsi="Times New Roman" w:cs="Times New Roman"/>
          <w:color w:val="000000"/>
          <w:sz w:val="24"/>
          <w:szCs w:val="24"/>
        </w:rPr>
      </w:pPr>
    </w:p>
    <w:p w:rsidR="00DA277C" w:rsidRPr="00DA277C" w:rsidRDefault="00DA277C" w:rsidP="00DA277C">
      <w:pPr>
        <w:widowControl w:val="0"/>
        <w:shd w:val="clear" w:color="auto" w:fill="FFFFFF"/>
        <w:ind w:firstLine="720"/>
        <w:jc w:val="both"/>
        <w:rPr>
          <w:rFonts w:ascii="Times New Roman" w:hAnsi="Times New Roman" w:cs="Times New Roman"/>
          <w:b/>
          <w:color w:val="000000"/>
          <w:sz w:val="24"/>
          <w:szCs w:val="24"/>
          <w:u w:color="000000"/>
        </w:rPr>
      </w:pPr>
      <w:r w:rsidRPr="00DA277C">
        <w:rPr>
          <w:rFonts w:ascii="Times New Roman" w:hAnsi="Times New Roman" w:cs="Times New Roman"/>
          <w:b/>
          <w:sz w:val="24"/>
          <w:szCs w:val="24"/>
          <w:u w:color="000000"/>
        </w:rPr>
        <w:t>З</w:t>
      </w:r>
      <w:r w:rsidRPr="00DA277C">
        <w:rPr>
          <w:rFonts w:ascii="Times New Roman" w:hAnsi="Times New Roman" w:cs="Times New Roman"/>
          <w:b/>
          <w:color w:val="000000"/>
          <w:spacing w:val="-10"/>
          <w:sz w:val="24"/>
          <w:szCs w:val="24"/>
          <w:u w:color="000000"/>
        </w:rPr>
        <w:t>АКАЗЧИК:</w:t>
      </w:r>
      <w:r w:rsidRPr="00DA277C">
        <w:rPr>
          <w:rFonts w:ascii="Times New Roman" w:hAnsi="Times New Roman" w:cs="Times New Roman"/>
          <w:b/>
          <w:color w:val="000000"/>
          <w:sz w:val="24"/>
          <w:szCs w:val="24"/>
          <w:u w:color="000000"/>
        </w:rPr>
        <w:t xml:space="preserve">                                                                                     ПОСТАВЩИК: </w:t>
      </w:r>
    </w:p>
    <w:p w:rsidR="00DA277C" w:rsidRPr="00DA277C" w:rsidRDefault="00DA277C" w:rsidP="00DA277C">
      <w:pPr>
        <w:widowControl w:val="0"/>
        <w:shd w:val="clear" w:color="auto" w:fill="FFFFFF"/>
        <w:tabs>
          <w:tab w:val="left" w:pos="6324"/>
        </w:tabs>
        <w:ind w:firstLine="720"/>
        <w:jc w:val="both"/>
        <w:rPr>
          <w:rFonts w:ascii="Times New Roman" w:hAnsi="Times New Roman" w:cs="Times New Roman"/>
          <w:b/>
          <w:color w:val="000000"/>
          <w:sz w:val="24"/>
          <w:szCs w:val="24"/>
          <w:u w:color="000000"/>
        </w:rPr>
      </w:pPr>
      <w:r w:rsidRPr="00DA277C">
        <w:rPr>
          <w:rFonts w:ascii="Times New Roman" w:hAnsi="Times New Roman" w:cs="Times New Roman"/>
          <w:b/>
          <w:color w:val="000000"/>
          <w:sz w:val="24"/>
          <w:szCs w:val="24"/>
          <w:u w:color="000000"/>
        </w:rPr>
        <w:t xml:space="preserve">Директор                                                                      </w:t>
      </w:r>
      <w:r w:rsidRPr="00DA277C">
        <w:rPr>
          <w:rFonts w:ascii="Times New Roman" w:hAnsi="Times New Roman" w:cs="Times New Roman"/>
          <w:b/>
          <w:color w:val="000000"/>
          <w:sz w:val="24"/>
          <w:szCs w:val="24"/>
          <w:u w:color="000000"/>
        </w:rPr>
        <w:tab/>
      </w:r>
    </w:p>
    <w:p w:rsidR="00DA277C" w:rsidRPr="00DA277C" w:rsidRDefault="00DA277C" w:rsidP="00DA277C">
      <w:pPr>
        <w:widowControl w:val="0"/>
        <w:shd w:val="clear" w:color="auto" w:fill="FFFFFF"/>
        <w:ind w:firstLine="720"/>
        <w:jc w:val="both"/>
        <w:rPr>
          <w:rFonts w:ascii="Times New Roman" w:hAnsi="Times New Roman" w:cs="Times New Roman"/>
          <w:b/>
          <w:color w:val="000000"/>
          <w:sz w:val="24"/>
          <w:szCs w:val="24"/>
          <w:u w:color="000000"/>
        </w:rPr>
      </w:pPr>
      <w:r w:rsidRPr="00DA277C">
        <w:rPr>
          <w:rFonts w:ascii="Times New Roman" w:hAnsi="Times New Roman" w:cs="Times New Roman"/>
          <w:b/>
          <w:sz w:val="24"/>
          <w:szCs w:val="24"/>
          <w:u w:color="000000"/>
        </w:rPr>
        <w:t xml:space="preserve">                 </w:t>
      </w:r>
    </w:p>
    <w:p w:rsidR="00DA277C" w:rsidRPr="00DA277C" w:rsidRDefault="00DA277C" w:rsidP="00DA277C">
      <w:pPr>
        <w:widowControl w:val="0"/>
        <w:ind w:firstLine="720"/>
        <w:jc w:val="both"/>
        <w:rPr>
          <w:rFonts w:ascii="Times New Roman" w:hAnsi="Times New Roman" w:cs="Times New Roman"/>
          <w:b/>
          <w:sz w:val="24"/>
          <w:szCs w:val="24"/>
          <w:u w:color="000000"/>
        </w:rPr>
      </w:pPr>
      <w:r w:rsidRPr="00DA277C">
        <w:rPr>
          <w:rFonts w:ascii="Times New Roman" w:hAnsi="Times New Roman" w:cs="Times New Roman"/>
          <w:b/>
          <w:sz w:val="24"/>
          <w:szCs w:val="24"/>
          <w:u w:color="000000"/>
        </w:rPr>
        <w:t>______________/Тимофеев В.Н./                                          ______________/___________/</w:t>
      </w:r>
    </w:p>
    <w:p w:rsidR="004415B9" w:rsidRDefault="00DA277C" w:rsidP="00DA277C">
      <w:pPr>
        <w:widowControl w:val="0"/>
        <w:spacing w:after="0"/>
        <w:rPr>
          <w:noProof/>
          <w:lang w:eastAsia="ru-RU"/>
        </w:rPr>
      </w:pPr>
      <w:r w:rsidRPr="00DA277C">
        <w:rPr>
          <w:rFonts w:ascii="Times New Roman" w:hAnsi="Times New Roman" w:cs="Times New Roman"/>
          <w:sz w:val="24"/>
          <w:szCs w:val="24"/>
          <w:u w:color="000000"/>
        </w:rPr>
        <w:t xml:space="preserve">              </w:t>
      </w:r>
      <w:proofErr w:type="gramStart"/>
      <w:r w:rsidRPr="00DA277C">
        <w:rPr>
          <w:rFonts w:ascii="Times New Roman" w:hAnsi="Times New Roman" w:cs="Times New Roman"/>
          <w:sz w:val="24"/>
          <w:szCs w:val="24"/>
          <w:u w:color="000000"/>
        </w:rPr>
        <w:t xml:space="preserve">Подписано ЭЦП                                                                      </w:t>
      </w:r>
      <w:r>
        <w:rPr>
          <w:rFonts w:ascii="Times New Roman" w:hAnsi="Times New Roman" w:cs="Times New Roman"/>
          <w:sz w:val="24"/>
          <w:szCs w:val="24"/>
          <w:u w:color="000000"/>
        </w:rPr>
        <w:t>П</w:t>
      </w:r>
      <w:r w:rsidRPr="00DA277C">
        <w:rPr>
          <w:rFonts w:ascii="Times New Roman" w:hAnsi="Times New Roman" w:cs="Times New Roman"/>
          <w:sz w:val="24"/>
          <w:szCs w:val="24"/>
          <w:u w:color="000000"/>
        </w:rPr>
        <w:t>одписано</w:t>
      </w:r>
      <w:proofErr w:type="gramEnd"/>
      <w:r w:rsidRPr="00DA277C">
        <w:rPr>
          <w:rFonts w:ascii="Times New Roman" w:hAnsi="Times New Roman" w:cs="Times New Roman"/>
          <w:sz w:val="24"/>
          <w:szCs w:val="24"/>
          <w:u w:color="000000"/>
        </w:rPr>
        <w:t xml:space="preserve"> ЭЦП</w:t>
      </w:r>
    </w:p>
    <w:p w:rsidR="0034332A" w:rsidRDefault="0034332A">
      <w:pPr>
        <w:widowControl w:val="0"/>
        <w:spacing w:after="0"/>
        <w:rPr>
          <w:noProof/>
          <w:lang w:eastAsia="ru-RU"/>
        </w:rPr>
      </w:pPr>
    </w:p>
    <w:p w:rsidR="0034332A" w:rsidRDefault="0034332A">
      <w:pPr>
        <w:widowControl w:val="0"/>
        <w:spacing w:after="0"/>
        <w:rPr>
          <w:noProof/>
          <w:lang w:eastAsia="ru-RU"/>
        </w:rPr>
      </w:pPr>
    </w:p>
    <w:p w:rsidR="00DA277C" w:rsidRDefault="00DA277C">
      <w:pPr>
        <w:widowControl w:val="0"/>
        <w:spacing w:after="0"/>
        <w:rPr>
          <w:noProof/>
          <w:lang w:eastAsia="ru-RU"/>
        </w:rPr>
      </w:pPr>
    </w:p>
    <w:p w:rsidR="00DA277C" w:rsidRDefault="00DA277C">
      <w:pPr>
        <w:widowControl w:val="0"/>
        <w:spacing w:after="0"/>
        <w:rPr>
          <w:noProof/>
          <w:lang w:eastAsia="ru-RU"/>
        </w:rPr>
      </w:pPr>
    </w:p>
    <w:p w:rsidR="002C48CD" w:rsidRDefault="002C48CD">
      <w:pPr>
        <w:widowControl w:val="0"/>
        <w:spacing w:after="0"/>
        <w:rPr>
          <w:noProof/>
          <w:lang w:eastAsia="ru-RU"/>
        </w:rPr>
      </w:pPr>
    </w:p>
    <w:p w:rsidR="002C48CD" w:rsidRDefault="002C48CD">
      <w:pPr>
        <w:widowControl w:val="0"/>
        <w:spacing w:after="0"/>
        <w:rPr>
          <w:noProof/>
          <w:lang w:eastAsia="ru-RU"/>
        </w:rPr>
      </w:pPr>
    </w:p>
    <w:p w:rsidR="002C48CD" w:rsidRDefault="002C48CD">
      <w:pPr>
        <w:widowControl w:val="0"/>
        <w:spacing w:after="0"/>
        <w:rPr>
          <w:noProof/>
          <w:lang w:eastAsia="ru-RU"/>
        </w:rPr>
      </w:pPr>
    </w:p>
    <w:p w:rsidR="002C48CD" w:rsidRDefault="002C48CD">
      <w:pPr>
        <w:widowControl w:val="0"/>
        <w:spacing w:after="0"/>
        <w:rPr>
          <w:noProof/>
          <w:lang w:eastAsia="ru-RU"/>
        </w:rPr>
      </w:pPr>
    </w:p>
    <w:p w:rsidR="002C48CD" w:rsidRDefault="002C48CD">
      <w:pPr>
        <w:widowControl w:val="0"/>
        <w:spacing w:after="0"/>
        <w:rPr>
          <w:noProof/>
          <w:lang w:eastAsia="ru-RU"/>
        </w:rPr>
      </w:pPr>
    </w:p>
    <w:p w:rsidR="002C48CD" w:rsidRDefault="002C48CD">
      <w:pPr>
        <w:widowControl w:val="0"/>
        <w:spacing w:after="0"/>
        <w:rPr>
          <w:noProof/>
          <w:lang w:eastAsia="ru-RU"/>
        </w:rPr>
      </w:pPr>
    </w:p>
    <w:p w:rsidR="002C48CD" w:rsidRDefault="002C48CD">
      <w:pPr>
        <w:widowControl w:val="0"/>
        <w:spacing w:after="0"/>
        <w:rPr>
          <w:noProof/>
          <w:lang w:eastAsia="ru-RU"/>
        </w:rPr>
      </w:pPr>
    </w:p>
    <w:p w:rsidR="002C48CD" w:rsidRDefault="002C48CD">
      <w:pPr>
        <w:widowControl w:val="0"/>
        <w:spacing w:after="0"/>
        <w:rPr>
          <w:noProof/>
          <w:lang w:eastAsia="ru-RU"/>
        </w:rPr>
      </w:pPr>
    </w:p>
    <w:p w:rsidR="002C48CD" w:rsidRDefault="002C48CD">
      <w:pPr>
        <w:widowControl w:val="0"/>
        <w:spacing w:after="0"/>
        <w:rPr>
          <w:noProof/>
          <w:lang w:eastAsia="ru-RU"/>
        </w:rPr>
      </w:pPr>
    </w:p>
    <w:p w:rsidR="002C48CD" w:rsidRDefault="002C48CD">
      <w:pPr>
        <w:widowControl w:val="0"/>
        <w:spacing w:after="0"/>
        <w:rPr>
          <w:noProof/>
          <w:lang w:eastAsia="ru-RU"/>
        </w:rPr>
      </w:pPr>
    </w:p>
    <w:p w:rsidR="00DA277C" w:rsidRDefault="00DA277C">
      <w:pPr>
        <w:widowControl w:val="0"/>
        <w:spacing w:after="0"/>
        <w:rPr>
          <w:noProof/>
          <w:lang w:eastAsia="ru-RU"/>
        </w:rPr>
      </w:pPr>
    </w:p>
    <w:p w:rsidR="00D407DC" w:rsidRDefault="00D407DC" w:rsidP="00C6693A">
      <w:pPr>
        <w:spacing w:after="0" w:line="240" w:lineRule="auto"/>
        <w:jc w:val="right"/>
        <w:rPr>
          <w:rFonts w:ascii="Times New Roman" w:eastAsia="Calibri" w:hAnsi="Times New Roman" w:cs="Times New Roman"/>
          <w:b/>
          <w:sz w:val="24"/>
          <w:szCs w:val="24"/>
        </w:rPr>
      </w:pPr>
    </w:p>
    <w:p w:rsidR="00D407DC" w:rsidRDefault="00D407DC" w:rsidP="00C6693A">
      <w:pPr>
        <w:spacing w:after="0" w:line="240" w:lineRule="auto"/>
        <w:jc w:val="right"/>
        <w:rPr>
          <w:rFonts w:ascii="Times New Roman" w:eastAsia="Calibri" w:hAnsi="Times New Roman" w:cs="Times New Roman"/>
          <w:b/>
          <w:sz w:val="24"/>
          <w:szCs w:val="24"/>
        </w:rPr>
      </w:pPr>
    </w:p>
    <w:p w:rsidR="00D407DC" w:rsidRDefault="00D407DC" w:rsidP="00C6693A">
      <w:pPr>
        <w:spacing w:after="0" w:line="240" w:lineRule="auto"/>
        <w:jc w:val="right"/>
        <w:rPr>
          <w:rFonts w:ascii="Times New Roman" w:eastAsia="Calibri" w:hAnsi="Times New Roman" w:cs="Times New Roman"/>
          <w:b/>
          <w:sz w:val="24"/>
          <w:szCs w:val="24"/>
        </w:rPr>
      </w:pPr>
    </w:p>
    <w:p w:rsidR="00802271" w:rsidRPr="00802271" w:rsidRDefault="00802271" w:rsidP="00C6693A">
      <w:pPr>
        <w:spacing w:after="0" w:line="240" w:lineRule="auto"/>
        <w:jc w:val="right"/>
        <w:rPr>
          <w:rFonts w:ascii="Times New Roman" w:eastAsia="Calibri" w:hAnsi="Times New Roman" w:cs="Times New Roman"/>
          <w:b/>
          <w:sz w:val="24"/>
          <w:szCs w:val="24"/>
        </w:rPr>
      </w:pPr>
      <w:r w:rsidRPr="00802271">
        <w:rPr>
          <w:rFonts w:ascii="Times New Roman" w:eastAsia="Calibri" w:hAnsi="Times New Roman" w:cs="Times New Roman"/>
          <w:b/>
          <w:sz w:val="24"/>
          <w:szCs w:val="24"/>
        </w:rPr>
        <w:lastRenderedPageBreak/>
        <w:t>Приложение №2 к Контракту № ____ от ___________2026 года</w:t>
      </w:r>
    </w:p>
    <w:p w:rsidR="00802271" w:rsidRPr="00802271" w:rsidRDefault="00802271" w:rsidP="00C6693A">
      <w:pPr>
        <w:spacing w:after="0" w:line="240" w:lineRule="auto"/>
        <w:jc w:val="right"/>
        <w:rPr>
          <w:rFonts w:ascii="Times New Roman" w:eastAsia="Calibri" w:hAnsi="Times New Roman" w:cs="Times New Roman"/>
          <w:b/>
          <w:sz w:val="24"/>
          <w:szCs w:val="24"/>
        </w:rPr>
      </w:pPr>
    </w:p>
    <w:p w:rsidR="00802271" w:rsidRPr="00802271" w:rsidRDefault="00802271" w:rsidP="00C6693A">
      <w:pPr>
        <w:spacing w:after="0" w:line="240" w:lineRule="auto"/>
        <w:jc w:val="right"/>
        <w:rPr>
          <w:rFonts w:ascii="Times New Roman" w:eastAsia="Calibri" w:hAnsi="Times New Roman" w:cs="Times New Roman"/>
          <w:b/>
          <w:sz w:val="24"/>
          <w:szCs w:val="24"/>
        </w:rPr>
      </w:pPr>
    </w:p>
    <w:p w:rsidR="00802271" w:rsidRPr="00802271" w:rsidRDefault="00802271" w:rsidP="00802271">
      <w:pPr>
        <w:spacing w:after="0" w:line="240" w:lineRule="auto"/>
        <w:jc w:val="center"/>
        <w:rPr>
          <w:rFonts w:ascii="Times New Roman" w:eastAsia="Calibri" w:hAnsi="Times New Roman" w:cs="Times New Roman"/>
          <w:b/>
          <w:sz w:val="24"/>
          <w:szCs w:val="24"/>
        </w:rPr>
      </w:pPr>
      <w:r w:rsidRPr="00802271">
        <w:rPr>
          <w:rFonts w:ascii="Times New Roman" w:eastAsia="Calibri" w:hAnsi="Times New Roman" w:cs="Times New Roman"/>
          <w:b/>
          <w:sz w:val="24"/>
          <w:szCs w:val="24"/>
        </w:rPr>
        <w:t>ОПИСАНИЕ ОБЪЕКТА ЗАКУПКИ</w:t>
      </w: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EE67BA">
      <w:pPr>
        <w:spacing w:after="0" w:line="240" w:lineRule="auto"/>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C3432B" w:rsidRDefault="00C3432B"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C6693A" w:rsidRPr="00C6693A" w:rsidRDefault="00C6693A" w:rsidP="00C6693A">
      <w:pPr>
        <w:spacing w:after="0" w:line="240" w:lineRule="auto"/>
        <w:jc w:val="right"/>
        <w:rPr>
          <w:rFonts w:ascii="Times New Roman" w:eastAsia="Calibri" w:hAnsi="Times New Roman" w:cs="Times New Roman"/>
          <w:b/>
        </w:rPr>
      </w:pPr>
      <w:r w:rsidRPr="00C6693A">
        <w:rPr>
          <w:rFonts w:ascii="Times New Roman" w:eastAsia="Calibri" w:hAnsi="Times New Roman" w:cs="Times New Roman"/>
          <w:b/>
        </w:rPr>
        <w:lastRenderedPageBreak/>
        <w:t>Приложение №3 к Контракту №____________ от «_____»____________202</w:t>
      </w:r>
      <w:r>
        <w:rPr>
          <w:rFonts w:ascii="Times New Roman" w:eastAsia="Calibri" w:hAnsi="Times New Roman" w:cs="Times New Roman"/>
          <w:b/>
        </w:rPr>
        <w:t>___</w:t>
      </w:r>
      <w:r w:rsidRPr="00C6693A">
        <w:rPr>
          <w:rFonts w:ascii="Times New Roman" w:eastAsia="Calibri" w:hAnsi="Times New Roman" w:cs="Times New Roman"/>
          <w:b/>
        </w:rPr>
        <w:t xml:space="preserve"> года</w:t>
      </w:r>
    </w:p>
    <w:p w:rsidR="00C6693A" w:rsidRPr="00C6693A" w:rsidRDefault="00C6693A" w:rsidP="00C6693A">
      <w:pPr>
        <w:spacing w:after="0" w:line="240" w:lineRule="auto"/>
        <w:jc w:val="center"/>
        <w:rPr>
          <w:rFonts w:ascii="Times New Roman" w:eastAsia="Calibri" w:hAnsi="Times New Roman" w:cs="Times New Roman"/>
          <w:b/>
        </w:rPr>
      </w:pPr>
    </w:p>
    <w:p w:rsidR="00802271" w:rsidRDefault="00802271" w:rsidP="00C6693A">
      <w:pPr>
        <w:spacing w:after="0" w:line="240" w:lineRule="auto"/>
        <w:jc w:val="center"/>
        <w:rPr>
          <w:rFonts w:ascii="Times New Roman" w:eastAsia="Calibri" w:hAnsi="Times New Roman" w:cs="Times New Roman"/>
          <w:b/>
        </w:rPr>
      </w:pPr>
    </w:p>
    <w:p w:rsidR="00C6693A" w:rsidRPr="00C6693A" w:rsidRDefault="00C6693A" w:rsidP="00C6693A">
      <w:pPr>
        <w:spacing w:after="0" w:line="240" w:lineRule="auto"/>
        <w:jc w:val="center"/>
        <w:rPr>
          <w:rFonts w:ascii="Times New Roman" w:eastAsia="Calibri" w:hAnsi="Times New Roman" w:cs="Times New Roman"/>
          <w:b/>
        </w:rPr>
      </w:pPr>
      <w:r w:rsidRPr="00C6693A">
        <w:rPr>
          <w:rFonts w:ascii="Times New Roman" w:eastAsia="Calibri" w:hAnsi="Times New Roman" w:cs="Times New Roman"/>
          <w:b/>
        </w:rPr>
        <w:t xml:space="preserve">Мотивированный отказ </w:t>
      </w:r>
    </w:p>
    <w:p w:rsidR="00C6693A" w:rsidRPr="00C6693A" w:rsidRDefault="00C6693A" w:rsidP="00C6693A">
      <w:pPr>
        <w:spacing w:after="0" w:line="240" w:lineRule="auto"/>
        <w:jc w:val="center"/>
        <w:rPr>
          <w:rFonts w:ascii="Times New Roman" w:eastAsia="Calibri" w:hAnsi="Times New Roman" w:cs="Times New Roman"/>
          <w:b/>
        </w:rPr>
      </w:pPr>
      <w:r w:rsidRPr="00C6693A">
        <w:rPr>
          <w:rFonts w:ascii="Times New Roman" w:eastAsia="Calibri" w:hAnsi="Times New Roman" w:cs="Times New Roman"/>
          <w:b/>
        </w:rPr>
        <w:t>от подписания Акта приемки (ф. 0510452) товара</w:t>
      </w:r>
    </w:p>
    <w:p w:rsidR="00C6693A" w:rsidRPr="00C6693A" w:rsidRDefault="00C6693A" w:rsidP="00C6693A">
      <w:pPr>
        <w:spacing w:after="0" w:line="240" w:lineRule="auto"/>
        <w:jc w:val="center"/>
        <w:rPr>
          <w:rFonts w:ascii="Times New Roman" w:eastAsia="Calibri" w:hAnsi="Times New Roman" w:cs="Times New Roman"/>
          <w:b/>
        </w:rPr>
      </w:pPr>
    </w:p>
    <w:p w:rsidR="00C6693A" w:rsidRPr="00C6693A" w:rsidRDefault="00C6693A" w:rsidP="00C6693A">
      <w:pPr>
        <w:tabs>
          <w:tab w:val="left" w:pos="2302"/>
        </w:tabs>
        <w:spacing w:after="0" w:line="240" w:lineRule="auto"/>
        <w:jc w:val="center"/>
        <w:rPr>
          <w:rFonts w:ascii="Times New Roman" w:eastAsia="Calibri" w:hAnsi="Times New Roman" w:cs="Times New Roman"/>
        </w:rPr>
      </w:pPr>
      <w:r w:rsidRPr="00C6693A">
        <w:rPr>
          <w:rFonts w:ascii="Times New Roman" w:eastAsia="Calibri" w:hAnsi="Times New Roman" w:cs="Times New Roman"/>
        </w:rPr>
        <w:t>г. Санкт-Петербург</w:t>
      </w:r>
      <w:r w:rsidRPr="00C6693A">
        <w:rPr>
          <w:rFonts w:ascii="Times New Roman" w:eastAsia="Calibri" w:hAnsi="Times New Roman" w:cs="Times New Roman"/>
        </w:rPr>
        <w:tab/>
        <w:t xml:space="preserve">                                                                     «___» ___________ 202</w:t>
      </w:r>
      <w:r>
        <w:rPr>
          <w:rFonts w:ascii="Times New Roman" w:eastAsia="Calibri" w:hAnsi="Times New Roman" w:cs="Times New Roman"/>
        </w:rPr>
        <w:t>___</w:t>
      </w:r>
      <w:r w:rsidRPr="00C6693A">
        <w:rPr>
          <w:rFonts w:ascii="Times New Roman" w:eastAsia="Calibri" w:hAnsi="Times New Roman" w:cs="Times New Roman"/>
        </w:rPr>
        <w:t xml:space="preserve"> г.</w:t>
      </w:r>
    </w:p>
    <w:p w:rsidR="00C6693A" w:rsidRPr="00C6693A" w:rsidRDefault="00C6693A" w:rsidP="00C6693A">
      <w:pPr>
        <w:tabs>
          <w:tab w:val="left" w:pos="2302"/>
        </w:tabs>
        <w:spacing w:after="0" w:line="240" w:lineRule="auto"/>
        <w:jc w:val="center"/>
        <w:rPr>
          <w:rFonts w:ascii="Times New Roman" w:eastAsia="Calibri" w:hAnsi="Times New Roman" w:cs="Times New Roman"/>
        </w:rPr>
      </w:pPr>
    </w:p>
    <w:p w:rsidR="00C6693A" w:rsidRPr="00C6693A" w:rsidRDefault="00C6693A" w:rsidP="00C6693A">
      <w:pPr>
        <w:spacing w:after="0" w:line="240" w:lineRule="auto"/>
        <w:ind w:firstLine="567"/>
        <w:jc w:val="both"/>
        <w:rPr>
          <w:rFonts w:ascii="Times New Roman" w:eastAsia="Calibri" w:hAnsi="Times New Roman" w:cs="Times New Roman"/>
        </w:rPr>
      </w:pPr>
      <w:r w:rsidRPr="00C6693A">
        <w:rPr>
          <w:rFonts w:ascii="Times New Roman" w:eastAsia="Calibri" w:hAnsi="Times New Roman" w:cs="Times New Roman"/>
        </w:rPr>
        <w:t>Между Санкт-Петербургским государственным бюджетным учреждением культуры «Государственный музей городской скульптуры»</w:t>
      </w:r>
      <w:r w:rsidRPr="00C6693A">
        <w:rPr>
          <w:rFonts w:ascii="Times New Roman" w:eastAsia="Calibri" w:hAnsi="Times New Roman" w:cs="Times New Roman"/>
          <w:i/>
        </w:rPr>
        <w:t xml:space="preserve"> </w:t>
      </w:r>
      <w:r w:rsidRPr="00C6693A">
        <w:rPr>
          <w:rFonts w:ascii="Times New Roman" w:eastAsia="Calibri" w:hAnsi="Times New Roman" w:cs="Times New Roman"/>
        </w:rPr>
        <w:t>(далее – заказчик)</w:t>
      </w:r>
      <w:r w:rsidRPr="00C6693A">
        <w:rPr>
          <w:rFonts w:ascii="Times New Roman" w:eastAsia="Calibri" w:hAnsi="Times New Roman" w:cs="Times New Roman"/>
          <w:i/>
        </w:rPr>
        <w:t xml:space="preserve"> </w:t>
      </w:r>
      <w:r w:rsidRPr="00C6693A">
        <w:rPr>
          <w:rFonts w:ascii="Times New Roman" w:eastAsia="Calibri" w:hAnsi="Times New Roman" w:cs="Times New Roman"/>
        </w:rPr>
        <w:t xml:space="preserve"> </w:t>
      </w:r>
      <w:r w:rsidRPr="00C6693A">
        <w:rPr>
          <w:rFonts w:ascii="Times New Roman" w:eastAsia="Calibri" w:hAnsi="Times New Roman" w:cs="Times New Roman"/>
        </w:rPr>
        <w:br/>
        <w:t xml:space="preserve">и ____________________(далее – поставщик), заключен </w:t>
      </w:r>
      <w:proofErr w:type="gramStart"/>
      <w:r w:rsidRPr="00C6693A">
        <w:rPr>
          <w:rFonts w:ascii="Times New Roman" w:eastAsia="Calibri" w:hAnsi="Times New Roman" w:cs="Times New Roman"/>
        </w:rPr>
        <w:t>контракт</w:t>
      </w:r>
      <w:proofErr w:type="gramEnd"/>
      <w:r w:rsidRPr="00C6693A">
        <w:rPr>
          <w:rFonts w:ascii="Times New Roman" w:eastAsia="Calibri" w:hAnsi="Times New Roman" w:cs="Times New Roman"/>
        </w:rPr>
        <w:t xml:space="preserve"> № ____ от _________, предметом которого является ______________ (далее – контракт)</w:t>
      </w:r>
      <w:r w:rsidRPr="00C6693A">
        <w:rPr>
          <w:rFonts w:ascii="Times New Roman" w:eastAsia="Calibri" w:hAnsi="Times New Roman" w:cs="Times New Roman"/>
          <w:i/>
        </w:rPr>
        <w:t>.</w:t>
      </w:r>
    </w:p>
    <w:p w:rsidR="00C6693A" w:rsidRPr="00C6693A" w:rsidRDefault="00C6693A" w:rsidP="00C6693A">
      <w:pPr>
        <w:tabs>
          <w:tab w:val="left" w:pos="900"/>
        </w:tabs>
        <w:spacing w:after="0" w:line="240" w:lineRule="auto"/>
        <w:ind w:firstLine="567"/>
        <w:jc w:val="both"/>
        <w:rPr>
          <w:rFonts w:ascii="Times New Roman" w:eastAsia="Calibri" w:hAnsi="Times New Roman" w:cs="Times New Roman"/>
        </w:rPr>
      </w:pPr>
      <w:r w:rsidRPr="00C6693A">
        <w:rPr>
          <w:rFonts w:ascii="Times New Roman" w:eastAsia="Calibri" w:hAnsi="Times New Roman" w:cs="Times New Roman"/>
        </w:rPr>
        <w:t>Поставщиком были поставлены следующие товары, предусмотренные контрактом:</w:t>
      </w:r>
    </w:p>
    <w:tbl>
      <w:tblPr>
        <w:tblStyle w:val="af4"/>
        <w:tblpPr w:leftFromText="180" w:rightFromText="180" w:vertAnchor="text" w:horzAnchor="margin" w:tblpY="195"/>
        <w:tblW w:w="10314" w:type="dxa"/>
        <w:tblLayout w:type="fixed"/>
        <w:tblLook w:val="04A0" w:firstRow="1" w:lastRow="0" w:firstColumn="1" w:lastColumn="0" w:noHBand="0" w:noVBand="1"/>
      </w:tblPr>
      <w:tblGrid>
        <w:gridCol w:w="540"/>
        <w:gridCol w:w="1269"/>
        <w:gridCol w:w="1692"/>
        <w:gridCol w:w="1843"/>
        <w:gridCol w:w="1276"/>
        <w:gridCol w:w="1134"/>
        <w:gridCol w:w="1134"/>
        <w:gridCol w:w="1426"/>
      </w:tblGrid>
      <w:tr w:rsidR="00C6693A" w:rsidRPr="00C6693A" w:rsidTr="00E26A56">
        <w:tc>
          <w:tcPr>
            <w:tcW w:w="540" w:type="dxa"/>
          </w:tcPr>
          <w:p w:rsidR="00C6693A" w:rsidRPr="00C6693A" w:rsidRDefault="00C6693A" w:rsidP="00C6693A">
            <w:pPr>
              <w:spacing w:after="0" w:line="240" w:lineRule="auto"/>
              <w:jc w:val="center"/>
              <w:rPr>
                <w:rFonts w:ascii="Times New Roman" w:eastAsia="Calibri" w:hAnsi="Times New Roman" w:cs="Times New Roman"/>
              </w:rPr>
            </w:pPr>
            <w:r w:rsidRPr="00C6693A">
              <w:rPr>
                <w:rFonts w:ascii="Times New Roman" w:eastAsia="Calibri" w:hAnsi="Times New Roman" w:cs="Times New Roman"/>
                <w:lang w:val="en-US"/>
              </w:rPr>
              <w:t xml:space="preserve">N </w:t>
            </w:r>
            <w:r w:rsidRPr="00C6693A">
              <w:rPr>
                <w:rFonts w:ascii="Times New Roman" w:eastAsia="Calibri" w:hAnsi="Times New Roman" w:cs="Times New Roman"/>
              </w:rPr>
              <w:t>п/п</w:t>
            </w:r>
          </w:p>
        </w:tc>
        <w:tc>
          <w:tcPr>
            <w:tcW w:w="1269" w:type="dxa"/>
          </w:tcPr>
          <w:p w:rsidR="00C6693A" w:rsidRPr="00C6693A" w:rsidRDefault="00C6693A" w:rsidP="00C6693A">
            <w:pPr>
              <w:spacing w:after="0" w:line="240" w:lineRule="auto"/>
              <w:rPr>
                <w:rFonts w:ascii="Times New Roman" w:eastAsia="Calibri" w:hAnsi="Times New Roman" w:cs="Times New Roman"/>
              </w:rPr>
            </w:pPr>
            <w:r w:rsidRPr="00C6693A">
              <w:rPr>
                <w:rFonts w:ascii="Times New Roman" w:eastAsia="Calibri" w:hAnsi="Times New Roman" w:cs="Times New Roman"/>
              </w:rPr>
              <w:t>Наименование</w:t>
            </w:r>
          </w:p>
        </w:tc>
        <w:tc>
          <w:tcPr>
            <w:tcW w:w="1692" w:type="dxa"/>
          </w:tcPr>
          <w:p w:rsidR="00C6693A" w:rsidRPr="00C6693A" w:rsidRDefault="00C6693A" w:rsidP="00C6693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Характеристики</w:t>
            </w:r>
          </w:p>
        </w:tc>
        <w:tc>
          <w:tcPr>
            <w:tcW w:w="1843" w:type="dxa"/>
          </w:tcPr>
          <w:p w:rsidR="00C6693A" w:rsidRPr="00C6693A" w:rsidRDefault="00C6693A" w:rsidP="00C6693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Страна происхождения</w:t>
            </w:r>
          </w:p>
        </w:tc>
        <w:tc>
          <w:tcPr>
            <w:tcW w:w="1276" w:type="dxa"/>
          </w:tcPr>
          <w:p w:rsidR="00C6693A" w:rsidRPr="00C6693A" w:rsidRDefault="00C6693A" w:rsidP="00C6693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Количество (объем)</w:t>
            </w:r>
          </w:p>
        </w:tc>
        <w:tc>
          <w:tcPr>
            <w:tcW w:w="1134" w:type="dxa"/>
          </w:tcPr>
          <w:p w:rsidR="00C6693A" w:rsidRPr="00C6693A" w:rsidRDefault="00C6693A" w:rsidP="00C6693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Цена за единицу</w:t>
            </w:r>
          </w:p>
        </w:tc>
        <w:tc>
          <w:tcPr>
            <w:tcW w:w="1134" w:type="dxa"/>
          </w:tcPr>
          <w:p w:rsidR="00C6693A" w:rsidRPr="00C6693A" w:rsidRDefault="00C6693A" w:rsidP="00C6693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Стоимость</w:t>
            </w:r>
          </w:p>
        </w:tc>
        <w:tc>
          <w:tcPr>
            <w:tcW w:w="1426" w:type="dxa"/>
          </w:tcPr>
          <w:p w:rsidR="00C6693A" w:rsidRPr="00C6693A" w:rsidRDefault="00C6693A" w:rsidP="00C6693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Несоответствия</w:t>
            </w:r>
          </w:p>
        </w:tc>
      </w:tr>
      <w:tr w:rsidR="00C6693A" w:rsidRPr="00C6693A" w:rsidTr="00E26A56">
        <w:tc>
          <w:tcPr>
            <w:tcW w:w="540" w:type="dxa"/>
          </w:tcPr>
          <w:p w:rsidR="00C6693A" w:rsidRPr="00C6693A" w:rsidRDefault="00C6693A" w:rsidP="00C6693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1</w:t>
            </w:r>
          </w:p>
        </w:tc>
        <w:tc>
          <w:tcPr>
            <w:tcW w:w="1269" w:type="dxa"/>
          </w:tcPr>
          <w:p w:rsidR="00C6693A" w:rsidRPr="00C6693A" w:rsidRDefault="00C6693A" w:rsidP="00C6693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2</w:t>
            </w:r>
          </w:p>
        </w:tc>
        <w:tc>
          <w:tcPr>
            <w:tcW w:w="1692" w:type="dxa"/>
          </w:tcPr>
          <w:p w:rsidR="00C6693A" w:rsidRPr="00C6693A" w:rsidRDefault="00C6693A" w:rsidP="00C6693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3</w:t>
            </w:r>
          </w:p>
        </w:tc>
        <w:tc>
          <w:tcPr>
            <w:tcW w:w="1843" w:type="dxa"/>
          </w:tcPr>
          <w:p w:rsidR="00C6693A" w:rsidRPr="00C6693A" w:rsidRDefault="00C6693A" w:rsidP="00C6693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4</w:t>
            </w:r>
          </w:p>
        </w:tc>
        <w:tc>
          <w:tcPr>
            <w:tcW w:w="1276" w:type="dxa"/>
          </w:tcPr>
          <w:p w:rsidR="00C6693A" w:rsidRPr="00C6693A" w:rsidRDefault="00C6693A" w:rsidP="00C6693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5</w:t>
            </w:r>
          </w:p>
        </w:tc>
        <w:tc>
          <w:tcPr>
            <w:tcW w:w="1134" w:type="dxa"/>
          </w:tcPr>
          <w:p w:rsidR="00C6693A" w:rsidRPr="00C6693A" w:rsidRDefault="00C6693A" w:rsidP="00C6693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6</w:t>
            </w:r>
          </w:p>
        </w:tc>
        <w:tc>
          <w:tcPr>
            <w:tcW w:w="1134" w:type="dxa"/>
          </w:tcPr>
          <w:p w:rsidR="00C6693A" w:rsidRPr="00C6693A" w:rsidRDefault="00C6693A" w:rsidP="00C6693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7</w:t>
            </w:r>
          </w:p>
        </w:tc>
        <w:tc>
          <w:tcPr>
            <w:tcW w:w="1426" w:type="dxa"/>
          </w:tcPr>
          <w:p w:rsidR="00C6693A" w:rsidRPr="00C6693A" w:rsidRDefault="00C6693A" w:rsidP="00C6693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8</w:t>
            </w:r>
          </w:p>
        </w:tc>
      </w:tr>
    </w:tbl>
    <w:p w:rsidR="00C6693A" w:rsidRPr="00C6693A" w:rsidRDefault="00C6693A" w:rsidP="00C6693A">
      <w:pPr>
        <w:tabs>
          <w:tab w:val="left" w:pos="900"/>
        </w:tabs>
        <w:spacing w:after="0" w:line="240" w:lineRule="auto"/>
        <w:ind w:firstLine="567"/>
        <w:jc w:val="both"/>
        <w:rPr>
          <w:rFonts w:ascii="Times New Roman" w:eastAsia="Calibri" w:hAnsi="Times New Roman" w:cs="Times New Roman"/>
        </w:rPr>
      </w:pPr>
      <w:proofErr w:type="gramStart"/>
      <w:r w:rsidRPr="00C6693A">
        <w:rPr>
          <w:rFonts w:ascii="Times New Roman" w:eastAsia="Calibri" w:hAnsi="Times New Roman" w:cs="Times New Roman"/>
        </w:rPr>
        <w:t>В соответствии с ч. 7 ст. 94 Федерального закона № 44-ФЗ приемка поставленного товара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те же сроки заказчиком направляется в письменной форме мотивированный отказ от подписания такого документа</w:t>
      </w:r>
      <w:proofErr w:type="gramEnd"/>
    </w:p>
    <w:p w:rsidR="00C6693A" w:rsidRPr="00C6693A" w:rsidRDefault="00C6693A" w:rsidP="00C6693A">
      <w:pPr>
        <w:shd w:val="clear" w:color="auto" w:fill="FFFFFF"/>
        <w:spacing w:after="0" w:line="240" w:lineRule="auto"/>
        <w:ind w:firstLine="709"/>
        <w:jc w:val="both"/>
        <w:rPr>
          <w:rFonts w:ascii="Times New Roman" w:eastAsia="Calibri" w:hAnsi="Times New Roman" w:cs="Times New Roman"/>
        </w:rPr>
      </w:pPr>
      <w:r w:rsidRPr="00C6693A">
        <w:rPr>
          <w:rFonts w:ascii="Times New Roman" w:eastAsia="Calibri" w:hAnsi="Times New Roman" w:cs="Times New Roman"/>
        </w:rPr>
        <w:t>Для проверки поставленных поставщиком товаров, предусмотренных контрактом, в части их соответствия условиям контракта заказчиком проведена экспертиза, по результатам которой установлено, что результаты исполнения не соответствуют условиям контракта, а именно установлено:</w:t>
      </w:r>
    </w:p>
    <w:p w:rsidR="00C6693A" w:rsidRPr="00C6693A" w:rsidRDefault="00C6693A" w:rsidP="00C6693A">
      <w:pPr>
        <w:shd w:val="clear" w:color="auto" w:fill="FFFFFF"/>
        <w:spacing w:after="0" w:line="240" w:lineRule="auto"/>
        <w:ind w:firstLine="709"/>
        <w:jc w:val="both"/>
        <w:rPr>
          <w:rFonts w:ascii="Times New Roman" w:eastAsia="Calibri" w:hAnsi="Times New Roman" w:cs="Times New Roman"/>
        </w:rPr>
      </w:pPr>
      <w:r w:rsidRPr="00C6693A">
        <w:rPr>
          <w:rFonts w:ascii="Times New Roman" w:eastAsia="Calibri" w:hAnsi="Times New Roman" w:cs="Times New Roman"/>
        </w:rPr>
        <w:t xml:space="preserve">     1. Состояние товара ______________________</w:t>
      </w:r>
    </w:p>
    <w:p w:rsidR="00C6693A" w:rsidRPr="00C6693A" w:rsidRDefault="00C6693A" w:rsidP="00C6693A">
      <w:pPr>
        <w:shd w:val="clear" w:color="auto" w:fill="FFFFFF"/>
        <w:spacing w:after="0" w:line="240" w:lineRule="auto"/>
        <w:ind w:firstLine="709"/>
        <w:jc w:val="both"/>
        <w:rPr>
          <w:rFonts w:ascii="Times New Roman" w:eastAsia="Calibri" w:hAnsi="Times New Roman" w:cs="Times New Roman"/>
        </w:rPr>
      </w:pPr>
      <w:r w:rsidRPr="00C6693A">
        <w:rPr>
          <w:rFonts w:ascii="Times New Roman" w:eastAsia="Calibri" w:hAnsi="Times New Roman" w:cs="Times New Roman"/>
        </w:rPr>
        <w:t xml:space="preserve">     2. Исправность пломб и описание оттисков ___________________________</w:t>
      </w:r>
    </w:p>
    <w:p w:rsidR="00C6693A" w:rsidRPr="00C6693A" w:rsidRDefault="00C6693A" w:rsidP="00C6693A">
      <w:pPr>
        <w:shd w:val="clear" w:color="auto" w:fill="FFFFFF"/>
        <w:spacing w:after="0" w:line="240" w:lineRule="auto"/>
        <w:ind w:firstLine="709"/>
        <w:jc w:val="both"/>
        <w:rPr>
          <w:rFonts w:ascii="Times New Roman" w:eastAsia="Calibri" w:hAnsi="Times New Roman" w:cs="Times New Roman"/>
        </w:rPr>
      </w:pPr>
      <w:r w:rsidRPr="00C6693A">
        <w:rPr>
          <w:rFonts w:ascii="Times New Roman" w:eastAsia="Calibri" w:hAnsi="Times New Roman" w:cs="Times New Roman"/>
        </w:rPr>
        <w:t xml:space="preserve">     3. Количество осмотренной продукции (товара) и  характер  </w:t>
      </w:r>
      <w:proofErr w:type="gramStart"/>
      <w:r w:rsidRPr="00C6693A">
        <w:rPr>
          <w:rFonts w:ascii="Times New Roman" w:eastAsia="Calibri" w:hAnsi="Times New Roman" w:cs="Times New Roman"/>
        </w:rPr>
        <w:t>выявленных</w:t>
      </w:r>
      <w:proofErr w:type="gramEnd"/>
    </w:p>
    <w:p w:rsidR="00C6693A" w:rsidRPr="00C6693A" w:rsidRDefault="00C6693A" w:rsidP="00C6693A">
      <w:pPr>
        <w:shd w:val="clear" w:color="auto" w:fill="FFFFFF"/>
        <w:spacing w:after="0" w:line="240" w:lineRule="auto"/>
        <w:ind w:firstLine="709"/>
        <w:jc w:val="both"/>
        <w:rPr>
          <w:rFonts w:ascii="Times New Roman" w:eastAsia="Calibri" w:hAnsi="Times New Roman" w:cs="Times New Roman"/>
        </w:rPr>
      </w:pPr>
      <w:r w:rsidRPr="00C6693A">
        <w:rPr>
          <w:rFonts w:ascii="Times New Roman" w:eastAsia="Calibri" w:hAnsi="Times New Roman" w:cs="Times New Roman"/>
        </w:rPr>
        <w:t>дефектов:</w:t>
      </w:r>
    </w:p>
    <w:p w:rsidR="00C6693A" w:rsidRPr="00C6693A" w:rsidRDefault="00C6693A" w:rsidP="00C6693A">
      <w:pPr>
        <w:shd w:val="clear" w:color="auto" w:fill="FFFFFF"/>
        <w:spacing w:after="0" w:line="240" w:lineRule="auto"/>
        <w:ind w:firstLine="709"/>
        <w:jc w:val="both"/>
        <w:rPr>
          <w:rFonts w:ascii="Times New Roman" w:eastAsia="Calibri" w:hAnsi="Times New Roman" w:cs="Times New Roman"/>
        </w:rPr>
      </w:pPr>
    </w:p>
    <w:tbl>
      <w:tblPr>
        <w:tblStyle w:val="af4"/>
        <w:tblW w:w="0" w:type="auto"/>
        <w:tblLook w:val="04A0" w:firstRow="1" w:lastRow="0" w:firstColumn="1" w:lastColumn="0" w:noHBand="0" w:noVBand="1"/>
      </w:tblPr>
      <w:tblGrid>
        <w:gridCol w:w="675"/>
        <w:gridCol w:w="1701"/>
        <w:gridCol w:w="1843"/>
        <w:gridCol w:w="1985"/>
        <w:gridCol w:w="2480"/>
        <w:gridCol w:w="1737"/>
      </w:tblGrid>
      <w:tr w:rsidR="00C6693A" w:rsidRPr="00C6693A" w:rsidTr="00E26A56">
        <w:tc>
          <w:tcPr>
            <w:tcW w:w="675" w:type="dxa"/>
          </w:tcPr>
          <w:p w:rsidR="00C6693A" w:rsidRPr="00C6693A" w:rsidRDefault="00C6693A" w:rsidP="00C6693A">
            <w:pPr>
              <w:spacing w:after="0" w:line="240" w:lineRule="auto"/>
              <w:jc w:val="both"/>
              <w:rPr>
                <w:rFonts w:ascii="Times New Roman" w:eastAsia="Calibri" w:hAnsi="Times New Roman" w:cs="Times New Roman"/>
              </w:rPr>
            </w:pPr>
            <w:r w:rsidRPr="00C6693A">
              <w:rPr>
                <w:rFonts w:ascii="Times New Roman" w:eastAsia="Calibri" w:hAnsi="Times New Roman" w:cs="Times New Roman"/>
              </w:rPr>
              <w:t>№</w:t>
            </w:r>
          </w:p>
        </w:tc>
        <w:tc>
          <w:tcPr>
            <w:tcW w:w="1701" w:type="dxa"/>
          </w:tcPr>
          <w:p w:rsidR="00C6693A" w:rsidRPr="00C6693A" w:rsidRDefault="00C6693A" w:rsidP="00C6693A">
            <w:pPr>
              <w:spacing w:after="0" w:line="240" w:lineRule="auto"/>
              <w:jc w:val="both"/>
              <w:rPr>
                <w:rFonts w:ascii="Times New Roman" w:eastAsia="Calibri" w:hAnsi="Times New Roman" w:cs="Times New Roman"/>
              </w:rPr>
            </w:pPr>
            <w:r w:rsidRPr="00C6693A">
              <w:rPr>
                <w:rFonts w:ascii="Times New Roman" w:eastAsia="Calibri" w:hAnsi="Times New Roman" w:cs="Times New Roman"/>
              </w:rPr>
              <w:t>Наименование продукции (товара)</w:t>
            </w:r>
          </w:p>
        </w:tc>
        <w:tc>
          <w:tcPr>
            <w:tcW w:w="1843" w:type="dxa"/>
          </w:tcPr>
          <w:p w:rsidR="00C6693A" w:rsidRPr="00C6693A" w:rsidRDefault="00C6693A" w:rsidP="00C6693A">
            <w:pPr>
              <w:spacing w:after="0" w:line="240" w:lineRule="auto"/>
              <w:jc w:val="both"/>
              <w:rPr>
                <w:rFonts w:ascii="Times New Roman" w:eastAsia="Calibri" w:hAnsi="Times New Roman" w:cs="Times New Roman"/>
              </w:rPr>
            </w:pPr>
            <w:r w:rsidRPr="00C6693A">
              <w:rPr>
                <w:rFonts w:ascii="Times New Roman" w:eastAsia="Calibri" w:hAnsi="Times New Roman" w:cs="Times New Roman"/>
              </w:rPr>
              <w:t>Ед. изм.</w:t>
            </w:r>
          </w:p>
        </w:tc>
        <w:tc>
          <w:tcPr>
            <w:tcW w:w="1985" w:type="dxa"/>
          </w:tcPr>
          <w:p w:rsidR="00C6693A" w:rsidRPr="00C6693A" w:rsidRDefault="00C6693A" w:rsidP="00C6693A">
            <w:pPr>
              <w:spacing w:after="0" w:line="240" w:lineRule="auto"/>
              <w:jc w:val="both"/>
              <w:rPr>
                <w:rFonts w:ascii="Times New Roman" w:eastAsia="Calibri" w:hAnsi="Times New Roman" w:cs="Times New Roman"/>
              </w:rPr>
            </w:pPr>
            <w:r w:rsidRPr="00C6693A">
              <w:rPr>
                <w:rFonts w:ascii="Times New Roman" w:eastAsia="Calibri" w:hAnsi="Times New Roman" w:cs="Times New Roman"/>
              </w:rPr>
              <w:t>Количество</w:t>
            </w:r>
          </w:p>
        </w:tc>
        <w:tc>
          <w:tcPr>
            <w:tcW w:w="2480" w:type="dxa"/>
          </w:tcPr>
          <w:p w:rsidR="00C6693A" w:rsidRPr="00C6693A" w:rsidRDefault="00C6693A" w:rsidP="00C6693A">
            <w:pPr>
              <w:spacing w:after="0" w:line="240" w:lineRule="auto"/>
              <w:jc w:val="both"/>
              <w:rPr>
                <w:rFonts w:ascii="Times New Roman" w:eastAsia="Calibri" w:hAnsi="Times New Roman" w:cs="Times New Roman"/>
              </w:rPr>
            </w:pPr>
            <w:r w:rsidRPr="00C6693A">
              <w:rPr>
                <w:rFonts w:ascii="Times New Roman" w:eastAsia="Calibri" w:hAnsi="Times New Roman" w:cs="Times New Roman"/>
              </w:rPr>
              <w:t>Из них забраковано</w:t>
            </w:r>
          </w:p>
        </w:tc>
        <w:tc>
          <w:tcPr>
            <w:tcW w:w="1737" w:type="dxa"/>
          </w:tcPr>
          <w:p w:rsidR="00C6693A" w:rsidRPr="00C6693A" w:rsidRDefault="00C6693A" w:rsidP="00C6693A">
            <w:pPr>
              <w:spacing w:after="0" w:line="240" w:lineRule="auto"/>
              <w:jc w:val="both"/>
              <w:rPr>
                <w:rFonts w:ascii="Times New Roman" w:eastAsia="Calibri" w:hAnsi="Times New Roman" w:cs="Times New Roman"/>
              </w:rPr>
            </w:pPr>
            <w:r w:rsidRPr="00C6693A">
              <w:rPr>
                <w:rFonts w:ascii="Times New Roman" w:eastAsia="Calibri" w:hAnsi="Times New Roman" w:cs="Times New Roman"/>
              </w:rPr>
              <w:t>Характер   выявленных дефектов</w:t>
            </w:r>
          </w:p>
        </w:tc>
      </w:tr>
      <w:tr w:rsidR="00C6693A" w:rsidRPr="00C6693A" w:rsidTr="00E26A56">
        <w:tc>
          <w:tcPr>
            <w:tcW w:w="675" w:type="dxa"/>
          </w:tcPr>
          <w:p w:rsidR="00C6693A" w:rsidRPr="00C6693A" w:rsidRDefault="00C6693A" w:rsidP="00C6693A">
            <w:pPr>
              <w:spacing w:after="0" w:line="240" w:lineRule="auto"/>
              <w:jc w:val="both"/>
              <w:rPr>
                <w:rFonts w:ascii="Times New Roman" w:eastAsia="Calibri" w:hAnsi="Times New Roman" w:cs="Times New Roman"/>
              </w:rPr>
            </w:pPr>
          </w:p>
        </w:tc>
        <w:tc>
          <w:tcPr>
            <w:tcW w:w="1701" w:type="dxa"/>
          </w:tcPr>
          <w:p w:rsidR="00C6693A" w:rsidRPr="00C6693A" w:rsidRDefault="00C6693A" w:rsidP="00C6693A">
            <w:pPr>
              <w:spacing w:after="0" w:line="240" w:lineRule="auto"/>
              <w:jc w:val="both"/>
              <w:rPr>
                <w:rFonts w:ascii="Times New Roman" w:eastAsia="Calibri" w:hAnsi="Times New Roman" w:cs="Times New Roman"/>
              </w:rPr>
            </w:pPr>
          </w:p>
        </w:tc>
        <w:tc>
          <w:tcPr>
            <w:tcW w:w="1843" w:type="dxa"/>
          </w:tcPr>
          <w:p w:rsidR="00C6693A" w:rsidRPr="00C6693A" w:rsidRDefault="00C6693A" w:rsidP="00C6693A">
            <w:pPr>
              <w:spacing w:after="0" w:line="240" w:lineRule="auto"/>
              <w:jc w:val="both"/>
              <w:rPr>
                <w:rFonts w:ascii="Times New Roman" w:eastAsia="Calibri" w:hAnsi="Times New Roman" w:cs="Times New Roman"/>
              </w:rPr>
            </w:pPr>
          </w:p>
        </w:tc>
        <w:tc>
          <w:tcPr>
            <w:tcW w:w="1985" w:type="dxa"/>
          </w:tcPr>
          <w:p w:rsidR="00C6693A" w:rsidRPr="00C6693A" w:rsidRDefault="00C6693A" w:rsidP="00C6693A">
            <w:pPr>
              <w:spacing w:after="0" w:line="240" w:lineRule="auto"/>
              <w:jc w:val="both"/>
              <w:rPr>
                <w:rFonts w:ascii="Times New Roman" w:eastAsia="Calibri" w:hAnsi="Times New Roman" w:cs="Times New Roman"/>
              </w:rPr>
            </w:pPr>
          </w:p>
        </w:tc>
        <w:tc>
          <w:tcPr>
            <w:tcW w:w="2480" w:type="dxa"/>
          </w:tcPr>
          <w:p w:rsidR="00C6693A" w:rsidRPr="00C6693A" w:rsidRDefault="00C6693A" w:rsidP="00C6693A">
            <w:pPr>
              <w:spacing w:after="0" w:line="240" w:lineRule="auto"/>
              <w:jc w:val="both"/>
              <w:rPr>
                <w:rFonts w:ascii="Times New Roman" w:eastAsia="Calibri" w:hAnsi="Times New Roman" w:cs="Times New Roman"/>
              </w:rPr>
            </w:pPr>
          </w:p>
        </w:tc>
        <w:tc>
          <w:tcPr>
            <w:tcW w:w="1737" w:type="dxa"/>
          </w:tcPr>
          <w:p w:rsidR="00C6693A" w:rsidRPr="00C6693A" w:rsidRDefault="00C6693A" w:rsidP="00C6693A">
            <w:pPr>
              <w:spacing w:after="0" w:line="240" w:lineRule="auto"/>
              <w:jc w:val="both"/>
              <w:rPr>
                <w:rFonts w:ascii="Times New Roman" w:eastAsia="Calibri" w:hAnsi="Times New Roman" w:cs="Times New Roman"/>
              </w:rPr>
            </w:pPr>
          </w:p>
        </w:tc>
      </w:tr>
    </w:tbl>
    <w:p w:rsidR="00C6693A" w:rsidRPr="00C6693A" w:rsidRDefault="00C6693A" w:rsidP="00C6693A">
      <w:pPr>
        <w:shd w:val="clear" w:color="auto" w:fill="FFFFFF"/>
        <w:spacing w:after="0" w:line="240" w:lineRule="auto"/>
        <w:ind w:firstLine="709"/>
        <w:jc w:val="both"/>
        <w:rPr>
          <w:rFonts w:ascii="Times New Roman" w:eastAsia="Calibri" w:hAnsi="Times New Roman" w:cs="Times New Roman"/>
        </w:rPr>
      </w:pPr>
    </w:p>
    <w:p w:rsidR="00C6693A" w:rsidRPr="00C6693A" w:rsidRDefault="00C6693A" w:rsidP="00C6693A">
      <w:pPr>
        <w:shd w:val="clear" w:color="auto" w:fill="FFFFFF"/>
        <w:spacing w:after="0" w:line="240" w:lineRule="auto"/>
        <w:ind w:firstLine="709"/>
        <w:jc w:val="both"/>
        <w:rPr>
          <w:rFonts w:ascii="Times New Roman" w:eastAsia="Calibri" w:hAnsi="Times New Roman" w:cs="Times New Roman"/>
        </w:rPr>
      </w:pPr>
      <w:r w:rsidRPr="00C6693A">
        <w:rPr>
          <w:rFonts w:ascii="Times New Roman" w:eastAsia="Calibri" w:hAnsi="Times New Roman" w:cs="Times New Roman"/>
        </w:rPr>
        <w:t xml:space="preserve">Заказчик требует от поставщика устранить вышеуказанные недостатки </w:t>
      </w:r>
      <w:r w:rsidRPr="00C6693A">
        <w:rPr>
          <w:rFonts w:ascii="Times New Roman" w:eastAsia="Calibri" w:hAnsi="Times New Roman" w:cs="Times New Roman"/>
        </w:rPr>
        <w:br/>
        <w:t>в течение</w:t>
      </w:r>
      <w:proofErr w:type="gramStart"/>
      <w:r w:rsidRPr="00C6693A">
        <w:rPr>
          <w:rFonts w:ascii="Times New Roman" w:eastAsia="Calibri" w:hAnsi="Times New Roman" w:cs="Times New Roman"/>
        </w:rPr>
        <w:t xml:space="preserve"> ___ (____) </w:t>
      </w:r>
      <w:proofErr w:type="gramEnd"/>
      <w:r w:rsidRPr="00C6693A">
        <w:rPr>
          <w:rFonts w:ascii="Times New Roman" w:eastAsia="Calibri" w:hAnsi="Times New Roman" w:cs="Times New Roman"/>
        </w:rPr>
        <w:t>дней с момента получения настоящего мотивированного отказа от подписания акта приемки товара.</w:t>
      </w:r>
    </w:p>
    <w:p w:rsidR="00C6693A" w:rsidRPr="00C6693A" w:rsidRDefault="00C6693A" w:rsidP="00C6693A">
      <w:pPr>
        <w:tabs>
          <w:tab w:val="left" w:pos="900"/>
        </w:tabs>
        <w:spacing w:after="0" w:line="240" w:lineRule="auto"/>
        <w:ind w:firstLine="567"/>
        <w:jc w:val="both"/>
        <w:rPr>
          <w:rFonts w:ascii="Times New Roman" w:eastAsia="Calibri" w:hAnsi="Times New Roman" w:cs="Times New Roman"/>
        </w:rPr>
      </w:pPr>
      <w:r w:rsidRPr="00C6693A">
        <w:rPr>
          <w:rFonts w:ascii="Times New Roman" w:eastAsia="Calibri" w:hAnsi="Times New Roman" w:cs="Times New Roman"/>
        </w:rPr>
        <w:t>Повторную приемку товара осуществить в срок, не позднее «__» ____ 20__ г.</w:t>
      </w:r>
    </w:p>
    <w:p w:rsidR="00C6693A" w:rsidRPr="00C6693A" w:rsidRDefault="00C6693A" w:rsidP="00C6693A">
      <w:pPr>
        <w:spacing w:after="0" w:line="240" w:lineRule="auto"/>
        <w:ind w:firstLine="567"/>
        <w:jc w:val="both"/>
        <w:rPr>
          <w:rFonts w:ascii="Times New Roman" w:eastAsia="Calibri" w:hAnsi="Times New Roman" w:cs="Times New Roman"/>
        </w:rPr>
      </w:pPr>
      <w:r w:rsidRPr="00C6693A">
        <w:rPr>
          <w:rFonts w:ascii="Times New Roman" w:eastAsia="Calibri" w:hAnsi="Times New Roman" w:cs="Times New Roman"/>
        </w:rPr>
        <w:t>Если поставщик не устранит недостатки поставленного товара, послужившие основанием для отказа в их приемке, заказчик с учетом положений ч. 9 ст. 95 Федерального закона № 44-ФЗ вправе принять решение об одностороннем отказе от исполнения контракта.</w:t>
      </w:r>
    </w:p>
    <w:p w:rsidR="00C6693A" w:rsidRPr="00C6693A" w:rsidRDefault="00C6693A" w:rsidP="00C6693A">
      <w:pPr>
        <w:spacing w:after="0" w:line="240" w:lineRule="auto"/>
        <w:ind w:firstLine="567"/>
        <w:jc w:val="both"/>
        <w:rPr>
          <w:rFonts w:ascii="Times New Roman" w:eastAsia="Calibri" w:hAnsi="Times New Roman" w:cs="Times New Roman"/>
          <w:shd w:val="clear" w:color="auto" w:fill="FFFFFF"/>
        </w:rPr>
      </w:pPr>
      <w:r w:rsidRPr="00C6693A">
        <w:rPr>
          <w:rFonts w:ascii="Times New Roman" w:eastAsia="Calibri" w:hAnsi="Times New Roman" w:cs="Times New Roman"/>
          <w:shd w:val="clear" w:color="auto" w:fill="FFFFFF"/>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6693A" w:rsidRPr="00C6693A" w:rsidRDefault="00C6693A" w:rsidP="00C6693A">
      <w:pPr>
        <w:spacing w:after="0" w:line="240" w:lineRule="auto"/>
        <w:ind w:firstLine="567"/>
        <w:jc w:val="both"/>
        <w:rPr>
          <w:rFonts w:ascii="Times New Roman" w:eastAsia="Calibri" w:hAnsi="Times New Roman" w:cs="Times New Roman"/>
          <w:shd w:val="clear" w:color="auto" w:fill="FFFFFF"/>
        </w:rPr>
      </w:pPr>
      <w:proofErr w:type="gramStart"/>
      <w:r w:rsidRPr="00C6693A">
        <w:rPr>
          <w:rFonts w:ascii="Times New Roman" w:eastAsia="Calibri" w:hAnsi="Times New Roman" w:cs="Times New Roman"/>
          <w:shd w:val="clear" w:color="auto" w:fill="FFFFFF"/>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C6693A">
        <w:rPr>
          <w:rFonts w:ascii="Times New Roman" w:eastAsia="Calibri" w:hAnsi="Times New Roman" w:cs="Times New Roman"/>
          <w:shd w:val="clear" w:color="auto" w:fill="FFFFFF"/>
        </w:rPr>
        <w:t xml:space="preserve">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6693A" w:rsidRPr="00C6693A" w:rsidRDefault="00C6693A" w:rsidP="00C6693A">
      <w:pPr>
        <w:spacing w:after="0" w:line="240" w:lineRule="auto"/>
        <w:ind w:firstLine="567"/>
        <w:jc w:val="both"/>
        <w:rPr>
          <w:rFonts w:ascii="Times New Roman" w:eastAsia="Calibri" w:hAnsi="Times New Roman" w:cs="Times New Roman"/>
        </w:rPr>
      </w:pPr>
      <w:r w:rsidRPr="00C6693A">
        <w:rPr>
          <w:rFonts w:ascii="Times New Roman" w:eastAsia="Calibri" w:hAnsi="Times New Roman" w:cs="Times New Roman"/>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C6693A" w:rsidRPr="00C6693A" w:rsidRDefault="00C6693A" w:rsidP="00C6693A">
      <w:pPr>
        <w:shd w:val="clear" w:color="auto" w:fill="FFFFFF"/>
        <w:spacing w:after="0" w:line="240" w:lineRule="auto"/>
        <w:ind w:firstLine="567"/>
        <w:jc w:val="both"/>
        <w:rPr>
          <w:rFonts w:ascii="Times New Roman" w:hAnsi="Times New Roman" w:cs="Times New Roman"/>
        </w:rPr>
      </w:pPr>
      <w:r w:rsidRPr="00C6693A">
        <w:rPr>
          <w:rFonts w:ascii="Times New Roman" w:hAnsi="Times New Roman" w:cs="Times New Roman"/>
        </w:rPr>
        <w:lastRenderedPageBreak/>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6693A" w:rsidRPr="00C6693A" w:rsidRDefault="00C6693A" w:rsidP="00C6693A">
      <w:pPr>
        <w:shd w:val="clear" w:color="auto" w:fill="FFFFFF"/>
        <w:spacing w:after="0" w:line="240" w:lineRule="auto"/>
        <w:ind w:firstLine="567"/>
        <w:jc w:val="both"/>
        <w:rPr>
          <w:rFonts w:ascii="Times New Roman" w:hAnsi="Times New Roman" w:cs="Times New Roman"/>
        </w:rPr>
      </w:pPr>
      <w:r w:rsidRPr="00C6693A">
        <w:rPr>
          <w:rFonts w:ascii="Times New Roman" w:eastAsia="Calibri" w:hAnsi="Times New Roman" w:cs="Times New Roman"/>
        </w:rPr>
        <w:t xml:space="preserve">На основании вышеизложенного  </w:t>
      </w:r>
      <w:r w:rsidRPr="00C6693A">
        <w:rPr>
          <w:rFonts w:ascii="Times New Roman" w:hAnsi="Times New Roman" w:cs="Times New Roman"/>
        </w:rPr>
        <w:t xml:space="preserve">Санкт-Петербургское государственное бюджетное учреждение культуры «Государственный музей городской скульптуры» отказывает в приемке результатов, предусмотренных контрактом, </w:t>
      </w:r>
      <w:r w:rsidRPr="00C6693A">
        <w:rPr>
          <w:rFonts w:ascii="Times New Roman" w:eastAsia="Calibri" w:hAnsi="Times New Roman" w:cs="Times New Roman"/>
        </w:rPr>
        <w:t>и требует в вышеуказанный срок поставить товар, соответствующий условиям контракта.</w:t>
      </w:r>
    </w:p>
    <w:p w:rsidR="00C6693A" w:rsidRPr="00C6693A" w:rsidRDefault="00C6693A" w:rsidP="00C6693A">
      <w:pPr>
        <w:autoSpaceDE w:val="0"/>
        <w:autoSpaceDN w:val="0"/>
        <w:adjustRightInd w:val="0"/>
        <w:spacing w:after="0" w:line="240" w:lineRule="auto"/>
        <w:jc w:val="both"/>
        <w:rPr>
          <w:rFonts w:ascii="Times New Roman" w:eastAsia="Calibri" w:hAnsi="Times New Roman" w:cs="Times New Roman"/>
          <w:color w:val="000000"/>
        </w:rPr>
      </w:pPr>
    </w:p>
    <w:p w:rsidR="00C6693A" w:rsidRPr="00C6693A" w:rsidRDefault="00C6693A" w:rsidP="00C6693A">
      <w:pPr>
        <w:widowControl w:val="0"/>
        <w:autoSpaceDE w:val="0"/>
        <w:autoSpaceDN w:val="0"/>
        <w:adjustRightInd w:val="0"/>
        <w:spacing w:after="0" w:line="240" w:lineRule="auto"/>
        <w:rPr>
          <w:rFonts w:ascii="Times New Roman" w:hAnsi="Times New Roman" w:cs="Times New Roman"/>
        </w:rPr>
      </w:pPr>
      <w:r w:rsidRPr="00C6693A">
        <w:rPr>
          <w:rFonts w:ascii="Times New Roman" w:hAnsi="Times New Roman" w:cs="Times New Roman"/>
        </w:rPr>
        <w:t>Подписи лиц участвовавших в составлении Мотивированного отказа:</w:t>
      </w:r>
    </w:p>
    <w:p w:rsidR="00C6693A" w:rsidRPr="00C6693A" w:rsidRDefault="00C6693A" w:rsidP="00C6693A">
      <w:pPr>
        <w:widowControl w:val="0"/>
        <w:autoSpaceDE w:val="0"/>
        <w:autoSpaceDN w:val="0"/>
        <w:adjustRightInd w:val="0"/>
        <w:spacing w:after="0" w:line="240" w:lineRule="auto"/>
        <w:rPr>
          <w:rFonts w:ascii="Times New Roman" w:hAnsi="Times New Roman" w:cs="Times New Roman"/>
        </w:rPr>
      </w:pPr>
      <w:r w:rsidRPr="00C6693A">
        <w:rPr>
          <w:rFonts w:ascii="Times New Roman" w:hAnsi="Times New Roman" w:cs="Times New Roman"/>
        </w:rPr>
        <w:t xml:space="preserve">     _________________/________________/</w:t>
      </w:r>
    </w:p>
    <w:p w:rsidR="00C6693A" w:rsidRPr="00C6693A" w:rsidRDefault="00C6693A" w:rsidP="00C6693A">
      <w:pPr>
        <w:widowControl w:val="0"/>
        <w:autoSpaceDE w:val="0"/>
        <w:autoSpaceDN w:val="0"/>
        <w:adjustRightInd w:val="0"/>
        <w:spacing w:after="0" w:line="240" w:lineRule="auto"/>
        <w:rPr>
          <w:rFonts w:ascii="Times New Roman" w:hAnsi="Times New Roman" w:cs="Times New Roman"/>
        </w:rPr>
      </w:pPr>
      <w:r w:rsidRPr="00C6693A">
        <w:rPr>
          <w:rFonts w:ascii="Times New Roman" w:hAnsi="Times New Roman" w:cs="Times New Roman"/>
        </w:rPr>
        <w:t xml:space="preserve">     _________________/________________/</w:t>
      </w:r>
    </w:p>
    <w:p w:rsidR="00C6693A" w:rsidRPr="00C6693A" w:rsidRDefault="00C6693A" w:rsidP="00C6693A">
      <w:pPr>
        <w:widowControl w:val="0"/>
        <w:autoSpaceDE w:val="0"/>
        <w:autoSpaceDN w:val="0"/>
        <w:adjustRightInd w:val="0"/>
        <w:spacing w:after="0" w:line="240" w:lineRule="auto"/>
        <w:rPr>
          <w:rFonts w:ascii="Times New Roman" w:hAnsi="Times New Roman" w:cs="Times New Roman"/>
        </w:rPr>
      </w:pPr>
      <w:r w:rsidRPr="00C6693A">
        <w:rPr>
          <w:rFonts w:ascii="Times New Roman" w:hAnsi="Times New Roman" w:cs="Times New Roman"/>
        </w:rPr>
        <w:t xml:space="preserve">     _________________/________________/</w:t>
      </w:r>
    </w:p>
    <w:p w:rsidR="00C21505" w:rsidRDefault="00C21505" w:rsidP="00252B2B">
      <w:pPr>
        <w:spacing w:after="0"/>
        <w:jc w:val="right"/>
        <w:textAlignment w:val="baseline"/>
        <w:rPr>
          <w:rFonts w:ascii="Times New Roman" w:hAnsi="Times New Roman" w:cs="Times New Roman"/>
          <w:color w:val="000000"/>
          <w:sz w:val="24"/>
          <w:szCs w:val="24"/>
        </w:rPr>
      </w:pPr>
    </w:p>
    <w:sectPr w:rsidR="00C21505">
      <w:footerReference w:type="default" r:id="rId12"/>
      <w:pgSz w:w="11906" w:h="16838"/>
      <w:pgMar w:top="851" w:right="566" w:bottom="709" w:left="993" w:header="0" w:footer="0" w:gutter="0"/>
      <w:cols w:space="720"/>
      <w:formProt w:val="0"/>
      <w:docGrid w:linePitch="10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1122" w:rsidRDefault="00801122">
      <w:pPr>
        <w:spacing w:after="0" w:line="240" w:lineRule="auto"/>
      </w:pPr>
      <w:r>
        <w:separator/>
      </w:r>
    </w:p>
  </w:endnote>
  <w:endnote w:type="continuationSeparator" w:id="0">
    <w:p w:rsidR="00801122" w:rsidRDefault="008011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iberation Sans">
    <w:altName w:val="Arial Unicode MS"/>
    <w:charset w:val="80"/>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1122" w:rsidRDefault="00801122">
    <w:pPr>
      <w:pStyle w:val="af0"/>
      <w:jc w:val="right"/>
    </w:pPr>
    <w:r>
      <w:fldChar w:fldCharType="begin"/>
    </w:r>
    <w:r>
      <w:instrText>PAGE</w:instrText>
    </w:r>
    <w:r>
      <w:fldChar w:fldCharType="separate"/>
    </w:r>
    <w:r w:rsidR="001C3B40">
      <w:rPr>
        <w:noProof/>
      </w:rPr>
      <w:t>2</w:t>
    </w:r>
    <w:r>
      <w:fldChar w:fldCharType="end"/>
    </w:r>
  </w:p>
  <w:p w:rsidR="00801122" w:rsidRDefault="00801122">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1122" w:rsidRDefault="00801122">
      <w:pPr>
        <w:spacing w:after="0" w:line="240" w:lineRule="auto"/>
      </w:pPr>
      <w:r>
        <w:separator/>
      </w:r>
    </w:p>
  </w:footnote>
  <w:footnote w:type="continuationSeparator" w:id="0">
    <w:p w:rsidR="00801122" w:rsidRDefault="00801122">
      <w:pPr>
        <w:spacing w:after="0" w:line="240" w:lineRule="auto"/>
      </w:pPr>
      <w:r>
        <w:continuationSeparator/>
      </w:r>
    </w:p>
  </w:footnote>
  <w:footnote w:id="1">
    <w:p w:rsidR="00801122" w:rsidRDefault="00801122" w:rsidP="00BA5714">
      <w:pPr>
        <w:pStyle w:val="af5"/>
      </w:pPr>
      <w:r>
        <w:rPr>
          <w:rStyle w:val="af7"/>
        </w:rPr>
        <w:footnoteRef/>
      </w:r>
      <w:r>
        <w:t xml:space="preserve"> </w:t>
      </w:r>
      <w:proofErr w:type="gramStart"/>
      <w:r w:rsidRPr="00BD04F5">
        <w:t>Акт приемки товаров, работ, услуг (ф. 0510452) (далее - Акт приемки (ф. 0510452) формируется в целях оформления приемки поставленных товаров, выполненных работ, оказанных услуг, предусмотренной договором, информация о к</w:t>
      </w:r>
      <w:r w:rsidRPr="00BD04F5">
        <w:t>о</w:t>
      </w:r>
      <w:r w:rsidRPr="00BD04F5">
        <w:t>тором не размещается в реестре контрактов на единой информационной системе в сфере закупок (далее - приемка тов</w:t>
      </w:r>
      <w:r w:rsidRPr="00BD04F5">
        <w:t>а</w:t>
      </w:r>
      <w:r w:rsidRPr="00BD04F5">
        <w:t>ров, работ, услуг), включая оформление количественного и (или) качественного расхождения, несоответствия ассорт</w:t>
      </w:r>
      <w:r w:rsidRPr="00BD04F5">
        <w:t>и</w:t>
      </w:r>
      <w:r w:rsidRPr="00BD04F5">
        <w:t>мента принимаемых материальных ценностей сопроводительным документам грузоотправителя</w:t>
      </w:r>
      <w:proofErr w:type="gramEnd"/>
      <w:r w:rsidRPr="00BD04F5">
        <w:t xml:space="preserve"> (поставщика (подря</w:t>
      </w:r>
      <w:r w:rsidRPr="00BD04F5">
        <w:t>д</w:t>
      </w:r>
      <w:r w:rsidRPr="00BD04F5">
        <w:t>чика), и информации о транспортировке груза (например, сведений о целостности пломб и упаковок при транспорт</w:t>
      </w:r>
      <w:r w:rsidRPr="00BD04F5">
        <w:t>и</w:t>
      </w:r>
      <w:r w:rsidRPr="00BD04F5">
        <w:t>ровке) возникающих в результате приемки товаров, работ, услуг.</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734BF"/>
    <w:multiLevelType w:val="multilevel"/>
    <w:tmpl w:val="0CDCCB6A"/>
    <w:lvl w:ilvl="0">
      <w:start w:val="2"/>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nsid w:val="0E660E6A"/>
    <w:multiLevelType w:val="multilevel"/>
    <w:tmpl w:val="36D853E4"/>
    <w:lvl w:ilvl="0">
      <w:start w:val="5"/>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4A5C7D76"/>
    <w:multiLevelType w:val="multilevel"/>
    <w:tmpl w:val="FC4CAD44"/>
    <w:lvl w:ilvl="0">
      <w:start w:val="1"/>
      <w:numFmt w:val="decimal"/>
      <w:lvlText w:val="%1."/>
      <w:lvlJc w:val="left"/>
      <w:pPr>
        <w:tabs>
          <w:tab w:val="num" w:pos="0"/>
        </w:tabs>
        <w:ind w:left="720" w:hanging="360"/>
      </w:pPr>
    </w:lvl>
    <w:lvl w:ilvl="1">
      <w:start w:val="2"/>
      <w:numFmt w:val="decimal"/>
      <w:lvlText w:val="%1.%2."/>
      <w:lvlJc w:val="left"/>
      <w:pPr>
        <w:tabs>
          <w:tab w:val="num" w:pos="0"/>
        </w:tabs>
        <w:ind w:left="36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3">
    <w:nsid w:val="4ADC18DD"/>
    <w:multiLevelType w:val="multilevel"/>
    <w:tmpl w:val="1A7C8CBA"/>
    <w:lvl w:ilvl="0">
      <w:start w:val="3"/>
      <w:numFmt w:val="decimal"/>
      <w:lvlText w:val="%1."/>
      <w:lvlJc w:val="left"/>
      <w:pPr>
        <w:tabs>
          <w:tab w:val="num" w:pos="0"/>
        </w:tabs>
        <w:ind w:left="720" w:hanging="360"/>
      </w:pPr>
    </w:lvl>
    <w:lvl w:ilvl="1">
      <w:start w:val="1"/>
      <w:numFmt w:val="decimal"/>
      <w:lvlText w:val="%1.%2."/>
      <w:lvlJc w:val="left"/>
      <w:pPr>
        <w:tabs>
          <w:tab w:val="num" w:pos="0"/>
        </w:tabs>
        <w:ind w:left="1139" w:hanging="855"/>
      </w:pPr>
    </w:lvl>
    <w:lvl w:ilvl="2">
      <w:start w:val="1"/>
      <w:numFmt w:val="decimal"/>
      <w:lvlText w:val="%1.%2.%3."/>
      <w:lvlJc w:val="left"/>
      <w:pPr>
        <w:tabs>
          <w:tab w:val="num" w:pos="0"/>
        </w:tabs>
        <w:ind w:left="1215" w:hanging="855"/>
      </w:pPr>
    </w:lvl>
    <w:lvl w:ilvl="3">
      <w:start w:val="1"/>
      <w:numFmt w:val="decimal"/>
      <w:lvlText w:val="%1.%2.%3.%4."/>
      <w:lvlJc w:val="left"/>
      <w:pPr>
        <w:tabs>
          <w:tab w:val="num" w:pos="0"/>
        </w:tabs>
        <w:ind w:left="1215" w:hanging="855"/>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4">
    <w:nsid w:val="69DE2FAA"/>
    <w:multiLevelType w:val="multilevel"/>
    <w:tmpl w:val="87FC645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716753D2"/>
    <w:multiLevelType w:val="multilevel"/>
    <w:tmpl w:val="F0F45BA2"/>
    <w:lvl w:ilvl="0">
      <w:start w:val="2"/>
      <w:numFmt w:val="decimal"/>
      <w:lvlText w:val="%1."/>
      <w:lvlJc w:val="left"/>
      <w:pPr>
        <w:tabs>
          <w:tab w:val="num" w:pos="0"/>
        </w:tabs>
        <w:ind w:left="720" w:hanging="360"/>
      </w:pPr>
      <w:rPr>
        <w:b/>
        <w:sz w:val="24"/>
      </w:rPr>
    </w:lvl>
    <w:lvl w:ilvl="1">
      <w:start w:val="1"/>
      <w:numFmt w:val="decimal"/>
      <w:lvlText w:val="%1.%2."/>
      <w:lvlJc w:val="left"/>
      <w:pPr>
        <w:tabs>
          <w:tab w:val="num" w:pos="0"/>
        </w:tabs>
        <w:ind w:left="960" w:hanging="600"/>
      </w:pPr>
      <w:rPr>
        <w:rFonts w:eastAsia="Calibri"/>
        <w:b/>
      </w:rPr>
    </w:lvl>
    <w:lvl w:ilvl="2">
      <w:start w:val="1"/>
      <w:numFmt w:val="decimal"/>
      <w:lvlText w:val="%1.%2.%3."/>
      <w:lvlJc w:val="left"/>
      <w:pPr>
        <w:tabs>
          <w:tab w:val="num" w:pos="0"/>
        </w:tabs>
        <w:ind w:left="1080" w:hanging="720"/>
      </w:pPr>
      <w:rPr>
        <w:rFonts w:ascii="Times New Roman" w:eastAsia="Calibri" w:hAnsi="Times New Roman" w:cs="Times New Roman"/>
        <w:b w:val="0"/>
        <w:sz w:val="22"/>
        <w:szCs w:val="22"/>
      </w:rPr>
    </w:lvl>
    <w:lvl w:ilvl="3">
      <w:start w:val="1"/>
      <w:numFmt w:val="decimal"/>
      <w:lvlText w:val="%1.%2.%3.%4."/>
      <w:lvlJc w:val="left"/>
      <w:pPr>
        <w:tabs>
          <w:tab w:val="num" w:pos="0"/>
        </w:tabs>
        <w:ind w:left="1080" w:hanging="720"/>
      </w:pPr>
      <w:rPr>
        <w:rFonts w:eastAsia="Calibri"/>
        <w:b w:val="0"/>
      </w:rPr>
    </w:lvl>
    <w:lvl w:ilvl="4">
      <w:start w:val="1"/>
      <w:numFmt w:val="decimal"/>
      <w:lvlText w:val="%1.%2.%3.%4.%5."/>
      <w:lvlJc w:val="left"/>
      <w:pPr>
        <w:tabs>
          <w:tab w:val="num" w:pos="0"/>
        </w:tabs>
        <w:ind w:left="1440" w:hanging="1080"/>
      </w:pPr>
      <w:rPr>
        <w:rFonts w:eastAsia="Calibri"/>
        <w:b w:val="0"/>
      </w:rPr>
    </w:lvl>
    <w:lvl w:ilvl="5">
      <w:start w:val="1"/>
      <w:numFmt w:val="decimal"/>
      <w:lvlText w:val="%1.%2.%3.%4.%5.%6."/>
      <w:lvlJc w:val="left"/>
      <w:pPr>
        <w:tabs>
          <w:tab w:val="num" w:pos="0"/>
        </w:tabs>
        <w:ind w:left="1440" w:hanging="1080"/>
      </w:pPr>
      <w:rPr>
        <w:rFonts w:eastAsia="Calibri"/>
        <w:b w:val="0"/>
      </w:rPr>
    </w:lvl>
    <w:lvl w:ilvl="6">
      <w:start w:val="1"/>
      <w:numFmt w:val="decimal"/>
      <w:lvlText w:val="%1.%2.%3.%4.%5.%6.%7."/>
      <w:lvlJc w:val="left"/>
      <w:pPr>
        <w:tabs>
          <w:tab w:val="num" w:pos="0"/>
        </w:tabs>
        <w:ind w:left="1800" w:hanging="1440"/>
      </w:pPr>
      <w:rPr>
        <w:rFonts w:eastAsia="Calibri"/>
        <w:b w:val="0"/>
      </w:rPr>
    </w:lvl>
    <w:lvl w:ilvl="7">
      <w:start w:val="1"/>
      <w:numFmt w:val="decimal"/>
      <w:lvlText w:val="%1.%2.%3.%4.%5.%6.%7.%8."/>
      <w:lvlJc w:val="left"/>
      <w:pPr>
        <w:tabs>
          <w:tab w:val="num" w:pos="0"/>
        </w:tabs>
        <w:ind w:left="1800" w:hanging="1440"/>
      </w:pPr>
      <w:rPr>
        <w:rFonts w:eastAsia="Calibri"/>
        <w:b w:val="0"/>
      </w:rPr>
    </w:lvl>
    <w:lvl w:ilvl="8">
      <w:start w:val="1"/>
      <w:numFmt w:val="decimal"/>
      <w:lvlText w:val="%1.%2.%3.%4.%5.%6.%7.%8.%9."/>
      <w:lvlJc w:val="left"/>
      <w:pPr>
        <w:tabs>
          <w:tab w:val="num" w:pos="0"/>
        </w:tabs>
        <w:ind w:left="2160" w:hanging="1800"/>
      </w:pPr>
      <w:rPr>
        <w:rFonts w:eastAsia="Calibri"/>
        <w:b w:val="0"/>
      </w:rPr>
    </w:lvl>
  </w:abstractNum>
  <w:num w:numId="1">
    <w:abstractNumId w:val="2"/>
  </w:num>
  <w:num w:numId="2">
    <w:abstractNumId w:val="3"/>
  </w:num>
  <w:num w:numId="3">
    <w:abstractNumId w:val="1"/>
  </w:num>
  <w:num w:numId="4">
    <w:abstractNumId w:val="5"/>
  </w:num>
  <w:num w:numId="5">
    <w:abstractNumId w:val="4"/>
  </w:num>
  <w:num w:numId="6">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505"/>
    <w:rsid w:val="000207EC"/>
    <w:rsid w:val="00063190"/>
    <w:rsid w:val="00086F48"/>
    <w:rsid w:val="000963E3"/>
    <w:rsid w:val="000A1EA6"/>
    <w:rsid w:val="00132603"/>
    <w:rsid w:val="00144FCB"/>
    <w:rsid w:val="001656F0"/>
    <w:rsid w:val="00170E97"/>
    <w:rsid w:val="001955FE"/>
    <w:rsid w:val="001A0EFA"/>
    <w:rsid w:val="001B07C9"/>
    <w:rsid w:val="001C3B40"/>
    <w:rsid w:val="00210336"/>
    <w:rsid w:val="00210A8D"/>
    <w:rsid w:val="002358E4"/>
    <w:rsid w:val="00241862"/>
    <w:rsid w:val="00252B2B"/>
    <w:rsid w:val="00297EF2"/>
    <w:rsid w:val="002B1FBC"/>
    <w:rsid w:val="002C48CD"/>
    <w:rsid w:val="002D2D47"/>
    <w:rsid w:val="002E3A19"/>
    <w:rsid w:val="0034332A"/>
    <w:rsid w:val="00350FEE"/>
    <w:rsid w:val="00370884"/>
    <w:rsid w:val="003813A6"/>
    <w:rsid w:val="00396521"/>
    <w:rsid w:val="003B4AD6"/>
    <w:rsid w:val="003C49C1"/>
    <w:rsid w:val="003D2BA3"/>
    <w:rsid w:val="004401AB"/>
    <w:rsid w:val="004415B9"/>
    <w:rsid w:val="00443546"/>
    <w:rsid w:val="004C4233"/>
    <w:rsid w:val="004D732F"/>
    <w:rsid w:val="004E63C9"/>
    <w:rsid w:val="005423A6"/>
    <w:rsid w:val="00542A99"/>
    <w:rsid w:val="005B4CD6"/>
    <w:rsid w:val="005B6445"/>
    <w:rsid w:val="005B7A1F"/>
    <w:rsid w:val="005E3B31"/>
    <w:rsid w:val="006309E6"/>
    <w:rsid w:val="006547C5"/>
    <w:rsid w:val="00657632"/>
    <w:rsid w:val="00692174"/>
    <w:rsid w:val="006B365E"/>
    <w:rsid w:val="006C5757"/>
    <w:rsid w:val="006D633B"/>
    <w:rsid w:val="006F17BD"/>
    <w:rsid w:val="00724476"/>
    <w:rsid w:val="00742468"/>
    <w:rsid w:val="007713C9"/>
    <w:rsid w:val="00772D10"/>
    <w:rsid w:val="00786BB6"/>
    <w:rsid w:val="007A21E1"/>
    <w:rsid w:val="007C1089"/>
    <w:rsid w:val="007F7321"/>
    <w:rsid w:val="00801122"/>
    <w:rsid w:val="00802271"/>
    <w:rsid w:val="00846092"/>
    <w:rsid w:val="00874CCB"/>
    <w:rsid w:val="00883B00"/>
    <w:rsid w:val="008C17B9"/>
    <w:rsid w:val="008C217F"/>
    <w:rsid w:val="008E647B"/>
    <w:rsid w:val="00935AE8"/>
    <w:rsid w:val="009406FD"/>
    <w:rsid w:val="00950669"/>
    <w:rsid w:val="0097691F"/>
    <w:rsid w:val="00995B58"/>
    <w:rsid w:val="009C21F8"/>
    <w:rsid w:val="009D569F"/>
    <w:rsid w:val="009F1ACB"/>
    <w:rsid w:val="00A02787"/>
    <w:rsid w:val="00A5558B"/>
    <w:rsid w:val="00A5570A"/>
    <w:rsid w:val="00A55FE2"/>
    <w:rsid w:val="00A75F83"/>
    <w:rsid w:val="00A77C67"/>
    <w:rsid w:val="00A9296C"/>
    <w:rsid w:val="00AA1A83"/>
    <w:rsid w:val="00AE0344"/>
    <w:rsid w:val="00AE2F18"/>
    <w:rsid w:val="00AF67B3"/>
    <w:rsid w:val="00B0084D"/>
    <w:rsid w:val="00B7586D"/>
    <w:rsid w:val="00B83A48"/>
    <w:rsid w:val="00B965D5"/>
    <w:rsid w:val="00BA5714"/>
    <w:rsid w:val="00BD680E"/>
    <w:rsid w:val="00BD7EF1"/>
    <w:rsid w:val="00C0402B"/>
    <w:rsid w:val="00C21505"/>
    <w:rsid w:val="00C24E97"/>
    <w:rsid w:val="00C3432B"/>
    <w:rsid w:val="00C55440"/>
    <w:rsid w:val="00C6693A"/>
    <w:rsid w:val="00C87920"/>
    <w:rsid w:val="00CE232C"/>
    <w:rsid w:val="00CF5A82"/>
    <w:rsid w:val="00D407DC"/>
    <w:rsid w:val="00D8771E"/>
    <w:rsid w:val="00D9602C"/>
    <w:rsid w:val="00DA15FB"/>
    <w:rsid w:val="00DA277C"/>
    <w:rsid w:val="00DA6854"/>
    <w:rsid w:val="00DE2BD0"/>
    <w:rsid w:val="00DF38C8"/>
    <w:rsid w:val="00E105C0"/>
    <w:rsid w:val="00E26A56"/>
    <w:rsid w:val="00E34197"/>
    <w:rsid w:val="00E45377"/>
    <w:rsid w:val="00EE14B7"/>
    <w:rsid w:val="00EE67BA"/>
    <w:rsid w:val="00F014D4"/>
    <w:rsid w:val="00F06468"/>
    <w:rsid w:val="00F46ABD"/>
    <w:rsid w:val="00F506E1"/>
    <w:rsid w:val="00F543E1"/>
    <w:rsid w:val="00FB7D5C"/>
    <w:rsid w:val="00FC350B"/>
    <w:rsid w:val="00FE5762"/>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basedOn w:val="a0"/>
    <w:uiPriority w:val="99"/>
    <w:unhideWhenUsed/>
    <w:rsid w:val="00AE42BC"/>
    <w:rPr>
      <w:color w:val="0000FF"/>
      <w:u w:val="single"/>
    </w:rPr>
  </w:style>
  <w:style w:type="character" w:customStyle="1" w:styleId="a3">
    <w:name w:val="Абзац списка Знак"/>
    <w:aliases w:val="Заголовок_3 Знак,H4 Знак,Bullet List Знак,FooterText Знак,numbered Знак,Paragraphe de liste1 Знак,lp1 Знак,Подпись рисунка Знак,ПКФ Список Знак,Абзац списка5 Знак,Табичный текст Знак,Булет 1 Знак,Bullet Number Знак,List Paragraph1 Знак"/>
    <w:uiPriority w:val="34"/>
    <w:qFormat/>
    <w:locked/>
    <w:rsid w:val="001137EE"/>
    <w:rPr>
      <w:rFonts w:ascii="Calibri" w:eastAsia="Calibri" w:hAnsi="Calibri" w:cs="Times New Roman"/>
      <w:lang w:val="x-none"/>
    </w:rPr>
  </w:style>
  <w:style w:type="character" w:customStyle="1" w:styleId="a4">
    <w:name w:val="Нижний колонтитул Знак"/>
    <w:basedOn w:val="a0"/>
    <w:uiPriority w:val="99"/>
    <w:qFormat/>
    <w:rsid w:val="00C95A35"/>
    <w:rPr>
      <w:rFonts w:ascii="Times New Roman" w:eastAsia="Times New Roman" w:hAnsi="Times New Roman" w:cs="Times New Roman"/>
      <w:sz w:val="24"/>
      <w:szCs w:val="24"/>
      <w:lang w:eastAsia="ru-RU"/>
    </w:rPr>
  </w:style>
  <w:style w:type="character" w:customStyle="1" w:styleId="ConsPlusNormal">
    <w:name w:val="ConsPlusNormal Знак"/>
    <w:link w:val="ConsPlusNormal"/>
    <w:qFormat/>
    <w:locked/>
    <w:rsid w:val="001D36F3"/>
    <w:rPr>
      <w:rFonts w:ascii="Calibri" w:eastAsia="Times New Roman" w:hAnsi="Calibri" w:cs="Calibri"/>
      <w:lang w:eastAsia="ru-RU"/>
    </w:rPr>
  </w:style>
  <w:style w:type="character" w:customStyle="1" w:styleId="a5">
    <w:name w:val="Без интервала Знак"/>
    <w:basedOn w:val="a0"/>
    <w:uiPriority w:val="1"/>
    <w:qFormat/>
    <w:locked/>
    <w:rsid w:val="000B7256"/>
    <w:rPr>
      <w:rFonts w:ascii="Times New Roman" w:eastAsia="Times New Roman" w:hAnsi="Times New Roman" w:cs="Times New Roman"/>
      <w:sz w:val="24"/>
      <w:szCs w:val="24"/>
      <w:lang w:eastAsia="ru-RU"/>
    </w:rPr>
  </w:style>
  <w:style w:type="character" w:customStyle="1" w:styleId="1">
    <w:name w:val="Абзац списка Знак1"/>
    <w:uiPriority w:val="34"/>
    <w:qFormat/>
    <w:locked/>
    <w:rsid w:val="002B4939"/>
    <w:rPr>
      <w:sz w:val="24"/>
      <w:szCs w:val="24"/>
      <w:lang w:eastAsia="ar-SA" w:bidi="ar-SA"/>
    </w:rPr>
  </w:style>
  <w:style w:type="character" w:customStyle="1" w:styleId="a6">
    <w:name w:val="Верхний колонтитул Знак"/>
    <w:basedOn w:val="a0"/>
    <w:uiPriority w:val="99"/>
    <w:qFormat/>
    <w:rsid w:val="005731EB"/>
  </w:style>
  <w:style w:type="character" w:customStyle="1" w:styleId="a7">
    <w:name w:val="Текст выноски Знак"/>
    <w:basedOn w:val="a0"/>
    <w:uiPriority w:val="99"/>
    <w:semiHidden/>
    <w:qFormat/>
    <w:rsid w:val="004169C6"/>
    <w:rPr>
      <w:rFonts w:ascii="Tahoma" w:hAnsi="Tahoma" w:cs="Tahoma"/>
      <w:sz w:val="16"/>
      <w:szCs w:val="16"/>
    </w:rPr>
  </w:style>
  <w:style w:type="paragraph" w:customStyle="1" w:styleId="a8">
    <w:name w:val="Заголовок"/>
    <w:basedOn w:val="a"/>
    <w:next w:val="a9"/>
    <w:qFormat/>
    <w:pPr>
      <w:keepNext/>
      <w:spacing w:before="240" w:after="120"/>
    </w:pPr>
    <w:rPr>
      <w:rFonts w:ascii="Liberation Sans" w:eastAsia="Microsoft YaHei" w:hAnsi="Liberation Sans" w:cs="Arial"/>
      <w:sz w:val="28"/>
      <w:szCs w:val="28"/>
    </w:rPr>
  </w:style>
  <w:style w:type="paragraph" w:styleId="a9">
    <w:name w:val="Body Text"/>
    <w:basedOn w:val="a"/>
    <w:pPr>
      <w:spacing w:after="140" w:line="276" w:lineRule="auto"/>
    </w:pPr>
  </w:style>
  <w:style w:type="paragraph" w:styleId="aa">
    <w:name w:val="List"/>
    <w:basedOn w:val="a9"/>
    <w:rPr>
      <w:rFonts w:cs="Arial"/>
    </w:rPr>
  </w:style>
  <w:style w:type="paragraph" w:styleId="ab">
    <w:name w:val="caption"/>
    <w:basedOn w:val="a"/>
    <w:qFormat/>
    <w:pPr>
      <w:suppressLineNumbers/>
      <w:spacing w:before="120" w:after="120"/>
    </w:pPr>
    <w:rPr>
      <w:rFonts w:cs="Arial"/>
      <w:i/>
      <w:iCs/>
      <w:sz w:val="24"/>
      <w:szCs w:val="24"/>
    </w:rPr>
  </w:style>
  <w:style w:type="paragraph" w:styleId="ac">
    <w:name w:val="index heading"/>
    <w:basedOn w:val="a"/>
    <w:qFormat/>
    <w:pPr>
      <w:suppressLineNumbers/>
    </w:pPr>
    <w:rPr>
      <w:rFonts w:cs="Arial"/>
    </w:rPr>
  </w:style>
  <w:style w:type="paragraph" w:styleId="ad">
    <w:name w:val="No Spacing"/>
    <w:uiPriority w:val="1"/>
    <w:qFormat/>
    <w:rsid w:val="001137EE"/>
    <w:pPr>
      <w:jc w:val="both"/>
    </w:pPr>
    <w:rPr>
      <w:rFonts w:ascii="Times New Roman" w:eastAsia="Times New Roman" w:hAnsi="Times New Roman" w:cs="Times New Roman"/>
      <w:sz w:val="24"/>
      <w:szCs w:val="24"/>
      <w:lang w:eastAsia="ru-RU"/>
    </w:rPr>
  </w:style>
  <w:style w:type="paragraph" w:styleId="ae">
    <w:name w:val="List Paragraph"/>
    <w:aliases w:val="Заголовок_3,H4,Bullet List,FooterText,numbered,Paragraphe de liste1,lp1,Подпись рисунка,ПКФ Список,Абзац списка5,Табичный текст,Булет 1,Bullet Number,Нумерованый список,List Paragraph1,lp11,List Paragraph11,Bullet 1,Use Case List Paragraph"/>
    <w:basedOn w:val="a"/>
    <w:uiPriority w:val="34"/>
    <w:qFormat/>
    <w:rsid w:val="001137EE"/>
    <w:pPr>
      <w:spacing w:after="200" w:line="276" w:lineRule="auto"/>
      <w:ind w:left="720"/>
      <w:contextualSpacing/>
    </w:pPr>
    <w:rPr>
      <w:rFonts w:ascii="Calibri" w:eastAsia="Calibri" w:hAnsi="Calibri" w:cs="Times New Roman"/>
      <w:lang w:val="x-none"/>
    </w:rPr>
  </w:style>
  <w:style w:type="paragraph" w:customStyle="1" w:styleId="af">
    <w:name w:val="Верхний и нижний колонтитулы"/>
    <w:basedOn w:val="a"/>
    <w:qFormat/>
  </w:style>
  <w:style w:type="paragraph" w:styleId="af0">
    <w:name w:val="footer"/>
    <w:basedOn w:val="a"/>
    <w:uiPriority w:val="99"/>
    <w:rsid w:val="00C95A35"/>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paragraph" w:customStyle="1" w:styleId="ConsPlusNormal0">
    <w:name w:val="ConsPlusNormal"/>
    <w:qFormat/>
    <w:rsid w:val="001D36F3"/>
    <w:pPr>
      <w:widowControl w:val="0"/>
    </w:pPr>
    <w:rPr>
      <w:rFonts w:eastAsia="Times New Roman" w:cs="Calibri"/>
      <w:lang w:eastAsia="ru-RU"/>
    </w:rPr>
  </w:style>
  <w:style w:type="paragraph" w:customStyle="1" w:styleId="af1">
    <w:name w:val="Содержимое таблицы"/>
    <w:basedOn w:val="a"/>
    <w:qFormat/>
    <w:rsid w:val="009C4C5E"/>
    <w:pPr>
      <w:suppressLineNumbers/>
      <w:spacing w:after="0" w:line="240" w:lineRule="auto"/>
      <w:jc w:val="both"/>
    </w:pPr>
    <w:rPr>
      <w:rFonts w:ascii="Times New Roman" w:eastAsia="Calibri" w:hAnsi="Times New Roman" w:cs="Times New Roman"/>
      <w:sz w:val="24"/>
      <w:szCs w:val="24"/>
      <w:lang w:eastAsia="ar-SA"/>
    </w:rPr>
  </w:style>
  <w:style w:type="paragraph" w:customStyle="1" w:styleId="s1">
    <w:name w:val="s_1"/>
    <w:basedOn w:val="a"/>
    <w:qFormat/>
    <w:rsid w:val="00124167"/>
    <w:pPr>
      <w:spacing w:beforeAutospacing="1" w:afterAutospacing="1" w:line="240" w:lineRule="auto"/>
    </w:pPr>
    <w:rPr>
      <w:rFonts w:ascii="Times New Roman" w:eastAsia="Times New Roman" w:hAnsi="Times New Roman" w:cs="Times New Roman"/>
      <w:sz w:val="24"/>
      <w:szCs w:val="24"/>
      <w:lang w:eastAsia="ru-RU"/>
    </w:rPr>
  </w:style>
  <w:style w:type="paragraph" w:styleId="af2">
    <w:name w:val="header"/>
    <w:basedOn w:val="a"/>
    <w:uiPriority w:val="99"/>
    <w:unhideWhenUsed/>
    <w:rsid w:val="005731EB"/>
    <w:pPr>
      <w:tabs>
        <w:tab w:val="center" w:pos="4677"/>
        <w:tab w:val="right" w:pos="9355"/>
      </w:tabs>
      <w:spacing w:after="0" w:line="240" w:lineRule="auto"/>
    </w:pPr>
  </w:style>
  <w:style w:type="paragraph" w:styleId="af3">
    <w:name w:val="Balloon Text"/>
    <w:basedOn w:val="a"/>
    <w:uiPriority w:val="99"/>
    <w:semiHidden/>
    <w:unhideWhenUsed/>
    <w:qFormat/>
    <w:rsid w:val="004169C6"/>
    <w:pPr>
      <w:spacing w:after="0" w:line="240" w:lineRule="auto"/>
    </w:pPr>
    <w:rPr>
      <w:rFonts w:ascii="Tahoma" w:hAnsi="Tahoma" w:cs="Tahoma"/>
      <w:sz w:val="16"/>
      <w:szCs w:val="16"/>
    </w:rPr>
  </w:style>
  <w:style w:type="table" w:styleId="af4">
    <w:name w:val="Table Grid"/>
    <w:basedOn w:val="a1"/>
    <w:uiPriority w:val="59"/>
    <w:rsid w:val="0012416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footnote text"/>
    <w:basedOn w:val="a"/>
    <w:link w:val="af6"/>
    <w:uiPriority w:val="99"/>
    <w:semiHidden/>
    <w:unhideWhenUsed/>
    <w:rsid w:val="00BA5714"/>
    <w:pPr>
      <w:suppressAutoHyphens w:val="0"/>
      <w:spacing w:after="0" w:line="240" w:lineRule="auto"/>
    </w:pPr>
    <w:rPr>
      <w:rFonts w:ascii="Times New Roman" w:eastAsia="Times New Roman" w:hAnsi="Times New Roman" w:cs="Times New Roman"/>
      <w:sz w:val="20"/>
      <w:szCs w:val="20"/>
      <w:lang w:eastAsia="ru-RU"/>
    </w:rPr>
  </w:style>
  <w:style w:type="character" w:customStyle="1" w:styleId="af6">
    <w:name w:val="Текст сноски Знак"/>
    <w:basedOn w:val="a0"/>
    <w:link w:val="af5"/>
    <w:uiPriority w:val="99"/>
    <w:semiHidden/>
    <w:rsid w:val="00BA5714"/>
    <w:rPr>
      <w:rFonts w:ascii="Times New Roman" w:eastAsia="Times New Roman" w:hAnsi="Times New Roman" w:cs="Times New Roman"/>
      <w:sz w:val="20"/>
      <w:szCs w:val="20"/>
      <w:lang w:eastAsia="ru-RU"/>
    </w:rPr>
  </w:style>
  <w:style w:type="character" w:styleId="af7">
    <w:name w:val="footnote reference"/>
    <w:semiHidden/>
    <w:unhideWhenUsed/>
    <w:rsid w:val="00BA5714"/>
    <w:rPr>
      <w:position w:val="0"/>
      <w:vertAlign w:val="superscript"/>
    </w:rPr>
  </w:style>
  <w:style w:type="table" w:customStyle="1" w:styleId="TableNormal">
    <w:name w:val="Table Normal"/>
    <w:rsid w:val="007A21E1"/>
    <w:pPr>
      <w:pBdr>
        <w:top w:val="nil"/>
        <w:left w:val="nil"/>
        <w:bottom w:val="nil"/>
        <w:right w:val="nil"/>
        <w:between w:val="nil"/>
        <w:bar w:val="nil"/>
      </w:pBdr>
      <w:suppressAutoHyphens w:val="0"/>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character" w:styleId="af8">
    <w:name w:val="Strong"/>
    <w:basedOn w:val="a0"/>
    <w:uiPriority w:val="22"/>
    <w:qFormat/>
    <w:rsid w:val="002C48C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basedOn w:val="a0"/>
    <w:uiPriority w:val="99"/>
    <w:unhideWhenUsed/>
    <w:rsid w:val="00AE42BC"/>
    <w:rPr>
      <w:color w:val="0000FF"/>
      <w:u w:val="single"/>
    </w:rPr>
  </w:style>
  <w:style w:type="character" w:customStyle="1" w:styleId="a3">
    <w:name w:val="Абзац списка Знак"/>
    <w:aliases w:val="Заголовок_3 Знак,H4 Знак,Bullet List Знак,FooterText Знак,numbered Знак,Paragraphe de liste1 Знак,lp1 Знак,Подпись рисунка Знак,ПКФ Список Знак,Абзац списка5 Знак,Табичный текст Знак,Булет 1 Знак,Bullet Number Знак,List Paragraph1 Знак"/>
    <w:uiPriority w:val="34"/>
    <w:qFormat/>
    <w:locked/>
    <w:rsid w:val="001137EE"/>
    <w:rPr>
      <w:rFonts w:ascii="Calibri" w:eastAsia="Calibri" w:hAnsi="Calibri" w:cs="Times New Roman"/>
      <w:lang w:val="x-none"/>
    </w:rPr>
  </w:style>
  <w:style w:type="character" w:customStyle="1" w:styleId="a4">
    <w:name w:val="Нижний колонтитул Знак"/>
    <w:basedOn w:val="a0"/>
    <w:uiPriority w:val="99"/>
    <w:qFormat/>
    <w:rsid w:val="00C95A35"/>
    <w:rPr>
      <w:rFonts w:ascii="Times New Roman" w:eastAsia="Times New Roman" w:hAnsi="Times New Roman" w:cs="Times New Roman"/>
      <w:sz w:val="24"/>
      <w:szCs w:val="24"/>
      <w:lang w:eastAsia="ru-RU"/>
    </w:rPr>
  </w:style>
  <w:style w:type="character" w:customStyle="1" w:styleId="ConsPlusNormal">
    <w:name w:val="ConsPlusNormal Знак"/>
    <w:link w:val="ConsPlusNormal"/>
    <w:qFormat/>
    <w:locked/>
    <w:rsid w:val="001D36F3"/>
    <w:rPr>
      <w:rFonts w:ascii="Calibri" w:eastAsia="Times New Roman" w:hAnsi="Calibri" w:cs="Calibri"/>
      <w:lang w:eastAsia="ru-RU"/>
    </w:rPr>
  </w:style>
  <w:style w:type="character" w:customStyle="1" w:styleId="a5">
    <w:name w:val="Без интервала Знак"/>
    <w:basedOn w:val="a0"/>
    <w:uiPriority w:val="1"/>
    <w:qFormat/>
    <w:locked/>
    <w:rsid w:val="000B7256"/>
    <w:rPr>
      <w:rFonts w:ascii="Times New Roman" w:eastAsia="Times New Roman" w:hAnsi="Times New Roman" w:cs="Times New Roman"/>
      <w:sz w:val="24"/>
      <w:szCs w:val="24"/>
      <w:lang w:eastAsia="ru-RU"/>
    </w:rPr>
  </w:style>
  <w:style w:type="character" w:customStyle="1" w:styleId="1">
    <w:name w:val="Абзац списка Знак1"/>
    <w:uiPriority w:val="34"/>
    <w:qFormat/>
    <w:locked/>
    <w:rsid w:val="002B4939"/>
    <w:rPr>
      <w:sz w:val="24"/>
      <w:szCs w:val="24"/>
      <w:lang w:eastAsia="ar-SA" w:bidi="ar-SA"/>
    </w:rPr>
  </w:style>
  <w:style w:type="character" w:customStyle="1" w:styleId="a6">
    <w:name w:val="Верхний колонтитул Знак"/>
    <w:basedOn w:val="a0"/>
    <w:uiPriority w:val="99"/>
    <w:qFormat/>
    <w:rsid w:val="005731EB"/>
  </w:style>
  <w:style w:type="character" w:customStyle="1" w:styleId="a7">
    <w:name w:val="Текст выноски Знак"/>
    <w:basedOn w:val="a0"/>
    <w:uiPriority w:val="99"/>
    <w:semiHidden/>
    <w:qFormat/>
    <w:rsid w:val="004169C6"/>
    <w:rPr>
      <w:rFonts w:ascii="Tahoma" w:hAnsi="Tahoma" w:cs="Tahoma"/>
      <w:sz w:val="16"/>
      <w:szCs w:val="16"/>
    </w:rPr>
  </w:style>
  <w:style w:type="paragraph" w:customStyle="1" w:styleId="a8">
    <w:name w:val="Заголовок"/>
    <w:basedOn w:val="a"/>
    <w:next w:val="a9"/>
    <w:qFormat/>
    <w:pPr>
      <w:keepNext/>
      <w:spacing w:before="240" w:after="120"/>
    </w:pPr>
    <w:rPr>
      <w:rFonts w:ascii="Liberation Sans" w:eastAsia="Microsoft YaHei" w:hAnsi="Liberation Sans" w:cs="Arial"/>
      <w:sz w:val="28"/>
      <w:szCs w:val="28"/>
    </w:rPr>
  </w:style>
  <w:style w:type="paragraph" w:styleId="a9">
    <w:name w:val="Body Text"/>
    <w:basedOn w:val="a"/>
    <w:pPr>
      <w:spacing w:after="140" w:line="276" w:lineRule="auto"/>
    </w:pPr>
  </w:style>
  <w:style w:type="paragraph" w:styleId="aa">
    <w:name w:val="List"/>
    <w:basedOn w:val="a9"/>
    <w:rPr>
      <w:rFonts w:cs="Arial"/>
    </w:rPr>
  </w:style>
  <w:style w:type="paragraph" w:styleId="ab">
    <w:name w:val="caption"/>
    <w:basedOn w:val="a"/>
    <w:qFormat/>
    <w:pPr>
      <w:suppressLineNumbers/>
      <w:spacing w:before="120" w:after="120"/>
    </w:pPr>
    <w:rPr>
      <w:rFonts w:cs="Arial"/>
      <w:i/>
      <w:iCs/>
      <w:sz w:val="24"/>
      <w:szCs w:val="24"/>
    </w:rPr>
  </w:style>
  <w:style w:type="paragraph" w:styleId="ac">
    <w:name w:val="index heading"/>
    <w:basedOn w:val="a"/>
    <w:qFormat/>
    <w:pPr>
      <w:suppressLineNumbers/>
    </w:pPr>
    <w:rPr>
      <w:rFonts w:cs="Arial"/>
    </w:rPr>
  </w:style>
  <w:style w:type="paragraph" w:styleId="ad">
    <w:name w:val="No Spacing"/>
    <w:uiPriority w:val="1"/>
    <w:qFormat/>
    <w:rsid w:val="001137EE"/>
    <w:pPr>
      <w:jc w:val="both"/>
    </w:pPr>
    <w:rPr>
      <w:rFonts w:ascii="Times New Roman" w:eastAsia="Times New Roman" w:hAnsi="Times New Roman" w:cs="Times New Roman"/>
      <w:sz w:val="24"/>
      <w:szCs w:val="24"/>
      <w:lang w:eastAsia="ru-RU"/>
    </w:rPr>
  </w:style>
  <w:style w:type="paragraph" w:styleId="ae">
    <w:name w:val="List Paragraph"/>
    <w:aliases w:val="Заголовок_3,H4,Bullet List,FooterText,numbered,Paragraphe de liste1,lp1,Подпись рисунка,ПКФ Список,Абзац списка5,Табичный текст,Булет 1,Bullet Number,Нумерованый список,List Paragraph1,lp11,List Paragraph11,Bullet 1,Use Case List Paragraph"/>
    <w:basedOn w:val="a"/>
    <w:uiPriority w:val="34"/>
    <w:qFormat/>
    <w:rsid w:val="001137EE"/>
    <w:pPr>
      <w:spacing w:after="200" w:line="276" w:lineRule="auto"/>
      <w:ind w:left="720"/>
      <w:contextualSpacing/>
    </w:pPr>
    <w:rPr>
      <w:rFonts w:ascii="Calibri" w:eastAsia="Calibri" w:hAnsi="Calibri" w:cs="Times New Roman"/>
      <w:lang w:val="x-none"/>
    </w:rPr>
  </w:style>
  <w:style w:type="paragraph" w:customStyle="1" w:styleId="af">
    <w:name w:val="Верхний и нижний колонтитулы"/>
    <w:basedOn w:val="a"/>
    <w:qFormat/>
  </w:style>
  <w:style w:type="paragraph" w:styleId="af0">
    <w:name w:val="footer"/>
    <w:basedOn w:val="a"/>
    <w:uiPriority w:val="99"/>
    <w:rsid w:val="00C95A35"/>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paragraph" w:customStyle="1" w:styleId="ConsPlusNormal0">
    <w:name w:val="ConsPlusNormal"/>
    <w:qFormat/>
    <w:rsid w:val="001D36F3"/>
    <w:pPr>
      <w:widowControl w:val="0"/>
    </w:pPr>
    <w:rPr>
      <w:rFonts w:eastAsia="Times New Roman" w:cs="Calibri"/>
      <w:lang w:eastAsia="ru-RU"/>
    </w:rPr>
  </w:style>
  <w:style w:type="paragraph" w:customStyle="1" w:styleId="af1">
    <w:name w:val="Содержимое таблицы"/>
    <w:basedOn w:val="a"/>
    <w:qFormat/>
    <w:rsid w:val="009C4C5E"/>
    <w:pPr>
      <w:suppressLineNumbers/>
      <w:spacing w:after="0" w:line="240" w:lineRule="auto"/>
      <w:jc w:val="both"/>
    </w:pPr>
    <w:rPr>
      <w:rFonts w:ascii="Times New Roman" w:eastAsia="Calibri" w:hAnsi="Times New Roman" w:cs="Times New Roman"/>
      <w:sz w:val="24"/>
      <w:szCs w:val="24"/>
      <w:lang w:eastAsia="ar-SA"/>
    </w:rPr>
  </w:style>
  <w:style w:type="paragraph" w:customStyle="1" w:styleId="s1">
    <w:name w:val="s_1"/>
    <w:basedOn w:val="a"/>
    <w:qFormat/>
    <w:rsid w:val="00124167"/>
    <w:pPr>
      <w:spacing w:beforeAutospacing="1" w:afterAutospacing="1" w:line="240" w:lineRule="auto"/>
    </w:pPr>
    <w:rPr>
      <w:rFonts w:ascii="Times New Roman" w:eastAsia="Times New Roman" w:hAnsi="Times New Roman" w:cs="Times New Roman"/>
      <w:sz w:val="24"/>
      <w:szCs w:val="24"/>
      <w:lang w:eastAsia="ru-RU"/>
    </w:rPr>
  </w:style>
  <w:style w:type="paragraph" w:styleId="af2">
    <w:name w:val="header"/>
    <w:basedOn w:val="a"/>
    <w:uiPriority w:val="99"/>
    <w:unhideWhenUsed/>
    <w:rsid w:val="005731EB"/>
    <w:pPr>
      <w:tabs>
        <w:tab w:val="center" w:pos="4677"/>
        <w:tab w:val="right" w:pos="9355"/>
      </w:tabs>
      <w:spacing w:after="0" w:line="240" w:lineRule="auto"/>
    </w:pPr>
  </w:style>
  <w:style w:type="paragraph" w:styleId="af3">
    <w:name w:val="Balloon Text"/>
    <w:basedOn w:val="a"/>
    <w:uiPriority w:val="99"/>
    <w:semiHidden/>
    <w:unhideWhenUsed/>
    <w:qFormat/>
    <w:rsid w:val="004169C6"/>
    <w:pPr>
      <w:spacing w:after="0" w:line="240" w:lineRule="auto"/>
    </w:pPr>
    <w:rPr>
      <w:rFonts w:ascii="Tahoma" w:hAnsi="Tahoma" w:cs="Tahoma"/>
      <w:sz w:val="16"/>
      <w:szCs w:val="16"/>
    </w:rPr>
  </w:style>
  <w:style w:type="table" w:styleId="af4">
    <w:name w:val="Table Grid"/>
    <w:basedOn w:val="a1"/>
    <w:uiPriority w:val="59"/>
    <w:rsid w:val="0012416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footnote text"/>
    <w:basedOn w:val="a"/>
    <w:link w:val="af6"/>
    <w:uiPriority w:val="99"/>
    <w:semiHidden/>
    <w:unhideWhenUsed/>
    <w:rsid w:val="00BA5714"/>
    <w:pPr>
      <w:suppressAutoHyphens w:val="0"/>
      <w:spacing w:after="0" w:line="240" w:lineRule="auto"/>
    </w:pPr>
    <w:rPr>
      <w:rFonts w:ascii="Times New Roman" w:eastAsia="Times New Roman" w:hAnsi="Times New Roman" w:cs="Times New Roman"/>
      <w:sz w:val="20"/>
      <w:szCs w:val="20"/>
      <w:lang w:eastAsia="ru-RU"/>
    </w:rPr>
  </w:style>
  <w:style w:type="character" w:customStyle="1" w:styleId="af6">
    <w:name w:val="Текст сноски Знак"/>
    <w:basedOn w:val="a0"/>
    <w:link w:val="af5"/>
    <w:uiPriority w:val="99"/>
    <w:semiHidden/>
    <w:rsid w:val="00BA5714"/>
    <w:rPr>
      <w:rFonts w:ascii="Times New Roman" w:eastAsia="Times New Roman" w:hAnsi="Times New Roman" w:cs="Times New Roman"/>
      <w:sz w:val="20"/>
      <w:szCs w:val="20"/>
      <w:lang w:eastAsia="ru-RU"/>
    </w:rPr>
  </w:style>
  <w:style w:type="character" w:styleId="af7">
    <w:name w:val="footnote reference"/>
    <w:semiHidden/>
    <w:unhideWhenUsed/>
    <w:rsid w:val="00BA5714"/>
    <w:rPr>
      <w:position w:val="0"/>
      <w:vertAlign w:val="superscript"/>
    </w:rPr>
  </w:style>
  <w:style w:type="table" w:customStyle="1" w:styleId="TableNormal">
    <w:name w:val="Table Normal"/>
    <w:rsid w:val="007A21E1"/>
    <w:pPr>
      <w:pBdr>
        <w:top w:val="nil"/>
        <w:left w:val="nil"/>
        <w:bottom w:val="nil"/>
        <w:right w:val="nil"/>
        <w:between w:val="nil"/>
        <w:bar w:val="nil"/>
      </w:pBdr>
      <w:suppressAutoHyphens w:val="0"/>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character" w:styleId="af8">
    <w:name w:val="Strong"/>
    <w:basedOn w:val="a0"/>
    <w:uiPriority w:val="22"/>
    <w:qFormat/>
    <w:rsid w:val="002C48C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857058">
      <w:bodyDiv w:val="1"/>
      <w:marLeft w:val="0"/>
      <w:marRight w:val="0"/>
      <w:marTop w:val="0"/>
      <w:marBottom w:val="0"/>
      <w:divBdr>
        <w:top w:val="none" w:sz="0" w:space="0" w:color="auto"/>
        <w:left w:val="none" w:sz="0" w:space="0" w:color="auto"/>
        <w:bottom w:val="none" w:sz="0" w:space="0" w:color="auto"/>
        <w:right w:val="none" w:sz="0" w:space="0" w:color="auto"/>
      </w:divBdr>
    </w:div>
    <w:div w:id="774520554">
      <w:bodyDiv w:val="1"/>
      <w:marLeft w:val="0"/>
      <w:marRight w:val="0"/>
      <w:marTop w:val="0"/>
      <w:marBottom w:val="0"/>
      <w:divBdr>
        <w:top w:val="none" w:sz="0" w:space="0" w:color="auto"/>
        <w:left w:val="none" w:sz="0" w:space="0" w:color="auto"/>
        <w:bottom w:val="none" w:sz="0" w:space="0" w:color="auto"/>
        <w:right w:val="none" w:sz="0" w:space="0" w:color="auto"/>
      </w:divBdr>
    </w:div>
    <w:div w:id="856697390">
      <w:bodyDiv w:val="1"/>
      <w:marLeft w:val="0"/>
      <w:marRight w:val="0"/>
      <w:marTop w:val="0"/>
      <w:marBottom w:val="0"/>
      <w:divBdr>
        <w:top w:val="none" w:sz="0" w:space="0" w:color="auto"/>
        <w:left w:val="none" w:sz="0" w:space="0" w:color="auto"/>
        <w:bottom w:val="none" w:sz="0" w:space="0" w:color="auto"/>
        <w:right w:val="none" w:sz="0" w:space="0" w:color="auto"/>
      </w:divBdr>
    </w:div>
    <w:div w:id="956331295">
      <w:bodyDiv w:val="1"/>
      <w:marLeft w:val="0"/>
      <w:marRight w:val="0"/>
      <w:marTop w:val="0"/>
      <w:marBottom w:val="0"/>
      <w:divBdr>
        <w:top w:val="none" w:sz="0" w:space="0" w:color="auto"/>
        <w:left w:val="none" w:sz="0" w:space="0" w:color="auto"/>
        <w:bottom w:val="none" w:sz="0" w:space="0" w:color="auto"/>
        <w:right w:val="none" w:sz="0" w:space="0" w:color="auto"/>
      </w:divBdr>
    </w:div>
    <w:div w:id="1105467244">
      <w:bodyDiv w:val="1"/>
      <w:marLeft w:val="0"/>
      <w:marRight w:val="0"/>
      <w:marTop w:val="0"/>
      <w:marBottom w:val="0"/>
      <w:divBdr>
        <w:top w:val="none" w:sz="0" w:space="0" w:color="auto"/>
        <w:left w:val="none" w:sz="0" w:space="0" w:color="auto"/>
        <w:bottom w:val="none" w:sz="0" w:space="0" w:color="auto"/>
        <w:right w:val="none" w:sz="0" w:space="0" w:color="auto"/>
      </w:divBdr>
    </w:div>
    <w:div w:id="18423112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D311035DEA969D1E45EE056ECD2FCD0DA5279804E41E78B2393C8FACFD4AB4636BB660F22BE20C34A377906D77n2x3G" TargetMode="External"/><Relationship Id="rId5" Type="http://schemas.openxmlformats.org/officeDocument/2006/relationships/settings" Target="settings.xml"/><Relationship Id="rId10" Type="http://schemas.openxmlformats.org/officeDocument/2006/relationships/hyperlink" Target="consultantplus://offline/ref=D7A103942455AAE8249F1D1573B238CF01ADE58EB15F57A82D1E05AEA8CBD459C3D63A7E8B776B2208E9945B6EE92BG" TargetMode="External"/><Relationship Id="rId4" Type="http://schemas.microsoft.com/office/2007/relationships/stylesWithEffects" Target="stylesWithEffects.xml"/><Relationship Id="rId9" Type="http://schemas.openxmlformats.org/officeDocument/2006/relationships/hyperlink" Target="consultantplus://offline/ref=D7A103942455AAE8249F1D1573B238CF01ADE58EB15F57A82D1E05AEA8CBD459C3D63A7E8B776B2208E9945B6EE92BG"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346105-9F18-4313-9184-020D9F326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3276</TotalTime>
  <Pages>13</Pages>
  <Words>4915</Words>
  <Characters>28016</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Шевелева Инна Викторовна</dc:creator>
  <dc:description/>
  <cp:lastModifiedBy>Инна Родионова</cp:lastModifiedBy>
  <cp:revision>246</cp:revision>
  <cp:lastPrinted>2024-06-11T08:34:00Z</cp:lastPrinted>
  <dcterms:created xsi:type="dcterms:W3CDTF">2024-01-18T11:20:00Z</dcterms:created>
  <dcterms:modified xsi:type="dcterms:W3CDTF">2026-06-10T11:01:00Z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