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3A39A2" w14:textId="4266707B" w:rsidR="00802A67" w:rsidRPr="00B80EA3" w:rsidRDefault="00EA4BEA" w:rsidP="00802A67">
      <w:pPr>
        <w:spacing w:after="200" w:line="276" w:lineRule="auto"/>
        <w:jc w:val="center"/>
        <w:outlineLvl w:val="0"/>
        <w:rPr>
          <w:rFonts w:eastAsia="Calibri"/>
          <w:b/>
          <w:lang w:eastAsia="en-US"/>
        </w:rPr>
      </w:pPr>
      <w:r>
        <w:rPr>
          <w:rFonts w:eastAsia="Calibri"/>
          <w:b/>
          <w:lang w:eastAsia="en-US"/>
        </w:rPr>
        <w:t xml:space="preserve">ГРАЖДАНСКО-ПРАВОВОЙ </w:t>
      </w:r>
      <w:r w:rsidR="0095557F" w:rsidRPr="00B80EA3">
        <w:rPr>
          <w:rFonts w:eastAsia="Calibri"/>
          <w:b/>
          <w:lang w:eastAsia="en-US"/>
        </w:rPr>
        <w:t xml:space="preserve">ДОГОВОР № </w:t>
      </w:r>
      <w:r w:rsidR="00B605AC">
        <w:rPr>
          <w:rFonts w:eastAsia="Calibri"/>
          <w:b/>
          <w:lang w:eastAsia="en-US"/>
        </w:rPr>
        <w:t>__</w:t>
      </w:r>
      <w:r w:rsidR="00E13906">
        <w:rPr>
          <w:rFonts w:eastAsia="Calibri"/>
          <w:b/>
          <w:lang w:eastAsia="en-US"/>
        </w:rPr>
        <w:t>ЭМ</w:t>
      </w:r>
      <w:r w:rsidR="00B80EA3" w:rsidRPr="00B80EA3">
        <w:rPr>
          <w:rFonts w:eastAsia="Calibri"/>
          <w:b/>
          <w:lang w:eastAsia="en-US"/>
        </w:rPr>
        <w:t>/202</w:t>
      </w:r>
      <w:r w:rsidR="006A2ABF">
        <w:rPr>
          <w:rFonts w:eastAsia="Calibri"/>
          <w:b/>
          <w:lang w:eastAsia="en-US"/>
        </w:rPr>
        <w:t>6</w:t>
      </w:r>
    </w:p>
    <w:p w14:paraId="31AE0EB0" w14:textId="7E23FA0B" w:rsidR="00B37BA3" w:rsidRPr="00152850" w:rsidRDefault="00E15CC4" w:rsidP="00802A67">
      <w:pPr>
        <w:widowControl w:val="0"/>
        <w:autoSpaceDE w:val="0"/>
        <w:autoSpaceDN w:val="0"/>
        <w:adjustRightInd w:val="0"/>
        <w:jc w:val="center"/>
        <w:rPr>
          <w:b/>
          <w:bCs/>
          <w:i/>
          <w:sz w:val="22"/>
          <w:szCs w:val="22"/>
        </w:rPr>
      </w:pPr>
      <w:r w:rsidRPr="00FE6ECF">
        <w:rPr>
          <w:b/>
          <w:i/>
          <w:sz w:val="22"/>
          <w:szCs w:val="22"/>
        </w:rPr>
        <w:t>Выполнение работ по ремонту</w:t>
      </w:r>
      <w:r w:rsidR="00152850">
        <w:rPr>
          <w:b/>
          <w:i/>
          <w:sz w:val="22"/>
          <w:szCs w:val="22"/>
        </w:rPr>
        <w:t xml:space="preserve"> и покраск</w:t>
      </w:r>
      <w:r w:rsidR="007E0431">
        <w:rPr>
          <w:b/>
          <w:i/>
          <w:sz w:val="22"/>
          <w:szCs w:val="22"/>
        </w:rPr>
        <w:t>е</w:t>
      </w:r>
      <w:r w:rsidR="00152850">
        <w:rPr>
          <w:b/>
          <w:i/>
          <w:sz w:val="22"/>
          <w:szCs w:val="22"/>
        </w:rPr>
        <w:t xml:space="preserve"> </w:t>
      </w:r>
      <w:r w:rsidRPr="00FE6ECF">
        <w:rPr>
          <w:b/>
          <w:i/>
          <w:sz w:val="22"/>
          <w:szCs w:val="22"/>
        </w:rPr>
        <w:t xml:space="preserve">автомобиля </w:t>
      </w:r>
      <w:r w:rsidRPr="00FE6ECF">
        <w:rPr>
          <w:b/>
          <w:i/>
          <w:sz w:val="22"/>
          <w:szCs w:val="22"/>
          <w:lang w:val="en-US"/>
        </w:rPr>
        <w:t>F</w:t>
      </w:r>
      <w:r w:rsidRPr="00FE6ECF">
        <w:rPr>
          <w:b/>
          <w:bCs/>
          <w:i/>
          <w:sz w:val="22"/>
          <w:szCs w:val="22"/>
          <w:lang w:val="en-US"/>
        </w:rPr>
        <w:t>ord</w:t>
      </w:r>
      <w:r w:rsidRPr="00FE6ECF">
        <w:rPr>
          <w:b/>
          <w:bCs/>
          <w:i/>
          <w:sz w:val="22"/>
          <w:szCs w:val="22"/>
        </w:rPr>
        <w:t xml:space="preserve"> </w:t>
      </w:r>
      <w:r w:rsidR="00E6072C">
        <w:rPr>
          <w:b/>
          <w:bCs/>
          <w:i/>
          <w:sz w:val="22"/>
          <w:szCs w:val="22"/>
          <w:lang w:val="en-US"/>
        </w:rPr>
        <w:t>Transit</w:t>
      </w:r>
      <w:r w:rsidR="00E6072C" w:rsidRPr="00E6072C">
        <w:rPr>
          <w:b/>
          <w:bCs/>
          <w:i/>
          <w:sz w:val="22"/>
          <w:szCs w:val="22"/>
        </w:rPr>
        <w:t xml:space="preserve"> </w:t>
      </w:r>
      <w:r w:rsidR="00E6072C">
        <w:rPr>
          <w:b/>
          <w:bCs/>
          <w:i/>
          <w:sz w:val="22"/>
          <w:szCs w:val="22"/>
          <w:lang w:val="en-US"/>
        </w:rPr>
        <w:t>Chassis</w:t>
      </w:r>
      <w:r w:rsidR="00E6072C" w:rsidRPr="00E6072C">
        <w:rPr>
          <w:b/>
          <w:bCs/>
          <w:i/>
          <w:sz w:val="22"/>
          <w:szCs w:val="22"/>
        </w:rPr>
        <w:t xml:space="preserve"> </w:t>
      </w:r>
      <w:r w:rsidR="00E6072C">
        <w:rPr>
          <w:b/>
          <w:bCs/>
          <w:i/>
          <w:sz w:val="22"/>
          <w:szCs w:val="22"/>
          <w:lang w:val="en-US"/>
        </w:rPr>
        <w:t>Double</w:t>
      </w:r>
      <w:r w:rsidR="00E6072C" w:rsidRPr="00E6072C">
        <w:rPr>
          <w:b/>
          <w:bCs/>
          <w:i/>
          <w:sz w:val="22"/>
          <w:szCs w:val="22"/>
        </w:rPr>
        <w:t xml:space="preserve"> </w:t>
      </w:r>
      <w:r w:rsidR="00E6072C">
        <w:rPr>
          <w:b/>
          <w:bCs/>
          <w:i/>
          <w:sz w:val="22"/>
          <w:szCs w:val="22"/>
          <w:lang w:val="en-US"/>
        </w:rPr>
        <w:t>Cab</w:t>
      </w:r>
    </w:p>
    <w:p w14:paraId="34C1D89D" w14:textId="43A36950" w:rsidR="00802A67" w:rsidRPr="00103FA2" w:rsidRDefault="00B37BA3" w:rsidP="00802A67">
      <w:pPr>
        <w:widowControl w:val="0"/>
        <w:autoSpaceDE w:val="0"/>
        <w:autoSpaceDN w:val="0"/>
        <w:adjustRightInd w:val="0"/>
        <w:jc w:val="center"/>
        <w:rPr>
          <w:b/>
          <w:i/>
          <w:color w:val="000000"/>
          <w:sz w:val="22"/>
          <w:szCs w:val="22"/>
        </w:rPr>
      </w:pPr>
      <w:r w:rsidRPr="00B37BA3">
        <w:t xml:space="preserve"> </w:t>
      </w:r>
      <w:r w:rsidRPr="00B37BA3">
        <w:rPr>
          <w:b/>
          <w:bCs/>
          <w:i/>
          <w:sz w:val="22"/>
          <w:szCs w:val="22"/>
          <w:lang w:val="en-US"/>
        </w:rPr>
        <w:t>VIN</w:t>
      </w:r>
      <w:r w:rsidRPr="00B37BA3">
        <w:rPr>
          <w:b/>
          <w:bCs/>
          <w:i/>
          <w:sz w:val="22"/>
          <w:szCs w:val="22"/>
        </w:rPr>
        <w:t xml:space="preserve"> </w:t>
      </w:r>
      <w:r w:rsidRPr="00B37BA3">
        <w:rPr>
          <w:b/>
          <w:bCs/>
          <w:i/>
          <w:sz w:val="22"/>
          <w:szCs w:val="22"/>
          <w:lang w:val="en-US"/>
        </w:rPr>
        <w:t>X</w:t>
      </w:r>
      <w:r w:rsidRPr="00B37BA3">
        <w:rPr>
          <w:b/>
          <w:bCs/>
          <w:i/>
          <w:sz w:val="22"/>
          <w:szCs w:val="22"/>
        </w:rPr>
        <w:t>9</w:t>
      </w:r>
      <w:r w:rsidRPr="00B37BA3">
        <w:rPr>
          <w:b/>
          <w:bCs/>
          <w:i/>
          <w:sz w:val="22"/>
          <w:szCs w:val="22"/>
          <w:lang w:val="en-US"/>
        </w:rPr>
        <w:t>H</w:t>
      </w:r>
      <w:r w:rsidRPr="00B37BA3">
        <w:rPr>
          <w:b/>
          <w:bCs/>
          <w:i/>
          <w:sz w:val="22"/>
          <w:szCs w:val="22"/>
        </w:rPr>
        <w:t>3720</w:t>
      </w:r>
      <w:r w:rsidRPr="00B37BA3">
        <w:rPr>
          <w:b/>
          <w:bCs/>
          <w:i/>
          <w:sz w:val="22"/>
          <w:szCs w:val="22"/>
          <w:lang w:val="en-US"/>
        </w:rPr>
        <w:t>XCDC</w:t>
      </w:r>
      <w:r w:rsidRPr="00B37BA3">
        <w:rPr>
          <w:b/>
          <w:bCs/>
          <w:i/>
          <w:sz w:val="22"/>
          <w:szCs w:val="22"/>
        </w:rPr>
        <w:t>000632</w:t>
      </w:r>
    </w:p>
    <w:p w14:paraId="0B9FD3EF" w14:textId="77777777" w:rsidR="00EC0A86" w:rsidRPr="004F5BF7" w:rsidRDefault="00EC0A86" w:rsidP="00802A67">
      <w:pPr>
        <w:widowControl w:val="0"/>
        <w:autoSpaceDE w:val="0"/>
        <w:autoSpaceDN w:val="0"/>
        <w:adjustRightInd w:val="0"/>
        <w:jc w:val="center"/>
        <w:rPr>
          <w:i/>
          <w:color w:val="000000"/>
          <w:sz w:val="20"/>
          <w:szCs w:val="20"/>
        </w:rPr>
      </w:pPr>
    </w:p>
    <w:tbl>
      <w:tblPr>
        <w:tblW w:w="0" w:type="auto"/>
        <w:tblLook w:val="04A0" w:firstRow="1" w:lastRow="0" w:firstColumn="1" w:lastColumn="0" w:noHBand="0" w:noVBand="1"/>
      </w:tblPr>
      <w:tblGrid>
        <w:gridCol w:w="4757"/>
        <w:gridCol w:w="5132"/>
      </w:tblGrid>
      <w:tr w:rsidR="009C0319" w:rsidRPr="007E7C49" w14:paraId="58AECA97" w14:textId="77777777" w:rsidTr="008F4C40">
        <w:trPr>
          <w:trHeight w:val="500"/>
        </w:trPr>
        <w:tc>
          <w:tcPr>
            <w:tcW w:w="4757" w:type="dxa"/>
            <w:vAlign w:val="center"/>
          </w:tcPr>
          <w:p w14:paraId="0D922396" w14:textId="77777777" w:rsidR="00802A67" w:rsidRPr="004F5BF7" w:rsidRDefault="00456F3B" w:rsidP="00456F3B">
            <w:pPr>
              <w:spacing w:line="276" w:lineRule="auto"/>
              <w:jc w:val="both"/>
              <w:rPr>
                <w:rFonts w:eastAsia="Calibri"/>
                <w:sz w:val="22"/>
                <w:szCs w:val="22"/>
                <w:lang w:eastAsia="en-US"/>
              </w:rPr>
            </w:pPr>
            <w:r>
              <w:rPr>
                <w:rFonts w:eastAsia="Calibri"/>
                <w:sz w:val="22"/>
                <w:szCs w:val="22"/>
                <w:lang w:eastAsia="en-US"/>
              </w:rPr>
              <w:t>г. Санкт-Петербург</w:t>
            </w:r>
          </w:p>
        </w:tc>
        <w:tc>
          <w:tcPr>
            <w:tcW w:w="5132" w:type="dxa"/>
            <w:vAlign w:val="center"/>
          </w:tcPr>
          <w:p w14:paraId="3A6BE7F7" w14:textId="23A1FA79" w:rsidR="00802A67" w:rsidRPr="007E7C49" w:rsidRDefault="007643F7" w:rsidP="00E15CC4">
            <w:pPr>
              <w:spacing w:line="276" w:lineRule="auto"/>
              <w:jc w:val="right"/>
              <w:rPr>
                <w:rFonts w:eastAsia="Calibri"/>
                <w:sz w:val="22"/>
                <w:szCs w:val="22"/>
                <w:lang w:eastAsia="en-US"/>
              </w:rPr>
            </w:pPr>
            <w:r w:rsidRPr="004F5BF7">
              <w:rPr>
                <w:rFonts w:eastAsia="Calibri"/>
                <w:sz w:val="22"/>
                <w:szCs w:val="22"/>
                <w:lang w:eastAsia="en-US"/>
              </w:rPr>
              <w:t>«</w:t>
            </w:r>
            <w:r w:rsidR="00B605AC">
              <w:rPr>
                <w:rFonts w:eastAsia="Calibri"/>
                <w:sz w:val="22"/>
                <w:szCs w:val="22"/>
                <w:lang w:val="en-US" w:eastAsia="en-US"/>
              </w:rPr>
              <w:t>__</w:t>
            </w:r>
            <w:r w:rsidR="00802A67" w:rsidRPr="004F5BF7">
              <w:rPr>
                <w:rFonts w:eastAsia="Calibri"/>
                <w:sz w:val="22"/>
                <w:szCs w:val="22"/>
                <w:lang w:eastAsia="en-US"/>
              </w:rPr>
              <w:t xml:space="preserve">» </w:t>
            </w:r>
            <w:r w:rsidR="00B605AC">
              <w:rPr>
                <w:rFonts w:eastAsia="Calibri"/>
                <w:sz w:val="22"/>
                <w:szCs w:val="22"/>
                <w:lang w:val="en-US" w:eastAsia="en-US"/>
              </w:rPr>
              <w:t>_______________</w:t>
            </w:r>
            <w:r w:rsidR="00E10928">
              <w:rPr>
                <w:rFonts w:eastAsia="Calibri"/>
                <w:sz w:val="22"/>
                <w:szCs w:val="22"/>
                <w:lang w:eastAsia="en-US"/>
              </w:rPr>
              <w:t xml:space="preserve"> </w:t>
            </w:r>
            <w:r w:rsidR="00802A67" w:rsidRPr="004F5BF7">
              <w:rPr>
                <w:rFonts w:eastAsia="Calibri"/>
                <w:sz w:val="22"/>
                <w:szCs w:val="22"/>
                <w:lang w:eastAsia="en-US"/>
              </w:rPr>
              <w:t>20</w:t>
            </w:r>
            <w:r w:rsidR="00B80EA3">
              <w:rPr>
                <w:rFonts w:eastAsia="Calibri"/>
                <w:sz w:val="22"/>
                <w:szCs w:val="22"/>
                <w:lang w:eastAsia="en-US"/>
              </w:rPr>
              <w:t>2</w:t>
            </w:r>
            <w:r w:rsidR="00514830">
              <w:rPr>
                <w:rFonts w:eastAsia="Calibri"/>
                <w:sz w:val="22"/>
                <w:szCs w:val="22"/>
                <w:lang w:eastAsia="en-US"/>
              </w:rPr>
              <w:t>6</w:t>
            </w:r>
            <w:r w:rsidR="00802A67" w:rsidRPr="004F5BF7">
              <w:rPr>
                <w:rFonts w:eastAsia="Calibri"/>
                <w:sz w:val="22"/>
                <w:szCs w:val="22"/>
                <w:lang w:eastAsia="en-US"/>
              </w:rPr>
              <w:t xml:space="preserve"> года</w:t>
            </w:r>
          </w:p>
        </w:tc>
      </w:tr>
    </w:tbl>
    <w:p w14:paraId="449EF738" w14:textId="77777777" w:rsidR="007E7C49" w:rsidRDefault="00C17B0B" w:rsidP="00713C4D">
      <w:pPr>
        <w:widowControl w:val="0"/>
        <w:ind w:firstLine="540"/>
        <w:jc w:val="both"/>
        <w:rPr>
          <w:rFonts w:eastAsia="Calibri"/>
          <w:sz w:val="22"/>
          <w:szCs w:val="22"/>
          <w:lang w:eastAsia="en-US"/>
        </w:rPr>
      </w:pPr>
      <w:r w:rsidRPr="006008A2">
        <w:rPr>
          <w:color w:val="000000"/>
          <w:sz w:val="22"/>
          <w:szCs w:val="22"/>
        </w:rPr>
        <w:t>Санкт-Петербургское государственное бюджетное учреждение «Центр физической культуры, спорта и здоровья Выборгского района»</w:t>
      </w:r>
      <w:r>
        <w:rPr>
          <w:color w:val="000000"/>
          <w:sz w:val="22"/>
          <w:szCs w:val="22"/>
        </w:rPr>
        <w:t xml:space="preserve"> (СПб ГБУ «Центр спорта Выборгского района»)</w:t>
      </w:r>
      <w:r w:rsidRPr="006008A2">
        <w:rPr>
          <w:color w:val="000000"/>
          <w:sz w:val="22"/>
          <w:szCs w:val="22"/>
        </w:rPr>
        <w:t xml:space="preserve">, именуемое в дальнейшем «Заказчик», в лице </w:t>
      </w:r>
      <w:r w:rsidRPr="00626B88">
        <w:rPr>
          <w:color w:val="000000"/>
          <w:sz w:val="22"/>
          <w:szCs w:val="22"/>
        </w:rPr>
        <w:t xml:space="preserve">директора </w:t>
      </w:r>
      <w:proofErr w:type="spellStart"/>
      <w:r w:rsidR="00E15CC4">
        <w:rPr>
          <w:color w:val="000000"/>
          <w:sz w:val="22"/>
          <w:szCs w:val="22"/>
        </w:rPr>
        <w:t>Маркив</w:t>
      </w:r>
      <w:proofErr w:type="spellEnd"/>
      <w:r w:rsidR="00E15CC4">
        <w:rPr>
          <w:color w:val="000000"/>
          <w:sz w:val="22"/>
          <w:szCs w:val="22"/>
        </w:rPr>
        <w:t xml:space="preserve"> Анны Владимировны</w:t>
      </w:r>
      <w:r w:rsidRPr="00626B88">
        <w:rPr>
          <w:color w:val="000000"/>
          <w:sz w:val="22"/>
          <w:szCs w:val="22"/>
        </w:rPr>
        <w:t xml:space="preserve">, действующего на основании </w:t>
      </w:r>
      <w:r w:rsidR="00E15CC4">
        <w:rPr>
          <w:color w:val="000000"/>
          <w:sz w:val="22"/>
          <w:szCs w:val="22"/>
        </w:rPr>
        <w:t>Устава</w:t>
      </w:r>
      <w:r w:rsidRPr="00626B88">
        <w:rPr>
          <w:color w:val="000000"/>
          <w:sz w:val="22"/>
          <w:szCs w:val="22"/>
        </w:rPr>
        <w:t>,</w:t>
      </w:r>
      <w:r w:rsidRPr="007E7C49">
        <w:rPr>
          <w:rFonts w:eastAsia="Calibri"/>
          <w:sz w:val="22"/>
          <w:szCs w:val="22"/>
          <w:lang w:eastAsia="en-US"/>
        </w:rPr>
        <w:t xml:space="preserve"> с одной стороны,</w:t>
      </w:r>
      <w:r w:rsidR="00B92461" w:rsidRPr="007E7C49">
        <w:rPr>
          <w:rFonts w:eastAsia="Calibri"/>
          <w:sz w:val="22"/>
          <w:szCs w:val="22"/>
          <w:lang w:eastAsia="en-US"/>
        </w:rPr>
        <w:t xml:space="preserve"> и </w:t>
      </w:r>
      <w:r w:rsidR="00B605AC" w:rsidRPr="00B605AC">
        <w:rPr>
          <w:rFonts w:eastAsia="Calibri"/>
          <w:sz w:val="22"/>
          <w:szCs w:val="22"/>
          <w:lang w:eastAsia="en-US"/>
        </w:rPr>
        <w:t>____________________</w:t>
      </w:r>
      <w:r>
        <w:rPr>
          <w:rFonts w:eastAsia="Calibri"/>
          <w:sz w:val="22"/>
          <w:szCs w:val="22"/>
          <w:lang w:eastAsia="en-US"/>
        </w:rPr>
        <w:t xml:space="preserve">, именуемое в дальнейшем «Подрядчик», в лице </w:t>
      </w:r>
      <w:r w:rsidR="00B605AC" w:rsidRPr="00B605AC">
        <w:rPr>
          <w:rFonts w:eastAsia="Calibri"/>
          <w:sz w:val="22"/>
          <w:szCs w:val="22"/>
          <w:lang w:eastAsia="en-US"/>
        </w:rPr>
        <w:t>_______________</w:t>
      </w:r>
      <w:r>
        <w:rPr>
          <w:rFonts w:eastAsia="Calibri"/>
          <w:sz w:val="22"/>
          <w:szCs w:val="22"/>
          <w:lang w:eastAsia="en-US"/>
        </w:rPr>
        <w:t xml:space="preserve">, действующего на основании </w:t>
      </w:r>
      <w:r w:rsidR="00B605AC" w:rsidRPr="00B605AC">
        <w:rPr>
          <w:rFonts w:eastAsia="Calibri"/>
          <w:sz w:val="22"/>
          <w:szCs w:val="22"/>
          <w:lang w:eastAsia="en-US"/>
        </w:rPr>
        <w:t>____________</w:t>
      </w:r>
      <w:r w:rsidR="00B92461" w:rsidRPr="007E7C49">
        <w:rPr>
          <w:rFonts w:eastAsia="Calibri"/>
          <w:sz w:val="22"/>
          <w:szCs w:val="22"/>
          <w:lang w:eastAsia="en-US"/>
        </w:rPr>
        <w:t xml:space="preserve">, с другой стороны, а вместе именуемые в дальнейшем «Стороны», заключили настоящий </w:t>
      </w:r>
      <w:r w:rsidR="00B92461">
        <w:rPr>
          <w:rFonts w:eastAsia="Calibri"/>
          <w:sz w:val="22"/>
          <w:szCs w:val="22"/>
          <w:lang w:eastAsia="en-US"/>
        </w:rPr>
        <w:t xml:space="preserve">гражданско-правовой </w:t>
      </w:r>
      <w:r w:rsidR="00B92461" w:rsidRPr="007E7C49">
        <w:rPr>
          <w:rFonts w:eastAsia="Calibri"/>
          <w:sz w:val="22"/>
          <w:szCs w:val="22"/>
          <w:lang w:eastAsia="en-US"/>
        </w:rPr>
        <w:t>договор (далее – Договор) о нижеследующем</w:t>
      </w:r>
      <w:r w:rsidR="00B92461">
        <w:rPr>
          <w:rFonts w:eastAsia="Calibri"/>
          <w:sz w:val="22"/>
          <w:szCs w:val="22"/>
          <w:lang w:eastAsia="en-US"/>
        </w:rPr>
        <w:t>:</w:t>
      </w:r>
    </w:p>
    <w:p w14:paraId="217EFC8F" w14:textId="77777777" w:rsidR="00802A67" w:rsidRPr="007E7C49" w:rsidRDefault="00802A67" w:rsidP="000471F9">
      <w:pPr>
        <w:spacing w:before="120" w:after="120"/>
        <w:ind w:firstLine="539"/>
        <w:jc w:val="center"/>
        <w:outlineLvl w:val="0"/>
        <w:rPr>
          <w:rFonts w:eastAsia="Calibri"/>
          <w:b/>
          <w:caps/>
          <w:sz w:val="22"/>
          <w:szCs w:val="22"/>
          <w:lang w:eastAsia="en-US"/>
        </w:rPr>
      </w:pPr>
      <w:r w:rsidRPr="007E7C49">
        <w:rPr>
          <w:rFonts w:eastAsia="Calibri"/>
          <w:b/>
          <w:caps/>
          <w:sz w:val="22"/>
          <w:szCs w:val="22"/>
          <w:lang w:eastAsia="en-US"/>
        </w:rPr>
        <w:t>1. Предмет договор</w:t>
      </w:r>
      <w:r w:rsidR="007E7C49">
        <w:rPr>
          <w:rFonts w:eastAsia="Calibri"/>
          <w:b/>
          <w:caps/>
          <w:sz w:val="22"/>
          <w:szCs w:val="22"/>
          <w:lang w:eastAsia="en-US"/>
        </w:rPr>
        <w:t>А</w:t>
      </w:r>
    </w:p>
    <w:p w14:paraId="1FABABEE" w14:textId="139DF39E" w:rsidR="00802A67" w:rsidRPr="0081058B" w:rsidRDefault="00802A67" w:rsidP="007E7C49">
      <w:pPr>
        <w:widowControl w:val="0"/>
        <w:ind w:firstLine="540"/>
        <w:jc w:val="both"/>
        <w:rPr>
          <w:rFonts w:eastAsia="Calibri"/>
          <w:sz w:val="22"/>
          <w:szCs w:val="22"/>
          <w:lang w:eastAsia="en-US"/>
        </w:rPr>
      </w:pPr>
      <w:r w:rsidRPr="007E7C49">
        <w:rPr>
          <w:rFonts w:eastAsia="Calibri"/>
          <w:sz w:val="22"/>
          <w:szCs w:val="22"/>
          <w:lang w:eastAsia="en-US"/>
        </w:rPr>
        <w:t>1.1. Заказчик поручает, а Подрядчик принимает на себя об</w:t>
      </w:r>
      <w:r w:rsidR="008F4C40">
        <w:rPr>
          <w:rFonts w:eastAsia="Calibri"/>
          <w:sz w:val="22"/>
          <w:szCs w:val="22"/>
          <w:lang w:eastAsia="en-US"/>
        </w:rPr>
        <w:t xml:space="preserve">язательства </w:t>
      </w:r>
      <w:r w:rsidR="00EC5938">
        <w:rPr>
          <w:rFonts w:eastAsia="Calibri"/>
          <w:sz w:val="22"/>
          <w:szCs w:val="22"/>
          <w:lang w:eastAsia="en-US"/>
        </w:rPr>
        <w:t>по</w:t>
      </w:r>
      <w:r w:rsidR="008F4C40">
        <w:rPr>
          <w:rFonts w:eastAsia="Calibri"/>
          <w:sz w:val="22"/>
          <w:szCs w:val="22"/>
          <w:lang w:eastAsia="en-US"/>
        </w:rPr>
        <w:t xml:space="preserve"> выполнени</w:t>
      </w:r>
      <w:r w:rsidR="00EC5938">
        <w:rPr>
          <w:rFonts w:eastAsia="Calibri"/>
          <w:sz w:val="22"/>
          <w:szCs w:val="22"/>
          <w:lang w:eastAsia="en-US"/>
        </w:rPr>
        <w:t>ю</w:t>
      </w:r>
      <w:r w:rsidR="008F4C40">
        <w:rPr>
          <w:rFonts w:eastAsia="Calibri"/>
          <w:sz w:val="22"/>
          <w:szCs w:val="22"/>
          <w:lang w:eastAsia="en-US"/>
        </w:rPr>
        <w:t xml:space="preserve"> работ по </w:t>
      </w:r>
      <w:r w:rsidR="008F4C40" w:rsidRPr="0081058B">
        <w:rPr>
          <w:rFonts w:eastAsia="Calibri"/>
          <w:sz w:val="22"/>
          <w:szCs w:val="22"/>
          <w:lang w:eastAsia="en-US"/>
        </w:rPr>
        <w:t xml:space="preserve">ремонту </w:t>
      </w:r>
      <w:r w:rsidR="00152850">
        <w:rPr>
          <w:rFonts w:eastAsia="Calibri"/>
          <w:sz w:val="22"/>
          <w:szCs w:val="22"/>
          <w:lang w:eastAsia="en-US"/>
        </w:rPr>
        <w:t xml:space="preserve">и покраске автомобиля </w:t>
      </w:r>
      <w:r w:rsidR="00342C50" w:rsidRPr="00342C50">
        <w:rPr>
          <w:rFonts w:eastAsia="Calibri"/>
          <w:sz w:val="22"/>
          <w:szCs w:val="22"/>
          <w:lang w:eastAsia="en-US"/>
        </w:rPr>
        <w:t xml:space="preserve">Ford Transit </w:t>
      </w:r>
      <w:proofErr w:type="spellStart"/>
      <w:r w:rsidR="00342C50" w:rsidRPr="00342C50">
        <w:rPr>
          <w:rFonts w:eastAsia="Calibri"/>
          <w:sz w:val="22"/>
          <w:szCs w:val="22"/>
          <w:lang w:eastAsia="en-US"/>
        </w:rPr>
        <w:t>Chassis</w:t>
      </w:r>
      <w:proofErr w:type="spellEnd"/>
      <w:r w:rsidR="00342C50" w:rsidRPr="00342C50">
        <w:rPr>
          <w:rFonts w:eastAsia="Calibri"/>
          <w:sz w:val="22"/>
          <w:szCs w:val="22"/>
          <w:lang w:eastAsia="en-US"/>
        </w:rPr>
        <w:t xml:space="preserve"> Double </w:t>
      </w:r>
      <w:proofErr w:type="spellStart"/>
      <w:r w:rsidR="00342C50" w:rsidRPr="00342C50">
        <w:rPr>
          <w:rFonts w:eastAsia="Calibri"/>
          <w:sz w:val="22"/>
          <w:szCs w:val="22"/>
          <w:lang w:eastAsia="en-US"/>
        </w:rPr>
        <w:t>Cab</w:t>
      </w:r>
      <w:proofErr w:type="spellEnd"/>
      <w:r w:rsidR="00342C50" w:rsidRPr="00401831">
        <w:rPr>
          <w:rFonts w:eastAsia="Calibri"/>
          <w:sz w:val="22"/>
          <w:szCs w:val="22"/>
          <w:lang w:eastAsia="en-US"/>
        </w:rPr>
        <w:t xml:space="preserve"> </w:t>
      </w:r>
      <w:r w:rsidR="00401831" w:rsidRPr="00401831">
        <w:rPr>
          <w:rFonts w:eastAsia="Calibri"/>
          <w:sz w:val="22"/>
          <w:szCs w:val="22"/>
          <w:lang w:eastAsia="en-US"/>
        </w:rPr>
        <w:t>VIN X9H3720XCDC000632</w:t>
      </w:r>
      <w:r w:rsidRPr="0081058B">
        <w:rPr>
          <w:rFonts w:eastAsia="Calibri"/>
          <w:sz w:val="22"/>
          <w:szCs w:val="22"/>
          <w:lang w:eastAsia="en-US"/>
        </w:rPr>
        <w:t xml:space="preserve"> (далее – Работы).</w:t>
      </w:r>
    </w:p>
    <w:p w14:paraId="17EF82DC" w14:textId="77777777" w:rsidR="00802A67" w:rsidRDefault="007E7C49" w:rsidP="007E7C49">
      <w:pPr>
        <w:widowControl w:val="0"/>
        <w:ind w:firstLine="540"/>
        <w:jc w:val="both"/>
        <w:rPr>
          <w:rFonts w:eastAsia="Calibri"/>
          <w:sz w:val="22"/>
          <w:szCs w:val="22"/>
          <w:lang w:eastAsia="en-US"/>
        </w:rPr>
      </w:pPr>
      <w:r>
        <w:rPr>
          <w:rFonts w:eastAsia="Calibri"/>
          <w:sz w:val="22"/>
          <w:szCs w:val="22"/>
          <w:lang w:eastAsia="en-US"/>
        </w:rPr>
        <w:t xml:space="preserve">1.2. </w:t>
      </w:r>
      <w:r w:rsidR="00802A67" w:rsidRPr="007E7C49">
        <w:rPr>
          <w:rFonts w:eastAsia="Calibri"/>
          <w:sz w:val="22"/>
          <w:szCs w:val="22"/>
          <w:lang w:eastAsia="en-US"/>
        </w:rPr>
        <w:t>Подрядчик выполняет Работы в соответствии с расчетом цены выполняемых работ (Приложение № 1), являющимся неотъемлемой частью настоящего Договора, определяющим объем, содержание работ, а также условиями настоящ</w:t>
      </w:r>
      <w:r w:rsidR="0071279A">
        <w:rPr>
          <w:rFonts w:eastAsia="Calibri"/>
          <w:sz w:val="22"/>
          <w:szCs w:val="22"/>
          <w:lang w:eastAsia="en-US"/>
        </w:rPr>
        <w:t>его Договора, определяющим</w:t>
      </w:r>
      <w:r w:rsidR="00802A67" w:rsidRPr="007E7C49">
        <w:rPr>
          <w:rFonts w:eastAsia="Calibri"/>
          <w:sz w:val="22"/>
          <w:szCs w:val="22"/>
          <w:lang w:eastAsia="en-US"/>
        </w:rPr>
        <w:t xml:space="preserve"> цену работ и сроки их выполнения, и иные обязательства Сторон, а Заказчик обязуется своевременно и в полном объеме оплатить работы, выполненные Подрядчиком.</w:t>
      </w:r>
    </w:p>
    <w:p w14:paraId="5A7BEAA4" w14:textId="77777777" w:rsidR="00802A67" w:rsidRPr="00A411CE" w:rsidRDefault="00802A67" w:rsidP="000471F9">
      <w:pPr>
        <w:spacing w:before="120" w:after="120"/>
        <w:ind w:firstLine="539"/>
        <w:jc w:val="center"/>
        <w:outlineLvl w:val="0"/>
        <w:rPr>
          <w:rFonts w:eastAsia="Calibri"/>
          <w:b/>
          <w:caps/>
          <w:sz w:val="22"/>
          <w:szCs w:val="22"/>
          <w:lang w:eastAsia="en-US"/>
        </w:rPr>
      </w:pPr>
      <w:r w:rsidRPr="007E7C49">
        <w:rPr>
          <w:rFonts w:eastAsia="Calibri"/>
          <w:b/>
          <w:caps/>
          <w:sz w:val="22"/>
          <w:szCs w:val="22"/>
          <w:lang w:eastAsia="en-US"/>
        </w:rPr>
        <w:t>2. СРОК ВЫПОЛНЕНИЯ РАБОТ</w:t>
      </w:r>
    </w:p>
    <w:p w14:paraId="5EE582AC" w14:textId="45F61D2E" w:rsidR="000878D9" w:rsidRDefault="00802A67" w:rsidP="007E7C49">
      <w:pPr>
        <w:widowControl w:val="0"/>
        <w:ind w:firstLine="540"/>
        <w:jc w:val="both"/>
        <w:rPr>
          <w:rFonts w:eastAsia="Calibri"/>
          <w:sz w:val="22"/>
          <w:szCs w:val="22"/>
          <w:lang w:eastAsia="en-US"/>
        </w:rPr>
      </w:pPr>
      <w:r w:rsidRPr="007E7C49">
        <w:rPr>
          <w:rFonts w:eastAsia="Calibri"/>
          <w:sz w:val="22"/>
          <w:szCs w:val="22"/>
          <w:lang w:eastAsia="en-US"/>
        </w:rPr>
        <w:t>2.</w:t>
      </w:r>
      <w:r w:rsidR="008F4C40">
        <w:rPr>
          <w:rFonts w:eastAsia="Calibri"/>
          <w:sz w:val="22"/>
          <w:szCs w:val="22"/>
          <w:lang w:eastAsia="en-US"/>
        </w:rPr>
        <w:t>1</w:t>
      </w:r>
      <w:r w:rsidRPr="007E7C49">
        <w:rPr>
          <w:rFonts w:eastAsia="Calibri"/>
          <w:sz w:val="22"/>
          <w:szCs w:val="22"/>
          <w:lang w:eastAsia="en-US"/>
        </w:rPr>
        <w:t>. Срок выполнения работ</w:t>
      </w:r>
      <w:r w:rsidRPr="005849DC">
        <w:rPr>
          <w:rFonts w:eastAsia="Calibri"/>
          <w:sz w:val="22"/>
          <w:szCs w:val="22"/>
          <w:lang w:eastAsia="en-US"/>
        </w:rPr>
        <w:t xml:space="preserve">: </w:t>
      </w:r>
      <w:r w:rsidR="00152850" w:rsidRPr="00AE7AAF">
        <w:rPr>
          <w:rFonts w:eastAsia="Calibri"/>
          <w:sz w:val="22"/>
          <w:szCs w:val="22"/>
          <w:lang w:eastAsia="en-US"/>
        </w:rPr>
        <w:t xml:space="preserve">в течение 14 (четырнадцати) </w:t>
      </w:r>
      <w:r w:rsidR="00152850">
        <w:rPr>
          <w:rFonts w:eastAsia="Calibri"/>
          <w:sz w:val="22"/>
          <w:szCs w:val="22"/>
          <w:lang w:eastAsia="en-US"/>
        </w:rPr>
        <w:t>рабочих</w:t>
      </w:r>
      <w:r w:rsidR="00152850" w:rsidRPr="0060099E">
        <w:t xml:space="preserve"> </w:t>
      </w:r>
      <w:r w:rsidR="00152850">
        <w:rPr>
          <w:color w:val="000000"/>
          <w:kern w:val="16"/>
        </w:rPr>
        <w:t xml:space="preserve">дней с момента подачи </w:t>
      </w:r>
      <w:r w:rsidR="00152850" w:rsidRPr="00AE7AAF">
        <w:rPr>
          <w:rFonts w:eastAsia="Calibri"/>
          <w:sz w:val="22"/>
          <w:szCs w:val="22"/>
          <w:lang w:eastAsia="en-US"/>
        </w:rPr>
        <w:t>заявки Заказчика. Заявка направляется Заказчиком на электронную почту Исполнителя по адресу</w:t>
      </w:r>
      <w:r w:rsidR="00152850">
        <w:t>: _________________.</w:t>
      </w:r>
    </w:p>
    <w:p w14:paraId="25D2EC4F" w14:textId="77777777" w:rsidR="00802A67" w:rsidRPr="007E7C49" w:rsidRDefault="00802A67" w:rsidP="007E7C49">
      <w:pPr>
        <w:widowControl w:val="0"/>
        <w:ind w:firstLine="540"/>
        <w:jc w:val="both"/>
        <w:rPr>
          <w:rFonts w:eastAsia="Calibri"/>
          <w:sz w:val="22"/>
          <w:szCs w:val="22"/>
          <w:lang w:eastAsia="en-US"/>
        </w:rPr>
      </w:pPr>
      <w:r w:rsidRPr="007E7C49">
        <w:rPr>
          <w:rFonts w:eastAsia="Calibri"/>
          <w:sz w:val="22"/>
          <w:szCs w:val="22"/>
          <w:lang w:eastAsia="en-US"/>
        </w:rPr>
        <w:t>2.</w:t>
      </w:r>
      <w:r w:rsidR="008F4C40">
        <w:rPr>
          <w:rFonts w:eastAsia="Calibri"/>
          <w:sz w:val="22"/>
          <w:szCs w:val="22"/>
          <w:lang w:eastAsia="en-US"/>
        </w:rPr>
        <w:t>2</w:t>
      </w:r>
      <w:r w:rsidRPr="007E7C49">
        <w:rPr>
          <w:rFonts w:eastAsia="Calibri"/>
          <w:sz w:val="22"/>
          <w:szCs w:val="22"/>
          <w:lang w:eastAsia="en-US"/>
        </w:rPr>
        <w:t xml:space="preserve">. Место выполнения работ: </w:t>
      </w:r>
      <w:r w:rsidR="00B92461">
        <w:rPr>
          <w:sz w:val="22"/>
          <w:szCs w:val="22"/>
        </w:rPr>
        <w:t>с</w:t>
      </w:r>
      <w:r w:rsidR="00B92461" w:rsidRPr="000D5289">
        <w:rPr>
          <w:sz w:val="22"/>
          <w:szCs w:val="22"/>
        </w:rPr>
        <w:t xml:space="preserve">танция техобслуживания, находящаяся в Выборгском района Санкт-Петербурга </w:t>
      </w:r>
      <w:r w:rsidR="00B92461">
        <w:rPr>
          <w:sz w:val="22"/>
          <w:szCs w:val="22"/>
        </w:rPr>
        <w:t xml:space="preserve">по адресу: </w:t>
      </w:r>
      <w:r w:rsidR="006E6440">
        <w:rPr>
          <w:rFonts w:eastAsia="Calibri"/>
          <w:sz w:val="22"/>
          <w:szCs w:val="22"/>
          <w:lang w:eastAsia="en-US"/>
        </w:rPr>
        <w:t>___________</w:t>
      </w:r>
      <w:r w:rsidR="00C17B0B" w:rsidRPr="007E7C49">
        <w:rPr>
          <w:rFonts w:eastAsia="Calibri"/>
          <w:sz w:val="22"/>
          <w:szCs w:val="22"/>
          <w:lang w:eastAsia="en-US"/>
        </w:rPr>
        <w:t>.</w:t>
      </w:r>
    </w:p>
    <w:p w14:paraId="27C054CA" w14:textId="5A67BCA1" w:rsidR="00802A67" w:rsidRDefault="008F4C40" w:rsidP="007E7C49">
      <w:pPr>
        <w:widowControl w:val="0"/>
        <w:ind w:firstLine="540"/>
        <w:jc w:val="both"/>
        <w:rPr>
          <w:rFonts w:eastAsia="Calibri"/>
          <w:sz w:val="22"/>
          <w:szCs w:val="22"/>
          <w:lang w:eastAsia="en-US"/>
        </w:rPr>
      </w:pPr>
      <w:r>
        <w:rPr>
          <w:rFonts w:eastAsia="Calibri"/>
          <w:sz w:val="22"/>
          <w:szCs w:val="22"/>
          <w:lang w:eastAsia="en-US"/>
        </w:rPr>
        <w:t>2.3</w:t>
      </w:r>
      <w:r w:rsidR="00802A67" w:rsidRPr="007E7C49">
        <w:rPr>
          <w:rFonts w:eastAsia="Calibri"/>
          <w:sz w:val="22"/>
          <w:szCs w:val="22"/>
          <w:lang w:eastAsia="en-US"/>
        </w:rPr>
        <w:t xml:space="preserve">. Контактное лицо: </w:t>
      </w:r>
      <w:r w:rsidR="00FE6ECF">
        <w:rPr>
          <w:rFonts w:eastAsia="Calibri"/>
          <w:sz w:val="22"/>
          <w:szCs w:val="22"/>
          <w:lang w:eastAsia="en-US"/>
        </w:rPr>
        <w:t>начальник хозяйственного отдела</w:t>
      </w:r>
      <w:r w:rsidR="00802A67" w:rsidRPr="007E7C49">
        <w:rPr>
          <w:rFonts w:eastAsia="Calibri"/>
          <w:sz w:val="22"/>
          <w:szCs w:val="22"/>
          <w:lang w:eastAsia="en-US"/>
        </w:rPr>
        <w:t xml:space="preserve"> – Некрасов Алексей Владимирович, контактный тел. </w:t>
      </w:r>
      <w:r>
        <w:rPr>
          <w:rFonts w:eastAsia="Calibri"/>
          <w:sz w:val="22"/>
          <w:szCs w:val="22"/>
          <w:lang w:eastAsia="en-US"/>
        </w:rPr>
        <w:t xml:space="preserve">(812) </w:t>
      </w:r>
      <w:r w:rsidR="00FE6ECF">
        <w:rPr>
          <w:rFonts w:eastAsia="Calibri"/>
          <w:sz w:val="22"/>
          <w:szCs w:val="22"/>
          <w:lang w:eastAsia="en-US"/>
        </w:rPr>
        <w:t>241-77-05</w:t>
      </w:r>
      <w:r w:rsidR="00B80EA3">
        <w:rPr>
          <w:rFonts w:eastAsia="Calibri"/>
          <w:sz w:val="22"/>
          <w:szCs w:val="22"/>
          <w:lang w:eastAsia="en-US"/>
        </w:rPr>
        <w:t>.</w:t>
      </w:r>
    </w:p>
    <w:p w14:paraId="188184CE" w14:textId="77777777" w:rsidR="00802A67" w:rsidRPr="007E7C49" w:rsidRDefault="00802A67" w:rsidP="00720714">
      <w:pPr>
        <w:spacing w:before="120" w:after="120"/>
        <w:ind w:firstLine="539"/>
        <w:jc w:val="center"/>
        <w:outlineLvl w:val="0"/>
        <w:rPr>
          <w:rFonts w:eastAsia="Calibri"/>
          <w:b/>
          <w:caps/>
          <w:sz w:val="22"/>
          <w:szCs w:val="22"/>
          <w:lang w:eastAsia="en-US"/>
        </w:rPr>
      </w:pPr>
      <w:r w:rsidRPr="007E7C49">
        <w:rPr>
          <w:rFonts w:eastAsia="Calibri"/>
          <w:b/>
          <w:caps/>
          <w:sz w:val="22"/>
          <w:szCs w:val="22"/>
          <w:lang w:eastAsia="en-US"/>
        </w:rPr>
        <w:t>3. ЦЕНА ДОГОВОРА и порядок расчетов</w:t>
      </w:r>
    </w:p>
    <w:p w14:paraId="3BD087E3" w14:textId="77777777" w:rsidR="00802A67" w:rsidRPr="007E7C49" w:rsidRDefault="00802A67" w:rsidP="007E7C49">
      <w:pPr>
        <w:widowControl w:val="0"/>
        <w:ind w:firstLine="540"/>
        <w:jc w:val="both"/>
        <w:rPr>
          <w:rFonts w:eastAsia="Calibri"/>
          <w:sz w:val="22"/>
          <w:szCs w:val="22"/>
          <w:lang w:eastAsia="en-US"/>
        </w:rPr>
      </w:pPr>
      <w:r w:rsidRPr="007E7C49">
        <w:rPr>
          <w:rFonts w:eastAsia="Calibri"/>
          <w:sz w:val="22"/>
          <w:szCs w:val="22"/>
          <w:lang w:eastAsia="en-US"/>
        </w:rPr>
        <w:t xml:space="preserve">3.1. </w:t>
      </w:r>
      <w:r w:rsidR="00B92461" w:rsidRPr="000D5289">
        <w:rPr>
          <w:sz w:val="22"/>
          <w:szCs w:val="22"/>
        </w:rPr>
        <w:t xml:space="preserve">Цена подлежащих выполнению Подрядчиком работ по настоящему договору составляет </w:t>
      </w:r>
      <w:r w:rsidR="006E6440">
        <w:rPr>
          <w:b/>
          <w:sz w:val="22"/>
          <w:szCs w:val="22"/>
        </w:rPr>
        <w:t>_____________</w:t>
      </w:r>
      <w:r w:rsidR="00AA795C">
        <w:rPr>
          <w:b/>
          <w:sz w:val="22"/>
          <w:szCs w:val="22"/>
        </w:rPr>
        <w:t xml:space="preserve"> руб.</w:t>
      </w:r>
      <w:r w:rsidR="00B92461" w:rsidRPr="000D5289">
        <w:rPr>
          <w:b/>
          <w:sz w:val="22"/>
          <w:szCs w:val="22"/>
        </w:rPr>
        <w:t xml:space="preserve"> </w:t>
      </w:r>
      <w:r w:rsidR="00B92461" w:rsidRPr="003F7D76">
        <w:rPr>
          <w:sz w:val="22"/>
          <w:szCs w:val="22"/>
        </w:rPr>
        <w:t>(</w:t>
      </w:r>
      <w:r w:rsidR="006E6440" w:rsidRPr="003F7D76">
        <w:rPr>
          <w:sz w:val="22"/>
          <w:szCs w:val="22"/>
        </w:rPr>
        <w:t>____________</w:t>
      </w:r>
      <w:r w:rsidR="00AA795C" w:rsidRPr="003F7D76">
        <w:rPr>
          <w:sz w:val="22"/>
          <w:szCs w:val="22"/>
        </w:rPr>
        <w:t xml:space="preserve"> </w:t>
      </w:r>
      <w:r w:rsidR="00B92461" w:rsidRPr="003F7D76">
        <w:rPr>
          <w:sz w:val="22"/>
          <w:szCs w:val="22"/>
        </w:rPr>
        <w:t xml:space="preserve">рублей </w:t>
      </w:r>
      <w:r w:rsidR="006E6440" w:rsidRPr="003F7D76">
        <w:rPr>
          <w:sz w:val="22"/>
          <w:szCs w:val="22"/>
        </w:rPr>
        <w:t>__</w:t>
      </w:r>
      <w:r w:rsidR="00B92461" w:rsidRPr="003F7D76">
        <w:rPr>
          <w:sz w:val="22"/>
          <w:szCs w:val="22"/>
        </w:rPr>
        <w:t xml:space="preserve"> копеек)</w:t>
      </w:r>
      <w:r w:rsidR="00B92461" w:rsidRPr="000D5289">
        <w:rPr>
          <w:sz w:val="22"/>
          <w:szCs w:val="22"/>
        </w:rPr>
        <w:t xml:space="preserve">, </w:t>
      </w:r>
      <w:r w:rsidR="006E6440">
        <w:rPr>
          <w:rFonts w:eastAsia="Calibri"/>
          <w:sz w:val="22"/>
          <w:szCs w:val="22"/>
          <w:lang w:eastAsia="en-US"/>
        </w:rPr>
        <w:t>в т.ч. НДС _______</w:t>
      </w:r>
      <w:r w:rsidRPr="00835057">
        <w:rPr>
          <w:rFonts w:eastAsia="Calibri"/>
          <w:sz w:val="22"/>
          <w:szCs w:val="22"/>
          <w:lang w:eastAsia="en-US"/>
        </w:rPr>
        <w:t>,</w:t>
      </w:r>
      <w:r w:rsidRPr="007E7C49">
        <w:rPr>
          <w:rFonts w:eastAsia="Calibri"/>
          <w:sz w:val="22"/>
          <w:szCs w:val="22"/>
          <w:lang w:eastAsia="en-US"/>
        </w:rPr>
        <w:t xml:space="preserve"> в соответствии с расчетом цены </w:t>
      </w:r>
      <w:r w:rsidR="00A426A3">
        <w:rPr>
          <w:rFonts w:eastAsia="Calibri"/>
          <w:sz w:val="22"/>
          <w:szCs w:val="22"/>
          <w:lang w:eastAsia="en-US"/>
        </w:rPr>
        <w:t>выполняемых работ</w:t>
      </w:r>
      <w:r w:rsidRPr="007E7C49">
        <w:rPr>
          <w:rFonts w:eastAsia="Calibri"/>
          <w:sz w:val="22"/>
          <w:szCs w:val="22"/>
          <w:lang w:eastAsia="en-US"/>
        </w:rPr>
        <w:t xml:space="preserve"> (Приложение № 1 к Договору).</w:t>
      </w:r>
    </w:p>
    <w:p w14:paraId="49F9DA05" w14:textId="77777777" w:rsidR="00802A67" w:rsidRPr="007E7C49" w:rsidRDefault="00802A67" w:rsidP="007E7C49">
      <w:pPr>
        <w:widowControl w:val="0"/>
        <w:ind w:firstLine="540"/>
        <w:jc w:val="both"/>
        <w:rPr>
          <w:rFonts w:eastAsia="Calibri"/>
          <w:sz w:val="22"/>
          <w:szCs w:val="22"/>
          <w:lang w:eastAsia="en-US"/>
        </w:rPr>
      </w:pPr>
      <w:r w:rsidRPr="007E7C49">
        <w:rPr>
          <w:rFonts w:eastAsia="Calibri"/>
          <w:sz w:val="22"/>
          <w:szCs w:val="22"/>
          <w:lang w:eastAsia="en-US"/>
        </w:rPr>
        <w:t>3.2. Цена Договора является твердой и определена на весь срок действия договора, но может быть снижена по соглашению сторон без изменения предусмотренного договором объема выполняемых работ и иных условий договора.</w:t>
      </w:r>
    </w:p>
    <w:p w14:paraId="112DC165" w14:textId="77777777" w:rsidR="00802A67" w:rsidRPr="007E7C49" w:rsidRDefault="00802A67" w:rsidP="007E7C49">
      <w:pPr>
        <w:widowControl w:val="0"/>
        <w:ind w:firstLine="540"/>
        <w:jc w:val="both"/>
        <w:rPr>
          <w:rFonts w:eastAsia="Calibri"/>
          <w:sz w:val="22"/>
          <w:szCs w:val="22"/>
          <w:lang w:eastAsia="en-US"/>
        </w:rPr>
      </w:pPr>
      <w:r w:rsidRPr="007E7C49">
        <w:rPr>
          <w:rFonts w:eastAsia="Calibri"/>
          <w:sz w:val="22"/>
          <w:szCs w:val="22"/>
          <w:lang w:eastAsia="en-US"/>
        </w:rPr>
        <w:t xml:space="preserve">3.3. </w:t>
      </w:r>
      <w:r w:rsidR="00E15CC4">
        <w:rPr>
          <w:rFonts w:eastAsia="Calibri"/>
          <w:sz w:val="22"/>
          <w:szCs w:val="22"/>
          <w:lang w:eastAsia="en-US"/>
        </w:rPr>
        <w:t xml:space="preserve">Все материалы и запасные части, используемые </w:t>
      </w:r>
      <w:r w:rsidR="00E12B60">
        <w:rPr>
          <w:rFonts w:eastAsia="Calibri"/>
          <w:sz w:val="22"/>
          <w:szCs w:val="22"/>
          <w:lang w:eastAsia="en-US"/>
        </w:rPr>
        <w:t xml:space="preserve">Подрядчиком при выполнении работ, входят в цену договора. </w:t>
      </w:r>
      <w:r w:rsidR="00E607C3" w:rsidRPr="00E607C3">
        <w:rPr>
          <w:rFonts w:eastAsia="Calibri"/>
          <w:sz w:val="22"/>
          <w:szCs w:val="22"/>
          <w:lang w:eastAsia="en-US"/>
        </w:rPr>
        <w:t>Налоги и сборы, взимаемые с Подрядчика в связи с исполнением настоящего договора, а также все иные расходы Подрядчика, связанные с исполнением настоящего Договора, включены в цену договора и оплачиваются Подрядчиком</w:t>
      </w:r>
      <w:r w:rsidRPr="007E7C49">
        <w:rPr>
          <w:rFonts w:eastAsia="Calibri"/>
          <w:sz w:val="22"/>
          <w:szCs w:val="22"/>
          <w:lang w:eastAsia="en-US"/>
        </w:rPr>
        <w:t>.</w:t>
      </w:r>
    </w:p>
    <w:p w14:paraId="2360EF6C" w14:textId="77777777" w:rsidR="00802A67" w:rsidRPr="007E7C49" w:rsidRDefault="00B80EA3" w:rsidP="007E7C49">
      <w:pPr>
        <w:widowControl w:val="0"/>
        <w:ind w:firstLine="540"/>
        <w:jc w:val="both"/>
        <w:rPr>
          <w:rFonts w:eastAsia="Calibri"/>
          <w:sz w:val="22"/>
          <w:szCs w:val="22"/>
          <w:lang w:eastAsia="en-US"/>
        </w:rPr>
      </w:pPr>
      <w:r>
        <w:rPr>
          <w:rFonts w:eastAsia="Calibri"/>
          <w:sz w:val="22"/>
          <w:szCs w:val="22"/>
          <w:lang w:eastAsia="en-US"/>
        </w:rPr>
        <w:t xml:space="preserve">3.4. </w:t>
      </w:r>
      <w:r w:rsidR="00802A67" w:rsidRPr="007E7C49">
        <w:rPr>
          <w:rFonts w:eastAsia="Calibri"/>
          <w:sz w:val="22"/>
          <w:szCs w:val="22"/>
          <w:lang w:eastAsia="en-US"/>
        </w:rPr>
        <w:t>Авансирование по настоящему Договору не предусмотрено.</w:t>
      </w:r>
    </w:p>
    <w:p w14:paraId="58CDD0C2" w14:textId="77777777" w:rsidR="00802A67" w:rsidRPr="007E7C49" w:rsidRDefault="00802A67" w:rsidP="007E7C49">
      <w:pPr>
        <w:widowControl w:val="0"/>
        <w:ind w:firstLine="540"/>
        <w:jc w:val="both"/>
        <w:rPr>
          <w:rFonts w:eastAsia="Calibri"/>
          <w:sz w:val="22"/>
          <w:szCs w:val="22"/>
          <w:lang w:eastAsia="en-US"/>
        </w:rPr>
      </w:pPr>
      <w:bookmarkStart w:id="0" w:name="OLE_LINK1"/>
      <w:bookmarkStart w:id="1" w:name="OLE_LINK2"/>
      <w:r w:rsidRPr="007E7C49">
        <w:rPr>
          <w:rFonts w:eastAsia="Calibri"/>
          <w:sz w:val="22"/>
          <w:szCs w:val="22"/>
          <w:lang w:eastAsia="en-US"/>
        </w:rPr>
        <w:t>3.5. Оплата по договору осуществляется Заказчиком за фактически выполненные работы по казначейской системе оплаты, в безналичной форме, путем перечисления денежных средств на расчет</w:t>
      </w:r>
      <w:r w:rsidR="00720714">
        <w:rPr>
          <w:rFonts w:eastAsia="Calibri"/>
          <w:sz w:val="22"/>
          <w:szCs w:val="22"/>
          <w:lang w:eastAsia="en-US"/>
        </w:rPr>
        <w:t>ный счет Подрядчика</w:t>
      </w:r>
      <w:r w:rsidR="00E607C3" w:rsidRPr="00E607C3">
        <w:t xml:space="preserve"> </w:t>
      </w:r>
      <w:r w:rsidR="00E607C3" w:rsidRPr="00E607C3">
        <w:rPr>
          <w:rFonts w:eastAsia="Calibri"/>
          <w:sz w:val="22"/>
          <w:szCs w:val="22"/>
          <w:lang w:eastAsia="en-US"/>
        </w:rPr>
        <w:t>не более чем</w:t>
      </w:r>
      <w:r w:rsidR="00720714">
        <w:rPr>
          <w:rFonts w:eastAsia="Calibri"/>
          <w:sz w:val="22"/>
          <w:szCs w:val="22"/>
          <w:lang w:eastAsia="en-US"/>
        </w:rPr>
        <w:t xml:space="preserve"> в </w:t>
      </w:r>
      <w:r w:rsidR="00720714" w:rsidRPr="00E10928">
        <w:rPr>
          <w:rFonts w:eastAsia="Calibri"/>
          <w:sz w:val="22"/>
          <w:szCs w:val="22"/>
          <w:lang w:eastAsia="en-US"/>
        </w:rPr>
        <w:t xml:space="preserve">течение </w:t>
      </w:r>
      <w:r w:rsidR="00B92461" w:rsidRPr="00E10928">
        <w:rPr>
          <w:rFonts w:eastAsia="Calibri"/>
          <w:sz w:val="22"/>
          <w:szCs w:val="22"/>
          <w:lang w:eastAsia="en-US"/>
        </w:rPr>
        <w:t>1</w:t>
      </w:r>
      <w:r w:rsidR="00E10928" w:rsidRPr="00E10928">
        <w:rPr>
          <w:rFonts w:eastAsia="Calibri"/>
          <w:sz w:val="22"/>
          <w:szCs w:val="22"/>
          <w:lang w:eastAsia="en-US"/>
        </w:rPr>
        <w:t>0</w:t>
      </w:r>
      <w:r w:rsidRPr="00E10928">
        <w:rPr>
          <w:rFonts w:eastAsia="Calibri"/>
          <w:sz w:val="22"/>
          <w:szCs w:val="22"/>
          <w:lang w:eastAsia="en-US"/>
        </w:rPr>
        <w:t xml:space="preserve"> (</w:t>
      </w:r>
      <w:r w:rsidR="00E10928" w:rsidRPr="00E10928">
        <w:rPr>
          <w:rFonts w:eastAsia="Calibri"/>
          <w:sz w:val="22"/>
          <w:szCs w:val="22"/>
          <w:lang w:eastAsia="en-US"/>
        </w:rPr>
        <w:t>Десяти</w:t>
      </w:r>
      <w:r w:rsidR="00720714" w:rsidRPr="00E10928">
        <w:rPr>
          <w:rFonts w:eastAsia="Calibri"/>
          <w:sz w:val="22"/>
          <w:szCs w:val="22"/>
          <w:lang w:eastAsia="en-US"/>
        </w:rPr>
        <w:t>)</w:t>
      </w:r>
      <w:r w:rsidRPr="00E10928">
        <w:rPr>
          <w:rFonts w:eastAsia="Calibri"/>
          <w:sz w:val="22"/>
          <w:szCs w:val="22"/>
          <w:lang w:eastAsia="en-US"/>
        </w:rPr>
        <w:t xml:space="preserve"> </w:t>
      </w:r>
      <w:r w:rsidR="00B92461" w:rsidRPr="00E10928">
        <w:rPr>
          <w:rFonts w:eastAsia="Calibri"/>
          <w:sz w:val="22"/>
          <w:szCs w:val="22"/>
          <w:lang w:eastAsia="en-US"/>
        </w:rPr>
        <w:t xml:space="preserve">рабочих </w:t>
      </w:r>
      <w:r w:rsidRPr="00E10928">
        <w:rPr>
          <w:rFonts w:eastAsia="Calibri"/>
          <w:sz w:val="22"/>
          <w:szCs w:val="22"/>
          <w:lang w:eastAsia="en-US"/>
        </w:rPr>
        <w:t>дней с мом</w:t>
      </w:r>
      <w:r w:rsidRPr="007E7C49">
        <w:rPr>
          <w:rFonts w:eastAsia="Calibri"/>
          <w:sz w:val="22"/>
          <w:szCs w:val="22"/>
          <w:lang w:eastAsia="en-US"/>
        </w:rPr>
        <w:t xml:space="preserve">ента подписания Сторонами актов </w:t>
      </w:r>
      <w:r w:rsidR="00D613A8">
        <w:rPr>
          <w:rFonts w:eastAsia="Calibri"/>
          <w:sz w:val="22"/>
          <w:szCs w:val="22"/>
          <w:lang w:eastAsia="en-US"/>
        </w:rPr>
        <w:t xml:space="preserve">приемки </w:t>
      </w:r>
      <w:r w:rsidRPr="007E7C49">
        <w:rPr>
          <w:rFonts w:eastAsia="Calibri"/>
          <w:sz w:val="22"/>
          <w:szCs w:val="22"/>
          <w:lang w:eastAsia="en-US"/>
        </w:rPr>
        <w:t>выполненных работ и согласно графику приема поручений на оплату расходов.</w:t>
      </w:r>
    </w:p>
    <w:p w14:paraId="6ACE8A1A" w14:textId="77777777" w:rsidR="00802A67" w:rsidRPr="007E7C49" w:rsidRDefault="00802A67" w:rsidP="007E7C49">
      <w:pPr>
        <w:widowControl w:val="0"/>
        <w:ind w:firstLine="540"/>
        <w:jc w:val="both"/>
        <w:rPr>
          <w:rFonts w:eastAsia="Calibri"/>
          <w:sz w:val="22"/>
          <w:szCs w:val="22"/>
          <w:lang w:eastAsia="en-US"/>
        </w:rPr>
      </w:pPr>
      <w:r w:rsidRPr="007E7C49">
        <w:rPr>
          <w:rFonts w:eastAsia="Calibri"/>
          <w:sz w:val="22"/>
          <w:szCs w:val="22"/>
          <w:lang w:eastAsia="en-US"/>
        </w:rPr>
        <w:t>3.6. Обязанность Заказчика считается выполненной в момент поступления денежных средств на расчетный счет Подрядчика.</w:t>
      </w:r>
    </w:p>
    <w:bookmarkEnd w:id="0"/>
    <w:bookmarkEnd w:id="1"/>
    <w:p w14:paraId="1094E94E" w14:textId="77777777" w:rsidR="00A426A3" w:rsidRDefault="00A426A3" w:rsidP="007E7C49">
      <w:pPr>
        <w:widowControl w:val="0"/>
        <w:ind w:firstLine="540"/>
        <w:jc w:val="both"/>
        <w:rPr>
          <w:rFonts w:eastAsia="Calibri"/>
          <w:sz w:val="22"/>
          <w:szCs w:val="22"/>
          <w:lang w:eastAsia="en-US"/>
        </w:rPr>
      </w:pPr>
      <w:r w:rsidRPr="00A426A3">
        <w:rPr>
          <w:rFonts w:eastAsia="Calibri"/>
          <w:sz w:val="22"/>
          <w:szCs w:val="22"/>
          <w:lang w:eastAsia="en-US"/>
        </w:rPr>
        <w:t>3.7. Основанием для оплаты выполненных работ является акт</w:t>
      </w:r>
      <w:r w:rsidR="00D613A8">
        <w:rPr>
          <w:rFonts w:eastAsia="Calibri"/>
          <w:sz w:val="22"/>
          <w:szCs w:val="22"/>
          <w:lang w:eastAsia="en-US"/>
        </w:rPr>
        <w:t xml:space="preserve"> приемки</w:t>
      </w:r>
      <w:r w:rsidRPr="00A426A3">
        <w:rPr>
          <w:rFonts w:eastAsia="Calibri"/>
          <w:sz w:val="22"/>
          <w:szCs w:val="22"/>
          <w:lang w:eastAsia="en-US"/>
        </w:rPr>
        <w:t xml:space="preserve"> выполненных работ, подписанный </w:t>
      </w:r>
      <w:r w:rsidR="007504BE" w:rsidRPr="007504BE">
        <w:rPr>
          <w:rFonts w:eastAsia="Calibri"/>
          <w:sz w:val="22"/>
          <w:szCs w:val="22"/>
          <w:lang w:eastAsia="en-US"/>
        </w:rPr>
        <w:t>полномочными представителями Сторон</w:t>
      </w:r>
      <w:r w:rsidRPr="00A426A3">
        <w:rPr>
          <w:rFonts w:eastAsia="Calibri"/>
          <w:sz w:val="22"/>
          <w:szCs w:val="22"/>
          <w:lang w:eastAsia="en-US"/>
        </w:rPr>
        <w:t>, счет.</w:t>
      </w:r>
    </w:p>
    <w:p w14:paraId="3BC71181" w14:textId="77777777" w:rsidR="00E607C3" w:rsidRDefault="00802A67" w:rsidP="00E607C3">
      <w:pPr>
        <w:widowControl w:val="0"/>
        <w:ind w:firstLine="540"/>
        <w:jc w:val="both"/>
        <w:rPr>
          <w:rFonts w:eastAsia="Calibri"/>
          <w:sz w:val="22"/>
          <w:szCs w:val="22"/>
          <w:lang w:eastAsia="en-US"/>
        </w:rPr>
      </w:pPr>
      <w:r w:rsidRPr="00E607C3">
        <w:rPr>
          <w:rFonts w:eastAsia="Calibri"/>
          <w:sz w:val="22"/>
          <w:szCs w:val="22"/>
          <w:lang w:eastAsia="en-US"/>
        </w:rPr>
        <w:t xml:space="preserve">3.8. </w:t>
      </w:r>
      <w:r w:rsidR="00E607C3" w:rsidRPr="00E607C3">
        <w:rPr>
          <w:rFonts w:eastAsia="Calibri"/>
          <w:sz w:val="22"/>
          <w:szCs w:val="22"/>
          <w:lang w:eastAsia="en-US"/>
        </w:rPr>
        <w:t>Работы, выполненные Подрядчиком с отклонениями от требований настоящего Договора (в том числе с отклонениями от требований Приложения № 1) или иными недостатками, не подлежат оплате Заказчиком до устранения Подрядчиком обнаруженных недостатков.</w:t>
      </w:r>
    </w:p>
    <w:p w14:paraId="5EF7563B" w14:textId="77777777" w:rsidR="00E13906" w:rsidRDefault="00E13906" w:rsidP="00E607C3">
      <w:pPr>
        <w:widowControl w:val="0"/>
        <w:ind w:firstLine="540"/>
        <w:jc w:val="both"/>
        <w:rPr>
          <w:rFonts w:eastAsia="Calibri"/>
          <w:sz w:val="22"/>
          <w:szCs w:val="22"/>
          <w:lang w:eastAsia="en-US"/>
        </w:rPr>
      </w:pPr>
      <w:r w:rsidRPr="00E13906">
        <w:rPr>
          <w:rFonts w:eastAsia="Calibri"/>
          <w:sz w:val="22"/>
          <w:szCs w:val="22"/>
          <w:lang w:eastAsia="en-US"/>
        </w:rPr>
        <w:t xml:space="preserve">3.9. Стороны пришли к соглашению о возможности использования электронного документооборота (обмен документами, подписанными электронной цифровой подписью, с использованием телекоммуникационных каналов связи) при выставлении счетов, первичных учетных документов (акты </w:t>
      </w:r>
      <w:r w:rsidRPr="00E13906">
        <w:rPr>
          <w:rFonts w:eastAsia="Calibri"/>
          <w:sz w:val="22"/>
          <w:szCs w:val="22"/>
          <w:lang w:eastAsia="en-US"/>
        </w:rPr>
        <w:lastRenderedPageBreak/>
        <w:t>сдачи-приемки оказанных услуг, счета-фактуры), дополнительных соглашений к Договору в рамках исполнения обязательств по настоящему Договору в порядке, установленном действующим законодательством и договорами об обмене электронными документами, заключенными Сторонами с соответствующим оператором электронного документооборота (ООО «Компания Тензор»). В этом случае Сторонами заключается дополнительное соглашение об использовании электронного документооборота.</w:t>
      </w:r>
    </w:p>
    <w:p w14:paraId="51B40381" w14:textId="77777777" w:rsidR="00E13906" w:rsidRDefault="00E13906" w:rsidP="00E607C3">
      <w:pPr>
        <w:widowControl w:val="0"/>
        <w:ind w:firstLine="540"/>
        <w:jc w:val="both"/>
        <w:rPr>
          <w:rFonts w:eastAsia="Calibri"/>
          <w:sz w:val="22"/>
          <w:szCs w:val="22"/>
          <w:lang w:eastAsia="en-US"/>
        </w:rPr>
      </w:pPr>
      <w:r>
        <w:rPr>
          <w:bCs/>
          <w:sz w:val="22"/>
          <w:szCs w:val="22"/>
        </w:rPr>
        <w:t>3</w:t>
      </w:r>
      <w:r w:rsidRPr="000B7A05">
        <w:rPr>
          <w:bCs/>
          <w:sz w:val="22"/>
          <w:szCs w:val="22"/>
        </w:rPr>
        <w:t>.1</w:t>
      </w:r>
      <w:r>
        <w:rPr>
          <w:bCs/>
          <w:sz w:val="22"/>
          <w:szCs w:val="22"/>
        </w:rPr>
        <w:t>0. По окончании исполнения с</w:t>
      </w:r>
      <w:r w:rsidRPr="000B7A05">
        <w:rPr>
          <w:bCs/>
          <w:sz w:val="22"/>
          <w:szCs w:val="22"/>
        </w:rPr>
        <w:t xml:space="preserve">воих обязательств по </w:t>
      </w:r>
      <w:r>
        <w:rPr>
          <w:bCs/>
          <w:sz w:val="22"/>
          <w:szCs w:val="22"/>
        </w:rPr>
        <w:t>Договор</w:t>
      </w:r>
      <w:r w:rsidRPr="000B7A05">
        <w:rPr>
          <w:bCs/>
          <w:sz w:val="22"/>
          <w:szCs w:val="22"/>
        </w:rPr>
        <w:t xml:space="preserve">у </w:t>
      </w:r>
      <w:r>
        <w:rPr>
          <w:bCs/>
          <w:sz w:val="22"/>
          <w:szCs w:val="22"/>
        </w:rPr>
        <w:t xml:space="preserve">любая из Сторон вправе запросить </w:t>
      </w:r>
      <w:r w:rsidRPr="000B7A05">
        <w:rPr>
          <w:bCs/>
          <w:sz w:val="22"/>
          <w:szCs w:val="22"/>
        </w:rPr>
        <w:t>Акт сверки расчетов</w:t>
      </w:r>
      <w:r>
        <w:rPr>
          <w:bCs/>
          <w:sz w:val="22"/>
          <w:szCs w:val="22"/>
        </w:rPr>
        <w:t xml:space="preserve">, который </w:t>
      </w:r>
      <w:r w:rsidRPr="000B7A05">
        <w:rPr>
          <w:bCs/>
          <w:sz w:val="22"/>
          <w:szCs w:val="22"/>
        </w:rPr>
        <w:t xml:space="preserve">Стороны подписывают в течение 10 </w:t>
      </w:r>
      <w:r>
        <w:rPr>
          <w:bCs/>
          <w:sz w:val="22"/>
          <w:szCs w:val="22"/>
        </w:rPr>
        <w:t xml:space="preserve">календарных </w:t>
      </w:r>
      <w:r w:rsidRPr="000B7A05">
        <w:rPr>
          <w:bCs/>
          <w:sz w:val="22"/>
          <w:szCs w:val="22"/>
        </w:rPr>
        <w:t>дней.</w:t>
      </w:r>
    </w:p>
    <w:p w14:paraId="01F73F30" w14:textId="77777777" w:rsidR="00802A67" w:rsidRPr="007E7C49" w:rsidRDefault="00802A67" w:rsidP="007504BE">
      <w:pPr>
        <w:spacing w:before="120" w:after="120"/>
        <w:ind w:firstLine="539"/>
        <w:jc w:val="center"/>
        <w:outlineLvl w:val="0"/>
        <w:rPr>
          <w:rFonts w:eastAsia="Calibri"/>
          <w:b/>
          <w:caps/>
          <w:sz w:val="22"/>
          <w:szCs w:val="22"/>
          <w:lang w:eastAsia="en-US"/>
        </w:rPr>
      </w:pPr>
      <w:r w:rsidRPr="007E7C49">
        <w:rPr>
          <w:rFonts w:eastAsia="Calibri"/>
          <w:b/>
          <w:caps/>
          <w:sz w:val="22"/>
          <w:szCs w:val="22"/>
          <w:lang w:eastAsia="en-US"/>
        </w:rPr>
        <w:t>4. Права и обязанности сторон</w:t>
      </w:r>
    </w:p>
    <w:p w14:paraId="053FC751" w14:textId="77777777" w:rsidR="00802A67" w:rsidRPr="00C3677B" w:rsidRDefault="00802A67" w:rsidP="00802A67">
      <w:pPr>
        <w:widowControl w:val="0"/>
        <w:ind w:firstLine="540"/>
        <w:jc w:val="both"/>
        <w:rPr>
          <w:rFonts w:eastAsia="Calibri"/>
          <w:b/>
          <w:sz w:val="22"/>
          <w:szCs w:val="22"/>
          <w:lang w:eastAsia="en-US"/>
        </w:rPr>
      </w:pPr>
      <w:r w:rsidRPr="00C3677B">
        <w:rPr>
          <w:rFonts w:eastAsia="Calibri"/>
          <w:b/>
          <w:sz w:val="22"/>
          <w:szCs w:val="22"/>
          <w:lang w:eastAsia="en-US"/>
        </w:rPr>
        <w:t>4.1. Подрядчик обязуется:</w:t>
      </w:r>
    </w:p>
    <w:p w14:paraId="7ACE2EB7" w14:textId="77777777" w:rsidR="00802A67" w:rsidRPr="00C3677B" w:rsidRDefault="00802A67" w:rsidP="00802A67">
      <w:pPr>
        <w:widowControl w:val="0"/>
        <w:ind w:firstLine="540"/>
        <w:jc w:val="both"/>
        <w:rPr>
          <w:rFonts w:eastAsia="Calibri"/>
          <w:sz w:val="22"/>
          <w:szCs w:val="22"/>
          <w:lang w:eastAsia="en-US"/>
        </w:rPr>
      </w:pPr>
      <w:r w:rsidRPr="00C3677B">
        <w:rPr>
          <w:rFonts w:eastAsia="Calibri"/>
          <w:sz w:val="22"/>
          <w:szCs w:val="22"/>
          <w:lang w:eastAsia="en-US"/>
        </w:rPr>
        <w:t>4.1.</w:t>
      </w:r>
      <w:r w:rsidR="008F4C40">
        <w:rPr>
          <w:rFonts w:eastAsia="Calibri"/>
          <w:sz w:val="22"/>
          <w:szCs w:val="22"/>
          <w:lang w:eastAsia="en-US"/>
        </w:rPr>
        <w:t>1</w:t>
      </w:r>
      <w:r w:rsidRPr="00C3677B">
        <w:rPr>
          <w:rFonts w:eastAsia="Calibri"/>
          <w:sz w:val="22"/>
          <w:szCs w:val="22"/>
          <w:lang w:eastAsia="en-US"/>
        </w:rPr>
        <w:t>. Выполнить предусмотренную настоящим Договором работу, обеспечив ее надлежащее качество в соответствии с требованиями действующего законодательства в сфере выполнения работ, являющихся предметом настоящего Договора.</w:t>
      </w:r>
    </w:p>
    <w:p w14:paraId="52E30D78" w14:textId="77777777" w:rsidR="00802A67" w:rsidRPr="00C3677B" w:rsidRDefault="00802A67" w:rsidP="00802A67">
      <w:pPr>
        <w:widowControl w:val="0"/>
        <w:ind w:firstLine="540"/>
        <w:jc w:val="both"/>
        <w:rPr>
          <w:rFonts w:eastAsia="Calibri"/>
          <w:sz w:val="22"/>
          <w:szCs w:val="22"/>
          <w:lang w:eastAsia="en-US"/>
        </w:rPr>
      </w:pPr>
      <w:r w:rsidRPr="00C3677B">
        <w:rPr>
          <w:rFonts w:eastAsia="Calibri"/>
          <w:sz w:val="22"/>
          <w:szCs w:val="22"/>
          <w:lang w:eastAsia="en-US"/>
        </w:rPr>
        <w:t>4.1.</w:t>
      </w:r>
      <w:r w:rsidR="008F4C40">
        <w:rPr>
          <w:rFonts w:eastAsia="Calibri"/>
          <w:sz w:val="22"/>
          <w:szCs w:val="22"/>
          <w:lang w:eastAsia="en-US"/>
        </w:rPr>
        <w:t>2</w:t>
      </w:r>
      <w:r w:rsidRPr="00C3677B">
        <w:rPr>
          <w:rFonts w:eastAsia="Calibri"/>
          <w:sz w:val="22"/>
          <w:szCs w:val="22"/>
          <w:lang w:eastAsia="en-US"/>
        </w:rPr>
        <w:t>. Выполн</w:t>
      </w:r>
      <w:r w:rsidR="008F4C40">
        <w:rPr>
          <w:rFonts w:eastAsia="Calibri"/>
          <w:sz w:val="22"/>
          <w:szCs w:val="22"/>
          <w:lang w:eastAsia="en-US"/>
        </w:rPr>
        <w:t>и</w:t>
      </w:r>
      <w:r w:rsidRPr="00C3677B">
        <w:rPr>
          <w:rFonts w:eastAsia="Calibri"/>
          <w:sz w:val="22"/>
          <w:szCs w:val="22"/>
          <w:lang w:eastAsia="en-US"/>
        </w:rPr>
        <w:t>ть работы в соответствии с Договором, в том числе с Приложением</w:t>
      </w:r>
      <w:r w:rsidRPr="00C3677B">
        <w:rPr>
          <w:rFonts w:eastAsia="Calibri"/>
          <w:sz w:val="22"/>
          <w:szCs w:val="22"/>
          <w:lang w:eastAsia="en-US"/>
        </w:rPr>
        <w:br/>
        <w:t xml:space="preserve"> № 1 к настоящему Договору в сроки, указанные в </w:t>
      </w:r>
      <w:r w:rsidR="008E3194">
        <w:rPr>
          <w:rFonts w:eastAsia="Calibri"/>
          <w:sz w:val="22"/>
          <w:szCs w:val="22"/>
          <w:lang w:eastAsia="en-US"/>
        </w:rPr>
        <w:t>разделе 2.</w:t>
      </w:r>
      <w:r w:rsidRPr="00C3677B">
        <w:rPr>
          <w:rFonts w:eastAsia="Calibri"/>
          <w:sz w:val="22"/>
          <w:szCs w:val="22"/>
          <w:lang w:eastAsia="en-US"/>
        </w:rPr>
        <w:t xml:space="preserve"> Договора.</w:t>
      </w:r>
    </w:p>
    <w:p w14:paraId="6B888DFB" w14:textId="77777777" w:rsidR="00802A67" w:rsidRPr="00C3677B" w:rsidRDefault="008F4C40" w:rsidP="00802A67">
      <w:pPr>
        <w:widowControl w:val="0"/>
        <w:ind w:firstLine="540"/>
        <w:jc w:val="both"/>
        <w:rPr>
          <w:rFonts w:eastAsia="Calibri"/>
          <w:sz w:val="22"/>
          <w:szCs w:val="22"/>
          <w:lang w:eastAsia="en-US"/>
        </w:rPr>
      </w:pPr>
      <w:r>
        <w:rPr>
          <w:rFonts w:eastAsia="Calibri"/>
          <w:sz w:val="22"/>
          <w:szCs w:val="22"/>
          <w:lang w:eastAsia="en-US"/>
        </w:rPr>
        <w:t>4.1.3</w:t>
      </w:r>
      <w:r w:rsidR="00802A67" w:rsidRPr="00C3677B">
        <w:rPr>
          <w:rFonts w:eastAsia="Calibri"/>
          <w:sz w:val="22"/>
          <w:szCs w:val="22"/>
          <w:lang w:eastAsia="en-US"/>
        </w:rPr>
        <w:t>. Обеспечивать Заказчику возможность контроля и надзора за ходом и качеством выполнения работ.</w:t>
      </w:r>
    </w:p>
    <w:p w14:paraId="70BBCAC5" w14:textId="77777777" w:rsidR="00802A67" w:rsidRPr="00C3677B" w:rsidRDefault="008F4C40" w:rsidP="00802A67">
      <w:pPr>
        <w:widowControl w:val="0"/>
        <w:ind w:firstLine="540"/>
        <w:jc w:val="both"/>
        <w:rPr>
          <w:rFonts w:eastAsia="Calibri"/>
          <w:sz w:val="22"/>
          <w:szCs w:val="22"/>
          <w:lang w:eastAsia="en-US"/>
        </w:rPr>
      </w:pPr>
      <w:r>
        <w:rPr>
          <w:rFonts w:eastAsia="Calibri"/>
          <w:sz w:val="22"/>
          <w:szCs w:val="22"/>
          <w:lang w:eastAsia="en-US"/>
        </w:rPr>
        <w:t>4.1.4</w:t>
      </w:r>
      <w:r w:rsidR="00802A67" w:rsidRPr="00C3677B">
        <w:rPr>
          <w:rFonts w:eastAsia="Calibri"/>
          <w:sz w:val="22"/>
          <w:szCs w:val="22"/>
          <w:lang w:eastAsia="en-US"/>
        </w:rPr>
        <w:t xml:space="preserve">. Исполнять полученные в ходе выполнения работ указания Заказчика, если такие указания не противоречат условиям настоящего Договора. </w:t>
      </w:r>
    </w:p>
    <w:p w14:paraId="6F5ED9AE" w14:textId="77777777" w:rsidR="00802A67" w:rsidRPr="00C3677B" w:rsidRDefault="008F4C40" w:rsidP="00802A67">
      <w:pPr>
        <w:widowControl w:val="0"/>
        <w:ind w:firstLine="540"/>
        <w:jc w:val="both"/>
        <w:rPr>
          <w:rFonts w:eastAsia="Calibri"/>
          <w:sz w:val="22"/>
          <w:szCs w:val="22"/>
          <w:lang w:eastAsia="en-US"/>
        </w:rPr>
      </w:pPr>
      <w:r>
        <w:rPr>
          <w:rFonts w:eastAsia="Calibri"/>
          <w:sz w:val="22"/>
          <w:szCs w:val="22"/>
          <w:lang w:eastAsia="en-US"/>
        </w:rPr>
        <w:t>4.1.5</w:t>
      </w:r>
      <w:r w:rsidR="008E3194">
        <w:rPr>
          <w:rFonts w:eastAsia="Calibri"/>
          <w:sz w:val="22"/>
          <w:szCs w:val="22"/>
          <w:lang w:eastAsia="en-US"/>
        </w:rPr>
        <w:t>.</w:t>
      </w:r>
      <w:r w:rsidR="00802A67" w:rsidRPr="00C3677B">
        <w:rPr>
          <w:rFonts w:eastAsia="Calibri"/>
          <w:sz w:val="22"/>
          <w:szCs w:val="22"/>
          <w:lang w:eastAsia="en-US"/>
        </w:rPr>
        <w:t xml:space="preserve"> Подрядчик обязуется нести ответственность за сохранность автомобиля,</w:t>
      </w:r>
      <w:r w:rsidR="00477156">
        <w:rPr>
          <w:rFonts w:eastAsia="Calibri"/>
          <w:sz w:val="22"/>
          <w:szCs w:val="22"/>
          <w:lang w:eastAsia="en-US"/>
        </w:rPr>
        <w:t xml:space="preserve"> находящегося на его территории</w:t>
      </w:r>
      <w:r w:rsidR="00802A67" w:rsidRPr="00C3677B">
        <w:rPr>
          <w:rFonts w:eastAsia="Calibri"/>
          <w:sz w:val="22"/>
          <w:szCs w:val="22"/>
          <w:lang w:eastAsia="en-US"/>
        </w:rPr>
        <w:t>.</w:t>
      </w:r>
    </w:p>
    <w:p w14:paraId="24D1DAA1" w14:textId="77777777" w:rsidR="00802A67" w:rsidRPr="00C3677B" w:rsidRDefault="00802A67" w:rsidP="00802A67">
      <w:pPr>
        <w:widowControl w:val="0"/>
        <w:ind w:firstLine="540"/>
        <w:jc w:val="both"/>
        <w:rPr>
          <w:rFonts w:eastAsia="Calibri"/>
          <w:sz w:val="22"/>
          <w:szCs w:val="22"/>
          <w:lang w:eastAsia="en-US"/>
        </w:rPr>
      </w:pPr>
      <w:r w:rsidRPr="00C3677B">
        <w:rPr>
          <w:rFonts w:eastAsia="Calibri"/>
          <w:sz w:val="22"/>
          <w:szCs w:val="22"/>
          <w:lang w:eastAsia="en-US"/>
        </w:rPr>
        <w:t>4.1.</w:t>
      </w:r>
      <w:r w:rsidR="008F4C40">
        <w:rPr>
          <w:rFonts w:eastAsia="Calibri"/>
          <w:sz w:val="22"/>
          <w:szCs w:val="22"/>
          <w:lang w:eastAsia="en-US"/>
        </w:rPr>
        <w:t>6</w:t>
      </w:r>
      <w:r w:rsidR="008E3194">
        <w:rPr>
          <w:rFonts w:eastAsia="Calibri"/>
          <w:sz w:val="22"/>
          <w:szCs w:val="22"/>
          <w:lang w:eastAsia="en-US"/>
        </w:rPr>
        <w:t>.</w:t>
      </w:r>
      <w:r w:rsidRPr="00C3677B">
        <w:rPr>
          <w:rFonts w:eastAsia="Calibri"/>
          <w:sz w:val="22"/>
          <w:szCs w:val="22"/>
          <w:lang w:eastAsia="en-US"/>
        </w:rPr>
        <w:t xml:space="preserve"> Сдать результаты выполнения работ Заказчику на основании акта приемки выполненных работ.</w:t>
      </w:r>
    </w:p>
    <w:p w14:paraId="21BD140D" w14:textId="77777777" w:rsidR="00802A67" w:rsidRPr="00B96FAB" w:rsidRDefault="00477156" w:rsidP="00802A67">
      <w:pPr>
        <w:widowControl w:val="0"/>
        <w:ind w:firstLine="540"/>
        <w:jc w:val="both"/>
        <w:rPr>
          <w:rFonts w:eastAsia="Calibri"/>
          <w:sz w:val="22"/>
          <w:szCs w:val="22"/>
          <w:lang w:eastAsia="en-US"/>
        </w:rPr>
      </w:pPr>
      <w:r w:rsidRPr="00B96FAB">
        <w:rPr>
          <w:rFonts w:eastAsia="Calibri"/>
          <w:sz w:val="22"/>
          <w:szCs w:val="22"/>
          <w:lang w:eastAsia="en-US"/>
        </w:rPr>
        <w:t>4.1.</w:t>
      </w:r>
      <w:r w:rsidR="008F4C40">
        <w:rPr>
          <w:rFonts w:eastAsia="Calibri"/>
          <w:sz w:val="22"/>
          <w:szCs w:val="22"/>
          <w:lang w:eastAsia="en-US"/>
        </w:rPr>
        <w:t>7</w:t>
      </w:r>
      <w:r w:rsidR="00802A67" w:rsidRPr="00B96FAB">
        <w:rPr>
          <w:rFonts w:eastAsia="Calibri"/>
          <w:sz w:val="22"/>
          <w:szCs w:val="22"/>
          <w:lang w:eastAsia="en-US"/>
        </w:rPr>
        <w:t>. Передать Заказчику надлежащим образом оформленные отчётные и финансовые документы в порядке и сроки, установленные договором.</w:t>
      </w:r>
    </w:p>
    <w:p w14:paraId="6DB70E16" w14:textId="77777777" w:rsidR="00802A67" w:rsidRPr="00B96FAB" w:rsidRDefault="008F4C40" w:rsidP="00802A67">
      <w:pPr>
        <w:widowControl w:val="0"/>
        <w:ind w:firstLine="540"/>
        <w:jc w:val="both"/>
        <w:rPr>
          <w:rFonts w:eastAsia="Calibri"/>
          <w:sz w:val="22"/>
          <w:szCs w:val="22"/>
          <w:lang w:eastAsia="en-US"/>
        </w:rPr>
      </w:pPr>
      <w:r>
        <w:rPr>
          <w:rFonts w:eastAsia="Calibri"/>
          <w:sz w:val="22"/>
          <w:szCs w:val="22"/>
          <w:lang w:eastAsia="en-US"/>
        </w:rPr>
        <w:t>4.1.8</w:t>
      </w:r>
      <w:r w:rsidR="00802A67" w:rsidRPr="00B96FAB">
        <w:rPr>
          <w:rFonts w:eastAsia="Calibri"/>
          <w:sz w:val="22"/>
          <w:szCs w:val="22"/>
          <w:lang w:eastAsia="en-US"/>
        </w:rPr>
        <w:t>. Предоставить по запросу заказчика в сроки, указанные в запросе, информацию о ходе исполнения обязательств по договору.</w:t>
      </w:r>
    </w:p>
    <w:p w14:paraId="22A45A41" w14:textId="77777777" w:rsidR="00802A67" w:rsidRPr="00B96FAB" w:rsidRDefault="008F4C40" w:rsidP="00802A67">
      <w:pPr>
        <w:widowControl w:val="0"/>
        <w:ind w:firstLine="540"/>
        <w:jc w:val="both"/>
        <w:rPr>
          <w:rFonts w:eastAsia="Calibri"/>
          <w:sz w:val="22"/>
          <w:szCs w:val="22"/>
          <w:lang w:eastAsia="en-US"/>
        </w:rPr>
      </w:pPr>
      <w:r>
        <w:rPr>
          <w:rFonts w:eastAsia="Calibri"/>
          <w:sz w:val="22"/>
          <w:szCs w:val="22"/>
          <w:lang w:eastAsia="en-US"/>
        </w:rPr>
        <w:t>4.1.9</w:t>
      </w:r>
      <w:r w:rsidR="00802A67" w:rsidRPr="00B96FAB">
        <w:rPr>
          <w:rFonts w:eastAsia="Calibri"/>
          <w:sz w:val="22"/>
          <w:szCs w:val="22"/>
          <w:lang w:eastAsia="en-US"/>
        </w:rPr>
        <w:t>. Гарантировать качество выполняем</w:t>
      </w:r>
      <w:r w:rsidR="006E6440">
        <w:rPr>
          <w:rFonts w:eastAsia="Calibri"/>
          <w:sz w:val="22"/>
          <w:szCs w:val="22"/>
          <w:lang w:eastAsia="en-US"/>
        </w:rPr>
        <w:t>ых</w:t>
      </w:r>
      <w:r w:rsidR="00802A67" w:rsidRPr="00B96FAB">
        <w:rPr>
          <w:rFonts w:eastAsia="Calibri"/>
          <w:sz w:val="22"/>
          <w:szCs w:val="22"/>
          <w:lang w:eastAsia="en-US"/>
        </w:rPr>
        <w:t xml:space="preserve"> работ.</w:t>
      </w:r>
    </w:p>
    <w:p w14:paraId="1627379F" w14:textId="77777777" w:rsidR="00802A67" w:rsidRPr="00B96FAB" w:rsidRDefault="00802A67" w:rsidP="00802A67">
      <w:pPr>
        <w:widowControl w:val="0"/>
        <w:ind w:firstLine="540"/>
        <w:jc w:val="both"/>
        <w:rPr>
          <w:rFonts w:eastAsia="Calibri"/>
          <w:sz w:val="22"/>
          <w:szCs w:val="22"/>
          <w:lang w:eastAsia="en-US"/>
        </w:rPr>
      </w:pPr>
      <w:r w:rsidRPr="00B96FAB">
        <w:rPr>
          <w:rFonts w:eastAsia="Calibri"/>
          <w:sz w:val="22"/>
          <w:szCs w:val="22"/>
          <w:lang w:eastAsia="en-US"/>
        </w:rPr>
        <w:t>4.1.1</w:t>
      </w:r>
      <w:r w:rsidR="008F4C40">
        <w:rPr>
          <w:rFonts w:eastAsia="Calibri"/>
          <w:sz w:val="22"/>
          <w:szCs w:val="22"/>
          <w:lang w:eastAsia="en-US"/>
        </w:rPr>
        <w:t>0</w:t>
      </w:r>
      <w:r w:rsidRPr="00B96FAB">
        <w:rPr>
          <w:rFonts w:eastAsia="Calibri"/>
          <w:sz w:val="22"/>
          <w:szCs w:val="22"/>
          <w:lang w:eastAsia="en-US"/>
        </w:rPr>
        <w:t>. Немедленно письменно предупредить Заказчика при обнаружении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w:t>
      </w:r>
    </w:p>
    <w:p w14:paraId="798D9797" w14:textId="77777777" w:rsidR="00802A67" w:rsidRPr="00B96FAB" w:rsidRDefault="00802A67" w:rsidP="00802A67">
      <w:pPr>
        <w:widowControl w:val="0"/>
        <w:ind w:firstLine="540"/>
        <w:jc w:val="both"/>
        <w:rPr>
          <w:rFonts w:eastAsia="Calibri"/>
          <w:sz w:val="22"/>
          <w:szCs w:val="22"/>
          <w:lang w:eastAsia="en-US"/>
        </w:rPr>
      </w:pPr>
      <w:r w:rsidRPr="00B96FAB">
        <w:rPr>
          <w:rFonts w:eastAsia="Calibri"/>
          <w:sz w:val="22"/>
          <w:szCs w:val="22"/>
          <w:lang w:eastAsia="en-US"/>
        </w:rPr>
        <w:t>4.1.1</w:t>
      </w:r>
      <w:r w:rsidR="008F4C40">
        <w:rPr>
          <w:rFonts w:eastAsia="Calibri"/>
          <w:sz w:val="22"/>
          <w:szCs w:val="22"/>
          <w:lang w:eastAsia="en-US"/>
        </w:rPr>
        <w:t>1</w:t>
      </w:r>
      <w:r w:rsidRPr="00B96FAB">
        <w:rPr>
          <w:rFonts w:eastAsia="Calibri"/>
          <w:sz w:val="22"/>
          <w:szCs w:val="22"/>
          <w:lang w:eastAsia="en-US"/>
        </w:rPr>
        <w:t>. Обеспечивать выполнение необходимых противопожарных мероприятий, мероприятий по технике безопасности, охраны окружающей среды и охраны труда при выполнении работ.</w:t>
      </w:r>
    </w:p>
    <w:p w14:paraId="47FD6AF9" w14:textId="77777777" w:rsidR="00802A67" w:rsidRPr="00B96FAB" w:rsidRDefault="00802A67" w:rsidP="00802A67">
      <w:pPr>
        <w:widowControl w:val="0"/>
        <w:ind w:firstLine="540"/>
        <w:jc w:val="both"/>
        <w:rPr>
          <w:rFonts w:eastAsia="Calibri"/>
          <w:sz w:val="22"/>
          <w:szCs w:val="22"/>
          <w:lang w:eastAsia="en-US"/>
        </w:rPr>
      </w:pPr>
      <w:r w:rsidRPr="00B96FAB">
        <w:rPr>
          <w:rFonts w:eastAsia="Calibri"/>
          <w:sz w:val="22"/>
          <w:szCs w:val="22"/>
          <w:lang w:eastAsia="en-US"/>
        </w:rPr>
        <w:t>4.1.1</w:t>
      </w:r>
      <w:r w:rsidR="008F4C40">
        <w:rPr>
          <w:rFonts w:eastAsia="Calibri"/>
          <w:sz w:val="22"/>
          <w:szCs w:val="22"/>
          <w:lang w:eastAsia="en-US"/>
        </w:rPr>
        <w:t>2</w:t>
      </w:r>
      <w:r w:rsidRPr="00B96FAB">
        <w:rPr>
          <w:rFonts w:eastAsia="Calibri"/>
          <w:sz w:val="22"/>
          <w:szCs w:val="22"/>
          <w:lang w:eastAsia="en-US"/>
        </w:rPr>
        <w:t>. За свой</w:t>
      </w:r>
      <w:r w:rsidR="006E6440">
        <w:rPr>
          <w:rFonts w:eastAsia="Calibri"/>
          <w:sz w:val="22"/>
          <w:szCs w:val="22"/>
          <w:lang w:eastAsia="en-US"/>
        </w:rPr>
        <w:t xml:space="preserve"> счет в кратчайшие сроки устрани</w:t>
      </w:r>
      <w:r w:rsidRPr="00B96FAB">
        <w:rPr>
          <w:rFonts w:eastAsia="Calibri"/>
          <w:sz w:val="22"/>
          <w:szCs w:val="22"/>
          <w:lang w:eastAsia="en-US"/>
        </w:rPr>
        <w:t>ть недостатки, возникшие по вине Подрядчика.</w:t>
      </w:r>
    </w:p>
    <w:p w14:paraId="5FFDBAAE" w14:textId="77777777" w:rsidR="00802A67" w:rsidRDefault="00802A67" w:rsidP="00802A67">
      <w:pPr>
        <w:widowControl w:val="0"/>
        <w:ind w:firstLine="540"/>
        <w:jc w:val="both"/>
        <w:rPr>
          <w:rFonts w:eastAsia="Calibri"/>
          <w:sz w:val="22"/>
          <w:szCs w:val="22"/>
          <w:lang w:eastAsia="en-US"/>
        </w:rPr>
      </w:pPr>
      <w:r w:rsidRPr="00B96FAB">
        <w:rPr>
          <w:rFonts w:eastAsia="Calibri"/>
          <w:sz w:val="22"/>
          <w:szCs w:val="22"/>
          <w:lang w:eastAsia="en-US"/>
        </w:rPr>
        <w:t>4.1.1</w:t>
      </w:r>
      <w:r w:rsidR="008F4C40">
        <w:rPr>
          <w:rFonts w:eastAsia="Calibri"/>
          <w:sz w:val="22"/>
          <w:szCs w:val="22"/>
          <w:lang w:eastAsia="en-US"/>
        </w:rPr>
        <w:t>3</w:t>
      </w:r>
      <w:r w:rsidRPr="00B96FAB">
        <w:rPr>
          <w:rFonts w:eastAsia="Calibri"/>
          <w:sz w:val="22"/>
          <w:szCs w:val="22"/>
          <w:lang w:eastAsia="en-US"/>
        </w:rPr>
        <w:t xml:space="preserve">. </w:t>
      </w:r>
      <w:r w:rsidR="008F4C40">
        <w:rPr>
          <w:rFonts w:eastAsia="Calibri"/>
          <w:sz w:val="22"/>
          <w:szCs w:val="22"/>
          <w:lang w:eastAsia="en-US"/>
        </w:rPr>
        <w:t>И</w:t>
      </w:r>
      <w:r w:rsidRPr="00B96FAB">
        <w:rPr>
          <w:rFonts w:eastAsia="Calibri"/>
          <w:sz w:val="22"/>
          <w:szCs w:val="22"/>
          <w:lang w:eastAsia="en-US"/>
        </w:rPr>
        <w:t>нформировать Заказчика об изменении своего адреса и реквизитов.</w:t>
      </w:r>
    </w:p>
    <w:p w14:paraId="23EF9874" w14:textId="77777777" w:rsidR="00802A67" w:rsidRPr="006B14F4" w:rsidRDefault="00802A67" w:rsidP="00802A67">
      <w:pPr>
        <w:widowControl w:val="0"/>
        <w:ind w:firstLine="540"/>
        <w:jc w:val="both"/>
        <w:rPr>
          <w:rFonts w:eastAsia="Calibri"/>
          <w:b/>
          <w:sz w:val="22"/>
          <w:szCs w:val="22"/>
          <w:lang w:eastAsia="en-US"/>
        </w:rPr>
      </w:pPr>
      <w:r w:rsidRPr="006B14F4">
        <w:rPr>
          <w:rFonts w:eastAsia="Calibri"/>
          <w:b/>
          <w:sz w:val="22"/>
          <w:szCs w:val="22"/>
          <w:lang w:eastAsia="en-US"/>
        </w:rPr>
        <w:t>4.2. Заказчик обязуется:</w:t>
      </w:r>
    </w:p>
    <w:p w14:paraId="39B85B8E" w14:textId="77777777" w:rsidR="00802A67" w:rsidRPr="006B14F4" w:rsidRDefault="00802A67" w:rsidP="00802A67">
      <w:pPr>
        <w:widowControl w:val="0"/>
        <w:ind w:firstLine="540"/>
        <w:jc w:val="both"/>
        <w:rPr>
          <w:rFonts w:eastAsia="Calibri"/>
          <w:sz w:val="22"/>
          <w:szCs w:val="22"/>
          <w:lang w:eastAsia="en-US"/>
        </w:rPr>
      </w:pPr>
      <w:r w:rsidRPr="006B14F4">
        <w:rPr>
          <w:rFonts w:eastAsia="Calibri"/>
          <w:sz w:val="22"/>
          <w:szCs w:val="22"/>
          <w:lang w:eastAsia="en-US"/>
        </w:rPr>
        <w:t>4.2.</w:t>
      </w:r>
      <w:r w:rsidR="008F4C40">
        <w:rPr>
          <w:rFonts w:eastAsia="Calibri"/>
          <w:sz w:val="22"/>
          <w:szCs w:val="22"/>
          <w:lang w:eastAsia="en-US"/>
        </w:rPr>
        <w:t>1</w:t>
      </w:r>
      <w:r w:rsidRPr="006B14F4">
        <w:rPr>
          <w:rFonts w:eastAsia="Calibri"/>
          <w:sz w:val="22"/>
          <w:szCs w:val="22"/>
          <w:lang w:eastAsia="en-US"/>
        </w:rPr>
        <w:t>. В случае надлежащего выполнения Подрядчиком обязательств по Договору, произв</w:t>
      </w:r>
      <w:r w:rsidR="006E6440">
        <w:rPr>
          <w:rFonts w:eastAsia="Calibri"/>
          <w:sz w:val="22"/>
          <w:szCs w:val="22"/>
          <w:lang w:eastAsia="en-US"/>
        </w:rPr>
        <w:t>ести</w:t>
      </w:r>
      <w:r w:rsidRPr="006B14F4">
        <w:rPr>
          <w:rFonts w:eastAsia="Calibri"/>
          <w:sz w:val="22"/>
          <w:szCs w:val="22"/>
          <w:lang w:eastAsia="en-US"/>
        </w:rPr>
        <w:t xml:space="preserve"> оплату работ, выполненных Подрядчиком по настоящему Договору.</w:t>
      </w:r>
    </w:p>
    <w:p w14:paraId="709D2003" w14:textId="4C14446F" w:rsidR="00802A67" w:rsidRPr="006B14F4" w:rsidRDefault="008F4C40" w:rsidP="00802A67">
      <w:pPr>
        <w:widowControl w:val="0"/>
        <w:ind w:firstLine="540"/>
        <w:jc w:val="both"/>
        <w:rPr>
          <w:rFonts w:eastAsia="Calibri"/>
          <w:sz w:val="22"/>
          <w:szCs w:val="22"/>
          <w:lang w:eastAsia="en-US"/>
        </w:rPr>
      </w:pPr>
      <w:r>
        <w:rPr>
          <w:rFonts w:eastAsia="Calibri"/>
          <w:sz w:val="22"/>
          <w:szCs w:val="22"/>
          <w:lang w:eastAsia="en-US"/>
        </w:rPr>
        <w:t>4.2.2</w:t>
      </w:r>
      <w:r w:rsidR="00802A67" w:rsidRPr="006B14F4">
        <w:rPr>
          <w:rFonts w:eastAsia="Calibri"/>
          <w:sz w:val="22"/>
          <w:szCs w:val="22"/>
          <w:lang w:eastAsia="en-US"/>
        </w:rPr>
        <w:t xml:space="preserve">. По окончании выполнения работ, в течение </w:t>
      </w:r>
      <w:r w:rsidR="006A2ABF">
        <w:rPr>
          <w:rFonts w:eastAsia="Calibri"/>
          <w:sz w:val="22"/>
          <w:szCs w:val="22"/>
          <w:lang w:eastAsia="en-US"/>
        </w:rPr>
        <w:t>20</w:t>
      </w:r>
      <w:r w:rsidR="00802A67" w:rsidRPr="006B14F4">
        <w:rPr>
          <w:rFonts w:eastAsia="Calibri"/>
          <w:sz w:val="22"/>
          <w:szCs w:val="22"/>
          <w:lang w:eastAsia="en-US"/>
        </w:rPr>
        <w:t xml:space="preserve"> (</w:t>
      </w:r>
      <w:r w:rsidR="006A2ABF">
        <w:rPr>
          <w:rFonts w:eastAsia="Calibri"/>
          <w:sz w:val="22"/>
          <w:szCs w:val="22"/>
          <w:lang w:eastAsia="en-US"/>
        </w:rPr>
        <w:t>двадцати</w:t>
      </w:r>
      <w:r w:rsidR="00802A67" w:rsidRPr="006B14F4">
        <w:rPr>
          <w:rFonts w:eastAsia="Calibri"/>
          <w:sz w:val="22"/>
          <w:szCs w:val="22"/>
          <w:lang w:eastAsia="en-US"/>
        </w:rPr>
        <w:t>) рабочих дней со дня получения отчетных документов, подписать акт приемки выполненных работ, в случае если качество результата выполненных работ соответствует требованиям действующего законодательства в сфере выполнения работ, являющихся предметом настоящего Договора, Приложению №1 к договору</w:t>
      </w:r>
      <w:r w:rsidR="00802A67" w:rsidRPr="006B14F4">
        <w:rPr>
          <w:sz w:val="22"/>
          <w:szCs w:val="22"/>
        </w:rPr>
        <w:t xml:space="preserve"> и иным условиям Договора </w:t>
      </w:r>
      <w:r w:rsidR="00802A67" w:rsidRPr="006B14F4">
        <w:rPr>
          <w:rFonts w:eastAsia="Calibri"/>
          <w:sz w:val="22"/>
          <w:szCs w:val="22"/>
          <w:lang w:eastAsia="en-US"/>
        </w:rPr>
        <w:t>или представить мотивированный отказ от приемки выполненных работ.</w:t>
      </w:r>
    </w:p>
    <w:p w14:paraId="56E21397" w14:textId="77777777" w:rsidR="00802A67" w:rsidRPr="006B14F4" w:rsidRDefault="008F4C40" w:rsidP="00802A67">
      <w:pPr>
        <w:widowControl w:val="0"/>
        <w:ind w:firstLine="540"/>
        <w:jc w:val="both"/>
        <w:rPr>
          <w:rFonts w:eastAsia="Calibri"/>
          <w:sz w:val="22"/>
          <w:szCs w:val="22"/>
          <w:lang w:eastAsia="en-US"/>
        </w:rPr>
      </w:pPr>
      <w:r>
        <w:rPr>
          <w:rFonts w:eastAsia="Calibri"/>
          <w:sz w:val="22"/>
          <w:szCs w:val="22"/>
          <w:lang w:eastAsia="en-US"/>
        </w:rPr>
        <w:t>4.2.3</w:t>
      </w:r>
      <w:r w:rsidR="00802A67" w:rsidRPr="006B14F4">
        <w:rPr>
          <w:rFonts w:eastAsia="Calibri"/>
          <w:sz w:val="22"/>
          <w:szCs w:val="22"/>
          <w:lang w:eastAsia="en-US"/>
        </w:rPr>
        <w:t>. В случае выявления Заказчиком несоответствия сведений об объемах, содержании и стоимости работ, отраженных в актах приемки выполненных работ по договору, фактически выполненным работам и их стоимости, определенной Договором, Заказчик в течение 3-х рабочих дней после обнаружения данного несоответствия уведомляет об этом Подрядчика и не подписывает акт приемки выполненных работ по договору до внесения Подрядчиком соответствующих изменений.</w:t>
      </w:r>
    </w:p>
    <w:p w14:paraId="3A16757A" w14:textId="77777777" w:rsidR="00802A67" w:rsidRPr="006B14F4" w:rsidRDefault="008F4C40" w:rsidP="00802A67">
      <w:pPr>
        <w:widowControl w:val="0"/>
        <w:ind w:firstLine="540"/>
        <w:jc w:val="both"/>
        <w:rPr>
          <w:rFonts w:eastAsia="Calibri"/>
          <w:sz w:val="22"/>
          <w:szCs w:val="22"/>
          <w:lang w:eastAsia="en-US"/>
        </w:rPr>
      </w:pPr>
      <w:r>
        <w:rPr>
          <w:rFonts w:eastAsia="Calibri"/>
          <w:sz w:val="22"/>
          <w:szCs w:val="22"/>
          <w:lang w:eastAsia="en-US"/>
        </w:rPr>
        <w:t>4.2.4</w:t>
      </w:r>
      <w:r w:rsidR="00802A67" w:rsidRPr="006B14F4">
        <w:rPr>
          <w:rFonts w:eastAsia="Calibri"/>
          <w:sz w:val="22"/>
          <w:szCs w:val="22"/>
          <w:lang w:eastAsia="en-US"/>
        </w:rPr>
        <w:t>. Информировать Подрядчика об изменении своего адреса и реквизитов.</w:t>
      </w:r>
    </w:p>
    <w:p w14:paraId="0AA59933" w14:textId="77777777" w:rsidR="00802A67" w:rsidRPr="006B14F4" w:rsidRDefault="00B80EA3" w:rsidP="00802A67">
      <w:pPr>
        <w:widowControl w:val="0"/>
        <w:ind w:firstLine="540"/>
        <w:jc w:val="both"/>
        <w:rPr>
          <w:rFonts w:eastAsia="Calibri"/>
          <w:b/>
          <w:sz w:val="22"/>
          <w:szCs w:val="22"/>
          <w:lang w:eastAsia="en-US"/>
        </w:rPr>
      </w:pPr>
      <w:r>
        <w:rPr>
          <w:rFonts w:eastAsia="Calibri"/>
          <w:b/>
          <w:sz w:val="22"/>
          <w:szCs w:val="22"/>
          <w:lang w:eastAsia="en-US"/>
        </w:rPr>
        <w:t xml:space="preserve">4.3. </w:t>
      </w:r>
      <w:r w:rsidR="00802A67" w:rsidRPr="006B14F4">
        <w:rPr>
          <w:rFonts w:eastAsia="Calibri"/>
          <w:b/>
          <w:sz w:val="22"/>
          <w:szCs w:val="22"/>
          <w:lang w:eastAsia="en-US"/>
        </w:rPr>
        <w:t>Подрядчик имеет право:</w:t>
      </w:r>
    </w:p>
    <w:p w14:paraId="0DF2DEC5" w14:textId="77777777" w:rsidR="00802A67" w:rsidRPr="006B14F4" w:rsidRDefault="00802A67" w:rsidP="00802A67">
      <w:pPr>
        <w:widowControl w:val="0"/>
        <w:ind w:firstLine="540"/>
        <w:jc w:val="both"/>
        <w:rPr>
          <w:rFonts w:eastAsia="Calibri"/>
          <w:sz w:val="22"/>
          <w:szCs w:val="22"/>
          <w:lang w:eastAsia="en-US"/>
        </w:rPr>
      </w:pPr>
      <w:r w:rsidRPr="006B14F4">
        <w:rPr>
          <w:rFonts w:eastAsia="Calibri"/>
          <w:sz w:val="22"/>
          <w:szCs w:val="22"/>
          <w:lang w:eastAsia="en-US"/>
        </w:rPr>
        <w:t>4.3.1. Привлекать субподрядчиков для выполнения работ по Договору, отвечая перед Заказчиком за результаты выполненных ими работ.</w:t>
      </w:r>
    </w:p>
    <w:p w14:paraId="3958E99C" w14:textId="77777777" w:rsidR="00802A67" w:rsidRPr="006B14F4" w:rsidRDefault="00802A67" w:rsidP="00802A67">
      <w:pPr>
        <w:widowControl w:val="0"/>
        <w:ind w:firstLine="540"/>
        <w:jc w:val="both"/>
        <w:rPr>
          <w:rFonts w:eastAsia="Calibri"/>
          <w:sz w:val="22"/>
          <w:szCs w:val="22"/>
          <w:lang w:eastAsia="en-US"/>
        </w:rPr>
      </w:pPr>
      <w:r w:rsidRPr="006B14F4">
        <w:rPr>
          <w:rFonts w:eastAsia="Calibri"/>
          <w:sz w:val="22"/>
          <w:szCs w:val="22"/>
          <w:lang w:eastAsia="en-US"/>
        </w:rPr>
        <w:t>4.3.2. Требовать от Заказчика подписания документов об исполнении им обязательств по договору.</w:t>
      </w:r>
    </w:p>
    <w:p w14:paraId="2306C86F" w14:textId="77777777" w:rsidR="00802A67" w:rsidRPr="006B14F4" w:rsidRDefault="00802A67" w:rsidP="00802A67">
      <w:pPr>
        <w:widowControl w:val="0"/>
        <w:ind w:firstLine="540"/>
        <w:jc w:val="both"/>
        <w:rPr>
          <w:rFonts w:eastAsia="Calibri"/>
          <w:sz w:val="22"/>
          <w:szCs w:val="22"/>
          <w:lang w:eastAsia="en-US"/>
        </w:rPr>
      </w:pPr>
      <w:r w:rsidRPr="006B14F4">
        <w:rPr>
          <w:rFonts w:eastAsia="Calibri"/>
          <w:sz w:val="22"/>
          <w:szCs w:val="22"/>
          <w:lang w:eastAsia="en-US"/>
        </w:rPr>
        <w:t>4.3.3. Требовать от Заказчика оплаты по настоящему Договору в случае полного исполнения обязательств по настоящему Договору.</w:t>
      </w:r>
    </w:p>
    <w:p w14:paraId="56441E18" w14:textId="77777777" w:rsidR="00802A67" w:rsidRPr="006B14F4" w:rsidRDefault="00802A67" w:rsidP="00802A67">
      <w:pPr>
        <w:widowControl w:val="0"/>
        <w:ind w:firstLine="540"/>
        <w:jc w:val="both"/>
        <w:rPr>
          <w:rFonts w:eastAsia="Calibri"/>
          <w:b/>
          <w:sz w:val="22"/>
          <w:szCs w:val="22"/>
          <w:lang w:eastAsia="en-US"/>
        </w:rPr>
      </w:pPr>
      <w:r w:rsidRPr="006B14F4">
        <w:rPr>
          <w:rFonts w:eastAsia="Calibri"/>
          <w:b/>
          <w:sz w:val="22"/>
          <w:szCs w:val="22"/>
          <w:lang w:eastAsia="en-US"/>
        </w:rPr>
        <w:t>4.4. Заказчик имеет право:</w:t>
      </w:r>
    </w:p>
    <w:p w14:paraId="0E435B69" w14:textId="77777777" w:rsidR="00802A67" w:rsidRPr="006B14F4" w:rsidRDefault="00802A67" w:rsidP="00802A67">
      <w:pPr>
        <w:widowControl w:val="0"/>
        <w:ind w:firstLine="540"/>
        <w:jc w:val="both"/>
        <w:rPr>
          <w:rFonts w:eastAsia="Calibri"/>
          <w:sz w:val="22"/>
          <w:szCs w:val="22"/>
          <w:lang w:eastAsia="en-US"/>
        </w:rPr>
      </w:pPr>
      <w:r w:rsidRPr="006B14F4">
        <w:rPr>
          <w:rFonts w:eastAsia="Calibri"/>
          <w:sz w:val="22"/>
          <w:szCs w:val="22"/>
          <w:lang w:eastAsia="en-US"/>
        </w:rPr>
        <w:t>4.4.1. В любое время осуществлять контроль своевременного и качественного выполнения Подрядчиком обязательств по Договору без вмешательства в оперативно-хозяйственную деятельность Подрядчика.</w:t>
      </w:r>
    </w:p>
    <w:p w14:paraId="491672B5" w14:textId="77777777" w:rsidR="00802A67" w:rsidRPr="006B14F4" w:rsidRDefault="00802A67" w:rsidP="00802A67">
      <w:pPr>
        <w:widowControl w:val="0"/>
        <w:ind w:firstLine="540"/>
        <w:jc w:val="both"/>
        <w:rPr>
          <w:rFonts w:eastAsia="Calibri"/>
          <w:sz w:val="22"/>
          <w:szCs w:val="22"/>
          <w:lang w:eastAsia="en-US"/>
        </w:rPr>
      </w:pPr>
      <w:r w:rsidRPr="006B14F4">
        <w:rPr>
          <w:rFonts w:eastAsia="Calibri"/>
          <w:sz w:val="22"/>
          <w:szCs w:val="22"/>
          <w:lang w:eastAsia="en-US"/>
        </w:rPr>
        <w:t xml:space="preserve">4.4.2. При обнаружении в процессе выполнения работ отступлений от условий настоящего </w:t>
      </w:r>
      <w:r w:rsidRPr="006B14F4">
        <w:rPr>
          <w:rFonts w:eastAsia="Calibri"/>
          <w:sz w:val="22"/>
          <w:szCs w:val="22"/>
          <w:lang w:eastAsia="en-US"/>
        </w:rPr>
        <w:lastRenderedPageBreak/>
        <w:t>Договора, которые могут ухудшить качество выполняемых работ, или иных недостатков, немедленно заявить об этом Подрядчику и потребовать устранения этих недостатков.</w:t>
      </w:r>
    </w:p>
    <w:p w14:paraId="7D3B5FFE" w14:textId="77777777" w:rsidR="00802A67" w:rsidRPr="006B14F4" w:rsidRDefault="00802A67" w:rsidP="00802A67">
      <w:pPr>
        <w:widowControl w:val="0"/>
        <w:ind w:firstLine="540"/>
        <w:jc w:val="both"/>
        <w:rPr>
          <w:rFonts w:eastAsia="Calibri"/>
          <w:sz w:val="22"/>
          <w:szCs w:val="22"/>
          <w:lang w:eastAsia="en-US"/>
        </w:rPr>
      </w:pPr>
      <w:r w:rsidRPr="006B14F4">
        <w:rPr>
          <w:rFonts w:eastAsia="Calibri"/>
          <w:sz w:val="22"/>
          <w:szCs w:val="22"/>
          <w:lang w:eastAsia="en-US"/>
        </w:rPr>
        <w:t>4.4.3. Требовать от Подрядчика надлежащего выполнения обязательств по настоящему Договору.</w:t>
      </w:r>
    </w:p>
    <w:p w14:paraId="69DE9619" w14:textId="77777777" w:rsidR="00802A67" w:rsidRPr="006B14F4" w:rsidRDefault="00802A67" w:rsidP="00802A67">
      <w:pPr>
        <w:widowControl w:val="0"/>
        <w:ind w:firstLine="540"/>
        <w:jc w:val="both"/>
        <w:rPr>
          <w:rFonts w:eastAsia="Calibri"/>
          <w:sz w:val="22"/>
          <w:szCs w:val="22"/>
          <w:lang w:eastAsia="en-US"/>
        </w:rPr>
      </w:pPr>
      <w:r w:rsidRPr="006B14F4">
        <w:rPr>
          <w:rFonts w:eastAsia="Calibri"/>
          <w:sz w:val="22"/>
          <w:szCs w:val="22"/>
          <w:lang w:eastAsia="en-US"/>
        </w:rPr>
        <w:t>4.4.4. Запрашивать информацию о ходе и состоянии исполнения обязательств по договору.</w:t>
      </w:r>
    </w:p>
    <w:p w14:paraId="1B311C9E" w14:textId="77777777" w:rsidR="00802A67" w:rsidRPr="006B14F4" w:rsidRDefault="00802A67" w:rsidP="00802A67">
      <w:pPr>
        <w:widowControl w:val="0"/>
        <w:ind w:firstLine="540"/>
        <w:jc w:val="both"/>
        <w:rPr>
          <w:rFonts w:eastAsia="Calibri"/>
          <w:sz w:val="22"/>
          <w:szCs w:val="22"/>
          <w:lang w:eastAsia="en-US"/>
        </w:rPr>
      </w:pPr>
      <w:r w:rsidRPr="006B14F4">
        <w:rPr>
          <w:rFonts w:eastAsia="Calibri"/>
          <w:sz w:val="22"/>
          <w:szCs w:val="22"/>
          <w:lang w:eastAsia="en-US"/>
        </w:rPr>
        <w:t>4.4.5. Требовать предоставления надлежащим образом оформленных отчётных и финансовых документов, подтверждающих исполнение обязательств, в соответствии с Договором.</w:t>
      </w:r>
    </w:p>
    <w:p w14:paraId="4623A394" w14:textId="77777777" w:rsidR="00802A67" w:rsidRPr="006B14F4" w:rsidRDefault="00802A67" w:rsidP="00802A67">
      <w:pPr>
        <w:widowControl w:val="0"/>
        <w:ind w:firstLine="540"/>
        <w:jc w:val="both"/>
        <w:rPr>
          <w:rFonts w:eastAsia="Calibri"/>
          <w:sz w:val="22"/>
          <w:szCs w:val="22"/>
          <w:lang w:eastAsia="en-US"/>
        </w:rPr>
      </w:pPr>
      <w:r w:rsidRPr="006B14F4">
        <w:rPr>
          <w:rFonts w:eastAsia="Calibri"/>
          <w:sz w:val="22"/>
          <w:szCs w:val="22"/>
          <w:lang w:eastAsia="en-US"/>
        </w:rPr>
        <w:t>4.4.6. Не оплачивать работы, не соответствующие условиям настоящего Договора.</w:t>
      </w:r>
    </w:p>
    <w:p w14:paraId="604737DC" w14:textId="77777777" w:rsidR="00713C4D" w:rsidRDefault="00802A67" w:rsidP="00713C4D">
      <w:pPr>
        <w:widowControl w:val="0"/>
        <w:spacing w:after="120"/>
        <w:ind w:firstLine="539"/>
        <w:jc w:val="both"/>
        <w:rPr>
          <w:rFonts w:eastAsia="Calibri"/>
          <w:sz w:val="22"/>
          <w:szCs w:val="22"/>
          <w:lang w:eastAsia="en-US"/>
        </w:rPr>
      </w:pPr>
      <w:r w:rsidRPr="006B14F4">
        <w:rPr>
          <w:rFonts w:eastAsia="Calibri"/>
          <w:sz w:val="22"/>
          <w:szCs w:val="22"/>
          <w:lang w:eastAsia="en-US"/>
        </w:rPr>
        <w:t>4.4.7. В соответствии с действующим гражданским законодательством принять решение об одностороннем отказе от исполнения Договора. Заказчик вправе провести экспертизу выполненных работ с привлечением экспертов, экспертных организаций до принятия решения об одностороннем отказе от исполнения Договора. Если Заказчиком проведена экспертиза выполненных работ с привлечением экспертов, экспертных организаций, решение об одностороннем отказе от исполнения Договора может быть принято Заказчиком только по результатам экспертизы выполненных работ, если в заключении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14:paraId="2736DD9F" w14:textId="77777777" w:rsidR="00802A67" w:rsidRPr="007E7C49" w:rsidRDefault="00A4530F" w:rsidP="007504BE">
      <w:pPr>
        <w:spacing w:before="120" w:after="120"/>
        <w:ind w:firstLine="539"/>
        <w:jc w:val="center"/>
        <w:outlineLvl w:val="0"/>
        <w:rPr>
          <w:rFonts w:eastAsia="Calibri"/>
          <w:b/>
          <w:caps/>
          <w:sz w:val="22"/>
          <w:szCs w:val="22"/>
          <w:lang w:eastAsia="en-US"/>
        </w:rPr>
      </w:pPr>
      <w:r>
        <w:rPr>
          <w:rFonts w:eastAsia="Calibri"/>
          <w:b/>
          <w:caps/>
          <w:sz w:val="22"/>
          <w:szCs w:val="22"/>
          <w:lang w:eastAsia="en-US"/>
        </w:rPr>
        <w:t>5. Порядок сдачи-приё</w:t>
      </w:r>
      <w:r w:rsidR="00802A67" w:rsidRPr="007E7C49">
        <w:rPr>
          <w:rFonts w:eastAsia="Calibri"/>
          <w:b/>
          <w:caps/>
          <w:sz w:val="22"/>
          <w:szCs w:val="22"/>
          <w:lang w:eastAsia="en-US"/>
        </w:rPr>
        <w:t>мки</w:t>
      </w:r>
    </w:p>
    <w:p w14:paraId="7EE0E969" w14:textId="77777777" w:rsidR="00D26C66" w:rsidRPr="007E7C49" w:rsidRDefault="00D26C66" w:rsidP="00D26C66">
      <w:pPr>
        <w:widowControl w:val="0"/>
        <w:autoSpaceDE w:val="0"/>
        <w:autoSpaceDN w:val="0"/>
        <w:adjustRightInd w:val="0"/>
        <w:ind w:firstLine="540"/>
        <w:jc w:val="both"/>
        <w:rPr>
          <w:sz w:val="22"/>
          <w:szCs w:val="22"/>
          <w:lang w:eastAsia="en-US"/>
        </w:rPr>
      </w:pPr>
      <w:r w:rsidRPr="007E7C49">
        <w:rPr>
          <w:sz w:val="22"/>
          <w:szCs w:val="22"/>
          <w:lang w:eastAsia="en-US"/>
        </w:rPr>
        <w:t xml:space="preserve">5.1. Сдача результата </w:t>
      </w:r>
      <w:r>
        <w:rPr>
          <w:sz w:val="22"/>
          <w:szCs w:val="22"/>
          <w:lang w:eastAsia="en-US"/>
        </w:rPr>
        <w:t>оказанных</w:t>
      </w:r>
      <w:r w:rsidRPr="007E7C49">
        <w:rPr>
          <w:sz w:val="22"/>
          <w:szCs w:val="22"/>
          <w:lang w:eastAsia="en-US"/>
        </w:rPr>
        <w:t xml:space="preserve"> </w:t>
      </w:r>
      <w:r>
        <w:rPr>
          <w:sz w:val="22"/>
          <w:szCs w:val="22"/>
          <w:lang w:eastAsia="en-US"/>
        </w:rPr>
        <w:t>услуг</w:t>
      </w:r>
      <w:r w:rsidRPr="007E7C49">
        <w:rPr>
          <w:sz w:val="22"/>
          <w:szCs w:val="22"/>
          <w:lang w:eastAsia="en-US"/>
        </w:rPr>
        <w:t xml:space="preserve"> </w:t>
      </w:r>
      <w:r>
        <w:rPr>
          <w:sz w:val="22"/>
          <w:szCs w:val="22"/>
          <w:lang w:eastAsia="en-US"/>
        </w:rPr>
        <w:t>Подрядчиком</w:t>
      </w:r>
      <w:r w:rsidRPr="007E7C49">
        <w:rPr>
          <w:sz w:val="22"/>
          <w:szCs w:val="22"/>
          <w:lang w:eastAsia="en-US"/>
        </w:rPr>
        <w:t xml:space="preserve"> и приемка их Заказ</w:t>
      </w:r>
      <w:r>
        <w:rPr>
          <w:sz w:val="22"/>
          <w:szCs w:val="22"/>
          <w:lang w:eastAsia="en-US"/>
        </w:rPr>
        <w:t>чиком оформляется актом сдачи-приемки оказанных услуг</w:t>
      </w:r>
      <w:r w:rsidRPr="007E7C49">
        <w:rPr>
          <w:sz w:val="22"/>
          <w:szCs w:val="22"/>
          <w:lang w:eastAsia="en-US"/>
        </w:rPr>
        <w:t>, подписанным представителями Сторон.</w:t>
      </w:r>
    </w:p>
    <w:p w14:paraId="15675A62" w14:textId="77777777" w:rsidR="00D26C66" w:rsidRPr="007E7C49" w:rsidRDefault="00D26C66" w:rsidP="00D26C66">
      <w:pPr>
        <w:widowControl w:val="0"/>
        <w:autoSpaceDE w:val="0"/>
        <w:autoSpaceDN w:val="0"/>
        <w:adjustRightInd w:val="0"/>
        <w:ind w:firstLine="540"/>
        <w:jc w:val="both"/>
        <w:rPr>
          <w:sz w:val="22"/>
          <w:szCs w:val="22"/>
          <w:lang w:eastAsia="en-US"/>
        </w:rPr>
      </w:pPr>
      <w:r w:rsidRPr="007E7C49">
        <w:rPr>
          <w:sz w:val="22"/>
          <w:szCs w:val="22"/>
          <w:lang w:eastAsia="en-US"/>
        </w:rPr>
        <w:t xml:space="preserve">5.2 </w:t>
      </w:r>
      <w:r>
        <w:rPr>
          <w:sz w:val="22"/>
          <w:szCs w:val="22"/>
          <w:lang w:eastAsia="en-US"/>
        </w:rPr>
        <w:t>Подрядчик</w:t>
      </w:r>
      <w:r w:rsidRPr="007E7C49">
        <w:rPr>
          <w:sz w:val="22"/>
          <w:szCs w:val="22"/>
          <w:lang w:eastAsia="en-US"/>
        </w:rPr>
        <w:t xml:space="preserve"> предоставляет Заказчику результат </w:t>
      </w:r>
      <w:r>
        <w:rPr>
          <w:sz w:val="22"/>
          <w:szCs w:val="22"/>
          <w:lang w:eastAsia="en-US"/>
        </w:rPr>
        <w:t>оказанных</w:t>
      </w:r>
      <w:r w:rsidRPr="007E7C49">
        <w:rPr>
          <w:sz w:val="22"/>
          <w:szCs w:val="22"/>
          <w:lang w:eastAsia="en-US"/>
        </w:rPr>
        <w:t xml:space="preserve"> </w:t>
      </w:r>
      <w:r>
        <w:rPr>
          <w:sz w:val="22"/>
          <w:szCs w:val="22"/>
          <w:lang w:eastAsia="en-US"/>
        </w:rPr>
        <w:t>услуг</w:t>
      </w:r>
      <w:r w:rsidRPr="007E7C49">
        <w:rPr>
          <w:sz w:val="22"/>
          <w:szCs w:val="22"/>
          <w:lang w:eastAsia="en-US"/>
        </w:rPr>
        <w:t xml:space="preserve"> в день окончания </w:t>
      </w:r>
      <w:r>
        <w:rPr>
          <w:sz w:val="22"/>
          <w:szCs w:val="22"/>
          <w:lang w:eastAsia="en-US"/>
        </w:rPr>
        <w:t>оказания</w:t>
      </w:r>
      <w:r w:rsidRPr="007E7C49">
        <w:rPr>
          <w:sz w:val="22"/>
          <w:szCs w:val="22"/>
          <w:lang w:eastAsia="en-US"/>
        </w:rPr>
        <w:t xml:space="preserve"> </w:t>
      </w:r>
      <w:r>
        <w:rPr>
          <w:sz w:val="22"/>
          <w:szCs w:val="22"/>
          <w:lang w:eastAsia="en-US"/>
        </w:rPr>
        <w:t>услуг</w:t>
      </w:r>
      <w:r w:rsidRPr="007E7C49">
        <w:rPr>
          <w:sz w:val="22"/>
          <w:szCs w:val="22"/>
          <w:lang w:eastAsia="en-US"/>
        </w:rPr>
        <w:t>.</w:t>
      </w:r>
    </w:p>
    <w:p w14:paraId="3903112F" w14:textId="77777777" w:rsidR="00D26C66" w:rsidRPr="007E7C49" w:rsidRDefault="00D26C66" w:rsidP="00D26C66">
      <w:pPr>
        <w:widowControl w:val="0"/>
        <w:autoSpaceDE w:val="0"/>
        <w:autoSpaceDN w:val="0"/>
        <w:adjustRightInd w:val="0"/>
        <w:ind w:firstLine="540"/>
        <w:jc w:val="both"/>
        <w:rPr>
          <w:sz w:val="22"/>
          <w:szCs w:val="22"/>
          <w:lang w:eastAsia="en-US"/>
        </w:rPr>
      </w:pPr>
      <w:r w:rsidRPr="007E7C49">
        <w:rPr>
          <w:sz w:val="22"/>
          <w:szCs w:val="22"/>
          <w:lang w:eastAsia="en-US"/>
        </w:rPr>
        <w:t xml:space="preserve">Одновременно </w:t>
      </w:r>
      <w:r>
        <w:rPr>
          <w:sz w:val="22"/>
          <w:szCs w:val="22"/>
          <w:lang w:eastAsia="en-US"/>
        </w:rPr>
        <w:t>Подрядчик</w:t>
      </w:r>
      <w:r w:rsidRPr="007E7C49">
        <w:rPr>
          <w:sz w:val="22"/>
          <w:szCs w:val="22"/>
          <w:lang w:eastAsia="en-US"/>
        </w:rPr>
        <w:t xml:space="preserve"> передаёт Заказчику </w:t>
      </w:r>
      <w:r w:rsidRPr="004D7409">
        <w:rPr>
          <w:sz w:val="22"/>
          <w:szCs w:val="22"/>
          <w:lang w:eastAsia="en-US"/>
        </w:rPr>
        <w:t xml:space="preserve">акт </w:t>
      </w:r>
      <w:r>
        <w:rPr>
          <w:sz w:val="22"/>
          <w:szCs w:val="22"/>
          <w:lang w:eastAsia="en-US"/>
        </w:rPr>
        <w:t>сдачи-приемки оказанных</w:t>
      </w:r>
      <w:r w:rsidRPr="004D7409">
        <w:rPr>
          <w:sz w:val="22"/>
          <w:szCs w:val="22"/>
          <w:lang w:eastAsia="en-US"/>
        </w:rPr>
        <w:t xml:space="preserve"> услуг</w:t>
      </w:r>
      <w:r w:rsidRPr="007E7C49">
        <w:rPr>
          <w:sz w:val="22"/>
          <w:szCs w:val="22"/>
          <w:lang w:eastAsia="en-US"/>
        </w:rPr>
        <w:t>, счета.</w:t>
      </w:r>
    </w:p>
    <w:p w14:paraId="45B6F8AA" w14:textId="77777777" w:rsidR="00D26C66" w:rsidRPr="007E7C49" w:rsidRDefault="00D26C66" w:rsidP="00D26C66">
      <w:pPr>
        <w:widowControl w:val="0"/>
        <w:autoSpaceDE w:val="0"/>
        <w:autoSpaceDN w:val="0"/>
        <w:adjustRightInd w:val="0"/>
        <w:ind w:firstLine="540"/>
        <w:jc w:val="both"/>
        <w:rPr>
          <w:sz w:val="22"/>
          <w:szCs w:val="22"/>
          <w:lang w:eastAsia="en-US"/>
        </w:rPr>
      </w:pPr>
      <w:r w:rsidRPr="007E7C49">
        <w:rPr>
          <w:sz w:val="22"/>
          <w:szCs w:val="22"/>
          <w:lang w:eastAsia="en-US"/>
        </w:rPr>
        <w:t xml:space="preserve">5.3. Заказчик, получивший </w:t>
      </w:r>
      <w:r w:rsidRPr="004D7409">
        <w:rPr>
          <w:sz w:val="22"/>
          <w:szCs w:val="22"/>
          <w:lang w:eastAsia="en-US"/>
        </w:rPr>
        <w:t xml:space="preserve">акт </w:t>
      </w:r>
      <w:r>
        <w:rPr>
          <w:sz w:val="22"/>
          <w:szCs w:val="22"/>
          <w:lang w:eastAsia="en-US"/>
        </w:rPr>
        <w:t>сдачи-</w:t>
      </w:r>
      <w:r w:rsidRPr="004D7409">
        <w:rPr>
          <w:sz w:val="22"/>
          <w:szCs w:val="22"/>
          <w:lang w:eastAsia="en-US"/>
        </w:rPr>
        <w:t>прием</w:t>
      </w:r>
      <w:r>
        <w:rPr>
          <w:sz w:val="22"/>
          <w:szCs w:val="22"/>
          <w:lang w:eastAsia="en-US"/>
        </w:rPr>
        <w:t>ки</w:t>
      </w:r>
      <w:r w:rsidRPr="004D7409">
        <w:rPr>
          <w:sz w:val="22"/>
          <w:szCs w:val="22"/>
          <w:lang w:eastAsia="en-US"/>
        </w:rPr>
        <w:t xml:space="preserve"> </w:t>
      </w:r>
      <w:r>
        <w:rPr>
          <w:sz w:val="22"/>
          <w:szCs w:val="22"/>
          <w:lang w:eastAsia="en-US"/>
        </w:rPr>
        <w:t xml:space="preserve">оказанных </w:t>
      </w:r>
      <w:r w:rsidRPr="004D7409">
        <w:rPr>
          <w:sz w:val="22"/>
          <w:szCs w:val="22"/>
          <w:lang w:eastAsia="en-US"/>
        </w:rPr>
        <w:t>услуг</w:t>
      </w:r>
      <w:r w:rsidRPr="007E7C49">
        <w:rPr>
          <w:sz w:val="22"/>
          <w:szCs w:val="22"/>
          <w:lang w:eastAsia="en-US"/>
        </w:rPr>
        <w:t xml:space="preserve">, приступает к проверке и приемке результата </w:t>
      </w:r>
      <w:r>
        <w:rPr>
          <w:sz w:val="22"/>
          <w:szCs w:val="22"/>
          <w:lang w:eastAsia="en-US"/>
        </w:rPr>
        <w:t>оказанных</w:t>
      </w:r>
      <w:r w:rsidRPr="007E7C49">
        <w:rPr>
          <w:sz w:val="22"/>
          <w:szCs w:val="22"/>
          <w:lang w:eastAsia="en-US"/>
        </w:rPr>
        <w:t xml:space="preserve"> </w:t>
      </w:r>
      <w:r>
        <w:rPr>
          <w:sz w:val="22"/>
          <w:szCs w:val="22"/>
          <w:lang w:eastAsia="en-US"/>
        </w:rPr>
        <w:t>услуг</w:t>
      </w:r>
      <w:r w:rsidRPr="007E7C49">
        <w:rPr>
          <w:sz w:val="22"/>
          <w:szCs w:val="22"/>
          <w:lang w:eastAsia="en-US"/>
        </w:rPr>
        <w:t xml:space="preserve">. Приемка </w:t>
      </w:r>
      <w:r>
        <w:rPr>
          <w:sz w:val="22"/>
          <w:szCs w:val="22"/>
          <w:lang w:eastAsia="en-US"/>
        </w:rPr>
        <w:t>оказанных</w:t>
      </w:r>
      <w:r w:rsidRPr="007E7C49">
        <w:rPr>
          <w:sz w:val="22"/>
          <w:szCs w:val="22"/>
          <w:lang w:eastAsia="en-US"/>
        </w:rPr>
        <w:t xml:space="preserve"> </w:t>
      </w:r>
      <w:r>
        <w:rPr>
          <w:sz w:val="22"/>
          <w:szCs w:val="22"/>
          <w:lang w:eastAsia="en-US"/>
        </w:rPr>
        <w:t>услуг</w:t>
      </w:r>
      <w:r w:rsidRPr="007E7C49">
        <w:rPr>
          <w:sz w:val="22"/>
          <w:szCs w:val="22"/>
          <w:lang w:eastAsia="en-US"/>
        </w:rPr>
        <w:t xml:space="preserve"> осуществляется в течении </w:t>
      </w:r>
      <w:r>
        <w:rPr>
          <w:sz w:val="22"/>
          <w:szCs w:val="22"/>
          <w:lang w:eastAsia="en-US"/>
        </w:rPr>
        <w:t>5</w:t>
      </w:r>
      <w:r w:rsidRPr="007E7C49">
        <w:rPr>
          <w:sz w:val="22"/>
          <w:szCs w:val="22"/>
          <w:lang w:eastAsia="en-US"/>
        </w:rPr>
        <w:t xml:space="preserve"> (</w:t>
      </w:r>
      <w:r>
        <w:rPr>
          <w:sz w:val="22"/>
          <w:szCs w:val="22"/>
          <w:lang w:eastAsia="en-US"/>
        </w:rPr>
        <w:t>пяти</w:t>
      </w:r>
      <w:r w:rsidRPr="007E7C49">
        <w:rPr>
          <w:sz w:val="22"/>
          <w:szCs w:val="22"/>
          <w:lang w:eastAsia="en-US"/>
        </w:rPr>
        <w:t>) рабочих дней.</w:t>
      </w:r>
    </w:p>
    <w:p w14:paraId="176E5B44" w14:textId="77777777" w:rsidR="00D26C66" w:rsidRDefault="00D26C66" w:rsidP="00D26C66">
      <w:pPr>
        <w:widowControl w:val="0"/>
        <w:autoSpaceDE w:val="0"/>
        <w:autoSpaceDN w:val="0"/>
        <w:adjustRightInd w:val="0"/>
        <w:ind w:firstLine="540"/>
        <w:jc w:val="both"/>
        <w:rPr>
          <w:sz w:val="22"/>
          <w:szCs w:val="22"/>
          <w:lang w:eastAsia="en-US"/>
        </w:rPr>
      </w:pPr>
      <w:r w:rsidRPr="007E7C49">
        <w:rPr>
          <w:sz w:val="22"/>
          <w:szCs w:val="22"/>
          <w:lang w:eastAsia="en-US"/>
        </w:rPr>
        <w:t xml:space="preserve">5.4. Для проверки предоставленных </w:t>
      </w:r>
      <w:r>
        <w:rPr>
          <w:sz w:val="22"/>
          <w:szCs w:val="22"/>
          <w:lang w:eastAsia="en-US"/>
        </w:rPr>
        <w:t>Подрядчиком</w:t>
      </w:r>
      <w:r w:rsidRPr="007E7C49">
        <w:rPr>
          <w:sz w:val="22"/>
          <w:szCs w:val="22"/>
          <w:lang w:eastAsia="en-US"/>
        </w:rPr>
        <w:t xml:space="preserve"> результатов </w:t>
      </w:r>
      <w:r>
        <w:rPr>
          <w:sz w:val="22"/>
          <w:szCs w:val="22"/>
          <w:lang w:eastAsia="en-US"/>
        </w:rPr>
        <w:t>оказанных</w:t>
      </w:r>
      <w:r w:rsidRPr="007E7C49">
        <w:rPr>
          <w:sz w:val="22"/>
          <w:szCs w:val="22"/>
          <w:lang w:eastAsia="en-US"/>
        </w:rPr>
        <w:t xml:space="preserve"> </w:t>
      </w:r>
      <w:r>
        <w:rPr>
          <w:sz w:val="22"/>
          <w:szCs w:val="22"/>
          <w:lang w:eastAsia="en-US"/>
        </w:rPr>
        <w:t>услуг</w:t>
      </w:r>
      <w:r w:rsidRPr="007E7C49">
        <w:rPr>
          <w:sz w:val="22"/>
          <w:szCs w:val="22"/>
          <w:lang w:eastAsia="en-US"/>
        </w:rPr>
        <w:t xml:space="preserve">, предусмотренных Договором, в части их соответствия условиям Договора, Заказчик проводит экспертизу. Экспертиза результатов </w:t>
      </w:r>
      <w:r>
        <w:rPr>
          <w:sz w:val="22"/>
          <w:szCs w:val="22"/>
          <w:lang w:eastAsia="en-US"/>
        </w:rPr>
        <w:t>оказанных</w:t>
      </w:r>
      <w:r w:rsidRPr="007E7C49">
        <w:rPr>
          <w:sz w:val="22"/>
          <w:szCs w:val="22"/>
          <w:lang w:eastAsia="en-US"/>
        </w:rPr>
        <w:t xml:space="preserve"> </w:t>
      </w:r>
      <w:r>
        <w:rPr>
          <w:sz w:val="22"/>
          <w:szCs w:val="22"/>
          <w:lang w:eastAsia="en-US"/>
        </w:rPr>
        <w:t>услуг</w:t>
      </w:r>
      <w:r w:rsidRPr="007E7C49">
        <w:rPr>
          <w:sz w:val="22"/>
          <w:szCs w:val="22"/>
          <w:lang w:eastAsia="en-US"/>
        </w:rPr>
        <w:t xml:space="preserve">, предусмотренных Договором, проводится Заказчиком своими силами, при этом Заказчик вправе принять решение о проведении экспертизы результатов </w:t>
      </w:r>
      <w:r>
        <w:rPr>
          <w:sz w:val="22"/>
          <w:szCs w:val="22"/>
          <w:lang w:eastAsia="en-US"/>
        </w:rPr>
        <w:t>оказанных</w:t>
      </w:r>
      <w:r w:rsidRPr="007E7C49">
        <w:rPr>
          <w:sz w:val="22"/>
          <w:szCs w:val="22"/>
          <w:lang w:eastAsia="en-US"/>
        </w:rPr>
        <w:t xml:space="preserve"> </w:t>
      </w:r>
      <w:r>
        <w:rPr>
          <w:sz w:val="22"/>
          <w:szCs w:val="22"/>
          <w:lang w:eastAsia="en-US"/>
        </w:rPr>
        <w:t>услуг</w:t>
      </w:r>
      <w:r w:rsidRPr="007E7C49">
        <w:rPr>
          <w:sz w:val="22"/>
          <w:szCs w:val="22"/>
          <w:lang w:eastAsia="en-US"/>
        </w:rPr>
        <w:t xml:space="preserve"> с привлечением экспертов, экспертных организаций.</w:t>
      </w:r>
    </w:p>
    <w:p w14:paraId="7FAFFA71" w14:textId="77777777" w:rsidR="00D26C66" w:rsidRPr="007E7C49" w:rsidRDefault="00D26C66" w:rsidP="00D26C66">
      <w:pPr>
        <w:widowControl w:val="0"/>
        <w:autoSpaceDE w:val="0"/>
        <w:autoSpaceDN w:val="0"/>
        <w:adjustRightInd w:val="0"/>
        <w:ind w:firstLine="540"/>
        <w:jc w:val="both"/>
        <w:rPr>
          <w:sz w:val="22"/>
          <w:szCs w:val="22"/>
          <w:lang w:eastAsia="en-US"/>
        </w:rPr>
      </w:pPr>
      <w:r>
        <w:rPr>
          <w:sz w:val="22"/>
          <w:szCs w:val="22"/>
          <w:lang w:eastAsia="en-US"/>
        </w:rPr>
        <w:t>5</w:t>
      </w:r>
      <w:r w:rsidRPr="00752EF3">
        <w:rPr>
          <w:sz w:val="22"/>
          <w:szCs w:val="22"/>
          <w:lang w:eastAsia="en-US"/>
        </w:rPr>
        <w:t>.</w:t>
      </w:r>
      <w:r>
        <w:rPr>
          <w:sz w:val="22"/>
          <w:szCs w:val="22"/>
          <w:lang w:eastAsia="en-US"/>
        </w:rPr>
        <w:t>4</w:t>
      </w:r>
      <w:r w:rsidRPr="00752EF3">
        <w:rPr>
          <w:sz w:val="22"/>
          <w:szCs w:val="22"/>
          <w:lang w:eastAsia="en-US"/>
        </w:rPr>
        <w:t>.1. Для проведения экспертизы результатов оказанных услуг Заказчик назначает своих сотрудников (далее – приемочная комиссия).</w:t>
      </w:r>
    </w:p>
    <w:p w14:paraId="1D27D0D7" w14:textId="77777777" w:rsidR="00D26C66" w:rsidRPr="007E7C49" w:rsidRDefault="00D26C66" w:rsidP="00D26C66">
      <w:pPr>
        <w:widowControl w:val="0"/>
        <w:autoSpaceDE w:val="0"/>
        <w:autoSpaceDN w:val="0"/>
        <w:adjustRightInd w:val="0"/>
        <w:ind w:firstLine="540"/>
        <w:jc w:val="both"/>
        <w:rPr>
          <w:sz w:val="22"/>
          <w:szCs w:val="22"/>
          <w:lang w:eastAsia="en-US"/>
        </w:rPr>
      </w:pPr>
      <w:r w:rsidRPr="007E7C49">
        <w:rPr>
          <w:sz w:val="22"/>
          <w:szCs w:val="22"/>
          <w:lang w:eastAsia="en-US"/>
        </w:rPr>
        <w:t xml:space="preserve">5.5. </w:t>
      </w:r>
      <w:r>
        <w:rPr>
          <w:sz w:val="22"/>
          <w:szCs w:val="22"/>
          <w:lang w:eastAsia="en-US"/>
        </w:rPr>
        <w:t>Приемочная комиссия</w:t>
      </w:r>
      <w:r w:rsidRPr="007E7C49">
        <w:rPr>
          <w:sz w:val="22"/>
          <w:szCs w:val="22"/>
          <w:lang w:eastAsia="en-US"/>
        </w:rPr>
        <w:t xml:space="preserve"> проводит экспертизу результатов </w:t>
      </w:r>
      <w:r>
        <w:rPr>
          <w:sz w:val="22"/>
          <w:szCs w:val="22"/>
          <w:lang w:eastAsia="en-US"/>
        </w:rPr>
        <w:t>оказанных</w:t>
      </w:r>
      <w:r w:rsidRPr="007E7C49">
        <w:rPr>
          <w:sz w:val="22"/>
          <w:szCs w:val="22"/>
          <w:lang w:eastAsia="en-US"/>
        </w:rPr>
        <w:t xml:space="preserve"> </w:t>
      </w:r>
      <w:r>
        <w:rPr>
          <w:sz w:val="22"/>
          <w:szCs w:val="22"/>
          <w:lang w:eastAsia="en-US"/>
        </w:rPr>
        <w:t>услуг</w:t>
      </w:r>
      <w:r w:rsidRPr="007E7C49">
        <w:rPr>
          <w:sz w:val="22"/>
          <w:szCs w:val="22"/>
          <w:lang w:eastAsia="en-US"/>
        </w:rPr>
        <w:t xml:space="preserve"> в течение </w:t>
      </w:r>
      <w:r>
        <w:rPr>
          <w:sz w:val="22"/>
          <w:szCs w:val="22"/>
          <w:lang w:eastAsia="en-US"/>
        </w:rPr>
        <w:t>5</w:t>
      </w:r>
      <w:r w:rsidRPr="007E7C49">
        <w:rPr>
          <w:sz w:val="22"/>
          <w:szCs w:val="22"/>
          <w:lang w:eastAsia="en-US"/>
        </w:rPr>
        <w:t xml:space="preserve"> </w:t>
      </w:r>
      <w:r>
        <w:rPr>
          <w:sz w:val="22"/>
          <w:szCs w:val="22"/>
          <w:lang w:eastAsia="en-US"/>
        </w:rPr>
        <w:t xml:space="preserve">(пяти) </w:t>
      </w:r>
      <w:r w:rsidRPr="007E7C49">
        <w:rPr>
          <w:sz w:val="22"/>
          <w:szCs w:val="22"/>
          <w:lang w:eastAsia="en-US"/>
        </w:rPr>
        <w:t xml:space="preserve">рабочих дней. По итогу проведения экспертизы результатов </w:t>
      </w:r>
      <w:r>
        <w:rPr>
          <w:sz w:val="22"/>
          <w:szCs w:val="22"/>
          <w:lang w:eastAsia="en-US"/>
        </w:rPr>
        <w:t>оказанных</w:t>
      </w:r>
      <w:r w:rsidRPr="007E7C49">
        <w:rPr>
          <w:sz w:val="22"/>
          <w:szCs w:val="22"/>
          <w:lang w:eastAsia="en-US"/>
        </w:rPr>
        <w:t xml:space="preserve"> </w:t>
      </w:r>
      <w:r>
        <w:rPr>
          <w:sz w:val="22"/>
          <w:szCs w:val="22"/>
          <w:lang w:eastAsia="en-US"/>
        </w:rPr>
        <w:t>услуг</w:t>
      </w:r>
      <w:r w:rsidRPr="007E7C49">
        <w:rPr>
          <w:sz w:val="22"/>
          <w:szCs w:val="22"/>
          <w:lang w:eastAsia="en-US"/>
        </w:rPr>
        <w:t xml:space="preserve"> </w:t>
      </w:r>
      <w:r>
        <w:rPr>
          <w:sz w:val="22"/>
          <w:szCs w:val="22"/>
          <w:lang w:eastAsia="en-US"/>
        </w:rPr>
        <w:t>приемочная комиссия</w:t>
      </w:r>
      <w:r w:rsidRPr="007E7C49">
        <w:rPr>
          <w:sz w:val="22"/>
          <w:szCs w:val="22"/>
          <w:lang w:eastAsia="en-US"/>
        </w:rPr>
        <w:t xml:space="preserve"> оформляет заключение по результатам экспертизы</w:t>
      </w:r>
      <w:r w:rsidR="006E6440">
        <w:rPr>
          <w:sz w:val="22"/>
          <w:szCs w:val="22"/>
          <w:lang w:eastAsia="en-US"/>
        </w:rPr>
        <w:t xml:space="preserve"> и приемки</w:t>
      </w:r>
      <w:r w:rsidRPr="007E7C49">
        <w:rPr>
          <w:sz w:val="22"/>
          <w:szCs w:val="22"/>
          <w:lang w:eastAsia="en-US"/>
        </w:rPr>
        <w:t xml:space="preserve">, которое утверждается </w:t>
      </w:r>
      <w:r>
        <w:rPr>
          <w:sz w:val="22"/>
          <w:szCs w:val="22"/>
          <w:lang w:eastAsia="en-US"/>
        </w:rPr>
        <w:t>З</w:t>
      </w:r>
      <w:r w:rsidRPr="007E7C49">
        <w:rPr>
          <w:sz w:val="22"/>
          <w:szCs w:val="22"/>
          <w:lang w:eastAsia="en-US"/>
        </w:rPr>
        <w:t>аказчиком.</w:t>
      </w:r>
    </w:p>
    <w:p w14:paraId="1B839176" w14:textId="77777777" w:rsidR="00D26C66" w:rsidRPr="007E7C49" w:rsidRDefault="00D26C66" w:rsidP="00D26C66">
      <w:pPr>
        <w:widowControl w:val="0"/>
        <w:autoSpaceDE w:val="0"/>
        <w:autoSpaceDN w:val="0"/>
        <w:adjustRightInd w:val="0"/>
        <w:ind w:firstLine="540"/>
        <w:jc w:val="both"/>
        <w:rPr>
          <w:sz w:val="22"/>
          <w:szCs w:val="22"/>
          <w:lang w:eastAsia="en-US"/>
        </w:rPr>
      </w:pPr>
      <w:r w:rsidRPr="007E7C49">
        <w:rPr>
          <w:sz w:val="22"/>
          <w:szCs w:val="22"/>
          <w:lang w:eastAsia="en-US"/>
        </w:rPr>
        <w:t xml:space="preserve">В случае, если по результатам такой экспертизы выявлено, что </w:t>
      </w:r>
      <w:r>
        <w:rPr>
          <w:sz w:val="22"/>
          <w:szCs w:val="22"/>
          <w:lang w:eastAsia="en-US"/>
        </w:rPr>
        <w:t>оказанные</w:t>
      </w:r>
      <w:r w:rsidRPr="007E7C49">
        <w:rPr>
          <w:sz w:val="22"/>
          <w:szCs w:val="22"/>
          <w:lang w:eastAsia="en-US"/>
        </w:rPr>
        <w:t xml:space="preserve"> </w:t>
      </w:r>
      <w:r>
        <w:rPr>
          <w:sz w:val="22"/>
          <w:szCs w:val="22"/>
          <w:lang w:eastAsia="en-US"/>
        </w:rPr>
        <w:t>услуги соответствуют условиям Д</w:t>
      </w:r>
      <w:r w:rsidRPr="007E7C49">
        <w:rPr>
          <w:sz w:val="22"/>
          <w:szCs w:val="22"/>
          <w:lang w:eastAsia="en-US"/>
        </w:rPr>
        <w:t xml:space="preserve">оговора, Заказчик принимает результат </w:t>
      </w:r>
      <w:r>
        <w:rPr>
          <w:sz w:val="22"/>
          <w:szCs w:val="22"/>
          <w:lang w:eastAsia="en-US"/>
        </w:rPr>
        <w:t>оказанных</w:t>
      </w:r>
      <w:r w:rsidRPr="007E7C49">
        <w:rPr>
          <w:sz w:val="22"/>
          <w:szCs w:val="22"/>
          <w:lang w:eastAsia="en-US"/>
        </w:rPr>
        <w:t xml:space="preserve"> </w:t>
      </w:r>
      <w:r>
        <w:rPr>
          <w:sz w:val="22"/>
          <w:szCs w:val="22"/>
          <w:lang w:eastAsia="en-US"/>
        </w:rPr>
        <w:t>услуг</w:t>
      </w:r>
      <w:r w:rsidRPr="007E7C49">
        <w:rPr>
          <w:sz w:val="22"/>
          <w:szCs w:val="22"/>
          <w:lang w:eastAsia="en-US"/>
        </w:rPr>
        <w:t xml:space="preserve"> путём подписания </w:t>
      </w:r>
      <w:r>
        <w:rPr>
          <w:sz w:val="22"/>
          <w:szCs w:val="22"/>
          <w:lang w:eastAsia="en-US"/>
        </w:rPr>
        <w:t>акта сдачи-приёмки оказанных услуг</w:t>
      </w:r>
      <w:r w:rsidRPr="007E7C49">
        <w:rPr>
          <w:sz w:val="22"/>
          <w:szCs w:val="22"/>
          <w:lang w:eastAsia="en-US"/>
        </w:rPr>
        <w:t>.</w:t>
      </w:r>
      <w:r>
        <w:rPr>
          <w:sz w:val="22"/>
          <w:szCs w:val="22"/>
          <w:lang w:eastAsia="en-US"/>
        </w:rPr>
        <w:t xml:space="preserve"> </w:t>
      </w:r>
    </w:p>
    <w:p w14:paraId="21702F0A" w14:textId="77777777" w:rsidR="00D26C66" w:rsidRPr="007E7C49" w:rsidRDefault="00D26C66" w:rsidP="00D26C66">
      <w:pPr>
        <w:widowControl w:val="0"/>
        <w:autoSpaceDE w:val="0"/>
        <w:autoSpaceDN w:val="0"/>
        <w:adjustRightInd w:val="0"/>
        <w:ind w:firstLine="540"/>
        <w:jc w:val="both"/>
        <w:rPr>
          <w:sz w:val="22"/>
          <w:szCs w:val="22"/>
          <w:highlight w:val="green"/>
          <w:lang w:eastAsia="en-US"/>
        </w:rPr>
      </w:pPr>
      <w:r w:rsidRPr="007E7C49">
        <w:rPr>
          <w:sz w:val="22"/>
          <w:szCs w:val="22"/>
          <w:lang w:eastAsia="en-US"/>
        </w:rPr>
        <w:t xml:space="preserve">5.6. </w:t>
      </w:r>
      <w:r w:rsidRPr="008F1D05">
        <w:rPr>
          <w:sz w:val="22"/>
          <w:szCs w:val="22"/>
          <w:lang w:eastAsia="en-US"/>
        </w:rPr>
        <w:t xml:space="preserve">При обнаружении приемочной комиссией в ходе проведения экспертизы результатов оказанных услуг недостатков в оказанных услугах, приемочной комиссией составляется рекламационный акт, в котором фиксируется перечень дефектов (недоделок) и сроки их устранения </w:t>
      </w:r>
      <w:r>
        <w:rPr>
          <w:sz w:val="22"/>
          <w:szCs w:val="22"/>
          <w:lang w:eastAsia="en-US"/>
        </w:rPr>
        <w:t>Подрядчиком</w:t>
      </w:r>
      <w:r w:rsidRPr="008F1D05">
        <w:rPr>
          <w:sz w:val="22"/>
          <w:szCs w:val="22"/>
          <w:lang w:eastAsia="en-US"/>
        </w:rPr>
        <w:t xml:space="preserve">. Указанный рекламационный акт в тот же срок направляется Заказчиком в адрес </w:t>
      </w:r>
      <w:r>
        <w:rPr>
          <w:sz w:val="22"/>
          <w:szCs w:val="22"/>
          <w:lang w:eastAsia="en-US"/>
        </w:rPr>
        <w:t>Подрядчика</w:t>
      </w:r>
      <w:r w:rsidRPr="008F1D05">
        <w:rPr>
          <w:sz w:val="22"/>
          <w:szCs w:val="22"/>
          <w:lang w:eastAsia="en-US"/>
        </w:rPr>
        <w:t>, при этом Заказчиком составляется мотивированный отказ от подписания акта сдачи-приемки оказанных услуг</w:t>
      </w:r>
      <w:r w:rsidRPr="007E7C49">
        <w:rPr>
          <w:sz w:val="22"/>
          <w:szCs w:val="22"/>
          <w:lang w:eastAsia="en-US"/>
        </w:rPr>
        <w:t>.</w:t>
      </w:r>
    </w:p>
    <w:p w14:paraId="67C95DEF" w14:textId="77777777" w:rsidR="00D26C66" w:rsidRPr="007E7C49" w:rsidRDefault="00D26C66" w:rsidP="00D26C66">
      <w:pPr>
        <w:widowControl w:val="0"/>
        <w:autoSpaceDE w:val="0"/>
        <w:autoSpaceDN w:val="0"/>
        <w:adjustRightInd w:val="0"/>
        <w:ind w:firstLine="540"/>
        <w:jc w:val="both"/>
        <w:rPr>
          <w:sz w:val="22"/>
          <w:szCs w:val="22"/>
          <w:lang w:eastAsia="en-US"/>
        </w:rPr>
      </w:pPr>
      <w:r w:rsidRPr="007E7C49">
        <w:rPr>
          <w:sz w:val="22"/>
          <w:szCs w:val="22"/>
          <w:lang w:eastAsia="en-US"/>
        </w:rPr>
        <w:t xml:space="preserve">5.7. </w:t>
      </w:r>
      <w:r>
        <w:rPr>
          <w:sz w:val="22"/>
          <w:szCs w:val="22"/>
          <w:lang w:eastAsia="en-US"/>
        </w:rPr>
        <w:t>Подрядчик</w:t>
      </w:r>
      <w:r w:rsidRPr="007E7C49">
        <w:rPr>
          <w:sz w:val="22"/>
          <w:szCs w:val="22"/>
          <w:lang w:eastAsia="en-US"/>
        </w:rPr>
        <w:t xml:space="preserve"> обязан устранить все обнаруженные недостатки своими силами и за свой счет в сроки, указанные в рекламационном акте. </w:t>
      </w:r>
    </w:p>
    <w:p w14:paraId="332588B8" w14:textId="77777777" w:rsidR="00D26C66" w:rsidRPr="008F1D05" w:rsidRDefault="00D26C66" w:rsidP="00D26C66">
      <w:pPr>
        <w:widowControl w:val="0"/>
        <w:autoSpaceDE w:val="0"/>
        <w:autoSpaceDN w:val="0"/>
        <w:adjustRightInd w:val="0"/>
        <w:ind w:firstLine="540"/>
        <w:jc w:val="both"/>
        <w:rPr>
          <w:sz w:val="22"/>
          <w:szCs w:val="22"/>
          <w:lang w:eastAsia="en-US"/>
        </w:rPr>
      </w:pPr>
      <w:r w:rsidRPr="007E7C49">
        <w:rPr>
          <w:sz w:val="22"/>
          <w:szCs w:val="22"/>
          <w:lang w:eastAsia="en-US"/>
        </w:rPr>
        <w:t xml:space="preserve">5.8. </w:t>
      </w:r>
      <w:r w:rsidRPr="008F1D05">
        <w:rPr>
          <w:sz w:val="22"/>
          <w:szCs w:val="22"/>
          <w:lang w:eastAsia="en-US"/>
        </w:rPr>
        <w:t xml:space="preserve">После оказания </w:t>
      </w:r>
      <w:r>
        <w:rPr>
          <w:sz w:val="22"/>
          <w:szCs w:val="22"/>
          <w:lang w:eastAsia="en-US"/>
        </w:rPr>
        <w:t>Подрядчиком</w:t>
      </w:r>
      <w:r w:rsidRPr="008F1D05">
        <w:rPr>
          <w:sz w:val="22"/>
          <w:szCs w:val="22"/>
          <w:lang w:eastAsia="en-US"/>
        </w:rPr>
        <w:t xml:space="preserve"> услуг по устранению недостатков в результатах </w:t>
      </w:r>
      <w:r>
        <w:rPr>
          <w:sz w:val="22"/>
          <w:szCs w:val="22"/>
          <w:lang w:eastAsia="en-US"/>
        </w:rPr>
        <w:t>оказанных</w:t>
      </w:r>
      <w:r w:rsidRPr="008F1D05">
        <w:rPr>
          <w:sz w:val="22"/>
          <w:szCs w:val="22"/>
          <w:lang w:eastAsia="en-US"/>
        </w:rPr>
        <w:t xml:space="preserve"> услуг приемочная комиссия проводит экспертизу результатов оказанн</w:t>
      </w:r>
      <w:r>
        <w:rPr>
          <w:sz w:val="22"/>
          <w:szCs w:val="22"/>
          <w:lang w:eastAsia="en-US"/>
        </w:rPr>
        <w:t>ых</w:t>
      </w:r>
      <w:r w:rsidRPr="008F1D05">
        <w:rPr>
          <w:sz w:val="22"/>
          <w:szCs w:val="22"/>
          <w:lang w:eastAsia="en-US"/>
        </w:rPr>
        <w:t xml:space="preserve"> услуг в порядке, установленном пунктами 5.3.-5.6. настоящего раздела.</w:t>
      </w:r>
    </w:p>
    <w:p w14:paraId="41FACE17" w14:textId="77777777" w:rsidR="00D26C66" w:rsidRPr="007E7C49" w:rsidRDefault="00D26C66" w:rsidP="00D26C66">
      <w:pPr>
        <w:widowControl w:val="0"/>
        <w:autoSpaceDE w:val="0"/>
        <w:autoSpaceDN w:val="0"/>
        <w:adjustRightInd w:val="0"/>
        <w:ind w:firstLine="540"/>
        <w:jc w:val="both"/>
        <w:rPr>
          <w:sz w:val="22"/>
          <w:szCs w:val="22"/>
          <w:lang w:eastAsia="en-US"/>
        </w:rPr>
      </w:pPr>
      <w:r w:rsidRPr="007E7C49">
        <w:rPr>
          <w:sz w:val="22"/>
          <w:szCs w:val="22"/>
          <w:lang w:eastAsia="en-US"/>
        </w:rPr>
        <w:t xml:space="preserve">5.9. Устранение </w:t>
      </w:r>
      <w:r>
        <w:rPr>
          <w:sz w:val="22"/>
          <w:szCs w:val="22"/>
          <w:lang w:eastAsia="en-US"/>
        </w:rPr>
        <w:t>Подрядчиком</w:t>
      </w:r>
      <w:r w:rsidRPr="007E7C49">
        <w:rPr>
          <w:sz w:val="22"/>
          <w:szCs w:val="22"/>
          <w:lang w:eastAsia="en-US"/>
        </w:rPr>
        <w:t xml:space="preserve"> в установленные сроки выявленных Заказчиком недостатков не освобождает его от уплаты неустойки </w:t>
      </w:r>
      <w:r>
        <w:rPr>
          <w:sz w:val="22"/>
          <w:szCs w:val="22"/>
          <w:lang w:eastAsia="en-US"/>
        </w:rPr>
        <w:t>(</w:t>
      </w:r>
      <w:r w:rsidRPr="007E7C49">
        <w:rPr>
          <w:sz w:val="22"/>
          <w:szCs w:val="22"/>
          <w:lang w:eastAsia="en-US"/>
        </w:rPr>
        <w:t>штрафа, пен</w:t>
      </w:r>
      <w:r>
        <w:rPr>
          <w:sz w:val="22"/>
          <w:szCs w:val="22"/>
          <w:lang w:eastAsia="en-US"/>
        </w:rPr>
        <w:t>ей)</w:t>
      </w:r>
      <w:r w:rsidRPr="007E7C49">
        <w:rPr>
          <w:sz w:val="22"/>
          <w:szCs w:val="22"/>
          <w:lang w:eastAsia="en-US"/>
        </w:rPr>
        <w:t>, предусмотренных настоящим Договором.</w:t>
      </w:r>
    </w:p>
    <w:p w14:paraId="4DC11AA0" w14:textId="77777777" w:rsidR="00D26C66" w:rsidRPr="007E7C49" w:rsidRDefault="00D26C66" w:rsidP="00D26C66">
      <w:pPr>
        <w:widowControl w:val="0"/>
        <w:autoSpaceDE w:val="0"/>
        <w:autoSpaceDN w:val="0"/>
        <w:adjustRightInd w:val="0"/>
        <w:ind w:firstLine="540"/>
        <w:jc w:val="both"/>
        <w:rPr>
          <w:sz w:val="22"/>
          <w:szCs w:val="22"/>
          <w:lang w:eastAsia="en-US"/>
        </w:rPr>
      </w:pPr>
      <w:r w:rsidRPr="007E7C49">
        <w:rPr>
          <w:sz w:val="22"/>
          <w:szCs w:val="22"/>
          <w:lang w:eastAsia="en-US"/>
        </w:rPr>
        <w:t xml:space="preserve">5.10. Заказчик вправе отказаться от приемки результатов </w:t>
      </w:r>
      <w:r>
        <w:rPr>
          <w:sz w:val="22"/>
          <w:szCs w:val="22"/>
          <w:lang w:eastAsia="en-US"/>
        </w:rPr>
        <w:t>оказанных</w:t>
      </w:r>
      <w:r w:rsidRPr="007E7C49">
        <w:rPr>
          <w:sz w:val="22"/>
          <w:szCs w:val="22"/>
          <w:lang w:eastAsia="en-US"/>
        </w:rPr>
        <w:t xml:space="preserve"> </w:t>
      </w:r>
      <w:r>
        <w:rPr>
          <w:sz w:val="22"/>
          <w:szCs w:val="22"/>
          <w:lang w:eastAsia="en-US"/>
        </w:rPr>
        <w:t>услуг</w:t>
      </w:r>
      <w:r w:rsidRPr="007E7C49">
        <w:rPr>
          <w:sz w:val="22"/>
          <w:szCs w:val="22"/>
          <w:lang w:eastAsia="en-US"/>
        </w:rPr>
        <w:t xml:space="preserve"> в случае обнаружения недостатков, которые не могут быть устранены </w:t>
      </w:r>
      <w:r>
        <w:rPr>
          <w:sz w:val="22"/>
          <w:szCs w:val="22"/>
          <w:lang w:eastAsia="en-US"/>
        </w:rPr>
        <w:t>Подрядчиком</w:t>
      </w:r>
      <w:r w:rsidRPr="007E7C49">
        <w:rPr>
          <w:sz w:val="22"/>
          <w:szCs w:val="22"/>
          <w:lang w:eastAsia="en-US"/>
        </w:rPr>
        <w:t>.</w:t>
      </w:r>
    </w:p>
    <w:p w14:paraId="042756E7" w14:textId="77777777" w:rsidR="00802A67" w:rsidRDefault="00D26C66" w:rsidP="00D26C66">
      <w:pPr>
        <w:widowControl w:val="0"/>
        <w:autoSpaceDE w:val="0"/>
        <w:autoSpaceDN w:val="0"/>
        <w:adjustRightInd w:val="0"/>
        <w:ind w:firstLine="540"/>
        <w:jc w:val="both"/>
        <w:rPr>
          <w:sz w:val="22"/>
          <w:szCs w:val="22"/>
          <w:lang w:eastAsia="en-US"/>
        </w:rPr>
      </w:pPr>
      <w:r w:rsidRPr="007E7C49">
        <w:rPr>
          <w:sz w:val="22"/>
          <w:szCs w:val="22"/>
          <w:lang w:eastAsia="en-US"/>
        </w:rPr>
        <w:t xml:space="preserve">5.11. Если Заказчиком принято решение о </w:t>
      </w:r>
      <w:r>
        <w:rPr>
          <w:sz w:val="22"/>
          <w:szCs w:val="22"/>
          <w:lang w:eastAsia="en-US"/>
        </w:rPr>
        <w:t>проведении экспертизы результатов</w:t>
      </w:r>
      <w:r w:rsidRPr="007E7C49">
        <w:rPr>
          <w:sz w:val="22"/>
          <w:szCs w:val="22"/>
          <w:lang w:eastAsia="en-US"/>
        </w:rPr>
        <w:t xml:space="preserve"> </w:t>
      </w:r>
      <w:r>
        <w:rPr>
          <w:sz w:val="22"/>
          <w:szCs w:val="22"/>
          <w:lang w:eastAsia="en-US"/>
        </w:rPr>
        <w:t>оказанных</w:t>
      </w:r>
      <w:r w:rsidRPr="007E7C49">
        <w:rPr>
          <w:sz w:val="22"/>
          <w:szCs w:val="22"/>
          <w:lang w:eastAsia="en-US"/>
        </w:rPr>
        <w:t xml:space="preserve"> </w:t>
      </w:r>
      <w:r>
        <w:rPr>
          <w:sz w:val="22"/>
          <w:szCs w:val="22"/>
          <w:lang w:eastAsia="en-US"/>
        </w:rPr>
        <w:t>услуг</w:t>
      </w:r>
      <w:r w:rsidRPr="007E7C49">
        <w:rPr>
          <w:sz w:val="22"/>
          <w:szCs w:val="22"/>
          <w:lang w:eastAsia="en-US"/>
        </w:rPr>
        <w:t xml:space="preserve"> с привлечением экспертов, экспертных организаций, Заказчик принимает результат</w:t>
      </w:r>
      <w:r>
        <w:rPr>
          <w:sz w:val="22"/>
          <w:szCs w:val="22"/>
          <w:lang w:eastAsia="en-US"/>
        </w:rPr>
        <w:t>ы</w:t>
      </w:r>
      <w:r w:rsidRPr="007E7C49">
        <w:rPr>
          <w:sz w:val="22"/>
          <w:szCs w:val="22"/>
          <w:lang w:eastAsia="en-US"/>
        </w:rPr>
        <w:t xml:space="preserve"> </w:t>
      </w:r>
      <w:r>
        <w:rPr>
          <w:sz w:val="22"/>
          <w:szCs w:val="22"/>
          <w:lang w:eastAsia="en-US"/>
        </w:rPr>
        <w:t>оказанных</w:t>
      </w:r>
      <w:r w:rsidRPr="007E7C49">
        <w:rPr>
          <w:sz w:val="22"/>
          <w:szCs w:val="22"/>
          <w:lang w:eastAsia="en-US"/>
        </w:rPr>
        <w:t xml:space="preserve"> </w:t>
      </w:r>
      <w:r>
        <w:rPr>
          <w:sz w:val="22"/>
          <w:szCs w:val="22"/>
          <w:lang w:eastAsia="en-US"/>
        </w:rPr>
        <w:t>услуг</w:t>
      </w:r>
      <w:r w:rsidRPr="007E7C49">
        <w:rPr>
          <w:sz w:val="22"/>
          <w:szCs w:val="22"/>
          <w:lang w:eastAsia="en-US"/>
        </w:rPr>
        <w:t xml:space="preserve"> путем подписания акта </w:t>
      </w:r>
      <w:r>
        <w:rPr>
          <w:sz w:val="22"/>
          <w:szCs w:val="22"/>
          <w:lang w:eastAsia="en-US"/>
        </w:rPr>
        <w:t>сдачи-приемки оказанных услуг</w:t>
      </w:r>
      <w:r w:rsidRPr="007E7C49">
        <w:rPr>
          <w:sz w:val="22"/>
          <w:szCs w:val="22"/>
          <w:lang w:eastAsia="en-US"/>
        </w:rPr>
        <w:t xml:space="preserve"> только по результатам экспертизы </w:t>
      </w:r>
      <w:r>
        <w:rPr>
          <w:sz w:val="22"/>
          <w:szCs w:val="22"/>
          <w:lang w:eastAsia="en-US"/>
        </w:rPr>
        <w:t>оказанных</w:t>
      </w:r>
      <w:r w:rsidRPr="007E7C49">
        <w:rPr>
          <w:sz w:val="22"/>
          <w:szCs w:val="22"/>
          <w:lang w:eastAsia="en-US"/>
        </w:rPr>
        <w:t xml:space="preserve"> </w:t>
      </w:r>
      <w:r>
        <w:rPr>
          <w:sz w:val="22"/>
          <w:szCs w:val="22"/>
          <w:lang w:eastAsia="en-US"/>
        </w:rPr>
        <w:t>услуг</w:t>
      </w:r>
      <w:r w:rsidRPr="007E7C49">
        <w:rPr>
          <w:sz w:val="22"/>
          <w:szCs w:val="22"/>
          <w:lang w:eastAsia="en-US"/>
        </w:rPr>
        <w:t xml:space="preserve">, если в заключении эксперта, экспертной организации установлено соответствие результата </w:t>
      </w:r>
      <w:r>
        <w:rPr>
          <w:sz w:val="22"/>
          <w:szCs w:val="22"/>
          <w:lang w:eastAsia="en-US"/>
        </w:rPr>
        <w:t>оказанных</w:t>
      </w:r>
      <w:r w:rsidRPr="007E7C49">
        <w:rPr>
          <w:sz w:val="22"/>
          <w:szCs w:val="22"/>
          <w:lang w:eastAsia="en-US"/>
        </w:rPr>
        <w:t xml:space="preserve"> </w:t>
      </w:r>
      <w:r>
        <w:rPr>
          <w:sz w:val="22"/>
          <w:szCs w:val="22"/>
          <w:lang w:eastAsia="en-US"/>
        </w:rPr>
        <w:t>услуг</w:t>
      </w:r>
      <w:r w:rsidRPr="007E7C49">
        <w:rPr>
          <w:sz w:val="22"/>
          <w:szCs w:val="22"/>
          <w:lang w:eastAsia="en-US"/>
        </w:rPr>
        <w:t xml:space="preserve"> условиям Договора. В противном случае Заказчик осуществляет действия, установленные пунктом </w:t>
      </w:r>
      <w:r>
        <w:rPr>
          <w:sz w:val="22"/>
          <w:szCs w:val="22"/>
          <w:lang w:eastAsia="en-US"/>
        </w:rPr>
        <w:t>10</w:t>
      </w:r>
      <w:r w:rsidRPr="007E7C49">
        <w:rPr>
          <w:sz w:val="22"/>
          <w:szCs w:val="22"/>
          <w:lang w:eastAsia="en-US"/>
        </w:rPr>
        <w:t>.</w:t>
      </w:r>
      <w:r>
        <w:rPr>
          <w:sz w:val="22"/>
          <w:szCs w:val="22"/>
          <w:lang w:eastAsia="en-US"/>
        </w:rPr>
        <w:t>2</w:t>
      </w:r>
      <w:r w:rsidRPr="007E7C49">
        <w:rPr>
          <w:sz w:val="22"/>
          <w:szCs w:val="22"/>
          <w:lang w:eastAsia="en-US"/>
        </w:rPr>
        <w:t xml:space="preserve"> настоящего Договора</w:t>
      </w:r>
      <w:r>
        <w:rPr>
          <w:sz w:val="22"/>
          <w:szCs w:val="22"/>
          <w:lang w:eastAsia="en-US"/>
        </w:rPr>
        <w:t>.</w:t>
      </w:r>
    </w:p>
    <w:p w14:paraId="743D892C" w14:textId="77777777" w:rsidR="00802A67" w:rsidRPr="007E7C49" w:rsidRDefault="00802A67" w:rsidP="006310E7">
      <w:pPr>
        <w:spacing w:before="120" w:after="120"/>
        <w:ind w:firstLine="539"/>
        <w:jc w:val="center"/>
        <w:outlineLvl w:val="0"/>
        <w:rPr>
          <w:rFonts w:eastAsia="Calibri"/>
          <w:b/>
          <w:caps/>
          <w:sz w:val="22"/>
          <w:szCs w:val="22"/>
          <w:lang w:eastAsia="en-US"/>
        </w:rPr>
      </w:pPr>
      <w:r w:rsidRPr="007E7C49">
        <w:rPr>
          <w:rFonts w:eastAsia="Calibri"/>
          <w:b/>
          <w:caps/>
          <w:sz w:val="22"/>
          <w:szCs w:val="22"/>
          <w:lang w:eastAsia="en-US"/>
        </w:rPr>
        <w:t>6. Гарантии качества</w:t>
      </w:r>
      <w:r w:rsidR="006310E7">
        <w:rPr>
          <w:rFonts w:eastAsia="Calibri"/>
          <w:b/>
          <w:caps/>
          <w:sz w:val="22"/>
          <w:szCs w:val="22"/>
          <w:lang w:eastAsia="en-US"/>
        </w:rPr>
        <w:t xml:space="preserve"> РАБОТ</w:t>
      </w:r>
    </w:p>
    <w:p w14:paraId="77C45218" w14:textId="77777777" w:rsidR="00E91CD2" w:rsidRDefault="00802A67" w:rsidP="00802A67">
      <w:pPr>
        <w:tabs>
          <w:tab w:val="num" w:pos="851"/>
        </w:tabs>
        <w:ind w:firstLine="567"/>
        <w:jc w:val="both"/>
        <w:outlineLvl w:val="0"/>
        <w:rPr>
          <w:rFonts w:eastAsia="Calibri"/>
          <w:sz w:val="22"/>
          <w:szCs w:val="22"/>
          <w:lang w:eastAsia="en-US"/>
        </w:rPr>
      </w:pPr>
      <w:r w:rsidRPr="007E7C49">
        <w:rPr>
          <w:rFonts w:eastAsia="Calibri"/>
          <w:sz w:val="22"/>
          <w:szCs w:val="22"/>
          <w:lang w:eastAsia="en-US"/>
        </w:rPr>
        <w:lastRenderedPageBreak/>
        <w:t>6.1. Подрядчик гарантирует Заказчику качество выполняемых работ в соответствии с требованиями</w:t>
      </w:r>
      <w:r w:rsidR="006310E7">
        <w:rPr>
          <w:rFonts w:eastAsia="Calibri"/>
          <w:sz w:val="22"/>
          <w:szCs w:val="22"/>
          <w:lang w:eastAsia="en-US"/>
        </w:rPr>
        <w:t xml:space="preserve"> настоящего Договора</w:t>
      </w:r>
      <w:r w:rsidR="001C1548" w:rsidRPr="007E7C49">
        <w:rPr>
          <w:rFonts w:eastAsia="Calibri"/>
          <w:sz w:val="22"/>
          <w:szCs w:val="22"/>
          <w:lang w:eastAsia="en-US"/>
        </w:rPr>
        <w:t>.</w:t>
      </w:r>
    </w:p>
    <w:p w14:paraId="418E5F53" w14:textId="77777777" w:rsidR="00802A67" w:rsidRPr="007E7C49" w:rsidRDefault="00802A67" w:rsidP="00802A67">
      <w:pPr>
        <w:tabs>
          <w:tab w:val="num" w:pos="851"/>
        </w:tabs>
        <w:ind w:firstLine="567"/>
        <w:jc w:val="both"/>
        <w:outlineLvl w:val="0"/>
        <w:rPr>
          <w:rFonts w:eastAsia="Calibri"/>
          <w:sz w:val="22"/>
          <w:szCs w:val="22"/>
          <w:lang w:eastAsia="en-US"/>
        </w:rPr>
      </w:pPr>
      <w:r w:rsidRPr="007E7C49">
        <w:rPr>
          <w:rFonts w:eastAsia="Calibri"/>
          <w:sz w:val="22"/>
          <w:szCs w:val="22"/>
          <w:lang w:eastAsia="en-US"/>
        </w:rPr>
        <w:t>6.2. Подрядчик обязуется выполнить работы надлежащего качества в соответствии с требованиями действующего законодательства к работам данного вида,</w:t>
      </w:r>
      <w:r w:rsidRPr="007E7C49">
        <w:rPr>
          <w:sz w:val="22"/>
          <w:szCs w:val="22"/>
        </w:rPr>
        <w:t xml:space="preserve"> </w:t>
      </w:r>
      <w:r w:rsidRPr="007E7C49">
        <w:rPr>
          <w:rFonts w:eastAsia="Calibri"/>
          <w:sz w:val="22"/>
          <w:szCs w:val="22"/>
          <w:lang w:eastAsia="en-US"/>
        </w:rPr>
        <w:t>в том числе в соответствии со следующими нормативными правовыми актами:</w:t>
      </w:r>
    </w:p>
    <w:p w14:paraId="0DEBCFB1" w14:textId="77777777" w:rsidR="00802A67" w:rsidRPr="006310E7" w:rsidRDefault="00802A67" w:rsidP="00802A67">
      <w:pPr>
        <w:ind w:firstLine="567"/>
        <w:jc w:val="both"/>
        <w:rPr>
          <w:sz w:val="22"/>
          <w:szCs w:val="22"/>
        </w:rPr>
      </w:pPr>
      <w:r w:rsidRPr="006310E7">
        <w:rPr>
          <w:sz w:val="22"/>
          <w:szCs w:val="22"/>
        </w:rPr>
        <w:t>- Федеральный закон от 27.12.2002 № 184-ФЗ «О техническом регулировании»;</w:t>
      </w:r>
    </w:p>
    <w:p w14:paraId="2A8B794B" w14:textId="77777777" w:rsidR="00802A67" w:rsidRPr="006310E7" w:rsidRDefault="00802A67" w:rsidP="00802A67">
      <w:pPr>
        <w:ind w:firstLine="567"/>
        <w:jc w:val="both"/>
        <w:rPr>
          <w:sz w:val="22"/>
          <w:szCs w:val="22"/>
        </w:rPr>
      </w:pPr>
      <w:r w:rsidRPr="006310E7">
        <w:rPr>
          <w:sz w:val="22"/>
          <w:szCs w:val="22"/>
        </w:rPr>
        <w:t>- Федеральный закон от 30.03.1999 № 52-ФЗ «О санитарно-эпидемиологическом благополучии населения»;</w:t>
      </w:r>
    </w:p>
    <w:p w14:paraId="43B8EA5E" w14:textId="77777777" w:rsidR="00802A67" w:rsidRPr="006310E7" w:rsidRDefault="00802A67" w:rsidP="00802A67">
      <w:pPr>
        <w:ind w:firstLine="567"/>
        <w:jc w:val="both"/>
        <w:rPr>
          <w:sz w:val="22"/>
          <w:szCs w:val="22"/>
        </w:rPr>
      </w:pPr>
      <w:r w:rsidRPr="006310E7">
        <w:rPr>
          <w:sz w:val="22"/>
          <w:szCs w:val="22"/>
        </w:rPr>
        <w:t>- Федеральный закон от 10.01.2002 № 7-ФЗ «Об охране окружающей среды»;</w:t>
      </w:r>
    </w:p>
    <w:p w14:paraId="2803F3DD" w14:textId="77777777" w:rsidR="00802A67" w:rsidRPr="006310E7" w:rsidRDefault="00802A67" w:rsidP="00802A67">
      <w:pPr>
        <w:ind w:firstLine="567"/>
        <w:jc w:val="both"/>
        <w:rPr>
          <w:sz w:val="22"/>
          <w:szCs w:val="22"/>
        </w:rPr>
      </w:pPr>
      <w:r w:rsidRPr="006310E7">
        <w:rPr>
          <w:sz w:val="22"/>
          <w:szCs w:val="22"/>
        </w:rPr>
        <w:t>- Федеральный закон от 22.07.2008 № 123-ФЗ «Технический регламент о требованиях пожарной безопасности»;</w:t>
      </w:r>
    </w:p>
    <w:p w14:paraId="3AAF2559" w14:textId="77777777" w:rsidR="00802A67" w:rsidRPr="006310E7" w:rsidRDefault="00802A67" w:rsidP="00802A67">
      <w:pPr>
        <w:ind w:firstLine="567"/>
        <w:jc w:val="both"/>
        <w:rPr>
          <w:sz w:val="22"/>
          <w:szCs w:val="22"/>
        </w:rPr>
      </w:pPr>
      <w:r w:rsidRPr="006310E7">
        <w:rPr>
          <w:sz w:val="22"/>
          <w:szCs w:val="22"/>
        </w:rPr>
        <w:t>- постановление Правительства Российской Федерации от 11.04.2001 № 290 «Об утверждении правил оказания услуг (выполнения работ) по техническому обслуживанию и ремонту автомототранспортных средств»;</w:t>
      </w:r>
    </w:p>
    <w:p w14:paraId="6C38ACC8" w14:textId="23AFC94D" w:rsidR="00802A67" w:rsidRPr="00FE6ECF" w:rsidRDefault="00802A67" w:rsidP="00802A67">
      <w:pPr>
        <w:ind w:firstLine="567"/>
        <w:jc w:val="both"/>
        <w:rPr>
          <w:rFonts w:eastAsia="Calibri"/>
          <w:sz w:val="22"/>
          <w:szCs w:val="22"/>
          <w:lang w:eastAsia="en-US"/>
        </w:rPr>
      </w:pPr>
      <w:r w:rsidRPr="006310E7">
        <w:rPr>
          <w:sz w:val="22"/>
          <w:szCs w:val="22"/>
        </w:rPr>
        <w:t>- ГОСТ Р 51709-2001. Государственный стандарт Российской Федерации.</w:t>
      </w:r>
      <w:r w:rsidRPr="006310E7">
        <w:rPr>
          <w:rFonts w:eastAsia="Calibri"/>
          <w:sz w:val="22"/>
          <w:szCs w:val="22"/>
          <w:lang w:eastAsia="en-US"/>
        </w:rPr>
        <w:t xml:space="preserve"> Автотранспортные средства. Требования безопасности к техническому состоянию и методы проверки</w:t>
      </w:r>
      <w:r w:rsidR="00FE6ECF">
        <w:rPr>
          <w:rFonts w:eastAsia="Calibri"/>
          <w:sz w:val="22"/>
          <w:szCs w:val="22"/>
          <w:lang w:eastAsia="en-US"/>
        </w:rPr>
        <w:t>.</w:t>
      </w:r>
    </w:p>
    <w:p w14:paraId="5549729C" w14:textId="77777777" w:rsidR="00802A67" w:rsidRPr="006310E7" w:rsidRDefault="00802A67" w:rsidP="00802A67">
      <w:pPr>
        <w:tabs>
          <w:tab w:val="num" w:pos="851"/>
        </w:tabs>
        <w:ind w:firstLine="567"/>
        <w:jc w:val="both"/>
        <w:outlineLvl w:val="0"/>
        <w:rPr>
          <w:rFonts w:eastAsia="Calibri"/>
          <w:sz w:val="22"/>
          <w:szCs w:val="22"/>
          <w:lang w:eastAsia="en-US"/>
        </w:rPr>
      </w:pPr>
      <w:r w:rsidRPr="006310E7">
        <w:rPr>
          <w:rFonts w:eastAsia="Calibri"/>
          <w:sz w:val="22"/>
          <w:szCs w:val="22"/>
          <w:lang w:eastAsia="en-US"/>
        </w:rPr>
        <w:t>6.3. Подрядчик гарантирует доброкачественность и надежность материалов и оборудования, используемых при выполнении работ, а также выполнение работ на высоком профессиональном уровне.</w:t>
      </w:r>
    </w:p>
    <w:p w14:paraId="7DBEB18C" w14:textId="7314DBFA" w:rsidR="00802A67" w:rsidRPr="006310E7" w:rsidRDefault="00802A67" w:rsidP="00802A67">
      <w:pPr>
        <w:tabs>
          <w:tab w:val="num" w:pos="851"/>
        </w:tabs>
        <w:ind w:firstLine="567"/>
        <w:jc w:val="both"/>
        <w:outlineLvl w:val="0"/>
        <w:rPr>
          <w:rFonts w:eastAsia="Calibri"/>
          <w:sz w:val="22"/>
          <w:szCs w:val="22"/>
          <w:lang w:eastAsia="en-US"/>
        </w:rPr>
      </w:pPr>
      <w:r w:rsidRPr="006310E7">
        <w:rPr>
          <w:rFonts w:eastAsia="Calibri"/>
          <w:sz w:val="22"/>
          <w:szCs w:val="22"/>
          <w:lang w:eastAsia="en-US"/>
        </w:rPr>
        <w:t xml:space="preserve">6.4. Гарантийный срок устанавливается с момента подписания акта приемки выполненных работ и составляет </w:t>
      </w:r>
      <w:r w:rsidR="00514830">
        <w:rPr>
          <w:rFonts w:eastAsia="Calibri"/>
          <w:sz w:val="22"/>
          <w:szCs w:val="22"/>
          <w:lang w:eastAsia="en-US"/>
        </w:rPr>
        <w:t>12</w:t>
      </w:r>
      <w:r w:rsidRPr="006310E7">
        <w:rPr>
          <w:rFonts w:eastAsia="Calibri"/>
          <w:sz w:val="22"/>
          <w:szCs w:val="22"/>
          <w:lang w:eastAsia="en-US"/>
        </w:rPr>
        <w:t xml:space="preserve"> месяцев.</w:t>
      </w:r>
    </w:p>
    <w:p w14:paraId="17AE30C3" w14:textId="77777777" w:rsidR="00802A67" w:rsidRPr="006310E7" w:rsidRDefault="00802A67" w:rsidP="00802A67">
      <w:pPr>
        <w:tabs>
          <w:tab w:val="num" w:pos="851"/>
        </w:tabs>
        <w:ind w:firstLine="567"/>
        <w:jc w:val="both"/>
        <w:outlineLvl w:val="0"/>
        <w:rPr>
          <w:rFonts w:eastAsia="Calibri"/>
          <w:sz w:val="22"/>
          <w:szCs w:val="22"/>
          <w:lang w:eastAsia="en-US"/>
        </w:rPr>
      </w:pPr>
      <w:r w:rsidRPr="006310E7">
        <w:rPr>
          <w:rFonts w:eastAsia="Calibri"/>
          <w:sz w:val="22"/>
          <w:szCs w:val="22"/>
          <w:lang w:eastAsia="en-US"/>
        </w:rPr>
        <w:t>6.5. В случае если в течение гарантийного срока обнаружится, что работа выполнена Подрядчиком с отступлениями от условий настоящего Договора, ухудшившими результат работы, или с иными недостатками, Заказчик вправе по своему выбору потребовать от Подрядчика:</w:t>
      </w:r>
    </w:p>
    <w:p w14:paraId="109167B5" w14:textId="77777777" w:rsidR="00802A67" w:rsidRPr="006310E7" w:rsidRDefault="00802A67" w:rsidP="00802A67">
      <w:pPr>
        <w:tabs>
          <w:tab w:val="num" w:pos="851"/>
        </w:tabs>
        <w:ind w:firstLine="567"/>
        <w:jc w:val="both"/>
        <w:outlineLvl w:val="0"/>
        <w:rPr>
          <w:rFonts w:eastAsia="Calibri"/>
          <w:sz w:val="22"/>
          <w:szCs w:val="22"/>
          <w:lang w:eastAsia="en-US"/>
        </w:rPr>
      </w:pPr>
      <w:r w:rsidRPr="006310E7">
        <w:rPr>
          <w:rFonts w:eastAsia="Calibri"/>
          <w:sz w:val="22"/>
          <w:szCs w:val="22"/>
          <w:lang w:eastAsia="en-US"/>
        </w:rPr>
        <w:t xml:space="preserve">- безвозмездного устранения недостатков в разумный срок; </w:t>
      </w:r>
    </w:p>
    <w:p w14:paraId="35444D71" w14:textId="77777777" w:rsidR="00802A67" w:rsidRPr="006310E7" w:rsidRDefault="00802A67" w:rsidP="00802A67">
      <w:pPr>
        <w:tabs>
          <w:tab w:val="num" w:pos="851"/>
        </w:tabs>
        <w:ind w:firstLine="567"/>
        <w:jc w:val="both"/>
        <w:outlineLvl w:val="0"/>
        <w:rPr>
          <w:rFonts w:eastAsia="Calibri"/>
          <w:sz w:val="22"/>
          <w:szCs w:val="22"/>
          <w:lang w:eastAsia="en-US"/>
        </w:rPr>
      </w:pPr>
      <w:r w:rsidRPr="006310E7">
        <w:rPr>
          <w:rFonts w:eastAsia="Calibri"/>
          <w:sz w:val="22"/>
          <w:szCs w:val="22"/>
          <w:lang w:eastAsia="en-US"/>
        </w:rPr>
        <w:t>- соразмерного уменьшения установленной за работу цены;</w:t>
      </w:r>
    </w:p>
    <w:p w14:paraId="185BB4DB" w14:textId="77777777" w:rsidR="00802A67" w:rsidRPr="006310E7" w:rsidRDefault="00802A67" w:rsidP="00802A67">
      <w:pPr>
        <w:tabs>
          <w:tab w:val="num" w:pos="851"/>
        </w:tabs>
        <w:ind w:firstLine="567"/>
        <w:jc w:val="both"/>
        <w:outlineLvl w:val="0"/>
        <w:rPr>
          <w:rFonts w:eastAsia="Calibri"/>
          <w:sz w:val="22"/>
          <w:szCs w:val="22"/>
          <w:lang w:eastAsia="en-US"/>
        </w:rPr>
      </w:pPr>
      <w:r w:rsidRPr="006310E7">
        <w:rPr>
          <w:rFonts w:eastAsia="Calibri"/>
          <w:sz w:val="22"/>
          <w:szCs w:val="22"/>
          <w:lang w:eastAsia="en-US"/>
        </w:rPr>
        <w:t>- возмещения своих расходов на устранение недостатков, если Заказчик за свой счет устранил обнаруженные недостатки.</w:t>
      </w:r>
    </w:p>
    <w:p w14:paraId="1135F001" w14:textId="77777777" w:rsidR="00802A67" w:rsidRDefault="00802A67" w:rsidP="007E7C49">
      <w:pPr>
        <w:tabs>
          <w:tab w:val="num" w:pos="851"/>
        </w:tabs>
        <w:ind w:firstLine="567"/>
        <w:jc w:val="both"/>
        <w:outlineLvl w:val="0"/>
        <w:rPr>
          <w:rFonts w:eastAsia="Calibri"/>
          <w:sz w:val="22"/>
          <w:szCs w:val="22"/>
          <w:lang w:eastAsia="en-US"/>
        </w:rPr>
      </w:pPr>
      <w:r w:rsidRPr="006310E7">
        <w:rPr>
          <w:rFonts w:eastAsia="Calibri"/>
          <w:sz w:val="22"/>
          <w:szCs w:val="22"/>
          <w:lang w:eastAsia="en-US"/>
        </w:rPr>
        <w:t>6.6. В случае нарушения требований к качеству работ (обнаружения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Заказчик вправе не оплачивать работы, качество которых не соответствует условиям настоящего Договора.</w:t>
      </w:r>
    </w:p>
    <w:p w14:paraId="5D4523EA" w14:textId="77777777" w:rsidR="007E7C49" w:rsidRPr="006310E7" w:rsidRDefault="007E7C49" w:rsidP="006310E7">
      <w:pPr>
        <w:spacing w:before="120" w:after="120"/>
        <w:ind w:firstLine="539"/>
        <w:jc w:val="center"/>
        <w:outlineLvl w:val="0"/>
        <w:rPr>
          <w:rFonts w:eastAsia="Calibri"/>
          <w:b/>
          <w:caps/>
          <w:sz w:val="22"/>
          <w:szCs w:val="22"/>
          <w:lang w:eastAsia="en-US"/>
        </w:rPr>
      </w:pPr>
      <w:r w:rsidRPr="006310E7">
        <w:rPr>
          <w:rFonts w:eastAsia="Calibri"/>
          <w:b/>
          <w:caps/>
          <w:sz w:val="22"/>
          <w:szCs w:val="22"/>
          <w:lang w:eastAsia="en-US"/>
        </w:rPr>
        <w:t>7. ОТВЕТСТВЕННОСТЬ СТОРОН</w:t>
      </w:r>
    </w:p>
    <w:p w14:paraId="407FA1C6" w14:textId="77777777" w:rsidR="00D26C66" w:rsidRPr="005A1016" w:rsidRDefault="00D26C66" w:rsidP="00D26C66">
      <w:pPr>
        <w:widowControl w:val="0"/>
        <w:tabs>
          <w:tab w:val="left" w:pos="900"/>
        </w:tabs>
        <w:autoSpaceDE w:val="0"/>
        <w:ind w:firstLine="567"/>
        <w:contextualSpacing/>
        <w:jc w:val="both"/>
        <w:rPr>
          <w:bCs/>
          <w:sz w:val="22"/>
          <w:szCs w:val="22"/>
        </w:rPr>
      </w:pPr>
      <w:r w:rsidRPr="005A1016">
        <w:rPr>
          <w:bCs/>
          <w:sz w:val="22"/>
          <w:szCs w:val="22"/>
        </w:rPr>
        <w:t xml:space="preserve">7.1. 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Российской Федерации, Федеральным законом от 05.04.2013 г. № 44 – ФЗ «О контрактной системе размещении в сфере закупок товаров, работ, услуг для обеспечения государственных и муниципальных нужд», Постановлением Правительства Российской </w:t>
      </w:r>
      <w:r>
        <w:rPr>
          <w:bCs/>
          <w:sz w:val="22"/>
          <w:szCs w:val="22"/>
        </w:rPr>
        <w:t>Федерации от 30.08.2017 № 1042.</w:t>
      </w:r>
    </w:p>
    <w:p w14:paraId="7B6DF3A1" w14:textId="77777777" w:rsidR="00D26C66" w:rsidRPr="005A1016" w:rsidRDefault="00D26C66" w:rsidP="00D26C66">
      <w:pPr>
        <w:widowControl w:val="0"/>
        <w:tabs>
          <w:tab w:val="left" w:pos="900"/>
        </w:tabs>
        <w:autoSpaceDE w:val="0"/>
        <w:ind w:firstLine="567"/>
        <w:contextualSpacing/>
        <w:jc w:val="both"/>
        <w:rPr>
          <w:bCs/>
          <w:sz w:val="22"/>
          <w:szCs w:val="22"/>
        </w:rPr>
      </w:pPr>
      <w:r w:rsidRPr="005A1016">
        <w:rPr>
          <w:bCs/>
          <w:sz w:val="22"/>
          <w:szCs w:val="22"/>
        </w:rPr>
        <w:t>Указанные в настоящем разделе неустойка (пеня, штраф) взимаются за каждое нарушение в отдельности.</w:t>
      </w:r>
    </w:p>
    <w:p w14:paraId="44286B5D" w14:textId="77777777" w:rsidR="00D26C66" w:rsidRPr="005A1016" w:rsidRDefault="00D26C66" w:rsidP="00D26C66">
      <w:pPr>
        <w:widowControl w:val="0"/>
        <w:tabs>
          <w:tab w:val="left" w:pos="900"/>
        </w:tabs>
        <w:autoSpaceDE w:val="0"/>
        <w:ind w:firstLine="567"/>
        <w:contextualSpacing/>
        <w:jc w:val="both"/>
        <w:rPr>
          <w:b/>
          <w:bCs/>
          <w:sz w:val="22"/>
          <w:szCs w:val="22"/>
        </w:rPr>
      </w:pPr>
      <w:r w:rsidRPr="005A1016">
        <w:rPr>
          <w:b/>
          <w:bCs/>
          <w:sz w:val="22"/>
          <w:szCs w:val="22"/>
        </w:rPr>
        <w:t>7.2. Ответственность Заказчика:</w:t>
      </w:r>
    </w:p>
    <w:p w14:paraId="5DAB9CA2" w14:textId="77777777" w:rsidR="00D26C66" w:rsidRPr="005A1016" w:rsidRDefault="00D26C66" w:rsidP="00D26C66">
      <w:pPr>
        <w:widowControl w:val="0"/>
        <w:tabs>
          <w:tab w:val="left" w:pos="900"/>
        </w:tabs>
        <w:autoSpaceDE w:val="0"/>
        <w:ind w:firstLine="567"/>
        <w:contextualSpacing/>
        <w:jc w:val="both"/>
        <w:rPr>
          <w:bCs/>
          <w:sz w:val="22"/>
          <w:szCs w:val="22"/>
        </w:rPr>
      </w:pPr>
      <w:r w:rsidRPr="005A1016">
        <w:rPr>
          <w:bCs/>
          <w:sz w:val="22"/>
          <w:szCs w:val="22"/>
        </w:rPr>
        <w:t xml:space="preserve">7.2.1. В случае просрочки исполнения Заказчиком обязательств, предусмотренных Договором, </w:t>
      </w:r>
      <w:r>
        <w:rPr>
          <w:bCs/>
          <w:sz w:val="22"/>
          <w:szCs w:val="22"/>
        </w:rPr>
        <w:t>Подрядчик</w:t>
      </w:r>
      <w:r w:rsidRPr="005A1016">
        <w:rPr>
          <w:bCs/>
          <w:sz w:val="22"/>
          <w:szCs w:val="22"/>
        </w:rPr>
        <w:t xml:space="preserve"> вправе потребовать уплаты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Пеня устанавливается Договором в размере 1/300 ключевой ставки Центрального банка Российской Федерации, действующей на дату уплаты пени, от не уплаченной в срок суммы.</w:t>
      </w:r>
    </w:p>
    <w:p w14:paraId="1BA4E87E" w14:textId="77777777" w:rsidR="00D26C66" w:rsidRPr="005A1016" w:rsidRDefault="00D26C66" w:rsidP="00D26C66">
      <w:pPr>
        <w:widowControl w:val="0"/>
        <w:tabs>
          <w:tab w:val="left" w:pos="900"/>
        </w:tabs>
        <w:autoSpaceDE w:val="0"/>
        <w:ind w:firstLine="567"/>
        <w:contextualSpacing/>
        <w:jc w:val="both"/>
        <w:rPr>
          <w:bCs/>
          <w:sz w:val="22"/>
          <w:szCs w:val="22"/>
        </w:rPr>
      </w:pPr>
      <w:r w:rsidRPr="005A1016">
        <w:rPr>
          <w:bCs/>
          <w:sz w:val="22"/>
          <w:szCs w:val="22"/>
        </w:rPr>
        <w:t xml:space="preserve">7.2.2.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w:t>
      </w:r>
      <w:r>
        <w:rPr>
          <w:bCs/>
          <w:sz w:val="22"/>
          <w:szCs w:val="22"/>
        </w:rPr>
        <w:t>Подрядчик</w:t>
      </w:r>
      <w:r w:rsidRPr="005A1016">
        <w:rPr>
          <w:bCs/>
          <w:sz w:val="22"/>
          <w:szCs w:val="22"/>
        </w:rPr>
        <w:t xml:space="preserve"> вправе потребовать уплаты штрафа.</w:t>
      </w:r>
    </w:p>
    <w:p w14:paraId="2077E3FF" w14:textId="77777777" w:rsidR="00D26C66" w:rsidRPr="005A1016" w:rsidRDefault="00D26C66" w:rsidP="00D26C66">
      <w:pPr>
        <w:widowControl w:val="0"/>
        <w:tabs>
          <w:tab w:val="left" w:pos="900"/>
        </w:tabs>
        <w:autoSpaceDE w:val="0"/>
        <w:ind w:firstLine="567"/>
        <w:contextualSpacing/>
        <w:jc w:val="both"/>
        <w:rPr>
          <w:bCs/>
          <w:sz w:val="22"/>
          <w:szCs w:val="22"/>
        </w:rPr>
      </w:pPr>
      <w:r w:rsidRPr="005A1016">
        <w:rPr>
          <w:bCs/>
          <w:sz w:val="22"/>
          <w:szCs w:val="22"/>
        </w:rPr>
        <w:t>Размер штрафа устанавливается в размере 1000 (Одна тысяча) рублей.</w:t>
      </w:r>
    </w:p>
    <w:p w14:paraId="32726649" w14:textId="77777777" w:rsidR="00D26C66" w:rsidRPr="005A1016" w:rsidRDefault="00D26C66" w:rsidP="00D26C66">
      <w:pPr>
        <w:widowControl w:val="0"/>
        <w:tabs>
          <w:tab w:val="left" w:pos="900"/>
        </w:tabs>
        <w:autoSpaceDE w:val="0"/>
        <w:ind w:firstLine="567"/>
        <w:contextualSpacing/>
        <w:jc w:val="both"/>
        <w:rPr>
          <w:b/>
          <w:bCs/>
          <w:sz w:val="22"/>
          <w:szCs w:val="22"/>
        </w:rPr>
      </w:pPr>
      <w:r w:rsidRPr="005A1016">
        <w:rPr>
          <w:b/>
          <w:bCs/>
          <w:sz w:val="22"/>
          <w:szCs w:val="22"/>
        </w:rPr>
        <w:t xml:space="preserve">7.3 Ответственность </w:t>
      </w:r>
      <w:r>
        <w:rPr>
          <w:b/>
          <w:bCs/>
          <w:sz w:val="22"/>
          <w:szCs w:val="22"/>
        </w:rPr>
        <w:t>Подрядчика</w:t>
      </w:r>
      <w:r w:rsidRPr="005A1016">
        <w:rPr>
          <w:b/>
          <w:bCs/>
          <w:sz w:val="22"/>
          <w:szCs w:val="22"/>
        </w:rPr>
        <w:t>:</w:t>
      </w:r>
    </w:p>
    <w:p w14:paraId="69CABE48" w14:textId="77777777" w:rsidR="00D26C66" w:rsidRPr="005A1016" w:rsidRDefault="00D26C66" w:rsidP="00D26C66">
      <w:pPr>
        <w:widowControl w:val="0"/>
        <w:tabs>
          <w:tab w:val="left" w:pos="900"/>
        </w:tabs>
        <w:autoSpaceDE w:val="0"/>
        <w:ind w:firstLine="567"/>
        <w:contextualSpacing/>
        <w:jc w:val="both"/>
        <w:rPr>
          <w:bCs/>
          <w:sz w:val="22"/>
          <w:szCs w:val="22"/>
        </w:rPr>
      </w:pPr>
      <w:r w:rsidRPr="005A1016">
        <w:rPr>
          <w:bCs/>
          <w:sz w:val="22"/>
          <w:szCs w:val="22"/>
        </w:rPr>
        <w:t xml:space="preserve">7.3.1. В случае просрочки исполнения </w:t>
      </w:r>
      <w:r>
        <w:rPr>
          <w:bCs/>
          <w:sz w:val="22"/>
          <w:szCs w:val="22"/>
        </w:rPr>
        <w:t>Подрядчиком</w:t>
      </w:r>
      <w:r w:rsidRPr="005A1016">
        <w:rPr>
          <w:bCs/>
          <w:sz w:val="22"/>
          <w:szCs w:val="22"/>
        </w:rPr>
        <w:t xml:space="preserve"> обязательств (в том числе гарантийного обязательства), предусмотренных Договором, а также в иных случаях неисполнения или ненадлежащего исполнения </w:t>
      </w:r>
      <w:r>
        <w:rPr>
          <w:bCs/>
          <w:sz w:val="22"/>
          <w:szCs w:val="22"/>
        </w:rPr>
        <w:t>Подрядчиком</w:t>
      </w:r>
      <w:r w:rsidRPr="005A1016">
        <w:rPr>
          <w:bCs/>
          <w:sz w:val="22"/>
          <w:szCs w:val="22"/>
        </w:rPr>
        <w:t xml:space="preserve"> обязательств, предусмотренных Договором, заказчик направляет </w:t>
      </w:r>
      <w:r>
        <w:rPr>
          <w:bCs/>
          <w:sz w:val="22"/>
          <w:szCs w:val="22"/>
        </w:rPr>
        <w:t>Подрядчику</w:t>
      </w:r>
      <w:r w:rsidRPr="005A1016">
        <w:rPr>
          <w:bCs/>
          <w:sz w:val="22"/>
          <w:szCs w:val="22"/>
        </w:rPr>
        <w:t xml:space="preserve"> требование об уплате неустоек (штрафов, пеней) с указанием реквизитов для перечисления денежных средств.</w:t>
      </w:r>
    </w:p>
    <w:p w14:paraId="21F2C01A" w14:textId="77777777" w:rsidR="00D26C66" w:rsidRPr="005A1016" w:rsidRDefault="00D26C66" w:rsidP="00D26C66">
      <w:pPr>
        <w:widowControl w:val="0"/>
        <w:tabs>
          <w:tab w:val="left" w:pos="900"/>
        </w:tabs>
        <w:autoSpaceDE w:val="0"/>
        <w:ind w:firstLine="567"/>
        <w:contextualSpacing/>
        <w:jc w:val="both"/>
        <w:rPr>
          <w:bCs/>
          <w:sz w:val="22"/>
          <w:szCs w:val="22"/>
        </w:rPr>
      </w:pPr>
      <w:r w:rsidRPr="005A1016">
        <w:rPr>
          <w:bCs/>
          <w:sz w:val="22"/>
          <w:szCs w:val="22"/>
        </w:rPr>
        <w:t xml:space="preserve">7.3.2. Пеня за просрочку исполнения обязательств (в том числе гарантийного обязательства) начисляется за каждый день просрочки исполнения </w:t>
      </w:r>
      <w:r>
        <w:rPr>
          <w:bCs/>
          <w:sz w:val="22"/>
          <w:szCs w:val="22"/>
        </w:rPr>
        <w:t>Подрядчиком</w:t>
      </w:r>
      <w:r w:rsidRPr="005A1016">
        <w:rPr>
          <w:bCs/>
          <w:sz w:val="22"/>
          <w:szCs w:val="22"/>
        </w:rPr>
        <w:t xml:space="preserve"> обязательства, предусмотренного Договором.</w:t>
      </w:r>
    </w:p>
    <w:p w14:paraId="78C06727" w14:textId="77777777" w:rsidR="00D26C66" w:rsidRPr="005A1016" w:rsidRDefault="00D26C66" w:rsidP="00D26C66">
      <w:pPr>
        <w:widowControl w:val="0"/>
        <w:tabs>
          <w:tab w:val="left" w:pos="900"/>
        </w:tabs>
        <w:autoSpaceDE w:val="0"/>
        <w:ind w:firstLine="567"/>
        <w:contextualSpacing/>
        <w:jc w:val="both"/>
        <w:rPr>
          <w:bCs/>
          <w:sz w:val="22"/>
          <w:szCs w:val="22"/>
        </w:rPr>
      </w:pPr>
      <w:r w:rsidRPr="005A1016">
        <w:rPr>
          <w:bCs/>
          <w:sz w:val="22"/>
          <w:szCs w:val="22"/>
        </w:rPr>
        <w:lastRenderedPageBreak/>
        <w:t xml:space="preserve">7.3.3. Пеня начисляется за каждый день просрочки исполнения </w:t>
      </w:r>
      <w:r>
        <w:rPr>
          <w:bCs/>
          <w:sz w:val="22"/>
          <w:szCs w:val="22"/>
        </w:rPr>
        <w:t>Подрядчиком</w:t>
      </w:r>
      <w:r w:rsidRPr="005A1016">
        <w:rPr>
          <w:bCs/>
          <w:sz w:val="22"/>
          <w:szCs w:val="22"/>
        </w:rPr>
        <w:t xml:space="preserve">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1/300 ключевой ставки Центрального банка Российской Федерации, действующей на дату уплаты пени, от цены Договором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w:t>
      </w:r>
      <w:r>
        <w:rPr>
          <w:bCs/>
          <w:sz w:val="22"/>
          <w:szCs w:val="22"/>
        </w:rPr>
        <w:t>Подрядчиком</w:t>
      </w:r>
      <w:r w:rsidRPr="005A1016">
        <w:rPr>
          <w:bCs/>
          <w:sz w:val="22"/>
          <w:szCs w:val="22"/>
        </w:rPr>
        <w:t>, за исключением случаев, если законодательством Российской Федерации установле</w:t>
      </w:r>
      <w:r>
        <w:rPr>
          <w:bCs/>
          <w:sz w:val="22"/>
          <w:szCs w:val="22"/>
        </w:rPr>
        <w:t>н иной порядок начисления пени.</w:t>
      </w:r>
    </w:p>
    <w:p w14:paraId="08424ED7" w14:textId="77777777" w:rsidR="00D26C66" w:rsidRPr="005A1016" w:rsidRDefault="00D26C66" w:rsidP="00D26C66">
      <w:pPr>
        <w:widowControl w:val="0"/>
        <w:tabs>
          <w:tab w:val="left" w:pos="900"/>
        </w:tabs>
        <w:autoSpaceDE w:val="0"/>
        <w:ind w:firstLine="567"/>
        <w:contextualSpacing/>
        <w:jc w:val="both"/>
        <w:rPr>
          <w:bCs/>
          <w:sz w:val="22"/>
          <w:szCs w:val="22"/>
        </w:rPr>
      </w:pPr>
      <w:r w:rsidRPr="005A1016">
        <w:rPr>
          <w:bCs/>
          <w:sz w:val="22"/>
          <w:szCs w:val="22"/>
        </w:rPr>
        <w:t xml:space="preserve">7.3.4. За каждый факт неисполнения или ненадлежащего исполнения </w:t>
      </w:r>
      <w:r>
        <w:rPr>
          <w:bCs/>
          <w:sz w:val="22"/>
          <w:szCs w:val="22"/>
        </w:rPr>
        <w:t>Подрядчиком</w:t>
      </w:r>
      <w:r w:rsidRPr="005A1016">
        <w:rPr>
          <w:bCs/>
          <w:sz w:val="22"/>
          <w:szCs w:val="22"/>
        </w:rPr>
        <w:t>,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размере 1000 (Одна тысяча) рублей.</w:t>
      </w:r>
    </w:p>
    <w:p w14:paraId="72D73165" w14:textId="77777777" w:rsidR="00D26C66" w:rsidRPr="005A1016" w:rsidRDefault="00D26C66" w:rsidP="00D26C66">
      <w:pPr>
        <w:widowControl w:val="0"/>
        <w:tabs>
          <w:tab w:val="left" w:pos="900"/>
        </w:tabs>
        <w:autoSpaceDE w:val="0"/>
        <w:ind w:firstLine="567"/>
        <w:contextualSpacing/>
        <w:jc w:val="both"/>
        <w:rPr>
          <w:bCs/>
          <w:sz w:val="22"/>
          <w:szCs w:val="22"/>
        </w:rPr>
      </w:pPr>
      <w:r w:rsidRPr="005A1016">
        <w:rPr>
          <w:bCs/>
          <w:sz w:val="22"/>
          <w:szCs w:val="22"/>
        </w:rPr>
        <w:t xml:space="preserve">7.3.5. За каждый факт неисполнения или ненадлежащего исполнения </w:t>
      </w:r>
      <w:r>
        <w:rPr>
          <w:bCs/>
          <w:sz w:val="22"/>
          <w:szCs w:val="22"/>
        </w:rPr>
        <w:t>Подрядчиком</w:t>
      </w:r>
      <w:r w:rsidRPr="005A1016">
        <w:rPr>
          <w:bCs/>
          <w:sz w:val="22"/>
          <w:szCs w:val="22"/>
        </w:rPr>
        <w:t xml:space="preserve"> обязательств, предусмотренных Договором, заключенным с победителем закупки (или с иным участником закупки в случаях, установленных Федеральным законом)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Договором, и устанавливается в следующем порядке:</w:t>
      </w:r>
    </w:p>
    <w:p w14:paraId="448EDEBC" w14:textId="77777777" w:rsidR="00D26C66" w:rsidRPr="005A1016" w:rsidRDefault="00D26C66" w:rsidP="00D26C66">
      <w:pPr>
        <w:widowControl w:val="0"/>
        <w:tabs>
          <w:tab w:val="left" w:pos="900"/>
        </w:tabs>
        <w:autoSpaceDE w:val="0"/>
        <w:ind w:firstLine="567"/>
        <w:contextualSpacing/>
        <w:jc w:val="both"/>
        <w:rPr>
          <w:bCs/>
          <w:sz w:val="22"/>
          <w:szCs w:val="22"/>
        </w:rPr>
      </w:pPr>
      <w:r w:rsidRPr="005A1016">
        <w:rPr>
          <w:bCs/>
          <w:sz w:val="22"/>
          <w:szCs w:val="22"/>
        </w:rPr>
        <w:t>а) в случае, если цена Договора не превышает начальную (максимальную) цену Договора:</w:t>
      </w:r>
    </w:p>
    <w:p w14:paraId="3803B3A1" w14:textId="77777777" w:rsidR="00D26C66" w:rsidRPr="005A1016" w:rsidRDefault="00D26C66" w:rsidP="00D26C66">
      <w:pPr>
        <w:widowControl w:val="0"/>
        <w:tabs>
          <w:tab w:val="left" w:pos="900"/>
        </w:tabs>
        <w:autoSpaceDE w:val="0"/>
        <w:ind w:firstLine="567"/>
        <w:contextualSpacing/>
        <w:jc w:val="both"/>
        <w:rPr>
          <w:bCs/>
          <w:sz w:val="22"/>
          <w:szCs w:val="22"/>
        </w:rPr>
      </w:pPr>
      <w:r w:rsidRPr="005A1016">
        <w:rPr>
          <w:bCs/>
          <w:sz w:val="22"/>
          <w:szCs w:val="22"/>
        </w:rPr>
        <w:t>10 процентов начальной (максимальной) цены Договора, если цена Договора не превышает 3 млн. рублей;</w:t>
      </w:r>
    </w:p>
    <w:p w14:paraId="010EFF75" w14:textId="77777777" w:rsidR="00D26C66" w:rsidRPr="005A1016" w:rsidRDefault="00D26C66" w:rsidP="00D26C66">
      <w:pPr>
        <w:widowControl w:val="0"/>
        <w:tabs>
          <w:tab w:val="left" w:pos="900"/>
        </w:tabs>
        <w:autoSpaceDE w:val="0"/>
        <w:ind w:firstLine="567"/>
        <w:contextualSpacing/>
        <w:jc w:val="both"/>
        <w:rPr>
          <w:bCs/>
          <w:sz w:val="22"/>
          <w:szCs w:val="22"/>
        </w:rPr>
      </w:pPr>
      <w:r w:rsidRPr="005A1016">
        <w:rPr>
          <w:bCs/>
          <w:sz w:val="22"/>
          <w:szCs w:val="22"/>
        </w:rPr>
        <w:t>б) в случае, если цена Договора превышает начальную (максимальную) цену Договора:</w:t>
      </w:r>
    </w:p>
    <w:p w14:paraId="376AE86C" w14:textId="77777777" w:rsidR="00D26C66" w:rsidRPr="005A1016" w:rsidRDefault="00D26C66" w:rsidP="00D26C66">
      <w:pPr>
        <w:widowControl w:val="0"/>
        <w:tabs>
          <w:tab w:val="left" w:pos="900"/>
        </w:tabs>
        <w:autoSpaceDE w:val="0"/>
        <w:ind w:firstLine="567"/>
        <w:contextualSpacing/>
        <w:jc w:val="both"/>
        <w:rPr>
          <w:bCs/>
          <w:sz w:val="22"/>
          <w:szCs w:val="22"/>
        </w:rPr>
      </w:pPr>
      <w:r w:rsidRPr="005A1016">
        <w:rPr>
          <w:bCs/>
          <w:sz w:val="22"/>
          <w:szCs w:val="22"/>
        </w:rPr>
        <w:t>10 процентов цены Договора, если цена Договора не превышает 3 млн. рублей</w:t>
      </w:r>
    </w:p>
    <w:p w14:paraId="1B634490" w14:textId="77777777" w:rsidR="00D26C66" w:rsidRPr="005A1016" w:rsidRDefault="00D26C66" w:rsidP="00D26C66">
      <w:pPr>
        <w:widowControl w:val="0"/>
        <w:tabs>
          <w:tab w:val="left" w:pos="900"/>
        </w:tabs>
        <w:autoSpaceDE w:val="0"/>
        <w:ind w:firstLine="567"/>
        <w:contextualSpacing/>
        <w:jc w:val="both"/>
        <w:rPr>
          <w:bCs/>
          <w:sz w:val="22"/>
          <w:szCs w:val="22"/>
        </w:rPr>
      </w:pPr>
      <w:r w:rsidRPr="005A1016">
        <w:rPr>
          <w:bCs/>
          <w:sz w:val="22"/>
          <w:szCs w:val="22"/>
        </w:rPr>
        <w:t>7.4. Сторона освобождается от уплаты неустойки (штрафов, пеней),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4A4A18A3" w14:textId="77777777" w:rsidR="00D26C66" w:rsidRPr="005A1016" w:rsidRDefault="00D26C66" w:rsidP="00D26C66">
      <w:pPr>
        <w:widowControl w:val="0"/>
        <w:tabs>
          <w:tab w:val="left" w:pos="900"/>
        </w:tabs>
        <w:autoSpaceDE w:val="0"/>
        <w:ind w:firstLine="567"/>
        <w:contextualSpacing/>
        <w:jc w:val="both"/>
        <w:rPr>
          <w:bCs/>
          <w:sz w:val="22"/>
          <w:szCs w:val="22"/>
        </w:rPr>
      </w:pPr>
      <w:r w:rsidRPr="005A1016">
        <w:rPr>
          <w:bCs/>
          <w:sz w:val="22"/>
          <w:szCs w:val="22"/>
        </w:rPr>
        <w:t xml:space="preserve">7.5. </w:t>
      </w:r>
      <w:r>
        <w:rPr>
          <w:bCs/>
          <w:sz w:val="22"/>
          <w:szCs w:val="22"/>
        </w:rPr>
        <w:t>Подрядчик</w:t>
      </w:r>
      <w:r w:rsidRPr="005A1016">
        <w:rPr>
          <w:bCs/>
          <w:sz w:val="22"/>
          <w:szCs w:val="22"/>
        </w:rPr>
        <w:t xml:space="preserve"> несёт ответственность за действия третьих лиц, привлечённых им к исполнению обязательств по Договору.</w:t>
      </w:r>
    </w:p>
    <w:p w14:paraId="179FF444" w14:textId="77777777" w:rsidR="00D26C66" w:rsidRPr="005A1016" w:rsidRDefault="00D26C66" w:rsidP="00D26C66">
      <w:pPr>
        <w:widowControl w:val="0"/>
        <w:tabs>
          <w:tab w:val="left" w:pos="900"/>
        </w:tabs>
        <w:autoSpaceDE w:val="0"/>
        <w:ind w:firstLine="567"/>
        <w:contextualSpacing/>
        <w:jc w:val="both"/>
        <w:rPr>
          <w:bCs/>
          <w:sz w:val="22"/>
          <w:szCs w:val="22"/>
        </w:rPr>
      </w:pPr>
      <w:r w:rsidRPr="005A1016">
        <w:rPr>
          <w:bCs/>
          <w:sz w:val="22"/>
          <w:szCs w:val="22"/>
        </w:rPr>
        <w:t xml:space="preserve">7.6. Уплата пени (неустойки) за просрочку или иное ненадлежащее исполнение обязательств по Договору не освобождает </w:t>
      </w:r>
      <w:r>
        <w:rPr>
          <w:bCs/>
          <w:sz w:val="22"/>
          <w:szCs w:val="22"/>
        </w:rPr>
        <w:t>Подрядчика</w:t>
      </w:r>
      <w:r w:rsidRPr="005A1016">
        <w:rPr>
          <w:bCs/>
          <w:sz w:val="22"/>
          <w:szCs w:val="22"/>
        </w:rPr>
        <w:t xml:space="preserve"> от исполнения этих обязательств по Договору.</w:t>
      </w:r>
    </w:p>
    <w:p w14:paraId="6E6AA061" w14:textId="77777777" w:rsidR="00D26C66" w:rsidRPr="005A1016" w:rsidRDefault="00D26C66" w:rsidP="00D26C66">
      <w:pPr>
        <w:widowControl w:val="0"/>
        <w:tabs>
          <w:tab w:val="left" w:pos="900"/>
        </w:tabs>
        <w:autoSpaceDE w:val="0"/>
        <w:ind w:firstLine="567"/>
        <w:contextualSpacing/>
        <w:jc w:val="both"/>
        <w:rPr>
          <w:bCs/>
          <w:sz w:val="22"/>
          <w:szCs w:val="22"/>
        </w:rPr>
      </w:pPr>
      <w:r w:rsidRPr="005A1016">
        <w:rPr>
          <w:bCs/>
          <w:sz w:val="22"/>
          <w:szCs w:val="22"/>
        </w:rPr>
        <w:t xml:space="preserve">7.7. В случае неисполнения, либо ненадлежащего исполнения </w:t>
      </w:r>
      <w:r>
        <w:rPr>
          <w:bCs/>
          <w:sz w:val="22"/>
          <w:szCs w:val="22"/>
        </w:rPr>
        <w:t>Подрядчиком</w:t>
      </w:r>
      <w:r w:rsidRPr="005A1016">
        <w:rPr>
          <w:bCs/>
          <w:sz w:val="22"/>
          <w:szCs w:val="22"/>
        </w:rPr>
        <w:t xml:space="preserve"> обязательств по Договору Заказчик производит оплату по Договору в размере за вычетом суммы неустойки (штрафа, пеней), подлежащей уплате </w:t>
      </w:r>
      <w:r>
        <w:rPr>
          <w:bCs/>
          <w:sz w:val="22"/>
          <w:szCs w:val="22"/>
        </w:rPr>
        <w:t>Подрядчиком</w:t>
      </w:r>
      <w:r w:rsidRPr="005A1016">
        <w:rPr>
          <w:bCs/>
          <w:sz w:val="22"/>
          <w:szCs w:val="22"/>
        </w:rPr>
        <w:t xml:space="preserve"> в соответствии с условиями ответственности по Договору.</w:t>
      </w:r>
    </w:p>
    <w:p w14:paraId="0B97949D" w14:textId="77777777" w:rsidR="00D26C66" w:rsidRPr="005A1016" w:rsidRDefault="00D26C66" w:rsidP="00D26C66">
      <w:pPr>
        <w:widowControl w:val="0"/>
        <w:tabs>
          <w:tab w:val="left" w:pos="900"/>
        </w:tabs>
        <w:autoSpaceDE w:val="0"/>
        <w:ind w:firstLine="567"/>
        <w:contextualSpacing/>
        <w:jc w:val="both"/>
        <w:rPr>
          <w:bCs/>
          <w:sz w:val="22"/>
          <w:szCs w:val="22"/>
        </w:rPr>
      </w:pPr>
      <w:r w:rsidRPr="005A1016">
        <w:rPr>
          <w:bCs/>
          <w:sz w:val="22"/>
          <w:szCs w:val="22"/>
        </w:rPr>
        <w:t xml:space="preserve">7.8. В случае ненадлежащего исполнения, просрочки исполнения </w:t>
      </w:r>
      <w:r>
        <w:rPr>
          <w:bCs/>
          <w:sz w:val="22"/>
          <w:szCs w:val="22"/>
        </w:rPr>
        <w:t>Подрядчиком</w:t>
      </w:r>
      <w:r w:rsidRPr="005A1016">
        <w:rPr>
          <w:bCs/>
          <w:sz w:val="22"/>
          <w:szCs w:val="22"/>
        </w:rPr>
        <w:t xml:space="preserve"> обязательств по Договору Заказчик вправе произвести перечисление денежных средств в оплату обязательств по Договору в сумме, уменьшенной на размер неустойки (штрафов), начисленной Заказчиком, в соответствии с пунктами 7.3.1. – 7.3.5. Договора, после направления в адрес </w:t>
      </w:r>
      <w:r>
        <w:rPr>
          <w:bCs/>
          <w:sz w:val="22"/>
          <w:szCs w:val="22"/>
        </w:rPr>
        <w:t>Подрядчика</w:t>
      </w:r>
      <w:r w:rsidRPr="005A1016">
        <w:rPr>
          <w:bCs/>
          <w:sz w:val="22"/>
          <w:szCs w:val="22"/>
        </w:rPr>
        <w:t xml:space="preserve"> уведомления с расчётом суммы неустойки.</w:t>
      </w:r>
    </w:p>
    <w:p w14:paraId="512D09C0" w14:textId="77777777" w:rsidR="00D26C66" w:rsidRPr="005A1016" w:rsidRDefault="00D26C66" w:rsidP="00D26C66">
      <w:pPr>
        <w:widowControl w:val="0"/>
        <w:tabs>
          <w:tab w:val="left" w:pos="900"/>
        </w:tabs>
        <w:autoSpaceDE w:val="0"/>
        <w:ind w:firstLine="567"/>
        <w:contextualSpacing/>
        <w:jc w:val="both"/>
        <w:rPr>
          <w:bCs/>
          <w:sz w:val="22"/>
          <w:szCs w:val="22"/>
        </w:rPr>
      </w:pPr>
      <w:r w:rsidRPr="005A1016">
        <w:rPr>
          <w:bCs/>
          <w:sz w:val="22"/>
          <w:szCs w:val="22"/>
        </w:rPr>
        <w:t xml:space="preserve">7.9. Подписанием настоящего Договора </w:t>
      </w:r>
      <w:r>
        <w:rPr>
          <w:bCs/>
          <w:sz w:val="22"/>
          <w:szCs w:val="22"/>
        </w:rPr>
        <w:t>Подрядчик</w:t>
      </w:r>
      <w:r w:rsidRPr="005A1016">
        <w:rPr>
          <w:bCs/>
          <w:sz w:val="22"/>
          <w:szCs w:val="22"/>
        </w:rPr>
        <w:t xml:space="preserve"> подтверждает свое согласие на оплату по Договору за вычетом суммы неустойки, взимаемой Заказчиком, в соответствии с пунктами 7.3.1. – 7.3.5. Договора. После оплаты по Договору в соответствии с условиями настоящего раздела Стороны обязуются подписать акт сверки расчетов.</w:t>
      </w:r>
    </w:p>
    <w:p w14:paraId="47DBE5DD" w14:textId="77777777" w:rsidR="00D26C66" w:rsidRPr="005A1016" w:rsidRDefault="00D26C66" w:rsidP="00D26C66">
      <w:pPr>
        <w:widowControl w:val="0"/>
        <w:tabs>
          <w:tab w:val="left" w:pos="900"/>
        </w:tabs>
        <w:autoSpaceDE w:val="0"/>
        <w:ind w:firstLine="567"/>
        <w:contextualSpacing/>
        <w:jc w:val="both"/>
        <w:rPr>
          <w:bCs/>
          <w:sz w:val="22"/>
          <w:szCs w:val="22"/>
        </w:rPr>
      </w:pPr>
      <w:r w:rsidRPr="005A1016">
        <w:rPr>
          <w:bCs/>
          <w:sz w:val="22"/>
          <w:szCs w:val="22"/>
        </w:rPr>
        <w:t xml:space="preserve">7.10. Общая сумма начисленных штрафов за неисполнение или ненадлежащее исполнение </w:t>
      </w:r>
      <w:r>
        <w:rPr>
          <w:bCs/>
          <w:sz w:val="22"/>
          <w:szCs w:val="22"/>
        </w:rPr>
        <w:t>Подрядчиком</w:t>
      </w:r>
      <w:r w:rsidRPr="005A1016">
        <w:rPr>
          <w:bCs/>
          <w:sz w:val="22"/>
          <w:szCs w:val="22"/>
        </w:rPr>
        <w:t xml:space="preserve"> обязательств, предусмотренных Договором, не может превышать цену Договора.</w:t>
      </w:r>
    </w:p>
    <w:p w14:paraId="5A0E2454" w14:textId="77777777" w:rsidR="00E91D4B" w:rsidRPr="00E91D4B" w:rsidRDefault="00D26C66" w:rsidP="00D26C66">
      <w:pPr>
        <w:tabs>
          <w:tab w:val="num" w:pos="851"/>
        </w:tabs>
        <w:ind w:firstLine="567"/>
        <w:jc w:val="both"/>
        <w:outlineLvl w:val="0"/>
        <w:rPr>
          <w:rFonts w:eastAsia="Calibri"/>
          <w:sz w:val="22"/>
          <w:szCs w:val="22"/>
          <w:lang w:eastAsia="en-US"/>
        </w:rPr>
      </w:pPr>
      <w:r w:rsidRPr="005A1016">
        <w:rPr>
          <w:bCs/>
          <w:sz w:val="22"/>
          <w:szCs w:val="22"/>
        </w:rPr>
        <w:t>7.11.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6B948A92" w14:textId="77777777" w:rsidR="00802A67" w:rsidRPr="007E7C49" w:rsidRDefault="00802A67" w:rsidP="00F11E78">
      <w:pPr>
        <w:spacing w:before="120" w:after="120"/>
        <w:ind w:firstLine="539"/>
        <w:jc w:val="center"/>
        <w:outlineLvl w:val="0"/>
        <w:rPr>
          <w:rFonts w:eastAsia="Calibri"/>
          <w:b/>
          <w:caps/>
          <w:sz w:val="22"/>
          <w:szCs w:val="22"/>
          <w:lang w:eastAsia="en-US"/>
        </w:rPr>
      </w:pPr>
      <w:r w:rsidRPr="007E7C49">
        <w:rPr>
          <w:rFonts w:eastAsia="Calibri"/>
          <w:b/>
          <w:caps/>
          <w:sz w:val="22"/>
          <w:szCs w:val="22"/>
          <w:lang w:eastAsia="en-US"/>
        </w:rPr>
        <w:t>8. ОБСТОЯТЕЛЬСТВА НЕПРЕОДОЛИМОЙ СИЛЫ</w:t>
      </w:r>
    </w:p>
    <w:p w14:paraId="3C94FDFF" w14:textId="77777777" w:rsidR="00802A67" w:rsidRPr="007E7C49" w:rsidRDefault="00802A67" w:rsidP="00802A67">
      <w:pPr>
        <w:shd w:val="clear" w:color="auto" w:fill="FFFFFF"/>
        <w:tabs>
          <w:tab w:val="center" w:leader="dot" w:pos="9072"/>
          <w:tab w:val="left" w:pos="10440"/>
        </w:tabs>
        <w:ind w:firstLine="567"/>
        <w:jc w:val="both"/>
        <w:rPr>
          <w:rFonts w:eastAsia="Calibri"/>
          <w:color w:val="000000"/>
          <w:sz w:val="22"/>
          <w:szCs w:val="22"/>
          <w:lang w:eastAsia="en-US"/>
        </w:rPr>
      </w:pPr>
      <w:r w:rsidRPr="007E7C49">
        <w:rPr>
          <w:rFonts w:eastAsia="Calibri"/>
          <w:color w:val="000000"/>
          <w:sz w:val="22"/>
          <w:szCs w:val="22"/>
          <w:lang w:eastAsia="en-US"/>
        </w:rPr>
        <w:t>8.1. Стороны освобождаются от ответственности за полное или частичное неисполнение обязательств по настоящему договору,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Договору, не могла не предвидеть, не предотвратить разумными методами и в разумные сроки.</w:t>
      </w:r>
    </w:p>
    <w:p w14:paraId="3AE0FC53" w14:textId="77777777" w:rsidR="00802A67" w:rsidRDefault="00802A67" w:rsidP="00802A67">
      <w:pPr>
        <w:shd w:val="clear" w:color="auto" w:fill="FFFFFF"/>
        <w:tabs>
          <w:tab w:val="center" w:leader="dot" w:pos="9072"/>
          <w:tab w:val="left" w:pos="10440"/>
        </w:tabs>
        <w:ind w:firstLine="567"/>
        <w:jc w:val="both"/>
        <w:rPr>
          <w:rFonts w:eastAsia="Calibri"/>
          <w:color w:val="000000"/>
          <w:sz w:val="22"/>
          <w:szCs w:val="22"/>
          <w:lang w:eastAsia="en-US"/>
        </w:rPr>
      </w:pPr>
      <w:r w:rsidRPr="007E7C49">
        <w:rPr>
          <w:rFonts w:eastAsia="Calibri"/>
          <w:color w:val="000000"/>
          <w:sz w:val="22"/>
          <w:szCs w:val="22"/>
          <w:lang w:eastAsia="en-US"/>
        </w:rPr>
        <w:t>8.2. При наступлении указанных в пункте 8.1. обстоятельств, Сторона по настоящему договору, для которой создалась невозможность исполнения обязательств по Договору,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14:paraId="643CCA13" w14:textId="77777777" w:rsidR="00802A67" w:rsidRPr="007E7C49" w:rsidRDefault="00802A67" w:rsidP="00EC2E6D">
      <w:pPr>
        <w:spacing w:before="120" w:after="120"/>
        <w:ind w:firstLine="539"/>
        <w:jc w:val="center"/>
        <w:outlineLvl w:val="0"/>
        <w:rPr>
          <w:rFonts w:eastAsia="Calibri"/>
          <w:b/>
          <w:caps/>
          <w:sz w:val="22"/>
          <w:szCs w:val="22"/>
          <w:lang w:eastAsia="en-US"/>
        </w:rPr>
      </w:pPr>
      <w:r w:rsidRPr="007E7C49">
        <w:rPr>
          <w:rFonts w:eastAsia="Calibri"/>
          <w:b/>
          <w:caps/>
          <w:sz w:val="22"/>
          <w:szCs w:val="22"/>
          <w:lang w:eastAsia="en-US"/>
        </w:rPr>
        <w:t>9</w:t>
      </w:r>
      <w:r w:rsidR="00EC2E6D">
        <w:rPr>
          <w:rFonts w:eastAsia="Calibri"/>
          <w:b/>
          <w:caps/>
          <w:sz w:val="22"/>
          <w:szCs w:val="22"/>
          <w:lang w:eastAsia="en-US"/>
        </w:rPr>
        <w:t>. СРОК ДЕЙСТВИЯ ДОГОВОРА</w:t>
      </w:r>
    </w:p>
    <w:p w14:paraId="0B213783" w14:textId="6BBA9BC2" w:rsidR="007E7C49" w:rsidRPr="007E7C49" w:rsidRDefault="007E7C49" w:rsidP="00E13906">
      <w:pPr>
        <w:widowControl w:val="0"/>
        <w:tabs>
          <w:tab w:val="left" w:pos="426"/>
        </w:tabs>
        <w:suppressAutoHyphens/>
        <w:autoSpaceDE w:val="0"/>
        <w:autoSpaceDN w:val="0"/>
        <w:adjustRightInd w:val="0"/>
        <w:ind w:firstLine="567"/>
        <w:jc w:val="both"/>
        <w:rPr>
          <w:sz w:val="22"/>
          <w:szCs w:val="22"/>
        </w:rPr>
      </w:pPr>
      <w:r w:rsidRPr="007E7C49">
        <w:rPr>
          <w:sz w:val="22"/>
          <w:szCs w:val="22"/>
        </w:rPr>
        <w:t>9.1. Настоящий договор вступает в силу с момента подписания Сто</w:t>
      </w:r>
      <w:r w:rsidR="00C12E7E">
        <w:rPr>
          <w:sz w:val="22"/>
          <w:szCs w:val="22"/>
        </w:rPr>
        <w:t xml:space="preserve">ронами и действует </w:t>
      </w:r>
      <w:r w:rsidR="00E13906">
        <w:rPr>
          <w:sz w:val="22"/>
          <w:szCs w:val="22"/>
        </w:rPr>
        <w:br/>
      </w:r>
      <w:r w:rsidR="00C12E7E">
        <w:rPr>
          <w:sz w:val="22"/>
          <w:szCs w:val="22"/>
        </w:rPr>
        <w:t xml:space="preserve">по </w:t>
      </w:r>
      <w:r w:rsidR="00B80EA3">
        <w:rPr>
          <w:sz w:val="22"/>
          <w:szCs w:val="22"/>
        </w:rPr>
        <w:t>31.12.202</w:t>
      </w:r>
      <w:r w:rsidR="00B256D8">
        <w:rPr>
          <w:sz w:val="22"/>
          <w:szCs w:val="22"/>
        </w:rPr>
        <w:t>6</w:t>
      </w:r>
      <w:r w:rsidR="000B6DF1" w:rsidRPr="000B6DF1">
        <w:rPr>
          <w:sz w:val="22"/>
          <w:szCs w:val="22"/>
        </w:rPr>
        <w:t xml:space="preserve"> </w:t>
      </w:r>
      <w:r w:rsidRPr="007E7C49">
        <w:rPr>
          <w:sz w:val="22"/>
          <w:szCs w:val="22"/>
        </w:rPr>
        <w:t>г.</w:t>
      </w:r>
    </w:p>
    <w:p w14:paraId="145B52B1" w14:textId="77777777" w:rsidR="007E7C49" w:rsidRDefault="007E7C49" w:rsidP="00E13906">
      <w:pPr>
        <w:widowControl w:val="0"/>
        <w:tabs>
          <w:tab w:val="left" w:pos="426"/>
        </w:tabs>
        <w:suppressAutoHyphens/>
        <w:autoSpaceDE w:val="0"/>
        <w:autoSpaceDN w:val="0"/>
        <w:adjustRightInd w:val="0"/>
        <w:ind w:firstLine="567"/>
        <w:jc w:val="both"/>
        <w:rPr>
          <w:sz w:val="22"/>
          <w:szCs w:val="22"/>
        </w:rPr>
      </w:pPr>
      <w:r w:rsidRPr="007E7C49">
        <w:rPr>
          <w:sz w:val="22"/>
          <w:szCs w:val="22"/>
        </w:rPr>
        <w:t xml:space="preserve">9.2. Информация о настоящем договоре подлежит включению в реестр Контрактов, заключённых </w:t>
      </w:r>
      <w:r w:rsidRPr="007E7C49">
        <w:rPr>
          <w:sz w:val="22"/>
          <w:szCs w:val="22"/>
        </w:rPr>
        <w:lastRenderedPageBreak/>
        <w:t>Заказчиками.</w:t>
      </w:r>
    </w:p>
    <w:p w14:paraId="0E800953" w14:textId="77777777" w:rsidR="00EC2E6D" w:rsidRPr="007E7C49" w:rsidRDefault="00EC2E6D" w:rsidP="00EC2E6D">
      <w:pPr>
        <w:spacing w:before="120" w:after="120"/>
        <w:ind w:firstLine="539"/>
        <w:jc w:val="center"/>
        <w:outlineLvl w:val="0"/>
        <w:rPr>
          <w:rFonts w:eastAsia="Calibri"/>
          <w:b/>
          <w:caps/>
          <w:sz w:val="22"/>
          <w:szCs w:val="22"/>
          <w:lang w:eastAsia="en-US"/>
        </w:rPr>
      </w:pPr>
      <w:r>
        <w:rPr>
          <w:rFonts w:eastAsia="Calibri"/>
          <w:b/>
          <w:caps/>
          <w:sz w:val="22"/>
          <w:szCs w:val="22"/>
          <w:lang w:eastAsia="en-US"/>
        </w:rPr>
        <w:t>10</w:t>
      </w:r>
      <w:r w:rsidRPr="007E7C49">
        <w:rPr>
          <w:rFonts w:eastAsia="Calibri"/>
          <w:b/>
          <w:caps/>
          <w:sz w:val="22"/>
          <w:szCs w:val="22"/>
          <w:lang w:eastAsia="en-US"/>
        </w:rPr>
        <w:t xml:space="preserve">. </w:t>
      </w:r>
      <w:r>
        <w:rPr>
          <w:rFonts w:eastAsia="Calibri"/>
          <w:b/>
          <w:caps/>
          <w:sz w:val="22"/>
          <w:szCs w:val="22"/>
          <w:lang w:eastAsia="en-US"/>
        </w:rPr>
        <w:t xml:space="preserve">ПОРЯДОК </w:t>
      </w:r>
      <w:r w:rsidRPr="007E7C49">
        <w:rPr>
          <w:rFonts w:eastAsia="Calibri"/>
          <w:b/>
          <w:caps/>
          <w:sz w:val="22"/>
          <w:szCs w:val="22"/>
          <w:lang w:eastAsia="en-US"/>
        </w:rPr>
        <w:t>РАСТОРЖЕНИЯ</w:t>
      </w:r>
      <w:r>
        <w:rPr>
          <w:rFonts w:eastAsia="Calibri"/>
          <w:b/>
          <w:caps/>
          <w:sz w:val="22"/>
          <w:szCs w:val="22"/>
          <w:lang w:eastAsia="en-US"/>
        </w:rPr>
        <w:t xml:space="preserve"> ДОГОВОРА</w:t>
      </w:r>
    </w:p>
    <w:p w14:paraId="60F27165" w14:textId="77777777" w:rsidR="005529E4" w:rsidRPr="007F6F05" w:rsidRDefault="005529E4" w:rsidP="005529E4">
      <w:pPr>
        <w:widowControl w:val="0"/>
        <w:tabs>
          <w:tab w:val="left" w:pos="900"/>
        </w:tabs>
        <w:autoSpaceDE w:val="0"/>
        <w:ind w:firstLine="567"/>
        <w:contextualSpacing/>
        <w:jc w:val="both"/>
        <w:rPr>
          <w:bCs/>
          <w:sz w:val="22"/>
          <w:szCs w:val="22"/>
        </w:rPr>
      </w:pPr>
      <w:r w:rsidRPr="007F6F05">
        <w:rPr>
          <w:bCs/>
          <w:sz w:val="22"/>
          <w:szCs w:val="22"/>
        </w:rPr>
        <w:t>10.1. Договор может быть расторгнут по соглашению Сторон, по решению суда или в связи с односторонним отказом Стороны Договора от исполнения Договора в соответствии с гражданским законодательством.</w:t>
      </w:r>
    </w:p>
    <w:p w14:paraId="4FF50B07" w14:textId="77777777" w:rsidR="005529E4" w:rsidRPr="007F6F05" w:rsidRDefault="005529E4" w:rsidP="005529E4">
      <w:pPr>
        <w:widowControl w:val="0"/>
        <w:tabs>
          <w:tab w:val="left" w:pos="900"/>
        </w:tabs>
        <w:autoSpaceDE w:val="0"/>
        <w:ind w:firstLine="567"/>
        <w:contextualSpacing/>
        <w:jc w:val="both"/>
        <w:rPr>
          <w:bCs/>
          <w:sz w:val="22"/>
          <w:szCs w:val="22"/>
        </w:rPr>
      </w:pPr>
      <w:r w:rsidRPr="007F6F05">
        <w:rPr>
          <w:bCs/>
          <w:sz w:val="22"/>
          <w:szCs w:val="22"/>
        </w:rPr>
        <w:t>10.2. Заказчик вправе в одностороннем порядке отказаться от исполнения Договора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Договором:</w:t>
      </w:r>
    </w:p>
    <w:p w14:paraId="06B4F57F" w14:textId="77777777" w:rsidR="005529E4" w:rsidRDefault="005529E4" w:rsidP="005529E4">
      <w:pPr>
        <w:shd w:val="clear" w:color="auto" w:fill="FFFFFF"/>
        <w:tabs>
          <w:tab w:val="center" w:leader="dot" w:pos="9072"/>
          <w:tab w:val="left" w:pos="10440"/>
        </w:tabs>
        <w:ind w:firstLine="567"/>
        <w:jc w:val="both"/>
        <w:rPr>
          <w:rFonts w:eastAsia="Calibri"/>
          <w:sz w:val="22"/>
          <w:szCs w:val="22"/>
          <w:lang w:eastAsia="en-US"/>
        </w:rPr>
      </w:pPr>
      <w:r w:rsidRPr="001A2108">
        <w:rPr>
          <w:rFonts w:eastAsia="Calibri"/>
          <w:color w:val="000000"/>
          <w:sz w:val="22"/>
          <w:szCs w:val="22"/>
          <w:lang w:eastAsia="en-US"/>
        </w:rPr>
        <w:t xml:space="preserve">10.2.1. </w:t>
      </w:r>
      <w:r w:rsidRPr="006136EE">
        <w:rPr>
          <w:rFonts w:eastAsia="Calibri"/>
          <w:color w:val="000000"/>
          <w:sz w:val="22"/>
          <w:szCs w:val="22"/>
          <w:lang w:eastAsia="en-US"/>
        </w:rPr>
        <w:t xml:space="preserve">если </w:t>
      </w:r>
      <w:r>
        <w:rPr>
          <w:rFonts w:eastAsia="Calibri"/>
          <w:color w:val="000000"/>
          <w:sz w:val="22"/>
          <w:szCs w:val="22"/>
          <w:lang w:eastAsia="en-US"/>
        </w:rPr>
        <w:t>Подрядчик</w:t>
      </w:r>
      <w:r w:rsidRPr="006136EE">
        <w:rPr>
          <w:rFonts w:eastAsia="Calibri"/>
          <w:color w:val="000000"/>
          <w:sz w:val="22"/>
          <w:szCs w:val="22"/>
          <w:lang w:eastAsia="en-US"/>
        </w:rPr>
        <w:t xml:space="preserve"> не приступил к оказанию услуг в течение 3 дней от срока, указанного в разделе 2 </w:t>
      </w:r>
      <w:r w:rsidRPr="006136EE">
        <w:rPr>
          <w:rFonts w:eastAsia="Calibri"/>
          <w:sz w:val="22"/>
          <w:szCs w:val="22"/>
          <w:lang w:eastAsia="en-US"/>
        </w:rPr>
        <w:t>договора;</w:t>
      </w:r>
    </w:p>
    <w:p w14:paraId="673AB677" w14:textId="77777777" w:rsidR="005529E4" w:rsidRPr="006136EE" w:rsidRDefault="005529E4" w:rsidP="005529E4">
      <w:pPr>
        <w:shd w:val="clear" w:color="auto" w:fill="FFFFFF"/>
        <w:tabs>
          <w:tab w:val="center" w:leader="dot" w:pos="9072"/>
          <w:tab w:val="left" w:pos="10440"/>
        </w:tabs>
        <w:ind w:firstLine="567"/>
        <w:jc w:val="both"/>
        <w:rPr>
          <w:rFonts w:eastAsia="Calibri"/>
          <w:sz w:val="22"/>
          <w:szCs w:val="22"/>
          <w:lang w:eastAsia="en-US"/>
        </w:rPr>
      </w:pPr>
      <w:r>
        <w:rPr>
          <w:rFonts w:eastAsia="Calibri"/>
          <w:sz w:val="22"/>
          <w:szCs w:val="22"/>
          <w:lang w:eastAsia="en-US"/>
        </w:rPr>
        <w:t>10</w:t>
      </w:r>
      <w:r w:rsidRPr="006136EE">
        <w:rPr>
          <w:rFonts w:eastAsia="Calibri"/>
          <w:sz w:val="22"/>
          <w:szCs w:val="22"/>
          <w:lang w:eastAsia="en-US"/>
        </w:rPr>
        <w:t>.</w:t>
      </w:r>
      <w:r>
        <w:rPr>
          <w:rFonts w:eastAsia="Calibri"/>
          <w:sz w:val="22"/>
          <w:szCs w:val="22"/>
          <w:lang w:eastAsia="en-US"/>
        </w:rPr>
        <w:t>2</w:t>
      </w:r>
      <w:r w:rsidRPr="006136EE">
        <w:rPr>
          <w:rFonts w:eastAsia="Calibri"/>
          <w:sz w:val="22"/>
          <w:szCs w:val="22"/>
          <w:lang w:eastAsia="en-US"/>
        </w:rPr>
        <w:t xml:space="preserve">.2. если </w:t>
      </w:r>
      <w:r>
        <w:rPr>
          <w:rFonts w:eastAsia="Calibri"/>
          <w:color w:val="000000"/>
          <w:sz w:val="22"/>
          <w:szCs w:val="22"/>
          <w:lang w:eastAsia="en-US"/>
        </w:rPr>
        <w:t>Подрядчиком</w:t>
      </w:r>
      <w:r w:rsidRPr="006136EE">
        <w:rPr>
          <w:rFonts w:eastAsia="Calibri"/>
          <w:sz w:val="22"/>
          <w:szCs w:val="22"/>
          <w:lang w:eastAsia="en-US"/>
        </w:rPr>
        <w:t xml:space="preserve"> оказ</w:t>
      </w:r>
      <w:r>
        <w:rPr>
          <w:rFonts w:eastAsia="Calibri"/>
          <w:sz w:val="22"/>
          <w:szCs w:val="22"/>
          <w:lang w:eastAsia="en-US"/>
        </w:rPr>
        <w:t>аны</w:t>
      </w:r>
      <w:r w:rsidRPr="006136EE">
        <w:rPr>
          <w:rFonts w:eastAsia="Calibri"/>
          <w:sz w:val="22"/>
          <w:szCs w:val="22"/>
          <w:lang w:eastAsia="en-US"/>
        </w:rPr>
        <w:t xml:space="preserve"> услуг</w:t>
      </w:r>
      <w:r>
        <w:rPr>
          <w:rFonts w:eastAsia="Calibri"/>
          <w:sz w:val="22"/>
          <w:szCs w:val="22"/>
          <w:lang w:eastAsia="en-US"/>
        </w:rPr>
        <w:t>и</w:t>
      </w:r>
      <w:r w:rsidRPr="006136EE">
        <w:rPr>
          <w:rFonts w:eastAsia="Calibri"/>
          <w:sz w:val="22"/>
          <w:szCs w:val="22"/>
          <w:lang w:eastAsia="en-US"/>
        </w:rPr>
        <w:t xml:space="preserve"> ненадлежащего качества, в соответствии с заключением </w:t>
      </w:r>
      <w:r>
        <w:rPr>
          <w:rFonts w:eastAsia="Calibri"/>
          <w:sz w:val="22"/>
          <w:szCs w:val="22"/>
          <w:lang w:eastAsia="en-US"/>
        </w:rPr>
        <w:t>приемочной комиссии</w:t>
      </w:r>
      <w:r w:rsidRPr="006136EE">
        <w:rPr>
          <w:rFonts w:eastAsia="Calibri"/>
          <w:sz w:val="22"/>
          <w:szCs w:val="22"/>
          <w:lang w:eastAsia="en-US"/>
        </w:rPr>
        <w:t>, либо эксперта или экспертной организации;</w:t>
      </w:r>
    </w:p>
    <w:p w14:paraId="5276EF50" w14:textId="77777777" w:rsidR="005529E4" w:rsidRDefault="005529E4" w:rsidP="005529E4">
      <w:pPr>
        <w:shd w:val="clear" w:color="auto" w:fill="FFFFFF"/>
        <w:tabs>
          <w:tab w:val="center" w:leader="dot" w:pos="9072"/>
          <w:tab w:val="left" w:pos="10440"/>
        </w:tabs>
        <w:ind w:firstLine="567"/>
        <w:jc w:val="both"/>
        <w:rPr>
          <w:rFonts w:eastAsia="Calibri"/>
          <w:sz w:val="22"/>
          <w:szCs w:val="22"/>
          <w:lang w:eastAsia="en-US"/>
        </w:rPr>
      </w:pPr>
      <w:r>
        <w:rPr>
          <w:rFonts w:eastAsia="Calibri"/>
          <w:sz w:val="22"/>
          <w:szCs w:val="22"/>
          <w:lang w:eastAsia="en-US"/>
        </w:rPr>
        <w:t>10.2</w:t>
      </w:r>
      <w:r w:rsidRPr="006136EE">
        <w:rPr>
          <w:rFonts w:eastAsia="Calibri"/>
          <w:sz w:val="22"/>
          <w:szCs w:val="22"/>
          <w:lang w:eastAsia="en-US"/>
        </w:rPr>
        <w:t xml:space="preserve">.3. если </w:t>
      </w:r>
      <w:r>
        <w:rPr>
          <w:rFonts w:eastAsia="Calibri"/>
          <w:color w:val="000000"/>
          <w:sz w:val="22"/>
          <w:szCs w:val="22"/>
          <w:lang w:eastAsia="en-US"/>
        </w:rPr>
        <w:t>Подрядчик</w:t>
      </w:r>
      <w:r w:rsidRPr="006136EE">
        <w:rPr>
          <w:rFonts w:eastAsia="Calibri"/>
          <w:sz w:val="22"/>
          <w:szCs w:val="22"/>
          <w:lang w:eastAsia="en-US"/>
        </w:rPr>
        <w:t xml:space="preserve"> прекратил оказание услуг в течение срока действия договора;</w:t>
      </w:r>
    </w:p>
    <w:p w14:paraId="37C7A21C" w14:textId="77777777" w:rsidR="005529E4" w:rsidRPr="006136EE" w:rsidRDefault="005529E4" w:rsidP="005529E4">
      <w:pPr>
        <w:shd w:val="clear" w:color="auto" w:fill="FFFFFF"/>
        <w:tabs>
          <w:tab w:val="center" w:leader="dot" w:pos="9072"/>
          <w:tab w:val="left" w:pos="10440"/>
        </w:tabs>
        <w:ind w:firstLine="567"/>
        <w:jc w:val="both"/>
        <w:rPr>
          <w:rFonts w:eastAsia="Calibri"/>
          <w:sz w:val="22"/>
          <w:szCs w:val="22"/>
          <w:lang w:eastAsia="en-US"/>
        </w:rPr>
      </w:pPr>
      <w:r>
        <w:rPr>
          <w:rFonts w:eastAsia="Calibri"/>
          <w:sz w:val="22"/>
          <w:szCs w:val="22"/>
          <w:lang w:eastAsia="en-US"/>
        </w:rPr>
        <w:t>10.2</w:t>
      </w:r>
      <w:r w:rsidRPr="006136EE">
        <w:rPr>
          <w:rFonts w:eastAsia="Calibri"/>
          <w:sz w:val="22"/>
          <w:szCs w:val="22"/>
          <w:lang w:eastAsia="en-US"/>
        </w:rPr>
        <w:t>.</w:t>
      </w:r>
      <w:r>
        <w:rPr>
          <w:rFonts w:eastAsia="Calibri"/>
          <w:sz w:val="22"/>
          <w:szCs w:val="22"/>
          <w:lang w:eastAsia="en-US"/>
        </w:rPr>
        <w:t>4</w:t>
      </w:r>
      <w:r w:rsidRPr="006136EE">
        <w:rPr>
          <w:rFonts w:eastAsia="Calibri"/>
          <w:sz w:val="22"/>
          <w:szCs w:val="22"/>
          <w:lang w:eastAsia="en-US"/>
        </w:rPr>
        <w:t xml:space="preserve">. если </w:t>
      </w:r>
      <w:r>
        <w:rPr>
          <w:rFonts w:eastAsia="Calibri"/>
          <w:color w:val="000000"/>
          <w:sz w:val="22"/>
          <w:szCs w:val="22"/>
          <w:lang w:eastAsia="en-US"/>
        </w:rPr>
        <w:t>Подрядчик</w:t>
      </w:r>
      <w:r w:rsidRPr="006136EE">
        <w:rPr>
          <w:rFonts w:eastAsia="Calibri"/>
          <w:sz w:val="22"/>
          <w:szCs w:val="22"/>
          <w:lang w:eastAsia="en-US"/>
        </w:rPr>
        <w:t xml:space="preserve"> после заключения Договора отказался от оказания услуг;</w:t>
      </w:r>
    </w:p>
    <w:p w14:paraId="00A2E20B" w14:textId="77777777" w:rsidR="005529E4" w:rsidRDefault="005529E4" w:rsidP="005529E4">
      <w:pPr>
        <w:shd w:val="clear" w:color="auto" w:fill="FFFFFF"/>
        <w:tabs>
          <w:tab w:val="center" w:leader="dot" w:pos="9072"/>
          <w:tab w:val="left" w:pos="10440"/>
        </w:tabs>
        <w:ind w:firstLine="567"/>
        <w:jc w:val="both"/>
        <w:rPr>
          <w:rFonts w:eastAsia="Calibri"/>
          <w:sz w:val="22"/>
          <w:szCs w:val="22"/>
          <w:lang w:eastAsia="en-US"/>
        </w:rPr>
      </w:pPr>
      <w:r>
        <w:rPr>
          <w:rFonts w:eastAsia="Calibri"/>
          <w:sz w:val="22"/>
          <w:szCs w:val="22"/>
          <w:lang w:eastAsia="en-US"/>
        </w:rPr>
        <w:t>10.2.5</w:t>
      </w:r>
      <w:r w:rsidRPr="006136EE">
        <w:rPr>
          <w:rFonts w:eastAsia="Calibri"/>
          <w:sz w:val="22"/>
          <w:szCs w:val="22"/>
          <w:lang w:eastAsia="en-US"/>
        </w:rPr>
        <w:t xml:space="preserve">. в случае неоднократного нарушения </w:t>
      </w:r>
      <w:r>
        <w:rPr>
          <w:rFonts w:eastAsia="Calibri"/>
          <w:color w:val="000000"/>
          <w:sz w:val="22"/>
          <w:szCs w:val="22"/>
          <w:lang w:eastAsia="en-US"/>
        </w:rPr>
        <w:t>Подрядчиком</w:t>
      </w:r>
      <w:r w:rsidRPr="006136EE">
        <w:rPr>
          <w:rFonts w:eastAsia="Calibri"/>
          <w:sz w:val="22"/>
          <w:szCs w:val="22"/>
          <w:lang w:eastAsia="en-US"/>
        </w:rPr>
        <w:t xml:space="preserve"> существенных обязательств по договору (более 3 раз)</w:t>
      </w:r>
      <w:r>
        <w:rPr>
          <w:rFonts w:eastAsia="Calibri"/>
          <w:sz w:val="22"/>
          <w:szCs w:val="22"/>
          <w:lang w:eastAsia="en-US"/>
        </w:rPr>
        <w:t>;</w:t>
      </w:r>
    </w:p>
    <w:p w14:paraId="03C6799F" w14:textId="77777777" w:rsidR="005529E4" w:rsidRPr="007F6F05" w:rsidRDefault="005529E4" w:rsidP="005529E4">
      <w:pPr>
        <w:widowControl w:val="0"/>
        <w:tabs>
          <w:tab w:val="left" w:pos="426"/>
        </w:tabs>
        <w:suppressAutoHyphens/>
        <w:autoSpaceDE w:val="0"/>
        <w:autoSpaceDN w:val="0"/>
        <w:adjustRightInd w:val="0"/>
        <w:ind w:firstLine="567"/>
        <w:jc w:val="both"/>
        <w:rPr>
          <w:sz w:val="22"/>
          <w:szCs w:val="22"/>
        </w:rPr>
      </w:pPr>
      <w:r>
        <w:rPr>
          <w:rFonts w:eastAsia="Calibri"/>
          <w:sz w:val="22"/>
          <w:szCs w:val="22"/>
          <w:lang w:eastAsia="en-US"/>
        </w:rPr>
        <w:t xml:space="preserve">10.2.6. </w:t>
      </w:r>
      <w:r w:rsidRPr="007F6F05">
        <w:rPr>
          <w:bCs/>
          <w:sz w:val="22"/>
          <w:szCs w:val="22"/>
        </w:rPr>
        <w:t>в иных случаях, предусмотренных соглашением сторон или действующим законодательством РФ.</w:t>
      </w:r>
    </w:p>
    <w:p w14:paraId="70347006" w14:textId="77777777" w:rsidR="005529E4" w:rsidRPr="00D34B3C" w:rsidRDefault="005529E4" w:rsidP="005529E4">
      <w:pPr>
        <w:widowControl w:val="0"/>
        <w:tabs>
          <w:tab w:val="left" w:pos="900"/>
        </w:tabs>
        <w:autoSpaceDE w:val="0"/>
        <w:ind w:firstLine="567"/>
        <w:contextualSpacing/>
        <w:jc w:val="both"/>
        <w:rPr>
          <w:sz w:val="22"/>
          <w:szCs w:val="22"/>
        </w:rPr>
      </w:pPr>
      <w:r w:rsidRPr="00D34B3C">
        <w:rPr>
          <w:sz w:val="22"/>
          <w:szCs w:val="22"/>
        </w:rPr>
        <w:t>10.3.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26BA8269" w14:textId="77777777" w:rsidR="005529E4" w:rsidRPr="00D34B3C" w:rsidRDefault="005529E4" w:rsidP="005529E4">
      <w:pPr>
        <w:widowControl w:val="0"/>
        <w:tabs>
          <w:tab w:val="left" w:pos="900"/>
        </w:tabs>
        <w:autoSpaceDE w:val="0"/>
        <w:ind w:firstLine="567"/>
        <w:contextualSpacing/>
        <w:jc w:val="both"/>
        <w:rPr>
          <w:sz w:val="22"/>
          <w:szCs w:val="22"/>
        </w:rPr>
      </w:pPr>
      <w:r w:rsidRPr="00D34B3C">
        <w:rPr>
          <w:sz w:val="22"/>
          <w:szCs w:val="22"/>
        </w:rPr>
        <w:t xml:space="preserve">10.4. В случае принятия Заказчиком решения об одностороннем отказе от исполнения контракта, в срок не позднее чем в течение 3 рабочих дней с даты принятия указанного решения, такое решение передается лицу, имеющему право действовать от имени поставщика (подрядчика, исполнителя), лично под расписку или направляется поставщику (подрядчику, исполнителю) по адресу поставщика (подрядчика, исполнителя), указанному в контракте. Выполнение заказчиком требований настоящего пункта считается надлежащим уведомлением поставщика (подрядчика, исполнителя) об одностороннем отказе от исполнения контракта. </w:t>
      </w:r>
    </w:p>
    <w:p w14:paraId="5C29C3D8" w14:textId="77777777" w:rsidR="005529E4" w:rsidRPr="00D34B3C" w:rsidRDefault="005529E4" w:rsidP="005529E4">
      <w:pPr>
        <w:widowControl w:val="0"/>
        <w:tabs>
          <w:tab w:val="left" w:pos="900"/>
        </w:tabs>
        <w:autoSpaceDE w:val="0"/>
        <w:ind w:firstLine="567"/>
        <w:contextualSpacing/>
        <w:jc w:val="both"/>
        <w:rPr>
          <w:sz w:val="22"/>
          <w:szCs w:val="22"/>
        </w:rPr>
      </w:pPr>
      <w:r w:rsidRPr="00D34B3C">
        <w:rPr>
          <w:sz w:val="22"/>
          <w:szCs w:val="22"/>
        </w:rPr>
        <w:t xml:space="preserve">Датой такого надлежащего уведомления считается: </w:t>
      </w:r>
    </w:p>
    <w:p w14:paraId="494B1D2B" w14:textId="77777777" w:rsidR="005529E4" w:rsidRPr="00D34B3C" w:rsidRDefault="005529E4" w:rsidP="005529E4">
      <w:pPr>
        <w:widowControl w:val="0"/>
        <w:tabs>
          <w:tab w:val="left" w:pos="900"/>
        </w:tabs>
        <w:autoSpaceDE w:val="0"/>
        <w:ind w:firstLine="567"/>
        <w:contextualSpacing/>
        <w:jc w:val="both"/>
        <w:rPr>
          <w:sz w:val="22"/>
          <w:szCs w:val="22"/>
        </w:rPr>
      </w:pPr>
      <w:r w:rsidRPr="00D34B3C">
        <w:rPr>
          <w:sz w:val="22"/>
          <w:szCs w:val="22"/>
        </w:rPr>
        <w:t xml:space="preserve">1) дата, указанная лицом, имеющим право действовать от имени поставщика (подрядчика,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(подрядчика, исполнителя), лично под расписку); </w:t>
      </w:r>
    </w:p>
    <w:p w14:paraId="61AAE372" w14:textId="77777777" w:rsidR="005529E4" w:rsidRPr="00D34B3C" w:rsidRDefault="005529E4" w:rsidP="005529E4">
      <w:pPr>
        <w:widowControl w:val="0"/>
        <w:tabs>
          <w:tab w:val="left" w:pos="900"/>
        </w:tabs>
        <w:autoSpaceDE w:val="0"/>
        <w:ind w:firstLine="567"/>
        <w:contextualSpacing/>
        <w:jc w:val="both"/>
        <w:rPr>
          <w:sz w:val="22"/>
          <w:szCs w:val="22"/>
        </w:rPr>
      </w:pPr>
      <w:r w:rsidRPr="00D34B3C">
        <w:rPr>
          <w:sz w:val="22"/>
          <w:szCs w:val="22"/>
        </w:rPr>
        <w:t xml:space="preserve">2) дата получения заказчиком подтверждения о вручении поставщику (подрядчику, исполнителю) заказного письма, предусмотренного настоящей частью, либо дата получения заказчиком информации об отсутствии поставщика (подрядчика,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p w14:paraId="73E46AAC" w14:textId="77777777" w:rsidR="005529E4" w:rsidRPr="00D34B3C" w:rsidRDefault="005529E4" w:rsidP="005529E4">
      <w:pPr>
        <w:widowControl w:val="0"/>
        <w:tabs>
          <w:tab w:val="left" w:pos="900"/>
        </w:tabs>
        <w:autoSpaceDE w:val="0"/>
        <w:ind w:firstLine="567"/>
        <w:contextualSpacing/>
        <w:jc w:val="both"/>
        <w:rPr>
          <w:sz w:val="22"/>
          <w:szCs w:val="22"/>
        </w:rPr>
      </w:pPr>
      <w:r w:rsidRPr="00D34B3C">
        <w:rPr>
          <w:sz w:val="22"/>
          <w:szCs w:val="22"/>
        </w:rPr>
        <w:t>10.5. Решение Заказчика об одностороннем отказе от исполнения Договора вступает в силу, и Договор считается расторгнутым через 10 (десять) дней с даты надлежащего уведомления Заказчиком Поставщика об одностороннем отказе от исполнения Договора.</w:t>
      </w:r>
    </w:p>
    <w:p w14:paraId="1CDD35A8" w14:textId="77777777" w:rsidR="005529E4" w:rsidRPr="00D34B3C" w:rsidRDefault="005529E4" w:rsidP="005529E4">
      <w:pPr>
        <w:widowControl w:val="0"/>
        <w:tabs>
          <w:tab w:val="left" w:pos="900"/>
        </w:tabs>
        <w:autoSpaceDE w:val="0"/>
        <w:ind w:firstLine="567"/>
        <w:contextualSpacing/>
        <w:jc w:val="both"/>
        <w:rPr>
          <w:sz w:val="22"/>
          <w:szCs w:val="22"/>
        </w:rPr>
      </w:pPr>
      <w:r w:rsidRPr="00D34B3C">
        <w:rPr>
          <w:sz w:val="22"/>
          <w:szCs w:val="22"/>
        </w:rPr>
        <w:t>10.6.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(подрядчика,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(подрядчиком,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6D603A88" w14:textId="77777777" w:rsidR="005529E4" w:rsidRPr="00D34B3C" w:rsidRDefault="005529E4" w:rsidP="005529E4">
      <w:pPr>
        <w:widowControl w:val="0"/>
        <w:tabs>
          <w:tab w:val="left" w:pos="900"/>
        </w:tabs>
        <w:autoSpaceDE w:val="0"/>
        <w:ind w:firstLine="567"/>
        <w:contextualSpacing/>
        <w:jc w:val="both"/>
        <w:rPr>
          <w:sz w:val="22"/>
          <w:szCs w:val="22"/>
        </w:rPr>
      </w:pPr>
      <w:r w:rsidRPr="00D34B3C">
        <w:rPr>
          <w:sz w:val="22"/>
          <w:szCs w:val="22"/>
        </w:rPr>
        <w:t xml:space="preserve">10.7. Поставщик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1FB25EB5" w14:textId="77777777" w:rsidR="005529E4" w:rsidRPr="00D34B3C" w:rsidRDefault="005529E4" w:rsidP="005529E4">
      <w:pPr>
        <w:widowControl w:val="0"/>
        <w:tabs>
          <w:tab w:val="left" w:pos="900"/>
        </w:tabs>
        <w:autoSpaceDE w:val="0"/>
        <w:ind w:firstLine="567"/>
        <w:contextualSpacing/>
        <w:jc w:val="both"/>
        <w:rPr>
          <w:sz w:val="22"/>
          <w:szCs w:val="22"/>
        </w:rPr>
      </w:pPr>
      <w:r w:rsidRPr="00D34B3C">
        <w:rPr>
          <w:sz w:val="22"/>
          <w:szCs w:val="22"/>
        </w:rPr>
        <w:t xml:space="preserve">10.8. В случае принятия Поставщиком решения об одностороннем отказе от исполнения контракта, в срок не позднее чем в течение 3 рабочих дней с даты принятия указанного решения,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(подрядчиком, исполнителем) требований настоящего пункта </w:t>
      </w:r>
      <w:r w:rsidRPr="00D34B3C">
        <w:rPr>
          <w:sz w:val="22"/>
          <w:szCs w:val="22"/>
        </w:rPr>
        <w:lastRenderedPageBreak/>
        <w:t xml:space="preserve">считается надлежащим уведомлением заказчика об одностороннем отказе от исполнения контракта. </w:t>
      </w:r>
    </w:p>
    <w:p w14:paraId="18E7FD6E" w14:textId="77777777" w:rsidR="005529E4" w:rsidRPr="00D34B3C" w:rsidRDefault="005529E4" w:rsidP="005529E4">
      <w:pPr>
        <w:widowControl w:val="0"/>
        <w:tabs>
          <w:tab w:val="left" w:pos="900"/>
        </w:tabs>
        <w:autoSpaceDE w:val="0"/>
        <w:ind w:firstLine="567"/>
        <w:contextualSpacing/>
        <w:jc w:val="both"/>
        <w:rPr>
          <w:sz w:val="22"/>
          <w:szCs w:val="22"/>
        </w:rPr>
      </w:pPr>
      <w:r w:rsidRPr="00D34B3C">
        <w:rPr>
          <w:sz w:val="22"/>
          <w:szCs w:val="22"/>
        </w:rPr>
        <w:t xml:space="preserve">Датой такого надлежащего уведомления считается: </w:t>
      </w:r>
    </w:p>
    <w:p w14:paraId="16F216DE" w14:textId="77777777" w:rsidR="005529E4" w:rsidRPr="00D34B3C" w:rsidRDefault="005529E4" w:rsidP="005529E4">
      <w:pPr>
        <w:widowControl w:val="0"/>
        <w:tabs>
          <w:tab w:val="left" w:pos="900"/>
        </w:tabs>
        <w:autoSpaceDE w:val="0"/>
        <w:ind w:firstLine="567"/>
        <w:contextualSpacing/>
        <w:jc w:val="both"/>
        <w:rPr>
          <w:sz w:val="22"/>
          <w:szCs w:val="22"/>
        </w:rPr>
      </w:pPr>
      <w:r w:rsidRPr="00D34B3C">
        <w:rPr>
          <w:sz w:val="22"/>
          <w:szCs w:val="22"/>
        </w:rPr>
        <w:t xml:space="preserve">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 </w:t>
      </w:r>
    </w:p>
    <w:p w14:paraId="6063F513" w14:textId="77777777" w:rsidR="005529E4" w:rsidRPr="00D34B3C" w:rsidRDefault="005529E4" w:rsidP="005529E4">
      <w:pPr>
        <w:widowControl w:val="0"/>
        <w:tabs>
          <w:tab w:val="left" w:pos="900"/>
        </w:tabs>
        <w:autoSpaceDE w:val="0"/>
        <w:ind w:firstLine="567"/>
        <w:contextualSpacing/>
        <w:jc w:val="both"/>
        <w:rPr>
          <w:sz w:val="22"/>
          <w:szCs w:val="22"/>
        </w:rPr>
      </w:pPr>
      <w:r w:rsidRPr="00D34B3C">
        <w:rPr>
          <w:sz w:val="22"/>
          <w:szCs w:val="22"/>
        </w:rPr>
        <w:t>2) дата получения поставщиком (подрядчиком, исполнителем) подтверждения о вручении заказчику заказного письма, предусмотренного настоящей частью, либо дата получения поставщиком (подрядчиком, исполнителем)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75BDBD1B" w14:textId="77777777" w:rsidR="005529E4" w:rsidRPr="00D34B3C" w:rsidRDefault="005529E4" w:rsidP="005529E4">
      <w:pPr>
        <w:widowControl w:val="0"/>
        <w:tabs>
          <w:tab w:val="left" w:pos="900"/>
        </w:tabs>
        <w:autoSpaceDE w:val="0"/>
        <w:ind w:firstLine="567"/>
        <w:contextualSpacing/>
        <w:jc w:val="both"/>
        <w:rPr>
          <w:sz w:val="22"/>
          <w:szCs w:val="22"/>
        </w:rPr>
      </w:pPr>
      <w:r w:rsidRPr="00D34B3C">
        <w:rPr>
          <w:sz w:val="22"/>
          <w:szCs w:val="22"/>
        </w:rPr>
        <w:t>10.9. Решение Поставщика об одностороннем отказе от исполнения Договора вступает в силу и Договор считается расторгнутым через десять дней с даты надлежащего уведомления поставщиком заказчика об одностороннем отказе от исполнения Договора.</w:t>
      </w:r>
    </w:p>
    <w:p w14:paraId="0B0CA188" w14:textId="77777777" w:rsidR="005529E4" w:rsidRPr="00D34B3C" w:rsidRDefault="005529E4" w:rsidP="005529E4">
      <w:pPr>
        <w:widowControl w:val="0"/>
        <w:tabs>
          <w:tab w:val="left" w:pos="900"/>
        </w:tabs>
        <w:autoSpaceDE w:val="0"/>
        <w:ind w:firstLine="567"/>
        <w:contextualSpacing/>
        <w:jc w:val="both"/>
        <w:rPr>
          <w:sz w:val="22"/>
          <w:szCs w:val="22"/>
        </w:rPr>
      </w:pPr>
      <w:r w:rsidRPr="00D34B3C">
        <w:rPr>
          <w:sz w:val="22"/>
          <w:szCs w:val="22"/>
        </w:rPr>
        <w:t>10.10. Поставщик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заказчика о принятом решении об одностороннем отказе от исполнения Договора устранены нарушения условий Договора, послужившие основанием для принятия указанного решения.</w:t>
      </w:r>
    </w:p>
    <w:p w14:paraId="7E9DA775" w14:textId="78B27AEA" w:rsidR="005529E4" w:rsidRPr="00D34B3C" w:rsidRDefault="005529E4" w:rsidP="005529E4">
      <w:pPr>
        <w:widowControl w:val="0"/>
        <w:tabs>
          <w:tab w:val="left" w:pos="900"/>
        </w:tabs>
        <w:autoSpaceDE w:val="0"/>
        <w:ind w:firstLine="567"/>
        <w:contextualSpacing/>
        <w:jc w:val="both"/>
        <w:rPr>
          <w:sz w:val="22"/>
          <w:szCs w:val="22"/>
        </w:rPr>
      </w:pPr>
      <w:r w:rsidRPr="00D34B3C">
        <w:rPr>
          <w:sz w:val="22"/>
          <w:szCs w:val="22"/>
        </w:rPr>
        <w:t>10.11.</w:t>
      </w:r>
      <w:r w:rsidR="00FE6ECF">
        <w:rPr>
          <w:sz w:val="22"/>
          <w:szCs w:val="22"/>
        </w:rPr>
        <w:t xml:space="preserve"> </w:t>
      </w:r>
      <w:r w:rsidRPr="00D34B3C">
        <w:rPr>
          <w:sz w:val="22"/>
          <w:szCs w:val="22"/>
        </w:rPr>
        <w:t>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14:paraId="012E3788" w14:textId="77777777" w:rsidR="005529E4" w:rsidRPr="00D34B3C" w:rsidRDefault="005529E4" w:rsidP="005529E4">
      <w:pPr>
        <w:widowControl w:val="0"/>
        <w:tabs>
          <w:tab w:val="left" w:pos="900"/>
        </w:tabs>
        <w:autoSpaceDE w:val="0"/>
        <w:ind w:firstLine="567"/>
        <w:contextualSpacing/>
        <w:jc w:val="both"/>
        <w:rPr>
          <w:sz w:val="22"/>
          <w:szCs w:val="22"/>
        </w:rPr>
      </w:pPr>
      <w:r w:rsidRPr="00D34B3C">
        <w:rPr>
          <w:sz w:val="22"/>
          <w:szCs w:val="22"/>
        </w:rPr>
        <w:t>10.12. По соглашению сторон Договор расторгается с момента подписания соглашения о расторжении Договора Сторонами. Уведомление с соглашением о расторжении Договора может быть направлено почтой или иной связью, позволяющей достоверно установить, что документ исходил от Стороны по Договору.</w:t>
      </w:r>
    </w:p>
    <w:p w14:paraId="651511FA" w14:textId="77777777" w:rsidR="005529E4" w:rsidRPr="00D34B3C" w:rsidRDefault="005529E4" w:rsidP="005529E4">
      <w:pPr>
        <w:widowControl w:val="0"/>
        <w:tabs>
          <w:tab w:val="left" w:pos="900"/>
        </w:tabs>
        <w:autoSpaceDE w:val="0"/>
        <w:ind w:firstLine="567"/>
        <w:contextualSpacing/>
        <w:jc w:val="both"/>
        <w:rPr>
          <w:sz w:val="22"/>
          <w:szCs w:val="22"/>
        </w:rPr>
      </w:pPr>
      <w:r w:rsidRPr="00D34B3C">
        <w:rPr>
          <w:sz w:val="22"/>
          <w:szCs w:val="22"/>
        </w:rPr>
        <w:t>10.13. В случае одностороннего отказа от исполнения Договора, либо расторжения Договора стоимость поставленного Товара на момент его расторжения подлежит оплате, если его качество удовлетворяет требованиям Заказчика, и он принят по акту приема-передачи.</w:t>
      </w:r>
    </w:p>
    <w:p w14:paraId="745F9F27" w14:textId="77777777" w:rsidR="005529E4" w:rsidRPr="00D34B3C" w:rsidRDefault="005529E4" w:rsidP="005529E4">
      <w:pPr>
        <w:widowControl w:val="0"/>
        <w:tabs>
          <w:tab w:val="left" w:pos="900"/>
        </w:tabs>
        <w:autoSpaceDE w:val="0"/>
        <w:ind w:firstLine="567"/>
        <w:contextualSpacing/>
        <w:jc w:val="both"/>
        <w:rPr>
          <w:sz w:val="22"/>
          <w:szCs w:val="22"/>
        </w:rPr>
      </w:pPr>
      <w:r w:rsidRPr="00D34B3C">
        <w:rPr>
          <w:sz w:val="22"/>
          <w:szCs w:val="22"/>
        </w:rPr>
        <w:t>10.14. Изменение существенных условий Договора при его исполнении не допускается, за исключением их изменения по соглашению сторон в следующих случаях:</w:t>
      </w:r>
    </w:p>
    <w:p w14:paraId="13697FBA" w14:textId="77777777" w:rsidR="005529E4" w:rsidRPr="00D34B3C" w:rsidRDefault="005529E4" w:rsidP="005529E4">
      <w:pPr>
        <w:widowControl w:val="0"/>
        <w:tabs>
          <w:tab w:val="left" w:pos="900"/>
        </w:tabs>
        <w:autoSpaceDE w:val="0"/>
        <w:ind w:firstLine="567"/>
        <w:contextualSpacing/>
        <w:jc w:val="both"/>
        <w:rPr>
          <w:sz w:val="22"/>
          <w:szCs w:val="22"/>
        </w:rPr>
      </w:pPr>
      <w:r w:rsidRPr="00D34B3C">
        <w:rPr>
          <w:sz w:val="22"/>
          <w:szCs w:val="22"/>
        </w:rPr>
        <w:t>10.14.1. По соглашению Сторон цена Договора может быть снижена без изменения предусмотренного Договором количества, качества товара и иных условий Договора.</w:t>
      </w:r>
    </w:p>
    <w:p w14:paraId="5155AD0E" w14:textId="77777777" w:rsidR="005529E4" w:rsidRPr="00D34B3C" w:rsidRDefault="005529E4" w:rsidP="005529E4">
      <w:pPr>
        <w:widowControl w:val="0"/>
        <w:tabs>
          <w:tab w:val="left" w:pos="900"/>
        </w:tabs>
        <w:autoSpaceDE w:val="0"/>
        <w:ind w:firstLine="567"/>
        <w:contextualSpacing/>
        <w:jc w:val="both"/>
        <w:rPr>
          <w:sz w:val="22"/>
          <w:szCs w:val="22"/>
        </w:rPr>
      </w:pPr>
      <w:r w:rsidRPr="00D34B3C">
        <w:rPr>
          <w:sz w:val="22"/>
          <w:szCs w:val="22"/>
        </w:rPr>
        <w:t>10.14.2. По предложению Заказчика возможно увеличение предусмотренного Договором количества товара не более чем на десять процентов или уменьшение предусмотренного Договором количества поставляемого товара не более чем на десять процентов. При этом по соглашению сторон допускается изменение с учётом положений бюджетного законодательства РФ цены Договора пропорционально дополнительному количеству товара исходя из установленной в Договоре цены единицы товара, но не более чем на десять процентов цены Договора. При уменьшении предусмотренного Договором количества товара Стороны обязаны уменьшить цену Договора исходя из единицы товара.</w:t>
      </w:r>
    </w:p>
    <w:p w14:paraId="5EDCCB8C" w14:textId="77777777" w:rsidR="005529E4" w:rsidRPr="00D34B3C" w:rsidRDefault="005529E4" w:rsidP="005529E4">
      <w:pPr>
        <w:widowControl w:val="0"/>
        <w:tabs>
          <w:tab w:val="left" w:pos="900"/>
        </w:tabs>
        <w:autoSpaceDE w:val="0"/>
        <w:ind w:firstLine="567"/>
        <w:contextualSpacing/>
        <w:jc w:val="both"/>
        <w:rPr>
          <w:sz w:val="22"/>
          <w:szCs w:val="22"/>
        </w:rPr>
      </w:pPr>
      <w:r w:rsidRPr="00D34B3C">
        <w:rPr>
          <w:sz w:val="22"/>
          <w:szCs w:val="22"/>
        </w:rPr>
        <w:t xml:space="preserve">10.15. При исполнении Договора (за исключением случаев, которые предусмотрены нормативными правовыми актами, принятыми в соответствии с частью 6 статьи 14 Федерального закона от 5 апреля 2013г. №44-ФЗ «О контрактной системе в сфере закупок товаров, работ, услуг для обеспечения государственных и муниципальных нужд») по согласованию заказчика с поставщиком допускается поставка оборудования,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Договоре. В этом случае соответствующие изменения должны быть внесены заказчиком в реестр Договоров, заключенных заказчиком. </w:t>
      </w:r>
    </w:p>
    <w:p w14:paraId="5779B56A" w14:textId="77777777" w:rsidR="005529E4" w:rsidRPr="00D34B3C" w:rsidRDefault="005529E4" w:rsidP="005529E4">
      <w:pPr>
        <w:widowControl w:val="0"/>
        <w:tabs>
          <w:tab w:val="left" w:pos="900"/>
        </w:tabs>
        <w:autoSpaceDE w:val="0"/>
        <w:ind w:firstLine="567"/>
        <w:contextualSpacing/>
        <w:jc w:val="both"/>
        <w:rPr>
          <w:sz w:val="22"/>
          <w:szCs w:val="22"/>
        </w:rPr>
      </w:pPr>
      <w:r w:rsidRPr="00D34B3C">
        <w:rPr>
          <w:sz w:val="22"/>
          <w:szCs w:val="22"/>
        </w:rPr>
        <w:t>10.16. При исполнении Договора не допускается перемена Поставщика, за исключением случая, если новый Поставщик является правопреемником Поставщика по настоящему Договору вследствие реорганизации юридического лица в форме преобразования, слияния или присоединения.</w:t>
      </w:r>
    </w:p>
    <w:p w14:paraId="73319180" w14:textId="77777777" w:rsidR="005529E4" w:rsidRPr="00D34B3C" w:rsidRDefault="005529E4" w:rsidP="005529E4">
      <w:pPr>
        <w:widowControl w:val="0"/>
        <w:tabs>
          <w:tab w:val="left" w:pos="900"/>
        </w:tabs>
        <w:autoSpaceDE w:val="0"/>
        <w:ind w:firstLine="567"/>
        <w:contextualSpacing/>
        <w:jc w:val="both"/>
        <w:rPr>
          <w:sz w:val="22"/>
          <w:szCs w:val="22"/>
        </w:rPr>
      </w:pPr>
      <w:r w:rsidRPr="00D34B3C">
        <w:rPr>
          <w:sz w:val="22"/>
          <w:szCs w:val="22"/>
        </w:rPr>
        <w:t>10.17. В случае перемены Заказчика права и обязанности Заказчика, предусмотренные Договором, переходят к новому заказчику.</w:t>
      </w:r>
    </w:p>
    <w:p w14:paraId="4FA7CE37" w14:textId="77777777" w:rsidR="005529E4" w:rsidRPr="00D34B3C" w:rsidRDefault="005529E4" w:rsidP="005529E4">
      <w:pPr>
        <w:widowControl w:val="0"/>
        <w:tabs>
          <w:tab w:val="left" w:pos="900"/>
        </w:tabs>
        <w:autoSpaceDE w:val="0"/>
        <w:ind w:firstLine="567"/>
        <w:contextualSpacing/>
        <w:jc w:val="both"/>
        <w:rPr>
          <w:sz w:val="22"/>
          <w:szCs w:val="22"/>
        </w:rPr>
      </w:pPr>
      <w:r w:rsidRPr="00D34B3C">
        <w:rPr>
          <w:sz w:val="22"/>
          <w:szCs w:val="22"/>
        </w:rPr>
        <w:t>10.18. Информация о Поставщике, с которым Договор был расторгнут в связи с односторонним отказом Заказчика от исполнения Договора, включается в установленном Федеральным законом от 05.04.2013 N 44-ФЗ порядке в реестр недобросовестных поставщиков (подрядчиков, исполнителей).</w:t>
      </w:r>
    </w:p>
    <w:p w14:paraId="739EF16A" w14:textId="77777777" w:rsidR="005529E4" w:rsidRPr="00D34B3C" w:rsidRDefault="005529E4" w:rsidP="005529E4">
      <w:pPr>
        <w:widowControl w:val="0"/>
        <w:tabs>
          <w:tab w:val="left" w:pos="900"/>
        </w:tabs>
        <w:autoSpaceDE w:val="0"/>
        <w:ind w:firstLine="567"/>
        <w:contextualSpacing/>
        <w:jc w:val="both"/>
        <w:rPr>
          <w:sz w:val="22"/>
          <w:szCs w:val="22"/>
        </w:rPr>
      </w:pPr>
      <w:r w:rsidRPr="00D34B3C">
        <w:rPr>
          <w:sz w:val="22"/>
          <w:szCs w:val="22"/>
        </w:rPr>
        <w:t>10.19. Прекращение срока действия Договора не освобождает Стороны от ответственности за нарушение его условий.</w:t>
      </w:r>
    </w:p>
    <w:p w14:paraId="33A05CC1" w14:textId="77777777" w:rsidR="007E7C49" w:rsidRPr="008F4C40" w:rsidRDefault="005529E4" w:rsidP="005529E4">
      <w:pPr>
        <w:widowControl w:val="0"/>
        <w:tabs>
          <w:tab w:val="left" w:pos="900"/>
        </w:tabs>
        <w:autoSpaceDE w:val="0"/>
        <w:ind w:firstLine="567"/>
        <w:contextualSpacing/>
        <w:jc w:val="both"/>
        <w:rPr>
          <w:bCs/>
          <w:sz w:val="22"/>
          <w:szCs w:val="22"/>
        </w:rPr>
      </w:pPr>
      <w:r w:rsidRPr="00D34B3C">
        <w:rPr>
          <w:sz w:val="22"/>
          <w:szCs w:val="22"/>
        </w:rPr>
        <w:t>10.20. Прекращение действия Договора не влечет за собой прекращения действия обязательств по Договору, и они действуют до полного их исполнения.</w:t>
      </w:r>
    </w:p>
    <w:p w14:paraId="2A132BA9" w14:textId="77777777" w:rsidR="000B6DF1" w:rsidRPr="000B6DF1" w:rsidRDefault="000B6DF1" w:rsidP="000B6DF1">
      <w:pPr>
        <w:spacing w:before="120" w:after="120"/>
        <w:ind w:firstLine="539"/>
        <w:jc w:val="center"/>
        <w:outlineLvl w:val="0"/>
        <w:rPr>
          <w:rFonts w:eastAsia="Calibri"/>
          <w:b/>
          <w:caps/>
          <w:sz w:val="22"/>
          <w:szCs w:val="22"/>
          <w:lang w:eastAsia="en-US"/>
        </w:rPr>
      </w:pPr>
      <w:r w:rsidRPr="000B6DF1">
        <w:rPr>
          <w:rFonts w:eastAsia="Calibri"/>
          <w:b/>
          <w:caps/>
          <w:sz w:val="22"/>
          <w:szCs w:val="22"/>
          <w:lang w:eastAsia="en-US"/>
        </w:rPr>
        <w:lastRenderedPageBreak/>
        <w:t xml:space="preserve">11. АНТИКОРРУПЦИОННЫЕ УСЛОВИЯ </w:t>
      </w:r>
    </w:p>
    <w:p w14:paraId="3C7EBA2D" w14:textId="77777777" w:rsidR="000B6DF1" w:rsidRPr="000B6DF1" w:rsidRDefault="000B6DF1" w:rsidP="008F4C40">
      <w:pPr>
        <w:ind w:firstLine="567"/>
        <w:jc w:val="both"/>
        <w:rPr>
          <w:sz w:val="22"/>
          <w:szCs w:val="22"/>
        </w:rPr>
      </w:pPr>
      <w:r w:rsidRPr="000B6DF1">
        <w:rPr>
          <w:sz w:val="22"/>
          <w:szCs w:val="22"/>
        </w:rPr>
        <w:t>11.1.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4B92AA2" w14:textId="77777777" w:rsidR="000B6DF1" w:rsidRPr="000B6DF1" w:rsidRDefault="000B6DF1" w:rsidP="008F4C40">
      <w:pPr>
        <w:ind w:firstLine="567"/>
        <w:jc w:val="both"/>
        <w:rPr>
          <w:sz w:val="22"/>
          <w:szCs w:val="22"/>
        </w:rPr>
      </w:pPr>
      <w:r w:rsidRPr="000B6DF1">
        <w:rPr>
          <w:sz w:val="22"/>
          <w:szCs w:val="22"/>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14:paraId="2EA58456" w14:textId="77777777" w:rsidR="000B6DF1" w:rsidRPr="000B6DF1" w:rsidRDefault="000B6DF1" w:rsidP="008F4C40">
      <w:pPr>
        <w:ind w:firstLine="567"/>
        <w:jc w:val="both"/>
        <w:rPr>
          <w:sz w:val="22"/>
          <w:szCs w:val="22"/>
        </w:rPr>
      </w:pPr>
      <w:r w:rsidRPr="000B6DF1">
        <w:rPr>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1ED297E8" w14:textId="77777777" w:rsidR="000B6DF1" w:rsidRPr="000B6DF1" w:rsidRDefault="000B6DF1" w:rsidP="008F4C40">
      <w:pPr>
        <w:ind w:firstLine="567"/>
        <w:jc w:val="both"/>
        <w:rPr>
          <w:sz w:val="22"/>
          <w:szCs w:val="22"/>
        </w:rPr>
      </w:pPr>
      <w:r w:rsidRPr="000B6DF1">
        <w:rPr>
          <w:sz w:val="22"/>
          <w:szCs w:val="22"/>
        </w:rPr>
        <w:t>- не совершать иных действий, нарушающих антикоррупционное законодательство Российской Федерации.</w:t>
      </w:r>
    </w:p>
    <w:p w14:paraId="101A6FC2" w14:textId="77777777" w:rsidR="000B6DF1" w:rsidRPr="000B6DF1" w:rsidRDefault="000B6DF1" w:rsidP="000B6DF1">
      <w:pPr>
        <w:spacing w:before="120" w:after="120"/>
        <w:ind w:firstLine="539"/>
        <w:jc w:val="center"/>
        <w:outlineLvl w:val="0"/>
        <w:rPr>
          <w:rFonts w:eastAsia="Calibri"/>
          <w:b/>
          <w:caps/>
          <w:sz w:val="22"/>
          <w:szCs w:val="22"/>
          <w:lang w:eastAsia="en-US"/>
        </w:rPr>
      </w:pPr>
      <w:r w:rsidRPr="000B6DF1">
        <w:rPr>
          <w:rFonts w:eastAsia="Calibri"/>
          <w:b/>
          <w:caps/>
          <w:sz w:val="22"/>
          <w:szCs w:val="22"/>
          <w:lang w:eastAsia="en-US"/>
        </w:rPr>
        <w:t>12. ПРОЧИЕ УСЛОВИЯ</w:t>
      </w:r>
    </w:p>
    <w:p w14:paraId="613E1C19" w14:textId="72226994" w:rsidR="000B6DF1" w:rsidRPr="000B6DF1" w:rsidRDefault="000B6DF1" w:rsidP="008F4C40">
      <w:pPr>
        <w:ind w:firstLine="567"/>
        <w:jc w:val="both"/>
        <w:rPr>
          <w:sz w:val="22"/>
          <w:szCs w:val="22"/>
        </w:rPr>
      </w:pPr>
      <w:r w:rsidRPr="000B6DF1">
        <w:rPr>
          <w:sz w:val="22"/>
          <w:szCs w:val="22"/>
        </w:rPr>
        <w:t>12.1. Споры, возникающие при исполнении настоящего договора, урегулируются путем переговоров. При недостижении сторонами согласия спор может быть передан на рассмотрение Арбитражного суда города Санкт-Петербурга и Ленинградской области.</w:t>
      </w:r>
    </w:p>
    <w:p w14:paraId="26C8D4E2" w14:textId="77777777" w:rsidR="000B6DF1" w:rsidRPr="000B6DF1" w:rsidRDefault="000B6DF1" w:rsidP="008F4C40">
      <w:pPr>
        <w:ind w:firstLine="567"/>
        <w:jc w:val="both"/>
        <w:rPr>
          <w:sz w:val="22"/>
          <w:szCs w:val="22"/>
        </w:rPr>
      </w:pPr>
      <w:r w:rsidRPr="000B6DF1">
        <w:rPr>
          <w:sz w:val="22"/>
          <w:szCs w:val="22"/>
        </w:rPr>
        <w:t>12.2. Любые изменения и дополнения к настоящему договору действительны, если они совершены в письменной форме и подписаны обеими сторонами.</w:t>
      </w:r>
    </w:p>
    <w:p w14:paraId="019BA7DD" w14:textId="77777777" w:rsidR="000B6DF1" w:rsidRPr="000B6DF1" w:rsidRDefault="000B6DF1" w:rsidP="008F4C40">
      <w:pPr>
        <w:ind w:firstLine="567"/>
        <w:jc w:val="both"/>
        <w:rPr>
          <w:sz w:val="22"/>
          <w:szCs w:val="22"/>
        </w:rPr>
      </w:pPr>
      <w:r w:rsidRPr="000B6DF1">
        <w:rPr>
          <w:sz w:val="22"/>
          <w:szCs w:val="22"/>
        </w:rPr>
        <w:t>12.3.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14:paraId="4B8380E2" w14:textId="77777777" w:rsidR="000B6DF1" w:rsidRPr="000B6DF1" w:rsidRDefault="000B6DF1" w:rsidP="008F4C40">
      <w:pPr>
        <w:ind w:firstLine="567"/>
        <w:jc w:val="both"/>
        <w:rPr>
          <w:sz w:val="22"/>
          <w:szCs w:val="22"/>
        </w:rPr>
      </w:pPr>
      <w:r w:rsidRPr="000B6DF1">
        <w:rPr>
          <w:sz w:val="22"/>
          <w:szCs w:val="22"/>
        </w:rPr>
        <w:t>12.4. Все, что не урегулировано настоящим договором, регулируется действующим гражданским законодательством РФ.</w:t>
      </w:r>
    </w:p>
    <w:p w14:paraId="0EF42F67" w14:textId="77777777" w:rsidR="000B6DF1" w:rsidRPr="000B6DF1" w:rsidRDefault="000B6DF1" w:rsidP="008F4C40">
      <w:pPr>
        <w:ind w:firstLine="567"/>
        <w:jc w:val="both"/>
        <w:rPr>
          <w:sz w:val="22"/>
          <w:szCs w:val="22"/>
        </w:rPr>
      </w:pPr>
      <w:r w:rsidRPr="000B6DF1">
        <w:rPr>
          <w:sz w:val="22"/>
          <w:szCs w:val="22"/>
        </w:rPr>
        <w:t>12.5. Настоящий договор составлен в двух экземплярах, имеющих равную юридическую силу по одному для каждой Стороны.</w:t>
      </w:r>
    </w:p>
    <w:p w14:paraId="48CB446E" w14:textId="162C84BF" w:rsidR="000B6DF1" w:rsidRPr="009C7FD4" w:rsidRDefault="000B6DF1" w:rsidP="005529E4">
      <w:pPr>
        <w:ind w:firstLine="567"/>
        <w:jc w:val="both"/>
        <w:rPr>
          <w:sz w:val="22"/>
          <w:szCs w:val="22"/>
        </w:rPr>
      </w:pPr>
      <w:r w:rsidRPr="000B6DF1">
        <w:rPr>
          <w:sz w:val="22"/>
          <w:szCs w:val="22"/>
        </w:rPr>
        <w:t>12.6. Идентификационный код закупки</w:t>
      </w:r>
      <w:r w:rsidRPr="005849DC">
        <w:rPr>
          <w:sz w:val="22"/>
          <w:szCs w:val="22"/>
        </w:rPr>
        <w:t xml:space="preserve">: </w:t>
      </w:r>
      <w:r w:rsidR="002C787D">
        <w:rPr>
          <w:sz w:val="22"/>
          <w:szCs w:val="22"/>
        </w:rPr>
        <w:t>_____________________________</w:t>
      </w:r>
      <w:r w:rsidR="009C7FD4" w:rsidRPr="009C7FD4">
        <w:rPr>
          <w:sz w:val="22"/>
          <w:szCs w:val="22"/>
        </w:rPr>
        <w:t>.</w:t>
      </w:r>
    </w:p>
    <w:p w14:paraId="390D0AC6" w14:textId="77777777" w:rsidR="000B6DF1" w:rsidRPr="000B6DF1" w:rsidRDefault="000B6DF1" w:rsidP="008F4C40">
      <w:pPr>
        <w:ind w:firstLine="567"/>
        <w:jc w:val="both"/>
        <w:rPr>
          <w:sz w:val="22"/>
          <w:szCs w:val="22"/>
        </w:rPr>
      </w:pPr>
      <w:r w:rsidRPr="000B6DF1">
        <w:rPr>
          <w:sz w:val="22"/>
          <w:szCs w:val="22"/>
        </w:rPr>
        <w:t>12.7. К настоящему Договору прилагаются и являются его неотъемлемой частью:</w:t>
      </w:r>
    </w:p>
    <w:p w14:paraId="44632D77" w14:textId="77777777" w:rsidR="007E7C49" w:rsidRDefault="007E7C49" w:rsidP="007E7C49">
      <w:pPr>
        <w:widowControl w:val="0"/>
        <w:autoSpaceDE w:val="0"/>
        <w:autoSpaceDN w:val="0"/>
        <w:adjustRightInd w:val="0"/>
        <w:ind w:firstLine="709"/>
        <w:jc w:val="both"/>
        <w:rPr>
          <w:sz w:val="22"/>
          <w:szCs w:val="22"/>
        </w:rPr>
      </w:pPr>
      <w:r w:rsidRPr="0080347E">
        <w:rPr>
          <w:b/>
          <w:sz w:val="22"/>
          <w:szCs w:val="22"/>
        </w:rPr>
        <w:t>Приложение №1</w:t>
      </w:r>
      <w:r w:rsidR="0092202A" w:rsidRPr="0080347E">
        <w:rPr>
          <w:sz w:val="22"/>
          <w:szCs w:val="22"/>
        </w:rPr>
        <w:t xml:space="preserve"> – Расчет цены выполняемых работ</w:t>
      </w:r>
      <w:r w:rsidR="00016FAE" w:rsidRPr="0080347E">
        <w:rPr>
          <w:sz w:val="22"/>
          <w:szCs w:val="22"/>
        </w:rPr>
        <w:t>.</w:t>
      </w:r>
    </w:p>
    <w:p w14:paraId="73B25064" w14:textId="5D4B3EC7" w:rsidR="00CC0B9F" w:rsidRDefault="00CC0B9F" w:rsidP="00CC0B9F">
      <w:pPr>
        <w:widowControl w:val="0"/>
        <w:autoSpaceDE w:val="0"/>
        <w:autoSpaceDN w:val="0"/>
        <w:adjustRightInd w:val="0"/>
        <w:ind w:firstLine="709"/>
        <w:jc w:val="both"/>
        <w:rPr>
          <w:sz w:val="22"/>
          <w:szCs w:val="22"/>
        </w:rPr>
      </w:pPr>
      <w:r w:rsidRPr="0080347E">
        <w:rPr>
          <w:b/>
          <w:sz w:val="22"/>
          <w:szCs w:val="22"/>
        </w:rPr>
        <w:t>Приложение №</w:t>
      </w:r>
      <w:r>
        <w:rPr>
          <w:b/>
          <w:sz w:val="22"/>
          <w:szCs w:val="22"/>
        </w:rPr>
        <w:t>2</w:t>
      </w:r>
      <w:r w:rsidRPr="0080347E">
        <w:rPr>
          <w:sz w:val="22"/>
          <w:szCs w:val="22"/>
        </w:rPr>
        <w:t xml:space="preserve"> – </w:t>
      </w:r>
      <w:r w:rsidR="007B666D">
        <w:rPr>
          <w:sz w:val="22"/>
          <w:szCs w:val="22"/>
        </w:rPr>
        <w:t>Техническое задание</w:t>
      </w:r>
      <w:r w:rsidRPr="0080347E">
        <w:rPr>
          <w:sz w:val="22"/>
          <w:szCs w:val="22"/>
        </w:rPr>
        <w:t>.</w:t>
      </w:r>
    </w:p>
    <w:p w14:paraId="5E125123" w14:textId="77777777" w:rsidR="00CC0B9F" w:rsidRPr="0080347E" w:rsidRDefault="00CC0B9F" w:rsidP="007E7C49">
      <w:pPr>
        <w:widowControl w:val="0"/>
        <w:autoSpaceDE w:val="0"/>
        <w:autoSpaceDN w:val="0"/>
        <w:adjustRightInd w:val="0"/>
        <w:ind w:firstLine="709"/>
        <w:jc w:val="both"/>
        <w:rPr>
          <w:sz w:val="22"/>
          <w:szCs w:val="22"/>
        </w:rPr>
      </w:pPr>
    </w:p>
    <w:p w14:paraId="2BD3F869" w14:textId="77777777" w:rsidR="00802A67" w:rsidRDefault="007E7C49" w:rsidP="007E2242">
      <w:pPr>
        <w:spacing w:before="120" w:after="120"/>
        <w:ind w:firstLine="539"/>
        <w:jc w:val="center"/>
        <w:outlineLvl w:val="0"/>
        <w:rPr>
          <w:rFonts w:eastAsia="Calibri"/>
          <w:color w:val="333333"/>
          <w:lang w:eastAsia="en-US"/>
        </w:rPr>
      </w:pPr>
      <w:r w:rsidRPr="0080347E">
        <w:rPr>
          <w:rFonts w:eastAsia="Calibri"/>
          <w:b/>
          <w:caps/>
          <w:sz w:val="22"/>
          <w:szCs w:val="22"/>
          <w:lang w:eastAsia="en-US"/>
        </w:rPr>
        <w:t>1</w:t>
      </w:r>
      <w:r w:rsidR="0080347E" w:rsidRPr="0080347E">
        <w:rPr>
          <w:rFonts w:eastAsia="Calibri"/>
          <w:b/>
          <w:caps/>
          <w:sz w:val="22"/>
          <w:szCs w:val="22"/>
          <w:lang w:eastAsia="en-US"/>
        </w:rPr>
        <w:t>3</w:t>
      </w:r>
      <w:r w:rsidRPr="0080347E">
        <w:rPr>
          <w:rFonts w:eastAsia="Calibri"/>
          <w:b/>
          <w:caps/>
          <w:sz w:val="22"/>
          <w:szCs w:val="22"/>
          <w:lang w:eastAsia="en-US"/>
        </w:rPr>
        <w:t xml:space="preserve">. АДРЕСА (МЕСТО НАХОЖДЕНИЯ), БАНКОВСКИЕ РЕКВИЗИТЫ </w:t>
      </w:r>
      <w:r w:rsidRPr="0080347E">
        <w:rPr>
          <w:rFonts w:eastAsia="Calibri"/>
          <w:b/>
          <w:caps/>
          <w:sz w:val="22"/>
          <w:szCs w:val="22"/>
          <w:lang w:eastAsia="en-US"/>
        </w:rPr>
        <w:br/>
      </w:r>
      <w:r w:rsidRPr="00016FAE">
        <w:rPr>
          <w:rFonts w:eastAsia="Calibri"/>
          <w:b/>
          <w:caps/>
          <w:sz w:val="22"/>
          <w:szCs w:val="22"/>
          <w:lang w:eastAsia="en-US"/>
        </w:rPr>
        <w:t>И ПОДПИСИ СТОРОН</w:t>
      </w:r>
    </w:p>
    <w:tbl>
      <w:tblPr>
        <w:tblW w:w="0" w:type="auto"/>
        <w:jc w:val="center"/>
        <w:tblLook w:val="01E0" w:firstRow="1" w:lastRow="1" w:firstColumn="1" w:lastColumn="1" w:noHBand="0" w:noVBand="0"/>
      </w:tblPr>
      <w:tblGrid>
        <w:gridCol w:w="4820"/>
        <w:gridCol w:w="4961"/>
      </w:tblGrid>
      <w:tr w:rsidR="00EA4BEA" w:rsidRPr="00015780" w14:paraId="6A3B0610" w14:textId="77777777" w:rsidTr="00FE6ECF">
        <w:trPr>
          <w:trHeight w:val="4205"/>
          <w:jc w:val="center"/>
        </w:trPr>
        <w:tc>
          <w:tcPr>
            <w:tcW w:w="4820" w:type="dxa"/>
          </w:tcPr>
          <w:p w14:paraId="7DEDA73D" w14:textId="77777777" w:rsidR="00EA4BEA" w:rsidRPr="00E81DDE" w:rsidRDefault="00EA4BEA" w:rsidP="00EA4BEA">
            <w:pPr>
              <w:widowControl w:val="0"/>
              <w:autoSpaceDE w:val="0"/>
              <w:autoSpaceDN w:val="0"/>
              <w:adjustRightInd w:val="0"/>
              <w:spacing w:after="240" w:line="240" w:lineRule="exact"/>
              <w:jc w:val="center"/>
              <w:rPr>
                <w:b/>
                <w:sz w:val="20"/>
                <w:szCs w:val="20"/>
              </w:rPr>
            </w:pPr>
            <w:r w:rsidRPr="00E81DDE">
              <w:rPr>
                <w:b/>
                <w:sz w:val="20"/>
                <w:szCs w:val="20"/>
              </w:rPr>
              <w:t>«ЗАКАЗЧИК»:</w:t>
            </w:r>
          </w:p>
          <w:p w14:paraId="2135B9DC" w14:textId="77777777" w:rsidR="00EA4BEA" w:rsidRPr="00E81DDE" w:rsidRDefault="00EA4BEA" w:rsidP="00EA4BEA">
            <w:pPr>
              <w:widowControl w:val="0"/>
              <w:autoSpaceDE w:val="0"/>
              <w:autoSpaceDN w:val="0"/>
              <w:adjustRightInd w:val="0"/>
              <w:rPr>
                <w:sz w:val="20"/>
                <w:szCs w:val="20"/>
              </w:rPr>
            </w:pPr>
            <w:r w:rsidRPr="00E81DDE">
              <w:rPr>
                <w:sz w:val="20"/>
                <w:szCs w:val="20"/>
              </w:rPr>
              <w:t>СПб ГБУ «Ц</w:t>
            </w:r>
            <w:r>
              <w:rPr>
                <w:sz w:val="20"/>
                <w:szCs w:val="20"/>
              </w:rPr>
              <w:t>ентр спорта Выборгского района»</w:t>
            </w:r>
          </w:p>
          <w:p w14:paraId="2527F993" w14:textId="77777777" w:rsidR="00EA4BEA" w:rsidRPr="00E81DDE" w:rsidRDefault="00EA4BEA" w:rsidP="00EA4BEA">
            <w:pPr>
              <w:widowControl w:val="0"/>
              <w:autoSpaceDE w:val="0"/>
              <w:autoSpaceDN w:val="0"/>
              <w:adjustRightInd w:val="0"/>
              <w:rPr>
                <w:sz w:val="20"/>
                <w:szCs w:val="20"/>
              </w:rPr>
            </w:pPr>
            <w:r w:rsidRPr="00E81DDE">
              <w:rPr>
                <w:sz w:val="20"/>
                <w:szCs w:val="20"/>
              </w:rPr>
              <w:t>Юр. адрес: 194156, г. Санкт-Петербург, пр. Энгельса, д.7, лит. Б</w:t>
            </w:r>
          </w:p>
          <w:p w14:paraId="099E4F47" w14:textId="77777777" w:rsidR="00EA4BEA" w:rsidRDefault="00EA4BEA" w:rsidP="00EA4BEA">
            <w:pPr>
              <w:widowControl w:val="0"/>
              <w:autoSpaceDE w:val="0"/>
              <w:autoSpaceDN w:val="0"/>
              <w:adjustRightInd w:val="0"/>
              <w:rPr>
                <w:sz w:val="20"/>
                <w:szCs w:val="20"/>
              </w:rPr>
            </w:pPr>
            <w:r w:rsidRPr="00E81DDE">
              <w:rPr>
                <w:sz w:val="20"/>
                <w:szCs w:val="20"/>
              </w:rPr>
              <w:t>ИНН/КПП 7802736260/780201001</w:t>
            </w:r>
          </w:p>
          <w:p w14:paraId="1954063A" w14:textId="77777777" w:rsidR="00EA4BEA" w:rsidRPr="00E81DDE" w:rsidRDefault="00EA4BEA" w:rsidP="00EA4BEA">
            <w:pPr>
              <w:widowControl w:val="0"/>
              <w:autoSpaceDE w:val="0"/>
              <w:autoSpaceDN w:val="0"/>
              <w:adjustRightInd w:val="0"/>
              <w:rPr>
                <w:sz w:val="20"/>
                <w:szCs w:val="20"/>
              </w:rPr>
            </w:pPr>
            <w:r w:rsidRPr="00E81DDE">
              <w:rPr>
                <w:sz w:val="20"/>
                <w:szCs w:val="20"/>
              </w:rPr>
              <w:t>ОГРН 1109847046176</w:t>
            </w:r>
          </w:p>
          <w:p w14:paraId="477F91B9" w14:textId="77777777" w:rsidR="00EA4BEA" w:rsidRPr="00E81DDE" w:rsidRDefault="00EA4BEA" w:rsidP="00EA4BEA">
            <w:pPr>
              <w:widowControl w:val="0"/>
              <w:autoSpaceDE w:val="0"/>
              <w:autoSpaceDN w:val="0"/>
              <w:adjustRightInd w:val="0"/>
              <w:rPr>
                <w:sz w:val="20"/>
                <w:szCs w:val="20"/>
              </w:rPr>
            </w:pPr>
            <w:r w:rsidRPr="00E81DDE">
              <w:rPr>
                <w:sz w:val="20"/>
                <w:szCs w:val="20"/>
              </w:rPr>
              <w:t>Комитет финансов Санкт-Петербурга (СПб ГБУ «Центр спорта Выборгского района», л/c 0501216) р/</w:t>
            </w:r>
            <w:proofErr w:type="spellStart"/>
            <w:r w:rsidRPr="00E81DDE">
              <w:rPr>
                <w:sz w:val="20"/>
                <w:szCs w:val="20"/>
              </w:rPr>
              <w:t>сч</w:t>
            </w:r>
            <w:proofErr w:type="spellEnd"/>
            <w:r w:rsidRPr="00E81DDE">
              <w:rPr>
                <w:sz w:val="20"/>
                <w:szCs w:val="20"/>
              </w:rPr>
              <w:t xml:space="preserve"> 03224643400000007200 в СЕВЕРО-ЗАПАДНОМ ГУ БАНКА РОССИИ// УФК по г. Санкт-Петербургу г. Санкт-Петербург, счет 40102810945370000005 БИК 014030106</w:t>
            </w:r>
          </w:p>
          <w:p w14:paraId="040637F5" w14:textId="77777777" w:rsidR="00EA4BEA" w:rsidRPr="00E81DDE" w:rsidRDefault="00EA4BEA" w:rsidP="00EA4BEA">
            <w:pPr>
              <w:widowControl w:val="0"/>
              <w:autoSpaceDE w:val="0"/>
              <w:autoSpaceDN w:val="0"/>
              <w:adjustRightInd w:val="0"/>
              <w:rPr>
                <w:sz w:val="20"/>
                <w:szCs w:val="20"/>
                <w:lang w:val="en-US"/>
              </w:rPr>
            </w:pPr>
            <w:r w:rsidRPr="00E81DDE">
              <w:rPr>
                <w:sz w:val="20"/>
                <w:szCs w:val="20"/>
                <w:lang w:val="en-US"/>
              </w:rPr>
              <w:t>e-mail: cfksz.vyb@mail.ru</w:t>
            </w:r>
          </w:p>
          <w:p w14:paraId="7D9D6BFF" w14:textId="3D9AA42C" w:rsidR="00EA4BEA" w:rsidRPr="00E81DDE" w:rsidRDefault="00EA4BEA" w:rsidP="00EA4BEA">
            <w:pPr>
              <w:widowControl w:val="0"/>
              <w:autoSpaceDE w:val="0"/>
              <w:autoSpaceDN w:val="0"/>
              <w:adjustRightInd w:val="0"/>
              <w:rPr>
                <w:sz w:val="20"/>
                <w:szCs w:val="20"/>
              </w:rPr>
            </w:pPr>
            <w:r w:rsidRPr="00E81DDE">
              <w:rPr>
                <w:sz w:val="20"/>
                <w:szCs w:val="20"/>
              </w:rPr>
              <w:t xml:space="preserve">тел. (812) </w:t>
            </w:r>
            <w:r w:rsidR="005057BE">
              <w:rPr>
                <w:sz w:val="20"/>
                <w:szCs w:val="20"/>
              </w:rPr>
              <w:t>241</w:t>
            </w:r>
            <w:r w:rsidRPr="00E81DDE">
              <w:rPr>
                <w:sz w:val="20"/>
                <w:szCs w:val="20"/>
              </w:rPr>
              <w:t>-</w:t>
            </w:r>
            <w:r w:rsidR="005057BE">
              <w:rPr>
                <w:sz w:val="20"/>
                <w:szCs w:val="20"/>
              </w:rPr>
              <w:t>77</w:t>
            </w:r>
            <w:r w:rsidRPr="00E81DDE">
              <w:rPr>
                <w:sz w:val="20"/>
                <w:szCs w:val="20"/>
              </w:rPr>
              <w:t>-</w:t>
            </w:r>
            <w:r w:rsidR="005057BE">
              <w:rPr>
                <w:sz w:val="20"/>
                <w:szCs w:val="20"/>
              </w:rPr>
              <w:t>07</w:t>
            </w:r>
            <w:r w:rsidRPr="00E81DDE">
              <w:rPr>
                <w:sz w:val="20"/>
                <w:szCs w:val="20"/>
              </w:rPr>
              <w:t xml:space="preserve">, </w:t>
            </w:r>
            <w:r w:rsidR="005057BE">
              <w:rPr>
                <w:sz w:val="20"/>
                <w:szCs w:val="20"/>
              </w:rPr>
              <w:t>241</w:t>
            </w:r>
            <w:r w:rsidRPr="00E81DDE">
              <w:rPr>
                <w:sz w:val="20"/>
                <w:szCs w:val="20"/>
              </w:rPr>
              <w:t>-</w:t>
            </w:r>
            <w:r w:rsidR="005057BE">
              <w:rPr>
                <w:sz w:val="20"/>
                <w:szCs w:val="20"/>
              </w:rPr>
              <w:t>77</w:t>
            </w:r>
            <w:r w:rsidRPr="00E81DDE">
              <w:rPr>
                <w:sz w:val="20"/>
                <w:szCs w:val="20"/>
              </w:rPr>
              <w:t>-</w:t>
            </w:r>
            <w:r w:rsidR="005057BE">
              <w:rPr>
                <w:sz w:val="20"/>
                <w:szCs w:val="20"/>
              </w:rPr>
              <w:t>05</w:t>
            </w:r>
          </w:p>
          <w:p w14:paraId="1B45061B" w14:textId="77777777" w:rsidR="00EA4BEA" w:rsidRPr="00E81DDE" w:rsidRDefault="00EA4BEA" w:rsidP="00EA4BEA">
            <w:pPr>
              <w:widowControl w:val="0"/>
              <w:tabs>
                <w:tab w:val="left" w:pos="1725"/>
              </w:tabs>
              <w:autoSpaceDE w:val="0"/>
              <w:autoSpaceDN w:val="0"/>
              <w:adjustRightInd w:val="0"/>
              <w:rPr>
                <w:sz w:val="20"/>
                <w:szCs w:val="20"/>
              </w:rPr>
            </w:pPr>
          </w:p>
          <w:p w14:paraId="42080603" w14:textId="77777777" w:rsidR="005529E4" w:rsidRPr="005529E4" w:rsidRDefault="00E15CC4" w:rsidP="005529E4">
            <w:pPr>
              <w:widowControl w:val="0"/>
              <w:autoSpaceDE w:val="0"/>
              <w:autoSpaceDN w:val="0"/>
              <w:adjustRightInd w:val="0"/>
              <w:rPr>
                <w:sz w:val="20"/>
                <w:szCs w:val="20"/>
              </w:rPr>
            </w:pPr>
            <w:r>
              <w:rPr>
                <w:sz w:val="20"/>
                <w:szCs w:val="20"/>
              </w:rPr>
              <w:t>Директор</w:t>
            </w:r>
          </w:p>
          <w:p w14:paraId="48DB7083" w14:textId="77777777" w:rsidR="00EA4BEA" w:rsidRPr="00E81DDE" w:rsidRDefault="00E15CC4" w:rsidP="00E15CC4">
            <w:pPr>
              <w:widowControl w:val="0"/>
              <w:autoSpaceDE w:val="0"/>
              <w:autoSpaceDN w:val="0"/>
              <w:adjustRightInd w:val="0"/>
              <w:rPr>
                <w:sz w:val="20"/>
                <w:szCs w:val="20"/>
              </w:rPr>
            </w:pPr>
            <w:r>
              <w:rPr>
                <w:sz w:val="20"/>
                <w:szCs w:val="20"/>
              </w:rPr>
              <w:t xml:space="preserve">А.В. </w:t>
            </w:r>
            <w:proofErr w:type="spellStart"/>
            <w:r>
              <w:rPr>
                <w:sz w:val="20"/>
                <w:szCs w:val="20"/>
              </w:rPr>
              <w:t>Маркив</w:t>
            </w:r>
            <w:proofErr w:type="spellEnd"/>
          </w:p>
        </w:tc>
        <w:tc>
          <w:tcPr>
            <w:tcW w:w="4961" w:type="dxa"/>
          </w:tcPr>
          <w:p w14:paraId="2578401C" w14:textId="77777777" w:rsidR="00EA4BEA" w:rsidRPr="004A59F8" w:rsidRDefault="00EA4BEA" w:rsidP="00EA4BEA">
            <w:pPr>
              <w:widowControl w:val="0"/>
              <w:autoSpaceDE w:val="0"/>
              <w:autoSpaceDN w:val="0"/>
              <w:adjustRightInd w:val="0"/>
              <w:spacing w:after="240"/>
              <w:jc w:val="center"/>
              <w:rPr>
                <w:b/>
                <w:sz w:val="20"/>
                <w:szCs w:val="20"/>
              </w:rPr>
            </w:pPr>
            <w:r w:rsidRPr="004A59F8">
              <w:rPr>
                <w:b/>
                <w:sz w:val="20"/>
                <w:szCs w:val="20"/>
              </w:rPr>
              <w:t>«ПОДРЯДЧИК»:</w:t>
            </w:r>
          </w:p>
          <w:p w14:paraId="114048F1" w14:textId="77777777" w:rsidR="00EA4BEA" w:rsidRPr="004A59F8" w:rsidRDefault="00EA4BEA" w:rsidP="005529E4">
            <w:pPr>
              <w:widowControl w:val="0"/>
              <w:tabs>
                <w:tab w:val="left" w:pos="3105"/>
              </w:tabs>
              <w:autoSpaceDE w:val="0"/>
              <w:autoSpaceDN w:val="0"/>
              <w:adjustRightInd w:val="0"/>
              <w:rPr>
                <w:sz w:val="20"/>
                <w:szCs w:val="20"/>
              </w:rPr>
            </w:pPr>
          </w:p>
        </w:tc>
      </w:tr>
    </w:tbl>
    <w:p w14:paraId="2B113759" w14:textId="77777777" w:rsidR="00E13906" w:rsidRDefault="006E6440" w:rsidP="001D1A0F">
      <w:pPr>
        <w:jc w:val="center"/>
        <w:outlineLvl w:val="0"/>
        <w:rPr>
          <w:i/>
          <w:sz w:val="22"/>
          <w:szCs w:val="22"/>
        </w:rPr>
      </w:pPr>
      <w:r w:rsidRPr="00B11643">
        <w:rPr>
          <w:i/>
          <w:sz w:val="22"/>
          <w:szCs w:val="22"/>
        </w:rPr>
        <w:t>Гражданско-правовой договор подписан усиленными</w:t>
      </w:r>
      <w:r>
        <w:rPr>
          <w:i/>
          <w:sz w:val="22"/>
          <w:szCs w:val="22"/>
        </w:rPr>
        <w:t xml:space="preserve"> электронно-цифровыми подписями</w:t>
      </w:r>
      <w:r>
        <w:rPr>
          <w:i/>
          <w:sz w:val="22"/>
          <w:szCs w:val="22"/>
        </w:rPr>
        <w:br/>
      </w:r>
      <w:r w:rsidRPr="00B11643">
        <w:rPr>
          <w:i/>
          <w:sz w:val="22"/>
          <w:szCs w:val="22"/>
        </w:rPr>
        <w:t xml:space="preserve">и заключен в соответствии с Федеральным законом от 05.04.2013 г. № 44 – ФЗ </w:t>
      </w:r>
      <w:r>
        <w:rPr>
          <w:i/>
          <w:sz w:val="22"/>
          <w:szCs w:val="22"/>
        </w:rPr>
        <w:br/>
      </w:r>
      <w:r w:rsidRPr="00B11643">
        <w:rPr>
          <w:i/>
          <w:sz w:val="22"/>
          <w:szCs w:val="22"/>
        </w:rPr>
        <w:t>«О контрактной системе в сфер</w:t>
      </w:r>
      <w:r w:rsidR="00E13906">
        <w:rPr>
          <w:i/>
          <w:sz w:val="22"/>
          <w:szCs w:val="22"/>
        </w:rPr>
        <w:t>е закупок товаров, работ, услуг</w:t>
      </w:r>
    </w:p>
    <w:p w14:paraId="4E851418" w14:textId="77777777" w:rsidR="006E6440" w:rsidRPr="00B11643" w:rsidRDefault="006E6440" w:rsidP="001D1A0F">
      <w:pPr>
        <w:jc w:val="center"/>
        <w:outlineLvl w:val="0"/>
        <w:rPr>
          <w:rFonts w:eastAsia="Calibri"/>
          <w:color w:val="333333"/>
          <w:lang w:eastAsia="en-US"/>
        </w:rPr>
      </w:pPr>
      <w:r w:rsidRPr="00B11643">
        <w:rPr>
          <w:i/>
          <w:sz w:val="22"/>
          <w:szCs w:val="22"/>
        </w:rPr>
        <w:t>для обеспечения государственных и муниципальных нужд»</w:t>
      </w:r>
    </w:p>
    <w:p w14:paraId="6260B07D" w14:textId="77777777" w:rsidR="006E6440" w:rsidRDefault="006E6440" w:rsidP="00802A67">
      <w:pPr>
        <w:spacing w:line="276" w:lineRule="auto"/>
        <w:jc w:val="right"/>
        <w:outlineLvl w:val="0"/>
        <w:rPr>
          <w:rFonts w:eastAsia="Calibri"/>
          <w:color w:val="333333"/>
          <w:lang w:eastAsia="en-US"/>
        </w:rPr>
      </w:pPr>
    </w:p>
    <w:p w14:paraId="325F8819" w14:textId="77777777" w:rsidR="00B14542" w:rsidRDefault="00B14542" w:rsidP="00143A46">
      <w:pPr>
        <w:spacing w:line="276" w:lineRule="auto"/>
        <w:outlineLvl w:val="0"/>
        <w:rPr>
          <w:rFonts w:eastAsia="Calibri"/>
          <w:color w:val="333333"/>
          <w:lang w:eastAsia="en-US"/>
        </w:rPr>
      </w:pPr>
    </w:p>
    <w:p w14:paraId="15F4F503" w14:textId="77777777" w:rsidR="00B14542" w:rsidRDefault="00B14542" w:rsidP="00802A67">
      <w:pPr>
        <w:spacing w:line="276" w:lineRule="auto"/>
        <w:jc w:val="right"/>
        <w:outlineLvl w:val="0"/>
        <w:rPr>
          <w:rFonts w:eastAsia="Calibri"/>
          <w:color w:val="333333"/>
          <w:lang w:eastAsia="en-US"/>
        </w:rPr>
        <w:sectPr w:rsidR="00B14542" w:rsidSect="00143A46">
          <w:pgSz w:w="11906" w:h="16838"/>
          <w:pgMar w:top="737" w:right="567" w:bottom="737" w:left="1418" w:header="709" w:footer="709" w:gutter="0"/>
          <w:cols w:space="708"/>
          <w:docGrid w:linePitch="360"/>
        </w:sectPr>
      </w:pPr>
    </w:p>
    <w:p w14:paraId="716823F7" w14:textId="77777777" w:rsidR="00EA4BEA" w:rsidRDefault="004A59F8" w:rsidP="00FC7294">
      <w:pPr>
        <w:jc w:val="right"/>
        <w:outlineLvl w:val="0"/>
        <w:rPr>
          <w:rFonts w:eastAsia="Calibri"/>
          <w:color w:val="333333"/>
          <w:sz w:val="22"/>
          <w:szCs w:val="22"/>
          <w:lang w:eastAsia="en-US"/>
        </w:rPr>
      </w:pPr>
      <w:r>
        <w:rPr>
          <w:rFonts w:eastAsia="Calibri"/>
          <w:color w:val="333333"/>
          <w:sz w:val="22"/>
          <w:szCs w:val="22"/>
          <w:lang w:eastAsia="en-US"/>
        </w:rPr>
        <w:lastRenderedPageBreak/>
        <w:t>Приложение №1</w:t>
      </w:r>
    </w:p>
    <w:p w14:paraId="4338BD8E" w14:textId="2876058F" w:rsidR="00A7356D" w:rsidRDefault="00802A67" w:rsidP="00693306">
      <w:pPr>
        <w:jc w:val="right"/>
        <w:outlineLvl w:val="0"/>
        <w:rPr>
          <w:rFonts w:eastAsia="Calibri"/>
          <w:sz w:val="22"/>
          <w:szCs w:val="22"/>
          <w:lang w:eastAsia="en-US"/>
        </w:rPr>
      </w:pPr>
      <w:r w:rsidRPr="001D1384">
        <w:rPr>
          <w:rFonts w:eastAsia="Calibri"/>
          <w:sz w:val="22"/>
          <w:szCs w:val="22"/>
          <w:lang w:eastAsia="en-US"/>
        </w:rPr>
        <w:t xml:space="preserve">к Договору </w:t>
      </w:r>
      <w:r w:rsidRPr="004F5BF7">
        <w:rPr>
          <w:rFonts w:eastAsia="Calibri"/>
          <w:sz w:val="22"/>
          <w:szCs w:val="22"/>
          <w:lang w:eastAsia="en-US"/>
        </w:rPr>
        <w:t>№</w:t>
      </w:r>
      <w:r w:rsidR="00221E23" w:rsidRPr="004F5BF7">
        <w:rPr>
          <w:rFonts w:eastAsia="Calibri"/>
          <w:sz w:val="22"/>
          <w:szCs w:val="22"/>
          <w:lang w:eastAsia="en-US"/>
        </w:rPr>
        <w:t xml:space="preserve"> </w:t>
      </w:r>
      <w:r w:rsidR="00D02090">
        <w:rPr>
          <w:rFonts w:eastAsia="Calibri"/>
          <w:sz w:val="22"/>
          <w:szCs w:val="22"/>
          <w:lang w:eastAsia="en-US"/>
        </w:rPr>
        <w:t>__ЭМ</w:t>
      </w:r>
      <w:r w:rsidR="004923B4">
        <w:rPr>
          <w:rFonts w:eastAsia="Calibri"/>
          <w:sz w:val="22"/>
          <w:szCs w:val="22"/>
          <w:lang w:eastAsia="en-US"/>
        </w:rPr>
        <w:t>/20</w:t>
      </w:r>
      <w:r w:rsidR="009C7FD4">
        <w:rPr>
          <w:rFonts w:eastAsia="Calibri"/>
          <w:sz w:val="22"/>
          <w:szCs w:val="22"/>
          <w:lang w:eastAsia="en-US"/>
        </w:rPr>
        <w:t>2</w:t>
      </w:r>
      <w:r w:rsidR="000E33C4">
        <w:rPr>
          <w:rFonts w:eastAsia="Calibri"/>
          <w:sz w:val="22"/>
          <w:szCs w:val="22"/>
          <w:lang w:eastAsia="en-US"/>
        </w:rPr>
        <w:t>6</w:t>
      </w:r>
      <w:r w:rsidR="005E3F52">
        <w:rPr>
          <w:rFonts w:eastAsia="Calibri"/>
          <w:sz w:val="22"/>
          <w:szCs w:val="22"/>
          <w:lang w:eastAsia="en-US"/>
        </w:rPr>
        <w:t>__</w:t>
      </w:r>
      <w:r w:rsidR="00FC7294">
        <w:rPr>
          <w:rFonts w:eastAsia="Calibri"/>
          <w:sz w:val="22"/>
          <w:szCs w:val="22"/>
          <w:lang w:eastAsia="en-US"/>
        </w:rPr>
        <w:t xml:space="preserve"> </w:t>
      </w:r>
      <w:r w:rsidR="004923B4">
        <w:rPr>
          <w:rFonts w:eastAsia="Calibri"/>
          <w:sz w:val="22"/>
          <w:szCs w:val="22"/>
          <w:lang w:eastAsia="en-US"/>
        </w:rPr>
        <w:t>от «</w:t>
      </w:r>
      <w:r w:rsidR="00D02090">
        <w:rPr>
          <w:rFonts w:eastAsia="Calibri"/>
          <w:sz w:val="22"/>
          <w:szCs w:val="22"/>
          <w:lang w:eastAsia="en-US"/>
        </w:rPr>
        <w:t>__</w:t>
      </w:r>
      <w:r w:rsidR="0092202A" w:rsidRPr="004F5BF7">
        <w:rPr>
          <w:rFonts w:eastAsia="Calibri"/>
          <w:sz w:val="22"/>
          <w:szCs w:val="22"/>
          <w:lang w:eastAsia="en-US"/>
        </w:rPr>
        <w:t>»</w:t>
      </w:r>
      <w:r w:rsidR="00C12E7E" w:rsidRPr="004F5BF7">
        <w:rPr>
          <w:rFonts w:eastAsia="Calibri"/>
          <w:sz w:val="22"/>
          <w:szCs w:val="22"/>
          <w:lang w:eastAsia="en-US"/>
        </w:rPr>
        <w:t xml:space="preserve"> </w:t>
      </w:r>
      <w:r w:rsidR="00D02090">
        <w:rPr>
          <w:rFonts w:eastAsia="Calibri"/>
          <w:sz w:val="22"/>
          <w:szCs w:val="22"/>
          <w:lang w:eastAsia="en-US"/>
        </w:rPr>
        <w:t>_________</w:t>
      </w:r>
      <w:r w:rsidR="004F5BF7" w:rsidRPr="004F5BF7">
        <w:rPr>
          <w:rFonts w:eastAsia="Calibri"/>
          <w:sz w:val="22"/>
          <w:szCs w:val="22"/>
          <w:lang w:eastAsia="en-US"/>
        </w:rPr>
        <w:t xml:space="preserve"> </w:t>
      </w:r>
      <w:r w:rsidRPr="004F5BF7">
        <w:rPr>
          <w:rFonts w:eastAsia="Calibri"/>
          <w:sz w:val="22"/>
          <w:szCs w:val="22"/>
          <w:lang w:eastAsia="en-US"/>
        </w:rPr>
        <w:t>20</w:t>
      </w:r>
      <w:r w:rsidR="00EA4BEA">
        <w:rPr>
          <w:rFonts w:eastAsia="Calibri"/>
          <w:sz w:val="22"/>
          <w:szCs w:val="22"/>
          <w:lang w:eastAsia="en-US"/>
        </w:rPr>
        <w:t>2</w:t>
      </w:r>
      <w:r w:rsidR="00CC0B9F">
        <w:rPr>
          <w:rFonts w:eastAsia="Calibri"/>
          <w:sz w:val="22"/>
          <w:szCs w:val="22"/>
          <w:lang w:eastAsia="en-US"/>
        </w:rPr>
        <w:t xml:space="preserve">6 </w:t>
      </w:r>
      <w:r w:rsidRPr="004F5BF7">
        <w:rPr>
          <w:rFonts w:eastAsia="Calibri"/>
          <w:sz w:val="22"/>
          <w:szCs w:val="22"/>
          <w:lang w:eastAsia="en-US"/>
        </w:rPr>
        <w:t>г.</w:t>
      </w:r>
    </w:p>
    <w:p w14:paraId="2C2DE9F5" w14:textId="77777777" w:rsidR="00CC0B9F" w:rsidRDefault="00CC0B9F" w:rsidP="00693306">
      <w:pPr>
        <w:jc w:val="right"/>
        <w:outlineLvl w:val="0"/>
        <w:rPr>
          <w:rFonts w:eastAsia="Calibri"/>
          <w:sz w:val="22"/>
          <w:szCs w:val="22"/>
          <w:lang w:eastAsia="en-US"/>
        </w:rPr>
      </w:pPr>
    </w:p>
    <w:p w14:paraId="3FC85D5F" w14:textId="77777777" w:rsidR="00CC0B9F" w:rsidRDefault="00CC0B9F" w:rsidP="00693306">
      <w:pPr>
        <w:jc w:val="right"/>
        <w:outlineLvl w:val="0"/>
        <w:rPr>
          <w:rFonts w:eastAsia="Calibri"/>
          <w:sz w:val="22"/>
          <w:szCs w:val="22"/>
          <w:lang w:eastAsia="en-US"/>
        </w:rPr>
      </w:pPr>
    </w:p>
    <w:p w14:paraId="2CCF73D9" w14:textId="77777777" w:rsidR="00CC0B9F" w:rsidRPr="005F25A7" w:rsidRDefault="00CC0B9F" w:rsidP="00CC0B9F">
      <w:pPr>
        <w:spacing w:after="200" w:line="276" w:lineRule="auto"/>
        <w:jc w:val="center"/>
        <w:rPr>
          <w:rFonts w:eastAsia="Calibri"/>
          <w:b/>
          <w:sz w:val="28"/>
          <w:szCs w:val="28"/>
          <w:lang w:eastAsia="en-US"/>
        </w:rPr>
      </w:pPr>
      <w:r w:rsidRPr="005F25A7">
        <w:rPr>
          <w:rFonts w:eastAsia="Calibri"/>
          <w:b/>
          <w:sz w:val="28"/>
          <w:szCs w:val="28"/>
          <w:lang w:eastAsia="en-US"/>
        </w:rPr>
        <w:t>Расчет цены выполняемых работ</w:t>
      </w:r>
    </w:p>
    <w:tbl>
      <w:tblPr>
        <w:tblStyle w:val="ad"/>
        <w:tblW w:w="9693" w:type="dxa"/>
        <w:tblInd w:w="-147" w:type="dxa"/>
        <w:tblLook w:val="04A0" w:firstRow="1" w:lastRow="0" w:firstColumn="1" w:lastColumn="0" w:noHBand="0" w:noVBand="1"/>
      </w:tblPr>
      <w:tblGrid>
        <w:gridCol w:w="601"/>
        <w:gridCol w:w="4644"/>
        <w:gridCol w:w="990"/>
        <w:gridCol w:w="851"/>
        <w:gridCol w:w="1134"/>
        <w:gridCol w:w="12"/>
        <w:gridCol w:w="1449"/>
        <w:gridCol w:w="12"/>
      </w:tblGrid>
      <w:tr w:rsidR="00CC0B9F" w:rsidRPr="00CC0B9F" w14:paraId="24AEC431" w14:textId="77777777" w:rsidTr="00CC0B9F">
        <w:trPr>
          <w:gridAfter w:val="1"/>
          <w:wAfter w:w="12" w:type="dxa"/>
        </w:trPr>
        <w:tc>
          <w:tcPr>
            <w:tcW w:w="601" w:type="dxa"/>
            <w:tcBorders>
              <w:top w:val="single" w:sz="4" w:space="0" w:color="auto"/>
              <w:left w:val="single" w:sz="4" w:space="0" w:color="auto"/>
              <w:bottom w:val="single" w:sz="4" w:space="0" w:color="auto"/>
              <w:right w:val="single" w:sz="4" w:space="0" w:color="auto"/>
            </w:tcBorders>
            <w:vAlign w:val="center"/>
            <w:hideMark/>
          </w:tcPr>
          <w:p w14:paraId="46367DBE" w14:textId="77777777" w:rsidR="00CC0B9F" w:rsidRPr="00CC0B9F" w:rsidRDefault="00CC0B9F" w:rsidP="00CC0B9F">
            <w:pPr>
              <w:jc w:val="center"/>
            </w:pPr>
            <w:bookmarkStart w:id="2" w:name="_Hlk174103523"/>
            <w:r w:rsidRPr="00CC0B9F">
              <w:t>№ п/п</w:t>
            </w:r>
          </w:p>
        </w:tc>
        <w:tc>
          <w:tcPr>
            <w:tcW w:w="4644" w:type="dxa"/>
            <w:tcBorders>
              <w:top w:val="single" w:sz="4" w:space="0" w:color="auto"/>
              <w:left w:val="single" w:sz="4" w:space="0" w:color="auto"/>
              <w:bottom w:val="single" w:sz="4" w:space="0" w:color="auto"/>
              <w:right w:val="single" w:sz="4" w:space="0" w:color="auto"/>
            </w:tcBorders>
            <w:vAlign w:val="center"/>
            <w:hideMark/>
          </w:tcPr>
          <w:p w14:paraId="3382AB61" w14:textId="77777777" w:rsidR="00CC0B9F" w:rsidRPr="00CC0B9F" w:rsidRDefault="00CC0B9F" w:rsidP="00CC0B9F">
            <w:pPr>
              <w:jc w:val="center"/>
            </w:pPr>
            <w:r w:rsidRPr="00CC0B9F">
              <w:t>Наименование услуг</w:t>
            </w:r>
          </w:p>
        </w:tc>
        <w:tc>
          <w:tcPr>
            <w:tcW w:w="990" w:type="dxa"/>
            <w:tcBorders>
              <w:top w:val="single" w:sz="4" w:space="0" w:color="auto"/>
              <w:left w:val="single" w:sz="4" w:space="0" w:color="auto"/>
              <w:bottom w:val="single" w:sz="4" w:space="0" w:color="auto"/>
              <w:right w:val="single" w:sz="4" w:space="0" w:color="auto"/>
            </w:tcBorders>
            <w:vAlign w:val="center"/>
            <w:hideMark/>
          </w:tcPr>
          <w:p w14:paraId="36F57B69" w14:textId="77777777" w:rsidR="00CC0B9F" w:rsidRPr="00CC0B9F" w:rsidRDefault="00CC0B9F" w:rsidP="00CC0B9F">
            <w:pPr>
              <w:jc w:val="center"/>
            </w:pPr>
            <w:r w:rsidRPr="00CC0B9F">
              <w:t>Ед. изм.</w:t>
            </w:r>
          </w:p>
        </w:tc>
        <w:tc>
          <w:tcPr>
            <w:tcW w:w="851" w:type="dxa"/>
            <w:tcBorders>
              <w:top w:val="single" w:sz="4" w:space="0" w:color="auto"/>
              <w:left w:val="single" w:sz="4" w:space="0" w:color="auto"/>
              <w:bottom w:val="single" w:sz="4" w:space="0" w:color="auto"/>
              <w:right w:val="single" w:sz="4" w:space="0" w:color="auto"/>
            </w:tcBorders>
            <w:vAlign w:val="center"/>
            <w:hideMark/>
          </w:tcPr>
          <w:p w14:paraId="028C3674" w14:textId="77777777" w:rsidR="00CC0B9F" w:rsidRPr="00CC0B9F" w:rsidRDefault="00CC0B9F" w:rsidP="00CC0B9F">
            <w:pPr>
              <w:jc w:val="center"/>
            </w:pPr>
            <w:r w:rsidRPr="00CC0B9F">
              <w:t xml:space="preserve">Кол-во </w:t>
            </w:r>
          </w:p>
        </w:tc>
        <w:tc>
          <w:tcPr>
            <w:tcW w:w="1134" w:type="dxa"/>
            <w:tcBorders>
              <w:top w:val="single" w:sz="4" w:space="0" w:color="auto"/>
              <w:left w:val="single" w:sz="4" w:space="0" w:color="auto"/>
              <w:bottom w:val="single" w:sz="4" w:space="0" w:color="auto"/>
              <w:right w:val="single" w:sz="4" w:space="0" w:color="auto"/>
            </w:tcBorders>
            <w:hideMark/>
          </w:tcPr>
          <w:p w14:paraId="5811A24F" w14:textId="77777777" w:rsidR="00CC0B9F" w:rsidRPr="00CC0B9F" w:rsidRDefault="00CC0B9F" w:rsidP="00CC0B9F">
            <w:pPr>
              <w:jc w:val="center"/>
            </w:pPr>
            <w:r w:rsidRPr="00CC0B9F">
              <w:t>Цена за ед., руб.</w:t>
            </w:r>
          </w:p>
        </w:tc>
        <w:tc>
          <w:tcPr>
            <w:tcW w:w="1461" w:type="dxa"/>
            <w:gridSpan w:val="2"/>
            <w:tcBorders>
              <w:top w:val="single" w:sz="4" w:space="0" w:color="auto"/>
              <w:left w:val="single" w:sz="4" w:space="0" w:color="auto"/>
              <w:bottom w:val="single" w:sz="4" w:space="0" w:color="auto"/>
              <w:right w:val="single" w:sz="4" w:space="0" w:color="auto"/>
            </w:tcBorders>
            <w:hideMark/>
          </w:tcPr>
          <w:p w14:paraId="378C83F3" w14:textId="77777777" w:rsidR="00CC0B9F" w:rsidRPr="00CC0B9F" w:rsidRDefault="00CC0B9F" w:rsidP="00CC0B9F">
            <w:pPr>
              <w:jc w:val="center"/>
            </w:pPr>
            <w:r w:rsidRPr="00CC0B9F">
              <w:t>Стоимость, руб.</w:t>
            </w:r>
          </w:p>
        </w:tc>
      </w:tr>
      <w:tr w:rsidR="00CC0B9F" w:rsidRPr="00CC0B9F" w14:paraId="7CC256CD" w14:textId="77777777" w:rsidTr="00CC0B9F">
        <w:trPr>
          <w:gridAfter w:val="1"/>
          <w:wAfter w:w="12" w:type="dxa"/>
        </w:trPr>
        <w:tc>
          <w:tcPr>
            <w:tcW w:w="601" w:type="dxa"/>
            <w:tcBorders>
              <w:top w:val="single" w:sz="4" w:space="0" w:color="auto"/>
              <w:left w:val="single" w:sz="4" w:space="0" w:color="auto"/>
              <w:bottom w:val="single" w:sz="4" w:space="0" w:color="auto"/>
              <w:right w:val="single" w:sz="4" w:space="0" w:color="auto"/>
            </w:tcBorders>
            <w:vAlign w:val="center"/>
            <w:hideMark/>
          </w:tcPr>
          <w:p w14:paraId="5FA94724" w14:textId="77777777" w:rsidR="00CC0B9F" w:rsidRPr="00CC0B9F" w:rsidRDefault="00CC0B9F" w:rsidP="00CC0B9F">
            <w:pPr>
              <w:jc w:val="center"/>
            </w:pPr>
            <w:r w:rsidRPr="00CC0B9F">
              <w:t>1</w:t>
            </w:r>
          </w:p>
        </w:tc>
        <w:tc>
          <w:tcPr>
            <w:tcW w:w="4644" w:type="dxa"/>
            <w:tcBorders>
              <w:top w:val="nil"/>
              <w:left w:val="single" w:sz="4" w:space="0" w:color="auto"/>
              <w:bottom w:val="single" w:sz="4" w:space="0" w:color="auto"/>
              <w:right w:val="nil"/>
            </w:tcBorders>
            <w:hideMark/>
          </w:tcPr>
          <w:p w14:paraId="3ADA2CC7" w14:textId="5DA75E6A" w:rsidR="00CC0B9F" w:rsidRPr="00152850" w:rsidRDefault="00CC0B9F" w:rsidP="00CC0B9F">
            <w:pPr>
              <w:widowControl w:val="0"/>
              <w:autoSpaceDE w:val="0"/>
              <w:autoSpaceDN w:val="0"/>
              <w:adjustRightInd w:val="0"/>
            </w:pPr>
            <w:r w:rsidRPr="00CC0B9F">
              <w:t>Выполнение работ по ремонту</w:t>
            </w:r>
            <w:r w:rsidR="00E707C5">
              <w:t xml:space="preserve"> и покраске</w:t>
            </w:r>
            <w:r w:rsidRPr="00CC0B9F">
              <w:t xml:space="preserve"> автомобиля Ford Transit </w:t>
            </w:r>
            <w:proofErr w:type="spellStart"/>
            <w:r w:rsidRPr="00CC0B9F">
              <w:t>Chassis</w:t>
            </w:r>
            <w:proofErr w:type="spellEnd"/>
            <w:r w:rsidRPr="00CC0B9F">
              <w:t xml:space="preserve"> Double </w:t>
            </w:r>
            <w:proofErr w:type="spellStart"/>
            <w:r w:rsidRPr="00CC0B9F">
              <w:t>Cab</w:t>
            </w:r>
            <w:proofErr w:type="spellEnd"/>
            <w:r w:rsidRPr="00B37BA3">
              <w:t xml:space="preserve"> </w:t>
            </w:r>
          </w:p>
          <w:p w14:paraId="7C1B2AE2" w14:textId="3948D9D9" w:rsidR="00CC0B9F" w:rsidRPr="00CC0B9F" w:rsidRDefault="00CC0B9F" w:rsidP="00CC0B9F">
            <w:pPr>
              <w:widowControl w:val="0"/>
              <w:autoSpaceDE w:val="0"/>
              <w:autoSpaceDN w:val="0"/>
              <w:adjustRightInd w:val="0"/>
            </w:pPr>
            <w:r w:rsidRPr="00CC0B9F">
              <w:t xml:space="preserve">VIN </w:t>
            </w:r>
            <w:r>
              <w:rPr>
                <w:lang w:val="en-US"/>
              </w:rPr>
              <w:t>X</w:t>
            </w:r>
            <w:r w:rsidRPr="00CC0B9F">
              <w:t>H3720XCDC000632</w:t>
            </w:r>
          </w:p>
        </w:tc>
        <w:tc>
          <w:tcPr>
            <w:tcW w:w="990" w:type="dxa"/>
            <w:tcBorders>
              <w:top w:val="single" w:sz="4" w:space="0" w:color="auto"/>
              <w:left w:val="single" w:sz="4" w:space="0" w:color="auto"/>
              <w:bottom w:val="single" w:sz="4" w:space="0" w:color="auto"/>
              <w:right w:val="single" w:sz="4" w:space="0" w:color="auto"/>
            </w:tcBorders>
            <w:hideMark/>
          </w:tcPr>
          <w:p w14:paraId="39491524" w14:textId="77777777" w:rsidR="00CC0B9F" w:rsidRPr="00CC0B9F" w:rsidRDefault="00CC0B9F" w:rsidP="00CC0B9F">
            <w:pPr>
              <w:jc w:val="center"/>
            </w:pPr>
            <w:proofErr w:type="spellStart"/>
            <w:r w:rsidRPr="00CC0B9F">
              <w:t>усл</w:t>
            </w:r>
            <w:proofErr w:type="spellEnd"/>
            <w:r w:rsidRPr="00CC0B9F">
              <w:t>. ед.</w:t>
            </w:r>
          </w:p>
        </w:tc>
        <w:tc>
          <w:tcPr>
            <w:tcW w:w="851" w:type="dxa"/>
            <w:tcBorders>
              <w:top w:val="single" w:sz="4" w:space="0" w:color="auto"/>
              <w:left w:val="single" w:sz="4" w:space="0" w:color="auto"/>
              <w:bottom w:val="single" w:sz="4" w:space="0" w:color="auto"/>
              <w:right w:val="single" w:sz="4" w:space="0" w:color="auto"/>
            </w:tcBorders>
            <w:vAlign w:val="center"/>
            <w:hideMark/>
          </w:tcPr>
          <w:p w14:paraId="43BCD56D" w14:textId="77777777" w:rsidR="00CC0B9F" w:rsidRPr="00CC0B9F" w:rsidRDefault="00CC0B9F" w:rsidP="00CC0B9F">
            <w:pPr>
              <w:jc w:val="center"/>
            </w:pPr>
            <w:r w:rsidRPr="00CC0B9F">
              <w:t>1</w:t>
            </w:r>
          </w:p>
        </w:tc>
        <w:tc>
          <w:tcPr>
            <w:tcW w:w="1134" w:type="dxa"/>
            <w:tcBorders>
              <w:top w:val="single" w:sz="4" w:space="0" w:color="auto"/>
              <w:left w:val="single" w:sz="4" w:space="0" w:color="auto"/>
              <w:bottom w:val="single" w:sz="4" w:space="0" w:color="auto"/>
              <w:right w:val="single" w:sz="4" w:space="0" w:color="auto"/>
            </w:tcBorders>
          </w:tcPr>
          <w:p w14:paraId="3E549E26" w14:textId="77777777" w:rsidR="00CC0B9F" w:rsidRPr="00CC0B9F" w:rsidRDefault="00CC0B9F" w:rsidP="00CC0B9F">
            <w:pPr>
              <w:jc w:val="center"/>
            </w:pPr>
          </w:p>
        </w:tc>
        <w:tc>
          <w:tcPr>
            <w:tcW w:w="1461" w:type="dxa"/>
            <w:gridSpan w:val="2"/>
            <w:tcBorders>
              <w:top w:val="single" w:sz="4" w:space="0" w:color="auto"/>
              <w:left w:val="single" w:sz="4" w:space="0" w:color="auto"/>
              <w:bottom w:val="single" w:sz="4" w:space="0" w:color="auto"/>
              <w:right w:val="single" w:sz="4" w:space="0" w:color="auto"/>
            </w:tcBorders>
          </w:tcPr>
          <w:p w14:paraId="4F43F2B1" w14:textId="77777777" w:rsidR="00CC0B9F" w:rsidRPr="00CC0B9F" w:rsidRDefault="00CC0B9F" w:rsidP="00CC0B9F">
            <w:pPr>
              <w:jc w:val="center"/>
            </w:pPr>
          </w:p>
        </w:tc>
      </w:tr>
      <w:tr w:rsidR="00CC0B9F" w:rsidRPr="00CC0B9F" w14:paraId="2F568770" w14:textId="77777777" w:rsidTr="00CC0B9F">
        <w:tc>
          <w:tcPr>
            <w:tcW w:w="8232" w:type="dxa"/>
            <w:gridSpan w:val="6"/>
            <w:tcBorders>
              <w:top w:val="single" w:sz="4" w:space="0" w:color="auto"/>
              <w:left w:val="single" w:sz="4" w:space="0" w:color="auto"/>
              <w:bottom w:val="single" w:sz="4" w:space="0" w:color="auto"/>
              <w:right w:val="single" w:sz="4" w:space="0" w:color="auto"/>
            </w:tcBorders>
            <w:hideMark/>
          </w:tcPr>
          <w:p w14:paraId="05B6390E" w14:textId="77777777" w:rsidR="00CC0B9F" w:rsidRPr="00CC0B9F" w:rsidRDefault="00CC0B9F" w:rsidP="00CC0B9F">
            <w:pPr>
              <w:jc w:val="right"/>
            </w:pPr>
            <w:r w:rsidRPr="00CC0B9F">
              <w:t>ИТОГО, руб.</w:t>
            </w:r>
          </w:p>
        </w:tc>
        <w:tc>
          <w:tcPr>
            <w:tcW w:w="1461" w:type="dxa"/>
            <w:gridSpan w:val="2"/>
            <w:tcBorders>
              <w:top w:val="single" w:sz="4" w:space="0" w:color="auto"/>
              <w:left w:val="single" w:sz="4" w:space="0" w:color="auto"/>
              <w:bottom w:val="single" w:sz="4" w:space="0" w:color="auto"/>
              <w:right w:val="single" w:sz="4" w:space="0" w:color="auto"/>
            </w:tcBorders>
          </w:tcPr>
          <w:p w14:paraId="3AB79186" w14:textId="77777777" w:rsidR="00CC0B9F" w:rsidRPr="00CC0B9F" w:rsidRDefault="00CC0B9F" w:rsidP="00CC0B9F">
            <w:pPr>
              <w:jc w:val="center"/>
            </w:pPr>
          </w:p>
        </w:tc>
      </w:tr>
      <w:bookmarkEnd w:id="2"/>
    </w:tbl>
    <w:p w14:paraId="2596B1A6" w14:textId="77777777" w:rsidR="00CC0B9F" w:rsidRPr="00CC0B9F" w:rsidRDefault="00CC0B9F" w:rsidP="00CC0B9F">
      <w:pPr>
        <w:ind w:right="261"/>
        <w:jc w:val="right"/>
      </w:pPr>
    </w:p>
    <w:p w14:paraId="2129FE9B" w14:textId="77777777" w:rsidR="00CC0B9F" w:rsidRPr="00CC0B9F" w:rsidRDefault="00CC0B9F" w:rsidP="00CC0B9F">
      <w:pPr>
        <w:autoSpaceDE w:val="0"/>
        <w:autoSpaceDN w:val="0"/>
        <w:adjustRightInd w:val="0"/>
        <w:ind w:firstLine="708"/>
        <w:jc w:val="both"/>
      </w:pPr>
      <w:r w:rsidRPr="00CC0B9F">
        <w:t>Общая стоимость услуг составляет ___________ (____________) рублей _____ копеек, в том числе НДС _% в размере ______ (_______) рублей ____ копеек / НДС не облагается.</w:t>
      </w:r>
    </w:p>
    <w:p w14:paraId="631936DB" w14:textId="77777777" w:rsidR="00CC0B9F" w:rsidRPr="00CC0B9F" w:rsidRDefault="00CC0B9F" w:rsidP="00CC0B9F">
      <w:pPr>
        <w:ind w:right="261"/>
        <w:jc w:val="both"/>
      </w:pPr>
    </w:p>
    <w:p w14:paraId="5B9CE379" w14:textId="77777777" w:rsidR="00CC0B9F" w:rsidRDefault="00CC0B9F" w:rsidP="00693306">
      <w:pPr>
        <w:jc w:val="right"/>
        <w:outlineLvl w:val="0"/>
        <w:rPr>
          <w:rFonts w:eastAsia="Calibri"/>
          <w:sz w:val="22"/>
          <w:szCs w:val="22"/>
          <w:lang w:eastAsia="en-US"/>
        </w:rPr>
      </w:pPr>
    </w:p>
    <w:tbl>
      <w:tblPr>
        <w:tblW w:w="0" w:type="auto"/>
        <w:jc w:val="center"/>
        <w:tblLook w:val="01E0" w:firstRow="1" w:lastRow="1" w:firstColumn="1" w:lastColumn="1" w:noHBand="0" w:noVBand="0"/>
      </w:tblPr>
      <w:tblGrid>
        <w:gridCol w:w="4747"/>
        <w:gridCol w:w="4890"/>
      </w:tblGrid>
      <w:tr w:rsidR="00CC0B9F" w:rsidRPr="004A59F8" w14:paraId="7AF71EBD" w14:textId="77777777" w:rsidTr="002C64ED">
        <w:trPr>
          <w:trHeight w:val="4205"/>
          <w:jc w:val="center"/>
        </w:trPr>
        <w:tc>
          <w:tcPr>
            <w:tcW w:w="4820" w:type="dxa"/>
          </w:tcPr>
          <w:p w14:paraId="681EED13" w14:textId="77777777" w:rsidR="00CC0B9F" w:rsidRPr="00E81DDE" w:rsidRDefault="00CC0B9F" w:rsidP="002C64ED">
            <w:pPr>
              <w:widowControl w:val="0"/>
              <w:autoSpaceDE w:val="0"/>
              <w:autoSpaceDN w:val="0"/>
              <w:adjustRightInd w:val="0"/>
              <w:spacing w:after="240" w:line="240" w:lineRule="exact"/>
              <w:jc w:val="center"/>
              <w:rPr>
                <w:b/>
                <w:sz w:val="20"/>
                <w:szCs w:val="20"/>
              </w:rPr>
            </w:pPr>
            <w:r w:rsidRPr="00E81DDE">
              <w:rPr>
                <w:b/>
                <w:sz w:val="20"/>
                <w:szCs w:val="20"/>
              </w:rPr>
              <w:t>«ЗАКАЗЧИК»:</w:t>
            </w:r>
          </w:p>
          <w:p w14:paraId="0579D290" w14:textId="77777777" w:rsidR="00CC0B9F" w:rsidRPr="00E81DDE" w:rsidRDefault="00CC0B9F" w:rsidP="002C64ED">
            <w:pPr>
              <w:widowControl w:val="0"/>
              <w:autoSpaceDE w:val="0"/>
              <w:autoSpaceDN w:val="0"/>
              <w:adjustRightInd w:val="0"/>
              <w:rPr>
                <w:sz w:val="20"/>
                <w:szCs w:val="20"/>
              </w:rPr>
            </w:pPr>
            <w:r w:rsidRPr="00E81DDE">
              <w:rPr>
                <w:sz w:val="20"/>
                <w:szCs w:val="20"/>
              </w:rPr>
              <w:t>СПб ГБУ «Ц</w:t>
            </w:r>
            <w:r>
              <w:rPr>
                <w:sz w:val="20"/>
                <w:szCs w:val="20"/>
              </w:rPr>
              <w:t>ентр спорта Выборгского района»</w:t>
            </w:r>
          </w:p>
          <w:p w14:paraId="61AC4E32" w14:textId="77777777" w:rsidR="00CC0B9F" w:rsidRPr="00E81DDE" w:rsidRDefault="00CC0B9F" w:rsidP="002C64ED">
            <w:pPr>
              <w:widowControl w:val="0"/>
              <w:tabs>
                <w:tab w:val="left" w:pos="1725"/>
              </w:tabs>
              <w:autoSpaceDE w:val="0"/>
              <w:autoSpaceDN w:val="0"/>
              <w:adjustRightInd w:val="0"/>
              <w:rPr>
                <w:sz w:val="20"/>
                <w:szCs w:val="20"/>
              </w:rPr>
            </w:pPr>
          </w:p>
          <w:p w14:paraId="2A40BDE4" w14:textId="77777777" w:rsidR="00CC0B9F" w:rsidRPr="005529E4" w:rsidRDefault="00CC0B9F" w:rsidP="002C64ED">
            <w:pPr>
              <w:widowControl w:val="0"/>
              <w:autoSpaceDE w:val="0"/>
              <w:autoSpaceDN w:val="0"/>
              <w:adjustRightInd w:val="0"/>
              <w:rPr>
                <w:sz w:val="20"/>
                <w:szCs w:val="20"/>
              </w:rPr>
            </w:pPr>
            <w:r>
              <w:rPr>
                <w:sz w:val="20"/>
                <w:szCs w:val="20"/>
              </w:rPr>
              <w:t>Директор</w:t>
            </w:r>
          </w:p>
          <w:p w14:paraId="10C1929F" w14:textId="77777777" w:rsidR="00CC0B9F" w:rsidRPr="00E81DDE" w:rsidRDefault="00CC0B9F" w:rsidP="002C64ED">
            <w:pPr>
              <w:widowControl w:val="0"/>
              <w:autoSpaceDE w:val="0"/>
              <w:autoSpaceDN w:val="0"/>
              <w:adjustRightInd w:val="0"/>
              <w:rPr>
                <w:sz w:val="20"/>
                <w:szCs w:val="20"/>
              </w:rPr>
            </w:pPr>
            <w:r>
              <w:rPr>
                <w:sz w:val="20"/>
                <w:szCs w:val="20"/>
              </w:rPr>
              <w:t xml:space="preserve">А.В. </w:t>
            </w:r>
            <w:proofErr w:type="spellStart"/>
            <w:r>
              <w:rPr>
                <w:sz w:val="20"/>
                <w:szCs w:val="20"/>
              </w:rPr>
              <w:t>Маркив</w:t>
            </w:r>
            <w:proofErr w:type="spellEnd"/>
          </w:p>
        </w:tc>
        <w:tc>
          <w:tcPr>
            <w:tcW w:w="4961" w:type="dxa"/>
          </w:tcPr>
          <w:p w14:paraId="6D22997A" w14:textId="77777777" w:rsidR="00CC0B9F" w:rsidRPr="004A59F8" w:rsidRDefault="00CC0B9F" w:rsidP="002C64ED">
            <w:pPr>
              <w:widowControl w:val="0"/>
              <w:autoSpaceDE w:val="0"/>
              <w:autoSpaceDN w:val="0"/>
              <w:adjustRightInd w:val="0"/>
              <w:spacing w:after="240"/>
              <w:jc w:val="center"/>
              <w:rPr>
                <w:b/>
                <w:sz w:val="20"/>
                <w:szCs w:val="20"/>
              </w:rPr>
            </w:pPr>
            <w:r w:rsidRPr="004A59F8">
              <w:rPr>
                <w:b/>
                <w:sz w:val="20"/>
                <w:szCs w:val="20"/>
              </w:rPr>
              <w:t>«ПОДРЯДЧИК»:</w:t>
            </w:r>
          </w:p>
          <w:p w14:paraId="6366D49B" w14:textId="77777777" w:rsidR="00CC0B9F" w:rsidRPr="004A59F8" w:rsidRDefault="00CC0B9F" w:rsidP="002C64ED">
            <w:pPr>
              <w:widowControl w:val="0"/>
              <w:tabs>
                <w:tab w:val="left" w:pos="3105"/>
              </w:tabs>
              <w:autoSpaceDE w:val="0"/>
              <w:autoSpaceDN w:val="0"/>
              <w:adjustRightInd w:val="0"/>
              <w:rPr>
                <w:sz w:val="20"/>
                <w:szCs w:val="20"/>
              </w:rPr>
            </w:pPr>
          </w:p>
        </w:tc>
      </w:tr>
    </w:tbl>
    <w:p w14:paraId="34AA98A3" w14:textId="77777777" w:rsidR="00CC0B9F" w:rsidRDefault="00CC0B9F" w:rsidP="00693306">
      <w:pPr>
        <w:jc w:val="right"/>
        <w:outlineLvl w:val="0"/>
        <w:rPr>
          <w:rFonts w:eastAsia="Calibri"/>
          <w:sz w:val="22"/>
          <w:szCs w:val="22"/>
          <w:lang w:val="en-US" w:eastAsia="en-US"/>
        </w:rPr>
      </w:pPr>
    </w:p>
    <w:p w14:paraId="3181AC0A" w14:textId="77777777" w:rsidR="00791AA7" w:rsidRDefault="00791AA7" w:rsidP="00693306">
      <w:pPr>
        <w:jc w:val="right"/>
        <w:outlineLvl w:val="0"/>
        <w:rPr>
          <w:rFonts w:eastAsia="Calibri"/>
          <w:sz w:val="22"/>
          <w:szCs w:val="22"/>
          <w:lang w:val="en-US" w:eastAsia="en-US"/>
        </w:rPr>
      </w:pPr>
    </w:p>
    <w:p w14:paraId="7F9691C8" w14:textId="77777777" w:rsidR="00791AA7" w:rsidRDefault="00791AA7" w:rsidP="00693306">
      <w:pPr>
        <w:jc w:val="right"/>
        <w:outlineLvl w:val="0"/>
        <w:rPr>
          <w:rFonts w:eastAsia="Calibri"/>
          <w:sz w:val="22"/>
          <w:szCs w:val="22"/>
          <w:lang w:val="en-US" w:eastAsia="en-US"/>
        </w:rPr>
      </w:pPr>
    </w:p>
    <w:p w14:paraId="5DB6D37F" w14:textId="77777777" w:rsidR="00791AA7" w:rsidRDefault="00791AA7" w:rsidP="00693306">
      <w:pPr>
        <w:jc w:val="right"/>
        <w:outlineLvl w:val="0"/>
        <w:rPr>
          <w:rFonts w:eastAsia="Calibri"/>
          <w:sz w:val="22"/>
          <w:szCs w:val="22"/>
          <w:lang w:val="en-US" w:eastAsia="en-US"/>
        </w:rPr>
      </w:pPr>
    </w:p>
    <w:p w14:paraId="31119BDC" w14:textId="77777777" w:rsidR="00791AA7" w:rsidRDefault="00791AA7" w:rsidP="00693306">
      <w:pPr>
        <w:jc w:val="right"/>
        <w:outlineLvl w:val="0"/>
        <w:rPr>
          <w:rFonts w:eastAsia="Calibri"/>
          <w:sz w:val="22"/>
          <w:szCs w:val="22"/>
          <w:lang w:val="en-US" w:eastAsia="en-US"/>
        </w:rPr>
      </w:pPr>
    </w:p>
    <w:p w14:paraId="6EE0BB02" w14:textId="77777777" w:rsidR="00791AA7" w:rsidRDefault="00791AA7" w:rsidP="00693306">
      <w:pPr>
        <w:jc w:val="right"/>
        <w:outlineLvl w:val="0"/>
        <w:rPr>
          <w:rFonts w:eastAsia="Calibri"/>
          <w:sz w:val="22"/>
          <w:szCs w:val="22"/>
          <w:lang w:val="en-US" w:eastAsia="en-US"/>
        </w:rPr>
      </w:pPr>
    </w:p>
    <w:p w14:paraId="619EBB85" w14:textId="77777777" w:rsidR="00791AA7" w:rsidRDefault="00791AA7" w:rsidP="00693306">
      <w:pPr>
        <w:jc w:val="right"/>
        <w:outlineLvl w:val="0"/>
        <w:rPr>
          <w:rFonts w:eastAsia="Calibri"/>
          <w:sz w:val="22"/>
          <w:szCs w:val="22"/>
          <w:lang w:val="en-US" w:eastAsia="en-US"/>
        </w:rPr>
      </w:pPr>
    </w:p>
    <w:p w14:paraId="30C54F66" w14:textId="77777777" w:rsidR="00791AA7" w:rsidRDefault="00791AA7" w:rsidP="00693306">
      <w:pPr>
        <w:jc w:val="right"/>
        <w:outlineLvl w:val="0"/>
        <w:rPr>
          <w:rFonts w:eastAsia="Calibri"/>
          <w:sz w:val="22"/>
          <w:szCs w:val="22"/>
          <w:lang w:val="en-US" w:eastAsia="en-US"/>
        </w:rPr>
      </w:pPr>
    </w:p>
    <w:p w14:paraId="08136AFB" w14:textId="77777777" w:rsidR="00791AA7" w:rsidRDefault="00791AA7" w:rsidP="00693306">
      <w:pPr>
        <w:jc w:val="right"/>
        <w:outlineLvl w:val="0"/>
        <w:rPr>
          <w:rFonts w:eastAsia="Calibri"/>
          <w:sz w:val="22"/>
          <w:szCs w:val="22"/>
          <w:lang w:val="en-US" w:eastAsia="en-US"/>
        </w:rPr>
      </w:pPr>
    </w:p>
    <w:p w14:paraId="363515EC" w14:textId="77777777" w:rsidR="00791AA7" w:rsidRDefault="00791AA7" w:rsidP="00693306">
      <w:pPr>
        <w:jc w:val="right"/>
        <w:outlineLvl w:val="0"/>
        <w:rPr>
          <w:rFonts w:eastAsia="Calibri"/>
          <w:sz w:val="22"/>
          <w:szCs w:val="22"/>
          <w:lang w:val="en-US" w:eastAsia="en-US"/>
        </w:rPr>
      </w:pPr>
    </w:p>
    <w:p w14:paraId="0D2DA607" w14:textId="77777777" w:rsidR="00791AA7" w:rsidRDefault="00791AA7" w:rsidP="00693306">
      <w:pPr>
        <w:jc w:val="right"/>
        <w:outlineLvl w:val="0"/>
        <w:rPr>
          <w:rFonts w:eastAsia="Calibri"/>
          <w:sz w:val="22"/>
          <w:szCs w:val="22"/>
          <w:lang w:val="en-US" w:eastAsia="en-US"/>
        </w:rPr>
      </w:pPr>
    </w:p>
    <w:p w14:paraId="62308D9F" w14:textId="77777777" w:rsidR="00791AA7" w:rsidRDefault="00791AA7" w:rsidP="00693306">
      <w:pPr>
        <w:jc w:val="right"/>
        <w:outlineLvl w:val="0"/>
        <w:rPr>
          <w:rFonts w:eastAsia="Calibri"/>
          <w:sz w:val="22"/>
          <w:szCs w:val="22"/>
          <w:lang w:val="en-US" w:eastAsia="en-US"/>
        </w:rPr>
      </w:pPr>
    </w:p>
    <w:p w14:paraId="0F421241" w14:textId="77777777" w:rsidR="00791AA7" w:rsidRDefault="00791AA7" w:rsidP="00693306">
      <w:pPr>
        <w:jc w:val="right"/>
        <w:outlineLvl w:val="0"/>
        <w:rPr>
          <w:rFonts w:eastAsia="Calibri"/>
          <w:sz w:val="22"/>
          <w:szCs w:val="22"/>
          <w:lang w:val="en-US" w:eastAsia="en-US"/>
        </w:rPr>
      </w:pPr>
    </w:p>
    <w:p w14:paraId="78B9E0EB" w14:textId="77777777" w:rsidR="00791AA7" w:rsidRDefault="00791AA7" w:rsidP="00693306">
      <w:pPr>
        <w:jc w:val="right"/>
        <w:outlineLvl w:val="0"/>
        <w:rPr>
          <w:rFonts w:eastAsia="Calibri"/>
          <w:sz w:val="22"/>
          <w:szCs w:val="22"/>
          <w:lang w:val="en-US" w:eastAsia="en-US"/>
        </w:rPr>
      </w:pPr>
    </w:p>
    <w:p w14:paraId="47DCB741" w14:textId="77777777" w:rsidR="00791AA7" w:rsidRDefault="00791AA7" w:rsidP="00693306">
      <w:pPr>
        <w:jc w:val="right"/>
        <w:outlineLvl w:val="0"/>
        <w:rPr>
          <w:rFonts w:eastAsia="Calibri"/>
          <w:sz w:val="22"/>
          <w:szCs w:val="22"/>
          <w:lang w:val="en-US" w:eastAsia="en-US"/>
        </w:rPr>
      </w:pPr>
    </w:p>
    <w:p w14:paraId="33B0EE7F" w14:textId="77777777" w:rsidR="00791AA7" w:rsidRDefault="00791AA7" w:rsidP="00693306">
      <w:pPr>
        <w:jc w:val="right"/>
        <w:outlineLvl w:val="0"/>
        <w:rPr>
          <w:rFonts w:eastAsia="Calibri"/>
          <w:sz w:val="22"/>
          <w:szCs w:val="22"/>
          <w:lang w:val="en-US" w:eastAsia="en-US"/>
        </w:rPr>
      </w:pPr>
    </w:p>
    <w:p w14:paraId="77EDAD94" w14:textId="77777777" w:rsidR="00791AA7" w:rsidRDefault="00791AA7" w:rsidP="00693306">
      <w:pPr>
        <w:jc w:val="right"/>
        <w:outlineLvl w:val="0"/>
        <w:rPr>
          <w:rFonts w:eastAsia="Calibri"/>
          <w:sz w:val="22"/>
          <w:szCs w:val="22"/>
          <w:lang w:val="en-US" w:eastAsia="en-US"/>
        </w:rPr>
      </w:pPr>
    </w:p>
    <w:p w14:paraId="6159D3BE" w14:textId="77777777" w:rsidR="00791AA7" w:rsidRDefault="00791AA7" w:rsidP="00693306">
      <w:pPr>
        <w:jc w:val="right"/>
        <w:outlineLvl w:val="0"/>
        <w:rPr>
          <w:rFonts w:eastAsia="Calibri"/>
          <w:sz w:val="22"/>
          <w:szCs w:val="22"/>
          <w:lang w:val="en-US" w:eastAsia="en-US"/>
        </w:rPr>
      </w:pPr>
    </w:p>
    <w:p w14:paraId="4887E682" w14:textId="77777777" w:rsidR="00791AA7" w:rsidRDefault="00791AA7" w:rsidP="00693306">
      <w:pPr>
        <w:jc w:val="right"/>
        <w:outlineLvl w:val="0"/>
        <w:rPr>
          <w:rFonts w:eastAsia="Calibri"/>
          <w:sz w:val="22"/>
          <w:szCs w:val="22"/>
          <w:lang w:val="en-US" w:eastAsia="en-US"/>
        </w:rPr>
      </w:pPr>
    </w:p>
    <w:p w14:paraId="2586027C" w14:textId="77777777" w:rsidR="00791AA7" w:rsidRDefault="00791AA7" w:rsidP="00693306">
      <w:pPr>
        <w:jc w:val="right"/>
        <w:outlineLvl w:val="0"/>
        <w:rPr>
          <w:rFonts w:eastAsia="Calibri"/>
          <w:sz w:val="22"/>
          <w:szCs w:val="22"/>
          <w:lang w:val="en-US" w:eastAsia="en-US"/>
        </w:rPr>
      </w:pPr>
    </w:p>
    <w:p w14:paraId="02186FBB" w14:textId="77777777" w:rsidR="00791AA7" w:rsidRDefault="00791AA7" w:rsidP="00693306">
      <w:pPr>
        <w:jc w:val="right"/>
        <w:outlineLvl w:val="0"/>
        <w:rPr>
          <w:rFonts w:eastAsia="Calibri"/>
          <w:sz w:val="22"/>
          <w:szCs w:val="22"/>
          <w:lang w:val="en-US" w:eastAsia="en-US"/>
        </w:rPr>
      </w:pPr>
    </w:p>
    <w:p w14:paraId="022FC477" w14:textId="77777777" w:rsidR="00791AA7" w:rsidRDefault="00791AA7" w:rsidP="00693306">
      <w:pPr>
        <w:jc w:val="right"/>
        <w:outlineLvl w:val="0"/>
        <w:rPr>
          <w:rFonts w:eastAsia="Calibri"/>
          <w:sz w:val="22"/>
          <w:szCs w:val="22"/>
          <w:lang w:val="en-US" w:eastAsia="en-US"/>
        </w:rPr>
      </w:pPr>
    </w:p>
    <w:p w14:paraId="3306500D" w14:textId="77777777" w:rsidR="00791AA7" w:rsidRDefault="00791AA7" w:rsidP="00693306">
      <w:pPr>
        <w:jc w:val="right"/>
        <w:outlineLvl w:val="0"/>
        <w:rPr>
          <w:rFonts w:eastAsia="Calibri"/>
          <w:sz w:val="22"/>
          <w:szCs w:val="22"/>
          <w:lang w:val="en-US" w:eastAsia="en-US"/>
        </w:rPr>
      </w:pPr>
    </w:p>
    <w:p w14:paraId="0B258E1C" w14:textId="77777777" w:rsidR="00791AA7" w:rsidRDefault="00791AA7" w:rsidP="00693306">
      <w:pPr>
        <w:jc w:val="right"/>
        <w:outlineLvl w:val="0"/>
        <w:rPr>
          <w:rFonts w:eastAsia="Calibri"/>
          <w:sz w:val="22"/>
          <w:szCs w:val="22"/>
          <w:lang w:val="en-US" w:eastAsia="en-US"/>
        </w:rPr>
      </w:pPr>
    </w:p>
    <w:p w14:paraId="5D40707F" w14:textId="77777777" w:rsidR="00791AA7" w:rsidRPr="00791AA7" w:rsidRDefault="00791AA7" w:rsidP="00693306">
      <w:pPr>
        <w:jc w:val="right"/>
        <w:outlineLvl w:val="0"/>
        <w:rPr>
          <w:rFonts w:eastAsia="Calibri"/>
          <w:sz w:val="22"/>
          <w:szCs w:val="22"/>
          <w:lang w:val="en-US" w:eastAsia="en-US"/>
        </w:rPr>
      </w:pPr>
    </w:p>
    <w:p w14:paraId="31676F20" w14:textId="77777777" w:rsidR="00CC0B9F" w:rsidRPr="001D1384" w:rsidRDefault="00CC0B9F" w:rsidP="00693306">
      <w:pPr>
        <w:jc w:val="right"/>
        <w:outlineLvl w:val="0"/>
        <w:rPr>
          <w:rFonts w:eastAsia="Calibri"/>
          <w:sz w:val="22"/>
          <w:szCs w:val="22"/>
          <w:lang w:eastAsia="en-US"/>
        </w:rPr>
      </w:pPr>
    </w:p>
    <w:p w14:paraId="1971B601" w14:textId="1347BA62" w:rsidR="00CC0B9F" w:rsidRDefault="00CC0B9F" w:rsidP="00CC0B9F">
      <w:pPr>
        <w:jc w:val="right"/>
        <w:outlineLvl w:val="0"/>
        <w:rPr>
          <w:rFonts w:eastAsia="Calibri"/>
          <w:color w:val="333333"/>
          <w:sz w:val="22"/>
          <w:szCs w:val="22"/>
          <w:lang w:eastAsia="en-US"/>
        </w:rPr>
      </w:pPr>
      <w:r>
        <w:rPr>
          <w:rFonts w:eastAsia="Calibri"/>
          <w:color w:val="333333"/>
          <w:sz w:val="22"/>
          <w:szCs w:val="22"/>
          <w:lang w:eastAsia="en-US"/>
        </w:rPr>
        <w:t>Приложение №2</w:t>
      </w:r>
    </w:p>
    <w:p w14:paraId="3A600BEC" w14:textId="77777777" w:rsidR="00CC0B9F" w:rsidRDefault="00CC0B9F" w:rsidP="00CC0B9F">
      <w:pPr>
        <w:jc w:val="right"/>
        <w:outlineLvl w:val="0"/>
        <w:rPr>
          <w:rFonts w:eastAsia="Calibri"/>
          <w:sz w:val="22"/>
          <w:szCs w:val="22"/>
          <w:lang w:eastAsia="en-US"/>
        </w:rPr>
      </w:pPr>
      <w:r w:rsidRPr="001D1384">
        <w:rPr>
          <w:rFonts w:eastAsia="Calibri"/>
          <w:sz w:val="22"/>
          <w:szCs w:val="22"/>
          <w:lang w:eastAsia="en-US"/>
        </w:rPr>
        <w:t xml:space="preserve">к Договору </w:t>
      </w:r>
      <w:r w:rsidRPr="004F5BF7">
        <w:rPr>
          <w:rFonts w:eastAsia="Calibri"/>
          <w:sz w:val="22"/>
          <w:szCs w:val="22"/>
          <w:lang w:eastAsia="en-US"/>
        </w:rPr>
        <w:t xml:space="preserve">№ </w:t>
      </w:r>
      <w:r>
        <w:rPr>
          <w:rFonts w:eastAsia="Calibri"/>
          <w:sz w:val="22"/>
          <w:szCs w:val="22"/>
          <w:lang w:eastAsia="en-US"/>
        </w:rPr>
        <w:t>__ЭМ/2026__ от «__</w:t>
      </w:r>
      <w:r w:rsidRPr="004F5BF7">
        <w:rPr>
          <w:rFonts w:eastAsia="Calibri"/>
          <w:sz w:val="22"/>
          <w:szCs w:val="22"/>
          <w:lang w:eastAsia="en-US"/>
        </w:rPr>
        <w:t xml:space="preserve">» </w:t>
      </w:r>
      <w:r>
        <w:rPr>
          <w:rFonts w:eastAsia="Calibri"/>
          <w:sz w:val="22"/>
          <w:szCs w:val="22"/>
          <w:lang w:eastAsia="en-US"/>
        </w:rPr>
        <w:t>_________</w:t>
      </w:r>
      <w:r w:rsidRPr="004F5BF7">
        <w:rPr>
          <w:rFonts w:eastAsia="Calibri"/>
          <w:sz w:val="22"/>
          <w:szCs w:val="22"/>
          <w:lang w:eastAsia="en-US"/>
        </w:rPr>
        <w:t xml:space="preserve"> 20</w:t>
      </w:r>
      <w:r>
        <w:rPr>
          <w:rFonts w:eastAsia="Calibri"/>
          <w:sz w:val="22"/>
          <w:szCs w:val="22"/>
          <w:lang w:eastAsia="en-US"/>
        </w:rPr>
        <w:t xml:space="preserve">26 </w:t>
      </w:r>
      <w:r w:rsidRPr="004F5BF7">
        <w:rPr>
          <w:rFonts w:eastAsia="Calibri"/>
          <w:sz w:val="22"/>
          <w:szCs w:val="22"/>
          <w:lang w:eastAsia="en-US"/>
        </w:rPr>
        <w:t>г.</w:t>
      </w:r>
    </w:p>
    <w:p w14:paraId="72CCD01E" w14:textId="77777777" w:rsidR="00C801A4" w:rsidRDefault="00C801A4" w:rsidP="00367543">
      <w:pPr>
        <w:jc w:val="center"/>
        <w:rPr>
          <w:rFonts w:eastAsia="Calibri"/>
          <w:b/>
          <w:lang w:eastAsia="en-US"/>
        </w:rPr>
      </w:pPr>
    </w:p>
    <w:p w14:paraId="67E05BBD" w14:textId="77777777" w:rsidR="007B666D" w:rsidRDefault="007B666D" w:rsidP="007B666D">
      <w:pPr>
        <w:rPr>
          <w:rFonts w:eastAsia="Calibri"/>
          <w:b/>
          <w:lang w:eastAsia="en-US"/>
        </w:rPr>
      </w:pPr>
    </w:p>
    <w:p w14:paraId="252C5CFE" w14:textId="77777777" w:rsidR="007B666D" w:rsidRPr="00B62DA8" w:rsidRDefault="007B666D" w:rsidP="007B666D">
      <w:pPr>
        <w:pStyle w:val="ConsPlusNormal"/>
        <w:jc w:val="center"/>
        <w:rPr>
          <w:rFonts w:ascii="Times New Roman" w:hAnsi="Times New Roman" w:cs="Times New Roman"/>
          <w:b/>
          <w:sz w:val="22"/>
          <w:szCs w:val="22"/>
        </w:rPr>
      </w:pPr>
      <w:r w:rsidRPr="00B62DA8">
        <w:rPr>
          <w:rFonts w:ascii="Times New Roman" w:hAnsi="Times New Roman" w:cs="Times New Roman"/>
          <w:b/>
          <w:sz w:val="22"/>
          <w:szCs w:val="22"/>
        </w:rPr>
        <w:t>Техническое задание</w:t>
      </w:r>
    </w:p>
    <w:p w14:paraId="31F8555D" w14:textId="77777777" w:rsidR="007B666D" w:rsidRDefault="007B666D" w:rsidP="007B666D">
      <w:pPr>
        <w:spacing w:after="200" w:line="276" w:lineRule="auto"/>
        <w:jc w:val="center"/>
        <w:rPr>
          <w:rFonts w:eastAsia="Calibri"/>
          <w:b/>
          <w:sz w:val="28"/>
          <w:szCs w:val="28"/>
          <w:lang w:eastAsia="en-US"/>
        </w:rPr>
      </w:pPr>
    </w:p>
    <w:p w14:paraId="1EEFA981" w14:textId="77777777" w:rsidR="007B666D" w:rsidRPr="007B30CE" w:rsidRDefault="007B666D" w:rsidP="007B666D">
      <w:pPr>
        <w:ind w:firstLine="284"/>
        <w:rPr>
          <w:b/>
          <w:sz w:val="22"/>
          <w:szCs w:val="22"/>
        </w:rPr>
      </w:pPr>
      <w:r w:rsidRPr="00B91638">
        <w:rPr>
          <w:b/>
          <w:sz w:val="22"/>
          <w:szCs w:val="22"/>
        </w:rPr>
        <w:t xml:space="preserve">1. Сведения о транспортном </w:t>
      </w:r>
      <w:r w:rsidRPr="00B91638">
        <w:rPr>
          <w:b/>
          <w:bCs/>
          <w:kern w:val="32"/>
          <w:sz w:val="22"/>
          <w:szCs w:val="22"/>
        </w:rPr>
        <w:t>средстве Заказчика:</w:t>
      </w:r>
    </w:p>
    <w:p w14:paraId="6B466FBC" w14:textId="77777777" w:rsidR="007B666D" w:rsidRPr="007B30CE" w:rsidRDefault="007B666D" w:rsidP="007B666D">
      <w:pPr>
        <w:ind w:firstLine="284"/>
        <w:rPr>
          <w:bCs/>
          <w:spacing w:val="-6"/>
          <w:sz w:val="22"/>
          <w:szCs w:val="22"/>
        </w:rPr>
      </w:pPr>
    </w:p>
    <w:tbl>
      <w:tblPr>
        <w:tblW w:w="10088" w:type="dxa"/>
        <w:tblInd w:w="-176" w:type="dxa"/>
        <w:tblLayout w:type="fixed"/>
        <w:tblLook w:val="04A0" w:firstRow="1" w:lastRow="0" w:firstColumn="1" w:lastColumn="0" w:noHBand="0" w:noVBand="1"/>
      </w:tblPr>
      <w:tblGrid>
        <w:gridCol w:w="538"/>
        <w:gridCol w:w="1618"/>
        <w:gridCol w:w="1701"/>
        <w:gridCol w:w="2696"/>
        <w:gridCol w:w="2268"/>
        <w:gridCol w:w="1267"/>
      </w:tblGrid>
      <w:tr w:rsidR="007B666D" w:rsidRPr="007B30CE" w14:paraId="6FB721E4" w14:textId="77777777" w:rsidTr="002C64ED">
        <w:trPr>
          <w:trHeight w:val="194"/>
        </w:trPr>
        <w:tc>
          <w:tcPr>
            <w:tcW w:w="267" w:type="pct"/>
            <w:tcBorders>
              <w:top w:val="single" w:sz="4" w:space="0" w:color="auto"/>
              <w:left w:val="single" w:sz="4" w:space="0" w:color="auto"/>
              <w:bottom w:val="single" w:sz="4" w:space="0" w:color="auto"/>
              <w:right w:val="single" w:sz="4" w:space="0" w:color="auto"/>
            </w:tcBorders>
            <w:vAlign w:val="center"/>
          </w:tcPr>
          <w:p w14:paraId="08397025" w14:textId="77777777" w:rsidR="007B666D" w:rsidRPr="007B30CE" w:rsidRDefault="007B666D" w:rsidP="002C64ED">
            <w:pPr>
              <w:jc w:val="center"/>
              <w:rPr>
                <w:sz w:val="22"/>
                <w:szCs w:val="22"/>
              </w:rPr>
            </w:pPr>
            <w:r w:rsidRPr="007B30CE">
              <w:rPr>
                <w:sz w:val="22"/>
                <w:szCs w:val="22"/>
              </w:rPr>
              <w:t>№ п/п</w:t>
            </w:r>
          </w:p>
        </w:tc>
        <w:tc>
          <w:tcPr>
            <w:tcW w:w="802" w:type="pct"/>
            <w:tcBorders>
              <w:top w:val="single" w:sz="4" w:space="0" w:color="auto"/>
              <w:left w:val="nil"/>
              <w:bottom w:val="single" w:sz="4" w:space="0" w:color="auto"/>
              <w:right w:val="single" w:sz="4" w:space="0" w:color="auto"/>
            </w:tcBorders>
            <w:vAlign w:val="center"/>
          </w:tcPr>
          <w:p w14:paraId="1E8FDDD6" w14:textId="77777777" w:rsidR="007B666D" w:rsidRPr="007B30CE" w:rsidRDefault="007B666D" w:rsidP="002C64ED">
            <w:pPr>
              <w:jc w:val="center"/>
              <w:rPr>
                <w:sz w:val="22"/>
                <w:szCs w:val="22"/>
              </w:rPr>
            </w:pPr>
            <w:r w:rsidRPr="007B30CE">
              <w:rPr>
                <w:sz w:val="22"/>
                <w:szCs w:val="22"/>
              </w:rPr>
              <w:t>Наименование объекта</w:t>
            </w:r>
          </w:p>
        </w:tc>
        <w:tc>
          <w:tcPr>
            <w:tcW w:w="843" w:type="pct"/>
            <w:tcBorders>
              <w:top w:val="single" w:sz="4" w:space="0" w:color="auto"/>
              <w:left w:val="nil"/>
              <w:bottom w:val="single" w:sz="4" w:space="0" w:color="auto"/>
              <w:right w:val="single" w:sz="4" w:space="0" w:color="auto"/>
            </w:tcBorders>
            <w:vAlign w:val="center"/>
          </w:tcPr>
          <w:p w14:paraId="103E1C88" w14:textId="77777777" w:rsidR="007B666D" w:rsidRPr="007B30CE" w:rsidRDefault="007B666D" w:rsidP="002C64ED">
            <w:pPr>
              <w:jc w:val="center"/>
              <w:rPr>
                <w:sz w:val="22"/>
                <w:szCs w:val="22"/>
              </w:rPr>
            </w:pPr>
            <w:r w:rsidRPr="007B30CE">
              <w:rPr>
                <w:sz w:val="22"/>
                <w:szCs w:val="22"/>
              </w:rPr>
              <w:t>Марка</w:t>
            </w:r>
          </w:p>
        </w:tc>
        <w:tc>
          <w:tcPr>
            <w:tcW w:w="1336" w:type="pct"/>
            <w:tcBorders>
              <w:top w:val="single" w:sz="4" w:space="0" w:color="auto"/>
              <w:left w:val="single" w:sz="4" w:space="0" w:color="auto"/>
              <w:bottom w:val="single" w:sz="4" w:space="0" w:color="auto"/>
              <w:right w:val="single" w:sz="4" w:space="0" w:color="auto"/>
            </w:tcBorders>
            <w:vAlign w:val="center"/>
          </w:tcPr>
          <w:p w14:paraId="39D95351" w14:textId="77777777" w:rsidR="007B666D" w:rsidRPr="007B30CE" w:rsidRDefault="007B666D" w:rsidP="002C64ED">
            <w:pPr>
              <w:jc w:val="center"/>
              <w:rPr>
                <w:sz w:val="22"/>
                <w:szCs w:val="22"/>
              </w:rPr>
            </w:pPr>
            <w:r w:rsidRPr="007B30CE">
              <w:rPr>
                <w:sz w:val="22"/>
                <w:szCs w:val="22"/>
              </w:rPr>
              <w:t>Идентификационный номер</w:t>
            </w:r>
            <w:r>
              <w:rPr>
                <w:sz w:val="22"/>
                <w:szCs w:val="22"/>
              </w:rPr>
              <w:t xml:space="preserve"> </w:t>
            </w:r>
            <w:r w:rsidRPr="007B30CE">
              <w:rPr>
                <w:sz w:val="22"/>
                <w:szCs w:val="22"/>
              </w:rPr>
              <w:t>(</w:t>
            </w:r>
            <w:r w:rsidRPr="007B30CE">
              <w:rPr>
                <w:sz w:val="22"/>
                <w:szCs w:val="22"/>
                <w:lang w:val="en-US"/>
              </w:rPr>
              <w:t>VIN</w:t>
            </w:r>
            <w:r w:rsidRPr="007B30CE">
              <w:rPr>
                <w:sz w:val="22"/>
                <w:szCs w:val="22"/>
              </w:rPr>
              <w:t>)</w:t>
            </w:r>
          </w:p>
        </w:tc>
        <w:tc>
          <w:tcPr>
            <w:tcW w:w="1124" w:type="pct"/>
            <w:tcBorders>
              <w:top w:val="single" w:sz="4" w:space="0" w:color="auto"/>
              <w:left w:val="single" w:sz="4" w:space="0" w:color="auto"/>
              <w:bottom w:val="single" w:sz="4" w:space="0" w:color="auto"/>
              <w:right w:val="single" w:sz="4" w:space="0" w:color="auto"/>
            </w:tcBorders>
            <w:vAlign w:val="center"/>
          </w:tcPr>
          <w:p w14:paraId="615E0FF5" w14:textId="77777777" w:rsidR="007B666D" w:rsidRPr="007B30CE" w:rsidRDefault="007B666D" w:rsidP="002C64ED">
            <w:pPr>
              <w:jc w:val="center"/>
              <w:rPr>
                <w:sz w:val="22"/>
                <w:szCs w:val="22"/>
              </w:rPr>
            </w:pPr>
            <w:r w:rsidRPr="00B91638">
              <w:rPr>
                <w:color w:val="000000"/>
                <w:sz w:val="22"/>
                <w:szCs w:val="22"/>
              </w:rPr>
              <w:t>Государственный регистрационный номер транспортного средства</w:t>
            </w:r>
          </w:p>
        </w:tc>
        <w:tc>
          <w:tcPr>
            <w:tcW w:w="629" w:type="pct"/>
            <w:tcBorders>
              <w:top w:val="single" w:sz="4" w:space="0" w:color="auto"/>
              <w:left w:val="single" w:sz="4" w:space="0" w:color="auto"/>
              <w:bottom w:val="single" w:sz="4" w:space="0" w:color="auto"/>
              <w:right w:val="single" w:sz="4" w:space="0" w:color="auto"/>
            </w:tcBorders>
            <w:vAlign w:val="center"/>
          </w:tcPr>
          <w:p w14:paraId="7097196B" w14:textId="77777777" w:rsidR="007B666D" w:rsidRPr="007B30CE" w:rsidRDefault="007B666D" w:rsidP="002C64ED">
            <w:pPr>
              <w:jc w:val="center"/>
              <w:rPr>
                <w:sz w:val="22"/>
                <w:szCs w:val="22"/>
              </w:rPr>
            </w:pPr>
            <w:r w:rsidRPr="007B30CE">
              <w:rPr>
                <w:sz w:val="22"/>
                <w:szCs w:val="22"/>
              </w:rPr>
              <w:t>Год выпуска</w:t>
            </w:r>
          </w:p>
        </w:tc>
      </w:tr>
      <w:tr w:rsidR="007B666D" w:rsidRPr="007B30CE" w14:paraId="4D6CB842" w14:textId="77777777" w:rsidTr="002C64ED">
        <w:trPr>
          <w:trHeight w:val="194"/>
        </w:trPr>
        <w:tc>
          <w:tcPr>
            <w:tcW w:w="267" w:type="pct"/>
            <w:tcBorders>
              <w:top w:val="single" w:sz="4" w:space="0" w:color="auto"/>
              <w:left w:val="single" w:sz="4" w:space="0" w:color="auto"/>
              <w:bottom w:val="single" w:sz="4" w:space="0" w:color="auto"/>
              <w:right w:val="single" w:sz="4" w:space="0" w:color="auto"/>
            </w:tcBorders>
            <w:vAlign w:val="center"/>
          </w:tcPr>
          <w:p w14:paraId="5F9C2A20" w14:textId="77777777" w:rsidR="007B666D" w:rsidRPr="007B30CE" w:rsidRDefault="007B666D" w:rsidP="002C64ED">
            <w:pPr>
              <w:jc w:val="center"/>
              <w:rPr>
                <w:sz w:val="22"/>
                <w:szCs w:val="22"/>
              </w:rPr>
            </w:pPr>
            <w:r w:rsidRPr="007B30CE">
              <w:rPr>
                <w:sz w:val="22"/>
                <w:szCs w:val="22"/>
              </w:rPr>
              <w:t>1</w:t>
            </w:r>
          </w:p>
        </w:tc>
        <w:tc>
          <w:tcPr>
            <w:tcW w:w="802" w:type="pct"/>
            <w:tcBorders>
              <w:top w:val="single" w:sz="4" w:space="0" w:color="auto"/>
              <w:left w:val="nil"/>
              <w:bottom w:val="single" w:sz="4" w:space="0" w:color="auto"/>
              <w:right w:val="single" w:sz="4" w:space="0" w:color="auto"/>
            </w:tcBorders>
            <w:vAlign w:val="center"/>
            <w:hideMark/>
          </w:tcPr>
          <w:p w14:paraId="05090909" w14:textId="3FE1171B" w:rsidR="007B666D" w:rsidRPr="007B30CE" w:rsidRDefault="007B666D" w:rsidP="002C64ED">
            <w:pPr>
              <w:jc w:val="center"/>
              <w:rPr>
                <w:sz w:val="22"/>
                <w:szCs w:val="22"/>
              </w:rPr>
            </w:pPr>
            <w:r>
              <w:rPr>
                <w:sz w:val="22"/>
                <w:szCs w:val="22"/>
              </w:rPr>
              <w:t>Автомобиль-фургон</w:t>
            </w:r>
          </w:p>
        </w:tc>
        <w:tc>
          <w:tcPr>
            <w:tcW w:w="843" w:type="pct"/>
            <w:tcBorders>
              <w:top w:val="single" w:sz="4" w:space="0" w:color="auto"/>
              <w:left w:val="nil"/>
              <w:bottom w:val="single" w:sz="4" w:space="0" w:color="auto"/>
              <w:right w:val="single" w:sz="4" w:space="0" w:color="auto"/>
            </w:tcBorders>
            <w:vAlign w:val="center"/>
            <w:hideMark/>
          </w:tcPr>
          <w:p w14:paraId="46AC57F7" w14:textId="3BE8381A" w:rsidR="007B666D" w:rsidRPr="00152850" w:rsidRDefault="007B666D" w:rsidP="002C64ED">
            <w:pPr>
              <w:jc w:val="center"/>
              <w:rPr>
                <w:sz w:val="22"/>
                <w:szCs w:val="22"/>
                <w:lang w:val="en-US"/>
              </w:rPr>
            </w:pPr>
            <w:r w:rsidRPr="00152850">
              <w:rPr>
                <w:sz w:val="22"/>
                <w:szCs w:val="22"/>
                <w:lang w:val="en-US"/>
              </w:rPr>
              <w:t>Ford Transit Chassis Double Cab</w:t>
            </w:r>
          </w:p>
        </w:tc>
        <w:tc>
          <w:tcPr>
            <w:tcW w:w="1336" w:type="pct"/>
            <w:tcBorders>
              <w:top w:val="single" w:sz="4" w:space="0" w:color="auto"/>
              <w:left w:val="single" w:sz="4" w:space="0" w:color="auto"/>
              <w:bottom w:val="single" w:sz="4" w:space="0" w:color="auto"/>
              <w:right w:val="single" w:sz="4" w:space="0" w:color="auto"/>
            </w:tcBorders>
            <w:vAlign w:val="center"/>
          </w:tcPr>
          <w:p w14:paraId="5CB77353" w14:textId="65F10114" w:rsidR="007B666D" w:rsidRPr="007B30CE" w:rsidRDefault="007B666D" w:rsidP="002C64ED">
            <w:pPr>
              <w:ind w:left="33" w:firstLine="142"/>
              <w:jc w:val="center"/>
              <w:rPr>
                <w:sz w:val="22"/>
                <w:szCs w:val="22"/>
              </w:rPr>
            </w:pPr>
            <w:r w:rsidRPr="00401831">
              <w:rPr>
                <w:rFonts w:eastAsia="Calibri"/>
                <w:sz w:val="22"/>
                <w:szCs w:val="22"/>
                <w:lang w:eastAsia="en-US"/>
              </w:rPr>
              <w:t>X9H3720XCDC000632</w:t>
            </w:r>
          </w:p>
        </w:tc>
        <w:tc>
          <w:tcPr>
            <w:tcW w:w="1124" w:type="pct"/>
            <w:tcBorders>
              <w:top w:val="single" w:sz="4" w:space="0" w:color="auto"/>
              <w:left w:val="single" w:sz="4" w:space="0" w:color="auto"/>
              <w:bottom w:val="single" w:sz="4" w:space="0" w:color="auto"/>
              <w:right w:val="single" w:sz="4" w:space="0" w:color="auto"/>
            </w:tcBorders>
            <w:vAlign w:val="center"/>
          </w:tcPr>
          <w:p w14:paraId="04D013C5" w14:textId="5E020CC8" w:rsidR="007B666D" w:rsidRPr="007B30CE" w:rsidRDefault="007B666D" w:rsidP="002C64ED">
            <w:pPr>
              <w:jc w:val="center"/>
              <w:rPr>
                <w:color w:val="000000"/>
                <w:sz w:val="22"/>
                <w:szCs w:val="22"/>
                <w:highlight w:val="yellow"/>
              </w:rPr>
            </w:pPr>
            <w:r>
              <w:t>В 667 СК 178</w:t>
            </w:r>
          </w:p>
        </w:tc>
        <w:tc>
          <w:tcPr>
            <w:tcW w:w="629" w:type="pct"/>
            <w:tcBorders>
              <w:top w:val="single" w:sz="4" w:space="0" w:color="auto"/>
              <w:left w:val="single" w:sz="4" w:space="0" w:color="auto"/>
              <w:bottom w:val="single" w:sz="4" w:space="0" w:color="auto"/>
              <w:right w:val="single" w:sz="4" w:space="0" w:color="auto"/>
            </w:tcBorders>
            <w:vAlign w:val="center"/>
            <w:hideMark/>
          </w:tcPr>
          <w:p w14:paraId="3D930D29" w14:textId="4549492A" w:rsidR="007B666D" w:rsidRPr="007B30CE" w:rsidRDefault="007B666D" w:rsidP="002C64ED">
            <w:pPr>
              <w:jc w:val="center"/>
              <w:rPr>
                <w:sz w:val="22"/>
                <w:szCs w:val="22"/>
              </w:rPr>
            </w:pPr>
            <w:r>
              <w:rPr>
                <w:color w:val="000000"/>
                <w:sz w:val="22"/>
                <w:szCs w:val="22"/>
              </w:rPr>
              <w:t>2013</w:t>
            </w:r>
          </w:p>
        </w:tc>
      </w:tr>
    </w:tbl>
    <w:p w14:paraId="5EE59810" w14:textId="77777777" w:rsidR="007B666D" w:rsidRPr="007B30CE" w:rsidRDefault="007B666D" w:rsidP="007B666D">
      <w:pPr>
        <w:autoSpaceDE w:val="0"/>
        <w:autoSpaceDN w:val="0"/>
        <w:adjustRightInd w:val="0"/>
        <w:ind w:firstLine="284"/>
        <w:jc w:val="both"/>
        <w:rPr>
          <w:b/>
          <w:sz w:val="22"/>
          <w:szCs w:val="22"/>
        </w:rPr>
      </w:pPr>
      <w:r w:rsidRPr="007B30CE">
        <w:rPr>
          <w:b/>
          <w:sz w:val="22"/>
          <w:szCs w:val="22"/>
        </w:rPr>
        <w:t xml:space="preserve"> </w:t>
      </w:r>
      <w:r>
        <w:rPr>
          <w:b/>
          <w:sz w:val="22"/>
          <w:szCs w:val="22"/>
        </w:rPr>
        <w:t xml:space="preserve">Перечень и количество </w:t>
      </w:r>
      <w:r w:rsidRPr="00E37B02">
        <w:rPr>
          <w:b/>
          <w:sz w:val="22"/>
          <w:szCs w:val="22"/>
        </w:rPr>
        <w:t>оказываемых услуг:</w:t>
      </w:r>
    </w:p>
    <w:p w14:paraId="290780B8" w14:textId="77777777" w:rsidR="007B666D" w:rsidRDefault="007B666D" w:rsidP="007B666D">
      <w:pPr>
        <w:ind w:firstLine="567"/>
        <w:jc w:val="both"/>
        <w:rPr>
          <w:sz w:val="22"/>
          <w:szCs w:val="22"/>
          <w:lang w:eastAsia="en-US"/>
        </w:rPr>
      </w:pPr>
    </w:p>
    <w:tbl>
      <w:tblPr>
        <w:tblStyle w:val="TableNormal"/>
        <w:tblW w:w="9989"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8"/>
        <w:gridCol w:w="6520"/>
        <w:gridCol w:w="1843"/>
        <w:gridCol w:w="1058"/>
      </w:tblGrid>
      <w:tr w:rsidR="007B666D" w14:paraId="47FBFE4A" w14:textId="77777777" w:rsidTr="002C64ED">
        <w:trPr>
          <w:trHeight w:val="570"/>
        </w:trPr>
        <w:tc>
          <w:tcPr>
            <w:tcW w:w="568" w:type="dxa"/>
          </w:tcPr>
          <w:p w14:paraId="1FE1E3B2" w14:textId="77777777" w:rsidR="007B666D" w:rsidRPr="0045258F" w:rsidRDefault="007B666D" w:rsidP="002C64ED">
            <w:pPr>
              <w:pStyle w:val="TableParagraph"/>
              <w:spacing w:before="35"/>
              <w:ind w:left="185" w:right="168"/>
              <w:rPr>
                <w:rFonts w:ascii="Times New Roman" w:eastAsia="Times New Roman" w:hAnsi="Times New Roman" w:cs="Times New Roman"/>
                <w:lang w:val="ru-RU" w:eastAsia="ru-RU"/>
              </w:rPr>
            </w:pPr>
            <w:r w:rsidRPr="0045258F">
              <w:rPr>
                <w:rFonts w:ascii="Times New Roman" w:eastAsia="Times New Roman" w:hAnsi="Times New Roman" w:cs="Times New Roman"/>
                <w:lang w:val="ru-RU" w:eastAsia="ru-RU"/>
              </w:rPr>
              <w:t>№ п/п</w:t>
            </w:r>
          </w:p>
        </w:tc>
        <w:tc>
          <w:tcPr>
            <w:tcW w:w="6520" w:type="dxa"/>
          </w:tcPr>
          <w:p w14:paraId="37E8D6C4" w14:textId="77777777" w:rsidR="007B666D" w:rsidRPr="004A28DC" w:rsidRDefault="007B666D" w:rsidP="002C64ED">
            <w:pPr>
              <w:pStyle w:val="TableParagraph"/>
              <w:spacing w:before="160"/>
              <w:ind w:left="758"/>
              <w:rPr>
                <w:rFonts w:ascii="Times New Roman" w:eastAsia="Times New Roman" w:hAnsi="Times New Roman" w:cs="Times New Roman"/>
                <w:lang w:val="ru-RU" w:eastAsia="ru-RU"/>
              </w:rPr>
            </w:pPr>
            <w:r w:rsidRPr="004A28DC">
              <w:rPr>
                <w:rFonts w:ascii="Times New Roman" w:eastAsia="Times New Roman" w:hAnsi="Times New Roman" w:cs="Times New Roman"/>
                <w:lang w:val="ru-RU" w:eastAsia="ru-RU"/>
              </w:rPr>
              <w:t>Наименование услуг</w:t>
            </w:r>
          </w:p>
        </w:tc>
        <w:tc>
          <w:tcPr>
            <w:tcW w:w="1843" w:type="dxa"/>
          </w:tcPr>
          <w:p w14:paraId="7A83F265" w14:textId="77777777" w:rsidR="007B666D" w:rsidRPr="004A28DC" w:rsidRDefault="007B666D" w:rsidP="002C64ED">
            <w:pPr>
              <w:pStyle w:val="TableParagraph"/>
              <w:spacing w:before="160"/>
              <w:jc w:val="center"/>
              <w:rPr>
                <w:rFonts w:ascii="Times New Roman" w:eastAsia="Times New Roman" w:hAnsi="Times New Roman" w:cs="Times New Roman"/>
                <w:lang w:val="ru-RU" w:eastAsia="ru-RU"/>
              </w:rPr>
            </w:pPr>
            <w:proofErr w:type="spellStart"/>
            <w:r w:rsidRPr="004A28DC">
              <w:rPr>
                <w:rFonts w:ascii="Times New Roman" w:eastAsia="Times New Roman" w:hAnsi="Times New Roman" w:cs="Times New Roman"/>
                <w:lang w:val="ru-RU" w:eastAsia="ru-RU"/>
              </w:rPr>
              <w:t>Ед.изм</w:t>
            </w:r>
            <w:proofErr w:type="spellEnd"/>
            <w:r w:rsidRPr="004A28DC">
              <w:rPr>
                <w:rFonts w:ascii="Times New Roman" w:eastAsia="Times New Roman" w:hAnsi="Times New Roman" w:cs="Times New Roman"/>
                <w:lang w:val="ru-RU" w:eastAsia="ru-RU"/>
              </w:rPr>
              <w:t>.</w:t>
            </w:r>
          </w:p>
        </w:tc>
        <w:tc>
          <w:tcPr>
            <w:tcW w:w="1058" w:type="dxa"/>
          </w:tcPr>
          <w:p w14:paraId="32F6FAB0" w14:textId="77777777" w:rsidR="007B666D" w:rsidRPr="004A28DC" w:rsidRDefault="007B666D" w:rsidP="002C64ED">
            <w:pPr>
              <w:pStyle w:val="TableParagraph"/>
              <w:spacing w:before="160"/>
              <w:ind w:left="14" w:right="3"/>
              <w:jc w:val="center"/>
              <w:rPr>
                <w:rFonts w:ascii="Times New Roman" w:eastAsia="Times New Roman" w:hAnsi="Times New Roman" w:cs="Times New Roman"/>
                <w:lang w:val="ru-RU" w:eastAsia="ru-RU"/>
              </w:rPr>
            </w:pPr>
            <w:r w:rsidRPr="004A28DC">
              <w:rPr>
                <w:rFonts w:ascii="Times New Roman" w:eastAsia="Times New Roman" w:hAnsi="Times New Roman" w:cs="Times New Roman"/>
                <w:lang w:val="ru-RU" w:eastAsia="ru-RU"/>
              </w:rPr>
              <w:t>Кол-во</w:t>
            </w:r>
          </w:p>
        </w:tc>
      </w:tr>
      <w:tr w:rsidR="007B666D" w14:paraId="2A9668C9" w14:textId="77777777" w:rsidTr="002C64ED">
        <w:trPr>
          <w:trHeight w:val="299"/>
        </w:trPr>
        <w:tc>
          <w:tcPr>
            <w:tcW w:w="568" w:type="dxa"/>
          </w:tcPr>
          <w:p w14:paraId="29573A3F" w14:textId="77777777" w:rsidR="007B666D" w:rsidRPr="005C7509" w:rsidRDefault="007B666D" w:rsidP="002C64ED">
            <w:pPr>
              <w:pStyle w:val="TableParagraph"/>
              <w:spacing w:before="23"/>
              <w:ind w:right="2"/>
              <w:jc w:val="center"/>
              <w:rPr>
                <w:rFonts w:ascii="Times New Roman" w:eastAsia="Times New Roman" w:hAnsi="Times New Roman" w:cs="Times New Roman"/>
                <w:lang w:val="ru-RU" w:eastAsia="ru-RU"/>
              </w:rPr>
            </w:pPr>
            <w:r w:rsidRPr="005C7509">
              <w:rPr>
                <w:rFonts w:ascii="Times New Roman" w:eastAsia="Times New Roman" w:hAnsi="Times New Roman" w:cs="Times New Roman"/>
                <w:lang w:val="ru-RU" w:eastAsia="ru-RU"/>
              </w:rPr>
              <w:t>1</w:t>
            </w:r>
          </w:p>
        </w:tc>
        <w:tc>
          <w:tcPr>
            <w:tcW w:w="6520" w:type="dxa"/>
          </w:tcPr>
          <w:p w14:paraId="6A6F7745" w14:textId="0EDA7E88" w:rsidR="007B666D" w:rsidRPr="008C322C" w:rsidRDefault="00E707C5" w:rsidP="002C64ED">
            <w:pPr>
              <w:pStyle w:val="TableParagraph"/>
              <w:spacing w:before="49" w:line="230" w:lineRule="exact"/>
              <w:ind w:left="105"/>
              <w:rPr>
                <w:rFonts w:ascii="Times New Roman" w:eastAsia="Times New Roman" w:hAnsi="Times New Roman" w:cs="Times New Roman"/>
                <w:lang w:val="ru-RU" w:eastAsia="ru-RU"/>
              </w:rPr>
            </w:pPr>
            <w:r w:rsidRPr="008C322C">
              <w:rPr>
                <w:rFonts w:ascii="Times New Roman" w:eastAsia="Times New Roman" w:hAnsi="Times New Roman" w:cs="Times New Roman"/>
                <w:lang w:val="ru-RU" w:eastAsia="ru-RU"/>
              </w:rPr>
              <w:t>Покраска передней левой арки</w:t>
            </w:r>
          </w:p>
        </w:tc>
        <w:tc>
          <w:tcPr>
            <w:tcW w:w="1843" w:type="dxa"/>
          </w:tcPr>
          <w:p w14:paraId="513F6F80" w14:textId="27356185" w:rsidR="007B666D" w:rsidRPr="004A28DC" w:rsidRDefault="00E707C5" w:rsidP="002C64ED">
            <w:pPr>
              <w:pStyle w:val="TableParagraph"/>
              <w:spacing w:before="23"/>
              <w:jc w:val="center"/>
              <w:rPr>
                <w:rFonts w:ascii="Times New Roman" w:eastAsia="Times New Roman" w:hAnsi="Times New Roman" w:cs="Times New Roman"/>
                <w:lang w:val="ru-RU" w:eastAsia="ru-RU"/>
              </w:rPr>
            </w:pPr>
            <w:r w:rsidRPr="004A28DC">
              <w:rPr>
                <w:rFonts w:ascii="Times New Roman" w:eastAsia="Times New Roman" w:hAnsi="Times New Roman" w:cs="Times New Roman"/>
                <w:lang w:val="ru-RU" w:eastAsia="ru-RU"/>
              </w:rPr>
              <w:t>шт.</w:t>
            </w:r>
          </w:p>
        </w:tc>
        <w:tc>
          <w:tcPr>
            <w:tcW w:w="1058" w:type="dxa"/>
          </w:tcPr>
          <w:p w14:paraId="09A56EC0" w14:textId="77777777" w:rsidR="007B666D" w:rsidRPr="004A28DC" w:rsidRDefault="007B666D" w:rsidP="002C64ED">
            <w:pPr>
              <w:pStyle w:val="TableParagraph"/>
              <w:spacing w:before="23"/>
              <w:ind w:left="14"/>
              <w:jc w:val="center"/>
              <w:rPr>
                <w:rFonts w:ascii="Times New Roman" w:eastAsia="Times New Roman" w:hAnsi="Times New Roman" w:cs="Times New Roman"/>
                <w:lang w:val="ru-RU" w:eastAsia="ru-RU"/>
              </w:rPr>
            </w:pPr>
            <w:r w:rsidRPr="004A28DC">
              <w:rPr>
                <w:rFonts w:ascii="Times New Roman" w:eastAsia="Times New Roman" w:hAnsi="Times New Roman" w:cs="Times New Roman"/>
                <w:lang w:val="ru-RU" w:eastAsia="ru-RU"/>
              </w:rPr>
              <w:t>1</w:t>
            </w:r>
          </w:p>
        </w:tc>
      </w:tr>
      <w:tr w:rsidR="007B666D" w14:paraId="45610BD2" w14:textId="77777777" w:rsidTr="002C64ED">
        <w:trPr>
          <w:trHeight w:val="299"/>
        </w:trPr>
        <w:tc>
          <w:tcPr>
            <w:tcW w:w="568" w:type="dxa"/>
          </w:tcPr>
          <w:p w14:paraId="673EA0DD" w14:textId="77777777" w:rsidR="007B666D" w:rsidRPr="005C7509" w:rsidRDefault="007B666D" w:rsidP="002C64ED">
            <w:pPr>
              <w:pStyle w:val="TableParagraph"/>
              <w:spacing w:before="23"/>
              <w:ind w:right="2"/>
              <w:jc w:val="center"/>
              <w:rPr>
                <w:rFonts w:ascii="Times New Roman" w:eastAsia="Times New Roman" w:hAnsi="Times New Roman" w:cs="Times New Roman"/>
                <w:lang w:val="ru-RU" w:eastAsia="ru-RU"/>
              </w:rPr>
            </w:pPr>
            <w:r w:rsidRPr="005C7509">
              <w:rPr>
                <w:rFonts w:ascii="Times New Roman" w:eastAsia="Times New Roman" w:hAnsi="Times New Roman" w:cs="Times New Roman"/>
                <w:lang w:val="ru-RU" w:eastAsia="ru-RU"/>
              </w:rPr>
              <w:t>2</w:t>
            </w:r>
          </w:p>
        </w:tc>
        <w:tc>
          <w:tcPr>
            <w:tcW w:w="6520" w:type="dxa"/>
          </w:tcPr>
          <w:p w14:paraId="68AE20D0" w14:textId="6B06E238" w:rsidR="007B666D" w:rsidRPr="008C322C" w:rsidRDefault="00E707C5" w:rsidP="002C64ED">
            <w:pPr>
              <w:pStyle w:val="TableParagraph"/>
              <w:spacing w:before="49" w:line="230" w:lineRule="exact"/>
              <w:ind w:left="105"/>
              <w:rPr>
                <w:rFonts w:ascii="Times New Roman" w:eastAsia="Times New Roman" w:hAnsi="Times New Roman" w:cs="Times New Roman"/>
                <w:lang w:val="ru-RU" w:eastAsia="ru-RU"/>
              </w:rPr>
            </w:pPr>
            <w:r w:rsidRPr="008C322C">
              <w:rPr>
                <w:rFonts w:ascii="Times New Roman" w:eastAsia="Times New Roman" w:hAnsi="Times New Roman" w:cs="Times New Roman"/>
                <w:lang w:val="ru-RU" w:eastAsia="ru-RU"/>
              </w:rPr>
              <w:t>Покраска подножки водительской двери</w:t>
            </w:r>
          </w:p>
        </w:tc>
        <w:tc>
          <w:tcPr>
            <w:tcW w:w="1843" w:type="dxa"/>
          </w:tcPr>
          <w:p w14:paraId="7B2DC64B" w14:textId="77777777" w:rsidR="007B666D" w:rsidRPr="005C7509" w:rsidRDefault="007B666D" w:rsidP="002C64ED">
            <w:pPr>
              <w:pStyle w:val="TableParagraph"/>
              <w:spacing w:before="23"/>
              <w:jc w:val="center"/>
              <w:rPr>
                <w:rFonts w:ascii="Times New Roman" w:eastAsia="Times New Roman" w:hAnsi="Times New Roman" w:cs="Times New Roman"/>
                <w:lang w:val="ru-RU" w:eastAsia="ru-RU"/>
              </w:rPr>
            </w:pPr>
            <w:r w:rsidRPr="005C7509">
              <w:rPr>
                <w:rFonts w:ascii="Times New Roman" w:eastAsia="Times New Roman" w:hAnsi="Times New Roman" w:cs="Times New Roman"/>
                <w:lang w:val="ru-RU" w:eastAsia="ru-RU"/>
              </w:rPr>
              <w:t>шт.</w:t>
            </w:r>
          </w:p>
        </w:tc>
        <w:tc>
          <w:tcPr>
            <w:tcW w:w="1058" w:type="dxa"/>
          </w:tcPr>
          <w:p w14:paraId="261D1951" w14:textId="77777777" w:rsidR="007B666D" w:rsidRPr="005C7509" w:rsidRDefault="007B666D" w:rsidP="002C64ED">
            <w:pPr>
              <w:pStyle w:val="TableParagraph"/>
              <w:spacing w:before="23"/>
              <w:ind w:left="14"/>
              <w:jc w:val="center"/>
              <w:rPr>
                <w:rFonts w:ascii="Times New Roman" w:eastAsia="Times New Roman" w:hAnsi="Times New Roman" w:cs="Times New Roman"/>
                <w:lang w:val="ru-RU" w:eastAsia="ru-RU"/>
              </w:rPr>
            </w:pPr>
            <w:r w:rsidRPr="005C7509">
              <w:rPr>
                <w:rFonts w:ascii="Times New Roman" w:eastAsia="Times New Roman" w:hAnsi="Times New Roman" w:cs="Times New Roman"/>
                <w:lang w:val="ru-RU" w:eastAsia="ru-RU"/>
              </w:rPr>
              <w:t>4</w:t>
            </w:r>
          </w:p>
        </w:tc>
      </w:tr>
      <w:tr w:rsidR="007B666D" w14:paraId="3D815401" w14:textId="77777777" w:rsidTr="002C64ED">
        <w:trPr>
          <w:trHeight w:val="313"/>
        </w:trPr>
        <w:tc>
          <w:tcPr>
            <w:tcW w:w="568" w:type="dxa"/>
          </w:tcPr>
          <w:p w14:paraId="370F577F" w14:textId="77777777" w:rsidR="007B666D" w:rsidRPr="005C7509" w:rsidRDefault="007B666D" w:rsidP="002C64ED">
            <w:pPr>
              <w:pStyle w:val="TableParagraph"/>
              <w:ind w:right="2"/>
              <w:jc w:val="center"/>
              <w:rPr>
                <w:rFonts w:ascii="Times New Roman" w:eastAsia="Times New Roman" w:hAnsi="Times New Roman" w:cs="Times New Roman"/>
                <w:lang w:val="ru-RU" w:eastAsia="ru-RU"/>
              </w:rPr>
            </w:pPr>
            <w:r w:rsidRPr="005C7509">
              <w:rPr>
                <w:rFonts w:ascii="Times New Roman" w:eastAsia="Times New Roman" w:hAnsi="Times New Roman" w:cs="Times New Roman"/>
                <w:lang w:val="ru-RU" w:eastAsia="ru-RU"/>
              </w:rPr>
              <w:t>3</w:t>
            </w:r>
          </w:p>
        </w:tc>
        <w:tc>
          <w:tcPr>
            <w:tcW w:w="6520" w:type="dxa"/>
          </w:tcPr>
          <w:p w14:paraId="629C85AA" w14:textId="61E6019A" w:rsidR="007B666D" w:rsidRPr="008C322C" w:rsidRDefault="00E707C5" w:rsidP="002C64ED">
            <w:pPr>
              <w:pStyle w:val="TableParagraph"/>
              <w:spacing w:line="248" w:lineRule="exact"/>
              <w:ind w:left="105"/>
              <w:rPr>
                <w:rFonts w:ascii="Times New Roman" w:eastAsia="Times New Roman" w:hAnsi="Times New Roman" w:cs="Times New Roman"/>
                <w:lang w:val="ru-RU" w:eastAsia="ru-RU"/>
              </w:rPr>
            </w:pPr>
            <w:r w:rsidRPr="008C322C">
              <w:rPr>
                <w:rFonts w:ascii="Times New Roman" w:eastAsia="Times New Roman" w:hAnsi="Times New Roman" w:cs="Times New Roman"/>
                <w:lang w:val="ru-RU" w:eastAsia="ru-RU"/>
              </w:rPr>
              <w:t>Покраска левого порога</w:t>
            </w:r>
          </w:p>
        </w:tc>
        <w:tc>
          <w:tcPr>
            <w:tcW w:w="1843" w:type="dxa"/>
          </w:tcPr>
          <w:p w14:paraId="29C0C57E" w14:textId="77777777" w:rsidR="007B666D" w:rsidRPr="005C7509" w:rsidRDefault="007B666D" w:rsidP="002C64ED">
            <w:pPr>
              <w:pStyle w:val="TableParagraph"/>
              <w:jc w:val="center"/>
              <w:rPr>
                <w:rFonts w:ascii="Times New Roman" w:eastAsia="Times New Roman" w:hAnsi="Times New Roman" w:cs="Times New Roman"/>
                <w:lang w:val="ru-RU" w:eastAsia="ru-RU"/>
              </w:rPr>
            </w:pPr>
            <w:r w:rsidRPr="005C7509">
              <w:rPr>
                <w:rFonts w:ascii="Times New Roman" w:eastAsia="Times New Roman" w:hAnsi="Times New Roman" w:cs="Times New Roman"/>
                <w:lang w:val="ru-RU" w:eastAsia="ru-RU"/>
              </w:rPr>
              <w:t>шт.</w:t>
            </w:r>
          </w:p>
        </w:tc>
        <w:tc>
          <w:tcPr>
            <w:tcW w:w="1058" w:type="dxa"/>
          </w:tcPr>
          <w:p w14:paraId="63653A7A" w14:textId="77777777" w:rsidR="007B666D" w:rsidRPr="005C7509" w:rsidRDefault="007B666D" w:rsidP="002C64ED">
            <w:pPr>
              <w:pStyle w:val="TableParagraph"/>
              <w:spacing w:line="249" w:lineRule="exact"/>
              <w:ind w:left="14"/>
              <w:jc w:val="center"/>
              <w:rPr>
                <w:rFonts w:ascii="Times New Roman" w:eastAsia="Times New Roman" w:hAnsi="Times New Roman" w:cs="Times New Roman"/>
                <w:lang w:val="ru-RU" w:eastAsia="ru-RU"/>
              </w:rPr>
            </w:pPr>
            <w:r w:rsidRPr="005C7509">
              <w:rPr>
                <w:rFonts w:ascii="Times New Roman" w:eastAsia="Times New Roman" w:hAnsi="Times New Roman" w:cs="Times New Roman"/>
                <w:lang w:val="ru-RU" w:eastAsia="ru-RU"/>
              </w:rPr>
              <w:t>1</w:t>
            </w:r>
          </w:p>
        </w:tc>
      </w:tr>
      <w:tr w:rsidR="007B666D" w14:paraId="3EEA6E33" w14:textId="77777777" w:rsidTr="002C64ED">
        <w:trPr>
          <w:trHeight w:val="276"/>
        </w:trPr>
        <w:tc>
          <w:tcPr>
            <w:tcW w:w="568" w:type="dxa"/>
          </w:tcPr>
          <w:p w14:paraId="2580839B" w14:textId="77777777" w:rsidR="007B666D" w:rsidRPr="005C7509" w:rsidRDefault="007B666D" w:rsidP="002C64ED">
            <w:pPr>
              <w:pStyle w:val="TableParagraph"/>
              <w:spacing w:before="124"/>
              <w:ind w:right="2"/>
              <w:jc w:val="center"/>
              <w:rPr>
                <w:rFonts w:ascii="Times New Roman" w:eastAsia="Times New Roman" w:hAnsi="Times New Roman" w:cs="Times New Roman"/>
                <w:lang w:val="ru-RU" w:eastAsia="ru-RU"/>
              </w:rPr>
            </w:pPr>
            <w:r w:rsidRPr="005C7509">
              <w:rPr>
                <w:rFonts w:ascii="Times New Roman" w:eastAsia="Times New Roman" w:hAnsi="Times New Roman" w:cs="Times New Roman"/>
                <w:lang w:val="ru-RU" w:eastAsia="ru-RU"/>
              </w:rPr>
              <w:t>4</w:t>
            </w:r>
          </w:p>
        </w:tc>
        <w:tc>
          <w:tcPr>
            <w:tcW w:w="6520" w:type="dxa"/>
          </w:tcPr>
          <w:p w14:paraId="4E459199" w14:textId="1A62850E" w:rsidR="007B666D" w:rsidRPr="008C322C" w:rsidRDefault="00E707C5" w:rsidP="002C64ED">
            <w:pPr>
              <w:pStyle w:val="TableParagraph"/>
              <w:spacing w:line="230" w:lineRule="exact"/>
              <w:ind w:left="105"/>
              <w:rPr>
                <w:rFonts w:ascii="Times New Roman" w:eastAsia="Times New Roman" w:hAnsi="Times New Roman" w:cs="Times New Roman"/>
                <w:lang w:val="ru-RU" w:eastAsia="ru-RU"/>
              </w:rPr>
            </w:pPr>
            <w:r w:rsidRPr="008C322C">
              <w:rPr>
                <w:rFonts w:ascii="Times New Roman" w:eastAsia="Times New Roman" w:hAnsi="Times New Roman" w:cs="Times New Roman"/>
                <w:lang w:val="ru-RU" w:eastAsia="ru-RU"/>
              </w:rPr>
              <w:t>Ремонт и покраска нижней части левого крыла</w:t>
            </w:r>
          </w:p>
        </w:tc>
        <w:tc>
          <w:tcPr>
            <w:tcW w:w="1843" w:type="dxa"/>
          </w:tcPr>
          <w:p w14:paraId="5DEF6E93" w14:textId="77777777" w:rsidR="007B666D" w:rsidRPr="005C7509" w:rsidRDefault="007B666D" w:rsidP="002C64ED">
            <w:pPr>
              <w:pStyle w:val="TableParagraph"/>
              <w:spacing w:line="248" w:lineRule="exact"/>
              <w:jc w:val="center"/>
              <w:rPr>
                <w:rFonts w:ascii="Times New Roman" w:eastAsia="Times New Roman" w:hAnsi="Times New Roman" w:cs="Times New Roman"/>
                <w:lang w:val="ru-RU" w:eastAsia="ru-RU"/>
              </w:rPr>
            </w:pPr>
            <w:r w:rsidRPr="005C7509">
              <w:rPr>
                <w:rFonts w:ascii="Times New Roman" w:eastAsia="Times New Roman" w:hAnsi="Times New Roman" w:cs="Times New Roman"/>
                <w:lang w:val="ru-RU" w:eastAsia="ru-RU"/>
              </w:rPr>
              <w:t>шт.</w:t>
            </w:r>
          </w:p>
        </w:tc>
        <w:tc>
          <w:tcPr>
            <w:tcW w:w="1058" w:type="dxa"/>
          </w:tcPr>
          <w:p w14:paraId="4571EEFE" w14:textId="2E96A237" w:rsidR="007B666D" w:rsidRPr="005C7509" w:rsidRDefault="00CA0288" w:rsidP="002C64ED">
            <w:pPr>
              <w:pStyle w:val="TableParagraph"/>
              <w:spacing w:line="248" w:lineRule="exact"/>
              <w:ind w:left="14"/>
              <w:jc w:val="center"/>
              <w:rPr>
                <w:rFonts w:ascii="Times New Roman" w:eastAsia="Times New Roman" w:hAnsi="Times New Roman" w:cs="Times New Roman"/>
                <w:lang w:val="ru-RU" w:eastAsia="ru-RU"/>
              </w:rPr>
            </w:pPr>
            <w:r>
              <w:rPr>
                <w:rFonts w:ascii="Times New Roman" w:eastAsia="Times New Roman" w:hAnsi="Times New Roman" w:cs="Times New Roman"/>
                <w:lang w:val="ru-RU" w:eastAsia="ru-RU"/>
              </w:rPr>
              <w:t>1</w:t>
            </w:r>
          </w:p>
        </w:tc>
      </w:tr>
      <w:tr w:rsidR="007B666D" w14:paraId="16BB5E44" w14:textId="77777777" w:rsidTr="002C64ED">
        <w:trPr>
          <w:trHeight w:val="299"/>
        </w:trPr>
        <w:tc>
          <w:tcPr>
            <w:tcW w:w="568" w:type="dxa"/>
          </w:tcPr>
          <w:p w14:paraId="429271E5" w14:textId="77777777" w:rsidR="007B666D" w:rsidRPr="005C7509" w:rsidRDefault="007B666D" w:rsidP="002C64ED">
            <w:pPr>
              <w:pStyle w:val="TableParagraph"/>
              <w:spacing w:before="25"/>
              <w:ind w:right="2"/>
              <w:jc w:val="center"/>
              <w:rPr>
                <w:rFonts w:ascii="Times New Roman" w:eastAsia="Times New Roman" w:hAnsi="Times New Roman" w:cs="Times New Roman"/>
                <w:lang w:val="ru-RU" w:eastAsia="ru-RU"/>
              </w:rPr>
            </w:pPr>
            <w:r w:rsidRPr="005C7509">
              <w:rPr>
                <w:rFonts w:ascii="Times New Roman" w:eastAsia="Times New Roman" w:hAnsi="Times New Roman" w:cs="Times New Roman"/>
                <w:lang w:val="ru-RU" w:eastAsia="ru-RU"/>
              </w:rPr>
              <w:t>5</w:t>
            </w:r>
          </w:p>
        </w:tc>
        <w:tc>
          <w:tcPr>
            <w:tcW w:w="6520" w:type="dxa"/>
          </w:tcPr>
          <w:p w14:paraId="07283018" w14:textId="54BDB1E2" w:rsidR="007B666D" w:rsidRPr="008C322C" w:rsidRDefault="00E707C5" w:rsidP="002C64ED">
            <w:pPr>
              <w:pStyle w:val="TableParagraph"/>
              <w:spacing w:before="49" w:line="230" w:lineRule="exact"/>
              <w:ind w:left="105"/>
              <w:rPr>
                <w:rFonts w:ascii="Times New Roman" w:eastAsia="Times New Roman" w:hAnsi="Times New Roman" w:cs="Times New Roman"/>
                <w:lang w:val="ru-RU" w:eastAsia="ru-RU"/>
              </w:rPr>
            </w:pPr>
            <w:r w:rsidRPr="008C322C">
              <w:rPr>
                <w:rFonts w:ascii="Times New Roman" w:eastAsia="Times New Roman" w:hAnsi="Times New Roman" w:cs="Times New Roman"/>
                <w:lang w:val="ru-RU" w:eastAsia="ru-RU"/>
              </w:rPr>
              <w:t xml:space="preserve">Покраска передней правой арки </w:t>
            </w:r>
          </w:p>
        </w:tc>
        <w:tc>
          <w:tcPr>
            <w:tcW w:w="1843" w:type="dxa"/>
          </w:tcPr>
          <w:p w14:paraId="2BC9AA4A" w14:textId="77777777" w:rsidR="007B666D" w:rsidRPr="005C7509" w:rsidRDefault="007B666D" w:rsidP="002C64ED">
            <w:pPr>
              <w:pStyle w:val="TableParagraph"/>
              <w:spacing w:line="248" w:lineRule="exact"/>
              <w:jc w:val="center"/>
              <w:rPr>
                <w:rFonts w:ascii="Times New Roman" w:eastAsia="Times New Roman" w:hAnsi="Times New Roman" w:cs="Times New Roman"/>
                <w:lang w:val="ru-RU" w:eastAsia="ru-RU"/>
              </w:rPr>
            </w:pPr>
            <w:r w:rsidRPr="005C7509">
              <w:rPr>
                <w:rFonts w:ascii="Times New Roman" w:eastAsia="Times New Roman" w:hAnsi="Times New Roman" w:cs="Times New Roman"/>
                <w:lang w:val="ru-RU" w:eastAsia="ru-RU"/>
              </w:rPr>
              <w:t>шт.</w:t>
            </w:r>
          </w:p>
        </w:tc>
        <w:tc>
          <w:tcPr>
            <w:tcW w:w="1058" w:type="dxa"/>
          </w:tcPr>
          <w:p w14:paraId="72969ABE" w14:textId="375062CE" w:rsidR="007B666D" w:rsidRPr="005C7509" w:rsidRDefault="00CA0288" w:rsidP="002C64ED">
            <w:pPr>
              <w:pStyle w:val="TableParagraph"/>
              <w:spacing w:line="248" w:lineRule="exact"/>
              <w:ind w:left="14"/>
              <w:jc w:val="center"/>
              <w:rPr>
                <w:rFonts w:ascii="Times New Roman" w:eastAsia="Times New Roman" w:hAnsi="Times New Roman" w:cs="Times New Roman"/>
                <w:lang w:val="ru-RU" w:eastAsia="ru-RU"/>
              </w:rPr>
            </w:pPr>
            <w:r>
              <w:rPr>
                <w:rFonts w:ascii="Times New Roman" w:eastAsia="Times New Roman" w:hAnsi="Times New Roman" w:cs="Times New Roman"/>
                <w:lang w:val="ru-RU" w:eastAsia="ru-RU"/>
              </w:rPr>
              <w:t>1</w:t>
            </w:r>
          </w:p>
        </w:tc>
      </w:tr>
      <w:tr w:rsidR="007B666D" w14:paraId="472F49A0" w14:textId="77777777" w:rsidTr="002C64ED">
        <w:trPr>
          <w:trHeight w:val="299"/>
        </w:trPr>
        <w:tc>
          <w:tcPr>
            <w:tcW w:w="568" w:type="dxa"/>
          </w:tcPr>
          <w:p w14:paraId="2D1C1844" w14:textId="77777777" w:rsidR="007B666D" w:rsidRPr="005C7509" w:rsidRDefault="007B666D" w:rsidP="002C64ED">
            <w:pPr>
              <w:pStyle w:val="TableParagraph"/>
              <w:spacing w:before="25"/>
              <w:ind w:right="2"/>
              <w:jc w:val="center"/>
              <w:rPr>
                <w:rFonts w:ascii="Times New Roman" w:eastAsia="Times New Roman" w:hAnsi="Times New Roman" w:cs="Times New Roman"/>
                <w:lang w:val="ru-RU" w:eastAsia="ru-RU"/>
              </w:rPr>
            </w:pPr>
            <w:r w:rsidRPr="005C7509">
              <w:rPr>
                <w:rFonts w:ascii="Times New Roman" w:eastAsia="Times New Roman" w:hAnsi="Times New Roman" w:cs="Times New Roman"/>
                <w:lang w:val="ru-RU" w:eastAsia="ru-RU"/>
              </w:rPr>
              <w:t>6</w:t>
            </w:r>
          </w:p>
        </w:tc>
        <w:tc>
          <w:tcPr>
            <w:tcW w:w="6520" w:type="dxa"/>
          </w:tcPr>
          <w:p w14:paraId="29DBC012" w14:textId="195A8EB8" w:rsidR="007B666D" w:rsidRPr="008C322C" w:rsidRDefault="00E707C5" w:rsidP="002C64ED">
            <w:pPr>
              <w:pStyle w:val="TableParagraph"/>
              <w:spacing w:before="49" w:line="230" w:lineRule="exact"/>
              <w:ind w:left="105"/>
              <w:rPr>
                <w:rFonts w:ascii="Times New Roman" w:eastAsia="Times New Roman" w:hAnsi="Times New Roman" w:cs="Times New Roman"/>
                <w:lang w:val="ru-RU" w:eastAsia="ru-RU"/>
              </w:rPr>
            </w:pPr>
            <w:r w:rsidRPr="008C322C">
              <w:rPr>
                <w:rFonts w:ascii="Times New Roman" w:eastAsia="Times New Roman" w:hAnsi="Times New Roman" w:cs="Times New Roman"/>
                <w:lang w:val="ru-RU" w:eastAsia="ru-RU"/>
              </w:rPr>
              <w:t>Покраска подножки передней пассажирской двери</w:t>
            </w:r>
          </w:p>
        </w:tc>
        <w:tc>
          <w:tcPr>
            <w:tcW w:w="1843" w:type="dxa"/>
          </w:tcPr>
          <w:p w14:paraId="6E64446F" w14:textId="77777777" w:rsidR="007B666D" w:rsidRPr="005C7509" w:rsidRDefault="007B666D" w:rsidP="002C64ED">
            <w:pPr>
              <w:pStyle w:val="TableParagraph"/>
              <w:spacing w:line="248" w:lineRule="exact"/>
              <w:jc w:val="center"/>
              <w:rPr>
                <w:rFonts w:ascii="Times New Roman" w:eastAsia="Times New Roman" w:hAnsi="Times New Roman" w:cs="Times New Roman"/>
                <w:lang w:val="ru-RU" w:eastAsia="ru-RU"/>
              </w:rPr>
            </w:pPr>
            <w:r w:rsidRPr="005C7509">
              <w:rPr>
                <w:rFonts w:ascii="Times New Roman" w:eastAsia="Times New Roman" w:hAnsi="Times New Roman" w:cs="Times New Roman"/>
                <w:lang w:val="ru-RU" w:eastAsia="ru-RU"/>
              </w:rPr>
              <w:t>шт.</w:t>
            </w:r>
          </w:p>
        </w:tc>
        <w:tc>
          <w:tcPr>
            <w:tcW w:w="1058" w:type="dxa"/>
          </w:tcPr>
          <w:p w14:paraId="17A2449F" w14:textId="77777777" w:rsidR="007B666D" w:rsidRPr="005C7509" w:rsidRDefault="007B666D" w:rsidP="002C64ED">
            <w:pPr>
              <w:pStyle w:val="TableParagraph"/>
              <w:spacing w:line="248" w:lineRule="exact"/>
              <w:ind w:left="14"/>
              <w:jc w:val="center"/>
              <w:rPr>
                <w:rFonts w:ascii="Times New Roman" w:eastAsia="Times New Roman" w:hAnsi="Times New Roman" w:cs="Times New Roman"/>
                <w:lang w:val="ru-RU" w:eastAsia="ru-RU"/>
              </w:rPr>
            </w:pPr>
            <w:r w:rsidRPr="005C7509">
              <w:rPr>
                <w:rFonts w:ascii="Times New Roman" w:eastAsia="Times New Roman" w:hAnsi="Times New Roman" w:cs="Times New Roman"/>
                <w:lang w:val="ru-RU" w:eastAsia="ru-RU"/>
              </w:rPr>
              <w:t>1</w:t>
            </w:r>
          </w:p>
        </w:tc>
      </w:tr>
      <w:tr w:rsidR="007B666D" w14:paraId="6F053067" w14:textId="77777777" w:rsidTr="002C64ED">
        <w:trPr>
          <w:trHeight w:val="301"/>
        </w:trPr>
        <w:tc>
          <w:tcPr>
            <w:tcW w:w="568" w:type="dxa"/>
          </w:tcPr>
          <w:p w14:paraId="7C284C00" w14:textId="77777777" w:rsidR="007B666D" w:rsidRPr="005C7509" w:rsidRDefault="007B666D" w:rsidP="002C64ED">
            <w:pPr>
              <w:pStyle w:val="TableParagraph"/>
              <w:spacing w:before="25"/>
              <w:ind w:right="2"/>
              <w:jc w:val="center"/>
              <w:rPr>
                <w:rFonts w:ascii="Times New Roman" w:eastAsia="Times New Roman" w:hAnsi="Times New Roman" w:cs="Times New Roman"/>
                <w:lang w:val="ru-RU" w:eastAsia="ru-RU"/>
              </w:rPr>
            </w:pPr>
            <w:r w:rsidRPr="005C7509">
              <w:rPr>
                <w:rFonts w:ascii="Times New Roman" w:eastAsia="Times New Roman" w:hAnsi="Times New Roman" w:cs="Times New Roman"/>
                <w:lang w:val="ru-RU" w:eastAsia="ru-RU"/>
              </w:rPr>
              <w:t>7</w:t>
            </w:r>
          </w:p>
        </w:tc>
        <w:tc>
          <w:tcPr>
            <w:tcW w:w="6520" w:type="dxa"/>
          </w:tcPr>
          <w:p w14:paraId="30F883C7" w14:textId="0AF05C07" w:rsidR="007B666D" w:rsidRPr="008C322C" w:rsidRDefault="00E707C5" w:rsidP="002C64ED">
            <w:pPr>
              <w:pStyle w:val="TableParagraph"/>
              <w:spacing w:before="52" w:line="230" w:lineRule="exact"/>
              <w:ind w:left="105"/>
              <w:rPr>
                <w:rFonts w:ascii="Times New Roman" w:eastAsia="Times New Roman" w:hAnsi="Times New Roman" w:cs="Times New Roman"/>
                <w:lang w:val="ru-RU" w:eastAsia="ru-RU"/>
              </w:rPr>
            </w:pPr>
            <w:r w:rsidRPr="008C322C">
              <w:rPr>
                <w:rFonts w:ascii="Times New Roman" w:eastAsia="Times New Roman" w:hAnsi="Times New Roman" w:cs="Times New Roman"/>
                <w:lang w:val="ru-RU" w:eastAsia="ru-RU"/>
              </w:rPr>
              <w:t>Покраска правого порога</w:t>
            </w:r>
          </w:p>
        </w:tc>
        <w:tc>
          <w:tcPr>
            <w:tcW w:w="1843" w:type="dxa"/>
          </w:tcPr>
          <w:p w14:paraId="48E432CC" w14:textId="77777777" w:rsidR="007B666D" w:rsidRPr="005C7509" w:rsidRDefault="007B666D" w:rsidP="002C64ED">
            <w:pPr>
              <w:pStyle w:val="TableParagraph"/>
              <w:spacing w:line="248" w:lineRule="exact"/>
              <w:jc w:val="center"/>
              <w:rPr>
                <w:rFonts w:ascii="Times New Roman" w:eastAsia="Times New Roman" w:hAnsi="Times New Roman" w:cs="Times New Roman"/>
                <w:lang w:val="ru-RU" w:eastAsia="ru-RU"/>
              </w:rPr>
            </w:pPr>
            <w:r w:rsidRPr="005C7509">
              <w:rPr>
                <w:rFonts w:ascii="Times New Roman" w:eastAsia="Times New Roman" w:hAnsi="Times New Roman" w:cs="Times New Roman"/>
                <w:lang w:val="ru-RU" w:eastAsia="ru-RU"/>
              </w:rPr>
              <w:t>шт.</w:t>
            </w:r>
          </w:p>
        </w:tc>
        <w:tc>
          <w:tcPr>
            <w:tcW w:w="1058" w:type="dxa"/>
          </w:tcPr>
          <w:p w14:paraId="757D9D37" w14:textId="77777777" w:rsidR="007B666D" w:rsidRPr="005C7509" w:rsidRDefault="007B666D" w:rsidP="002C64ED">
            <w:pPr>
              <w:pStyle w:val="TableParagraph"/>
              <w:spacing w:line="248" w:lineRule="exact"/>
              <w:ind w:left="14"/>
              <w:jc w:val="center"/>
              <w:rPr>
                <w:rFonts w:ascii="Times New Roman" w:eastAsia="Times New Roman" w:hAnsi="Times New Roman" w:cs="Times New Roman"/>
                <w:lang w:val="ru-RU" w:eastAsia="ru-RU"/>
              </w:rPr>
            </w:pPr>
            <w:r w:rsidRPr="005C7509">
              <w:rPr>
                <w:rFonts w:ascii="Times New Roman" w:eastAsia="Times New Roman" w:hAnsi="Times New Roman" w:cs="Times New Roman"/>
                <w:lang w:val="ru-RU" w:eastAsia="ru-RU"/>
              </w:rPr>
              <w:t>1</w:t>
            </w:r>
          </w:p>
        </w:tc>
      </w:tr>
      <w:tr w:rsidR="007B666D" w14:paraId="66FAD345" w14:textId="77777777" w:rsidTr="002C64ED">
        <w:trPr>
          <w:trHeight w:val="299"/>
        </w:trPr>
        <w:tc>
          <w:tcPr>
            <w:tcW w:w="568" w:type="dxa"/>
          </w:tcPr>
          <w:p w14:paraId="351ECF23" w14:textId="77777777" w:rsidR="007B666D" w:rsidRPr="005C7509" w:rsidRDefault="007B666D" w:rsidP="002C64ED">
            <w:pPr>
              <w:pStyle w:val="TableParagraph"/>
              <w:spacing w:before="23"/>
              <w:ind w:right="2"/>
              <w:jc w:val="center"/>
              <w:rPr>
                <w:rFonts w:ascii="Times New Roman" w:eastAsia="Times New Roman" w:hAnsi="Times New Roman" w:cs="Times New Roman"/>
                <w:lang w:val="ru-RU" w:eastAsia="ru-RU"/>
              </w:rPr>
            </w:pPr>
            <w:r w:rsidRPr="005C7509">
              <w:rPr>
                <w:rFonts w:ascii="Times New Roman" w:eastAsia="Times New Roman" w:hAnsi="Times New Roman" w:cs="Times New Roman"/>
                <w:lang w:val="ru-RU" w:eastAsia="ru-RU"/>
              </w:rPr>
              <w:t>8</w:t>
            </w:r>
          </w:p>
        </w:tc>
        <w:tc>
          <w:tcPr>
            <w:tcW w:w="6520" w:type="dxa"/>
          </w:tcPr>
          <w:p w14:paraId="79FD44F5" w14:textId="03605BFD" w:rsidR="007B666D" w:rsidRPr="008C322C" w:rsidRDefault="00E707C5" w:rsidP="002C64ED">
            <w:pPr>
              <w:pStyle w:val="TableParagraph"/>
              <w:spacing w:before="49" w:line="230" w:lineRule="exact"/>
              <w:ind w:left="105"/>
              <w:rPr>
                <w:rFonts w:ascii="Times New Roman" w:eastAsia="Times New Roman" w:hAnsi="Times New Roman" w:cs="Times New Roman"/>
                <w:lang w:val="ru-RU" w:eastAsia="ru-RU"/>
              </w:rPr>
            </w:pPr>
            <w:r w:rsidRPr="008C322C">
              <w:rPr>
                <w:rFonts w:ascii="Times New Roman" w:eastAsia="Times New Roman" w:hAnsi="Times New Roman" w:cs="Times New Roman"/>
                <w:lang w:val="ru-RU" w:eastAsia="ru-RU"/>
              </w:rPr>
              <w:t xml:space="preserve">Ремонт и покраска сдвижной двери </w:t>
            </w:r>
          </w:p>
        </w:tc>
        <w:tc>
          <w:tcPr>
            <w:tcW w:w="1843" w:type="dxa"/>
          </w:tcPr>
          <w:p w14:paraId="044B63A4" w14:textId="77777777" w:rsidR="007B666D" w:rsidRPr="005C7509" w:rsidRDefault="007B666D" w:rsidP="002C64ED">
            <w:pPr>
              <w:pStyle w:val="TableParagraph"/>
              <w:spacing w:line="248" w:lineRule="exact"/>
              <w:jc w:val="center"/>
              <w:rPr>
                <w:rFonts w:ascii="Times New Roman" w:eastAsia="Times New Roman" w:hAnsi="Times New Roman" w:cs="Times New Roman"/>
                <w:lang w:val="ru-RU" w:eastAsia="ru-RU"/>
              </w:rPr>
            </w:pPr>
            <w:r w:rsidRPr="005C7509">
              <w:rPr>
                <w:rFonts w:ascii="Times New Roman" w:eastAsia="Times New Roman" w:hAnsi="Times New Roman" w:cs="Times New Roman"/>
                <w:lang w:val="ru-RU" w:eastAsia="ru-RU"/>
              </w:rPr>
              <w:t>шт.</w:t>
            </w:r>
          </w:p>
        </w:tc>
        <w:tc>
          <w:tcPr>
            <w:tcW w:w="1058" w:type="dxa"/>
          </w:tcPr>
          <w:p w14:paraId="5B3A4F23" w14:textId="77777777" w:rsidR="007B666D" w:rsidRPr="005C7509" w:rsidRDefault="007B666D" w:rsidP="002C64ED">
            <w:pPr>
              <w:pStyle w:val="TableParagraph"/>
              <w:spacing w:line="248" w:lineRule="exact"/>
              <w:ind w:left="14"/>
              <w:jc w:val="center"/>
              <w:rPr>
                <w:rFonts w:ascii="Times New Roman" w:eastAsia="Times New Roman" w:hAnsi="Times New Roman" w:cs="Times New Roman"/>
                <w:lang w:val="ru-RU" w:eastAsia="ru-RU"/>
              </w:rPr>
            </w:pPr>
            <w:r w:rsidRPr="005C7509">
              <w:rPr>
                <w:rFonts w:ascii="Times New Roman" w:eastAsia="Times New Roman" w:hAnsi="Times New Roman" w:cs="Times New Roman"/>
                <w:lang w:val="ru-RU" w:eastAsia="ru-RU"/>
              </w:rPr>
              <w:t>1</w:t>
            </w:r>
          </w:p>
        </w:tc>
      </w:tr>
      <w:tr w:rsidR="007B666D" w14:paraId="6AAF9AD4" w14:textId="77777777" w:rsidTr="002C64ED">
        <w:trPr>
          <w:trHeight w:val="299"/>
        </w:trPr>
        <w:tc>
          <w:tcPr>
            <w:tcW w:w="568" w:type="dxa"/>
          </w:tcPr>
          <w:p w14:paraId="3F87EAF0" w14:textId="77777777" w:rsidR="007B666D" w:rsidRPr="005C7509" w:rsidRDefault="007B666D" w:rsidP="002C64ED">
            <w:pPr>
              <w:pStyle w:val="TableParagraph"/>
              <w:spacing w:before="23"/>
              <w:ind w:right="2"/>
              <w:jc w:val="center"/>
              <w:rPr>
                <w:rFonts w:ascii="Times New Roman" w:eastAsia="Times New Roman" w:hAnsi="Times New Roman" w:cs="Times New Roman"/>
                <w:lang w:val="ru-RU" w:eastAsia="ru-RU"/>
              </w:rPr>
            </w:pPr>
            <w:r w:rsidRPr="005C7509">
              <w:rPr>
                <w:rFonts w:ascii="Times New Roman" w:eastAsia="Times New Roman" w:hAnsi="Times New Roman" w:cs="Times New Roman"/>
                <w:lang w:val="ru-RU" w:eastAsia="ru-RU"/>
              </w:rPr>
              <w:t>9</w:t>
            </w:r>
          </w:p>
        </w:tc>
        <w:tc>
          <w:tcPr>
            <w:tcW w:w="6520" w:type="dxa"/>
          </w:tcPr>
          <w:p w14:paraId="5C4CD01A" w14:textId="67CAA930" w:rsidR="007B666D" w:rsidRPr="008C322C" w:rsidRDefault="00E707C5" w:rsidP="002C64ED">
            <w:pPr>
              <w:pStyle w:val="TableParagraph"/>
              <w:spacing w:before="49" w:line="230" w:lineRule="exact"/>
              <w:ind w:left="105"/>
              <w:rPr>
                <w:rFonts w:ascii="Times New Roman" w:eastAsia="Times New Roman" w:hAnsi="Times New Roman" w:cs="Times New Roman"/>
                <w:lang w:val="ru-RU" w:eastAsia="ru-RU"/>
              </w:rPr>
            </w:pPr>
            <w:r w:rsidRPr="008C322C">
              <w:rPr>
                <w:rFonts w:ascii="Times New Roman" w:eastAsia="Times New Roman" w:hAnsi="Times New Roman" w:cs="Times New Roman"/>
                <w:lang w:val="ru-RU" w:eastAsia="ru-RU"/>
              </w:rPr>
              <w:t>Ремонт и покраска нижней части левого крыла</w:t>
            </w:r>
          </w:p>
        </w:tc>
        <w:tc>
          <w:tcPr>
            <w:tcW w:w="1843" w:type="dxa"/>
          </w:tcPr>
          <w:p w14:paraId="09D86A43" w14:textId="77777777" w:rsidR="007B666D" w:rsidRPr="005C7509" w:rsidRDefault="007B666D" w:rsidP="002C64ED">
            <w:pPr>
              <w:pStyle w:val="TableParagraph"/>
              <w:spacing w:line="248" w:lineRule="exact"/>
              <w:jc w:val="center"/>
              <w:rPr>
                <w:rFonts w:ascii="Times New Roman" w:eastAsia="Times New Roman" w:hAnsi="Times New Roman" w:cs="Times New Roman"/>
                <w:lang w:val="ru-RU" w:eastAsia="ru-RU"/>
              </w:rPr>
            </w:pPr>
            <w:r w:rsidRPr="005C7509">
              <w:rPr>
                <w:rFonts w:ascii="Times New Roman" w:eastAsia="Times New Roman" w:hAnsi="Times New Roman" w:cs="Times New Roman"/>
                <w:lang w:val="ru-RU" w:eastAsia="ru-RU"/>
              </w:rPr>
              <w:t>шт.</w:t>
            </w:r>
          </w:p>
        </w:tc>
        <w:tc>
          <w:tcPr>
            <w:tcW w:w="1058" w:type="dxa"/>
          </w:tcPr>
          <w:p w14:paraId="4E7146A2" w14:textId="77777777" w:rsidR="007B666D" w:rsidRPr="005C7509" w:rsidRDefault="007B666D" w:rsidP="002C64ED">
            <w:pPr>
              <w:pStyle w:val="TableParagraph"/>
              <w:spacing w:line="248" w:lineRule="exact"/>
              <w:ind w:left="14"/>
              <w:jc w:val="center"/>
              <w:rPr>
                <w:rFonts w:ascii="Times New Roman" w:eastAsia="Times New Roman" w:hAnsi="Times New Roman" w:cs="Times New Roman"/>
                <w:lang w:val="ru-RU" w:eastAsia="ru-RU"/>
              </w:rPr>
            </w:pPr>
            <w:r w:rsidRPr="005C7509">
              <w:rPr>
                <w:rFonts w:ascii="Times New Roman" w:eastAsia="Times New Roman" w:hAnsi="Times New Roman" w:cs="Times New Roman"/>
                <w:lang w:val="ru-RU" w:eastAsia="ru-RU"/>
              </w:rPr>
              <w:t>1</w:t>
            </w:r>
          </w:p>
        </w:tc>
      </w:tr>
      <w:tr w:rsidR="007B666D" w14:paraId="3AF7CB9A" w14:textId="77777777" w:rsidTr="002C64ED">
        <w:trPr>
          <w:trHeight w:val="300"/>
        </w:trPr>
        <w:tc>
          <w:tcPr>
            <w:tcW w:w="568" w:type="dxa"/>
          </w:tcPr>
          <w:p w14:paraId="6DD39905" w14:textId="77777777" w:rsidR="007B666D" w:rsidRPr="005C7509" w:rsidRDefault="007B666D" w:rsidP="002C64ED">
            <w:pPr>
              <w:pStyle w:val="TableParagraph"/>
              <w:spacing w:before="23"/>
              <w:ind w:right="2"/>
              <w:jc w:val="center"/>
              <w:rPr>
                <w:rFonts w:ascii="Times New Roman" w:eastAsia="Times New Roman" w:hAnsi="Times New Roman" w:cs="Times New Roman"/>
                <w:lang w:val="ru-RU" w:eastAsia="ru-RU"/>
              </w:rPr>
            </w:pPr>
            <w:r w:rsidRPr="005C7509">
              <w:rPr>
                <w:rFonts w:ascii="Times New Roman" w:eastAsia="Times New Roman" w:hAnsi="Times New Roman" w:cs="Times New Roman"/>
                <w:lang w:val="ru-RU" w:eastAsia="ru-RU"/>
              </w:rPr>
              <w:t>10</w:t>
            </w:r>
          </w:p>
        </w:tc>
        <w:tc>
          <w:tcPr>
            <w:tcW w:w="6520" w:type="dxa"/>
          </w:tcPr>
          <w:p w14:paraId="69A24522" w14:textId="464D73D7" w:rsidR="007B666D" w:rsidRPr="008C322C" w:rsidRDefault="00E707C5" w:rsidP="002C64ED">
            <w:pPr>
              <w:pStyle w:val="TableParagraph"/>
              <w:spacing w:before="49" w:line="231" w:lineRule="exact"/>
              <w:ind w:left="105"/>
              <w:rPr>
                <w:rFonts w:ascii="Times New Roman" w:eastAsia="Times New Roman" w:hAnsi="Times New Roman" w:cs="Times New Roman"/>
                <w:lang w:val="ru-RU" w:eastAsia="ru-RU"/>
              </w:rPr>
            </w:pPr>
            <w:proofErr w:type="spellStart"/>
            <w:r w:rsidRPr="008C322C">
              <w:rPr>
                <w:rFonts w:ascii="Times New Roman" w:eastAsia="Times New Roman" w:hAnsi="Times New Roman" w:cs="Times New Roman"/>
                <w:lang w:val="ru-RU" w:eastAsia="ru-RU"/>
              </w:rPr>
              <w:t>Антикор</w:t>
            </w:r>
            <w:proofErr w:type="spellEnd"/>
            <w:r w:rsidRPr="008C322C">
              <w:rPr>
                <w:rFonts w:ascii="Times New Roman" w:eastAsia="Times New Roman" w:hAnsi="Times New Roman" w:cs="Times New Roman"/>
                <w:lang w:val="ru-RU" w:eastAsia="ru-RU"/>
              </w:rPr>
              <w:t xml:space="preserve"> арок и днища</w:t>
            </w:r>
          </w:p>
        </w:tc>
        <w:tc>
          <w:tcPr>
            <w:tcW w:w="1843" w:type="dxa"/>
          </w:tcPr>
          <w:p w14:paraId="11430DFC" w14:textId="77777777" w:rsidR="007B666D" w:rsidRPr="005C7509" w:rsidRDefault="007B666D" w:rsidP="002C64ED">
            <w:pPr>
              <w:pStyle w:val="TableParagraph"/>
              <w:spacing w:line="248" w:lineRule="exact"/>
              <w:jc w:val="center"/>
              <w:rPr>
                <w:rFonts w:ascii="Times New Roman" w:eastAsia="Times New Roman" w:hAnsi="Times New Roman" w:cs="Times New Roman"/>
                <w:lang w:val="ru-RU" w:eastAsia="ru-RU"/>
              </w:rPr>
            </w:pPr>
            <w:r w:rsidRPr="005C7509">
              <w:rPr>
                <w:rFonts w:ascii="Times New Roman" w:eastAsia="Times New Roman" w:hAnsi="Times New Roman" w:cs="Times New Roman"/>
                <w:lang w:val="ru-RU" w:eastAsia="ru-RU"/>
              </w:rPr>
              <w:t>шт.</w:t>
            </w:r>
          </w:p>
        </w:tc>
        <w:tc>
          <w:tcPr>
            <w:tcW w:w="1058" w:type="dxa"/>
          </w:tcPr>
          <w:p w14:paraId="547C2DD9" w14:textId="77777777" w:rsidR="007B666D" w:rsidRPr="005C7509" w:rsidRDefault="007B666D" w:rsidP="002C64ED">
            <w:pPr>
              <w:pStyle w:val="TableParagraph"/>
              <w:spacing w:line="248" w:lineRule="exact"/>
              <w:ind w:left="14"/>
              <w:jc w:val="center"/>
              <w:rPr>
                <w:rFonts w:ascii="Times New Roman" w:eastAsia="Times New Roman" w:hAnsi="Times New Roman" w:cs="Times New Roman"/>
                <w:lang w:val="ru-RU" w:eastAsia="ru-RU"/>
              </w:rPr>
            </w:pPr>
            <w:r w:rsidRPr="005C7509">
              <w:rPr>
                <w:rFonts w:ascii="Times New Roman" w:eastAsia="Times New Roman" w:hAnsi="Times New Roman" w:cs="Times New Roman"/>
                <w:lang w:val="ru-RU" w:eastAsia="ru-RU"/>
              </w:rPr>
              <w:t>1</w:t>
            </w:r>
          </w:p>
        </w:tc>
      </w:tr>
      <w:tr w:rsidR="00CA0288" w14:paraId="1CC29419" w14:textId="77777777" w:rsidTr="00A16CB0">
        <w:trPr>
          <w:trHeight w:val="264"/>
        </w:trPr>
        <w:tc>
          <w:tcPr>
            <w:tcW w:w="568" w:type="dxa"/>
          </w:tcPr>
          <w:p w14:paraId="4F4AB0C1" w14:textId="77777777" w:rsidR="00CA0288" w:rsidRPr="005C7509" w:rsidRDefault="00CA0288" w:rsidP="00CA0288">
            <w:pPr>
              <w:pStyle w:val="TableParagraph"/>
              <w:spacing w:before="174"/>
              <w:jc w:val="center"/>
              <w:rPr>
                <w:rFonts w:ascii="Times New Roman" w:eastAsia="Times New Roman" w:hAnsi="Times New Roman" w:cs="Times New Roman"/>
                <w:lang w:val="ru-RU" w:eastAsia="ru-RU"/>
              </w:rPr>
            </w:pPr>
            <w:r w:rsidRPr="005C7509">
              <w:rPr>
                <w:rFonts w:ascii="Times New Roman" w:eastAsia="Times New Roman" w:hAnsi="Times New Roman" w:cs="Times New Roman"/>
                <w:lang w:val="ru-RU" w:eastAsia="ru-RU"/>
              </w:rPr>
              <w:t>11</w:t>
            </w:r>
          </w:p>
        </w:tc>
        <w:tc>
          <w:tcPr>
            <w:tcW w:w="6520" w:type="dxa"/>
          </w:tcPr>
          <w:p w14:paraId="7F6BC5D5" w14:textId="23B09D24" w:rsidR="00CA0288" w:rsidRPr="008C322C" w:rsidRDefault="00CA0288" w:rsidP="00CA0288">
            <w:pPr>
              <w:pStyle w:val="TableParagraph"/>
              <w:spacing w:line="230" w:lineRule="exact"/>
              <w:ind w:left="105"/>
              <w:rPr>
                <w:rFonts w:ascii="Times New Roman" w:eastAsia="Times New Roman" w:hAnsi="Times New Roman" w:cs="Times New Roman"/>
                <w:lang w:val="ru-RU" w:eastAsia="ru-RU"/>
              </w:rPr>
            </w:pPr>
            <w:r w:rsidRPr="008C322C">
              <w:rPr>
                <w:rFonts w:ascii="Times New Roman" w:eastAsia="Times New Roman" w:hAnsi="Times New Roman" w:cs="Times New Roman"/>
                <w:lang w:val="ru-RU" w:eastAsia="ru-RU"/>
              </w:rPr>
              <w:t>Замена рулевого наконечника</w:t>
            </w:r>
          </w:p>
        </w:tc>
        <w:tc>
          <w:tcPr>
            <w:tcW w:w="1843" w:type="dxa"/>
          </w:tcPr>
          <w:p w14:paraId="649187E5" w14:textId="13F14E6E" w:rsidR="00CA0288" w:rsidRPr="005C7509" w:rsidRDefault="00CA0288" w:rsidP="00CA0288">
            <w:pPr>
              <w:pStyle w:val="TableParagraph"/>
              <w:spacing w:line="248" w:lineRule="exact"/>
              <w:jc w:val="center"/>
              <w:rPr>
                <w:rFonts w:ascii="Times New Roman" w:eastAsia="Times New Roman" w:hAnsi="Times New Roman" w:cs="Times New Roman"/>
                <w:lang w:val="ru-RU" w:eastAsia="ru-RU"/>
              </w:rPr>
            </w:pPr>
            <w:proofErr w:type="spellStart"/>
            <w:r w:rsidRPr="00CA0288">
              <w:rPr>
                <w:rFonts w:ascii="Times New Roman" w:eastAsia="Times New Roman" w:hAnsi="Times New Roman" w:cs="Times New Roman"/>
                <w:lang w:val="ru-RU" w:eastAsia="ru-RU"/>
              </w:rPr>
              <w:t>усл</w:t>
            </w:r>
            <w:proofErr w:type="spellEnd"/>
            <w:r w:rsidRPr="00CA0288">
              <w:rPr>
                <w:rFonts w:ascii="Times New Roman" w:eastAsia="Times New Roman" w:hAnsi="Times New Roman" w:cs="Times New Roman"/>
                <w:lang w:val="ru-RU" w:eastAsia="ru-RU"/>
              </w:rPr>
              <w:t>. ед.</w:t>
            </w:r>
          </w:p>
        </w:tc>
        <w:tc>
          <w:tcPr>
            <w:tcW w:w="1058" w:type="dxa"/>
          </w:tcPr>
          <w:p w14:paraId="3E173E6C" w14:textId="4AD7CA32" w:rsidR="00CA0288" w:rsidRPr="005C7509" w:rsidRDefault="00CA0288" w:rsidP="00CA0288">
            <w:pPr>
              <w:pStyle w:val="TableParagraph"/>
              <w:spacing w:line="248" w:lineRule="exact"/>
              <w:ind w:left="14"/>
              <w:jc w:val="center"/>
              <w:rPr>
                <w:rFonts w:ascii="Times New Roman" w:eastAsia="Times New Roman" w:hAnsi="Times New Roman" w:cs="Times New Roman"/>
                <w:lang w:val="ru-RU" w:eastAsia="ru-RU"/>
              </w:rPr>
            </w:pPr>
            <w:r w:rsidRPr="00CA0288">
              <w:rPr>
                <w:rFonts w:ascii="Times New Roman" w:eastAsia="Times New Roman" w:hAnsi="Times New Roman" w:cs="Times New Roman"/>
                <w:lang w:val="ru-RU" w:eastAsia="ru-RU"/>
              </w:rPr>
              <w:t>2</w:t>
            </w:r>
          </w:p>
        </w:tc>
      </w:tr>
      <w:tr w:rsidR="00CA0288" w14:paraId="6339E053" w14:textId="77777777" w:rsidTr="002C64ED">
        <w:trPr>
          <w:trHeight w:val="299"/>
        </w:trPr>
        <w:tc>
          <w:tcPr>
            <w:tcW w:w="568" w:type="dxa"/>
          </w:tcPr>
          <w:p w14:paraId="6FB834E8" w14:textId="77777777" w:rsidR="00CA0288" w:rsidRPr="005C7509" w:rsidRDefault="00CA0288" w:rsidP="00CA0288">
            <w:pPr>
              <w:pStyle w:val="TableParagraph"/>
              <w:spacing w:before="25"/>
              <w:jc w:val="center"/>
              <w:rPr>
                <w:rFonts w:ascii="Times New Roman" w:eastAsia="Times New Roman" w:hAnsi="Times New Roman" w:cs="Times New Roman"/>
                <w:lang w:val="ru-RU" w:eastAsia="ru-RU"/>
              </w:rPr>
            </w:pPr>
            <w:r w:rsidRPr="005C7509">
              <w:rPr>
                <w:rFonts w:ascii="Times New Roman" w:eastAsia="Times New Roman" w:hAnsi="Times New Roman" w:cs="Times New Roman"/>
                <w:lang w:val="ru-RU" w:eastAsia="ru-RU"/>
              </w:rPr>
              <w:t>12</w:t>
            </w:r>
          </w:p>
        </w:tc>
        <w:tc>
          <w:tcPr>
            <w:tcW w:w="6520" w:type="dxa"/>
          </w:tcPr>
          <w:p w14:paraId="08D2A078" w14:textId="01619436" w:rsidR="00CA0288" w:rsidRPr="008C322C" w:rsidRDefault="00CA0288" w:rsidP="00CA0288">
            <w:pPr>
              <w:pStyle w:val="TableParagraph"/>
              <w:spacing w:before="49" w:line="230" w:lineRule="exact"/>
              <w:ind w:left="105"/>
              <w:rPr>
                <w:rFonts w:ascii="Times New Roman" w:eastAsia="Times New Roman" w:hAnsi="Times New Roman" w:cs="Times New Roman"/>
                <w:lang w:val="ru-RU" w:eastAsia="ru-RU"/>
              </w:rPr>
            </w:pPr>
            <w:r w:rsidRPr="008C322C">
              <w:rPr>
                <w:rFonts w:ascii="Times New Roman" w:eastAsia="Times New Roman" w:hAnsi="Times New Roman" w:cs="Times New Roman"/>
                <w:lang w:val="ru-RU" w:eastAsia="ru-RU"/>
              </w:rPr>
              <w:t>Замена сайлентблока переднего рычага</w:t>
            </w:r>
          </w:p>
        </w:tc>
        <w:tc>
          <w:tcPr>
            <w:tcW w:w="1843" w:type="dxa"/>
          </w:tcPr>
          <w:p w14:paraId="1362DC8F" w14:textId="184BBA0A" w:rsidR="00CA0288" w:rsidRPr="005C7509" w:rsidRDefault="00CA0288" w:rsidP="00CA0288">
            <w:pPr>
              <w:pStyle w:val="TableParagraph"/>
              <w:spacing w:line="248" w:lineRule="exact"/>
              <w:jc w:val="center"/>
              <w:rPr>
                <w:rFonts w:ascii="Times New Roman" w:eastAsia="Times New Roman" w:hAnsi="Times New Roman" w:cs="Times New Roman"/>
                <w:lang w:val="ru-RU" w:eastAsia="ru-RU"/>
              </w:rPr>
            </w:pPr>
            <w:proofErr w:type="spellStart"/>
            <w:r w:rsidRPr="00CA0288">
              <w:rPr>
                <w:rFonts w:ascii="Times New Roman" w:eastAsia="Times New Roman" w:hAnsi="Times New Roman" w:cs="Times New Roman"/>
                <w:lang w:val="ru-RU" w:eastAsia="ru-RU"/>
              </w:rPr>
              <w:t>усл</w:t>
            </w:r>
            <w:proofErr w:type="spellEnd"/>
            <w:r w:rsidRPr="00CA0288">
              <w:rPr>
                <w:rFonts w:ascii="Times New Roman" w:eastAsia="Times New Roman" w:hAnsi="Times New Roman" w:cs="Times New Roman"/>
                <w:lang w:val="ru-RU" w:eastAsia="ru-RU"/>
              </w:rPr>
              <w:t>. ед.</w:t>
            </w:r>
          </w:p>
        </w:tc>
        <w:tc>
          <w:tcPr>
            <w:tcW w:w="1058" w:type="dxa"/>
          </w:tcPr>
          <w:p w14:paraId="52B41FEE" w14:textId="571D9AB5" w:rsidR="00CA0288" w:rsidRPr="005C7509" w:rsidRDefault="00CA0288" w:rsidP="00CA0288">
            <w:pPr>
              <w:pStyle w:val="TableParagraph"/>
              <w:spacing w:line="248" w:lineRule="exact"/>
              <w:ind w:left="14"/>
              <w:jc w:val="center"/>
              <w:rPr>
                <w:rFonts w:ascii="Times New Roman" w:eastAsia="Times New Roman" w:hAnsi="Times New Roman" w:cs="Times New Roman"/>
                <w:lang w:val="ru-RU" w:eastAsia="ru-RU"/>
              </w:rPr>
            </w:pPr>
            <w:r>
              <w:rPr>
                <w:rFonts w:ascii="Times New Roman" w:eastAsia="Times New Roman" w:hAnsi="Times New Roman" w:cs="Times New Roman"/>
                <w:lang w:val="ru-RU" w:eastAsia="ru-RU"/>
              </w:rPr>
              <w:t>4</w:t>
            </w:r>
          </w:p>
        </w:tc>
      </w:tr>
      <w:tr w:rsidR="00BD1CBB" w14:paraId="20FD0DC9" w14:textId="77777777" w:rsidTr="002C64ED">
        <w:trPr>
          <w:trHeight w:val="301"/>
        </w:trPr>
        <w:tc>
          <w:tcPr>
            <w:tcW w:w="568" w:type="dxa"/>
          </w:tcPr>
          <w:p w14:paraId="3E5FBB73" w14:textId="77777777" w:rsidR="00BD1CBB" w:rsidRPr="005C7509" w:rsidRDefault="00BD1CBB" w:rsidP="00BD1CBB">
            <w:pPr>
              <w:pStyle w:val="TableParagraph"/>
              <w:spacing w:before="25"/>
              <w:jc w:val="center"/>
              <w:rPr>
                <w:rFonts w:ascii="Times New Roman" w:eastAsia="Times New Roman" w:hAnsi="Times New Roman" w:cs="Times New Roman"/>
                <w:lang w:val="ru-RU" w:eastAsia="ru-RU"/>
              </w:rPr>
            </w:pPr>
            <w:r w:rsidRPr="005C7509">
              <w:rPr>
                <w:rFonts w:ascii="Times New Roman" w:eastAsia="Times New Roman" w:hAnsi="Times New Roman" w:cs="Times New Roman"/>
                <w:lang w:val="ru-RU" w:eastAsia="ru-RU"/>
              </w:rPr>
              <w:t>13</w:t>
            </w:r>
          </w:p>
        </w:tc>
        <w:tc>
          <w:tcPr>
            <w:tcW w:w="6520" w:type="dxa"/>
          </w:tcPr>
          <w:p w14:paraId="79A708CF" w14:textId="5DEAEED8" w:rsidR="00BD1CBB" w:rsidRPr="008C322C" w:rsidRDefault="00BD1CBB" w:rsidP="00BD1CBB">
            <w:pPr>
              <w:pStyle w:val="TableParagraph"/>
              <w:spacing w:before="52" w:line="230" w:lineRule="exact"/>
              <w:ind w:left="105"/>
              <w:rPr>
                <w:rFonts w:ascii="Times New Roman" w:eastAsia="Times New Roman" w:hAnsi="Times New Roman" w:cs="Times New Roman"/>
                <w:lang w:val="ru-RU" w:eastAsia="ru-RU"/>
              </w:rPr>
            </w:pPr>
            <w:r w:rsidRPr="008C322C">
              <w:rPr>
                <w:rFonts w:ascii="Times New Roman" w:eastAsia="Times New Roman" w:hAnsi="Times New Roman" w:cs="Times New Roman"/>
                <w:lang w:val="ru-RU" w:eastAsia="ru-RU"/>
              </w:rPr>
              <w:t>Замена задней ступицы</w:t>
            </w:r>
          </w:p>
        </w:tc>
        <w:tc>
          <w:tcPr>
            <w:tcW w:w="1843" w:type="dxa"/>
          </w:tcPr>
          <w:p w14:paraId="1809EBD5" w14:textId="5743464A" w:rsidR="00BD1CBB" w:rsidRPr="005C7509" w:rsidRDefault="00BD1CBB" w:rsidP="00BD1CBB">
            <w:pPr>
              <w:pStyle w:val="TableParagraph"/>
              <w:spacing w:line="248" w:lineRule="exact"/>
              <w:jc w:val="center"/>
              <w:rPr>
                <w:rFonts w:ascii="Times New Roman" w:eastAsia="Times New Roman" w:hAnsi="Times New Roman" w:cs="Times New Roman"/>
                <w:lang w:val="ru-RU" w:eastAsia="ru-RU"/>
              </w:rPr>
            </w:pPr>
            <w:proofErr w:type="spellStart"/>
            <w:r w:rsidRPr="006E4D5E">
              <w:rPr>
                <w:rFonts w:ascii="Times New Roman" w:eastAsia="Times New Roman" w:hAnsi="Times New Roman" w:cs="Times New Roman"/>
                <w:lang w:val="ru-RU" w:eastAsia="ru-RU"/>
              </w:rPr>
              <w:t>усл</w:t>
            </w:r>
            <w:proofErr w:type="spellEnd"/>
            <w:r w:rsidRPr="006E4D5E">
              <w:rPr>
                <w:rFonts w:ascii="Times New Roman" w:eastAsia="Times New Roman" w:hAnsi="Times New Roman" w:cs="Times New Roman"/>
                <w:lang w:val="ru-RU" w:eastAsia="ru-RU"/>
              </w:rPr>
              <w:t>. ед.</w:t>
            </w:r>
          </w:p>
        </w:tc>
        <w:tc>
          <w:tcPr>
            <w:tcW w:w="1058" w:type="dxa"/>
          </w:tcPr>
          <w:p w14:paraId="4FA8FCF4" w14:textId="7259B012" w:rsidR="00BD1CBB" w:rsidRPr="005C7509" w:rsidRDefault="00BD1CBB" w:rsidP="00BD1CBB">
            <w:pPr>
              <w:pStyle w:val="TableParagraph"/>
              <w:spacing w:line="248" w:lineRule="exact"/>
              <w:ind w:left="14"/>
              <w:jc w:val="center"/>
              <w:rPr>
                <w:rFonts w:ascii="Times New Roman" w:eastAsia="Times New Roman" w:hAnsi="Times New Roman" w:cs="Times New Roman"/>
                <w:lang w:val="ru-RU" w:eastAsia="ru-RU"/>
              </w:rPr>
            </w:pPr>
            <w:r>
              <w:rPr>
                <w:rFonts w:ascii="Times New Roman" w:eastAsia="Times New Roman" w:hAnsi="Times New Roman" w:cs="Times New Roman"/>
                <w:lang w:val="ru-RU" w:eastAsia="ru-RU"/>
              </w:rPr>
              <w:t>1</w:t>
            </w:r>
          </w:p>
        </w:tc>
      </w:tr>
      <w:tr w:rsidR="00BD1CBB" w14:paraId="6363C0C7" w14:textId="77777777" w:rsidTr="002C64ED">
        <w:trPr>
          <w:trHeight w:val="299"/>
        </w:trPr>
        <w:tc>
          <w:tcPr>
            <w:tcW w:w="568" w:type="dxa"/>
          </w:tcPr>
          <w:p w14:paraId="27069623" w14:textId="77777777" w:rsidR="00BD1CBB" w:rsidRPr="005C7509" w:rsidRDefault="00BD1CBB" w:rsidP="00BD1CBB">
            <w:pPr>
              <w:pStyle w:val="TableParagraph"/>
              <w:spacing w:before="23"/>
              <w:jc w:val="center"/>
              <w:rPr>
                <w:rFonts w:ascii="Times New Roman" w:eastAsia="Times New Roman" w:hAnsi="Times New Roman" w:cs="Times New Roman"/>
                <w:lang w:val="ru-RU" w:eastAsia="ru-RU"/>
              </w:rPr>
            </w:pPr>
            <w:r w:rsidRPr="005C7509">
              <w:rPr>
                <w:rFonts w:ascii="Times New Roman" w:eastAsia="Times New Roman" w:hAnsi="Times New Roman" w:cs="Times New Roman"/>
                <w:lang w:val="ru-RU" w:eastAsia="ru-RU"/>
              </w:rPr>
              <w:t>14</w:t>
            </w:r>
          </w:p>
        </w:tc>
        <w:tc>
          <w:tcPr>
            <w:tcW w:w="6520" w:type="dxa"/>
          </w:tcPr>
          <w:p w14:paraId="42BA8672" w14:textId="0F19575E" w:rsidR="00BD1CBB" w:rsidRPr="008C322C" w:rsidRDefault="00BD1CBB" w:rsidP="00BD1CBB">
            <w:pPr>
              <w:pStyle w:val="TableParagraph"/>
              <w:spacing w:line="248" w:lineRule="exact"/>
              <w:ind w:left="105"/>
              <w:rPr>
                <w:rFonts w:ascii="Times New Roman" w:eastAsia="Times New Roman" w:hAnsi="Times New Roman" w:cs="Times New Roman"/>
                <w:lang w:val="ru-RU" w:eastAsia="ru-RU"/>
              </w:rPr>
            </w:pPr>
            <w:r w:rsidRPr="008C322C">
              <w:rPr>
                <w:rFonts w:ascii="Times New Roman" w:eastAsia="Times New Roman" w:hAnsi="Times New Roman" w:cs="Times New Roman"/>
                <w:lang w:val="ru-RU" w:eastAsia="ru-RU"/>
              </w:rPr>
              <w:t>Замена тросов ручника</w:t>
            </w:r>
          </w:p>
        </w:tc>
        <w:tc>
          <w:tcPr>
            <w:tcW w:w="1843" w:type="dxa"/>
          </w:tcPr>
          <w:p w14:paraId="08C49311" w14:textId="4AEC775F" w:rsidR="00BD1CBB" w:rsidRPr="005C7509" w:rsidRDefault="00BD1CBB" w:rsidP="00BD1CBB">
            <w:pPr>
              <w:pStyle w:val="TableParagraph"/>
              <w:spacing w:line="248" w:lineRule="exact"/>
              <w:jc w:val="center"/>
              <w:rPr>
                <w:rFonts w:ascii="Times New Roman" w:eastAsia="Times New Roman" w:hAnsi="Times New Roman" w:cs="Times New Roman"/>
                <w:lang w:val="ru-RU" w:eastAsia="ru-RU"/>
              </w:rPr>
            </w:pPr>
            <w:proofErr w:type="spellStart"/>
            <w:r w:rsidRPr="006E4D5E">
              <w:rPr>
                <w:rFonts w:ascii="Times New Roman" w:eastAsia="Times New Roman" w:hAnsi="Times New Roman" w:cs="Times New Roman"/>
                <w:lang w:val="ru-RU" w:eastAsia="ru-RU"/>
              </w:rPr>
              <w:t>усл</w:t>
            </w:r>
            <w:proofErr w:type="spellEnd"/>
            <w:r w:rsidRPr="006E4D5E">
              <w:rPr>
                <w:rFonts w:ascii="Times New Roman" w:eastAsia="Times New Roman" w:hAnsi="Times New Roman" w:cs="Times New Roman"/>
                <w:lang w:val="ru-RU" w:eastAsia="ru-RU"/>
              </w:rPr>
              <w:t>. ед.</w:t>
            </w:r>
          </w:p>
        </w:tc>
        <w:tc>
          <w:tcPr>
            <w:tcW w:w="1058" w:type="dxa"/>
          </w:tcPr>
          <w:p w14:paraId="784AA9DF" w14:textId="5A3963B9" w:rsidR="00BD1CBB" w:rsidRPr="005C7509" w:rsidRDefault="00BD1CBB" w:rsidP="00BD1CBB">
            <w:pPr>
              <w:pStyle w:val="TableParagraph"/>
              <w:spacing w:line="248" w:lineRule="exact"/>
              <w:ind w:left="14"/>
              <w:jc w:val="center"/>
              <w:rPr>
                <w:rFonts w:ascii="Times New Roman" w:eastAsia="Times New Roman" w:hAnsi="Times New Roman" w:cs="Times New Roman"/>
                <w:lang w:val="ru-RU" w:eastAsia="ru-RU"/>
              </w:rPr>
            </w:pPr>
            <w:r>
              <w:rPr>
                <w:rFonts w:ascii="Times New Roman" w:eastAsia="Times New Roman" w:hAnsi="Times New Roman" w:cs="Times New Roman"/>
                <w:lang w:val="ru-RU" w:eastAsia="ru-RU"/>
              </w:rPr>
              <w:t>1</w:t>
            </w:r>
          </w:p>
        </w:tc>
      </w:tr>
      <w:tr w:rsidR="00BD1CBB" w14:paraId="6E651C90" w14:textId="77777777" w:rsidTr="002C64ED">
        <w:trPr>
          <w:trHeight w:val="191"/>
        </w:trPr>
        <w:tc>
          <w:tcPr>
            <w:tcW w:w="568" w:type="dxa"/>
          </w:tcPr>
          <w:p w14:paraId="04E77A5F" w14:textId="77777777" w:rsidR="00BD1CBB" w:rsidRPr="005C7509" w:rsidRDefault="00BD1CBB" w:rsidP="00BD1CBB">
            <w:pPr>
              <w:pStyle w:val="TableParagraph"/>
              <w:spacing w:before="124"/>
              <w:jc w:val="center"/>
              <w:rPr>
                <w:rFonts w:ascii="Times New Roman" w:eastAsia="Times New Roman" w:hAnsi="Times New Roman" w:cs="Times New Roman"/>
                <w:lang w:val="ru-RU" w:eastAsia="ru-RU"/>
              </w:rPr>
            </w:pPr>
            <w:r w:rsidRPr="005C7509">
              <w:rPr>
                <w:rFonts w:ascii="Times New Roman" w:eastAsia="Times New Roman" w:hAnsi="Times New Roman" w:cs="Times New Roman"/>
                <w:lang w:val="ru-RU" w:eastAsia="ru-RU"/>
              </w:rPr>
              <w:t>15</w:t>
            </w:r>
          </w:p>
        </w:tc>
        <w:tc>
          <w:tcPr>
            <w:tcW w:w="6520" w:type="dxa"/>
          </w:tcPr>
          <w:p w14:paraId="3F4E4D74" w14:textId="615793A7" w:rsidR="00BD1CBB" w:rsidRPr="008C322C" w:rsidRDefault="00BD1CBB" w:rsidP="00BD1CBB">
            <w:pPr>
              <w:pStyle w:val="TableParagraph"/>
              <w:spacing w:line="247" w:lineRule="exact"/>
              <w:ind w:left="105"/>
              <w:rPr>
                <w:rFonts w:ascii="Times New Roman" w:eastAsia="Times New Roman" w:hAnsi="Times New Roman" w:cs="Times New Roman"/>
                <w:lang w:val="ru-RU" w:eastAsia="ru-RU"/>
              </w:rPr>
            </w:pPr>
            <w:r w:rsidRPr="008C322C">
              <w:rPr>
                <w:rFonts w:ascii="Times New Roman" w:eastAsia="Times New Roman" w:hAnsi="Times New Roman" w:cs="Times New Roman"/>
                <w:lang w:val="ru-RU" w:eastAsia="ru-RU"/>
              </w:rPr>
              <w:t>Развал/схождение колес</w:t>
            </w:r>
          </w:p>
        </w:tc>
        <w:tc>
          <w:tcPr>
            <w:tcW w:w="1843" w:type="dxa"/>
          </w:tcPr>
          <w:p w14:paraId="39FE24CC" w14:textId="6CAC6654" w:rsidR="00BD1CBB" w:rsidRPr="005C7509" w:rsidRDefault="00BD1CBB" w:rsidP="00BD1CBB">
            <w:pPr>
              <w:pStyle w:val="TableParagraph"/>
              <w:spacing w:line="248" w:lineRule="exact"/>
              <w:jc w:val="center"/>
              <w:rPr>
                <w:rFonts w:ascii="Times New Roman" w:eastAsia="Times New Roman" w:hAnsi="Times New Roman" w:cs="Times New Roman"/>
                <w:lang w:val="ru-RU" w:eastAsia="ru-RU"/>
              </w:rPr>
            </w:pPr>
            <w:proofErr w:type="spellStart"/>
            <w:r w:rsidRPr="006E4D5E">
              <w:rPr>
                <w:rFonts w:ascii="Times New Roman" w:eastAsia="Times New Roman" w:hAnsi="Times New Roman" w:cs="Times New Roman"/>
                <w:lang w:val="ru-RU" w:eastAsia="ru-RU"/>
              </w:rPr>
              <w:t>усл</w:t>
            </w:r>
            <w:proofErr w:type="spellEnd"/>
            <w:r w:rsidRPr="006E4D5E">
              <w:rPr>
                <w:rFonts w:ascii="Times New Roman" w:eastAsia="Times New Roman" w:hAnsi="Times New Roman" w:cs="Times New Roman"/>
                <w:lang w:val="ru-RU" w:eastAsia="ru-RU"/>
              </w:rPr>
              <w:t>. ед.</w:t>
            </w:r>
          </w:p>
        </w:tc>
        <w:tc>
          <w:tcPr>
            <w:tcW w:w="1058" w:type="dxa"/>
          </w:tcPr>
          <w:p w14:paraId="65D66ECA" w14:textId="77C85165" w:rsidR="00BD1CBB" w:rsidRPr="005C7509" w:rsidRDefault="00BD1CBB" w:rsidP="00BD1CBB">
            <w:pPr>
              <w:pStyle w:val="TableParagraph"/>
              <w:spacing w:line="248" w:lineRule="exact"/>
              <w:ind w:left="14"/>
              <w:jc w:val="center"/>
              <w:rPr>
                <w:rFonts w:ascii="Times New Roman" w:eastAsia="Times New Roman" w:hAnsi="Times New Roman" w:cs="Times New Roman"/>
                <w:lang w:val="ru-RU" w:eastAsia="ru-RU"/>
              </w:rPr>
            </w:pPr>
            <w:r>
              <w:rPr>
                <w:rFonts w:ascii="Times New Roman" w:eastAsia="Times New Roman" w:hAnsi="Times New Roman" w:cs="Times New Roman"/>
                <w:lang w:val="ru-RU" w:eastAsia="ru-RU"/>
              </w:rPr>
              <w:t>1</w:t>
            </w:r>
          </w:p>
        </w:tc>
      </w:tr>
      <w:tr w:rsidR="008C322C" w14:paraId="0D9EA594" w14:textId="77777777" w:rsidTr="002C64ED">
        <w:trPr>
          <w:trHeight w:val="191"/>
        </w:trPr>
        <w:tc>
          <w:tcPr>
            <w:tcW w:w="568" w:type="dxa"/>
          </w:tcPr>
          <w:p w14:paraId="209B5F20" w14:textId="0FF8ACAA" w:rsidR="008C322C" w:rsidRPr="008C322C" w:rsidRDefault="008C322C" w:rsidP="008C322C">
            <w:pPr>
              <w:pStyle w:val="TableParagraph"/>
              <w:spacing w:before="124"/>
              <w:jc w:val="center"/>
              <w:rPr>
                <w:rFonts w:ascii="Times New Roman" w:eastAsia="Times New Roman" w:hAnsi="Times New Roman" w:cs="Times New Roman"/>
                <w:lang w:val="ru-RU" w:eastAsia="ru-RU"/>
              </w:rPr>
            </w:pPr>
            <w:r>
              <w:rPr>
                <w:rFonts w:ascii="Times New Roman" w:eastAsia="Times New Roman" w:hAnsi="Times New Roman" w:cs="Times New Roman"/>
                <w:lang w:val="ru-RU" w:eastAsia="ru-RU"/>
              </w:rPr>
              <w:t>16</w:t>
            </w:r>
          </w:p>
        </w:tc>
        <w:tc>
          <w:tcPr>
            <w:tcW w:w="6520" w:type="dxa"/>
          </w:tcPr>
          <w:p w14:paraId="039D198F" w14:textId="37531DCC" w:rsidR="008C322C" w:rsidRPr="008C322C" w:rsidRDefault="008C322C" w:rsidP="008C322C">
            <w:pPr>
              <w:pStyle w:val="TableParagraph"/>
              <w:spacing w:line="247" w:lineRule="exact"/>
              <w:ind w:left="105"/>
              <w:rPr>
                <w:rFonts w:ascii="Times New Roman" w:eastAsia="Times New Roman" w:hAnsi="Times New Roman" w:cs="Times New Roman"/>
                <w:lang w:val="ru-RU" w:eastAsia="ru-RU"/>
              </w:rPr>
            </w:pPr>
            <w:r>
              <w:rPr>
                <w:rFonts w:ascii="Times New Roman" w:eastAsia="Times New Roman" w:hAnsi="Times New Roman" w:cs="Times New Roman"/>
                <w:lang w:val="ru-RU" w:eastAsia="ru-RU"/>
              </w:rPr>
              <w:t xml:space="preserve">Покраска задней левой </w:t>
            </w:r>
            <w:proofErr w:type="spellStart"/>
            <w:r>
              <w:rPr>
                <w:rFonts w:ascii="Times New Roman" w:eastAsia="Times New Roman" w:hAnsi="Times New Roman" w:cs="Times New Roman"/>
                <w:lang w:val="ru-RU" w:eastAsia="ru-RU"/>
              </w:rPr>
              <w:t>прки</w:t>
            </w:r>
            <w:proofErr w:type="spellEnd"/>
          </w:p>
        </w:tc>
        <w:tc>
          <w:tcPr>
            <w:tcW w:w="1843" w:type="dxa"/>
          </w:tcPr>
          <w:p w14:paraId="3CEA28A3" w14:textId="3AC80D0F" w:rsidR="008C322C" w:rsidRPr="008C322C" w:rsidRDefault="008C322C" w:rsidP="008C322C">
            <w:pPr>
              <w:pStyle w:val="TableParagraph"/>
              <w:spacing w:line="248" w:lineRule="exact"/>
              <w:jc w:val="center"/>
              <w:rPr>
                <w:rFonts w:ascii="Times New Roman" w:eastAsia="Times New Roman" w:hAnsi="Times New Roman" w:cs="Times New Roman"/>
                <w:lang w:val="ru-RU" w:eastAsia="ru-RU"/>
              </w:rPr>
            </w:pPr>
            <w:proofErr w:type="spellStart"/>
            <w:r w:rsidRPr="008C322C">
              <w:rPr>
                <w:rFonts w:ascii="Times New Roman" w:eastAsia="Times New Roman" w:hAnsi="Times New Roman" w:cs="Times New Roman"/>
                <w:lang w:val="ru-RU" w:eastAsia="ru-RU"/>
              </w:rPr>
              <w:t>усл</w:t>
            </w:r>
            <w:proofErr w:type="spellEnd"/>
            <w:r w:rsidRPr="008C322C">
              <w:rPr>
                <w:rFonts w:ascii="Times New Roman" w:eastAsia="Times New Roman" w:hAnsi="Times New Roman" w:cs="Times New Roman"/>
                <w:lang w:val="ru-RU" w:eastAsia="ru-RU"/>
              </w:rPr>
              <w:t>. ед.</w:t>
            </w:r>
          </w:p>
        </w:tc>
        <w:tc>
          <w:tcPr>
            <w:tcW w:w="1058" w:type="dxa"/>
          </w:tcPr>
          <w:p w14:paraId="7E25DD10" w14:textId="27A9C062" w:rsidR="008C322C" w:rsidRPr="008C322C" w:rsidRDefault="008C322C" w:rsidP="008C322C">
            <w:pPr>
              <w:pStyle w:val="TableParagraph"/>
              <w:spacing w:line="248" w:lineRule="exact"/>
              <w:ind w:left="14"/>
              <w:jc w:val="center"/>
              <w:rPr>
                <w:rFonts w:ascii="Times New Roman" w:eastAsia="Times New Roman" w:hAnsi="Times New Roman" w:cs="Times New Roman"/>
                <w:lang w:val="ru-RU" w:eastAsia="ru-RU"/>
              </w:rPr>
            </w:pPr>
            <w:r w:rsidRPr="008C322C">
              <w:rPr>
                <w:rFonts w:ascii="Times New Roman" w:eastAsia="Times New Roman" w:hAnsi="Times New Roman" w:cs="Times New Roman"/>
                <w:lang w:val="ru-RU" w:eastAsia="ru-RU"/>
              </w:rPr>
              <w:t>1</w:t>
            </w:r>
          </w:p>
        </w:tc>
      </w:tr>
      <w:tr w:rsidR="00BD1CBB" w14:paraId="257EF9F3" w14:textId="77777777" w:rsidTr="00B45A35">
        <w:trPr>
          <w:trHeight w:val="496"/>
        </w:trPr>
        <w:tc>
          <w:tcPr>
            <w:tcW w:w="9989" w:type="dxa"/>
            <w:gridSpan w:val="4"/>
          </w:tcPr>
          <w:p w14:paraId="696A139A" w14:textId="372C301D" w:rsidR="00BD1CBB" w:rsidRPr="005C7509" w:rsidRDefault="00BD1CBB" w:rsidP="00BD1CBB">
            <w:pPr>
              <w:pStyle w:val="TableParagraph"/>
              <w:spacing w:line="248" w:lineRule="exact"/>
              <w:ind w:left="14"/>
              <w:jc w:val="center"/>
              <w:rPr>
                <w:rFonts w:ascii="Times New Roman" w:eastAsia="Times New Roman" w:hAnsi="Times New Roman" w:cs="Times New Roman"/>
                <w:lang w:val="ru-RU" w:eastAsia="ru-RU"/>
              </w:rPr>
            </w:pPr>
            <w:r>
              <w:rPr>
                <w:rFonts w:ascii="Times New Roman" w:eastAsia="Times New Roman" w:hAnsi="Times New Roman" w:cs="Times New Roman"/>
                <w:lang w:val="ru-RU" w:eastAsia="ru-RU"/>
              </w:rPr>
              <w:t>Наименование запасных частей</w:t>
            </w:r>
          </w:p>
        </w:tc>
      </w:tr>
      <w:tr w:rsidR="00BD1CBB" w14:paraId="27CA30AF" w14:textId="77777777" w:rsidTr="002C64ED">
        <w:trPr>
          <w:trHeight w:val="200"/>
        </w:trPr>
        <w:tc>
          <w:tcPr>
            <w:tcW w:w="568" w:type="dxa"/>
          </w:tcPr>
          <w:p w14:paraId="1347B48C" w14:textId="53B16B7C" w:rsidR="00BD1CBB" w:rsidRPr="005C7509" w:rsidRDefault="00BD1CBB" w:rsidP="00BD1CBB">
            <w:pPr>
              <w:pStyle w:val="TableParagraph"/>
              <w:spacing w:before="124"/>
              <w:jc w:val="center"/>
              <w:rPr>
                <w:rFonts w:ascii="Times New Roman" w:eastAsia="Times New Roman" w:hAnsi="Times New Roman" w:cs="Times New Roman"/>
                <w:lang w:val="ru-RU" w:eastAsia="ru-RU"/>
              </w:rPr>
            </w:pPr>
            <w:r>
              <w:rPr>
                <w:rFonts w:ascii="Times New Roman" w:eastAsia="Times New Roman" w:hAnsi="Times New Roman" w:cs="Times New Roman"/>
                <w:lang w:val="ru-RU" w:eastAsia="ru-RU"/>
              </w:rPr>
              <w:t>1</w:t>
            </w:r>
          </w:p>
        </w:tc>
        <w:tc>
          <w:tcPr>
            <w:tcW w:w="6520" w:type="dxa"/>
          </w:tcPr>
          <w:p w14:paraId="40E62D76" w14:textId="1333BBA6" w:rsidR="00BD1CBB" w:rsidRPr="005C7509" w:rsidRDefault="00BD1CBB" w:rsidP="00BD1CBB">
            <w:pPr>
              <w:pStyle w:val="TableParagraph"/>
              <w:spacing w:line="230" w:lineRule="exact"/>
              <w:ind w:left="105"/>
              <w:rPr>
                <w:rFonts w:ascii="Times New Roman" w:eastAsia="Times New Roman" w:hAnsi="Times New Roman" w:cs="Times New Roman"/>
                <w:lang w:val="ru-RU" w:eastAsia="ru-RU"/>
              </w:rPr>
            </w:pPr>
            <w:r>
              <w:rPr>
                <w:rFonts w:ascii="Times New Roman" w:eastAsia="Times New Roman" w:hAnsi="Times New Roman" w:cs="Times New Roman"/>
                <w:lang w:val="ru-RU" w:eastAsia="ru-RU"/>
              </w:rPr>
              <w:t>Рулевой наконечник</w:t>
            </w:r>
          </w:p>
        </w:tc>
        <w:tc>
          <w:tcPr>
            <w:tcW w:w="1843" w:type="dxa"/>
          </w:tcPr>
          <w:p w14:paraId="596AD019" w14:textId="4C7AF100" w:rsidR="00BD1CBB" w:rsidRPr="005C7509" w:rsidRDefault="00BD1CBB" w:rsidP="00BD1CBB">
            <w:pPr>
              <w:pStyle w:val="TableParagraph"/>
              <w:spacing w:line="248" w:lineRule="exact"/>
              <w:jc w:val="center"/>
              <w:rPr>
                <w:rFonts w:ascii="Times New Roman" w:eastAsia="Times New Roman" w:hAnsi="Times New Roman" w:cs="Times New Roman"/>
                <w:lang w:val="ru-RU" w:eastAsia="ru-RU"/>
              </w:rPr>
            </w:pPr>
            <w:r w:rsidRPr="005C7509">
              <w:rPr>
                <w:rFonts w:ascii="Times New Roman" w:eastAsia="Times New Roman" w:hAnsi="Times New Roman" w:cs="Times New Roman"/>
                <w:lang w:val="ru-RU" w:eastAsia="ru-RU"/>
              </w:rPr>
              <w:t>шт.</w:t>
            </w:r>
          </w:p>
        </w:tc>
        <w:tc>
          <w:tcPr>
            <w:tcW w:w="1058" w:type="dxa"/>
          </w:tcPr>
          <w:p w14:paraId="71BE2CD1" w14:textId="6C2F7415" w:rsidR="00BD1CBB" w:rsidRPr="005C7509" w:rsidRDefault="00BD1CBB" w:rsidP="00BD1CBB">
            <w:pPr>
              <w:pStyle w:val="TableParagraph"/>
              <w:spacing w:before="124"/>
              <w:ind w:left="14"/>
              <w:jc w:val="center"/>
              <w:rPr>
                <w:rFonts w:ascii="Times New Roman" w:eastAsia="Times New Roman" w:hAnsi="Times New Roman" w:cs="Times New Roman"/>
                <w:lang w:val="ru-RU" w:eastAsia="ru-RU"/>
              </w:rPr>
            </w:pPr>
            <w:r>
              <w:rPr>
                <w:rFonts w:ascii="Times New Roman" w:eastAsia="Times New Roman" w:hAnsi="Times New Roman" w:cs="Times New Roman"/>
                <w:lang w:val="ru-RU" w:eastAsia="ru-RU"/>
              </w:rPr>
              <w:t>2</w:t>
            </w:r>
          </w:p>
        </w:tc>
      </w:tr>
      <w:tr w:rsidR="00BD1CBB" w14:paraId="28B97E10" w14:textId="77777777" w:rsidTr="002C64ED">
        <w:trPr>
          <w:trHeight w:val="300"/>
        </w:trPr>
        <w:tc>
          <w:tcPr>
            <w:tcW w:w="568" w:type="dxa"/>
          </w:tcPr>
          <w:p w14:paraId="12BA6CA3" w14:textId="617F4B6A" w:rsidR="00BD1CBB" w:rsidRPr="005C7509" w:rsidRDefault="00BD1CBB" w:rsidP="00BD1CBB">
            <w:pPr>
              <w:pStyle w:val="TableParagraph"/>
              <w:spacing w:before="26"/>
              <w:jc w:val="center"/>
              <w:rPr>
                <w:rFonts w:ascii="Times New Roman" w:eastAsia="Times New Roman" w:hAnsi="Times New Roman" w:cs="Times New Roman"/>
                <w:lang w:val="ru-RU" w:eastAsia="ru-RU"/>
              </w:rPr>
            </w:pPr>
            <w:r>
              <w:rPr>
                <w:rFonts w:ascii="Times New Roman" w:eastAsia="Times New Roman" w:hAnsi="Times New Roman" w:cs="Times New Roman"/>
                <w:lang w:val="ru-RU" w:eastAsia="ru-RU"/>
              </w:rPr>
              <w:t>2</w:t>
            </w:r>
          </w:p>
        </w:tc>
        <w:tc>
          <w:tcPr>
            <w:tcW w:w="6520" w:type="dxa"/>
          </w:tcPr>
          <w:p w14:paraId="14E6727F" w14:textId="227444C7" w:rsidR="00BD1CBB" w:rsidRPr="005C7509" w:rsidRDefault="00BD1CBB" w:rsidP="00BD1CBB">
            <w:pPr>
              <w:pStyle w:val="TableParagraph"/>
              <w:spacing w:before="50" w:line="230" w:lineRule="exact"/>
              <w:ind w:left="105"/>
              <w:rPr>
                <w:rFonts w:ascii="Times New Roman" w:eastAsia="Times New Roman" w:hAnsi="Times New Roman" w:cs="Times New Roman"/>
                <w:lang w:val="ru-RU" w:eastAsia="ru-RU"/>
              </w:rPr>
            </w:pPr>
            <w:r>
              <w:rPr>
                <w:rFonts w:ascii="Times New Roman" w:eastAsia="Times New Roman" w:hAnsi="Times New Roman" w:cs="Times New Roman"/>
                <w:lang w:val="ru-RU" w:eastAsia="ru-RU"/>
              </w:rPr>
              <w:t>Сайлентблок переднего рычага задний</w:t>
            </w:r>
          </w:p>
        </w:tc>
        <w:tc>
          <w:tcPr>
            <w:tcW w:w="1843" w:type="dxa"/>
          </w:tcPr>
          <w:p w14:paraId="67C33E56" w14:textId="057F26A9" w:rsidR="00BD1CBB" w:rsidRPr="005C7509" w:rsidRDefault="00BD1CBB" w:rsidP="00BD1CBB">
            <w:pPr>
              <w:pStyle w:val="TableParagraph"/>
              <w:spacing w:line="249" w:lineRule="exact"/>
              <w:jc w:val="center"/>
              <w:rPr>
                <w:rFonts w:ascii="Times New Roman" w:eastAsia="Times New Roman" w:hAnsi="Times New Roman" w:cs="Times New Roman"/>
                <w:lang w:val="ru-RU" w:eastAsia="ru-RU"/>
              </w:rPr>
            </w:pPr>
            <w:r w:rsidRPr="005C7509">
              <w:rPr>
                <w:rFonts w:ascii="Times New Roman" w:eastAsia="Times New Roman" w:hAnsi="Times New Roman" w:cs="Times New Roman"/>
                <w:lang w:val="ru-RU" w:eastAsia="ru-RU"/>
              </w:rPr>
              <w:t>шт.</w:t>
            </w:r>
          </w:p>
        </w:tc>
        <w:tc>
          <w:tcPr>
            <w:tcW w:w="1058" w:type="dxa"/>
          </w:tcPr>
          <w:p w14:paraId="483B5F07" w14:textId="79FAC788" w:rsidR="00BD1CBB" w:rsidRPr="005C7509" w:rsidRDefault="00BD1CBB" w:rsidP="00BD1CBB">
            <w:pPr>
              <w:pStyle w:val="TableParagraph"/>
              <w:spacing w:before="26"/>
              <w:ind w:left="14"/>
              <w:jc w:val="center"/>
              <w:rPr>
                <w:rFonts w:ascii="Times New Roman" w:eastAsia="Times New Roman" w:hAnsi="Times New Roman" w:cs="Times New Roman"/>
                <w:lang w:val="ru-RU" w:eastAsia="ru-RU"/>
              </w:rPr>
            </w:pPr>
            <w:r>
              <w:rPr>
                <w:rFonts w:ascii="Times New Roman" w:eastAsia="Times New Roman" w:hAnsi="Times New Roman" w:cs="Times New Roman"/>
                <w:lang w:val="ru-RU" w:eastAsia="ru-RU"/>
              </w:rPr>
              <w:t>2</w:t>
            </w:r>
          </w:p>
        </w:tc>
      </w:tr>
      <w:tr w:rsidR="00BD1CBB" w14:paraId="398908CD" w14:textId="77777777" w:rsidTr="002C64ED">
        <w:trPr>
          <w:trHeight w:val="301"/>
        </w:trPr>
        <w:tc>
          <w:tcPr>
            <w:tcW w:w="568" w:type="dxa"/>
          </w:tcPr>
          <w:p w14:paraId="6F260294" w14:textId="6B7CFDC8" w:rsidR="00BD1CBB" w:rsidRPr="005C7509" w:rsidRDefault="00BD1CBB" w:rsidP="00BD1CBB">
            <w:pPr>
              <w:pStyle w:val="TableParagraph"/>
              <w:spacing w:before="25"/>
              <w:jc w:val="center"/>
              <w:rPr>
                <w:rFonts w:ascii="Times New Roman" w:eastAsia="Times New Roman" w:hAnsi="Times New Roman" w:cs="Times New Roman"/>
                <w:lang w:val="ru-RU" w:eastAsia="ru-RU"/>
              </w:rPr>
            </w:pPr>
            <w:r>
              <w:rPr>
                <w:rFonts w:ascii="Times New Roman" w:eastAsia="Times New Roman" w:hAnsi="Times New Roman" w:cs="Times New Roman"/>
                <w:lang w:val="ru-RU" w:eastAsia="ru-RU"/>
              </w:rPr>
              <w:t>3</w:t>
            </w:r>
          </w:p>
        </w:tc>
        <w:tc>
          <w:tcPr>
            <w:tcW w:w="6520" w:type="dxa"/>
          </w:tcPr>
          <w:p w14:paraId="203DCEA5" w14:textId="0494426C" w:rsidR="00BD1CBB" w:rsidRPr="005C7509" w:rsidRDefault="00BD1CBB" w:rsidP="00BD1CBB">
            <w:pPr>
              <w:pStyle w:val="TableParagraph"/>
              <w:spacing w:before="52" w:line="230" w:lineRule="exact"/>
              <w:ind w:left="105"/>
              <w:rPr>
                <w:rFonts w:ascii="Times New Roman" w:eastAsia="Times New Roman" w:hAnsi="Times New Roman" w:cs="Times New Roman"/>
                <w:lang w:val="ru-RU" w:eastAsia="ru-RU"/>
              </w:rPr>
            </w:pPr>
            <w:r>
              <w:rPr>
                <w:rFonts w:ascii="Times New Roman" w:eastAsia="Times New Roman" w:hAnsi="Times New Roman" w:cs="Times New Roman"/>
                <w:lang w:val="ru-RU" w:eastAsia="ru-RU"/>
              </w:rPr>
              <w:t xml:space="preserve">Сайлентблок переднего рычага </w:t>
            </w:r>
            <w:r w:rsidR="00845FC1">
              <w:rPr>
                <w:rFonts w:ascii="Times New Roman" w:eastAsia="Times New Roman" w:hAnsi="Times New Roman" w:cs="Times New Roman"/>
                <w:lang w:val="ru-RU" w:eastAsia="ru-RU"/>
              </w:rPr>
              <w:t>передний</w:t>
            </w:r>
          </w:p>
        </w:tc>
        <w:tc>
          <w:tcPr>
            <w:tcW w:w="1843" w:type="dxa"/>
          </w:tcPr>
          <w:p w14:paraId="7E2D528D" w14:textId="24C597B5" w:rsidR="00BD1CBB" w:rsidRPr="005C7509" w:rsidRDefault="00BD1CBB" w:rsidP="00BD1CBB">
            <w:pPr>
              <w:pStyle w:val="TableParagraph"/>
              <w:spacing w:line="248" w:lineRule="exact"/>
              <w:jc w:val="center"/>
              <w:rPr>
                <w:rFonts w:ascii="Times New Roman" w:eastAsia="Times New Roman" w:hAnsi="Times New Roman" w:cs="Times New Roman"/>
                <w:lang w:val="ru-RU" w:eastAsia="ru-RU"/>
              </w:rPr>
            </w:pPr>
            <w:r w:rsidRPr="005C7509">
              <w:rPr>
                <w:rFonts w:ascii="Times New Roman" w:eastAsia="Times New Roman" w:hAnsi="Times New Roman" w:cs="Times New Roman"/>
                <w:lang w:val="ru-RU" w:eastAsia="ru-RU"/>
              </w:rPr>
              <w:t>шт.</w:t>
            </w:r>
          </w:p>
        </w:tc>
        <w:tc>
          <w:tcPr>
            <w:tcW w:w="1058" w:type="dxa"/>
          </w:tcPr>
          <w:p w14:paraId="2BC4D76C" w14:textId="4B59B26D" w:rsidR="00BD1CBB" w:rsidRPr="005C7509" w:rsidRDefault="00BD1CBB" w:rsidP="00BD1CBB">
            <w:pPr>
              <w:pStyle w:val="TableParagraph"/>
              <w:spacing w:before="25"/>
              <w:ind w:left="14"/>
              <w:jc w:val="center"/>
              <w:rPr>
                <w:rFonts w:ascii="Times New Roman" w:eastAsia="Times New Roman" w:hAnsi="Times New Roman" w:cs="Times New Roman"/>
                <w:lang w:val="ru-RU" w:eastAsia="ru-RU"/>
              </w:rPr>
            </w:pPr>
            <w:r>
              <w:rPr>
                <w:rFonts w:ascii="Times New Roman" w:eastAsia="Times New Roman" w:hAnsi="Times New Roman" w:cs="Times New Roman"/>
                <w:lang w:val="ru-RU" w:eastAsia="ru-RU"/>
              </w:rPr>
              <w:t>2</w:t>
            </w:r>
          </w:p>
        </w:tc>
      </w:tr>
      <w:tr w:rsidR="00BD1CBB" w14:paraId="3E532CA7" w14:textId="77777777" w:rsidTr="002C64ED">
        <w:trPr>
          <w:trHeight w:val="299"/>
        </w:trPr>
        <w:tc>
          <w:tcPr>
            <w:tcW w:w="568" w:type="dxa"/>
          </w:tcPr>
          <w:p w14:paraId="59236DA6" w14:textId="3520C2C4" w:rsidR="00BD1CBB" w:rsidRPr="005C7509" w:rsidRDefault="00BD1CBB" w:rsidP="00BD1CBB">
            <w:pPr>
              <w:pStyle w:val="TableParagraph"/>
              <w:spacing w:before="23"/>
              <w:jc w:val="center"/>
              <w:rPr>
                <w:rFonts w:ascii="Times New Roman" w:eastAsia="Times New Roman" w:hAnsi="Times New Roman" w:cs="Times New Roman"/>
                <w:lang w:val="ru-RU" w:eastAsia="ru-RU"/>
              </w:rPr>
            </w:pPr>
            <w:r>
              <w:rPr>
                <w:rFonts w:ascii="Times New Roman" w:eastAsia="Times New Roman" w:hAnsi="Times New Roman" w:cs="Times New Roman"/>
                <w:lang w:val="ru-RU" w:eastAsia="ru-RU"/>
              </w:rPr>
              <w:t>4</w:t>
            </w:r>
          </w:p>
        </w:tc>
        <w:tc>
          <w:tcPr>
            <w:tcW w:w="6520" w:type="dxa"/>
          </w:tcPr>
          <w:p w14:paraId="3F325697" w14:textId="5CC15472" w:rsidR="00BD1CBB" w:rsidRPr="005C7509" w:rsidRDefault="00845FC1" w:rsidP="00BD1CBB">
            <w:pPr>
              <w:pStyle w:val="TableParagraph"/>
              <w:spacing w:before="23"/>
              <w:ind w:left="105"/>
              <w:rPr>
                <w:rFonts w:ascii="Times New Roman" w:eastAsia="Times New Roman" w:hAnsi="Times New Roman" w:cs="Times New Roman"/>
                <w:lang w:val="ru-RU" w:eastAsia="ru-RU"/>
              </w:rPr>
            </w:pPr>
            <w:r>
              <w:rPr>
                <w:rFonts w:ascii="Times New Roman" w:eastAsia="Times New Roman" w:hAnsi="Times New Roman" w:cs="Times New Roman"/>
                <w:lang w:val="ru-RU" w:eastAsia="ru-RU"/>
              </w:rPr>
              <w:t>Ступица задняя</w:t>
            </w:r>
          </w:p>
        </w:tc>
        <w:tc>
          <w:tcPr>
            <w:tcW w:w="1843" w:type="dxa"/>
          </w:tcPr>
          <w:p w14:paraId="0930BE2B" w14:textId="4B1ED7DD" w:rsidR="00BD1CBB" w:rsidRPr="005C7509" w:rsidRDefault="00BD1CBB" w:rsidP="00BD1CBB">
            <w:pPr>
              <w:pStyle w:val="TableParagraph"/>
              <w:spacing w:line="248" w:lineRule="exact"/>
              <w:jc w:val="center"/>
              <w:rPr>
                <w:rFonts w:ascii="Times New Roman" w:eastAsia="Times New Roman" w:hAnsi="Times New Roman" w:cs="Times New Roman"/>
                <w:lang w:val="ru-RU" w:eastAsia="ru-RU"/>
              </w:rPr>
            </w:pPr>
            <w:r w:rsidRPr="005C7509">
              <w:rPr>
                <w:rFonts w:ascii="Times New Roman" w:eastAsia="Times New Roman" w:hAnsi="Times New Roman" w:cs="Times New Roman"/>
                <w:lang w:val="ru-RU" w:eastAsia="ru-RU"/>
              </w:rPr>
              <w:t>шт.</w:t>
            </w:r>
          </w:p>
        </w:tc>
        <w:tc>
          <w:tcPr>
            <w:tcW w:w="1058" w:type="dxa"/>
          </w:tcPr>
          <w:p w14:paraId="2DFC2CE6" w14:textId="0B94B46A" w:rsidR="00BD1CBB" w:rsidRPr="005C7509" w:rsidRDefault="00BD1CBB" w:rsidP="00BD1CBB">
            <w:pPr>
              <w:pStyle w:val="TableParagraph"/>
              <w:spacing w:before="23"/>
              <w:ind w:left="14"/>
              <w:jc w:val="center"/>
              <w:rPr>
                <w:rFonts w:ascii="Times New Roman" w:eastAsia="Times New Roman" w:hAnsi="Times New Roman" w:cs="Times New Roman"/>
                <w:lang w:val="ru-RU" w:eastAsia="ru-RU"/>
              </w:rPr>
            </w:pPr>
            <w:r>
              <w:rPr>
                <w:rFonts w:ascii="Times New Roman" w:eastAsia="Times New Roman" w:hAnsi="Times New Roman" w:cs="Times New Roman"/>
                <w:lang w:val="ru-RU" w:eastAsia="ru-RU"/>
              </w:rPr>
              <w:t>1</w:t>
            </w:r>
          </w:p>
        </w:tc>
      </w:tr>
      <w:tr w:rsidR="00BD1CBB" w14:paraId="66669164" w14:textId="77777777" w:rsidTr="002C64ED">
        <w:trPr>
          <w:trHeight w:val="299"/>
        </w:trPr>
        <w:tc>
          <w:tcPr>
            <w:tcW w:w="568" w:type="dxa"/>
          </w:tcPr>
          <w:p w14:paraId="17E4C5E2" w14:textId="44DC9C44" w:rsidR="00BD1CBB" w:rsidRPr="005C7509" w:rsidRDefault="00BD1CBB" w:rsidP="00BD1CBB">
            <w:pPr>
              <w:pStyle w:val="TableParagraph"/>
              <w:spacing w:before="23"/>
              <w:jc w:val="center"/>
              <w:rPr>
                <w:rFonts w:ascii="Times New Roman" w:eastAsia="Times New Roman" w:hAnsi="Times New Roman" w:cs="Times New Roman"/>
                <w:lang w:val="ru-RU" w:eastAsia="ru-RU"/>
              </w:rPr>
            </w:pPr>
            <w:r>
              <w:rPr>
                <w:rFonts w:ascii="Times New Roman" w:eastAsia="Times New Roman" w:hAnsi="Times New Roman" w:cs="Times New Roman"/>
                <w:lang w:val="ru-RU" w:eastAsia="ru-RU"/>
              </w:rPr>
              <w:t>5</w:t>
            </w:r>
          </w:p>
        </w:tc>
        <w:tc>
          <w:tcPr>
            <w:tcW w:w="6520" w:type="dxa"/>
          </w:tcPr>
          <w:p w14:paraId="3E881FF5" w14:textId="010ECB33" w:rsidR="00BD1CBB" w:rsidRPr="005C7509" w:rsidRDefault="00845FC1" w:rsidP="00BD1CBB">
            <w:pPr>
              <w:pStyle w:val="TableParagraph"/>
              <w:spacing w:before="49" w:line="231" w:lineRule="exact"/>
              <w:ind w:left="105"/>
              <w:rPr>
                <w:rFonts w:ascii="Times New Roman" w:eastAsia="Times New Roman" w:hAnsi="Times New Roman" w:cs="Times New Roman"/>
                <w:lang w:val="ru-RU" w:eastAsia="ru-RU"/>
              </w:rPr>
            </w:pPr>
            <w:r>
              <w:rPr>
                <w:rFonts w:ascii="Times New Roman" w:eastAsia="Times New Roman" w:hAnsi="Times New Roman" w:cs="Times New Roman"/>
                <w:lang w:val="ru-RU" w:eastAsia="ru-RU"/>
              </w:rPr>
              <w:t>Трос ручного тормоза левый</w:t>
            </w:r>
          </w:p>
        </w:tc>
        <w:tc>
          <w:tcPr>
            <w:tcW w:w="1843" w:type="dxa"/>
          </w:tcPr>
          <w:p w14:paraId="073EBDF8" w14:textId="765E461B" w:rsidR="00BD1CBB" w:rsidRPr="005C7509" w:rsidRDefault="00BD1CBB" w:rsidP="00BD1CBB">
            <w:pPr>
              <w:pStyle w:val="TableParagraph"/>
              <w:spacing w:before="49" w:line="231" w:lineRule="exact"/>
              <w:jc w:val="center"/>
              <w:rPr>
                <w:rFonts w:ascii="Times New Roman" w:eastAsia="Times New Roman" w:hAnsi="Times New Roman" w:cs="Times New Roman"/>
                <w:lang w:val="ru-RU" w:eastAsia="ru-RU"/>
              </w:rPr>
            </w:pPr>
            <w:r w:rsidRPr="005C7509">
              <w:rPr>
                <w:rFonts w:ascii="Times New Roman" w:eastAsia="Times New Roman" w:hAnsi="Times New Roman" w:cs="Times New Roman"/>
                <w:lang w:val="ru-RU" w:eastAsia="ru-RU"/>
              </w:rPr>
              <w:t>шт.</w:t>
            </w:r>
          </w:p>
        </w:tc>
        <w:tc>
          <w:tcPr>
            <w:tcW w:w="1058" w:type="dxa"/>
          </w:tcPr>
          <w:p w14:paraId="0D0A7CE8" w14:textId="60777D49" w:rsidR="00BD1CBB" w:rsidRPr="005C7509" w:rsidRDefault="00BD1CBB" w:rsidP="00BD1CBB">
            <w:pPr>
              <w:pStyle w:val="TableParagraph"/>
              <w:spacing w:before="49" w:line="231" w:lineRule="exact"/>
              <w:ind w:left="14"/>
              <w:jc w:val="center"/>
              <w:rPr>
                <w:rFonts w:ascii="Times New Roman" w:eastAsia="Times New Roman" w:hAnsi="Times New Roman" w:cs="Times New Roman"/>
                <w:lang w:val="ru-RU" w:eastAsia="ru-RU"/>
              </w:rPr>
            </w:pPr>
            <w:r>
              <w:rPr>
                <w:rFonts w:ascii="Times New Roman" w:eastAsia="Times New Roman" w:hAnsi="Times New Roman" w:cs="Times New Roman"/>
                <w:lang w:val="ru-RU" w:eastAsia="ru-RU"/>
              </w:rPr>
              <w:t>1</w:t>
            </w:r>
          </w:p>
        </w:tc>
      </w:tr>
      <w:tr w:rsidR="00BD1CBB" w14:paraId="3B95F8A7" w14:textId="77777777" w:rsidTr="002C64ED">
        <w:trPr>
          <w:trHeight w:val="299"/>
        </w:trPr>
        <w:tc>
          <w:tcPr>
            <w:tcW w:w="568" w:type="dxa"/>
          </w:tcPr>
          <w:p w14:paraId="07E4A39D" w14:textId="5E63A5FB" w:rsidR="00BD1CBB" w:rsidRPr="005C7509" w:rsidRDefault="00BD1CBB" w:rsidP="00BD1CBB">
            <w:pPr>
              <w:pStyle w:val="TableParagraph"/>
              <w:spacing w:before="25"/>
              <w:jc w:val="center"/>
              <w:rPr>
                <w:rFonts w:ascii="Times New Roman" w:eastAsia="Times New Roman" w:hAnsi="Times New Roman" w:cs="Times New Roman"/>
                <w:lang w:val="ru-RU" w:eastAsia="ru-RU"/>
              </w:rPr>
            </w:pPr>
            <w:r>
              <w:rPr>
                <w:rFonts w:ascii="Times New Roman" w:eastAsia="Times New Roman" w:hAnsi="Times New Roman" w:cs="Times New Roman"/>
                <w:lang w:val="ru-RU" w:eastAsia="ru-RU"/>
              </w:rPr>
              <w:t>6</w:t>
            </w:r>
          </w:p>
        </w:tc>
        <w:tc>
          <w:tcPr>
            <w:tcW w:w="6520" w:type="dxa"/>
          </w:tcPr>
          <w:p w14:paraId="6965824B" w14:textId="4533AEBF" w:rsidR="00BD1CBB" w:rsidRPr="005C7509" w:rsidRDefault="00845FC1" w:rsidP="00BD1CBB">
            <w:pPr>
              <w:pStyle w:val="TableParagraph"/>
              <w:spacing w:before="49" w:line="231" w:lineRule="exact"/>
              <w:ind w:left="105"/>
              <w:rPr>
                <w:rFonts w:ascii="Times New Roman" w:eastAsia="Times New Roman" w:hAnsi="Times New Roman" w:cs="Times New Roman"/>
                <w:lang w:val="ru-RU" w:eastAsia="ru-RU"/>
              </w:rPr>
            </w:pPr>
            <w:r>
              <w:rPr>
                <w:rFonts w:ascii="Times New Roman" w:eastAsia="Times New Roman" w:hAnsi="Times New Roman" w:cs="Times New Roman"/>
                <w:lang w:val="ru-RU" w:eastAsia="ru-RU"/>
              </w:rPr>
              <w:t>Трос ручного тормоза правый</w:t>
            </w:r>
          </w:p>
        </w:tc>
        <w:tc>
          <w:tcPr>
            <w:tcW w:w="1843" w:type="dxa"/>
          </w:tcPr>
          <w:p w14:paraId="7644634A" w14:textId="38CE3876" w:rsidR="00BD1CBB" w:rsidRPr="005C7509" w:rsidRDefault="00BD1CBB" w:rsidP="00BD1CBB">
            <w:pPr>
              <w:pStyle w:val="TableParagraph"/>
              <w:spacing w:before="49" w:line="231" w:lineRule="exact"/>
              <w:jc w:val="center"/>
              <w:rPr>
                <w:rFonts w:ascii="Times New Roman" w:eastAsia="Times New Roman" w:hAnsi="Times New Roman" w:cs="Times New Roman"/>
                <w:lang w:val="ru-RU" w:eastAsia="ru-RU"/>
              </w:rPr>
            </w:pPr>
            <w:r w:rsidRPr="005C7509">
              <w:rPr>
                <w:rFonts w:ascii="Times New Roman" w:eastAsia="Times New Roman" w:hAnsi="Times New Roman" w:cs="Times New Roman"/>
                <w:lang w:val="ru-RU" w:eastAsia="ru-RU"/>
              </w:rPr>
              <w:t>шт.</w:t>
            </w:r>
          </w:p>
        </w:tc>
        <w:tc>
          <w:tcPr>
            <w:tcW w:w="1058" w:type="dxa"/>
          </w:tcPr>
          <w:p w14:paraId="38A20B3D" w14:textId="343F51CD" w:rsidR="00BD1CBB" w:rsidRPr="005C7509" w:rsidRDefault="00BD1CBB" w:rsidP="00BD1CBB">
            <w:pPr>
              <w:pStyle w:val="TableParagraph"/>
              <w:spacing w:before="49" w:line="231" w:lineRule="exact"/>
              <w:ind w:left="14"/>
              <w:jc w:val="center"/>
              <w:rPr>
                <w:rFonts w:ascii="Times New Roman" w:eastAsia="Times New Roman" w:hAnsi="Times New Roman" w:cs="Times New Roman"/>
                <w:lang w:val="ru-RU" w:eastAsia="ru-RU"/>
              </w:rPr>
            </w:pPr>
            <w:r>
              <w:rPr>
                <w:rFonts w:ascii="Times New Roman" w:eastAsia="Times New Roman" w:hAnsi="Times New Roman" w:cs="Times New Roman"/>
                <w:lang w:val="ru-RU" w:eastAsia="ru-RU"/>
              </w:rPr>
              <w:t>1</w:t>
            </w:r>
          </w:p>
        </w:tc>
      </w:tr>
    </w:tbl>
    <w:p w14:paraId="08567BB2" w14:textId="77777777" w:rsidR="007B666D" w:rsidRDefault="007B666D" w:rsidP="007B666D">
      <w:pPr>
        <w:ind w:firstLine="567"/>
        <w:jc w:val="both"/>
        <w:rPr>
          <w:sz w:val="22"/>
          <w:szCs w:val="22"/>
          <w:lang w:eastAsia="en-US"/>
        </w:rPr>
      </w:pPr>
    </w:p>
    <w:p w14:paraId="78D42085" w14:textId="77777777" w:rsidR="007B666D" w:rsidRPr="00F276EE" w:rsidRDefault="007B666D" w:rsidP="007B666D">
      <w:pPr>
        <w:tabs>
          <w:tab w:val="left" w:pos="993"/>
        </w:tabs>
        <w:ind w:firstLine="284"/>
        <w:jc w:val="both"/>
        <w:rPr>
          <w:b/>
          <w:sz w:val="22"/>
          <w:szCs w:val="22"/>
        </w:rPr>
      </w:pPr>
      <w:r w:rsidRPr="00F276EE">
        <w:rPr>
          <w:b/>
          <w:sz w:val="22"/>
          <w:szCs w:val="22"/>
        </w:rPr>
        <w:t>2. Требования к оказываемым услугам:</w:t>
      </w:r>
    </w:p>
    <w:p w14:paraId="7CF08BBE" w14:textId="77777777" w:rsidR="007B666D" w:rsidRPr="009501DA" w:rsidRDefault="007B666D" w:rsidP="007B666D">
      <w:pPr>
        <w:ind w:firstLine="284"/>
        <w:jc w:val="both"/>
        <w:rPr>
          <w:sz w:val="22"/>
          <w:szCs w:val="22"/>
        </w:rPr>
      </w:pPr>
      <w:r w:rsidRPr="009501DA">
        <w:rPr>
          <w:bCs/>
          <w:spacing w:val="-6"/>
          <w:sz w:val="22"/>
          <w:szCs w:val="22"/>
        </w:rPr>
        <w:t xml:space="preserve">2.1. </w:t>
      </w:r>
      <w:r w:rsidRPr="009501DA">
        <w:rPr>
          <w:bCs/>
          <w:sz w:val="22"/>
          <w:szCs w:val="22"/>
        </w:rPr>
        <w:t xml:space="preserve">Оказание услуг осуществляется по заявке Заказчика. </w:t>
      </w:r>
      <w:r w:rsidRPr="009501DA">
        <w:rPr>
          <w:sz w:val="22"/>
          <w:szCs w:val="22"/>
        </w:rPr>
        <w:t>Заявка направляется Исполнителю средствами факсимильной связи или электронной почты.</w:t>
      </w:r>
    </w:p>
    <w:p w14:paraId="0600162A" w14:textId="016A0D4D" w:rsidR="007B666D" w:rsidRPr="009501DA" w:rsidRDefault="007B666D" w:rsidP="007B666D">
      <w:pPr>
        <w:ind w:firstLine="284"/>
        <w:jc w:val="both"/>
        <w:rPr>
          <w:bCs/>
          <w:spacing w:val="-6"/>
          <w:sz w:val="22"/>
          <w:szCs w:val="22"/>
        </w:rPr>
      </w:pPr>
      <w:r w:rsidRPr="009501DA">
        <w:rPr>
          <w:bCs/>
          <w:spacing w:val="-6"/>
          <w:sz w:val="22"/>
          <w:szCs w:val="22"/>
        </w:rPr>
        <w:t>2.</w:t>
      </w:r>
      <w:r w:rsidR="00ED65A0" w:rsidRPr="009501DA">
        <w:rPr>
          <w:bCs/>
          <w:spacing w:val="-6"/>
          <w:sz w:val="22"/>
          <w:szCs w:val="22"/>
        </w:rPr>
        <w:t>2</w:t>
      </w:r>
      <w:r w:rsidRPr="009501DA">
        <w:rPr>
          <w:bCs/>
          <w:spacing w:val="-6"/>
          <w:sz w:val="22"/>
          <w:szCs w:val="22"/>
        </w:rPr>
        <w:t>. Прием Исполнителем транспортного средства от Заказчика осуществляется по акту сдачи-приемки транспортного средства по форме, указанной в приложении №1 к настоящему техническому заданию.</w:t>
      </w:r>
    </w:p>
    <w:p w14:paraId="4C5F0859" w14:textId="12DF2D48" w:rsidR="007B666D" w:rsidRPr="009501DA" w:rsidRDefault="007B666D" w:rsidP="007B666D">
      <w:pPr>
        <w:ind w:firstLine="284"/>
        <w:jc w:val="both"/>
        <w:rPr>
          <w:bCs/>
          <w:spacing w:val="-6"/>
          <w:sz w:val="22"/>
          <w:szCs w:val="22"/>
        </w:rPr>
      </w:pPr>
      <w:r w:rsidRPr="009501DA">
        <w:rPr>
          <w:bCs/>
          <w:spacing w:val="-6"/>
          <w:sz w:val="22"/>
          <w:szCs w:val="22"/>
        </w:rPr>
        <w:lastRenderedPageBreak/>
        <w:t>2.</w:t>
      </w:r>
      <w:r w:rsidR="009501DA" w:rsidRPr="009501DA">
        <w:rPr>
          <w:bCs/>
          <w:spacing w:val="-6"/>
          <w:sz w:val="22"/>
          <w:szCs w:val="22"/>
        </w:rPr>
        <w:t>3</w:t>
      </w:r>
      <w:r w:rsidRPr="009501DA">
        <w:rPr>
          <w:bCs/>
          <w:spacing w:val="-6"/>
          <w:sz w:val="22"/>
          <w:szCs w:val="22"/>
        </w:rPr>
        <w:t>. С момента подписания Заказчиком и Исполнителем акта сдачи-приемки транспортного средства Исполнитель несёт полную ответственность (в том числе имущественную) за транспортное средство Заказчика.</w:t>
      </w:r>
    </w:p>
    <w:p w14:paraId="2C9B616C" w14:textId="1A18DAB9" w:rsidR="007B666D" w:rsidRDefault="007B666D" w:rsidP="007B666D">
      <w:pPr>
        <w:widowControl w:val="0"/>
        <w:autoSpaceDE w:val="0"/>
        <w:autoSpaceDN w:val="0"/>
        <w:adjustRightInd w:val="0"/>
        <w:ind w:firstLine="284"/>
        <w:jc w:val="both"/>
        <w:rPr>
          <w:sz w:val="22"/>
          <w:szCs w:val="22"/>
        </w:rPr>
      </w:pPr>
      <w:r w:rsidRPr="009501DA">
        <w:rPr>
          <w:sz w:val="22"/>
          <w:szCs w:val="22"/>
        </w:rPr>
        <w:t>2.</w:t>
      </w:r>
      <w:r w:rsidR="009501DA" w:rsidRPr="009501DA">
        <w:rPr>
          <w:sz w:val="22"/>
          <w:szCs w:val="22"/>
        </w:rPr>
        <w:t>4</w:t>
      </w:r>
      <w:r w:rsidRPr="009501DA">
        <w:rPr>
          <w:sz w:val="22"/>
          <w:szCs w:val="22"/>
        </w:rPr>
        <w:t xml:space="preserve">. В процессе оказания услуг Исполнитель предоставляет возможность нахождения </w:t>
      </w:r>
      <w:r w:rsidRPr="009501DA">
        <w:rPr>
          <w:bCs/>
          <w:iCs/>
          <w:sz w:val="22"/>
          <w:szCs w:val="22"/>
          <w:lang w:eastAsia="zh-CN"/>
        </w:rPr>
        <w:t xml:space="preserve">ответственного лица </w:t>
      </w:r>
      <w:r w:rsidRPr="009501DA">
        <w:rPr>
          <w:sz w:val="22"/>
          <w:szCs w:val="22"/>
        </w:rPr>
        <w:t>Заказчика непосредственно рядом с транспортным средством, в ремонтной</w:t>
      </w:r>
      <w:r w:rsidRPr="00F276EE">
        <w:rPr>
          <w:sz w:val="22"/>
          <w:szCs w:val="22"/>
        </w:rPr>
        <w:t xml:space="preserve"> зоне с учетом соблюдения технологического режима работы, правил техники безопасности, пожарной безопасности и производственной санитарии.</w:t>
      </w:r>
    </w:p>
    <w:p w14:paraId="5FF5386F" w14:textId="77777777" w:rsidR="007B666D" w:rsidRPr="007B30CE" w:rsidRDefault="007B666D" w:rsidP="007B666D">
      <w:pPr>
        <w:ind w:firstLine="284"/>
        <w:jc w:val="both"/>
        <w:rPr>
          <w:sz w:val="22"/>
          <w:szCs w:val="22"/>
        </w:rPr>
      </w:pPr>
    </w:p>
    <w:p w14:paraId="5D82F01C" w14:textId="77777777" w:rsidR="007B666D" w:rsidRPr="00F276EE" w:rsidRDefault="007B666D" w:rsidP="007B666D">
      <w:pPr>
        <w:ind w:firstLine="284"/>
        <w:rPr>
          <w:b/>
          <w:sz w:val="22"/>
          <w:szCs w:val="22"/>
        </w:rPr>
      </w:pPr>
      <w:r w:rsidRPr="00F276EE">
        <w:rPr>
          <w:b/>
          <w:sz w:val="22"/>
          <w:szCs w:val="22"/>
        </w:rPr>
        <w:t>3. Требования к месту оказания услуг</w:t>
      </w:r>
    </w:p>
    <w:p w14:paraId="034250B2" w14:textId="2CE7DA93" w:rsidR="007B666D" w:rsidRPr="00F276EE" w:rsidRDefault="007B666D" w:rsidP="007B666D">
      <w:pPr>
        <w:ind w:firstLine="284"/>
        <w:jc w:val="both"/>
        <w:rPr>
          <w:sz w:val="22"/>
          <w:szCs w:val="22"/>
        </w:rPr>
      </w:pPr>
      <w:r w:rsidRPr="00F276EE">
        <w:rPr>
          <w:sz w:val="22"/>
          <w:szCs w:val="22"/>
        </w:rPr>
        <w:t xml:space="preserve">3.1. </w:t>
      </w:r>
      <w:r w:rsidRPr="00F276EE">
        <w:rPr>
          <w:rFonts w:eastAsia="Calibri"/>
          <w:sz w:val="22"/>
          <w:szCs w:val="22"/>
          <w:lang w:eastAsia="en-US"/>
        </w:rPr>
        <w:t>Работы по</w:t>
      </w:r>
      <w:r>
        <w:rPr>
          <w:rFonts w:eastAsia="Calibri"/>
          <w:sz w:val="22"/>
          <w:szCs w:val="22"/>
          <w:lang w:eastAsia="en-US"/>
        </w:rPr>
        <w:t xml:space="preserve"> </w:t>
      </w:r>
      <w:r w:rsidRPr="00F276EE">
        <w:rPr>
          <w:rFonts w:eastAsia="Calibri"/>
          <w:sz w:val="22"/>
          <w:szCs w:val="22"/>
          <w:lang w:eastAsia="en-US"/>
        </w:rPr>
        <w:t>ремонту</w:t>
      </w:r>
      <w:r w:rsidR="00077BB6">
        <w:rPr>
          <w:rFonts w:eastAsia="Calibri"/>
          <w:sz w:val="22"/>
          <w:szCs w:val="22"/>
          <w:lang w:eastAsia="en-US"/>
        </w:rPr>
        <w:t xml:space="preserve"> </w:t>
      </w:r>
      <w:r w:rsidRPr="00F276EE">
        <w:rPr>
          <w:rFonts w:eastAsia="Calibri"/>
          <w:sz w:val="22"/>
          <w:szCs w:val="22"/>
          <w:lang w:eastAsia="en-US"/>
        </w:rPr>
        <w:t xml:space="preserve">должны выполняться в сервисном центре </w:t>
      </w:r>
      <w:r w:rsidRPr="00F276EE">
        <w:rPr>
          <w:sz w:val="22"/>
          <w:szCs w:val="22"/>
        </w:rPr>
        <w:t xml:space="preserve">(СТО и т.п.) </w:t>
      </w:r>
      <w:r w:rsidRPr="00F276EE">
        <w:rPr>
          <w:rFonts w:eastAsia="Calibri"/>
          <w:sz w:val="22"/>
          <w:szCs w:val="22"/>
          <w:lang w:eastAsia="en-US"/>
        </w:rPr>
        <w:t>оснащенным необходимым оборудованием, приборами, приспособлениями и инвентарем.</w:t>
      </w:r>
    </w:p>
    <w:p w14:paraId="221E6D12" w14:textId="77777777" w:rsidR="007B666D" w:rsidRPr="00F276EE" w:rsidRDefault="007B666D" w:rsidP="007B666D">
      <w:pPr>
        <w:ind w:firstLine="284"/>
        <w:jc w:val="both"/>
        <w:rPr>
          <w:sz w:val="22"/>
          <w:szCs w:val="22"/>
        </w:rPr>
      </w:pPr>
      <w:r w:rsidRPr="00F276EE">
        <w:rPr>
          <w:sz w:val="22"/>
          <w:szCs w:val="22"/>
        </w:rPr>
        <w:t>Исполнитель должен иметь в наличии:</w:t>
      </w:r>
    </w:p>
    <w:p w14:paraId="044B0C0F" w14:textId="77777777" w:rsidR="007B666D" w:rsidRPr="00F276EE" w:rsidRDefault="007B666D" w:rsidP="007B666D">
      <w:pPr>
        <w:ind w:firstLine="284"/>
        <w:jc w:val="both"/>
        <w:rPr>
          <w:sz w:val="22"/>
          <w:szCs w:val="22"/>
        </w:rPr>
      </w:pPr>
      <w:r w:rsidRPr="00F276EE">
        <w:rPr>
          <w:sz w:val="22"/>
          <w:szCs w:val="22"/>
        </w:rPr>
        <w:t xml:space="preserve">- </w:t>
      </w:r>
      <w:r w:rsidRPr="00F276EE">
        <w:rPr>
          <w:color w:val="000000"/>
          <w:sz w:val="22"/>
          <w:szCs w:val="22"/>
        </w:rPr>
        <w:t xml:space="preserve">подъемники </w:t>
      </w:r>
      <w:proofErr w:type="spellStart"/>
      <w:r w:rsidRPr="00F276EE">
        <w:rPr>
          <w:color w:val="000000"/>
          <w:sz w:val="22"/>
          <w:szCs w:val="22"/>
        </w:rPr>
        <w:t>трёхстоечные</w:t>
      </w:r>
      <w:proofErr w:type="spellEnd"/>
      <w:r w:rsidRPr="00F276EE">
        <w:rPr>
          <w:color w:val="000000"/>
          <w:sz w:val="22"/>
          <w:szCs w:val="22"/>
        </w:rPr>
        <w:t xml:space="preserve"> или четырехстоечные (до 8.5 тонн);</w:t>
      </w:r>
    </w:p>
    <w:p w14:paraId="4E1A4EA0" w14:textId="77777777" w:rsidR="007B666D" w:rsidRPr="00F276EE" w:rsidRDefault="007B666D" w:rsidP="007B666D">
      <w:pPr>
        <w:ind w:firstLine="284"/>
        <w:jc w:val="both"/>
        <w:rPr>
          <w:rFonts w:eastAsia="Calibri"/>
          <w:sz w:val="22"/>
          <w:szCs w:val="22"/>
          <w:lang w:eastAsia="en-US"/>
        </w:rPr>
      </w:pPr>
      <w:r w:rsidRPr="00F276EE">
        <w:rPr>
          <w:rFonts w:eastAsia="Calibri"/>
          <w:sz w:val="22"/>
          <w:szCs w:val="22"/>
          <w:lang w:eastAsia="en-US"/>
        </w:rPr>
        <w:t xml:space="preserve">- не менее 1 (одной) </w:t>
      </w:r>
      <w:proofErr w:type="spellStart"/>
      <w:r w:rsidRPr="00F276EE">
        <w:rPr>
          <w:rFonts w:eastAsia="Calibri"/>
          <w:sz w:val="22"/>
          <w:szCs w:val="22"/>
          <w:lang w:eastAsia="en-US"/>
        </w:rPr>
        <w:t>ремонтно</w:t>
      </w:r>
      <w:proofErr w:type="spellEnd"/>
      <w:r w:rsidRPr="00F276EE">
        <w:rPr>
          <w:rFonts w:eastAsia="Calibri"/>
          <w:sz w:val="22"/>
          <w:szCs w:val="22"/>
          <w:lang w:eastAsia="en-US"/>
        </w:rPr>
        <w:t xml:space="preserve"> - смотровой канавы (ямы) для автобусов;</w:t>
      </w:r>
    </w:p>
    <w:p w14:paraId="62472C49" w14:textId="77777777" w:rsidR="007B666D" w:rsidRPr="00F276EE" w:rsidRDefault="007B666D" w:rsidP="007B666D">
      <w:pPr>
        <w:ind w:firstLine="284"/>
        <w:jc w:val="both"/>
        <w:rPr>
          <w:rFonts w:eastAsia="Calibri"/>
          <w:sz w:val="22"/>
          <w:szCs w:val="22"/>
          <w:lang w:eastAsia="en-US"/>
        </w:rPr>
      </w:pPr>
      <w:r w:rsidRPr="00F276EE">
        <w:rPr>
          <w:rFonts w:eastAsia="Calibri"/>
          <w:sz w:val="22"/>
          <w:szCs w:val="22"/>
          <w:lang w:eastAsia="en-US"/>
        </w:rPr>
        <w:t xml:space="preserve">- стенд «3Д» развал - схождения для </w:t>
      </w:r>
      <w:proofErr w:type="spellStart"/>
      <w:r w:rsidRPr="00F276EE">
        <w:rPr>
          <w:sz w:val="22"/>
          <w:szCs w:val="22"/>
        </w:rPr>
        <w:t>длинобазовых</w:t>
      </w:r>
      <w:proofErr w:type="spellEnd"/>
      <w:r w:rsidRPr="00F276EE">
        <w:rPr>
          <w:sz w:val="22"/>
          <w:szCs w:val="22"/>
        </w:rPr>
        <w:t xml:space="preserve"> автомобилей</w:t>
      </w:r>
      <w:r w:rsidRPr="00F276EE">
        <w:rPr>
          <w:rFonts w:eastAsia="Calibri"/>
          <w:sz w:val="22"/>
          <w:szCs w:val="22"/>
          <w:lang w:eastAsia="en-US"/>
        </w:rPr>
        <w:t>;</w:t>
      </w:r>
    </w:p>
    <w:p w14:paraId="41EC04E7" w14:textId="267BF046" w:rsidR="007B666D" w:rsidRDefault="007B666D" w:rsidP="00077BB6">
      <w:pPr>
        <w:ind w:firstLine="284"/>
        <w:jc w:val="both"/>
        <w:rPr>
          <w:rFonts w:eastAsia="Calibri"/>
          <w:sz w:val="22"/>
          <w:szCs w:val="22"/>
          <w:lang w:eastAsia="en-US"/>
        </w:rPr>
      </w:pPr>
      <w:r w:rsidRPr="00F276EE">
        <w:rPr>
          <w:rFonts w:eastAsia="Calibri"/>
          <w:sz w:val="22"/>
          <w:szCs w:val="22"/>
          <w:lang w:eastAsia="en-US"/>
        </w:rPr>
        <w:t>- автомоечный комплекс;</w:t>
      </w:r>
    </w:p>
    <w:p w14:paraId="22D88F05" w14:textId="423B710E" w:rsidR="00514830" w:rsidRPr="00077BB6" w:rsidRDefault="00514830" w:rsidP="00514830">
      <w:pPr>
        <w:jc w:val="both"/>
        <w:rPr>
          <w:rFonts w:eastAsia="Calibri"/>
          <w:sz w:val="22"/>
          <w:szCs w:val="22"/>
          <w:lang w:eastAsia="en-US"/>
        </w:rPr>
      </w:pPr>
    </w:p>
    <w:p w14:paraId="04554327" w14:textId="1145407A" w:rsidR="007B666D" w:rsidRPr="00F276EE" w:rsidRDefault="007B666D" w:rsidP="007B666D">
      <w:pPr>
        <w:ind w:firstLine="284"/>
        <w:jc w:val="both"/>
        <w:rPr>
          <w:sz w:val="22"/>
          <w:szCs w:val="22"/>
        </w:rPr>
      </w:pPr>
      <w:r w:rsidRPr="00F276EE">
        <w:rPr>
          <w:sz w:val="22"/>
          <w:szCs w:val="22"/>
        </w:rPr>
        <w:t>3.</w:t>
      </w:r>
      <w:r w:rsidR="00077BB6">
        <w:rPr>
          <w:sz w:val="22"/>
          <w:szCs w:val="22"/>
        </w:rPr>
        <w:t>2</w:t>
      </w:r>
      <w:r w:rsidRPr="00F276EE">
        <w:rPr>
          <w:sz w:val="22"/>
          <w:szCs w:val="22"/>
        </w:rPr>
        <w:t>. Оборудование для проверки электрооборудования;</w:t>
      </w:r>
    </w:p>
    <w:p w14:paraId="55FDE231" w14:textId="7E539285" w:rsidR="007B666D" w:rsidRPr="00F276EE" w:rsidRDefault="007B666D" w:rsidP="007B666D">
      <w:pPr>
        <w:ind w:firstLine="284"/>
        <w:jc w:val="both"/>
        <w:rPr>
          <w:sz w:val="22"/>
          <w:szCs w:val="22"/>
        </w:rPr>
      </w:pPr>
      <w:r w:rsidRPr="00F276EE">
        <w:rPr>
          <w:sz w:val="22"/>
          <w:szCs w:val="22"/>
        </w:rPr>
        <w:t>3.</w:t>
      </w:r>
      <w:r w:rsidR="00077BB6">
        <w:rPr>
          <w:sz w:val="22"/>
          <w:szCs w:val="22"/>
        </w:rPr>
        <w:t>3</w:t>
      </w:r>
      <w:r w:rsidRPr="00F276EE">
        <w:rPr>
          <w:sz w:val="22"/>
          <w:szCs w:val="22"/>
        </w:rPr>
        <w:t>. Стенд компьютерной диагностики автомобиля (автобуса);</w:t>
      </w:r>
    </w:p>
    <w:p w14:paraId="07DB6665" w14:textId="28856711" w:rsidR="007B666D" w:rsidRPr="00F276EE" w:rsidRDefault="007B666D" w:rsidP="007B666D">
      <w:pPr>
        <w:ind w:firstLine="284"/>
        <w:jc w:val="both"/>
        <w:rPr>
          <w:sz w:val="22"/>
          <w:szCs w:val="22"/>
        </w:rPr>
      </w:pPr>
      <w:r w:rsidRPr="00F276EE">
        <w:rPr>
          <w:sz w:val="22"/>
          <w:szCs w:val="22"/>
        </w:rPr>
        <w:t>3.</w:t>
      </w:r>
      <w:r w:rsidR="00077BB6">
        <w:rPr>
          <w:sz w:val="22"/>
          <w:szCs w:val="22"/>
        </w:rPr>
        <w:t>4</w:t>
      </w:r>
      <w:r w:rsidRPr="00F276EE">
        <w:rPr>
          <w:sz w:val="22"/>
          <w:szCs w:val="22"/>
        </w:rPr>
        <w:t xml:space="preserve">. Обеспечивать возможность хранения </w:t>
      </w:r>
      <w:r w:rsidR="00077BB6">
        <w:rPr>
          <w:sz w:val="22"/>
          <w:szCs w:val="22"/>
        </w:rPr>
        <w:t>транспорта</w:t>
      </w:r>
      <w:r w:rsidRPr="00F276EE">
        <w:rPr>
          <w:sz w:val="22"/>
          <w:szCs w:val="22"/>
        </w:rPr>
        <w:t xml:space="preserve"> заказчика на круглосуточно охраняемой стоянке;</w:t>
      </w:r>
    </w:p>
    <w:p w14:paraId="06F3D616" w14:textId="77777777" w:rsidR="007B666D" w:rsidRPr="00F276EE" w:rsidRDefault="007B666D" w:rsidP="007B666D">
      <w:pPr>
        <w:autoSpaceDE w:val="0"/>
        <w:autoSpaceDN w:val="0"/>
        <w:adjustRightInd w:val="0"/>
        <w:ind w:firstLine="540"/>
        <w:jc w:val="center"/>
        <w:rPr>
          <w:b/>
          <w:sz w:val="22"/>
          <w:szCs w:val="22"/>
        </w:rPr>
      </w:pPr>
    </w:p>
    <w:p w14:paraId="5368AF9B" w14:textId="77777777" w:rsidR="007B666D" w:rsidRPr="009A7230" w:rsidRDefault="007B666D" w:rsidP="007B666D">
      <w:pPr>
        <w:autoSpaceDE w:val="0"/>
        <w:autoSpaceDN w:val="0"/>
        <w:adjustRightInd w:val="0"/>
        <w:ind w:firstLine="540"/>
        <w:jc w:val="both"/>
        <w:rPr>
          <w:b/>
          <w:sz w:val="22"/>
          <w:szCs w:val="22"/>
        </w:rPr>
      </w:pPr>
      <w:r w:rsidRPr="00F276EE">
        <w:rPr>
          <w:b/>
          <w:sz w:val="22"/>
          <w:szCs w:val="22"/>
        </w:rPr>
        <w:t>4. Требования к техническим характеристикам оказываемых услуг</w:t>
      </w:r>
    </w:p>
    <w:p w14:paraId="7225AE30" w14:textId="7D56D742" w:rsidR="007B666D" w:rsidRPr="007B30CE" w:rsidRDefault="007B666D" w:rsidP="007B666D">
      <w:pPr>
        <w:ind w:firstLine="284"/>
        <w:jc w:val="both"/>
        <w:rPr>
          <w:sz w:val="22"/>
          <w:szCs w:val="22"/>
        </w:rPr>
      </w:pPr>
      <w:r w:rsidRPr="009A7230">
        <w:rPr>
          <w:sz w:val="22"/>
          <w:szCs w:val="22"/>
        </w:rPr>
        <w:t>4.1</w:t>
      </w:r>
      <w:r>
        <w:rPr>
          <w:sz w:val="22"/>
          <w:szCs w:val="22"/>
        </w:rPr>
        <w:t>. Р</w:t>
      </w:r>
      <w:r w:rsidRPr="009A7230">
        <w:rPr>
          <w:sz w:val="22"/>
          <w:szCs w:val="22"/>
        </w:rPr>
        <w:t>емонт транспортного средства</w:t>
      </w:r>
      <w:r w:rsidRPr="007B30CE">
        <w:rPr>
          <w:sz w:val="22"/>
          <w:szCs w:val="22"/>
        </w:rPr>
        <w:t xml:space="preserve"> должна гарантировать поддержание и восстановление безопасной эксплуатации транспортного средства.</w:t>
      </w:r>
    </w:p>
    <w:p w14:paraId="2A986252" w14:textId="77777777" w:rsidR="007B666D" w:rsidRPr="00384A98" w:rsidRDefault="007B666D" w:rsidP="007B666D">
      <w:pPr>
        <w:ind w:firstLine="284"/>
        <w:jc w:val="both"/>
        <w:rPr>
          <w:sz w:val="22"/>
          <w:szCs w:val="22"/>
        </w:rPr>
      </w:pPr>
      <w:r>
        <w:rPr>
          <w:sz w:val="22"/>
          <w:szCs w:val="22"/>
        </w:rPr>
        <w:t>4</w:t>
      </w:r>
      <w:r w:rsidRPr="007B30CE">
        <w:rPr>
          <w:sz w:val="22"/>
          <w:szCs w:val="22"/>
        </w:rPr>
        <w:t xml:space="preserve">.2. Для оказания услуг Исполнитель должен использовать сертифицированные запасные части, детали, материалы и исправное технологическое оборудование. </w:t>
      </w:r>
      <w:r>
        <w:rPr>
          <w:sz w:val="22"/>
          <w:szCs w:val="22"/>
        </w:rPr>
        <w:t>З</w:t>
      </w:r>
      <w:r w:rsidRPr="007B30CE">
        <w:rPr>
          <w:sz w:val="22"/>
          <w:szCs w:val="22"/>
        </w:rPr>
        <w:t xml:space="preserve">апасные части, детали, материалы, используемые при оказании </w:t>
      </w:r>
      <w:proofErr w:type="gramStart"/>
      <w:r w:rsidRPr="007B30CE">
        <w:rPr>
          <w:sz w:val="22"/>
          <w:szCs w:val="22"/>
        </w:rPr>
        <w:t>услуг</w:t>
      </w:r>
      <w:proofErr w:type="gramEnd"/>
      <w:r w:rsidRPr="007B30CE">
        <w:rPr>
          <w:sz w:val="22"/>
          <w:szCs w:val="22"/>
        </w:rPr>
        <w:t xml:space="preserve"> должны быть новыми (не бывшими в употреблении), </w:t>
      </w:r>
      <w:r w:rsidRPr="00384A98">
        <w:rPr>
          <w:sz w:val="22"/>
          <w:szCs w:val="22"/>
        </w:rPr>
        <w:t>должны быть совместимы с транспортным средством Заказчика и применяться к установке на серийно-выпускаемые автомобили.</w:t>
      </w:r>
    </w:p>
    <w:p w14:paraId="3DD6A267" w14:textId="45B66A03" w:rsidR="007B666D" w:rsidRPr="007B30CE" w:rsidRDefault="007B666D" w:rsidP="007B666D">
      <w:pPr>
        <w:shd w:val="clear" w:color="auto" w:fill="FFFFFF"/>
        <w:ind w:firstLine="284"/>
        <w:jc w:val="both"/>
        <w:rPr>
          <w:color w:val="000000"/>
          <w:sz w:val="22"/>
          <w:szCs w:val="22"/>
        </w:rPr>
      </w:pPr>
      <w:r>
        <w:rPr>
          <w:color w:val="000000"/>
          <w:spacing w:val="3"/>
          <w:sz w:val="22"/>
          <w:szCs w:val="22"/>
        </w:rPr>
        <w:t>4</w:t>
      </w:r>
      <w:r w:rsidRPr="007B30CE">
        <w:rPr>
          <w:color w:val="000000"/>
          <w:spacing w:val="3"/>
          <w:sz w:val="22"/>
          <w:szCs w:val="22"/>
        </w:rPr>
        <w:t>.</w:t>
      </w:r>
      <w:r w:rsidR="00FD713A">
        <w:rPr>
          <w:color w:val="000000"/>
          <w:spacing w:val="3"/>
          <w:sz w:val="22"/>
          <w:szCs w:val="22"/>
        </w:rPr>
        <w:t>3</w:t>
      </w:r>
      <w:r w:rsidRPr="007B30CE">
        <w:rPr>
          <w:color w:val="000000"/>
          <w:spacing w:val="3"/>
          <w:sz w:val="22"/>
          <w:szCs w:val="22"/>
        </w:rPr>
        <w:t xml:space="preserve">. Об окончании оказания услуг и готовности </w:t>
      </w:r>
      <w:r w:rsidRPr="007B30CE">
        <w:rPr>
          <w:sz w:val="22"/>
          <w:szCs w:val="22"/>
        </w:rPr>
        <w:t xml:space="preserve">транспортного средства </w:t>
      </w:r>
      <w:r w:rsidRPr="007B30CE">
        <w:rPr>
          <w:color w:val="000000"/>
          <w:spacing w:val="3"/>
          <w:sz w:val="22"/>
          <w:szCs w:val="22"/>
        </w:rPr>
        <w:t xml:space="preserve">к </w:t>
      </w:r>
      <w:r>
        <w:rPr>
          <w:color w:val="000000"/>
          <w:spacing w:val="3"/>
          <w:sz w:val="22"/>
          <w:szCs w:val="22"/>
        </w:rPr>
        <w:t>приемке</w:t>
      </w:r>
      <w:r w:rsidRPr="007B30CE">
        <w:rPr>
          <w:color w:val="000000"/>
          <w:spacing w:val="3"/>
          <w:sz w:val="22"/>
          <w:szCs w:val="22"/>
        </w:rPr>
        <w:t xml:space="preserve">, </w:t>
      </w:r>
      <w:r w:rsidRPr="007B30CE">
        <w:rPr>
          <w:color w:val="000000"/>
          <w:sz w:val="22"/>
          <w:szCs w:val="22"/>
        </w:rPr>
        <w:t xml:space="preserve">Исполнитель </w:t>
      </w:r>
      <w:r>
        <w:rPr>
          <w:sz w:val="22"/>
          <w:szCs w:val="22"/>
        </w:rPr>
        <w:t>уведомляет Заказчика по электронной почте или посредством телефонной связи</w:t>
      </w:r>
      <w:r w:rsidRPr="007B30CE">
        <w:rPr>
          <w:color w:val="000000"/>
          <w:sz w:val="22"/>
          <w:szCs w:val="22"/>
        </w:rPr>
        <w:t>.</w:t>
      </w:r>
    </w:p>
    <w:p w14:paraId="6E212368" w14:textId="77777777" w:rsidR="007B666D" w:rsidRDefault="007B666D" w:rsidP="007B666D">
      <w:pPr>
        <w:shd w:val="clear" w:color="auto" w:fill="FFFFFF"/>
        <w:ind w:firstLine="284"/>
        <w:jc w:val="both"/>
        <w:rPr>
          <w:color w:val="000000"/>
          <w:sz w:val="22"/>
          <w:szCs w:val="22"/>
        </w:rPr>
      </w:pPr>
      <w:r w:rsidRPr="007B30CE">
        <w:rPr>
          <w:color w:val="000000"/>
          <w:sz w:val="22"/>
          <w:szCs w:val="22"/>
        </w:rPr>
        <w:t xml:space="preserve">В </w:t>
      </w:r>
      <w:r>
        <w:rPr>
          <w:color w:val="000000"/>
          <w:sz w:val="22"/>
          <w:szCs w:val="22"/>
        </w:rPr>
        <w:t>день приемки</w:t>
      </w:r>
      <w:r w:rsidRPr="007B30CE">
        <w:rPr>
          <w:color w:val="000000"/>
          <w:sz w:val="22"/>
          <w:szCs w:val="22"/>
        </w:rPr>
        <w:t xml:space="preserve"> отремонтированного </w:t>
      </w:r>
      <w:r w:rsidRPr="007B30CE">
        <w:rPr>
          <w:sz w:val="22"/>
          <w:szCs w:val="22"/>
        </w:rPr>
        <w:t>транспортного средства</w:t>
      </w:r>
      <w:r w:rsidRPr="007B30CE">
        <w:rPr>
          <w:color w:val="000000"/>
          <w:sz w:val="22"/>
          <w:szCs w:val="22"/>
        </w:rPr>
        <w:t xml:space="preserve"> стороны подписывают </w:t>
      </w:r>
      <w:r>
        <w:rPr>
          <w:spacing w:val="-6"/>
          <w:sz w:val="22"/>
          <w:szCs w:val="22"/>
        </w:rPr>
        <w:t>акт</w:t>
      </w:r>
      <w:r w:rsidRPr="007B30CE">
        <w:rPr>
          <w:spacing w:val="-6"/>
          <w:sz w:val="22"/>
          <w:szCs w:val="22"/>
        </w:rPr>
        <w:t xml:space="preserve"> </w:t>
      </w:r>
      <w:r w:rsidRPr="007B30CE">
        <w:rPr>
          <w:sz w:val="22"/>
          <w:szCs w:val="22"/>
        </w:rPr>
        <w:t>сдачи-приемки оказанных услуг.</w:t>
      </w:r>
    </w:p>
    <w:p w14:paraId="08582C65" w14:textId="77777777" w:rsidR="007B666D" w:rsidRDefault="007B666D" w:rsidP="007B666D">
      <w:pPr>
        <w:shd w:val="clear" w:color="auto" w:fill="FFFFFF"/>
        <w:ind w:firstLine="284"/>
        <w:jc w:val="both"/>
        <w:rPr>
          <w:color w:val="000000"/>
          <w:sz w:val="22"/>
          <w:szCs w:val="22"/>
        </w:rPr>
      </w:pPr>
      <w:r w:rsidRPr="007B30CE">
        <w:rPr>
          <w:color w:val="000000"/>
          <w:sz w:val="22"/>
          <w:szCs w:val="22"/>
        </w:rPr>
        <w:t xml:space="preserve">Исполнитель </w:t>
      </w:r>
      <w:r>
        <w:rPr>
          <w:color w:val="000000"/>
          <w:sz w:val="22"/>
          <w:szCs w:val="22"/>
        </w:rPr>
        <w:t xml:space="preserve">предоставляет </w:t>
      </w:r>
      <w:r w:rsidRPr="007B30CE">
        <w:rPr>
          <w:color w:val="000000"/>
          <w:sz w:val="22"/>
          <w:szCs w:val="22"/>
        </w:rPr>
        <w:t xml:space="preserve">Заказчику </w:t>
      </w:r>
      <w:r>
        <w:rPr>
          <w:color w:val="000000"/>
          <w:sz w:val="22"/>
          <w:szCs w:val="22"/>
        </w:rPr>
        <w:t>следующие документы:</w:t>
      </w:r>
    </w:p>
    <w:p w14:paraId="39ABC97A" w14:textId="77777777" w:rsidR="007B666D" w:rsidRDefault="007B666D" w:rsidP="007B666D">
      <w:pPr>
        <w:shd w:val="clear" w:color="auto" w:fill="FFFFFF"/>
        <w:ind w:firstLine="284"/>
        <w:jc w:val="both"/>
        <w:rPr>
          <w:color w:val="000000"/>
          <w:sz w:val="22"/>
          <w:szCs w:val="22"/>
        </w:rPr>
      </w:pPr>
      <w:r w:rsidRPr="007B30CE">
        <w:rPr>
          <w:color w:val="000000"/>
          <w:sz w:val="22"/>
          <w:szCs w:val="22"/>
        </w:rPr>
        <w:t>заказ-наряд,</w:t>
      </w:r>
    </w:p>
    <w:p w14:paraId="0E5D1C4C" w14:textId="77777777" w:rsidR="007B666D" w:rsidRDefault="007B666D" w:rsidP="007B666D">
      <w:pPr>
        <w:shd w:val="clear" w:color="auto" w:fill="FFFFFF"/>
        <w:ind w:firstLine="284"/>
        <w:jc w:val="both"/>
        <w:rPr>
          <w:sz w:val="22"/>
          <w:szCs w:val="22"/>
        </w:rPr>
      </w:pPr>
      <w:r w:rsidRPr="007B30CE">
        <w:rPr>
          <w:spacing w:val="-6"/>
          <w:sz w:val="22"/>
          <w:szCs w:val="22"/>
        </w:rPr>
        <w:t xml:space="preserve">акт </w:t>
      </w:r>
      <w:r w:rsidRPr="007B30CE">
        <w:rPr>
          <w:sz w:val="22"/>
          <w:szCs w:val="22"/>
        </w:rPr>
        <w:t>сдачи-приемки оказанных услуг</w:t>
      </w:r>
      <w:r>
        <w:rPr>
          <w:sz w:val="22"/>
          <w:szCs w:val="22"/>
        </w:rPr>
        <w:t>.</w:t>
      </w:r>
    </w:p>
    <w:p w14:paraId="25135452" w14:textId="020DCBDC" w:rsidR="007B666D" w:rsidRPr="007B30CE" w:rsidRDefault="007B666D" w:rsidP="007B666D">
      <w:pPr>
        <w:autoSpaceDE w:val="0"/>
        <w:autoSpaceDN w:val="0"/>
        <w:adjustRightInd w:val="0"/>
        <w:ind w:firstLine="284"/>
        <w:jc w:val="both"/>
        <w:rPr>
          <w:b/>
          <w:bCs/>
          <w:snapToGrid w:val="0"/>
          <w:sz w:val="22"/>
          <w:szCs w:val="22"/>
        </w:rPr>
      </w:pPr>
      <w:r>
        <w:rPr>
          <w:b/>
          <w:bCs/>
          <w:sz w:val="22"/>
          <w:szCs w:val="22"/>
        </w:rPr>
        <w:t>4</w:t>
      </w:r>
      <w:r w:rsidRPr="007B30CE">
        <w:rPr>
          <w:b/>
          <w:bCs/>
          <w:sz w:val="22"/>
          <w:szCs w:val="22"/>
        </w:rPr>
        <w:t>.</w:t>
      </w:r>
      <w:r>
        <w:rPr>
          <w:b/>
          <w:bCs/>
          <w:sz w:val="22"/>
          <w:szCs w:val="22"/>
        </w:rPr>
        <w:t>5</w:t>
      </w:r>
      <w:r w:rsidRPr="007B30CE">
        <w:rPr>
          <w:b/>
          <w:bCs/>
          <w:sz w:val="22"/>
          <w:szCs w:val="22"/>
        </w:rPr>
        <w:t>. Стоимость</w:t>
      </w:r>
      <w:r w:rsidRPr="007B30CE">
        <w:rPr>
          <w:b/>
          <w:bCs/>
          <w:snapToGrid w:val="0"/>
          <w:sz w:val="22"/>
          <w:szCs w:val="22"/>
        </w:rPr>
        <w:t xml:space="preserve"> подлежащих </w:t>
      </w:r>
      <w:r>
        <w:rPr>
          <w:b/>
          <w:bCs/>
          <w:snapToGrid w:val="0"/>
          <w:sz w:val="22"/>
          <w:szCs w:val="22"/>
        </w:rPr>
        <w:t xml:space="preserve">ремонту, </w:t>
      </w:r>
      <w:r w:rsidRPr="007B30CE">
        <w:rPr>
          <w:b/>
          <w:bCs/>
          <w:snapToGrid w:val="0"/>
          <w:sz w:val="22"/>
          <w:szCs w:val="22"/>
        </w:rPr>
        <w:t>зап</w:t>
      </w:r>
      <w:r>
        <w:rPr>
          <w:b/>
          <w:bCs/>
          <w:snapToGrid w:val="0"/>
          <w:sz w:val="22"/>
          <w:szCs w:val="22"/>
        </w:rPr>
        <w:t xml:space="preserve">асных </w:t>
      </w:r>
      <w:r w:rsidRPr="007B30CE">
        <w:rPr>
          <w:b/>
          <w:bCs/>
          <w:snapToGrid w:val="0"/>
          <w:sz w:val="22"/>
          <w:szCs w:val="22"/>
        </w:rPr>
        <w:t>часте</w:t>
      </w:r>
      <w:r>
        <w:rPr>
          <w:b/>
          <w:bCs/>
          <w:snapToGrid w:val="0"/>
          <w:sz w:val="22"/>
          <w:szCs w:val="22"/>
        </w:rPr>
        <w:t>й, узлов, механизмов, агрегатов и прочих</w:t>
      </w:r>
      <w:r w:rsidRPr="007B30CE">
        <w:rPr>
          <w:b/>
          <w:bCs/>
          <w:snapToGrid w:val="0"/>
          <w:sz w:val="22"/>
          <w:szCs w:val="22"/>
        </w:rPr>
        <w:t xml:space="preserve"> расходных материалов</w:t>
      </w:r>
      <w:r>
        <w:rPr>
          <w:b/>
          <w:bCs/>
          <w:snapToGrid w:val="0"/>
          <w:sz w:val="22"/>
          <w:szCs w:val="22"/>
        </w:rPr>
        <w:t>, необходимых для оказания услуг,</w:t>
      </w:r>
      <w:r w:rsidRPr="007B30CE">
        <w:rPr>
          <w:b/>
          <w:bCs/>
          <w:snapToGrid w:val="0"/>
          <w:sz w:val="22"/>
          <w:szCs w:val="22"/>
        </w:rPr>
        <w:t xml:space="preserve"> включена в цену контракта и дополнительной оплате не подлежит.</w:t>
      </w:r>
    </w:p>
    <w:p w14:paraId="719696EB" w14:textId="77777777" w:rsidR="007B666D" w:rsidRPr="007B30CE" w:rsidRDefault="007B666D" w:rsidP="007B666D">
      <w:pPr>
        <w:ind w:firstLine="284"/>
        <w:jc w:val="both"/>
        <w:rPr>
          <w:sz w:val="22"/>
          <w:szCs w:val="22"/>
        </w:rPr>
      </w:pPr>
      <w:r>
        <w:rPr>
          <w:sz w:val="22"/>
          <w:szCs w:val="22"/>
        </w:rPr>
        <w:t>4</w:t>
      </w:r>
      <w:r w:rsidRPr="007B30CE">
        <w:rPr>
          <w:sz w:val="22"/>
          <w:szCs w:val="22"/>
        </w:rPr>
        <w:t>.</w:t>
      </w:r>
      <w:r>
        <w:rPr>
          <w:sz w:val="22"/>
          <w:szCs w:val="22"/>
        </w:rPr>
        <w:t>6</w:t>
      </w:r>
      <w:r w:rsidRPr="007B30CE">
        <w:rPr>
          <w:sz w:val="22"/>
          <w:szCs w:val="22"/>
        </w:rPr>
        <w:t>. Исполнитель обязан безвозмездно устранять все допущенные по вине Исполнителя нарушения требований к качественным, количественным и иным характеристикам работ, выявленные Заказчиком в течение срока действия контракта.</w:t>
      </w:r>
    </w:p>
    <w:p w14:paraId="39289A00" w14:textId="77777777" w:rsidR="007B666D" w:rsidRPr="007B30CE" w:rsidRDefault="007B666D" w:rsidP="007B666D">
      <w:pPr>
        <w:ind w:firstLine="284"/>
        <w:jc w:val="both"/>
        <w:rPr>
          <w:sz w:val="22"/>
          <w:szCs w:val="22"/>
        </w:rPr>
      </w:pPr>
      <w:r>
        <w:rPr>
          <w:sz w:val="22"/>
          <w:szCs w:val="22"/>
        </w:rPr>
        <w:t>4</w:t>
      </w:r>
      <w:r w:rsidRPr="007B30CE">
        <w:rPr>
          <w:sz w:val="22"/>
          <w:szCs w:val="22"/>
        </w:rPr>
        <w:t>.</w:t>
      </w:r>
      <w:r>
        <w:rPr>
          <w:sz w:val="22"/>
          <w:szCs w:val="22"/>
        </w:rPr>
        <w:t>7</w:t>
      </w:r>
      <w:r w:rsidRPr="007B30CE">
        <w:rPr>
          <w:sz w:val="22"/>
          <w:szCs w:val="22"/>
        </w:rPr>
        <w:t>. В случае привлечения в процессе ремонта субподрядных организаций исполнитель должен иметь с ними действующий, на момент заключения контракта, договор.</w:t>
      </w:r>
    </w:p>
    <w:p w14:paraId="65A8C9BD" w14:textId="77777777" w:rsidR="007B666D" w:rsidRDefault="007B666D" w:rsidP="007B666D">
      <w:pPr>
        <w:autoSpaceDE w:val="0"/>
        <w:autoSpaceDN w:val="0"/>
        <w:adjustRightInd w:val="0"/>
        <w:ind w:firstLine="284"/>
        <w:jc w:val="center"/>
        <w:rPr>
          <w:b/>
          <w:bCs/>
          <w:sz w:val="22"/>
          <w:szCs w:val="22"/>
        </w:rPr>
      </w:pPr>
    </w:p>
    <w:p w14:paraId="17504C67" w14:textId="77777777" w:rsidR="007B666D" w:rsidRPr="00205734" w:rsidRDefault="007B666D" w:rsidP="007B666D">
      <w:pPr>
        <w:tabs>
          <w:tab w:val="left" w:pos="993"/>
        </w:tabs>
        <w:ind w:firstLine="284"/>
        <w:jc w:val="both"/>
        <w:rPr>
          <w:b/>
          <w:sz w:val="22"/>
          <w:szCs w:val="22"/>
        </w:rPr>
      </w:pPr>
      <w:r w:rsidRPr="008355D6">
        <w:rPr>
          <w:b/>
          <w:sz w:val="22"/>
          <w:szCs w:val="22"/>
        </w:rPr>
        <w:t>5. Требования к качеству и безопасности услуг:</w:t>
      </w:r>
    </w:p>
    <w:p w14:paraId="7E8FBEBE" w14:textId="77777777" w:rsidR="007B666D" w:rsidRPr="008355D6" w:rsidRDefault="007B666D" w:rsidP="007B666D">
      <w:pPr>
        <w:ind w:firstLine="284"/>
        <w:jc w:val="both"/>
        <w:rPr>
          <w:sz w:val="22"/>
          <w:szCs w:val="22"/>
        </w:rPr>
      </w:pPr>
      <w:r w:rsidRPr="008355D6">
        <w:rPr>
          <w:sz w:val="22"/>
          <w:szCs w:val="22"/>
        </w:rPr>
        <w:t>Качество оказываемых Исполнителем услуг должно соответствовать</w:t>
      </w:r>
      <w:r w:rsidRPr="008355D6">
        <w:rPr>
          <w:color w:val="000000"/>
          <w:sz w:val="22"/>
          <w:szCs w:val="22"/>
        </w:rPr>
        <w:t xml:space="preserve"> требованиям действующего законодательства Российской Федерации</w:t>
      </w:r>
      <w:r w:rsidRPr="008355D6">
        <w:rPr>
          <w:sz w:val="22"/>
          <w:szCs w:val="22"/>
        </w:rPr>
        <w:t>, предъявляемым к услугам подобного рода, в том числе требованиям государственных стандартов, норм, правил и технических условий.</w:t>
      </w:r>
    </w:p>
    <w:p w14:paraId="6B95691F" w14:textId="77777777" w:rsidR="007B666D" w:rsidRPr="008355D6" w:rsidRDefault="007B666D" w:rsidP="007B666D">
      <w:pPr>
        <w:ind w:firstLine="284"/>
        <w:jc w:val="both"/>
        <w:rPr>
          <w:sz w:val="22"/>
          <w:szCs w:val="22"/>
        </w:rPr>
      </w:pPr>
      <w:r w:rsidRPr="008355D6">
        <w:rPr>
          <w:sz w:val="22"/>
          <w:szCs w:val="22"/>
        </w:rPr>
        <w:t>Исполнитель обязан оказать услуги с соблюдением действующих правил и норм техники безопасности, пожарной безопасности, иных утвержденных и зарегистрированных в установленном порядке актов уполномоченных органов государственной власти в сфере охраны труда.</w:t>
      </w:r>
    </w:p>
    <w:p w14:paraId="5DEEABE4" w14:textId="77777777" w:rsidR="007B666D" w:rsidRPr="008355D6" w:rsidRDefault="007B666D" w:rsidP="007B666D">
      <w:pPr>
        <w:ind w:firstLine="284"/>
        <w:jc w:val="both"/>
        <w:rPr>
          <w:sz w:val="22"/>
          <w:szCs w:val="22"/>
        </w:rPr>
      </w:pPr>
      <w:r w:rsidRPr="008355D6">
        <w:rPr>
          <w:sz w:val="22"/>
          <w:szCs w:val="22"/>
        </w:rPr>
        <w:t>Техническое обслуживание (ТО) и текущий ремонт (ТР) осуществляются в соответствии с:</w:t>
      </w:r>
    </w:p>
    <w:p w14:paraId="28453DBE" w14:textId="77777777" w:rsidR="007B666D" w:rsidRPr="008355D6" w:rsidRDefault="007B666D" w:rsidP="007B666D">
      <w:pPr>
        <w:ind w:firstLine="284"/>
        <w:jc w:val="both"/>
        <w:rPr>
          <w:sz w:val="22"/>
          <w:szCs w:val="22"/>
        </w:rPr>
      </w:pPr>
      <w:r w:rsidRPr="008355D6">
        <w:rPr>
          <w:sz w:val="22"/>
          <w:szCs w:val="22"/>
        </w:rPr>
        <w:t>ГОСТ 20334-81 «Система технического обслуживания и ремонта автомобильной техники. Показатели эксплуатационной технологичности и ремонтопригодности»;</w:t>
      </w:r>
    </w:p>
    <w:p w14:paraId="035E7BCB" w14:textId="77777777" w:rsidR="007B666D" w:rsidRPr="008355D6" w:rsidRDefault="007B666D" w:rsidP="007B666D">
      <w:pPr>
        <w:ind w:firstLine="284"/>
        <w:jc w:val="both"/>
        <w:rPr>
          <w:sz w:val="22"/>
          <w:szCs w:val="22"/>
        </w:rPr>
      </w:pPr>
      <w:r w:rsidRPr="008355D6">
        <w:rPr>
          <w:sz w:val="22"/>
          <w:szCs w:val="22"/>
        </w:rPr>
        <w:t>Постановлением Правительства РФ от 11 апреля 2001г. №290 «Об утверждении правил оказания услуг по техническому обслуживанию и ремонту автомобилей».</w:t>
      </w:r>
    </w:p>
    <w:p w14:paraId="5ABFBF16" w14:textId="77777777" w:rsidR="007B666D" w:rsidRPr="008355D6" w:rsidRDefault="007B666D" w:rsidP="007B666D">
      <w:pPr>
        <w:ind w:firstLine="284"/>
        <w:jc w:val="both"/>
        <w:rPr>
          <w:sz w:val="22"/>
          <w:szCs w:val="22"/>
        </w:rPr>
      </w:pPr>
      <w:r w:rsidRPr="008355D6">
        <w:rPr>
          <w:sz w:val="22"/>
          <w:szCs w:val="22"/>
        </w:rPr>
        <w:t>При проведении технического диагностирования необходимо соблюдать требования ГОСТ 12.1.004 -91 «Пожарная безопасность».</w:t>
      </w:r>
    </w:p>
    <w:p w14:paraId="09128C82" w14:textId="77777777" w:rsidR="007B666D" w:rsidRPr="008355D6" w:rsidRDefault="007B666D" w:rsidP="007B666D">
      <w:pPr>
        <w:ind w:firstLine="284"/>
        <w:jc w:val="both"/>
        <w:rPr>
          <w:sz w:val="22"/>
          <w:szCs w:val="22"/>
        </w:rPr>
      </w:pPr>
      <w:r w:rsidRPr="008355D6">
        <w:rPr>
          <w:sz w:val="22"/>
          <w:szCs w:val="22"/>
        </w:rPr>
        <w:lastRenderedPageBreak/>
        <w:t xml:space="preserve">Исполнитель должен руководствоваться технической документацией по ТО и ТР транспортного средства: </w:t>
      </w:r>
    </w:p>
    <w:p w14:paraId="27A4FEB7" w14:textId="77777777" w:rsidR="007B666D" w:rsidRPr="008355D6" w:rsidRDefault="007B666D" w:rsidP="007B666D">
      <w:pPr>
        <w:ind w:firstLine="284"/>
        <w:jc w:val="both"/>
        <w:rPr>
          <w:sz w:val="22"/>
          <w:szCs w:val="22"/>
        </w:rPr>
      </w:pPr>
      <w:r w:rsidRPr="008355D6">
        <w:rPr>
          <w:sz w:val="22"/>
          <w:szCs w:val="22"/>
        </w:rPr>
        <w:t>ГОСТ 33552-2015. Межгосударственный стандарт. Автобусы для перевозки детей. Технические требования и методы испытаний";</w:t>
      </w:r>
    </w:p>
    <w:p w14:paraId="7FCC81C0" w14:textId="77777777" w:rsidR="007B666D" w:rsidRPr="008355D6" w:rsidRDefault="007B666D" w:rsidP="007B666D">
      <w:pPr>
        <w:ind w:firstLine="284"/>
        <w:jc w:val="both"/>
        <w:rPr>
          <w:sz w:val="22"/>
          <w:szCs w:val="22"/>
        </w:rPr>
      </w:pPr>
      <w:r w:rsidRPr="008355D6">
        <w:rPr>
          <w:sz w:val="22"/>
          <w:szCs w:val="22"/>
        </w:rPr>
        <w:t>РД 37.009.012-88 «Прием легковых автомобилей станциями технического обслуживания. Общие положения»;</w:t>
      </w:r>
    </w:p>
    <w:p w14:paraId="639AA9B2" w14:textId="77777777" w:rsidR="007B666D" w:rsidRPr="008355D6" w:rsidRDefault="007B666D" w:rsidP="007B666D">
      <w:pPr>
        <w:ind w:firstLine="284"/>
        <w:jc w:val="both"/>
        <w:rPr>
          <w:sz w:val="22"/>
          <w:szCs w:val="22"/>
        </w:rPr>
      </w:pPr>
      <w:r w:rsidRPr="008355D6">
        <w:rPr>
          <w:sz w:val="22"/>
          <w:szCs w:val="22"/>
        </w:rPr>
        <w:t xml:space="preserve">РТМ 37.001.050-78 «Контроль геометрии шасси легковых автомобилей на станциях технического обслуживания», ГОСТ 25044 -81 «Диагностирование автомобилей»; </w:t>
      </w:r>
    </w:p>
    <w:p w14:paraId="3F6CF0C0" w14:textId="77777777" w:rsidR="007B666D" w:rsidRPr="008355D6" w:rsidRDefault="007B666D" w:rsidP="007B666D">
      <w:pPr>
        <w:ind w:firstLine="284"/>
        <w:jc w:val="both"/>
        <w:rPr>
          <w:sz w:val="22"/>
          <w:szCs w:val="22"/>
        </w:rPr>
      </w:pPr>
      <w:r w:rsidRPr="008355D6">
        <w:rPr>
          <w:sz w:val="22"/>
          <w:szCs w:val="22"/>
        </w:rPr>
        <w:t>ГОСТ 33997-2016. Межгосударственный стандарт. Колесные транспортные средства. Требования к безопасности в эксплуатации и методы проверки".</w:t>
      </w:r>
    </w:p>
    <w:p w14:paraId="515CBC7B" w14:textId="77777777" w:rsidR="007B666D" w:rsidRPr="007B30CE" w:rsidRDefault="007B666D" w:rsidP="007B666D">
      <w:pPr>
        <w:ind w:firstLine="284"/>
        <w:jc w:val="both"/>
        <w:rPr>
          <w:sz w:val="22"/>
          <w:szCs w:val="22"/>
        </w:rPr>
      </w:pPr>
      <w:r w:rsidRPr="008355D6">
        <w:rPr>
          <w:sz w:val="22"/>
          <w:szCs w:val="22"/>
        </w:rPr>
        <w:t>В случае если нормативный, нормативно-технический документ утратил силу вследствие отмены либо замены на иной документ, необходимо руководствоваться действующей редакцией такого нормативного, нормативно-технического документа.</w:t>
      </w:r>
    </w:p>
    <w:p w14:paraId="6DB7A681" w14:textId="77777777" w:rsidR="007B666D" w:rsidRPr="007B30CE" w:rsidRDefault="007B666D" w:rsidP="007B666D">
      <w:pPr>
        <w:tabs>
          <w:tab w:val="left" w:pos="2385"/>
          <w:tab w:val="left" w:pos="10770"/>
        </w:tabs>
        <w:ind w:firstLine="284"/>
        <w:jc w:val="both"/>
        <w:rPr>
          <w:spacing w:val="-4"/>
          <w:sz w:val="22"/>
          <w:szCs w:val="22"/>
        </w:rPr>
      </w:pPr>
    </w:p>
    <w:p w14:paraId="397B8B50" w14:textId="77777777" w:rsidR="007B666D" w:rsidRPr="00983FB9" w:rsidRDefault="007B666D" w:rsidP="007B666D">
      <w:pPr>
        <w:ind w:firstLine="284"/>
        <w:jc w:val="both"/>
        <w:rPr>
          <w:b/>
          <w:sz w:val="22"/>
          <w:szCs w:val="22"/>
        </w:rPr>
      </w:pPr>
      <w:r w:rsidRPr="00983FB9">
        <w:rPr>
          <w:b/>
          <w:bCs/>
          <w:sz w:val="22"/>
          <w:szCs w:val="22"/>
        </w:rPr>
        <w:t xml:space="preserve">6. </w:t>
      </w:r>
      <w:r w:rsidRPr="00983FB9">
        <w:rPr>
          <w:b/>
          <w:sz w:val="22"/>
          <w:szCs w:val="22"/>
        </w:rPr>
        <w:t>Требования к предоставлению гарантии Исполнителем на оказанные услуги и к сроку действия такой гарантии</w:t>
      </w:r>
    </w:p>
    <w:p w14:paraId="539C5DFE" w14:textId="797EA274" w:rsidR="007B666D" w:rsidRPr="00983FB9" w:rsidRDefault="007B666D" w:rsidP="007B666D">
      <w:pPr>
        <w:pStyle w:val="ConsPlusNormal"/>
        <w:widowControl/>
        <w:ind w:firstLine="284"/>
        <w:jc w:val="both"/>
        <w:rPr>
          <w:rFonts w:ascii="Times New Roman" w:hAnsi="Times New Roman" w:cs="Times New Roman"/>
          <w:sz w:val="22"/>
          <w:szCs w:val="22"/>
        </w:rPr>
      </w:pPr>
      <w:r w:rsidRPr="00983FB9">
        <w:rPr>
          <w:rFonts w:ascii="Times New Roman" w:hAnsi="Times New Roman" w:cs="Times New Roman"/>
          <w:sz w:val="22"/>
          <w:szCs w:val="22"/>
        </w:rPr>
        <w:t xml:space="preserve">Гарантийный срок на результаты </w:t>
      </w:r>
      <w:r>
        <w:rPr>
          <w:rFonts w:ascii="Times New Roman" w:hAnsi="Times New Roman" w:cs="Times New Roman"/>
          <w:sz w:val="22"/>
          <w:szCs w:val="22"/>
        </w:rPr>
        <w:t>оказанных</w:t>
      </w:r>
      <w:r w:rsidRPr="00983FB9">
        <w:rPr>
          <w:rFonts w:ascii="Times New Roman" w:hAnsi="Times New Roman" w:cs="Times New Roman"/>
          <w:sz w:val="22"/>
          <w:szCs w:val="22"/>
        </w:rPr>
        <w:t xml:space="preserve"> услуг по ремонту </w:t>
      </w:r>
      <w:r w:rsidRPr="00983FB9">
        <w:rPr>
          <w:rFonts w:ascii="Times New Roman" w:hAnsi="Times New Roman" w:cs="Times New Roman"/>
          <w:spacing w:val="-6"/>
          <w:sz w:val="22"/>
          <w:szCs w:val="22"/>
        </w:rPr>
        <w:t xml:space="preserve">с </w:t>
      </w:r>
      <w:r w:rsidRPr="008E3B2E">
        <w:rPr>
          <w:rFonts w:ascii="Times New Roman" w:hAnsi="Times New Roman" w:cs="Times New Roman"/>
          <w:spacing w:val="-6"/>
          <w:sz w:val="22"/>
          <w:szCs w:val="22"/>
        </w:rPr>
        <w:t xml:space="preserve">даты подписания Заказчиком и Исполнителем акта </w:t>
      </w:r>
      <w:r w:rsidRPr="008E3B2E">
        <w:rPr>
          <w:rFonts w:ascii="Times New Roman" w:hAnsi="Times New Roman" w:cs="Times New Roman"/>
          <w:sz w:val="22"/>
          <w:szCs w:val="22"/>
        </w:rPr>
        <w:t>сдачи-приемки оказанных услуг</w:t>
      </w:r>
      <w:r w:rsidRPr="008E3B2E">
        <w:rPr>
          <w:rFonts w:ascii="Times New Roman" w:hAnsi="Times New Roman" w:cs="Times New Roman"/>
          <w:spacing w:val="-6"/>
          <w:sz w:val="22"/>
          <w:szCs w:val="22"/>
        </w:rPr>
        <w:t>, предоставляется сроком</w:t>
      </w:r>
      <w:r w:rsidRPr="00983FB9">
        <w:rPr>
          <w:rFonts w:ascii="Times New Roman" w:hAnsi="Times New Roman" w:cs="Times New Roman"/>
          <w:spacing w:val="-6"/>
          <w:sz w:val="22"/>
          <w:szCs w:val="22"/>
        </w:rPr>
        <w:t xml:space="preserve"> не менее </w:t>
      </w:r>
      <w:r w:rsidR="00514830">
        <w:rPr>
          <w:rFonts w:ascii="Times New Roman" w:hAnsi="Times New Roman" w:cs="Times New Roman"/>
          <w:spacing w:val="-6"/>
          <w:sz w:val="22"/>
          <w:szCs w:val="22"/>
        </w:rPr>
        <w:t>12</w:t>
      </w:r>
      <w:r w:rsidRPr="00983FB9">
        <w:rPr>
          <w:rFonts w:ascii="Times New Roman" w:hAnsi="Times New Roman" w:cs="Times New Roman"/>
          <w:spacing w:val="-6"/>
          <w:sz w:val="22"/>
          <w:szCs w:val="22"/>
        </w:rPr>
        <w:t xml:space="preserve"> месяцев или 100 000 км пробега.</w:t>
      </w:r>
    </w:p>
    <w:p w14:paraId="30CEC2A0" w14:textId="58080E0C" w:rsidR="007B666D" w:rsidRPr="00983FB9" w:rsidRDefault="007B666D" w:rsidP="007B666D">
      <w:pPr>
        <w:pStyle w:val="a6"/>
        <w:suppressAutoHyphens/>
        <w:ind w:firstLine="284"/>
        <w:rPr>
          <w:sz w:val="22"/>
          <w:szCs w:val="22"/>
        </w:rPr>
      </w:pPr>
      <w:r w:rsidRPr="00983FB9">
        <w:rPr>
          <w:sz w:val="22"/>
          <w:szCs w:val="22"/>
        </w:rPr>
        <w:t xml:space="preserve">Предоставление гарантий на замененные детали – в соответствии с гарантийными обязательствами завода-изготовителя, но не менее </w:t>
      </w:r>
      <w:r w:rsidR="00514830">
        <w:rPr>
          <w:sz w:val="22"/>
          <w:szCs w:val="22"/>
        </w:rPr>
        <w:t>12</w:t>
      </w:r>
      <w:r w:rsidRPr="00983FB9">
        <w:rPr>
          <w:sz w:val="22"/>
          <w:szCs w:val="22"/>
        </w:rPr>
        <w:t xml:space="preserve"> месяцев</w:t>
      </w:r>
      <w:r w:rsidRPr="00983FB9">
        <w:rPr>
          <w:spacing w:val="-6"/>
          <w:sz w:val="22"/>
          <w:szCs w:val="22"/>
        </w:rPr>
        <w:t xml:space="preserve"> с даты подписания Заказчиком и Исполнителем акта </w:t>
      </w:r>
      <w:r w:rsidRPr="00983FB9">
        <w:rPr>
          <w:sz w:val="22"/>
          <w:szCs w:val="22"/>
        </w:rPr>
        <w:t xml:space="preserve">сдачи-приемки оказанных услуг. </w:t>
      </w:r>
    </w:p>
    <w:p w14:paraId="070D3671" w14:textId="77777777" w:rsidR="007B666D" w:rsidRDefault="007B666D" w:rsidP="007B666D">
      <w:pPr>
        <w:shd w:val="clear" w:color="auto" w:fill="FFFFFF"/>
        <w:ind w:firstLine="284"/>
        <w:jc w:val="both"/>
        <w:rPr>
          <w:color w:val="000000"/>
          <w:sz w:val="22"/>
          <w:szCs w:val="22"/>
        </w:rPr>
      </w:pPr>
      <w:r w:rsidRPr="00983FB9">
        <w:rPr>
          <w:color w:val="000000"/>
          <w:spacing w:val="1"/>
          <w:sz w:val="22"/>
          <w:szCs w:val="22"/>
        </w:rPr>
        <w:t xml:space="preserve">В случае выявления Заказчиком недостатков в течение гарантийного срока в оказанных Исполнителем услугах, такие недостатки устраняются Исполнителем самостоятельно и за свой </w:t>
      </w:r>
      <w:r w:rsidRPr="00983FB9">
        <w:rPr>
          <w:color w:val="000000"/>
          <w:sz w:val="22"/>
          <w:szCs w:val="22"/>
        </w:rPr>
        <w:t xml:space="preserve">счет в течение 5 рабочих дней с даты уведомления Заказчиком Исполнителя об обнаружении </w:t>
      </w:r>
      <w:r w:rsidRPr="00983FB9">
        <w:rPr>
          <w:color w:val="000000"/>
          <w:spacing w:val="1"/>
          <w:sz w:val="22"/>
          <w:szCs w:val="22"/>
        </w:rPr>
        <w:t>недостатков в оказанных Исполнителем услугах</w:t>
      </w:r>
      <w:r w:rsidRPr="00983FB9">
        <w:rPr>
          <w:color w:val="000000"/>
          <w:sz w:val="22"/>
          <w:szCs w:val="22"/>
        </w:rPr>
        <w:t>.</w:t>
      </w:r>
    </w:p>
    <w:p w14:paraId="20EE3703" w14:textId="77777777" w:rsidR="007B666D" w:rsidRDefault="007B666D" w:rsidP="007B666D">
      <w:pPr>
        <w:ind w:firstLine="567"/>
        <w:jc w:val="both"/>
        <w:rPr>
          <w:sz w:val="22"/>
          <w:szCs w:val="22"/>
          <w:lang w:eastAsia="en-US"/>
        </w:rPr>
      </w:pPr>
    </w:p>
    <w:p w14:paraId="6DC13D23" w14:textId="77777777" w:rsidR="007B666D" w:rsidRDefault="007B666D" w:rsidP="007B666D">
      <w:pPr>
        <w:ind w:firstLine="567"/>
        <w:jc w:val="both"/>
        <w:rPr>
          <w:sz w:val="22"/>
          <w:szCs w:val="22"/>
          <w:lang w:eastAsia="en-US"/>
        </w:rPr>
      </w:pPr>
    </w:p>
    <w:tbl>
      <w:tblPr>
        <w:tblW w:w="0" w:type="auto"/>
        <w:jc w:val="center"/>
        <w:tblLook w:val="01E0" w:firstRow="1" w:lastRow="1" w:firstColumn="1" w:lastColumn="1" w:noHBand="0" w:noVBand="0"/>
      </w:tblPr>
      <w:tblGrid>
        <w:gridCol w:w="4747"/>
        <w:gridCol w:w="4890"/>
      </w:tblGrid>
      <w:tr w:rsidR="00FA4255" w:rsidRPr="004A59F8" w14:paraId="6062D8B8" w14:textId="77777777" w:rsidTr="00F86059">
        <w:trPr>
          <w:trHeight w:val="4205"/>
          <w:jc w:val="center"/>
        </w:trPr>
        <w:tc>
          <w:tcPr>
            <w:tcW w:w="4820" w:type="dxa"/>
          </w:tcPr>
          <w:p w14:paraId="24F5EA66" w14:textId="77777777" w:rsidR="00FA4255" w:rsidRPr="00E81DDE" w:rsidRDefault="00FA4255" w:rsidP="00F86059">
            <w:pPr>
              <w:widowControl w:val="0"/>
              <w:autoSpaceDE w:val="0"/>
              <w:autoSpaceDN w:val="0"/>
              <w:adjustRightInd w:val="0"/>
              <w:spacing w:after="240" w:line="240" w:lineRule="exact"/>
              <w:jc w:val="center"/>
              <w:rPr>
                <w:b/>
                <w:sz w:val="20"/>
                <w:szCs w:val="20"/>
              </w:rPr>
            </w:pPr>
            <w:r w:rsidRPr="00E81DDE">
              <w:rPr>
                <w:b/>
                <w:sz w:val="20"/>
                <w:szCs w:val="20"/>
              </w:rPr>
              <w:t>«ЗАКАЗЧИК»:</w:t>
            </w:r>
          </w:p>
          <w:p w14:paraId="092E1550" w14:textId="77777777" w:rsidR="00FA4255" w:rsidRPr="00E81DDE" w:rsidRDefault="00FA4255" w:rsidP="00F86059">
            <w:pPr>
              <w:widowControl w:val="0"/>
              <w:autoSpaceDE w:val="0"/>
              <w:autoSpaceDN w:val="0"/>
              <w:adjustRightInd w:val="0"/>
              <w:rPr>
                <w:sz w:val="20"/>
                <w:szCs w:val="20"/>
              </w:rPr>
            </w:pPr>
            <w:r w:rsidRPr="00E81DDE">
              <w:rPr>
                <w:sz w:val="20"/>
                <w:szCs w:val="20"/>
              </w:rPr>
              <w:t>СПб ГБУ «Ц</w:t>
            </w:r>
            <w:r>
              <w:rPr>
                <w:sz w:val="20"/>
                <w:szCs w:val="20"/>
              </w:rPr>
              <w:t>ентр спорта Выборгского района»</w:t>
            </w:r>
          </w:p>
          <w:p w14:paraId="47F45D44" w14:textId="77777777" w:rsidR="00FA4255" w:rsidRPr="00E81DDE" w:rsidRDefault="00FA4255" w:rsidP="00F86059">
            <w:pPr>
              <w:widowControl w:val="0"/>
              <w:tabs>
                <w:tab w:val="left" w:pos="1725"/>
              </w:tabs>
              <w:autoSpaceDE w:val="0"/>
              <w:autoSpaceDN w:val="0"/>
              <w:adjustRightInd w:val="0"/>
              <w:rPr>
                <w:sz w:val="20"/>
                <w:szCs w:val="20"/>
              </w:rPr>
            </w:pPr>
          </w:p>
          <w:p w14:paraId="04AAC892" w14:textId="77777777" w:rsidR="00FA4255" w:rsidRPr="005529E4" w:rsidRDefault="00FA4255" w:rsidP="00F86059">
            <w:pPr>
              <w:widowControl w:val="0"/>
              <w:autoSpaceDE w:val="0"/>
              <w:autoSpaceDN w:val="0"/>
              <w:adjustRightInd w:val="0"/>
              <w:rPr>
                <w:sz w:val="20"/>
                <w:szCs w:val="20"/>
              </w:rPr>
            </w:pPr>
            <w:r>
              <w:rPr>
                <w:sz w:val="20"/>
                <w:szCs w:val="20"/>
              </w:rPr>
              <w:t>Директор</w:t>
            </w:r>
          </w:p>
          <w:p w14:paraId="26DD3027" w14:textId="77777777" w:rsidR="00FA4255" w:rsidRPr="00E81DDE" w:rsidRDefault="00FA4255" w:rsidP="00F86059">
            <w:pPr>
              <w:widowControl w:val="0"/>
              <w:autoSpaceDE w:val="0"/>
              <w:autoSpaceDN w:val="0"/>
              <w:adjustRightInd w:val="0"/>
              <w:rPr>
                <w:sz w:val="20"/>
                <w:szCs w:val="20"/>
              </w:rPr>
            </w:pPr>
            <w:r>
              <w:rPr>
                <w:sz w:val="20"/>
                <w:szCs w:val="20"/>
              </w:rPr>
              <w:t xml:space="preserve">А.В. </w:t>
            </w:r>
            <w:proofErr w:type="spellStart"/>
            <w:r>
              <w:rPr>
                <w:sz w:val="20"/>
                <w:szCs w:val="20"/>
              </w:rPr>
              <w:t>Маркив</w:t>
            </w:r>
            <w:proofErr w:type="spellEnd"/>
          </w:p>
        </w:tc>
        <w:tc>
          <w:tcPr>
            <w:tcW w:w="4961" w:type="dxa"/>
          </w:tcPr>
          <w:p w14:paraId="0E8D1AF8" w14:textId="77777777" w:rsidR="00FA4255" w:rsidRPr="004A59F8" w:rsidRDefault="00FA4255" w:rsidP="00F86059">
            <w:pPr>
              <w:widowControl w:val="0"/>
              <w:autoSpaceDE w:val="0"/>
              <w:autoSpaceDN w:val="0"/>
              <w:adjustRightInd w:val="0"/>
              <w:spacing w:after="240"/>
              <w:jc w:val="center"/>
              <w:rPr>
                <w:b/>
                <w:sz w:val="20"/>
                <w:szCs w:val="20"/>
              </w:rPr>
            </w:pPr>
            <w:r w:rsidRPr="004A59F8">
              <w:rPr>
                <w:b/>
                <w:sz w:val="20"/>
                <w:szCs w:val="20"/>
              </w:rPr>
              <w:t>«ПОДРЯДЧИК»:</w:t>
            </w:r>
          </w:p>
          <w:p w14:paraId="5650448E" w14:textId="77777777" w:rsidR="00FA4255" w:rsidRPr="004A59F8" w:rsidRDefault="00FA4255" w:rsidP="00F86059">
            <w:pPr>
              <w:widowControl w:val="0"/>
              <w:tabs>
                <w:tab w:val="left" w:pos="3105"/>
              </w:tabs>
              <w:autoSpaceDE w:val="0"/>
              <w:autoSpaceDN w:val="0"/>
              <w:adjustRightInd w:val="0"/>
              <w:rPr>
                <w:sz w:val="20"/>
                <w:szCs w:val="20"/>
              </w:rPr>
            </w:pPr>
          </w:p>
        </w:tc>
      </w:tr>
    </w:tbl>
    <w:p w14:paraId="0F4C654D" w14:textId="77777777" w:rsidR="00575D4A" w:rsidRDefault="00575D4A" w:rsidP="00367543">
      <w:pPr>
        <w:jc w:val="center"/>
        <w:rPr>
          <w:rFonts w:eastAsia="Calibri"/>
          <w:b/>
          <w:lang w:eastAsia="en-US"/>
        </w:rPr>
      </w:pPr>
    </w:p>
    <w:p w14:paraId="5A3A438F" w14:textId="28C00C66" w:rsidR="0081058B" w:rsidRPr="007E2242" w:rsidRDefault="0081058B" w:rsidP="0081058B">
      <w:pPr>
        <w:tabs>
          <w:tab w:val="left" w:pos="6960"/>
        </w:tabs>
        <w:spacing w:after="200" w:line="276" w:lineRule="auto"/>
        <w:rPr>
          <w:rFonts w:ascii="Courier New" w:hAnsi="Courier New" w:cs="Courier New"/>
          <w:sz w:val="22"/>
          <w:szCs w:val="22"/>
        </w:rPr>
      </w:pPr>
    </w:p>
    <w:sectPr w:rsidR="0081058B" w:rsidRPr="007E2242" w:rsidSect="00693306">
      <w:pgSz w:w="11906" w:h="16838"/>
      <w:pgMar w:top="624" w:right="851" w:bottom="62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09D80C" w14:textId="77777777" w:rsidR="00150E0E" w:rsidRDefault="00150E0E" w:rsidP="00802A67">
      <w:r>
        <w:separator/>
      </w:r>
    </w:p>
  </w:endnote>
  <w:endnote w:type="continuationSeparator" w:id="0">
    <w:p w14:paraId="02656EE2" w14:textId="77777777" w:rsidR="00150E0E" w:rsidRDefault="00150E0E" w:rsidP="00802A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D150B4" w14:textId="77777777" w:rsidR="00150E0E" w:rsidRDefault="00150E0E" w:rsidP="00802A67">
      <w:r>
        <w:separator/>
      </w:r>
    </w:p>
  </w:footnote>
  <w:footnote w:type="continuationSeparator" w:id="0">
    <w:p w14:paraId="2049A8F5" w14:textId="77777777" w:rsidR="00150E0E" w:rsidRDefault="00150E0E" w:rsidP="00802A6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B3E51"/>
    <w:multiLevelType w:val="multilevel"/>
    <w:tmpl w:val="35C884B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1A4337AB"/>
    <w:multiLevelType w:val="multilevel"/>
    <w:tmpl w:val="B8EA6B22"/>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32830101"/>
    <w:multiLevelType w:val="hybridMultilevel"/>
    <w:tmpl w:val="ADEE02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0134053"/>
    <w:multiLevelType w:val="multilevel"/>
    <w:tmpl w:val="711EE92C"/>
    <w:lvl w:ilvl="0">
      <w:start w:val="1"/>
      <w:numFmt w:val="decimal"/>
      <w:lvlText w:val="%1."/>
      <w:lvlJc w:val="left"/>
      <w:pPr>
        <w:ind w:left="899" w:hanging="360"/>
      </w:pPr>
    </w:lvl>
    <w:lvl w:ilvl="1">
      <w:start w:val="1"/>
      <w:numFmt w:val="decimal"/>
      <w:isLgl/>
      <w:lvlText w:val="%1.%2."/>
      <w:lvlJc w:val="left"/>
      <w:pPr>
        <w:ind w:left="899" w:hanging="360"/>
      </w:pPr>
    </w:lvl>
    <w:lvl w:ilvl="2">
      <w:start w:val="1"/>
      <w:numFmt w:val="decimal"/>
      <w:isLgl/>
      <w:lvlText w:val="%1.%2.%3."/>
      <w:lvlJc w:val="left"/>
      <w:pPr>
        <w:ind w:left="1259" w:hanging="720"/>
      </w:pPr>
    </w:lvl>
    <w:lvl w:ilvl="3">
      <w:start w:val="1"/>
      <w:numFmt w:val="decimal"/>
      <w:isLgl/>
      <w:lvlText w:val="%1.%2.%3.%4."/>
      <w:lvlJc w:val="left"/>
      <w:pPr>
        <w:ind w:left="1259" w:hanging="720"/>
      </w:pPr>
    </w:lvl>
    <w:lvl w:ilvl="4">
      <w:start w:val="1"/>
      <w:numFmt w:val="decimal"/>
      <w:isLgl/>
      <w:lvlText w:val="%1.%2.%3.%4.%5."/>
      <w:lvlJc w:val="left"/>
      <w:pPr>
        <w:ind w:left="1619" w:hanging="1080"/>
      </w:pPr>
    </w:lvl>
    <w:lvl w:ilvl="5">
      <w:start w:val="1"/>
      <w:numFmt w:val="decimal"/>
      <w:isLgl/>
      <w:lvlText w:val="%1.%2.%3.%4.%5.%6."/>
      <w:lvlJc w:val="left"/>
      <w:pPr>
        <w:ind w:left="1619" w:hanging="1080"/>
      </w:pPr>
    </w:lvl>
    <w:lvl w:ilvl="6">
      <w:start w:val="1"/>
      <w:numFmt w:val="decimal"/>
      <w:isLgl/>
      <w:lvlText w:val="%1.%2.%3.%4.%5.%6.%7."/>
      <w:lvlJc w:val="left"/>
      <w:pPr>
        <w:ind w:left="1979" w:hanging="1440"/>
      </w:pPr>
    </w:lvl>
    <w:lvl w:ilvl="7">
      <w:start w:val="1"/>
      <w:numFmt w:val="decimal"/>
      <w:isLgl/>
      <w:lvlText w:val="%1.%2.%3.%4.%5.%6.%7.%8."/>
      <w:lvlJc w:val="left"/>
      <w:pPr>
        <w:ind w:left="1979" w:hanging="1440"/>
      </w:pPr>
    </w:lvl>
    <w:lvl w:ilvl="8">
      <w:start w:val="1"/>
      <w:numFmt w:val="decimal"/>
      <w:isLgl/>
      <w:lvlText w:val="%1.%2.%3.%4.%5.%6.%7.%8.%9."/>
      <w:lvlJc w:val="left"/>
      <w:pPr>
        <w:ind w:left="2339" w:hanging="1800"/>
      </w:pPr>
    </w:lvl>
  </w:abstractNum>
  <w:abstractNum w:abstractNumId="4" w15:restartNumberingAfterBreak="0">
    <w:nsid w:val="599D36A5"/>
    <w:multiLevelType w:val="multilevel"/>
    <w:tmpl w:val="35C884B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6FCB08B9"/>
    <w:multiLevelType w:val="hybridMultilevel"/>
    <w:tmpl w:val="CE449CEC"/>
    <w:lvl w:ilvl="0" w:tplc="BE488BD4">
      <w:start w:val="2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270666792">
    <w:abstractNumId w:val="2"/>
  </w:num>
  <w:num w:numId="2" w16cid:durableId="1991976859">
    <w:abstractNumId w:val="4"/>
  </w:num>
  <w:num w:numId="3" w16cid:durableId="1511532118">
    <w:abstractNumId w:val="0"/>
  </w:num>
  <w:num w:numId="4" w16cid:durableId="1817987092">
    <w:abstractNumId w:val="5"/>
  </w:num>
  <w:num w:numId="5" w16cid:durableId="1553885142">
    <w:abstractNumId w:val="1"/>
  </w:num>
  <w:num w:numId="6" w16cid:durableId="179139314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2A67"/>
    <w:rsid w:val="0001202C"/>
    <w:rsid w:val="00015780"/>
    <w:rsid w:val="00016FAE"/>
    <w:rsid w:val="0003470E"/>
    <w:rsid w:val="000471F9"/>
    <w:rsid w:val="00077AF2"/>
    <w:rsid w:val="00077BB6"/>
    <w:rsid w:val="00086416"/>
    <w:rsid w:val="000878D9"/>
    <w:rsid w:val="00087FE2"/>
    <w:rsid w:val="000B1F6E"/>
    <w:rsid w:val="000B6DF1"/>
    <w:rsid w:val="000E0FBC"/>
    <w:rsid w:val="000E33C4"/>
    <w:rsid w:val="00103FA2"/>
    <w:rsid w:val="001051AB"/>
    <w:rsid w:val="001274CD"/>
    <w:rsid w:val="00143A46"/>
    <w:rsid w:val="00150E0E"/>
    <w:rsid w:val="00152850"/>
    <w:rsid w:val="00153800"/>
    <w:rsid w:val="0015447F"/>
    <w:rsid w:val="00176AAC"/>
    <w:rsid w:val="00180FEC"/>
    <w:rsid w:val="0018176D"/>
    <w:rsid w:val="00181BE8"/>
    <w:rsid w:val="001A6DAF"/>
    <w:rsid w:val="001B062D"/>
    <w:rsid w:val="001C1548"/>
    <w:rsid w:val="001C39ED"/>
    <w:rsid w:val="001D1384"/>
    <w:rsid w:val="001D1A0F"/>
    <w:rsid w:val="001D25E8"/>
    <w:rsid w:val="001D2775"/>
    <w:rsid w:val="001E282D"/>
    <w:rsid w:val="002155A5"/>
    <w:rsid w:val="00221E23"/>
    <w:rsid w:val="0026402C"/>
    <w:rsid w:val="002C787D"/>
    <w:rsid w:val="002D78FC"/>
    <w:rsid w:val="002D79E0"/>
    <w:rsid w:val="002F1AD3"/>
    <w:rsid w:val="00300CF7"/>
    <w:rsid w:val="00314486"/>
    <w:rsid w:val="00326DEB"/>
    <w:rsid w:val="00342C50"/>
    <w:rsid w:val="00355E44"/>
    <w:rsid w:val="00367543"/>
    <w:rsid w:val="003726A2"/>
    <w:rsid w:val="00376F6A"/>
    <w:rsid w:val="003814D3"/>
    <w:rsid w:val="003831B7"/>
    <w:rsid w:val="0039465C"/>
    <w:rsid w:val="003C2760"/>
    <w:rsid w:val="003C48A8"/>
    <w:rsid w:val="003E50CC"/>
    <w:rsid w:val="003E6C2F"/>
    <w:rsid w:val="003F7D76"/>
    <w:rsid w:val="00401831"/>
    <w:rsid w:val="00410CD0"/>
    <w:rsid w:val="00412CF9"/>
    <w:rsid w:val="0041691F"/>
    <w:rsid w:val="00417A9B"/>
    <w:rsid w:val="00446506"/>
    <w:rsid w:val="00456F3B"/>
    <w:rsid w:val="00462DB8"/>
    <w:rsid w:val="00477156"/>
    <w:rsid w:val="00486587"/>
    <w:rsid w:val="004923B4"/>
    <w:rsid w:val="004A28DC"/>
    <w:rsid w:val="004A59F8"/>
    <w:rsid w:val="004C396C"/>
    <w:rsid w:val="004E12B2"/>
    <w:rsid w:val="004E3087"/>
    <w:rsid w:val="004E32AE"/>
    <w:rsid w:val="004F5BF7"/>
    <w:rsid w:val="005001C8"/>
    <w:rsid w:val="005057BE"/>
    <w:rsid w:val="00514830"/>
    <w:rsid w:val="005529E4"/>
    <w:rsid w:val="00575D4A"/>
    <w:rsid w:val="0058462C"/>
    <w:rsid w:val="005849DC"/>
    <w:rsid w:val="005C501E"/>
    <w:rsid w:val="005D7581"/>
    <w:rsid w:val="005E3F52"/>
    <w:rsid w:val="005F5B06"/>
    <w:rsid w:val="006175F3"/>
    <w:rsid w:val="006310E7"/>
    <w:rsid w:val="006322F5"/>
    <w:rsid w:val="00633510"/>
    <w:rsid w:val="00653066"/>
    <w:rsid w:val="0067098B"/>
    <w:rsid w:val="00693306"/>
    <w:rsid w:val="006A2ABF"/>
    <w:rsid w:val="006B14F4"/>
    <w:rsid w:val="006D023C"/>
    <w:rsid w:val="006D6940"/>
    <w:rsid w:val="006E6440"/>
    <w:rsid w:val="007109DE"/>
    <w:rsid w:val="0071279A"/>
    <w:rsid w:val="00713C4D"/>
    <w:rsid w:val="00720714"/>
    <w:rsid w:val="00721D14"/>
    <w:rsid w:val="007504BE"/>
    <w:rsid w:val="00757AC9"/>
    <w:rsid w:val="007643F7"/>
    <w:rsid w:val="007718CD"/>
    <w:rsid w:val="007722D4"/>
    <w:rsid w:val="00773E10"/>
    <w:rsid w:val="00791AA7"/>
    <w:rsid w:val="007A394B"/>
    <w:rsid w:val="007B666D"/>
    <w:rsid w:val="007E0431"/>
    <w:rsid w:val="007E2242"/>
    <w:rsid w:val="007E556E"/>
    <w:rsid w:val="007E5608"/>
    <w:rsid w:val="007E5EA7"/>
    <w:rsid w:val="007E62A8"/>
    <w:rsid w:val="007E7C49"/>
    <w:rsid w:val="007F5EFF"/>
    <w:rsid w:val="00802A67"/>
    <w:rsid w:val="0080347E"/>
    <w:rsid w:val="0080702C"/>
    <w:rsid w:val="0081058B"/>
    <w:rsid w:val="00815E89"/>
    <w:rsid w:val="00816E3C"/>
    <w:rsid w:val="00822066"/>
    <w:rsid w:val="008317ED"/>
    <w:rsid w:val="00835057"/>
    <w:rsid w:val="00841DF4"/>
    <w:rsid w:val="00845FC1"/>
    <w:rsid w:val="00853F42"/>
    <w:rsid w:val="008546BE"/>
    <w:rsid w:val="00854720"/>
    <w:rsid w:val="00865E82"/>
    <w:rsid w:val="008C322C"/>
    <w:rsid w:val="008D087E"/>
    <w:rsid w:val="008D11ED"/>
    <w:rsid w:val="008E3194"/>
    <w:rsid w:val="008F4C40"/>
    <w:rsid w:val="00914F9E"/>
    <w:rsid w:val="0092202A"/>
    <w:rsid w:val="0092756B"/>
    <w:rsid w:val="00941D8A"/>
    <w:rsid w:val="00942383"/>
    <w:rsid w:val="009501DA"/>
    <w:rsid w:val="0095557F"/>
    <w:rsid w:val="00992497"/>
    <w:rsid w:val="009C0319"/>
    <w:rsid w:val="009C7FD4"/>
    <w:rsid w:val="009E0B28"/>
    <w:rsid w:val="009E3397"/>
    <w:rsid w:val="009F71AB"/>
    <w:rsid w:val="00A029D9"/>
    <w:rsid w:val="00A102BB"/>
    <w:rsid w:val="00A16CB0"/>
    <w:rsid w:val="00A25CA4"/>
    <w:rsid w:val="00A27FAE"/>
    <w:rsid w:val="00A411CE"/>
    <w:rsid w:val="00A426A3"/>
    <w:rsid w:val="00A4530F"/>
    <w:rsid w:val="00A6195E"/>
    <w:rsid w:val="00A7356D"/>
    <w:rsid w:val="00AA53F1"/>
    <w:rsid w:val="00AA795C"/>
    <w:rsid w:val="00AF6510"/>
    <w:rsid w:val="00B14542"/>
    <w:rsid w:val="00B256D8"/>
    <w:rsid w:val="00B37BA3"/>
    <w:rsid w:val="00B52EFF"/>
    <w:rsid w:val="00B60110"/>
    <w:rsid w:val="00B605AC"/>
    <w:rsid w:val="00B80A43"/>
    <w:rsid w:val="00B80EA3"/>
    <w:rsid w:val="00B827B8"/>
    <w:rsid w:val="00B92461"/>
    <w:rsid w:val="00B96FAB"/>
    <w:rsid w:val="00BC52BC"/>
    <w:rsid w:val="00BD1CBB"/>
    <w:rsid w:val="00BD2597"/>
    <w:rsid w:val="00BF0280"/>
    <w:rsid w:val="00C1299D"/>
    <w:rsid w:val="00C12E7E"/>
    <w:rsid w:val="00C15F3B"/>
    <w:rsid w:val="00C17B0B"/>
    <w:rsid w:val="00C3677B"/>
    <w:rsid w:val="00C735EC"/>
    <w:rsid w:val="00C801A4"/>
    <w:rsid w:val="00C8151D"/>
    <w:rsid w:val="00C87102"/>
    <w:rsid w:val="00CA0288"/>
    <w:rsid w:val="00CA2DE4"/>
    <w:rsid w:val="00CC0B9F"/>
    <w:rsid w:val="00D01335"/>
    <w:rsid w:val="00D02090"/>
    <w:rsid w:val="00D02571"/>
    <w:rsid w:val="00D26C66"/>
    <w:rsid w:val="00D44B8C"/>
    <w:rsid w:val="00D613A8"/>
    <w:rsid w:val="00D679D8"/>
    <w:rsid w:val="00D71222"/>
    <w:rsid w:val="00D86BCC"/>
    <w:rsid w:val="00DB07AC"/>
    <w:rsid w:val="00DB2703"/>
    <w:rsid w:val="00DB7CCA"/>
    <w:rsid w:val="00E00C0C"/>
    <w:rsid w:val="00E10928"/>
    <w:rsid w:val="00E12B60"/>
    <w:rsid w:val="00E13906"/>
    <w:rsid w:val="00E15CC4"/>
    <w:rsid w:val="00E44FD0"/>
    <w:rsid w:val="00E4575D"/>
    <w:rsid w:val="00E55677"/>
    <w:rsid w:val="00E6072C"/>
    <w:rsid w:val="00E607C3"/>
    <w:rsid w:val="00E629C6"/>
    <w:rsid w:val="00E707C5"/>
    <w:rsid w:val="00E76B33"/>
    <w:rsid w:val="00E84F65"/>
    <w:rsid w:val="00E91CD2"/>
    <w:rsid w:val="00E91D4B"/>
    <w:rsid w:val="00EA4BEA"/>
    <w:rsid w:val="00EB034E"/>
    <w:rsid w:val="00EB7A17"/>
    <w:rsid w:val="00EC0A86"/>
    <w:rsid w:val="00EC1197"/>
    <w:rsid w:val="00EC2E6D"/>
    <w:rsid w:val="00EC5938"/>
    <w:rsid w:val="00ED65A0"/>
    <w:rsid w:val="00EE1272"/>
    <w:rsid w:val="00F11E78"/>
    <w:rsid w:val="00F34789"/>
    <w:rsid w:val="00F46C77"/>
    <w:rsid w:val="00F80E3D"/>
    <w:rsid w:val="00FA4255"/>
    <w:rsid w:val="00FB78F1"/>
    <w:rsid w:val="00FC7294"/>
    <w:rsid w:val="00FD713A"/>
    <w:rsid w:val="00FD735D"/>
    <w:rsid w:val="00FE62DC"/>
    <w:rsid w:val="00FE6E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207607"/>
  <w15:chartTrackingRefBased/>
  <w15:docId w15:val="{899CFC9B-BDE4-478F-8712-4F1B58092D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C0B9F"/>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Текст сноски Знак2,Текст сноски Знак1 Знак1,Текст сноски Знак Знак Знак1, Знак4 Знак Знак Знак1,Текст сноски Знак1 Знак Знак,Текст сноски Знак Знак Знак Знак, Знак4 Знак Знак Знак2 Знак,Текст сноски Знак Знак1 Знак, Знак4 Знак Знак1 Знак"/>
    <w:basedOn w:val="a"/>
    <w:link w:val="a4"/>
    <w:rsid w:val="00802A67"/>
    <w:pPr>
      <w:spacing w:after="60"/>
      <w:jc w:val="both"/>
    </w:pPr>
    <w:rPr>
      <w:sz w:val="20"/>
      <w:szCs w:val="20"/>
      <w:lang w:val="x-none" w:eastAsia="x-none"/>
    </w:rPr>
  </w:style>
  <w:style w:type="character" w:customStyle="1" w:styleId="a4">
    <w:name w:val="Текст сноски Знак"/>
    <w:aliases w:val="Текст сноски Знак2 Знак,Текст сноски Знак1 Знак1 Знак,Текст сноски Знак Знак Знак1 Знак, Знак4 Знак Знак Знак1 Знак,Текст сноски Знак1 Знак Знак Знак,Текст сноски Знак Знак Знак Знак Знак, Знак4 Знак Знак Знак2 Знак Знак"/>
    <w:link w:val="a3"/>
    <w:rsid w:val="00802A67"/>
    <w:rPr>
      <w:rFonts w:ascii="Times New Roman" w:eastAsia="Times New Roman" w:hAnsi="Times New Roman" w:cs="Times New Roman"/>
      <w:sz w:val="20"/>
      <w:szCs w:val="20"/>
      <w:lang w:val="x-none" w:eastAsia="x-none"/>
    </w:rPr>
  </w:style>
  <w:style w:type="paragraph" w:customStyle="1" w:styleId="Heading">
    <w:name w:val="Heading"/>
    <w:rsid w:val="00802A67"/>
    <w:rPr>
      <w:rFonts w:ascii="Arial" w:eastAsia="Times New Roman" w:hAnsi="Arial" w:cs="Arial"/>
      <w:b/>
      <w:bCs/>
      <w:sz w:val="22"/>
      <w:szCs w:val="22"/>
    </w:rPr>
  </w:style>
  <w:style w:type="character" w:styleId="a5">
    <w:name w:val="footnote reference"/>
    <w:rsid w:val="00802A67"/>
    <w:rPr>
      <w:vertAlign w:val="superscript"/>
    </w:rPr>
  </w:style>
  <w:style w:type="paragraph" w:styleId="a6">
    <w:name w:val="Body Text Indent"/>
    <w:aliases w:val="текст,Основной текст с отступом Знак1 Знак1,Основной текст с отступом Знак Знак Знак1,текст Знак Знак Знак,текст Знак1 Знак,Основной текст с отступом Знак1 Знак Знак,Body Text Indent Знак Знак Знак Знак,Знак3"/>
    <w:basedOn w:val="a"/>
    <w:link w:val="a7"/>
    <w:uiPriority w:val="99"/>
    <w:qFormat/>
    <w:rsid w:val="00802A67"/>
    <w:pPr>
      <w:numPr>
        <w:ilvl w:val="2"/>
      </w:numPr>
      <w:tabs>
        <w:tab w:val="num" w:pos="0"/>
        <w:tab w:val="num" w:pos="1080"/>
      </w:tabs>
      <w:ind w:firstLine="709"/>
      <w:jc w:val="both"/>
    </w:pPr>
  </w:style>
  <w:style w:type="character" w:customStyle="1" w:styleId="a7">
    <w:name w:val="Основной текст с отступом Знак"/>
    <w:aliases w:val="текст Знак,Основной текст с отступом Знак1 Знак1 Знак,Основной текст с отступом Знак Знак Знак1 Знак,текст Знак Знак Знак Знак,текст Знак1 Знак Знак,Основной текст с отступом Знак1 Знак Знак Знак,Знак3 Знак"/>
    <w:link w:val="a6"/>
    <w:uiPriority w:val="99"/>
    <w:rsid w:val="00802A67"/>
    <w:rPr>
      <w:rFonts w:ascii="Times New Roman" w:eastAsia="Times New Roman" w:hAnsi="Times New Roman" w:cs="Times New Roman"/>
      <w:sz w:val="24"/>
      <w:szCs w:val="24"/>
      <w:lang w:eastAsia="ru-RU"/>
    </w:rPr>
  </w:style>
  <w:style w:type="character" w:customStyle="1" w:styleId="6">
    <w:name w:val="Основной текст (6)_"/>
    <w:link w:val="60"/>
    <w:locked/>
    <w:rsid w:val="003C2760"/>
    <w:rPr>
      <w:rFonts w:ascii="Times New Roman" w:eastAsia="Times New Roman" w:hAnsi="Times New Roman"/>
      <w:sz w:val="18"/>
      <w:szCs w:val="18"/>
      <w:shd w:val="clear" w:color="auto" w:fill="FFFFFF"/>
    </w:rPr>
  </w:style>
  <w:style w:type="paragraph" w:customStyle="1" w:styleId="60">
    <w:name w:val="Основной текст (6)"/>
    <w:basedOn w:val="a"/>
    <w:link w:val="6"/>
    <w:rsid w:val="003C2760"/>
    <w:pPr>
      <w:shd w:val="clear" w:color="auto" w:fill="FFFFFF"/>
      <w:spacing w:line="0" w:lineRule="atLeast"/>
    </w:pPr>
    <w:rPr>
      <w:sz w:val="18"/>
      <w:szCs w:val="18"/>
      <w:lang w:eastAsia="en-US"/>
    </w:rPr>
  </w:style>
  <w:style w:type="paragraph" w:styleId="a8">
    <w:name w:val="Balloon Text"/>
    <w:basedOn w:val="a"/>
    <w:link w:val="a9"/>
    <w:uiPriority w:val="99"/>
    <w:semiHidden/>
    <w:unhideWhenUsed/>
    <w:rsid w:val="002D79E0"/>
    <w:rPr>
      <w:rFonts w:ascii="Segoe UI" w:hAnsi="Segoe UI" w:cs="Segoe UI"/>
      <w:sz w:val="18"/>
      <w:szCs w:val="18"/>
    </w:rPr>
  </w:style>
  <w:style w:type="character" w:customStyle="1" w:styleId="a9">
    <w:name w:val="Текст выноски Знак"/>
    <w:link w:val="a8"/>
    <w:uiPriority w:val="99"/>
    <w:semiHidden/>
    <w:rsid w:val="002D79E0"/>
    <w:rPr>
      <w:rFonts w:ascii="Segoe UI" w:eastAsia="Times New Roman" w:hAnsi="Segoe UI" w:cs="Segoe UI"/>
      <w:sz w:val="18"/>
      <w:szCs w:val="18"/>
    </w:rPr>
  </w:style>
  <w:style w:type="paragraph" w:styleId="aa">
    <w:name w:val="No Spacing"/>
    <w:uiPriority w:val="1"/>
    <w:qFormat/>
    <w:rsid w:val="00FD735D"/>
    <w:rPr>
      <w:sz w:val="22"/>
      <w:szCs w:val="22"/>
      <w:lang w:eastAsia="en-US"/>
    </w:rPr>
  </w:style>
  <w:style w:type="paragraph" w:customStyle="1" w:styleId="ab">
    <w:name w:val="Содержимое таблицы"/>
    <w:basedOn w:val="a"/>
    <w:rsid w:val="008F4C40"/>
    <w:pPr>
      <w:suppressLineNumbers/>
      <w:suppressAutoHyphens/>
    </w:pPr>
    <w:rPr>
      <w:rFonts w:cs="Calibri"/>
      <w:lang w:eastAsia="ar-SA"/>
    </w:rPr>
  </w:style>
  <w:style w:type="paragraph" w:styleId="ac">
    <w:name w:val="List Paragraph"/>
    <w:basedOn w:val="a"/>
    <w:uiPriority w:val="34"/>
    <w:qFormat/>
    <w:rsid w:val="00367543"/>
    <w:pPr>
      <w:ind w:left="720"/>
      <w:contextualSpacing/>
    </w:pPr>
  </w:style>
  <w:style w:type="paragraph" w:customStyle="1" w:styleId="Default">
    <w:name w:val="Default"/>
    <w:rsid w:val="00D02090"/>
    <w:pPr>
      <w:autoSpaceDE w:val="0"/>
      <w:autoSpaceDN w:val="0"/>
      <w:adjustRightInd w:val="0"/>
    </w:pPr>
    <w:rPr>
      <w:rFonts w:ascii="Times New Roman" w:hAnsi="Times New Roman"/>
      <w:color w:val="000000"/>
      <w:sz w:val="24"/>
      <w:szCs w:val="24"/>
    </w:rPr>
  </w:style>
  <w:style w:type="table" w:styleId="ad">
    <w:name w:val="Table Grid"/>
    <w:basedOn w:val="a1"/>
    <w:uiPriority w:val="59"/>
    <w:rsid w:val="00854720"/>
    <w:rPr>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uiPriority w:val="99"/>
    <w:qFormat/>
    <w:rsid w:val="007B666D"/>
    <w:pPr>
      <w:widowControl w:val="0"/>
      <w:autoSpaceDE w:val="0"/>
      <w:autoSpaceDN w:val="0"/>
      <w:adjustRightInd w:val="0"/>
      <w:ind w:firstLine="720"/>
    </w:pPr>
    <w:rPr>
      <w:rFonts w:ascii="Arial" w:eastAsia="Times New Roman" w:hAnsi="Arial" w:cs="Arial"/>
    </w:rPr>
  </w:style>
  <w:style w:type="character" w:customStyle="1" w:styleId="ConsPlusNormal0">
    <w:name w:val="ConsPlusNormal Знак"/>
    <w:link w:val="ConsPlusNormal"/>
    <w:uiPriority w:val="99"/>
    <w:rsid w:val="007B666D"/>
    <w:rPr>
      <w:rFonts w:ascii="Arial" w:eastAsia="Times New Roman" w:hAnsi="Arial" w:cs="Arial"/>
    </w:rPr>
  </w:style>
  <w:style w:type="table" w:customStyle="1" w:styleId="TableNormal">
    <w:name w:val="Table Normal"/>
    <w:uiPriority w:val="2"/>
    <w:semiHidden/>
    <w:unhideWhenUsed/>
    <w:qFormat/>
    <w:rsid w:val="007B666D"/>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7B666D"/>
    <w:pPr>
      <w:widowControl w:val="0"/>
      <w:autoSpaceDE w:val="0"/>
      <w:autoSpaceDN w:val="0"/>
      <w:ind w:left="10"/>
    </w:pPr>
    <w:rPr>
      <w:rFonts w:ascii="Courier New" w:eastAsia="Courier New" w:hAnsi="Courier New" w:cs="Courier New"/>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3678922">
      <w:bodyDiv w:val="1"/>
      <w:marLeft w:val="0"/>
      <w:marRight w:val="0"/>
      <w:marTop w:val="0"/>
      <w:marBottom w:val="0"/>
      <w:divBdr>
        <w:top w:val="none" w:sz="0" w:space="0" w:color="auto"/>
        <w:left w:val="none" w:sz="0" w:space="0" w:color="auto"/>
        <w:bottom w:val="none" w:sz="0" w:space="0" w:color="auto"/>
        <w:right w:val="none" w:sz="0" w:space="0" w:color="auto"/>
      </w:divBdr>
    </w:div>
    <w:div w:id="326910753">
      <w:bodyDiv w:val="1"/>
      <w:marLeft w:val="0"/>
      <w:marRight w:val="0"/>
      <w:marTop w:val="0"/>
      <w:marBottom w:val="0"/>
      <w:divBdr>
        <w:top w:val="none" w:sz="0" w:space="0" w:color="auto"/>
        <w:left w:val="none" w:sz="0" w:space="0" w:color="auto"/>
        <w:bottom w:val="none" w:sz="0" w:space="0" w:color="auto"/>
        <w:right w:val="none" w:sz="0" w:space="0" w:color="auto"/>
      </w:divBdr>
      <w:divsChild>
        <w:div w:id="809371015">
          <w:marLeft w:val="0"/>
          <w:marRight w:val="0"/>
          <w:marTop w:val="0"/>
          <w:marBottom w:val="0"/>
          <w:divBdr>
            <w:top w:val="none" w:sz="0" w:space="0" w:color="auto"/>
            <w:left w:val="none" w:sz="0" w:space="0" w:color="auto"/>
            <w:bottom w:val="none" w:sz="0" w:space="0" w:color="auto"/>
            <w:right w:val="none" w:sz="0" w:space="0" w:color="auto"/>
          </w:divBdr>
        </w:div>
      </w:divsChild>
    </w:div>
    <w:div w:id="1108545277">
      <w:bodyDiv w:val="1"/>
      <w:marLeft w:val="0"/>
      <w:marRight w:val="0"/>
      <w:marTop w:val="0"/>
      <w:marBottom w:val="0"/>
      <w:divBdr>
        <w:top w:val="none" w:sz="0" w:space="0" w:color="auto"/>
        <w:left w:val="none" w:sz="0" w:space="0" w:color="auto"/>
        <w:bottom w:val="none" w:sz="0" w:space="0" w:color="auto"/>
        <w:right w:val="none" w:sz="0" w:space="0" w:color="auto"/>
      </w:divBdr>
      <w:divsChild>
        <w:div w:id="1005129094">
          <w:marLeft w:val="0"/>
          <w:marRight w:val="0"/>
          <w:marTop w:val="0"/>
          <w:marBottom w:val="0"/>
          <w:divBdr>
            <w:top w:val="none" w:sz="0" w:space="0" w:color="auto"/>
            <w:left w:val="none" w:sz="0" w:space="0" w:color="auto"/>
            <w:bottom w:val="none" w:sz="0" w:space="0" w:color="auto"/>
            <w:right w:val="none" w:sz="0" w:space="0" w:color="auto"/>
          </w:divBdr>
        </w:div>
      </w:divsChild>
    </w:div>
    <w:div w:id="1785541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22B91F-BFCF-4C13-A427-88158B3C69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TotalTime>
  <Pages>12</Pages>
  <Words>6245</Words>
  <Characters>35603</Characters>
  <Application>Microsoft Office Word</Application>
  <DocSecurity>0</DocSecurity>
  <Lines>296</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Центр Спорта</dc:creator>
  <cp:keywords/>
  <dc:description/>
  <cp:lastModifiedBy>Admin</cp:lastModifiedBy>
  <cp:revision>86</cp:revision>
  <cp:lastPrinted>2026-03-10T16:17:00Z</cp:lastPrinted>
  <dcterms:created xsi:type="dcterms:W3CDTF">2025-12-23T09:10:00Z</dcterms:created>
  <dcterms:modified xsi:type="dcterms:W3CDTF">2026-06-10T13:19:00Z</dcterms:modified>
</cp:coreProperties>
</file>