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EE5B1B" w:rsidRPr="003C5600" w:rsidRDefault="00EE5B1B">
      <w:pPr>
        <w:pStyle w:val="5"/>
        <w:overflowPunct w:val="0"/>
        <w:autoSpaceDE w:val="0"/>
        <w:spacing w:after="120"/>
        <w:ind w:firstLine="567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EE5B1B" w:rsidRPr="00B933D6" w:rsidRDefault="00EE5B1B">
      <w:pPr>
        <w:pStyle w:val="5"/>
        <w:overflowPunct w:val="0"/>
        <w:autoSpaceDE w:val="0"/>
        <w:spacing w:after="120"/>
        <w:ind w:firstLine="567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ДОГОВОР № </w:t>
      </w:r>
    </w:p>
    <w:p w:rsidR="00EE5B1B" w:rsidRPr="00B933D6" w:rsidRDefault="00EE5B1B" w:rsidP="00906031">
      <w:pPr>
        <w:spacing w:after="120"/>
        <w:ind w:firstLine="56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933D6">
        <w:rPr>
          <w:rFonts w:ascii="Times New Roman" w:hAnsi="Times New Roman" w:cs="Times New Roman"/>
          <w:b/>
          <w:bCs/>
          <w:sz w:val="22"/>
          <w:szCs w:val="22"/>
        </w:rPr>
        <w:t>ОБ ОРГАНИЗАЦИИ ОБЯЗАТЕЛЬНОГО СТРАХОВАНИЯ ГРАЖДАНСКОЙ ОТВЕТСТВЕННОСТИ ВЛАДЕЛЬЦА ОПАСНОГО ОБЪЕКТА ЗА ПРИЧИНЕНИЕ ВРЕДА В РЕЗУЛЬТАТЕ АВАРИИ НА ОПАСНОМ ОБЪЕКТЕ</w:t>
      </w:r>
    </w:p>
    <w:p w:rsidR="00570919" w:rsidRPr="00B933D6" w:rsidRDefault="00084497" w:rsidP="00B01B50">
      <w:pPr>
        <w:spacing w:after="120"/>
        <w:ind w:firstLine="567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B933D6">
        <w:rPr>
          <w:rFonts w:ascii="Times New Roman" w:hAnsi="Times New Roman" w:cs="Times New Roman"/>
          <w:color w:val="000000"/>
          <w:sz w:val="22"/>
          <w:szCs w:val="22"/>
        </w:rPr>
        <w:t>ИКЗ</w:t>
      </w:r>
      <w:r w:rsidR="00570919" w:rsidRPr="00B933D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63E01" w:rsidRPr="00263E01">
        <w:rPr>
          <w:rFonts w:ascii="Times New Roman" w:hAnsi="Times New Roman" w:cs="Times New Roman"/>
          <w:color w:val="000000"/>
          <w:sz w:val="22"/>
          <w:szCs w:val="22"/>
        </w:rPr>
        <w:t>262781931535978190100100360000000244</w:t>
      </w:r>
      <w:bookmarkStart w:id="0" w:name="_GoBack"/>
      <w:bookmarkEnd w:id="0"/>
    </w:p>
    <w:p w:rsidR="00EE5B1B" w:rsidRPr="00B933D6" w:rsidRDefault="00FC7C2A" w:rsidP="00B01B50">
      <w:pPr>
        <w:spacing w:after="12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>______________</w:t>
      </w:r>
      <w:r w:rsidR="00EE5B1B" w:rsidRPr="00B933D6">
        <w:rPr>
          <w:rFonts w:ascii="Times New Roman" w:hAnsi="Times New Roman" w:cs="Times New Roman"/>
          <w:sz w:val="22"/>
          <w:szCs w:val="22"/>
        </w:rPr>
        <w:t>20</w:t>
      </w:r>
      <w:r w:rsidR="000362DD" w:rsidRPr="00B933D6">
        <w:rPr>
          <w:rFonts w:ascii="Times New Roman" w:hAnsi="Times New Roman" w:cs="Times New Roman"/>
          <w:sz w:val="22"/>
          <w:szCs w:val="22"/>
        </w:rPr>
        <w:t>2</w:t>
      </w:r>
      <w:r w:rsidR="00A54DB0">
        <w:rPr>
          <w:rFonts w:ascii="Times New Roman" w:hAnsi="Times New Roman" w:cs="Times New Roman"/>
          <w:sz w:val="22"/>
          <w:szCs w:val="22"/>
        </w:rPr>
        <w:t>6</w:t>
      </w:r>
      <w:r w:rsidR="00EE5B1B" w:rsidRPr="00B933D6">
        <w:rPr>
          <w:rFonts w:ascii="Times New Roman" w:hAnsi="Times New Roman" w:cs="Times New Roman"/>
          <w:sz w:val="22"/>
          <w:szCs w:val="22"/>
        </w:rPr>
        <w:tab/>
      </w:r>
      <w:r w:rsidR="00EE5B1B" w:rsidRPr="00B933D6">
        <w:rPr>
          <w:rFonts w:ascii="Times New Roman" w:hAnsi="Times New Roman" w:cs="Times New Roman"/>
          <w:sz w:val="22"/>
          <w:szCs w:val="22"/>
        </w:rPr>
        <w:tab/>
      </w:r>
      <w:r w:rsidR="00EE5B1B" w:rsidRPr="00B933D6">
        <w:rPr>
          <w:rFonts w:ascii="Times New Roman" w:hAnsi="Times New Roman" w:cs="Times New Roman"/>
          <w:sz w:val="22"/>
          <w:szCs w:val="22"/>
        </w:rPr>
        <w:tab/>
      </w:r>
      <w:r w:rsidR="00F20032" w:rsidRPr="00B933D6">
        <w:rPr>
          <w:rFonts w:ascii="Times New Roman" w:hAnsi="Times New Roman" w:cs="Times New Roman"/>
          <w:sz w:val="22"/>
          <w:szCs w:val="22"/>
        </w:rPr>
        <w:tab/>
      </w:r>
      <w:r w:rsidR="00EE5B1B" w:rsidRPr="00B933D6">
        <w:rPr>
          <w:rFonts w:ascii="Times New Roman" w:hAnsi="Times New Roman" w:cs="Times New Roman"/>
          <w:sz w:val="22"/>
          <w:szCs w:val="22"/>
        </w:rPr>
        <w:tab/>
      </w:r>
      <w:r w:rsidR="009307D4" w:rsidRPr="00B933D6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EE5B1B" w:rsidRPr="00B933D6">
        <w:rPr>
          <w:rFonts w:ascii="Times New Roman" w:hAnsi="Times New Roman" w:cs="Times New Roman"/>
          <w:color w:val="000000"/>
          <w:sz w:val="22"/>
          <w:szCs w:val="22"/>
        </w:rPr>
        <w:t xml:space="preserve">г. </w:t>
      </w:r>
      <w:r w:rsidR="00EE5B1B"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Санкт-Петербург</w:t>
      </w:r>
    </w:p>
    <w:p w:rsidR="00EE5B1B" w:rsidRPr="00B933D6" w:rsidRDefault="00EE5B1B" w:rsidP="006D7356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933D6">
        <w:rPr>
          <w:rFonts w:ascii="Times New Roman" w:hAnsi="Times New Roman" w:cs="Times New Roman"/>
          <w:b/>
          <w:bCs/>
          <w:color w:val="0000FF"/>
          <w:sz w:val="22"/>
          <w:szCs w:val="22"/>
        </w:rPr>
        <w:tab/>
      </w:r>
      <w:r w:rsidR="00570919" w:rsidRPr="00B933D6"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</w:t>
      </w:r>
      <w:r w:rsidRPr="00B933D6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 xml:space="preserve">именуемое в дальнейшем Страховщик в лице </w:t>
      </w:r>
      <w:r w:rsidR="00570919"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>_________________________________</w:t>
      </w:r>
      <w:r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 xml:space="preserve">  действующ</w:t>
      </w:r>
      <w:r w:rsidR="007A1099"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>его</w:t>
      </w:r>
      <w:r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 xml:space="preserve"> на основании </w:t>
      </w:r>
      <w:r w:rsidR="00570919" w:rsidRPr="00B933D6">
        <w:rPr>
          <w:rFonts w:ascii="Times New Roman" w:hAnsi="Times New Roman" w:cs="Times New Roman"/>
          <w:bCs/>
          <w:color w:val="000000"/>
          <w:kern w:val="2"/>
          <w:sz w:val="22"/>
          <w:szCs w:val="22"/>
        </w:rPr>
        <w:t>______________</w:t>
      </w:r>
      <w:r w:rsidRPr="00B933D6">
        <w:rPr>
          <w:rFonts w:ascii="Times New Roman" w:hAnsi="Times New Roman" w:cs="Times New Roman"/>
          <w:color w:val="000000"/>
          <w:sz w:val="22"/>
          <w:szCs w:val="22"/>
        </w:rPr>
        <w:t xml:space="preserve"> и </w:t>
      </w:r>
      <w:r w:rsidR="00CB6463" w:rsidRPr="00B933D6">
        <w:rPr>
          <w:rFonts w:ascii="Times New Roman" w:hAnsi="Times New Roman" w:cs="Times New Roman"/>
          <w:b/>
          <w:bCs/>
          <w:color w:val="000000"/>
          <w:spacing w:val="-8"/>
          <w:kern w:val="2"/>
          <w:sz w:val="22"/>
          <w:szCs w:val="22"/>
        </w:rPr>
        <w:t>Санкт-Петербургское государственное бюджетное учреждение здравоохранения «Городская поликлиника №122»</w:t>
      </w:r>
      <w:r w:rsidR="00CB6463" w:rsidRPr="00B933D6">
        <w:rPr>
          <w:rFonts w:ascii="Times New Roman" w:hAnsi="Times New Roman" w:cs="Times New Roman"/>
          <w:color w:val="000000"/>
          <w:spacing w:val="-8"/>
          <w:kern w:val="2"/>
          <w:sz w:val="22"/>
          <w:szCs w:val="22"/>
        </w:rPr>
        <w:t>, именуемое в дальнейшем «Страхователь», в лице</w:t>
      </w:r>
      <w:r w:rsidR="00F20032" w:rsidRPr="00B933D6">
        <w:rPr>
          <w:rFonts w:ascii="Times New Roman" w:hAnsi="Times New Roman" w:cs="Times New Roman"/>
          <w:color w:val="000000"/>
          <w:spacing w:val="-8"/>
          <w:kern w:val="2"/>
          <w:sz w:val="22"/>
          <w:szCs w:val="22"/>
        </w:rPr>
        <w:t xml:space="preserve"> </w:t>
      </w:r>
      <w:r w:rsidR="00CB6463" w:rsidRPr="00B933D6">
        <w:rPr>
          <w:rFonts w:ascii="Times New Roman" w:hAnsi="Times New Roman" w:cs="Times New Roman"/>
          <w:color w:val="000000"/>
          <w:spacing w:val="-8"/>
          <w:kern w:val="2"/>
          <w:sz w:val="22"/>
          <w:szCs w:val="22"/>
        </w:rPr>
        <w:t>главного врача Литвиновой Елены Владимировны</w:t>
      </w:r>
      <w:r w:rsidR="005A550C" w:rsidRPr="00B933D6">
        <w:rPr>
          <w:rFonts w:ascii="Times New Roman" w:hAnsi="Times New Roman" w:cs="Times New Roman"/>
          <w:color w:val="000000"/>
          <w:spacing w:val="-8"/>
          <w:kern w:val="1"/>
          <w:sz w:val="22"/>
          <w:szCs w:val="22"/>
          <w:lang w:eastAsia="ar-SA"/>
        </w:rPr>
        <w:t>,</w:t>
      </w:r>
      <w:r w:rsidR="005A550C" w:rsidRPr="00B933D6">
        <w:rPr>
          <w:rFonts w:ascii="Times New Roman" w:hAnsi="Times New Roman" w:cs="Times New Roman"/>
          <w:spacing w:val="-8"/>
          <w:kern w:val="1"/>
          <w:sz w:val="22"/>
          <w:szCs w:val="22"/>
          <w:lang w:eastAsia="ar-SA"/>
        </w:rPr>
        <w:t xml:space="preserve"> действующего на основании Устава,</w:t>
      </w:r>
      <w:r w:rsidRPr="00B933D6">
        <w:rPr>
          <w:rFonts w:ascii="Times New Roman" w:hAnsi="Times New Roman" w:cs="Times New Roman"/>
          <w:color w:val="000000"/>
          <w:sz w:val="22"/>
          <w:szCs w:val="22"/>
        </w:rPr>
        <w:t xml:space="preserve"> с другой стороны, заключили настоящий Договор страхования (далее - Договор) на нижеследующих условиях.</w:t>
      </w:r>
    </w:p>
    <w:p w:rsidR="00FE7D61" w:rsidRPr="00B933D6" w:rsidRDefault="00FE7D61" w:rsidP="006D735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EE5B1B" w:rsidRPr="00B933D6" w:rsidRDefault="00F90A9D" w:rsidP="00F90A9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933D6">
        <w:rPr>
          <w:rFonts w:ascii="Times New Roman" w:hAnsi="Times New Roman" w:cs="Times New Roman"/>
          <w:b/>
          <w:bCs/>
          <w:sz w:val="22"/>
          <w:szCs w:val="22"/>
        </w:rPr>
        <w:t>1.</w:t>
      </w:r>
      <w:r w:rsidR="00EE5B1B" w:rsidRPr="00B933D6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EE5B1B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1.1. </w:t>
      </w:r>
      <w:r w:rsidR="00EE5B1B" w:rsidRPr="00B933D6">
        <w:rPr>
          <w:rFonts w:ascii="Times New Roman" w:hAnsi="Times New Roman" w:cs="Times New Roman"/>
          <w:sz w:val="22"/>
          <w:szCs w:val="22"/>
        </w:rPr>
        <w:t>Предметом настоящего договора является организация обязательного страхования гражданской ответственности владельца опасного объекта за причинение вреда в результате аварии на опасном объекте.  Страховщик обязуется заключить страховые полисы обязательного страхования гражданской ответственности владельца опасного объекта за причинение вреда в результате аварии на опасном объекте в отношении всех опасных объектов владельца,</w:t>
      </w:r>
      <w:r w:rsidR="00BD0600" w:rsidRPr="00B933D6">
        <w:rPr>
          <w:rFonts w:ascii="Times New Roman" w:hAnsi="Times New Roman" w:cs="Times New Roman"/>
          <w:sz w:val="22"/>
          <w:szCs w:val="22"/>
        </w:rPr>
        <w:t xml:space="preserve"> перечисленных в п. 1.7 Договора,</w:t>
      </w:r>
      <w:r w:rsidR="00EE5B1B" w:rsidRPr="00B933D6">
        <w:rPr>
          <w:rFonts w:ascii="Times New Roman" w:hAnsi="Times New Roman" w:cs="Times New Roman"/>
          <w:sz w:val="22"/>
          <w:szCs w:val="22"/>
        </w:rPr>
        <w:t xml:space="preserve"> а Страхователь обязуется предоставить необходимые документы и  уплатить страховую премию согласно положениям настоящего Договора, а также Положения Банка России от 28 декабря 2016 года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</w:t>
      </w:r>
      <w:r w:rsidR="00945166" w:rsidRPr="00B933D6">
        <w:rPr>
          <w:rFonts w:ascii="Times New Roman" w:hAnsi="Times New Roman" w:cs="Times New Roman"/>
          <w:sz w:val="22"/>
          <w:szCs w:val="22"/>
        </w:rPr>
        <w:t xml:space="preserve"> (</w:t>
      </w:r>
      <w:r w:rsidR="00EE5B1B" w:rsidRPr="00B933D6">
        <w:rPr>
          <w:rFonts w:ascii="Times New Roman" w:hAnsi="Times New Roman" w:cs="Times New Roman"/>
          <w:sz w:val="22"/>
          <w:szCs w:val="22"/>
        </w:rPr>
        <w:t>далее – Правил обязательного страхования).</w:t>
      </w:r>
    </w:p>
    <w:p w:rsidR="00EE5B1B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1.2. </w:t>
      </w:r>
      <w:r w:rsidR="00EE5B1B" w:rsidRPr="00B933D6">
        <w:rPr>
          <w:rFonts w:ascii="Times New Roman" w:hAnsi="Times New Roman" w:cs="Times New Roman"/>
          <w:sz w:val="22"/>
          <w:szCs w:val="22"/>
        </w:rPr>
        <w:t>Настоящий Договор заключен на основании Федерального закона от 27 июля 2010 года N 225-ФЗ "Об обязательном страховании гражданской ответственности владельца опасного объекта за причинение вреда в результате аварии на</w:t>
      </w:r>
      <w:r w:rsidR="00906031" w:rsidRPr="00B933D6">
        <w:rPr>
          <w:rFonts w:ascii="Times New Roman" w:hAnsi="Times New Roman" w:cs="Times New Roman"/>
          <w:sz w:val="22"/>
          <w:szCs w:val="22"/>
        </w:rPr>
        <w:t xml:space="preserve"> опасном объекте"</w:t>
      </w:r>
      <w:r w:rsidR="00FE7D61" w:rsidRPr="00B933D6">
        <w:rPr>
          <w:rFonts w:ascii="Times New Roman" w:hAnsi="Times New Roman" w:cs="Times New Roman"/>
          <w:sz w:val="22"/>
          <w:szCs w:val="22"/>
        </w:rPr>
        <w:t xml:space="preserve"> </w:t>
      </w:r>
      <w:r w:rsidR="00906031" w:rsidRPr="00B933D6">
        <w:rPr>
          <w:rFonts w:ascii="Times New Roman" w:hAnsi="Times New Roman" w:cs="Times New Roman"/>
          <w:sz w:val="22"/>
          <w:szCs w:val="22"/>
        </w:rPr>
        <w:t>(далее –</w:t>
      </w:r>
      <w:r w:rsidR="00620F7A" w:rsidRPr="00B933D6">
        <w:rPr>
          <w:rFonts w:ascii="Times New Roman" w:hAnsi="Times New Roman" w:cs="Times New Roman"/>
          <w:sz w:val="22"/>
          <w:szCs w:val="22"/>
        </w:rPr>
        <w:t xml:space="preserve"> </w:t>
      </w:r>
      <w:r w:rsidR="00906031" w:rsidRPr="00B933D6">
        <w:rPr>
          <w:rFonts w:ascii="Times New Roman" w:hAnsi="Times New Roman" w:cs="Times New Roman"/>
          <w:sz w:val="22"/>
          <w:szCs w:val="22"/>
        </w:rPr>
        <w:t>Закон);</w:t>
      </w:r>
    </w:p>
    <w:p w:rsidR="00EE5B1B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1.3. </w:t>
      </w:r>
      <w:r w:rsidR="00EE5B1B" w:rsidRPr="00B933D6">
        <w:rPr>
          <w:rFonts w:ascii="Times New Roman" w:hAnsi="Times New Roman" w:cs="Times New Roman"/>
          <w:sz w:val="22"/>
          <w:szCs w:val="22"/>
        </w:rPr>
        <w:t>Объектом страхования являются имущественные интересы владельца опасного объекта, связанные с его обязанностью возместить вред, причиненный потерпевшим в результате аварии на опасном объекте.</w:t>
      </w:r>
    </w:p>
    <w:p w:rsidR="00EE5B1B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1.4. </w:t>
      </w:r>
      <w:r w:rsidR="00EE5B1B" w:rsidRPr="00B933D6">
        <w:rPr>
          <w:rFonts w:ascii="Times New Roman" w:hAnsi="Times New Roman" w:cs="Times New Roman"/>
          <w:sz w:val="22"/>
          <w:szCs w:val="22"/>
        </w:rPr>
        <w:t>Страховым случаем является наступление гражданской ответственности страхователя по обязательствам, возникающим вследствие причинения вреда потерпевшим в период действия Договора, которое влечет за собой обязанность страховщика произвести страховую выплату потерпевшим.</w:t>
      </w:r>
    </w:p>
    <w:p w:rsidR="00EE5B1B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1.5. </w:t>
      </w:r>
      <w:r w:rsidR="00EE5B1B" w:rsidRPr="00B933D6">
        <w:rPr>
          <w:rFonts w:ascii="Times New Roman" w:hAnsi="Times New Roman" w:cs="Times New Roman"/>
          <w:sz w:val="22"/>
          <w:szCs w:val="22"/>
        </w:rPr>
        <w:t>Договор обязательного страхования вступает в силу со дня исполнения страхователем обязанности по уплате страховой премии или первого страхового взноса либо с иного определенного договором обязательного страхования дня при условии, если страховая премия или первый страховой взнос уплачены до дня вступления в силу договора обязательного страхования</w:t>
      </w:r>
    </w:p>
    <w:p w:rsidR="004D6CA6" w:rsidRPr="00B933D6" w:rsidRDefault="00A20B9A" w:rsidP="00A20B9A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1.6. </w:t>
      </w:r>
      <w:r w:rsidR="00EE5B1B" w:rsidRPr="00B933D6">
        <w:rPr>
          <w:rFonts w:ascii="Times New Roman" w:hAnsi="Times New Roman" w:cs="Times New Roman"/>
          <w:sz w:val="22"/>
          <w:szCs w:val="22"/>
        </w:rPr>
        <w:t>Срок действия Договора</w:t>
      </w:r>
      <w:r w:rsidR="00EE5B1B" w:rsidRPr="00A54DB0">
        <w:rPr>
          <w:rFonts w:ascii="Times New Roman" w:hAnsi="Times New Roman" w:cs="Times New Roman"/>
          <w:sz w:val="22"/>
          <w:szCs w:val="22"/>
          <w:highlight w:val="yellow"/>
        </w:rPr>
        <w:t xml:space="preserve">: </w:t>
      </w:r>
      <w:r w:rsidR="004D6CA6" w:rsidRPr="00A54DB0">
        <w:rPr>
          <w:rFonts w:ascii="Times New Roman" w:hAnsi="Times New Roman" w:cs="Times New Roman"/>
          <w:sz w:val="22"/>
          <w:szCs w:val="22"/>
          <w:highlight w:val="yellow"/>
        </w:rPr>
        <w:t>до 31.12.202</w:t>
      </w:r>
      <w:r w:rsidR="00A54DB0" w:rsidRPr="00A54DB0">
        <w:rPr>
          <w:rFonts w:ascii="Times New Roman" w:hAnsi="Times New Roman" w:cs="Times New Roman"/>
          <w:sz w:val="22"/>
          <w:szCs w:val="22"/>
          <w:highlight w:val="yellow"/>
        </w:rPr>
        <w:t>6</w:t>
      </w:r>
      <w:r w:rsidR="004D6CA6" w:rsidRPr="00B933D6">
        <w:rPr>
          <w:rFonts w:ascii="Times New Roman" w:hAnsi="Times New Roman" w:cs="Times New Roman"/>
          <w:sz w:val="22"/>
          <w:szCs w:val="22"/>
        </w:rPr>
        <w:t xml:space="preserve"> года, страховых полисов – 1 год с момента выдачи.</w:t>
      </w:r>
    </w:p>
    <w:p w:rsidR="00EE5B1B" w:rsidRDefault="00A20B9A" w:rsidP="00A20B9A">
      <w:pPr>
        <w:pStyle w:val="31"/>
        <w:numPr>
          <w:ilvl w:val="1"/>
          <w:numId w:val="16"/>
        </w:numPr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 </w:t>
      </w:r>
      <w:r w:rsidR="00EE5B1B" w:rsidRPr="00B933D6">
        <w:rPr>
          <w:rFonts w:ascii="Times New Roman" w:hAnsi="Times New Roman" w:cs="Times New Roman"/>
          <w:sz w:val="22"/>
          <w:szCs w:val="22"/>
        </w:rPr>
        <w:t>Договор заключен в отношении следующих опасных объектов:</w:t>
      </w:r>
    </w:p>
    <w:p w:rsidR="00B3396F" w:rsidRDefault="00B3396F" w:rsidP="00B3396F">
      <w:pPr>
        <w:pStyle w:val="31"/>
        <w:tabs>
          <w:tab w:val="left" w:pos="993"/>
        </w:tabs>
        <w:overflowPunct w:val="0"/>
        <w:autoSpaceDE w:val="0"/>
        <w:ind w:left="720" w:firstLine="0"/>
        <w:textAlignment w:val="baseline"/>
        <w:rPr>
          <w:rFonts w:ascii="Times New Roman" w:hAnsi="Times New Roman" w:cs="Times New Roman"/>
          <w:sz w:val="22"/>
          <w:szCs w:val="22"/>
        </w:rPr>
      </w:pPr>
    </w:p>
    <w:tbl>
      <w:tblPr>
        <w:tblW w:w="10461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523"/>
        <w:gridCol w:w="1717"/>
        <w:gridCol w:w="1179"/>
        <w:gridCol w:w="2110"/>
        <w:gridCol w:w="1276"/>
        <w:gridCol w:w="1008"/>
        <w:gridCol w:w="1418"/>
        <w:gridCol w:w="1230"/>
      </w:tblGrid>
      <w:tr w:rsidR="00B3396F" w:rsidRPr="00B933D6" w:rsidTr="00940AE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п.п.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Модель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Адрес места нахождения опасного объекта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Заводской номер опасного объекта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Год ввода в эксплуатацию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Грузоподъемность, кг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Высота подъема, м</w:t>
            </w:r>
          </w:p>
        </w:tc>
      </w:tr>
      <w:tr w:rsidR="00B3396F" w:rsidRPr="00B933D6" w:rsidTr="00A701FB">
        <w:trPr>
          <w:trHeight w:val="449"/>
        </w:trPr>
        <w:tc>
          <w:tcPr>
            <w:tcW w:w="10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B933D6" w:rsidRDefault="00B3396F" w:rsidP="001A7491">
            <w:pPr>
              <w:snapToGrid w:val="0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Площадки лифтов, платформ подъемных для инвалидов, эскалаторов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Платформа подъемная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96F" w:rsidRPr="00B933D6" w:rsidRDefault="00B3396F" w:rsidP="001A7491">
            <w:pPr>
              <w:shd w:val="clear" w:color="auto" w:fill="FFFFFF"/>
              <w:tabs>
                <w:tab w:val="left" w:pos="392"/>
                <w:tab w:val="left" w:pos="1700"/>
                <w:tab w:val="left" w:pos="6429"/>
              </w:tabs>
              <w:overflowPunct w:val="0"/>
              <w:autoSpaceDE w:val="0"/>
              <w:snapToGrid w:val="0"/>
              <w:spacing w:line="230" w:lineRule="exact"/>
              <w:ind w:left="10" w:right="29"/>
              <w:textAlignment w:val="baseline"/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</w:pP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RGSt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tabs>
                <w:tab w:val="left" w:pos="392"/>
                <w:tab w:val="left" w:pos="1700"/>
                <w:tab w:val="left" w:pos="6429"/>
              </w:tabs>
              <w:overflowPunct w:val="0"/>
              <w:autoSpaceDE w:val="0"/>
              <w:snapToGrid w:val="0"/>
              <w:spacing w:line="230" w:lineRule="exact"/>
              <w:ind w:left="10" w:right="29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Санкт- Петербург, пос</w:t>
            </w:r>
            <w:r w:rsidRPr="00B933D6">
              <w:rPr>
                <w:rFonts w:ascii="Times New Roman" w:hAnsi="Times New Roman" w:cs="Times New Roman"/>
                <w:spacing w:val="-1"/>
                <w:sz w:val="22"/>
                <w:szCs w:val="22"/>
                <w:lang w:eastAsia="ru-RU"/>
              </w:rPr>
              <w:t>. Стрельна</w:t>
            </w: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, ул. Львовская, д.</w:t>
            </w:r>
            <w:r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 xml:space="preserve"> </w:t>
            </w: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16, строение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RGSt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0,45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Лифт</w:t>
            </w:r>
          </w:p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 xml:space="preserve">Пассажирский </w:t>
            </w:r>
          </w:p>
        </w:tc>
        <w:tc>
          <w:tcPr>
            <w:tcW w:w="1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96F" w:rsidRPr="00B933D6" w:rsidRDefault="00B3396F" w:rsidP="001A7491">
            <w:pPr>
              <w:rPr>
                <w:rFonts w:ascii="Times New Roman" w:hAnsi="Times New Roman" w:cs="Times New Roman"/>
                <w:spacing w:val="-2"/>
                <w:sz w:val="22"/>
                <w:szCs w:val="22"/>
                <w:lang w:val="en-US" w:eastAsia="ru-RU"/>
              </w:rPr>
            </w:pP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val="en-US" w:eastAsia="ru-RU"/>
              </w:rPr>
              <w:t>OTIS2000R</w:t>
            </w:r>
          </w:p>
        </w:tc>
        <w:tc>
          <w:tcPr>
            <w:tcW w:w="21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Санкт- Петербург, пос</w:t>
            </w:r>
            <w:r w:rsidRPr="00B933D6">
              <w:rPr>
                <w:rFonts w:ascii="Times New Roman" w:hAnsi="Times New Roman" w:cs="Times New Roman"/>
                <w:spacing w:val="-1"/>
                <w:sz w:val="22"/>
                <w:szCs w:val="22"/>
                <w:lang w:eastAsia="ru-RU"/>
              </w:rPr>
              <w:t>. Стрельна</w:t>
            </w: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, ул. Львовская, д.</w:t>
            </w:r>
            <w:r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 xml:space="preserve"> </w:t>
            </w: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16, строение 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B7NA9316</w:t>
            </w:r>
          </w:p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Лифт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Пассажирский</w:t>
            </w:r>
          </w:p>
        </w:tc>
        <w:tc>
          <w:tcPr>
            <w:tcW w:w="11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OTIS2000R</w:t>
            </w:r>
          </w:p>
        </w:tc>
        <w:tc>
          <w:tcPr>
            <w:tcW w:w="21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Санкт- Петербург, пос. Стрельна, ул.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lastRenderedPageBreak/>
              <w:t>Львовская, д. 16, строение 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lastRenderedPageBreak/>
              <w:t>B7NA931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7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1000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Лифт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Грузовой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ПАРНАС ЛМП-1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Санкт- Петербург, пос. Стрельна, ул.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Львовская, д. 16, строение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18492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100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3,3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179" w:type="dxa"/>
            <w:tcBorders>
              <w:top w:val="single" w:sz="4" w:space="0" w:color="auto"/>
              <w:bottom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 с доступностью для инвалидов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ЛП-П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Санкт-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Петербург, г.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Ломоносов</w:t>
            </w:r>
          </w:p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ул.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Красного Флота, д. 13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 литера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067393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630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AAD" w:rsidRPr="00046AAD" w:rsidRDefault="00046AAD" w:rsidP="00046AA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046AAD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Лифт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 xml:space="preserve"> </w:t>
            </w:r>
          </w:p>
          <w:p w:rsidR="00B3396F" w:rsidRPr="00046AAD" w:rsidRDefault="00046AAD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ЛП-П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Санкт-Петербург, г.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Ломоносов</w:t>
            </w:r>
          </w:p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ул.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Красного Флота, д. 13</w:t>
            </w:r>
            <w:r w:rsidR="00A701FB"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 литера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248568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400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179" w:type="dxa"/>
            <w:tcBorders>
              <w:top w:val="single" w:sz="4" w:space="0" w:color="auto"/>
              <w:bottom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 с доступностью для инвалидов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ЛП-П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Санкт-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Петербург, г.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Ломоносов</w:t>
            </w:r>
          </w:p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ул.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Красноармейская д. 20</w:t>
            </w:r>
            <w:r w:rsidR="00A701FB"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 литера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067355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630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A701FB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B933D6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AAD" w:rsidRPr="00046AAD" w:rsidRDefault="00046AAD" w:rsidP="00046AA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B3396F" w:rsidRPr="00046AAD" w:rsidRDefault="00046AAD" w:rsidP="00046AA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ЛП-П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Санкт-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Петербург, г.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Ломоносов</w:t>
            </w:r>
          </w:p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ул.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Красноармейская д. 20</w:t>
            </w:r>
            <w:r w:rsidR="00A701FB"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 литера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20559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400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A701FB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-</w:t>
            </w:r>
          </w:p>
        </w:tc>
      </w:tr>
      <w:tr w:rsidR="00B3396F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Default="00B3396F" w:rsidP="001A7491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Платформа подъемная</w:t>
            </w:r>
          </w:p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для инвалидов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БК 320-00.00.000 ПС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Санкт-Петербург, г.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Ломоносов</w:t>
            </w:r>
          </w:p>
          <w:p w:rsidR="00B3396F" w:rsidRPr="00A701FB" w:rsidRDefault="00B3396F" w:rsidP="001A7491">
            <w:pPr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ул.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Красноармейская д. 20</w:t>
            </w:r>
            <w:r w:rsidR="00A701FB"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 литера 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8169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100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396F" w:rsidRPr="00A701FB" w:rsidRDefault="00B3396F" w:rsidP="001A7491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0</w:t>
            </w:r>
            <w:r w:rsid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,</w:t>
            </w: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45</w:t>
            </w:r>
          </w:p>
        </w:tc>
      </w:tr>
    </w:tbl>
    <w:p w:rsidR="00B3396F" w:rsidRDefault="00B3396F" w:rsidP="00B3396F"/>
    <w:p w:rsidR="00F90A9D" w:rsidRPr="00B933D6" w:rsidRDefault="00F90A9D" w:rsidP="00A701FB">
      <w:pPr>
        <w:pStyle w:val="31"/>
        <w:tabs>
          <w:tab w:val="left" w:pos="993"/>
        </w:tabs>
        <w:overflowPunct w:val="0"/>
        <w:autoSpaceDE w:val="0"/>
        <w:ind w:firstLine="0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EE5B1B" w:rsidRPr="00B933D6" w:rsidRDefault="00A20B9A" w:rsidP="00A701FB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1.8. </w:t>
      </w:r>
      <w:r w:rsidR="00EE5B1B" w:rsidRPr="00B933D6">
        <w:rPr>
          <w:rFonts w:ascii="Times New Roman" w:hAnsi="Times New Roman" w:cs="Times New Roman"/>
          <w:sz w:val="22"/>
          <w:szCs w:val="22"/>
        </w:rPr>
        <w:t xml:space="preserve">Общая страховая сумма по настоящему Договору </w:t>
      </w:r>
      <w:r w:rsidR="00A54DB0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A15D3D" w:rsidRPr="00B933D6">
        <w:rPr>
          <w:rFonts w:ascii="Times New Roman" w:hAnsi="Times New Roman" w:cs="Times New Roman"/>
          <w:b/>
          <w:bCs/>
          <w:sz w:val="22"/>
          <w:szCs w:val="22"/>
        </w:rPr>
        <w:t xml:space="preserve">0 000 000 рублей 00 копеек </w:t>
      </w:r>
      <w:r w:rsidR="00EE5B1B" w:rsidRPr="00B933D6"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="00A54DB0">
        <w:rPr>
          <w:rFonts w:ascii="Times New Roman" w:hAnsi="Times New Roman" w:cs="Times New Roman"/>
          <w:b/>
          <w:bCs/>
          <w:sz w:val="22"/>
          <w:szCs w:val="22"/>
        </w:rPr>
        <w:t>Шестьдесят</w:t>
      </w:r>
      <w:r w:rsidR="00A15D3D" w:rsidRPr="00B933D6">
        <w:rPr>
          <w:rFonts w:ascii="Times New Roman" w:hAnsi="Times New Roman" w:cs="Times New Roman"/>
          <w:b/>
          <w:bCs/>
          <w:sz w:val="22"/>
          <w:szCs w:val="22"/>
        </w:rPr>
        <w:t xml:space="preserve"> миллионов рублей 00 копеек</w:t>
      </w:r>
      <w:r w:rsidR="00EE5B1B" w:rsidRPr="00B933D6">
        <w:rPr>
          <w:rFonts w:ascii="Times New Roman" w:hAnsi="Times New Roman" w:cs="Times New Roman"/>
          <w:b/>
          <w:bCs/>
          <w:sz w:val="22"/>
          <w:szCs w:val="22"/>
        </w:rPr>
        <w:t>).</w:t>
      </w:r>
    </w:p>
    <w:p w:rsidR="00EE5B1B" w:rsidRPr="00CC7250" w:rsidRDefault="00A20B9A" w:rsidP="00A701FB">
      <w:pPr>
        <w:pStyle w:val="31"/>
        <w:tabs>
          <w:tab w:val="left" w:pos="993"/>
        </w:tabs>
        <w:overflowPunct w:val="0"/>
        <w:autoSpaceDE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1.9. </w:t>
      </w:r>
      <w:r w:rsidR="00EE5B1B" w:rsidRPr="00B933D6">
        <w:rPr>
          <w:rFonts w:ascii="Times New Roman" w:hAnsi="Times New Roman" w:cs="Times New Roman"/>
          <w:sz w:val="22"/>
          <w:szCs w:val="22"/>
        </w:rPr>
        <w:t xml:space="preserve">Общая страховая премия по настоящему Договору </w:t>
      </w:r>
      <w:r w:rsidR="00BD0600" w:rsidRPr="00B933D6">
        <w:rPr>
          <w:rFonts w:ascii="Times New Roman" w:hAnsi="Times New Roman" w:cs="Times New Roman"/>
          <w:b/>
          <w:bCs/>
          <w:sz w:val="22"/>
          <w:szCs w:val="22"/>
        </w:rPr>
        <w:t>_________</w:t>
      </w:r>
      <w:r w:rsidR="00EE5B1B" w:rsidRPr="00B933D6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BD0600" w:rsidRPr="00B933D6">
        <w:rPr>
          <w:rFonts w:ascii="Times New Roman" w:hAnsi="Times New Roman" w:cs="Times New Roman"/>
          <w:b/>
          <w:bCs/>
          <w:sz w:val="22"/>
          <w:szCs w:val="22"/>
        </w:rPr>
        <w:t>____________</w:t>
      </w:r>
      <w:r w:rsidR="00EE5B1B" w:rsidRPr="00B933D6">
        <w:rPr>
          <w:rFonts w:ascii="Times New Roman" w:hAnsi="Times New Roman" w:cs="Times New Roman"/>
          <w:b/>
          <w:bCs/>
          <w:sz w:val="22"/>
          <w:szCs w:val="22"/>
        </w:rPr>
        <w:t>)</w:t>
      </w:r>
      <w:r w:rsidR="00A15D3D" w:rsidRPr="00B933D6">
        <w:rPr>
          <w:rFonts w:ascii="Times New Roman" w:hAnsi="Times New Roman" w:cs="Times New Roman"/>
          <w:b/>
          <w:bCs/>
          <w:sz w:val="22"/>
          <w:szCs w:val="22"/>
        </w:rPr>
        <w:t xml:space="preserve"> (заполняется по результатам процедуры определения Исполнителя)</w:t>
      </w:r>
      <w:r w:rsidR="00CC725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C7250" w:rsidRPr="00CC7250">
        <w:rPr>
          <w:rFonts w:ascii="Times New Roman" w:hAnsi="Times New Roman" w:cs="Times New Roman"/>
          <w:sz w:val="22"/>
          <w:szCs w:val="22"/>
        </w:rPr>
        <w:t>Приложение 1</w:t>
      </w:r>
      <w:r w:rsidR="00EE5B1B" w:rsidRPr="00CC7250">
        <w:rPr>
          <w:rFonts w:ascii="Times New Roman" w:hAnsi="Times New Roman" w:cs="Times New Roman"/>
          <w:sz w:val="22"/>
          <w:szCs w:val="22"/>
        </w:rPr>
        <w:t>.</w:t>
      </w:r>
    </w:p>
    <w:p w:rsidR="00405D44" w:rsidRPr="00B933D6" w:rsidRDefault="00405D44" w:rsidP="00A701FB">
      <w:pPr>
        <w:pStyle w:val="31"/>
        <w:tabs>
          <w:tab w:val="left" w:pos="993"/>
        </w:tabs>
        <w:overflowPunct w:val="0"/>
        <w:autoSpaceDE w:val="0"/>
        <w:ind w:left="1401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EE5B1B" w:rsidRPr="00B933D6" w:rsidRDefault="00A20B9A" w:rsidP="00A701FB">
      <w:pPr>
        <w:pStyle w:val="Iacaaeaaaieoiaioa"/>
        <w:overflowPunct w:val="0"/>
        <w:autoSpaceDE w:val="0"/>
        <w:spacing w:after="0"/>
        <w:ind w:firstLine="72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t xml:space="preserve">2. </w:t>
      </w:r>
      <w:r w:rsidR="00EE5B1B"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t>СТРАХОВАЯ ПРЕМИЯ</w:t>
      </w:r>
    </w:p>
    <w:p w:rsidR="00EE5B1B" w:rsidRPr="00B933D6" w:rsidRDefault="00A20B9A" w:rsidP="00A701FB">
      <w:pPr>
        <w:pStyle w:val="31"/>
        <w:tabs>
          <w:tab w:val="left" w:pos="993"/>
        </w:tabs>
        <w:overflowPunct w:val="0"/>
        <w:autoSpaceDE w:val="0"/>
        <w:spacing w:after="24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sz w:val="22"/>
          <w:szCs w:val="22"/>
        </w:rPr>
        <w:t xml:space="preserve">2.1. </w:t>
      </w:r>
      <w:r w:rsidR="0091717B" w:rsidRPr="00B933D6">
        <w:rPr>
          <w:rFonts w:ascii="Times New Roman" w:hAnsi="Times New Roman" w:cs="Times New Roman"/>
          <w:sz w:val="22"/>
          <w:szCs w:val="22"/>
        </w:rPr>
        <w:t>Страховая премия по настоящему Договору уплачивается единовременно безналичным перечислением не позднее 7 рабочих дней после выставления счета на оплату премии.</w:t>
      </w:r>
    </w:p>
    <w:p w:rsidR="00EE5B1B" w:rsidRPr="00B933D6" w:rsidRDefault="00A20B9A" w:rsidP="00A701FB">
      <w:pPr>
        <w:pStyle w:val="Iacaaeaaaieoiaioa"/>
        <w:numPr>
          <w:ilvl w:val="0"/>
          <w:numId w:val="21"/>
        </w:numPr>
        <w:overflowPunct w:val="0"/>
        <w:autoSpaceDE w:val="0"/>
        <w:spacing w:after="0"/>
        <w:ind w:firstLine="72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t>П</w:t>
      </w:r>
      <w:r w:rsidR="00EE5B1B"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t>РАВА И ОБЯЗАННОСТИ СТРАХОВЩИКА</w:t>
      </w:r>
    </w:p>
    <w:p w:rsidR="0091717B" w:rsidRPr="00B933D6" w:rsidRDefault="0091717B" w:rsidP="00A701FB">
      <w:pPr>
        <w:widowControl/>
        <w:numPr>
          <w:ilvl w:val="0"/>
          <w:numId w:val="2"/>
        </w:numPr>
        <w:tabs>
          <w:tab w:val="left" w:pos="993"/>
        </w:tabs>
        <w:overflowPunct w:val="0"/>
        <w:autoSpaceDE w:val="0"/>
        <w:ind w:left="-142" w:firstLine="720"/>
        <w:jc w:val="both"/>
        <w:textAlignment w:val="baseline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Страховщик обязан подготовить страховые полисы в течении 7 рабочих дней после предоставления страхователем всех необходимых документов и выставить счет на оплату премии, а после ее поступления на свой расчетный счет выдать страхователю полисы обязательного страхования гражданской ответственности владельца опасного объекта за причинение вреда в результате аварии на опасном объекте в отношении каждого опасного объекта, указанного в п.1.7 настоящего Договора.</w:t>
      </w:r>
    </w:p>
    <w:p w:rsidR="0029018F" w:rsidRPr="00B933D6" w:rsidRDefault="00EE5B1B" w:rsidP="00CF0A40">
      <w:pPr>
        <w:widowControl/>
        <w:numPr>
          <w:ilvl w:val="0"/>
          <w:numId w:val="2"/>
        </w:numPr>
        <w:tabs>
          <w:tab w:val="left" w:pos="993"/>
        </w:tabs>
        <w:overflowPunct w:val="0"/>
        <w:autoSpaceDE w:val="0"/>
        <w:ind w:left="-142" w:firstLine="568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Страховщик имеет право получить премию на свой расчетный счет до заключения договоров обязательного страхования гражданской ответственности за причинение вреда в результате аварии на опасном объекте.</w:t>
      </w:r>
    </w:p>
    <w:p w:rsidR="0029018F" w:rsidRPr="00B933D6" w:rsidRDefault="0029018F" w:rsidP="004353A4">
      <w:pPr>
        <w:widowControl/>
        <w:tabs>
          <w:tab w:val="left" w:pos="993"/>
        </w:tabs>
        <w:overflowPunct w:val="0"/>
        <w:autoSpaceDE w:val="0"/>
        <w:ind w:left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EE5B1B" w:rsidRPr="00B933D6" w:rsidRDefault="00EE5B1B" w:rsidP="00A20B9A">
      <w:pPr>
        <w:pStyle w:val="Iacaaeaaaieoiaioa"/>
        <w:numPr>
          <w:ilvl w:val="0"/>
          <w:numId w:val="21"/>
        </w:numPr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t>ПРАВА И ОБЯЗАННОСТИ СТРАХОВАТЕЛЯ</w:t>
      </w:r>
    </w:p>
    <w:p w:rsidR="00EE5B1B" w:rsidRPr="00B933D6" w:rsidRDefault="00EE5B1B" w:rsidP="00CF0A40">
      <w:pPr>
        <w:widowControl/>
        <w:numPr>
          <w:ilvl w:val="0"/>
          <w:numId w:val="6"/>
        </w:numPr>
        <w:tabs>
          <w:tab w:val="left" w:pos="993"/>
        </w:tabs>
        <w:overflowPunct w:val="0"/>
        <w:autoSpaceDE w:val="0"/>
        <w:ind w:left="-142" w:firstLine="568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Страхователь обязан предоставить страховщику необходимые документы для заключения договоров обязательного страхования гражданской ответственности за причинение вреда в результате аварии на опасном объекте, перечень которых определен Правилами страхования и уплатить премию.</w:t>
      </w:r>
    </w:p>
    <w:p w:rsidR="00EE5B1B" w:rsidRPr="00B933D6" w:rsidRDefault="00EE5B1B" w:rsidP="00CF0A40">
      <w:pPr>
        <w:widowControl/>
        <w:numPr>
          <w:ilvl w:val="0"/>
          <w:numId w:val="6"/>
        </w:numPr>
        <w:tabs>
          <w:tab w:val="left" w:pos="993"/>
        </w:tabs>
        <w:overflowPunct w:val="0"/>
        <w:autoSpaceDE w:val="0"/>
        <w:spacing w:after="240"/>
        <w:ind w:left="-142" w:firstLine="568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Страхователь имеет право получить</w:t>
      </w:r>
      <w:r w:rsidR="00FE7D61"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после оплаты премии полисы установленного образца в отношении каждого опасного объекта, перечень которых указан в п.1.7 настоящего Договора.</w:t>
      </w:r>
    </w:p>
    <w:p w:rsidR="00EE5B1B" w:rsidRPr="00AF3D86" w:rsidRDefault="00EE5B1B" w:rsidP="00A20B9A">
      <w:pPr>
        <w:pStyle w:val="Iacaaeaaaieoiaioa"/>
        <w:numPr>
          <w:ilvl w:val="0"/>
          <w:numId w:val="21"/>
        </w:numPr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B933D6">
        <w:rPr>
          <w:rFonts w:ascii="Times New Roman" w:hAnsi="Times New Roman" w:cs="Times New Roman"/>
          <w:caps w:val="0"/>
          <w:color w:val="000000"/>
          <w:sz w:val="22"/>
          <w:szCs w:val="22"/>
        </w:rPr>
        <w:lastRenderedPageBreak/>
        <w:t>ПРОЧИЕ УСЛОВИЯ</w:t>
      </w:r>
    </w:p>
    <w:p w:rsidR="00AF3D86" w:rsidRDefault="00AF3D86" w:rsidP="00AF3D86">
      <w:pPr>
        <w:pStyle w:val="Iacaaeaaaieoiaioa"/>
        <w:overflowPunct w:val="0"/>
        <w:autoSpaceDE w:val="0"/>
        <w:spacing w:after="0"/>
        <w:ind w:left="360"/>
        <w:jc w:val="left"/>
        <w:textAlignment w:val="baseline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AF3D8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</w:t>
      </w:r>
    </w:p>
    <w:p w:rsidR="00AF3D86" w:rsidRPr="00AF3D86" w:rsidRDefault="00AF3D86" w:rsidP="00056005">
      <w:pPr>
        <w:pStyle w:val="Iacaaeaaaieoiaioa"/>
        <w:overflowPunct w:val="0"/>
        <w:autoSpaceDE w:val="0"/>
        <w:spacing w:after="0"/>
        <w:jc w:val="both"/>
        <w:textAlignment w:val="baseline"/>
        <w:rPr>
          <w:rFonts w:ascii="Times New Roman" w:hAnsi="Times New Roman" w:cs="Times New Roman"/>
          <w:b w:val="0"/>
          <w:caps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caps w:val="0"/>
          <w:color w:val="000000"/>
          <w:sz w:val="22"/>
          <w:szCs w:val="22"/>
        </w:rPr>
        <w:t xml:space="preserve">          </w:t>
      </w:r>
      <w:r w:rsidRPr="00AF3D86">
        <w:rPr>
          <w:rFonts w:ascii="Times New Roman" w:hAnsi="Times New Roman" w:cs="Times New Roman"/>
          <w:b w:val="0"/>
          <w:caps w:val="0"/>
          <w:color w:val="000000"/>
          <w:sz w:val="22"/>
          <w:szCs w:val="22"/>
        </w:rPr>
        <w:t xml:space="preserve">5.1. </w:t>
      </w:r>
      <w:r w:rsidR="002B46FF">
        <w:rPr>
          <w:rFonts w:ascii="Times New Roman" w:hAnsi="Times New Roman" w:cs="Times New Roman"/>
          <w:b w:val="0"/>
          <w:caps w:val="0"/>
          <w:color w:val="000000"/>
          <w:sz w:val="22"/>
          <w:szCs w:val="22"/>
        </w:rPr>
        <w:t xml:space="preserve"> </w:t>
      </w:r>
      <w:r w:rsidRPr="00AF3D86">
        <w:rPr>
          <w:rFonts w:ascii="Times New Roman" w:hAnsi="Times New Roman" w:cs="Times New Roman"/>
          <w:b w:val="0"/>
          <w:caps w:val="0"/>
          <w:color w:val="000000"/>
          <w:sz w:val="22"/>
          <w:szCs w:val="22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Сторон.</w:t>
      </w:r>
    </w:p>
    <w:p w:rsidR="00EE5B1B" w:rsidRPr="002A09FB" w:rsidRDefault="00EE5B1B" w:rsidP="00056005">
      <w:pPr>
        <w:pStyle w:val="af0"/>
        <w:widowControl/>
        <w:numPr>
          <w:ilvl w:val="1"/>
          <w:numId w:val="22"/>
        </w:numPr>
        <w:tabs>
          <w:tab w:val="left" w:pos="993"/>
        </w:tabs>
        <w:overflowPunct w:val="0"/>
        <w:autoSpaceDE w:val="0"/>
        <w:ind w:left="0" w:firstLine="567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2A09FB">
        <w:rPr>
          <w:rFonts w:ascii="Times New Roman" w:hAnsi="Times New Roman" w:cs="Times New Roman"/>
          <w:bCs/>
          <w:color w:val="000000"/>
          <w:sz w:val="22"/>
          <w:szCs w:val="22"/>
        </w:rPr>
        <w:t>Споры, возникающие по настоящему Договору, разрешаются путём переговоров. При недостижении соглашения споры разрешаются в судебном порядке, предусмотренном действующим законодательством Российской Федерации.</w:t>
      </w:r>
    </w:p>
    <w:p w:rsidR="00EE5B1B" w:rsidRPr="002A09FB" w:rsidRDefault="002A09FB" w:rsidP="002A09FB">
      <w:pPr>
        <w:widowControl/>
        <w:tabs>
          <w:tab w:val="left" w:pos="633"/>
        </w:tabs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  5.3. </w:t>
      </w:r>
      <w:r w:rsidRPr="002A09FB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="00EE5B1B" w:rsidRPr="002A09FB">
        <w:rPr>
          <w:rFonts w:ascii="Times New Roman" w:hAnsi="Times New Roman" w:cs="Times New Roman"/>
          <w:bCs/>
          <w:color w:val="000000"/>
          <w:sz w:val="22"/>
          <w:szCs w:val="22"/>
        </w:rPr>
        <w:t>Иные условия обязательного страховании гражданской ответственности владельца опасного объекта за причинение вреда в результате аварии на опасном объекте, в том числе права и обязанности Сторон, в том числе, при наступлении события, имеющего признаки страхового случая, порядок определения размера страховой выплаты и порядок осуществления страховой выплаты установлены Законом и Правилами обязательного страхования.</w:t>
      </w:r>
    </w:p>
    <w:p w:rsidR="00EE5B1B" w:rsidRPr="00CC7250" w:rsidRDefault="00EE5B1B" w:rsidP="002B46FF">
      <w:pPr>
        <w:pStyle w:val="af0"/>
        <w:widowControl/>
        <w:numPr>
          <w:ilvl w:val="1"/>
          <w:numId w:val="21"/>
        </w:numPr>
        <w:overflowPunct w:val="0"/>
        <w:autoSpaceDE w:val="0"/>
        <w:ind w:left="0" w:firstLine="600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2B46FF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Внесение изменений и дополнений в настоящий Договор оформляется дополнительными соглашениями, которые после подписания Сторонами становятся неотъемлемой частью настоящего Договора. </w:t>
      </w:r>
    </w:p>
    <w:p w:rsidR="00CC7250" w:rsidRDefault="00CC7250" w:rsidP="00CC7250">
      <w:pPr>
        <w:widowControl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CC7250" w:rsidRDefault="00CC7250" w:rsidP="00CC7250">
      <w:pPr>
        <w:pStyle w:val="af0"/>
        <w:widowControl/>
        <w:numPr>
          <w:ilvl w:val="0"/>
          <w:numId w:val="21"/>
        </w:numPr>
        <w:overflowPunct w:val="0"/>
        <w:autoSpaceDE w:val="0"/>
        <w:jc w:val="center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CC7250">
        <w:rPr>
          <w:rFonts w:ascii="Times New Roman" w:hAnsi="Times New Roman" w:cs="Times New Roman"/>
          <w:b/>
          <w:bCs/>
          <w:sz w:val="22"/>
          <w:szCs w:val="22"/>
        </w:rPr>
        <w:t>ПРИЛОЖЕНИЯ К КОНТРАКТУ</w:t>
      </w:r>
    </w:p>
    <w:p w:rsidR="00CC7250" w:rsidRPr="00CC7250" w:rsidRDefault="00CC7250" w:rsidP="00CC7250">
      <w:pPr>
        <w:pStyle w:val="af0"/>
        <w:widowControl/>
        <w:overflowPunct w:val="0"/>
        <w:autoSpaceDE w:val="0"/>
        <w:ind w:left="928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</w:p>
    <w:p w:rsidR="00CC7250" w:rsidRPr="00CC7250" w:rsidRDefault="00CC7250" w:rsidP="00CC7250">
      <w:pPr>
        <w:widowControl/>
        <w:overflowPunct w:val="0"/>
        <w:autoSpaceDE w:val="0"/>
        <w:ind w:left="568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CC7250">
        <w:rPr>
          <w:rFonts w:ascii="Times New Roman" w:hAnsi="Times New Roman" w:cs="Times New Roman"/>
          <w:sz w:val="22"/>
          <w:szCs w:val="22"/>
        </w:rPr>
        <w:t xml:space="preserve">.1. Приложение № 1 - </w:t>
      </w:r>
      <w:r>
        <w:rPr>
          <w:rFonts w:ascii="Times New Roman" w:hAnsi="Times New Roman" w:cs="Times New Roman"/>
          <w:sz w:val="22"/>
          <w:szCs w:val="22"/>
        </w:rPr>
        <w:t>Спецификация</w:t>
      </w:r>
    </w:p>
    <w:p w:rsidR="00CC7250" w:rsidRPr="00CC7250" w:rsidRDefault="00CC7250" w:rsidP="00CC7250">
      <w:pPr>
        <w:widowControl/>
        <w:overflowPunct w:val="0"/>
        <w:autoSpaceDE w:val="0"/>
        <w:ind w:left="568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AF3D86" w:rsidRPr="00AF3D86" w:rsidRDefault="00AF3D86" w:rsidP="00AF3D86">
      <w:pPr>
        <w:pStyle w:val="af0"/>
        <w:widowControl/>
        <w:tabs>
          <w:tab w:val="left" w:pos="993"/>
        </w:tabs>
        <w:overflowPunct w:val="0"/>
        <w:autoSpaceDE w:val="0"/>
        <w:spacing w:after="240"/>
        <w:ind w:left="990"/>
        <w:jc w:val="both"/>
        <w:textAlignment w:val="baseline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F55E24" w:rsidRPr="00B933D6" w:rsidRDefault="00CC7250" w:rsidP="00F55E24">
      <w:pPr>
        <w:widowControl/>
        <w:tabs>
          <w:tab w:val="left" w:pos="993"/>
        </w:tabs>
        <w:overflowPunct w:val="0"/>
        <w:autoSpaceDE w:val="0"/>
        <w:spacing w:after="240"/>
        <w:jc w:val="center"/>
        <w:textAlignment w:val="baseline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CC7250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r w:rsidR="00F55E24" w:rsidRPr="00CC7250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  <w:r w:rsidR="00F55E24" w:rsidRPr="00B933D6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АДРЕСА И РЕКВИЗИТЫ СТОРОН</w:t>
      </w:r>
      <w:r w:rsidR="00F55E24" w:rsidRPr="00B933D6">
        <w:rPr>
          <w:rFonts w:ascii="Times New Roman" w:hAnsi="Times New Roman" w:cs="Times New Roman"/>
          <w:bCs/>
          <w:color w:val="000000"/>
          <w:sz w:val="22"/>
          <w:szCs w:val="22"/>
        </w:rPr>
        <w:t>: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967"/>
      </w:tblGrid>
      <w:tr w:rsidR="00F55E24" w:rsidRPr="00B933D6" w:rsidTr="00B3396F">
        <w:tc>
          <w:tcPr>
            <w:tcW w:w="4672" w:type="dxa"/>
          </w:tcPr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1" w:name="_Hlk195706370"/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СТРАХОВЩИК</w:t>
            </w:r>
          </w:p>
          <w:p w:rsidR="004C51E7" w:rsidRPr="00B933D6" w:rsidRDefault="004C51E7" w:rsidP="004C51E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C51E7" w:rsidRPr="00B933D6" w:rsidRDefault="004C51E7" w:rsidP="004C5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Руководитель</w:t>
            </w:r>
          </w:p>
          <w:p w:rsidR="004C51E7" w:rsidRPr="00B933D6" w:rsidRDefault="004C51E7" w:rsidP="004C5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 /___________/</w:t>
            </w:r>
          </w:p>
          <w:p w:rsidR="004C51E7" w:rsidRPr="00B933D6" w:rsidRDefault="004C51E7" w:rsidP="004C5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________________________________</w:t>
            </w:r>
          </w:p>
          <w:p w:rsidR="004C51E7" w:rsidRPr="00B933D6" w:rsidRDefault="004C51E7" w:rsidP="004C51E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(подписано КУЭП)</w:t>
            </w:r>
            <w:bookmarkEnd w:id="1"/>
            <w:r w:rsidRPr="00B933D6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4967" w:type="dxa"/>
          </w:tcPr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2" w:name="_Hlk195706389"/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СТРАХОВАТЕЛЬ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здравоохранения «Поликлиника №122»</w:t>
            </w:r>
          </w:p>
          <w:p w:rsidR="00B3396F" w:rsidRDefault="00B3396F" w:rsidP="00B3396F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3396F">
              <w:rPr>
                <w:rFonts w:ascii="Times New Roman" w:hAnsi="Times New Roman" w:cs="Times New Roman"/>
                <w:sz w:val="22"/>
                <w:szCs w:val="22"/>
              </w:rPr>
              <w:t>ИНН 7819315359    КПП 781901001</w:t>
            </w:r>
          </w:p>
          <w:p w:rsidR="00F55E24" w:rsidRPr="00B933D6" w:rsidRDefault="00F55E24" w:rsidP="00B3396F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 xml:space="preserve">Адрес регистрации: 198412, Санкт-Петербург, 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г. Ломоносов, ул. Красноармейская, д.20</w:t>
            </w:r>
            <w:r w:rsidR="00B3396F">
              <w:rPr>
                <w:rFonts w:ascii="Times New Roman" w:hAnsi="Times New Roman" w:cs="Times New Roman"/>
                <w:sz w:val="22"/>
                <w:szCs w:val="22"/>
              </w:rPr>
              <w:t xml:space="preserve"> литера А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Свидетельство о регистрации юр. лица: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Серия: 78 № 008532098 от «22» февраля 2012 г.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Получатель платежа: Комитет финансов Санкт-Петербурга (СПб ГБУЗ «Городская поликлиника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№ 122», л/с 0631099)</w:t>
            </w:r>
          </w:p>
          <w:p w:rsidR="00B3396F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 xml:space="preserve">Банк получателя: </w:t>
            </w:r>
            <w:r w:rsidR="00B3396F" w:rsidRPr="00B3396F">
              <w:rPr>
                <w:rFonts w:ascii="Times New Roman" w:hAnsi="Times New Roman" w:cs="Times New Roman"/>
                <w:sz w:val="22"/>
                <w:szCs w:val="22"/>
              </w:rPr>
              <w:t xml:space="preserve">ОКЦ №1 Северо-Западного ГУ Банка России//УФК по г. Санкт-Петербургу, </w:t>
            </w:r>
          </w:p>
          <w:p w:rsidR="00B3396F" w:rsidRDefault="00B3396F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3396F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БИК банка: 014030106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Банковский счет: 40102810945370000005</w:t>
            </w:r>
          </w:p>
          <w:p w:rsidR="00F55E24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Казначейский счет: 03224643400000007200</w:t>
            </w:r>
          </w:p>
          <w:p w:rsidR="00B3396F" w:rsidRPr="00B3396F" w:rsidRDefault="00B3396F" w:rsidP="00B3396F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3396F">
              <w:rPr>
                <w:rFonts w:ascii="Times New Roman" w:hAnsi="Times New Roman" w:cs="Times New Roman"/>
                <w:sz w:val="22"/>
                <w:szCs w:val="22"/>
              </w:rPr>
              <w:t>Тел/факс: (812) 762-02-43</w:t>
            </w:r>
          </w:p>
          <w:p w:rsidR="00B3396F" w:rsidRPr="00B3396F" w:rsidRDefault="00B3396F" w:rsidP="00B3396F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3396F">
              <w:rPr>
                <w:rFonts w:ascii="Times New Roman" w:hAnsi="Times New Roman" w:cs="Times New Roman"/>
                <w:sz w:val="22"/>
                <w:szCs w:val="22"/>
              </w:rPr>
              <w:t>Эл.почта: p122@zdrav.spb.ru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С Положением Банка России от 28 декабря 2016 года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 Страхователь ознакомлен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Главный врач</w:t>
            </w:r>
          </w:p>
          <w:p w:rsidR="00F55E24" w:rsidRPr="00B933D6" w:rsidRDefault="00F55E24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 /</w:t>
            </w: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Е.В. Литвинова/</w:t>
            </w:r>
          </w:p>
          <w:p w:rsidR="004C51E7" w:rsidRPr="00B933D6" w:rsidRDefault="004C51E7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________________________________</w:t>
            </w:r>
          </w:p>
          <w:p w:rsidR="00F55E24" w:rsidRPr="00B933D6" w:rsidRDefault="004C51E7" w:rsidP="004C51E7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(подписано КУЭП)</w:t>
            </w: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</w: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</w:r>
            <w:bookmarkEnd w:id="2"/>
          </w:p>
        </w:tc>
      </w:tr>
    </w:tbl>
    <w:p w:rsidR="003C5600" w:rsidRDefault="003C5600">
      <w:pPr>
        <w:spacing w:after="120"/>
        <w:rPr>
          <w:rFonts w:ascii="Times New Roman" w:hAnsi="Times New Roman" w:cs="Times New Roman"/>
          <w:sz w:val="22"/>
          <w:szCs w:val="22"/>
        </w:rPr>
      </w:pPr>
    </w:p>
    <w:p w:rsidR="008F432D" w:rsidRPr="008F432D" w:rsidRDefault="008F432D" w:rsidP="008F432D">
      <w:pPr>
        <w:jc w:val="right"/>
        <w:rPr>
          <w:rFonts w:ascii="Times New Roman" w:hAnsi="Times New Roman" w:cs="Times New Roman"/>
          <w:sz w:val="22"/>
          <w:szCs w:val="22"/>
        </w:rPr>
      </w:pPr>
      <w:r w:rsidRPr="008F432D">
        <w:rPr>
          <w:rFonts w:ascii="Times New Roman" w:hAnsi="Times New Roman" w:cs="Times New Roman"/>
          <w:sz w:val="22"/>
          <w:szCs w:val="22"/>
        </w:rPr>
        <w:lastRenderedPageBreak/>
        <w:t>Приложение N 1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8F432D" w:rsidRPr="008F432D" w:rsidRDefault="008F432D" w:rsidP="008F432D">
      <w:pPr>
        <w:jc w:val="right"/>
        <w:rPr>
          <w:rFonts w:ascii="Times New Roman" w:hAnsi="Times New Roman" w:cs="Times New Roman"/>
          <w:sz w:val="22"/>
          <w:szCs w:val="22"/>
        </w:rPr>
      </w:pPr>
      <w:r w:rsidRPr="008F432D">
        <w:rPr>
          <w:rFonts w:ascii="Times New Roman" w:hAnsi="Times New Roman" w:cs="Times New Roman"/>
          <w:sz w:val="22"/>
          <w:szCs w:val="22"/>
        </w:rPr>
        <w:t>к Контракту</w:t>
      </w:r>
      <w:r>
        <w:rPr>
          <w:rFonts w:ascii="Times New Roman" w:hAnsi="Times New Roman" w:cs="Times New Roman"/>
          <w:sz w:val="22"/>
          <w:szCs w:val="22"/>
        </w:rPr>
        <w:t xml:space="preserve"> № </w:t>
      </w:r>
    </w:p>
    <w:p w:rsidR="008F432D" w:rsidRPr="008F432D" w:rsidRDefault="008F432D" w:rsidP="008F432D">
      <w:pPr>
        <w:jc w:val="right"/>
        <w:rPr>
          <w:rFonts w:ascii="Times New Roman" w:hAnsi="Times New Roman" w:cs="Times New Roman"/>
          <w:sz w:val="22"/>
          <w:szCs w:val="22"/>
        </w:rPr>
      </w:pPr>
      <w:r w:rsidRPr="008F432D">
        <w:rPr>
          <w:rFonts w:ascii="Times New Roman" w:hAnsi="Times New Roman" w:cs="Times New Roman"/>
          <w:sz w:val="22"/>
          <w:szCs w:val="22"/>
        </w:rPr>
        <w:t>от «  »    202</w:t>
      </w:r>
      <w:r w:rsidR="00046AAD">
        <w:rPr>
          <w:rFonts w:ascii="Times New Roman" w:hAnsi="Times New Roman" w:cs="Times New Roman"/>
          <w:sz w:val="22"/>
          <w:szCs w:val="22"/>
        </w:rPr>
        <w:t>6</w:t>
      </w:r>
      <w:r w:rsidRPr="008F432D">
        <w:rPr>
          <w:rFonts w:ascii="Times New Roman" w:hAnsi="Times New Roman" w:cs="Times New Roman"/>
          <w:sz w:val="22"/>
          <w:szCs w:val="22"/>
        </w:rPr>
        <w:t>г.</w:t>
      </w:r>
    </w:p>
    <w:p w:rsidR="008F432D" w:rsidRDefault="008F432D">
      <w:pPr>
        <w:spacing w:after="120"/>
        <w:rPr>
          <w:rFonts w:ascii="Times New Roman" w:hAnsi="Times New Roman" w:cs="Times New Roman"/>
          <w:sz w:val="22"/>
          <w:szCs w:val="22"/>
        </w:rPr>
      </w:pPr>
    </w:p>
    <w:p w:rsidR="008F432D" w:rsidRPr="008F432D" w:rsidRDefault="008F432D" w:rsidP="008F432D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32D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8F432D" w:rsidRDefault="008F432D">
      <w:pPr>
        <w:spacing w:after="120"/>
        <w:rPr>
          <w:rFonts w:ascii="Times New Roman" w:hAnsi="Times New Roman" w:cs="Times New Roman"/>
          <w:sz w:val="22"/>
          <w:szCs w:val="22"/>
        </w:rPr>
      </w:pPr>
    </w:p>
    <w:tbl>
      <w:tblPr>
        <w:tblW w:w="10348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523"/>
        <w:gridCol w:w="1746"/>
        <w:gridCol w:w="1275"/>
        <w:gridCol w:w="1843"/>
        <w:gridCol w:w="1701"/>
        <w:gridCol w:w="1418"/>
        <w:gridCol w:w="1842"/>
      </w:tblGrid>
      <w:tr w:rsidR="008F432D" w:rsidRPr="00B933D6" w:rsidTr="00940AE2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п.п.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F432D" w:rsidRPr="00B933D6" w:rsidRDefault="008F432D" w:rsidP="008F432D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Заводской номер опасного объекта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Адрес места нахождения опасного объекта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FB0394" w:rsidRDefault="008F432D" w:rsidP="008F432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8F432D">
              <w:rPr>
                <w:rFonts w:ascii="Times New Roman" w:hAnsi="Times New Roman" w:cs="Times New Roman"/>
                <w:sz w:val="22"/>
                <w:szCs w:val="22"/>
              </w:rPr>
              <w:t>Страховая сумма опасного объекта,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432D">
              <w:rPr>
                <w:rFonts w:ascii="Times New Roman" w:hAnsi="Times New Roman" w:cs="Times New Roman"/>
                <w:sz w:val="22"/>
                <w:szCs w:val="22"/>
              </w:rPr>
              <w:t>Страховой (базовый) тариф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F432D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F432D">
              <w:rPr>
                <w:rFonts w:ascii="Times New Roman" w:hAnsi="Times New Roman" w:cs="Times New Roman"/>
                <w:sz w:val="22"/>
                <w:szCs w:val="22"/>
              </w:rPr>
              <w:t>Страховая премия для опасного объекта, руб.</w:t>
            </w:r>
          </w:p>
        </w:tc>
      </w:tr>
      <w:tr w:rsidR="008F432D" w:rsidRPr="00B933D6" w:rsidTr="00940AE2">
        <w:trPr>
          <w:trHeight w:val="555"/>
        </w:trPr>
        <w:tc>
          <w:tcPr>
            <w:tcW w:w="5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Платформа подъемная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RGSt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hd w:val="clear" w:color="auto" w:fill="FFFFFF"/>
              <w:tabs>
                <w:tab w:val="left" w:pos="392"/>
                <w:tab w:val="left" w:pos="1700"/>
                <w:tab w:val="left" w:pos="6429"/>
              </w:tabs>
              <w:overflowPunct w:val="0"/>
              <w:autoSpaceDE w:val="0"/>
              <w:snapToGrid w:val="0"/>
              <w:spacing w:line="230" w:lineRule="exact"/>
              <w:ind w:left="10" w:right="29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Санкт- Петербург, пос</w:t>
            </w:r>
            <w:r w:rsidRPr="00B933D6">
              <w:rPr>
                <w:rFonts w:ascii="Times New Roman" w:hAnsi="Times New Roman" w:cs="Times New Roman"/>
                <w:spacing w:val="-1"/>
                <w:sz w:val="22"/>
                <w:szCs w:val="22"/>
                <w:lang w:eastAsia="ru-RU"/>
              </w:rPr>
              <w:t>. Стрельна</w:t>
            </w:r>
            <w:r w:rsidRPr="00B933D6">
              <w:rPr>
                <w:rFonts w:ascii="Times New Roman" w:hAnsi="Times New Roman" w:cs="Times New Roman"/>
                <w:spacing w:val="-2"/>
                <w:sz w:val="22"/>
                <w:szCs w:val="22"/>
                <w:lang w:eastAsia="ru-RU"/>
              </w:rPr>
              <w:t>, ул. Львовская, д.16, строение 1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FB0394" w:rsidRDefault="008F432D" w:rsidP="008F432D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</w:t>
            </w:r>
            <w:r w:rsidRPr="00FB0394">
              <w:rPr>
                <w:rFonts w:ascii="Times New Roman" w:hAnsi="Times New Roman" w:cs="Times New Roman"/>
                <w:color w:val="000000"/>
                <w:szCs w:val="24"/>
              </w:rPr>
              <w:t xml:space="preserve"> 000 000,00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32D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Лифт</w:t>
            </w:r>
          </w:p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 xml:space="preserve">Пассажирский 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B7NA9316</w:t>
            </w:r>
          </w:p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32D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Лифт</w:t>
            </w:r>
          </w:p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  <w:t>Пассажирский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B7NA931</w:t>
            </w: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7</w:t>
            </w:r>
          </w:p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32D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1"/>
                <w:sz w:val="22"/>
                <w:szCs w:val="22"/>
              </w:rPr>
              <w:t>Лифт</w:t>
            </w:r>
          </w:p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color w:val="000000"/>
                <w:spacing w:val="-1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1"/>
                <w:sz w:val="22"/>
                <w:szCs w:val="22"/>
                <w:lang w:eastAsia="ru-RU"/>
              </w:rPr>
              <w:t>Грузовой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F432D" w:rsidRPr="00B933D6" w:rsidRDefault="008F432D" w:rsidP="008F432D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pacing w:val="-6"/>
                <w:sz w:val="22"/>
                <w:szCs w:val="22"/>
                <w:lang w:val="en-US" w:eastAsia="ru-RU"/>
              </w:rPr>
              <w:t>18492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F432D" w:rsidRPr="00B933D6" w:rsidRDefault="008F432D" w:rsidP="008F432D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AE2" w:rsidRPr="00B933D6" w:rsidTr="00940AE2">
        <w:trPr>
          <w:trHeight w:val="555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 с доступностью для инвалидов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067393</w:t>
            </w:r>
          </w:p>
        </w:tc>
        <w:tc>
          <w:tcPr>
            <w:tcW w:w="1843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046AAD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6AAD">
              <w:rPr>
                <w:rFonts w:ascii="Times New Roman" w:hAnsi="Times New Roman" w:cs="Times New Roman"/>
                <w:sz w:val="22"/>
                <w:szCs w:val="22"/>
              </w:rPr>
              <w:t>Санкт-Петербург, г. Ломоносов</w:t>
            </w:r>
          </w:p>
          <w:p w:rsidR="00940AE2" w:rsidRPr="00B933D6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46AAD">
              <w:rPr>
                <w:rFonts w:ascii="Times New Roman" w:hAnsi="Times New Roman" w:cs="Times New Roman"/>
                <w:sz w:val="22"/>
                <w:szCs w:val="22"/>
              </w:rPr>
              <w:t>ул. Красного Флота, д. 13, литера А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6AAD">
              <w:rPr>
                <w:rFonts w:ascii="Times New Roman" w:hAnsi="Times New Roman" w:cs="Times New Roman"/>
                <w:color w:val="000000"/>
                <w:szCs w:val="24"/>
              </w:rPr>
              <w:t>20 000 000,00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AE2" w:rsidRPr="00B933D6" w:rsidTr="00940AE2">
        <w:trPr>
          <w:trHeight w:val="702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046AAD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 Пассажирский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248568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AE2" w:rsidRPr="00B933D6" w:rsidTr="00940AE2">
        <w:trPr>
          <w:trHeight w:val="702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Default="00940AE2" w:rsidP="00940AE2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 с доступностью для инвалидов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067355</w:t>
            </w:r>
          </w:p>
        </w:tc>
        <w:tc>
          <w:tcPr>
            <w:tcW w:w="1843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940AE2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0AE2">
              <w:rPr>
                <w:rFonts w:ascii="Times New Roman" w:hAnsi="Times New Roman" w:cs="Times New Roman"/>
                <w:sz w:val="22"/>
                <w:szCs w:val="22"/>
              </w:rPr>
              <w:t>Санкт- Петербург, г. Ломоносов</w:t>
            </w:r>
          </w:p>
          <w:p w:rsidR="00940AE2" w:rsidRPr="00B933D6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40AE2">
              <w:rPr>
                <w:rFonts w:ascii="Times New Roman" w:hAnsi="Times New Roman" w:cs="Times New Roman"/>
                <w:sz w:val="22"/>
                <w:szCs w:val="22"/>
              </w:rPr>
              <w:t>ул. Красноармейская д. 20, литера А</w:t>
            </w:r>
          </w:p>
        </w:tc>
        <w:tc>
          <w:tcPr>
            <w:tcW w:w="170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0AE2">
              <w:rPr>
                <w:rFonts w:ascii="Times New Roman" w:hAnsi="Times New Roman" w:cs="Times New Roman"/>
                <w:color w:val="000000"/>
                <w:szCs w:val="24"/>
              </w:rPr>
              <w:t>20 000 000,00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AE2" w:rsidRPr="00B933D6" w:rsidRDefault="00940AE2" w:rsidP="00940AE2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AE2" w:rsidRPr="00B933D6" w:rsidTr="00940AE2">
        <w:trPr>
          <w:trHeight w:val="702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Default="00940AE2" w:rsidP="00940AE2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046AAD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Лифт</w:t>
            </w:r>
          </w:p>
          <w:p w:rsidR="00940AE2" w:rsidRPr="00046AAD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Пассажирский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20559</w:t>
            </w: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40AE2" w:rsidRPr="00B933D6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AE2" w:rsidRPr="00B933D6" w:rsidTr="00940AE2">
        <w:trPr>
          <w:trHeight w:val="702"/>
        </w:trPr>
        <w:tc>
          <w:tcPr>
            <w:tcW w:w="5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40AE2" w:rsidRDefault="00940AE2" w:rsidP="00940AE2">
            <w:pPr>
              <w:snapToGrid w:val="0"/>
              <w:ind w:left="-108" w:right="-15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940AE2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Платформа подъемная для инвалидов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AE2" w:rsidRPr="00A701FB" w:rsidRDefault="00940AE2" w:rsidP="00940AE2">
            <w:pPr>
              <w:shd w:val="clear" w:color="auto" w:fill="FFFFFF"/>
              <w:snapToGrid w:val="0"/>
              <w:spacing w:line="230" w:lineRule="exact"/>
              <w:ind w:left="10" w:right="29"/>
              <w:jc w:val="center"/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</w:pPr>
            <w:r w:rsidRPr="00A701FB">
              <w:rPr>
                <w:rFonts w:ascii="Times New Roman" w:hAnsi="Times New Roman" w:cs="Times New Roman"/>
                <w:spacing w:val="-6"/>
                <w:sz w:val="22"/>
                <w:szCs w:val="22"/>
                <w:lang w:val="en-US"/>
              </w:rPr>
              <w:t>8169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40AE2" w:rsidRPr="00B933D6" w:rsidRDefault="00940AE2" w:rsidP="00940A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40AE2" w:rsidRPr="00B933D6" w:rsidRDefault="00940AE2" w:rsidP="00940AE2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32D" w:rsidRPr="00B933D6" w:rsidTr="001F592C">
        <w:trPr>
          <w:trHeight w:val="55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32D" w:rsidRPr="00B933D6" w:rsidRDefault="008F432D" w:rsidP="008F432D">
            <w:pPr>
              <w:snapToGrid w:val="0"/>
              <w:ind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F432D" w:rsidRPr="00B933D6" w:rsidRDefault="008F432D" w:rsidP="008F432D">
      <w:pPr>
        <w:pStyle w:val="31"/>
        <w:tabs>
          <w:tab w:val="left" w:pos="993"/>
        </w:tabs>
        <w:overflowPunct w:val="0"/>
        <w:autoSpaceDE w:val="0"/>
        <w:ind w:left="567" w:firstLine="0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8F432D" w:rsidRDefault="008F432D">
      <w:pPr>
        <w:spacing w:after="120"/>
        <w:rPr>
          <w:rFonts w:ascii="Times New Roman" w:hAnsi="Times New Roman" w:cs="Times New Roman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F432D" w:rsidTr="00CC7250">
        <w:tc>
          <w:tcPr>
            <w:tcW w:w="4814" w:type="dxa"/>
          </w:tcPr>
          <w:p w:rsidR="008F432D" w:rsidRPr="00B933D6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СТРАХОВЩИК</w:t>
            </w:r>
          </w:p>
          <w:p w:rsidR="008F432D" w:rsidRPr="00B933D6" w:rsidRDefault="008F432D" w:rsidP="008F432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8F432D" w:rsidRPr="00B933D6" w:rsidRDefault="008F432D" w:rsidP="008F43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Руководитель</w:t>
            </w:r>
          </w:p>
          <w:p w:rsidR="008F432D" w:rsidRPr="00B933D6" w:rsidRDefault="008F432D" w:rsidP="008F43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 /___________/</w:t>
            </w:r>
          </w:p>
          <w:p w:rsidR="008F432D" w:rsidRPr="00B933D6" w:rsidRDefault="008F432D" w:rsidP="008F432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________________________________</w:t>
            </w:r>
          </w:p>
          <w:p w:rsidR="008F432D" w:rsidRDefault="008F432D" w:rsidP="008F432D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(подписано КУЭП)</w:t>
            </w: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</w:tc>
        <w:tc>
          <w:tcPr>
            <w:tcW w:w="4815" w:type="dxa"/>
          </w:tcPr>
          <w:p w:rsidR="008F432D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СТРАХОВАТЕЛЬ</w:t>
            </w:r>
          </w:p>
          <w:p w:rsidR="008F432D" w:rsidRPr="00B933D6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СПБ ГБУЗ «</w:t>
            </w:r>
            <w:r w:rsidR="00CC725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Городская поликлиника № 122»</w:t>
            </w:r>
          </w:p>
          <w:p w:rsidR="008F432D" w:rsidRPr="00B933D6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Главный врач</w:t>
            </w:r>
          </w:p>
          <w:p w:rsidR="008F432D" w:rsidRPr="00B933D6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 /</w:t>
            </w: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Е.В. Литвинова/</w:t>
            </w:r>
          </w:p>
          <w:p w:rsidR="008F432D" w:rsidRPr="00B933D6" w:rsidRDefault="008F432D" w:rsidP="008F432D">
            <w:pPr>
              <w:widowControl/>
              <w:tabs>
                <w:tab w:val="left" w:pos="993"/>
              </w:tabs>
              <w:overflowPunct w:val="0"/>
              <w:autoSpaceDE w:val="0"/>
              <w:jc w:val="both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________________________________</w:t>
            </w:r>
          </w:p>
          <w:p w:rsidR="008F432D" w:rsidRDefault="008F432D" w:rsidP="008F432D">
            <w:pPr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B933D6">
              <w:rPr>
                <w:rFonts w:ascii="Times New Roman" w:hAnsi="Times New Roman" w:cs="Times New Roman"/>
                <w:sz w:val="22"/>
                <w:szCs w:val="22"/>
              </w:rPr>
              <w:t>(подписано КУЭП)</w:t>
            </w:r>
          </w:p>
        </w:tc>
      </w:tr>
    </w:tbl>
    <w:p w:rsidR="008F432D" w:rsidRPr="00B933D6" w:rsidRDefault="008F432D">
      <w:pPr>
        <w:spacing w:after="120"/>
        <w:rPr>
          <w:rFonts w:ascii="Times New Roman" w:hAnsi="Times New Roman" w:cs="Times New Roman"/>
          <w:sz w:val="22"/>
          <w:szCs w:val="22"/>
        </w:rPr>
      </w:pPr>
    </w:p>
    <w:sectPr w:rsidR="008F432D" w:rsidRPr="00B933D6" w:rsidSect="00A701FB">
      <w:footerReference w:type="default" r:id="rId8"/>
      <w:pgSz w:w="11906" w:h="16838"/>
      <w:pgMar w:top="1135" w:right="849" w:bottom="284" w:left="1276" w:header="708" w:footer="708" w:gutter="0"/>
      <w:pgNumType w:start="2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002FA" w:rsidRDefault="00E002FA">
      <w:r>
        <w:separator/>
      </w:r>
    </w:p>
  </w:endnote>
  <w:endnote w:type="continuationSeparator" w:id="0">
    <w:p w:rsidR="00E002FA" w:rsidRDefault="00E00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362DD" w:rsidRDefault="000362DD">
    <w:pPr>
      <w:pStyle w:val="aa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002FA" w:rsidRDefault="00E002FA">
      <w:r>
        <w:separator/>
      </w:r>
    </w:p>
  </w:footnote>
  <w:footnote w:type="continuationSeparator" w:id="0">
    <w:p w:rsidR="00E002FA" w:rsidRDefault="00E00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98601D00"/>
    <w:name w:val="WW8Num2"/>
    <w:lvl w:ilvl="0">
      <w:start w:val="1"/>
      <w:numFmt w:val="decimal"/>
      <w:lvlText w:val="3.%1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  <w:bCs/>
      </w:rPr>
    </w:lvl>
  </w:abstractNum>
  <w:abstractNum w:abstractNumId="2" w15:restartNumberingAfterBreak="0">
    <w:nsid w:val="00000003"/>
    <w:multiLevelType w:val="singleLevel"/>
    <w:tmpl w:val="45D421D8"/>
    <w:name w:val="WW8Num3"/>
    <w:lvl w:ilvl="0">
      <w:start w:val="1"/>
      <w:numFmt w:val="decimal"/>
      <w:lvlText w:val="5.%1"/>
      <w:lvlJc w:val="left"/>
      <w:pPr>
        <w:tabs>
          <w:tab w:val="num" w:pos="0"/>
        </w:tabs>
        <w:ind w:left="2421" w:hanging="360"/>
      </w:pPr>
      <w:rPr>
        <w:rFonts w:ascii="Times New Roman" w:hAnsi="Times New Roman" w:cs="Times New Roman" w:hint="default"/>
        <w:bCs/>
      </w:rPr>
    </w:lvl>
  </w:abstractNum>
  <w:abstractNum w:abstractNumId="3" w15:restartNumberingAfterBreak="0">
    <w:nsid w:val="00000004"/>
    <w:multiLevelType w:val="multilevel"/>
    <w:tmpl w:val="2F9240DE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 w:val="0"/>
        <w:bCs/>
        <w:sz w:val="22"/>
        <w:szCs w:val="22"/>
        <w:highlight w:val="yellow"/>
      </w:rPr>
    </w:lvl>
    <w:lvl w:ilvl="1">
      <w:start w:val="1"/>
      <w:numFmt w:val="decimal"/>
      <w:lvlText w:val="%1.%2."/>
      <w:lvlJc w:val="left"/>
      <w:pPr>
        <w:tabs>
          <w:tab w:val="num" w:pos="-141"/>
        </w:tabs>
        <w:ind w:left="1401" w:hanging="975"/>
      </w:pPr>
      <w:rPr>
        <w:rFonts w:ascii="Times New Roman" w:hAnsi="Times New Roman" w:cs="Times New Roman" w:hint="default"/>
        <w:b w:val="0"/>
        <w:bCs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42" w:hanging="975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42" w:hanging="975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ascii="Calibri" w:hAnsi="Calibri" w:cs="Calibri" w:hint="default"/>
        <w:b/>
        <w:bCs/>
        <w:sz w:val="20"/>
        <w:szCs w:val="20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07" w:hanging="1440"/>
      </w:pPr>
      <w:rPr>
        <w:rFonts w:ascii="Calibri" w:hAnsi="Calibri" w:cs="Calibri" w:hint="default"/>
        <w:b/>
        <w:bCs/>
        <w:sz w:val="20"/>
        <w:szCs w:val="20"/>
        <w:highlight w:val="yellow"/>
      </w:rPr>
    </w:lvl>
  </w:abstractNum>
  <w:abstractNum w:abstractNumId="4" w15:restartNumberingAfterBreak="0">
    <w:nsid w:val="00000005"/>
    <w:multiLevelType w:val="multilevel"/>
    <w:tmpl w:val="1AA6AA60"/>
    <w:name w:val="WW8Num5"/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sz w:val="20"/>
        <w:szCs w:val="20"/>
        <w:highlight w:val="yellow"/>
      </w:rPr>
    </w:lvl>
    <w:lvl w:ilvl="1">
      <w:start w:val="2"/>
      <w:numFmt w:val="decimal"/>
      <w:lvlText w:val="%2.1"/>
      <w:lvlJc w:val="left"/>
      <w:pPr>
        <w:tabs>
          <w:tab w:val="num" w:pos="0"/>
        </w:tabs>
        <w:ind w:left="1543" w:hanging="975"/>
      </w:pPr>
      <w:rPr>
        <w:rFonts w:ascii="Times New Roman" w:hAnsi="Times New Roman" w:cs="Times New Roman" w:hint="default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42" w:hanging="975"/>
      </w:pPr>
      <w:rPr>
        <w:rFonts w:ascii="Calibri" w:hAnsi="Calibri" w:cs="Calibri" w:hint="default"/>
        <w:sz w:val="20"/>
        <w:szCs w:val="20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42" w:hanging="975"/>
      </w:pPr>
      <w:rPr>
        <w:rFonts w:ascii="Calibri" w:hAnsi="Calibri" w:cs="Calibri" w:hint="default"/>
        <w:sz w:val="20"/>
        <w:szCs w:val="20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sz w:val="20"/>
        <w:szCs w:val="20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sz w:val="20"/>
        <w:szCs w:val="20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47" w:hanging="1080"/>
      </w:pPr>
      <w:rPr>
        <w:rFonts w:ascii="Calibri" w:hAnsi="Calibri" w:cs="Calibri" w:hint="default"/>
        <w:sz w:val="20"/>
        <w:szCs w:val="20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ascii="Calibri" w:hAnsi="Calibri" w:cs="Calibri" w:hint="default"/>
        <w:sz w:val="20"/>
        <w:szCs w:val="20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07" w:hanging="1440"/>
      </w:pPr>
      <w:rPr>
        <w:rFonts w:ascii="Calibri" w:hAnsi="Calibri" w:cs="Calibri" w:hint="default"/>
        <w:sz w:val="20"/>
        <w:szCs w:val="20"/>
        <w:highlight w:val="yellow"/>
      </w:rPr>
    </w:lvl>
  </w:abstractNum>
  <w:abstractNum w:abstractNumId="5" w15:restartNumberingAfterBreak="0">
    <w:nsid w:val="00000006"/>
    <w:multiLevelType w:val="singleLevel"/>
    <w:tmpl w:val="10DC1E44"/>
    <w:name w:val="WW8Num6"/>
    <w:lvl w:ilvl="0">
      <w:start w:val="1"/>
      <w:numFmt w:val="decimal"/>
      <w:lvlText w:val="4.%1"/>
      <w:lvlJc w:val="left"/>
      <w:pPr>
        <w:tabs>
          <w:tab w:val="num" w:pos="0"/>
        </w:tabs>
        <w:ind w:left="1854" w:hanging="360"/>
      </w:pPr>
      <w:rPr>
        <w:rFonts w:ascii="Times New Roman" w:hAnsi="Times New Roman" w:cs="Times New Roman" w:hint="default"/>
        <w:bCs/>
      </w:rPr>
    </w:lvl>
  </w:abstractNum>
  <w:abstractNum w:abstractNumId="6" w15:restartNumberingAfterBreak="0">
    <w:nsid w:val="05CC1F27"/>
    <w:multiLevelType w:val="multilevel"/>
    <w:tmpl w:val="96FCEC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228430E"/>
    <w:multiLevelType w:val="multilevel"/>
    <w:tmpl w:val="71D6B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0B20896"/>
    <w:multiLevelType w:val="multilevel"/>
    <w:tmpl w:val="2EC0D4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2421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84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6903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932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38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380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67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288" w:hanging="1800"/>
      </w:pPr>
      <w:rPr>
        <w:rFonts w:hint="default"/>
        <w:color w:val="000000"/>
      </w:rPr>
    </w:lvl>
  </w:abstractNum>
  <w:abstractNum w:abstractNumId="9" w15:restartNumberingAfterBreak="0">
    <w:nsid w:val="2EE2570D"/>
    <w:multiLevelType w:val="multilevel"/>
    <w:tmpl w:val="ABFC9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329B302B"/>
    <w:multiLevelType w:val="multilevel"/>
    <w:tmpl w:val="28B03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4D47813"/>
    <w:multiLevelType w:val="multilevel"/>
    <w:tmpl w:val="9DF6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4356110"/>
    <w:multiLevelType w:val="multilevel"/>
    <w:tmpl w:val="F53C99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98D67FE"/>
    <w:multiLevelType w:val="multilevel"/>
    <w:tmpl w:val="947CC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9C96E58"/>
    <w:multiLevelType w:val="multilevel"/>
    <w:tmpl w:val="016AB8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E4F7CD3"/>
    <w:multiLevelType w:val="multilevel"/>
    <w:tmpl w:val="0ADC14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58464C7A"/>
    <w:multiLevelType w:val="multilevel"/>
    <w:tmpl w:val="6E6464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5E830D96"/>
    <w:multiLevelType w:val="multilevel"/>
    <w:tmpl w:val="E79E5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F157E67"/>
    <w:multiLevelType w:val="multilevel"/>
    <w:tmpl w:val="2954E4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15A7D24"/>
    <w:multiLevelType w:val="multilevel"/>
    <w:tmpl w:val="24182F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E3B0B1E"/>
    <w:multiLevelType w:val="multilevel"/>
    <w:tmpl w:val="5EDA3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7DA61549"/>
    <w:multiLevelType w:val="multilevel"/>
    <w:tmpl w:val="FD52CB22"/>
    <w:lvl w:ilvl="0">
      <w:start w:val="3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>
      <w:start w:val="4"/>
      <w:numFmt w:val="decimal"/>
      <w:isLgl/>
      <w:lvlText w:val="%1.%2."/>
      <w:lvlJc w:val="left"/>
      <w:pPr>
        <w:ind w:left="9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0"/>
  </w:num>
  <w:num w:numId="8">
    <w:abstractNumId w:val="9"/>
  </w:num>
  <w:num w:numId="9">
    <w:abstractNumId w:val="13"/>
  </w:num>
  <w:num w:numId="10">
    <w:abstractNumId w:val="18"/>
  </w:num>
  <w:num w:numId="11">
    <w:abstractNumId w:val="7"/>
  </w:num>
  <w:num w:numId="12">
    <w:abstractNumId w:val="14"/>
  </w:num>
  <w:num w:numId="13">
    <w:abstractNumId w:val="17"/>
  </w:num>
  <w:num w:numId="14">
    <w:abstractNumId w:val="12"/>
  </w:num>
  <w:num w:numId="15">
    <w:abstractNumId w:val="10"/>
  </w:num>
  <w:num w:numId="16">
    <w:abstractNumId w:val="6"/>
  </w:num>
  <w:num w:numId="17">
    <w:abstractNumId w:val="11"/>
  </w:num>
  <w:num w:numId="18">
    <w:abstractNumId w:val="15"/>
  </w:num>
  <w:num w:numId="19">
    <w:abstractNumId w:val="19"/>
  </w:num>
  <w:num w:numId="20">
    <w:abstractNumId w:val="16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343"/>
    <w:rsid w:val="00023190"/>
    <w:rsid w:val="000362DD"/>
    <w:rsid w:val="00046AAD"/>
    <w:rsid w:val="00056005"/>
    <w:rsid w:val="00084497"/>
    <w:rsid w:val="00094B10"/>
    <w:rsid w:val="000956D0"/>
    <w:rsid w:val="00097368"/>
    <w:rsid w:val="000C6869"/>
    <w:rsid w:val="000F119E"/>
    <w:rsid w:val="0010011D"/>
    <w:rsid w:val="00105E12"/>
    <w:rsid w:val="0011094E"/>
    <w:rsid w:val="001148AA"/>
    <w:rsid w:val="00121EF0"/>
    <w:rsid w:val="00145B70"/>
    <w:rsid w:val="00151BFE"/>
    <w:rsid w:val="00170BCC"/>
    <w:rsid w:val="001A489D"/>
    <w:rsid w:val="001B5ABA"/>
    <w:rsid w:val="001E7928"/>
    <w:rsid w:val="002231EC"/>
    <w:rsid w:val="00234832"/>
    <w:rsid w:val="00255D01"/>
    <w:rsid w:val="00263E01"/>
    <w:rsid w:val="00264D82"/>
    <w:rsid w:val="0026518B"/>
    <w:rsid w:val="0029018F"/>
    <w:rsid w:val="00290640"/>
    <w:rsid w:val="00293FDD"/>
    <w:rsid w:val="002A09FB"/>
    <w:rsid w:val="002A7725"/>
    <w:rsid w:val="002B46FF"/>
    <w:rsid w:val="002B6F28"/>
    <w:rsid w:val="002D7120"/>
    <w:rsid w:val="002E0F18"/>
    <w:rsid w:val="002E7C61"/>
    <w:rsid w:val="0030338E"/>
    <w:rsid w:val="00332F7A"/>
    <w:rsid w:val="003360AF"/>
    <w:rsid w:val="0034387F"/>
    <w:rsid w:val="003569D5"/>
    <w:rsid w:val="003734F8"/>
    <w:rsid w:val="00383E29"/>
    <w:rsid w:val="00384E75"/>
    <w:rsid w:val="003B7380"/>
    <w:rsid w:val="003C3403"/>
    <w:rsid w:val="003C5600"/>
    <w:rsid w:val="003E1C2A"/>
    <w:rsid w:val="003E7FAB"/>
    <w:rsid w:val="00405D44"/>
    <w:rsid w:val="00412BF3"/>
    <w:rsid w:val="004279EF"/>
    <w:rsid w:val="004353A4"/>
    <w:rsid w:val="004670FC"/>
    <w:rsid w:val="004C51E7"/>
    <w:rsid w:val="004D6CA6"/>
    <w:rsid w:val="004E3C42"/>
    <w:rsid w:val="00517441"/>
    <w:rsid w:val="00525993"/>
    <w:rsid w:val="00526F55"/>
    <w:rsid w:val="005364B8"/>
    <w:rsid w:val="005407D2"/>
    <w:rsid w:val="005409F5"/>
    <w:rsid w:val="00560ED9"/>
    <w:rsid w:val="0056555A"/>
    <w:rsid w:val="00570919"/>
    <w:rsid w:val="005A550C"/>
    <w:rsid w:val="00602793"/>
    <w:rsid w:val="00612768"/>
    <w:rsid w:val="00620F7A"/>
    <w:rsid w:val="00634CB5"/>
    <w:rsid w:val="00666D7D"/>
    <w:rsid w:val="00681955"/>
    <w:rsid w:val="00686671"/>
    <w:rsid w:val="006D7356"/>
    <w:rsid w:val="006E32D3"/>
    <w:rsid w:val="007126E2"/>
    <w:rsid w:val="00725339"/>
    <w:rsid w:val="00726A5E"/>
    <w:rsid w:val="00760184"/>
    <w:rsid w:val="00775BAC"/>
    <w:rsid w:val="007960C9"/>
    <w:rsid w:val="007A1099"/>
    <w:rsid w:val="00822FE9"/>
    <w:rsid w:val="00823B0B"/>
    <w:rsid w:val="00873D63"/>
    <w:rsid w:val="00877D8F"/>
    <w:rsid w:val="008914B3"/>
    <w:rsid w:val="008927CB"/>
    <w:rsid w:val="008B2C70"/>
    <w:rsid w:val="008C1440"/>
    <w:rsid w:val="008D52EF"/>
    <w:rsid w:val="008F0CC9"/>
    <w:rsid w:val="008F432D"/>
    <w:rsid w:val="00904829"/>
    <w:rsid w:val="00906031"/>
    <w:rsid w:val="009068D9"/>
    <w:rsid w:val="00910A82"/>
    <w:rsid w:val="0091717B"/>
    <w:rsid w:val="009307D4"/>
    <w:rsid w:val="00935C8C"/>
    <w:rsid w:val="00940AE2"/>
    <w:rsid w:val="00945166"/>
    <w:rsid w:val="00955FE0"/>
    <w:rsid w:val="00984979"/>
    <w:rsid w:val="0099166B"/>
    <w:rsid w:val="00994E8C"/>
    <w:rsid w:val="0099777F"/>
    <w:rsid w:val="009A466B"/>
    <w:rsid w:val="009B0F04"/>
    <w:rsid w:val="009C31B9"/>
    <w:rsid w:val="009D73AB"/>
    <w:rsid w:val="009E70BA"/>
    <w:rsid w:val="00A15D3D"/>
    <w:rsid w:val="00A20B9A"/>
    <w:rsid w:val="00A2624E"/>
    <w:rsid w:val="00A26343"/>
    <w:rsid w:val="00A315C7"/>
    <w:rsid w:val="00A42343"/>
    <w:rsid w:val="00A470B3"/>
    <w:rsid w:val="00A50191"/>
    <w:rsid w:val="00A54DB0"/>
    <w:rsid w:val="00A61C02"/>
    <w:rsid w:val="00A64AA5"/>
    <w:rsid w:val="00A701FB"/>
    <w:rsid w:val="00A734A2"/>
    <w:rsid w:val="00AA7779"/>
    <w:rsid w:val="00AB4C7E"/>
    <w:rsid w:val="00AC5C9B"/>
    <w:rsid w:val="00AF3D86"/>
    <w:rsid w:val="00B01B50"/>
    <w:rsid w:val="00B22DB5"/>
    <w:rsid w:val="00B3396F"/>
    <w:rsid w:val="00B37F23"/>
    <w:rsid w:val="00B5537A"/>
    <w:rsid w:val="00B709AD"/>
    <w:rsid w:val="00B933D6"/>
    <w:rsid w:val="00B93493"/>
    <w:rsid w:val="00BA16AB"/>
    <w:rsid w:val="00BB15B9"/>
    <w:rsid w:val="00BC5BB8"/>
    <w:rsid w:val="00BD0600"/>
    <w:rsid w:val="00BD7D64"/>
    <w:rsid w:val="00BF082D"/>
    <w:rsid w:val="00BF417F"/>
    <w:rsid w:val="00C11A93"/>
    <w:rsid w:val="00C36631"/>
    <w:rsid w:val="00C55B84"/>
    <w:rsid w:val="00C64906"/>
    <w:rsid w:val="00C86225"/>
    <w:rsid w:val="00CA495F"/>
    <w:rsid w:val="00CB6463"/>
    <w:rsid w:val="00CC0234"/>
    <w:rsid w:val="00CC7250"/>
    <w:rsid w:val="00CD0593"/>
    <w:rsid w:val="00CF0A40"/>
    <w:rsid w:val="00D21D86"/>
    <w:rsid w:val="00D75070"/>
    <w:rsid w:val="00DA7089"/>
    <w:rsid w:val="00DB1BED"/>
    <w:rsid w:val="00DB7859"/>
    <w:rsid w:val="00E002FA"/>
    <w:rsid w:val="00E0224D"/>
    <w:rsid w:val="00E27727"/>
    <w:rsid w:val="00E627CD"/>
    <w:rsid w:val="00E97C4F"/>
    <w:rsid w:val="00EA13EF"/>
    <w:rsid w:val="00EB6F3D"/>
    <w:rsid w:val="00ED1786"/>
    <w:rsid w:val="00EE5B1B"/>
    <w:rsid w:val="00EE6273"/>
    <w:rsid w:val="00F1343A"/>
    <w:rsid w:val="00F20032"/>
    <w:rsid w:val="00F42821"/>
    <w:rsid w:val="00F45FA6"/>
    <w:rsid w:val="00F55E24"/>
    <w:rsid w:val="00F66921"/>
    <w:rsid w:val="00F67DD3"/>
    <w:rsid w:val="00F720DA"/>
    <w:rsid w:val="00F90A9D"/>
    <w:rsid w:val="00FB1EEB"/>
    <w:rsid w:val="00FC7C2A"/>
    <w:rsid w:val="00FD10E6"/>
    <w:rsid w:val="00FE7D61"/>
    <w:rsid w:val="00FF0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14C6B3"/>
  <w15:docId w15:val="{7F38CF7F-08D1-41AD-858D-FA9D2F55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32D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styleId="1">
    <w:name w:val="heading 1"/>
    <w:basedOn w:val="a"/>
    <w:next w:val="a"/>
    <w:qFormat/>
    <w:rsid w:val="00994E8C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rsid w:val="00994E8C"/>
    <w:pPr>
      <w:keepNext/>
      <w:widowControl/>
      <w:tabs>
        <w:tab w:val="num" w:pos="0"/>
      </w:tabs>
      <w:spacing w:line="320" w:lineRule="exact"/>
      <w:jc w:val="center"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qFormat/>
    <w:rsid w:val="00994E8C"/>
    <w:pPr>
      <w:keepNext/>
      <w:widowControl/>
      <w:tabs>
        <w:tab w:val="num" w:pos="0"/>
      </w:tabs>
      <w:spacing w:line="240" w:lineRule="exact"/>
      <w:ind w:left="-89" w:firstLine="89"/>
      <w:outlineLvl w:val="2"/>
    </w:pPr>
    <w:rPr>
      <w:b/>
      <w:bCs/>
      <w:sz w:val="18"/>
      <w:szCs w:val="18"/>
    </w:rPr>
  </w:style>
  <w:style w:type="paragraph" w:styleId="5">
    <w:name w:val="heading 5"/>
    <w:basedOn w:val="a"/>
    <w:next w:val="a"/>
    <w:qFormat/>
    <w:rsid w:val="00994E8C"/>
    <w:pPr>
      <w:keepNext/>
      <w:widowControl/>
      <w:tabs>
        <w:tab w:val="num" w:pos="0"/>
      </w:tabs>
      <w:jc w:val="center"/>
      <w:outlineLvl w:val="4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94E8C"/>
  </w:style>
  <w:style w:type="character" w:customStyle="1" w:styleId="WW8Num1z1">
    <w:name w:val="WW8Num1z1"/>
    <w:rsid w:val="00994E8C"/>
  </w:style>
  <w:style w:type="character" w:customStyle="1" w:styleId="WW8Num1z2">
    <w:name w:val="WW8Num1z2"/>
    <w:rsid w:val="00994E8C"/>
  </w:style>
  <w:style w:type="character" w:customStyle="1" w:styleId="WW8Num1z3">
    <w:name w:val="WW8Num1z3"/>
    <w:rsid w:val="00994E8C"/>
  </w:style>
  <w:style w:type="character" w:customStyle="1" w:styleId="WW8Num1z4">
    <w:name w:val="WW8Num1z4"/>
    <w:rsid w:val="00994E8C"/>
  </w:style>
  <w:style w:type="character" w:customStyle="1" w:styleId="WW8Num1z5">
    <w:name w:val="WW8Num1z5"/>
    <w:rsid w:val="00994E8C"/>
  </w:style>
  <w:style w:type="character" w:customStyle="1" w:styleId="WW8Num1z6">
    <w:name w:val="WW8Num1z6"/>
    <w:rsid w:val="00994E8C"/>
  </w:style>
  <w:style w:type="character" w:customStyle="1" w:styleId="WW8Num1z7">
    <w:name w:val="WW8Num1z7"/>
    <w:rsid w:val="00994E8C"/>
  </w:style>
  <w:style w:type="character" w:customStyle="1" w:styleId="WW8Num1z8">
    <w:name w:val="WW8Num1z8"/>
    <w:rsid w:val="00994E8C"/>
  </w:style>
  <w:style w:type="character" w:customStyle="1" w:styleId="WW8Num2z0">
    <w:name w:val="WW8Num2z0"/>
    <w:rsid w:val="00994E8C"/>
    <w:rPr>
      <w:rFonts w:ascii="Calibri" w:hAnsi="Calibri" w:cs="Calibri" w:hint="default"/>
      <w:bCs/>
    </w:rPr>
  </w:style>
  <w:style w:type="character" w:customStyle="1" w:styleId="WW8Num3z0">
    <w:name w:val="WW8Num3z0"/>
    <w:rsid w:val="00994E8C"/>
    <w:rPr>
      <w:rFonts w:ascii="Calibri" w:hAnsi="Calibri" w:cs="Calibri" w:hint="default"/>
      <w:bCs/>
    </w:rPr>
  </w:style>
  <w:style w:type="character" w:customStyle="1" w:styleId="WW8Num4z0">
    <w:name w:val="WW8Num4z0"/>
    <w:rsid w:val="00994E8C"/>
    <w:rPr>
      <w:rFonts w:ascii="Calibri" w:hAnsi="Calibri" w:cs="Calibri" w:hint="default"/>
      <w:b/>
      <w:bCs/>
      <w:sz w:val="20"/>
      <w:szCs w:val="20"/>
      <w:highlight w:val="yellow"/>
    </w:rPr>
  </w:style>
  <w:style w:type="character" w:customStyle="1" w:styleId="WW8Num5z0">
    <w:name w:val="WW8Num5z0"/>
    <w:rsid w:val="00994E8C"/>
    <w:rPr>
      <w:rFonts w:ascii="Calibri" w:hAnsi="Calibri" w:cs="Calibri" w:hint="default"/>
      <w:sz w:val="20"/>
      <w:szCs w:val="20"/>
      <w:highlight w:val="yellow"/>
    </w:rPr>
  </w:style>
  <w:style w:type="character" w:customStyle="1" w:styleId="WW8Num6z0">
    <w:name w:val="WW8Num6z0"/>
    <w:rsid w:val="00994E8C"/>
    <w:rPr>
      <w:rFonts w:ascii="Calibri" w:hAnsi="Calibri" w:cs="Calibri" w:hint="default"/>
      <w:bCs/>
    </w:rPr>
  </w:style>
  <w:style w:type="character" w:customStyle="1" w:styleId="20">
    <w:name w:val="Основной шрифт абзаца2"/>
    <w:rsid w:val="00994E8C"/>
  </w:style>
  <w:style w:type="character" w:customStyle="1" w:styleId="WW8Num2z1">
    <w:name w:val="WW8Num2z1"/>
    <w:rsid w:val="00994E8C"/>
  </w:style>
  <w:style w:type="character" w:customStyle="1" w:styleId="WW8Num2z2">
    <w:name w:val="WW8Num2z2"/>
    <w:rsid w:val="00994E8C"/>
  </w:style>
  <w:style w:type="character" w:customStyle="1" w:styleId="WW8Num2z3">
    <w:name w:val="WW8Num2z3"/>
    <w:rsid w:val="00994E8C"/>
  </w:style>
  <w:style w:type="character" w:customStyle="1" w:styleId="WW8Num2z4">
    <w:name w:val="WW8Num2z4"/>
    <w:rsid w:val="00994E8C"/>
  </w:style>
  <w:style w:type="character" w:customStyle="1" w:styleId="WW8Num2z5">
    <w:name w:val="WW8Num2z5"/>
    <w:rsid w:val="00994E8C"/>
  </w:style>
  <w:style w:type="character" w:customStyle="1" w:styleId="WW8Num2z6">
    <w:name w:val="WW8Num2z6"/>
    <w:rsid w:val="00994E8C"/>
  </w:style>
  <w:style w:type="character" w:customStyle="1" w:styleId="WW8Num2z7">
    <w:name w:val="WW8Num2z7"/>
    <w:rsid w:val="00994E8C"/>
  </w:style>
  <w:style w:type="character" w:customStyle="1" w:styleId="WW8Num2z8">
    <w:name w:val="WW8Num2z8"/>
    <w:rsid w:val="00994E8C"/>
  </w:style>
  <w:style w:type="character" w:customStyle="1" w:styleId="WW8Num3z1">
    <w:name w:val="WW8Num3z1"/>
    <w:rsid w:val="00994E8C"/>
  </w:style>
  <w:style w:type="character" w:customStyle="1" w:styleId="WW8Num3z2">
    <w:name w:val="WW8Num3z2"/>
    <w:rsid w:val="00994E8C"/>
  </w:style>
  <w:style w:type="character" w:customStyle="1" w:styleId="WW8Num3z3">
    <w:name w:val="WW8Num3z3"/>
    <w:rsid w:val="00994E8C"/>
  </w:style>
  <w:style w:type="character" w:customStyle="1" w:styleId="WW8Num3z4">
    <w:name w:val="WW8Num3z4"/>
    <w:rsid w:val="00994E8C"/>
  </w:style>
  <w:style w:type="character" w:customStyle="1" w:styleId="WW8Num3z5">
    <w:name w:val="WW8Num3z5"/>
    <w:rsid w:val="00994E8C"/>
  </w:style>
  <w:style w:type="character" w:customStyle="1" w:styleId="WW8Num3z6">
    <w:name w:val="WW8Num3z6"/>
    <w:rsid w:val="00994E8C"/>
  </w:style>
  <w:style w:type="character" w:customStyle="1" w:styleId="WW8Num3z7">
    <w:name w:val="WW8Num3z7"/>
    <w:rsid w:val="00994E8C"/>
  </w:style>
  <w:style w:type="character" w:customStyle="1" w:styleId="WW8Num3z8">
    <w:name w:val="WW8Num3z8"/>
    <w:rsid w:val="00994E8C"/>
  </w:style>
  <w:style w:type="character" w:customStyle="1" w:styleId="WW8Num4z1">
    <w:name w:val="WW8Num4z1"/>
    <w:rsid w:val="00994E8C"/>
  </w:style>
  <w:style w:type="character" w:customStyle="1" w:styleId="WW8Num4z2">
    <w:name w:val="WW8Num4z2"/>
    <w:rsid w:val="00994E8C"/>
  </w:style>
  <w:style w:type="character" w:customStyle="1" w:styleId="WW8Num4z3">
    <w:name w:val="WW8Num4z3"/>
    <w:rsid w:val="00994E8C"/>
  </w:style>
  <w:style w:type="character" w:customStyle="1" w:styleId="WW8Num4z4">
    <w:name w:val="WW8Num4z4"/>
    <w:rsid w:val="00994E8C"/>
  </w:style>
  <w:style w:type="character" w:customStyle="1" w:styleId="WW8Num4z5">
    <w:name w:val="WW8Num4z5"/>
    <w:rsid w:val="00994E8C"/>
  </w:style>
  <w:style w:type="character" w:customStyle="1" w:styleId="WW8Num4z6">
    <w:name w:val="WW8Num4z6"/>
    <w:rsid w:val="00994E8C"/>
  </w:style>
  <w:style w:type="character" w:customStyle="1" w:styleId="WW8Num4z7">
    <w:name w:val="WW8Num4z7"/>
    <w:rsid w:val="00994E8C"/>
  </w:style>
  <w:style w:type="character" w:customStyle="1" w:styleId="WW8Num4z8">
    <w:name w:val="WW8Num4z8"/>
    <w:rsid w:val="00994E8C"/>
  </w:style>
  <w:style w:type="character" w:customStyle="1" w:styleId="WW8Num7z0">
    <w:name w:val="WW8Num7z0"/>
    <w:rsid w:val="00994E8C"/>
    <w:rPr>
      <w:rFonts w:hint="default"/>
    </w:rPr>
  </w:style>
  <w:style w:type="character" w:customStyle="1" w:styleId="WW8Num8z0">
    <w:name w:val="WW8Num8z0"/>
    <w:rsid w:val="00994E8C"/>
    <w:rPr>
      <w:rFonts w:hint="default"/>
    </w:rPr>
  </w:style>
  <w:style w:type="character" w:customStyle="1" w:styleId="WW8Num9z0">
    <w:name w:val="WW8Num9z0"/>
    <w:rsid w:val="00994E8C"/>
    <w:rPr>
      <w:rFonts w:hint="default"/>
    </w:rPr>
  </w:style>
  <w:style w:type="character" w:customStyle="1" w:styleId="WW8Num10z0">
    <w:name w:val="WW8Num10z0"/>
    <w:rsid w:val="00994E8C"/>
    <w:rPr>
      <w:rFonts w:hint="default"/>
    </w:rPr>
  </w:style>
  <w:style w:type="character" w:customStyle="1" w:styleId="WW8Num11z0">
    <w:name w:val="WW8Num11z0"/>
    <w:rsid w:val="00994E8C"/>
    <w:rPr>
      <w:rFonts w:hint="default"/>
    </w:rPr>
  </w:style>
  <w:style w:type="character" w:customStyle="1" w:styleId="WW8Num11z1">
    <w:name w:val="WW8Num11z1"/>
    <w:rsid w:val="00994E8C"/>
  </w:style>
  <w:style w:type="character" w:customStyle="1" w:styleId="WW8Num11z2">
    <w:name w:val="WW8Num11z2"/>
    <w:rsid w:val="00994E8C"/>
  </w:style>
  <w:style w:type="character" w:customStyle="1" w:styleId="WW8Num11z3">
    <w:name w:val="WW8Num11z3"/>
    <w:rsid w:val="00994E8C"/>
  </w:style>
  <w:style w:type="character" w:customStyle="1" w:styleId="WW8Num11z4">
    <w:name w:val="WW8Num11z4"/>
    <w:rsid w:val="00994E8C"/>
  </w:style>
  <w:style w:type="character" w:customStyle="1" w:styleId="WW8Num11z5">
    <w:name w:val="WW8Num11z5"/>
    <w:rsid w:val="00994E8C"/>
  </w:style>
  <w:style w:type="character" w:customStyle="1" w:styleId="WW8Num11z6">
    <w:name w:val="WW8Num11z6"/>
    <w:rsid w:val="00994E8C"/>
  </w:style>
  <w:style w:type="character" w:customStyle="1" w:styleId="WW8Num11z7">
    <w:name w:val="WW8Num11z7"/>
    <w:rsid w:val="00994E8C"/>
  </w:style>
  <w:style w:type="character" w:customStyle="1" w:styleId="WW8Num11z8">
    <w:name w:val="WW8Num11z8"/>
    <w:rsid w:val="00994E8C"/>
  </w:style>
  <w:style w:type="character" w:customStyle="1" w:styleId="WW8Num12z0">
    <w:name w:val="WW8Num12z0"/>
    <w:rsid w:val="00994E8C"/>
    <w:rPr>
      <w:rFonts w:hint="default"/>
    </w:rPr>
  </w:style>
  <w:style w:type="character" w:customStyle="1" w:styleId="WW8Num13z0">
    <w:name w:val="WW8Num13z0"/>
    <w:rsid w:val="00994E8C"/>
    <w:rPr>
      <w:rFonts w:hint="default"/>
    </w:rPr>
  </w:style>
  <w:style w:type="character" w:customStyle="1" w:styleId="WW8Num13z1">
    <w:name w:val="WW8Num13z1"/>
    <w:rsid w:val="00994E8C"/>
    <w:rPr>
      <w:rFonts w:ascii="Symbol" w:hAnsi="Symbol" w:cs="Symbol" w:hint="default"/>
    </w:rPr>
  </w:style>
  <w:style w:type="character" w:customStyle="1" w:styleId="WW8Num13z2">
    <w:name w:val="WW8Num13z2"/>
    <w:rsid w:val="00994E8C"/>
  </w:style>
  <w:style w:type="character" w:customStyle="1" w:styleId="WW8Num13z3">
    <w:name w:val="WW8Num13z3"/>
    <w:rsid w:val="00994E8C"/>
  </w:style>
  <w:style w:type="character" w:customStyle="1" w:styleId="WW8Num13z4">
    <w:name w:val="WW8Num13z4"/>
    <w:rsid w:val="00994E8C"/>
  </w:style>
  <w:style w:type="character" w:customStyle="1" w:styleId="WW8Num13z5">
    <w:name w:val="WW8Num13z5"/>
    <w:rsid w:val="00994E8C"/>
  </w:style>
  <w:style w:type="character" w:customStyle="1" w:styleId="WW8Num13z6">
    <w:name w:val="WW8Num13z6"/>
    <w:rsid w:val="00994E8C"/>
  </w:style>
  <w:style w:type="character" w:customStyle="1" w:styleId="WW8Num13z7">
    <w:name w:val="WW8Num13z7"/>
    <w:rsid w:val="00994E8C"/>
  </w:style>
  <w:style w:type="character" w:customStyle="1" w:styleId="WW8Num13z8">
    <w:name w:val="WW8Num13z8"/>
    <w:rsid w:val="00994E8C"/>
  </w:style>
  <w:style w:type="character" w:customStyle="1" w:styleId="WW8Num14z0">
    <w:name w:val="WW8Num14z0"/>
    <w:rsid w:val="00994E8C"/>
    <w:rPr>
      <w:rFonts w:hint="default"/>
    </w:rPr>
  </w:style>
  <w:style w:type="character" w:customStyle="1" w:styleId="WW8Num14z1">
    <w:name w:val="WW8Num14z1"/>
    <w:rsid w:val="00994E8C"/>
  </w:style>
  <w:style w:type="character" w:customStyle="1" w:styleId="WW8Num14z2">
    <w:name w:val="WW8Num14z2"/>
    <w:rsid w:val="00994E8C"/>
  </w:style>
  <w:style w:type="character" w:customStyle="1" w:styleId="WW8Num14z3">
    <w:name w:val="WW8Num14z3"/>
    <w:rsid w:val="00994E8C"/>
  </w:style>
  <w:style w:type="character" w:customStyle="1" w:styleId="WW8Num14z4">
    <w:name w:val="WW8Num14z4"/>
    <w:rsid w:val="00994E8C"/>
  </w:style>
  <w:style w:type="character" w:customStyle="1" w:styleId="WW8Num14z5">
    <w:name w:val="WW8Num14z5"/>
    <w:rsid w:val="00994E8C"/>
  </w:style>
  <w:style w:type="character" w:customStyle="1" w:styleId="WW8Num14z6">
    <w:name w:val="WW8Num14z6"/>
    <w:rsid w:val="00994E8C"/>
  </w:style>
  <w:style w:type="character" w:customStyle="1" w:styleId="WW8Num14z7">
    <w:name w:val="WW8Num14z7"/>
    <w:rsid w:val="00994E8C"/>
  </w:style>
  <w:style w:type="character" w:customStyle="1" w:styleId="WW8Num14z8">
    <w:name w:val="WW8Num14z8"/>
    <w:rsid w:val="00994E8C"/>
  </w:style>
  <w:style w:type="character" w:customStyle="1" w:styleId="WW8Num15z0">
    <w:name w:val="WW8Num15z0"/>
    <w:rsid w:val="00994E8C"/>
    <w:rPr>
      <w:rFonts w:hint="default"/>
    </w:rPr>
  </w:style>
  <w:style w:type="character" w:customStyle="1" w:styleId="WW8Num16z0">
    <w:name w:val="WW8Num16z0"/>
    <w:rsid w:val="00994E8C"/>
    <w:rPr>
      <w:rFonts w:hint="default"/>
    </w:rPr>
  </w:style>
  <w:style w:type="character" w:customStyle="1" w:styleId="WW8Num16z1">
    <w:name w:val="WW8Num16z1"/>
    <w:rsid w:val="00994E8C"/>
  </w:style>
  <w:style w:type="character" w:customStyle="1" w:styleId="WW8Num16z2">
    <w:name w:val="WW8Num16z2"/>
    <w:rsid w:val="00994E8C"/>
  </w:style>
  <w:style w:type="character" w:customStyle="1" w:styleId="WW8Num16z3">
    <w:name w:val="WW8Num16z3"/>
    <w:rsid w:val="00994E8C"/>
  </w:style>
  <w:style w:type="character" w:customStyle="1" w:styleId="WW8Num16z4">
    <w:name w:val="WW8Num16z4"/>
    <w:rsid w:val="00994E8C"/>
  </w:style>
  <w:style w:type="character" w:customStyle="1" w:styleId="WW8Num16z5">
    <w:name w:val="WW8Num16z5"/>
    <w:rsid w:val="00994E8C"/>
  </w:style>
  <w:style w:type="character" w:customStyle="1" w:styleId="WW8Num16z6">
    <w:name w:val="WW8Num16z6"/>
    <w:rsid w:val="00994E8C"/>
  </w:style>
  <w:style w:type="character" w:customStyle="1" w:styleId="WW8Num16z7">
    <w:name w:val="WW8Num16z7"/>
    <w:rsid w:val="00994E8C"/>
  </w:style>
  <w:style w:type="character" w:customStyle="1" w:styleId="WW8Num16z8">
    <w:name w:val="WW8Num16z8"/>
    <w:rsid w:val="00994E8C"/>
  </w:style>
  <w:style w:type="character" w:customStyle="1" w:styleId="WW8Num17z0">
    <w:name w:val="WW8Num17z0"/>
    <w:rsid w:val="00994E8C"/>
    <w:rPr>
      <w:rFonts w:ascii="Symbol" w:hAnsi="Symbol" w:cs="Symbol" w:hint="default"/>
      <w:color w:val="0000FF"/>
      <w:highlight w:val="yellow"/>
    </w:rPr>
  </w:style>
  <w:style w:type="character" w:customStyle="1" w:styleId="WW8Num17z1">
    <w:name w:val="WW8Num17z1"/>
    <w:rsid w:val="00994E8C"/>
    <w:rPr>
      <w:rFonts w:ascii="Courier New" w:hAnsi="Courier New" w:cs="Courier New" w:hint="default"/>
    </w:rPr>
  </w:style>
  <w:style w:type="character" w:customStyle="1" w:styleId="WW8Num17z2">
    <w:name w:val="WW8Num17z2"/>
    <w:rsid w:val="00994E8C"/>
    <w:rPr>
      <w:rFonts w:ascii="Wingdings" w:hAnsi="Wingdings" w:cs="Wingdings" w:hint="default"/>
    </w:rPr>
  </w:style>
  <w:style w:type="character" w:customStyle="1" w:styleId="WW8Num18z0">
    <w:name w:val="WW8Num18z0"/>
    <w:rsid w:val="00994E8C"/>
    <w:rPr>
      <w:rFonts w:ascii="Calibri" w:hAnsi="Calibri" w:cs="Calibri" w:hint="default"/>
      <w:bCs/>
    </w:rPr>
  </w:style>
  <w:style w:type="character" w:customStyle="1" w:styleId="WW8Num18z1">
    <w:name w:val="WW8Num18z1"/>
    <w:rsid w:val="00994E8C"/>
  </w:style>
  <w:style w:type="character" w:customStyle="1" w:styleId="WW8Num18z2">
    <w:name w:val="WW8Num18z2"/>
    <w:rsid w:val="00994E8C"/>
  </w:style>
  <w:style w:type="character" w:customStyle="1" w:styleId="WW8Num18z3">
    <w:name w:val="WW8Num18z3"/>
    <w:rsid w:val="00994E8C"/>
  </w:style>
  <w:style w:type="character" w:customStyle="1" w:styleId="WW8Num18z4">
    <w:name w:val="WW8Num18z4"/>
    <w:rsid w:val="00994E8C"/>
  </w:style>
  <w:style w:type="character" w:customStyle="1" w:styleId="WW8Num18z5">
    <w:name w:val="WW8Num18z5"/>
    <w:rsid w:val="00994E8C"/>
  </w:style>
  <w:style w:type="character" w:customStyle="1" w:styleId="WW8Num18z6">
    <w:name w:val="WW8Num18z6"/>
    <w:rsid w:val="00994E8C"/>
  </w:style>
  <w:style w:type="character" w:customStyle="1" w:styleId="WW8Num18z7">
    <w:name w:val="WW8Num18z7"/>
    <w:rsid w:val="00994E8C"/>
  </w:style>
  <w:style w:type="character" w:customStyle="1" w:styleId="WW8Num18z8">
    <w:name w:val="WW8Num18z8"/>
    <w:rsid w:val="00994E8C"/>
  </w:style>
  <w:style w:type="character" w:customStyle="1" w:styleId="WW8Num19z0">
    <w:name w:val="WW8Num19z0"/>
    <w:rsid w:val="00994E8C"/>
    <w:rPr>
      <w:rFonts w:hint="default"/>
    </w:rPr>
  </w:style>
  <w:style w:type="character" w:customStyle="1" w:styleId="WW8Num19z1">
    <w:name w:val="WW8Num19z1"/>
    <w:rsid w:val="00994E8C"/>
  </w:style>
  <w:style w:type="character" w:customStyle="1" w:styleId="WW8Num19z2">
    <w:name w:val="WW8Num19z2"/>
    <w:rsid w:val="00994E8C"/>
  </w:style>
  <w:style w:type="character" w:customStyle="1" w:styleId="WW8Num19z3">
    <w:name w:val="WW8Num19z3"/>
    <w:rsid w:val="00994E8C"/>
  </w:style>
  <w:style w:type="character" w:customStyle="1" w:styleId="WW8Num19z4">
    <w:name w:val="WW8Num19z4"/>
    <w:rsid w:val="00994E8C"/>
  </w:style>
  <w:style w:type="character" w:customStyle="1" w:styleId="WW8Num19z5">
    <w:name w:val="WW8Num19z5"/>
    <w:rsid w:val="00994E8C"/>
  </w:style>
  <w:style w:type="character" w:customStyle="1" w:styleId="WW8Num19z6">
    <w:name w:val="WW8Num19z6"/>
    <w:rsid w:val="00994E8C"/>
  </w:style>
  <w:style w:type="character" w:customStyle="1" w:styleId="WW8Num19z7">
    <w:name w:val="WW8Num19z7"/>
    <w:rsid w:val="00994E8C"/>
  </w:style>
  <w:style w:type="character" w:customStyle="1" w:styleId="WW8Num19z8">
    <w:name w:val="WW8Num19z8"/>
    <w:rsid w:val="00994E8C"/>
  </w:style>
  <w:style w:type="character" w:customStyle="1" w:styleId="WW8Num20z0">
    <w:name w:val="WW8Num20z0"/>
    <w:rsid w:val="00994E8C"/>
    <w:rPr>
      <w:rFonts w:ascii="Symbol" w:hAnsi="Symbol" w:cs="Symbol" w:hint="default"/>
    </w:rPr>
  </w:style>
  <w:style w:type="character" w:customStyle="1" w:styleId="WW8Num20z1">
    <w:name w:val="WW8Num20z1"/>
    <w:rsid w:val="00994E8C"/>
    <w:rPr>
      <w:rFonts w:ascii="Courier New" w:hAnsi="Courier New" w:cs="Courier New" w:hint="default"/>
    </w:rPr>
  </w:style>
  <w:style w:type="character" w:customStyle="1" w:styleId="WW8Num20z2">
    <w:name w:val="WW8Num20z2"/>
    <w:rsid w:val="00994E8C"/>
    <w:rPr>
      <w:rFonts w:ascii="Wingdings" w:hAnsi="Wingdings" w:cs="Wingdings" w:hint="default"/>
    </w:rPr>
  </w:style>
  <w:style w:type="character" w:customStyle="1" w:styleId="WW8Num21z0">
    <w:name w:val="WW8Num21z0"/>
    <w:rsid w:val="00994E8C"/>
    <w:rPr>
      <w:rFonts w:hint="default"/>
    </w:rPr>
  </w:style>
  <w:style w:type="character" w:customStyle="1" w:styleId="WW8Num21z1">
    <w:name w:val="WW8Num21z1"/>
    <w:rsid w:val="00994E8C"/>
  </w:style>
  <w:style w:type="character" w:customStyle="1" w:styleId="WW8Num21z2">
    <w:name w:val="WW8Num21z2"/>
    <w:rsid w:val="00994E8C"/>
  </w:style>
  <w:style w:type="character" w:customStyle="1" w:styleId="WW8Num21z3">
    <w:name w:val="WW8Num21z3"/>
    <w:rsid w:val="00994E8C"/>
  </w:style>
  <w:style w:type="character" w:customStyle="1" w:styleId="WW8Num21z4">
    <w:name w:val="WW8Num21z4"/>
    <w:rsid w:val="00994E8C"/>
  </w:style>
  <w:style w:type="character" w:customStyle="1" w:styleId="WW8Num21z5">
    <w:name w:val="WW8Num21z5"/>
    <w:rsid w:val="00994E8C"/>
  </w:style>
  <w:style w:type="character" w:customStyle="1" w:styleId="WW8Num21z6">
    <w:name w:val="WW8Num21z6"/>
    <w:rsid w:val="00994E8C"/>
  </w:style>
  <w:style w:type="character" w:customStyle="1" w:styleId="WW8Num21z7">
    <w:name w:val="WW8Num21z7"/>
    <w:rsid w:val="00994E8C"/>
  </w:style>
  <w:style w:type="character" w:customStyle="1" w:styleId="WW8Num21z8">
    <w:name w:val="WW8Num21z8"/>
    <w:rsid w:val="00994E8C"/>
  </w:style>
  <w:style w:type="character" w:customStyle="1" w:styleId="WW8Num22z0">
    <w:name w:val="WW8Num22z0"/>
    <w:rsid w:val="00994E8C"/>
    <w:rPr>
      <w:rFonts w:hint="default"/>
    </w:rPr>
  </w:style>
  <w:style w:type="character" w:customStyle="1" w:styleId="10">
    <w:name w:val="Основной шрифт абзаца1"/>
    <w:rsid w:val="00994E8C"/>
  </w:style>
  <w:style w:type="character" w:styleId="a3">
    <w:name w:val="page number"/>
    <w:basedOn w:val="10"/>
    <w:rsid w:val="00994E8C"/>
  </w:style>
  <w:style w:type="character" w:customStyle="1" w:styleId="11">
    <w:name w:val="Знак примечания1"/>
    <w:rsid w:val="00994E8C"/>
    <w:rPr>
      <w:sz w:val="16"/>
      <w:szCs w:val="16"/>
    </w:rPr>
  </w:style>
  <w:style w:type="character" w:customStyle="1" w:styleId="a4">
    <w:name w:val="Верхний колонтитул Знак"/>
    <w:rsid w:val="00994E8C"/>
    <w:rPr>
      <w:rFonts w:ascii="Courier New" w:hAnsi="Courier New" w:cs="Courier New"/>
      <w:lang w:val="ru-RU" w:bidi="ar-SA"/>
    </w:rPr>
  </w:style>
  <w:style w:type="paragraph" w:customStyle="1" w:styleId="12">
    <w:name w:val="Заголовок1"/>
    <w:basedOn w:val="a"/>
    <w:next w:val="a5"/>
    <w:rsid w:val="00994E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94E8C"/>
    <w:pPr>
      <w:widowControl/>
      <w:overflowPunct w:val="0"/>
      <w:autoSpaceDE w:val="0"/>
      <w:jc w:val="both"/>
      <w:textAlignment w:val="baseline"/>
    </w:pPr>
    <w:rPr>
      <w:color w:val="000000"/>
      <w:sz w:val="18"/>
      <w:szCs w:val="18"/>
    </w:rPr>
  </w:style>
  <w:style w:type="paragraph" w:styleId="a6">
    <w:name w:val="List"/>
    <w:basedOn w:val="a5"/>
    <w:rsid w:val="00994E8C"/>
    <w:rPr>
      <w:rFonts w:cs="Mangal"/>
    </w:rPr>
  </w:style>
  <w:style w:type="paragraph" w:styleId="a7">
    <w:name w:val="caption"/>
    <w:basedOn w:val="a"/>
    <w:qFormat/>
    <w:rsid w:val="00994E8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994E8C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rsid w:val="00994E8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994E8C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rsid w:val="00994E8C"/>
    <w:pPr>
      <w:widowControl/>
      <w:jc w:val="center"/>
    </w:pPr>
  </w:style>
  <w:style w:type="paragraph" w:customStyle="1" w:styleId="211">
    <w:name w:val="Основной текст с отступом 21"/>
    <w:basedOn w:val="a"/>
    <w:rsid w:val="00994E8C"/>
    <w:pPr>
      <w:ind w:firstLine="709"/>
      <w:jc w:val="both"/>
    </w:pPr>
    <w:rPr>
      <w:rFonts w:ascii="Arial" w:hAnsi="Arial" w:cs="Arial"/>
    </w:rPr>
  </w:style>
  <w:style w:type="paragraph" w:customStyle="1" w:styleId="31">
    <w:name w:val="Основной текст с отступом 31"/>
    <w:basedOn w:val="a"/>
    <w:rsid w:val="00994E8C"/>
    <w:pPr>
      <w:widowControl/>
      <w:ind w:firstLine="720"/>
      <w:jc w:val="both"/>
    </w:pPr>
    <w:rPr>
      <w:color w:val="000000"/>
      <w:sz w:val="24"/>
      <w:szCs w:val="24"/>
    </w:rPr>
  </w:style>
  <w:style w:type="paragraph" w:customStyle="1" w:styleId="a8">
    <w:name w:val="бычный"/>
    <w:rsid w:val="00994E8C"/>
    <w:pPr>
      <w:widowControl w:val="0"/>
      <w:suppressAutoHyphens/>
      <w:ind w:firstLine="709"/>
      <w:jc w:val="both"/>
    </w:pPr>
    <w:rPr>
      <w:rFonts w:ascii="Journal" w:hAnsi="Journal" w:cs="Journal"/>
      <w:sz w:val="24"/>
      <w:szCs w:val="24"/>
      <w:lang w:eastAsia="zh-CN"/>
    </w:rPr>
  </w:style>
  <w:style w:type="paragraph" w:customStyle="1" w:styleId="Iacaaeaaaieoiaioa">
    <w:name w:val="!Iaca.aeaa aieoiaioa"/>
    <w:basedOn w:val="a"/>
    <w:rsid w:val="00994E8C"/>
    <w:pPr>
      <w:widowControl/>
      <w:spacing w:after="240"/>
      <w:jc w:val="center"/>
    </w:pPr>
    <w:rPr>
      <w:rFonts w:ascii="Times New Roman CYR" w:hAnsi="Times New Roman CYR" w:cs="Times New Roman CYR"/>
      <w:b/>
      <w:bCs/>
      <w:caps/>
      <w:sz w:val="24"/>
      <w:szCs w:val="24"/>
    </w:rPr>
  </w:style>
  <w:style w:type="paragraph" w:customStyle="1" w:styleId="310">
    <w:name w:val="Основной текст 31"/>
    <w:basedOn w:val="a"/>
    <w:rsid w:val="00994E8C"/>
    <w:pPr>
      <w:widowControl/>
      <w:spacing w:line="240" w:lineRule="exact"/>
    </w:pPr>
    <w:rPr>
      <w:sz w:val="18"/>
      <w:szCs w:val="18"/>
    </w:rPr>
  </w:style>
  <w:style w:type="paragraph" w:styleId="a9">
    <w:name w:val="header"/>
    <w:basedOn w:val="a"/>
    <w:rsid w:val="00994E8C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994E8C"/>
    <w:pPr>
      <w:tabs>
        <w:tab w:val="center" w:pos="4677"/>
        <w:tab w:val="right" w:pos="9355"/>
      </w:tabs>
    </w:pPr>
  </w:style>
  <w:style w:type="paragraph" w:customStyle="1" w:styleId="Iauiue3">
    <w:name w:val="Iau?iue3"/>
    <w:rsid w:val="00994E8C"/>
    <w:pPr>
      <w:suppressAutoHyphens/>
    </w:pPr>
    <w:rPr>
      <w:lang w:eastAsia="zh-CN"/>
    </w:rPr>
  </w:style>
  <w:style w:type="paragraph" w:customStyle="1" w:styleId="15">
    <w:name w:val="Текст примечания1"/>
    <w:basedOn w:val="a"/>
    <w:rsid w:val="00994E8C"/>
  </w:style>
  <w:style w:type="paragraph" w:styleId="ab">
    <w:name w:val="annotation subject"/>
    <w:basedOn w:val="15"/>
    <w:next w:val="15"/>
    <w:rsid w:val="00994E8C"/>
    <w:rPr>
      <w:b/>
      <w:bCs/>
    </w:rPr>
  </w:style>
  <w:style w:type="paragraph" w:styleId="ac">
    <w:name w:val="Balloon Text"/>
    <w:basedOn w:val="a"/>
    <w:rsid w:val="00994E8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994E8C"/>
    <w:pPr>
      <w:suppressAutoHyphens/>
      <w:autoSpaceDE w:val="0"/>
    </w:pPr>
    <w:rPr>
      <w:rFonts w:ascii="Courier New" w:hAnsi="Courier New" w:cs="Courier New"/>
      <w:lang w:eastAsia="zh-CN"/>
    </w:rPr>
  </w:style>
  <w:style w:type="paragraph" w:styleId="ad">
    <w:name w:val="Revision"/>
    <w:rsid w:val="00994E8C"/>
    <w:pPr>
      <w:suppressAutoHyphens/>
    </w:pPr>
    <w:rPr>
      <w:rFonts w:ascii="Courier New" w:hAnsi="Courier New" w:cs="Courier New"/>
      <w:lang w:eastAsia="zh-CN"/>
    </w:rPr>
  </w:style>
  <w:style w:type="paragraph" w:customStyle="1" w:styleId="ae">
    <w:name w:val="Содержимое таблицы"/>
    <w:basedOn w:val="a"/>
    <w:rsid w:val="00994E8C"/>
    <w:pPr>
      <w:suppressLineNumbers/>
    </w:pPr>
  </w:style>
  <w:style w:type="paragraph" w:customStyle="1" w:styleId="af">
    <w:name w:val="Заголовок таблицы"/>
    <w:basedOn w:val="ae"/>
    <w:rsid w:val="00994E8C"/>
    <w:pPr>
      <w:jc w:val="center"/>
    </w:pPr>
    <w:rPr>
      <w:b/>
      <w:bCs/>
    </w:rPr>
  </w:style>
  <w:style w:type="paragraph" w:customStyle="1" w:styleId="LO-Normal">
    <w:name w:val="LO-Normal"/>
    <w:rsid w:val="005A550C"/>
    <w:pPr>
      <w:suppressAutoHyphens/>
    </w:pPr>
    <w:rPr>
      <w:lang w:eastAsia="ar-SA"/>
    </w:rPr>
  </w:style>
  <w:style w:type="paragraph" w:customStyle="1" w:styleId="16">
    <w:name w:val="???????1"/>
    <w:rsid w:val="005409F5"/>
    <w:pPr>
      <w:suppressAutoHyphens/>
    </w:pPr>
    <w:rPr>
      <w:lang w:eastAsia="zh-CN"/>
    </w:rPr>
  </w:style>
  <w:style w:type="paragraph" w:styleId="af0">
    <w:name w:val="List Paragraph"/>
    <w:basedOn w:val="a"/>
    <w:uiPriority w:val="34"/>
    <w:qFormat/>
    <w:rsid w:val="00DB7859"/>
    <w:pPr>
      <w:ind w:left="720"/>
      <w:contextualSpacing/>
    </w:pPr>
  </w:style>
  <w:style w:type="table" w:styleId="af1">
    <w:name w:val="Table Grid"/>
    <w:basedOn w:val="a1"/>
    <w:uiPriority w:val="59"/>
    <w:rsid w:val="00F55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940AE2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40AE2"/>
  </w:style>
  <w:style w:type="character" w:customStyle="1" w:styleId="af4">
    <w:name w:val="Текст примечания Знак"/>
    <w:basedOn w:val="a0"/>
    <w:link w:val="af3"/>
    <w:uiPriority w:val="99"/>
    <w:semiHidden/>
    <w:rsid w:val="00940AE2"/>
    <w:rPr>
      <w:rFonts w:ascii="Courier New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CBFE6-52DC-489C-A5B0-D84D0E61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</vt:lpstr>
    </vt:vector>
  </TitlesOfParts>
  <Company>Hewlett-Packard Company</Company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viktoriya_polyanskaya@rgs.ru</dc:creator>
  <cp:lastModifiedBy>Львовская Елена Васильевна</cp:lastModifiedBy>
  <cp:revision>4</cp:revision>
  <cp:lastPrinted>2025-04-16T07:30:00Z</cp:lastPrinted>
  <dcterms:created xsi:type="dcterms:W3CDTF">2026-06-04T11:04:00Z</dcterms:created>
  <dcterms:modified xsi:type="dcterms:W3CDTF">2026-06-04T11:37:00Z</dcterms:modified>
</cp:coreProperties>
</file>