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AB" w:rsidRPr="00244AAB" w:rsidRDefault="00244AAB" w:rsidP="00244AA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44AAB">
        <w:rPr>
          <w:rFonts w:ascii="Times New Roman" w:hAnsi="Times New Roman"/>
          <w:sz w:val="28"/>
          <w:szCs w:val="28"/>
        </w:rPr>
        <w:t xml:space="preserve">Государственное бюджетное общеобразовательное учреждение </w:t>
      </w:r>
      <w:r w:rsidR="002333A8">
        <w:rPr>
          <w:rFonts w:ascii="Times New Roman" w:hAnsi="Times New Roman"/>
          <w:sz w:val="28"/>
          <w:szCs w:val="28"/>
        </w:rPr>
        <w:t>средняя</w:t>
      </w:r>
      <w:r w:rsidRPr="00244AAB">
        <w:rPr>
          <w:rFonts w:ascii="Times New Roman" w:hAnsi="Times New Roman"/>
          <w:sz w:val="28"/>
          <w:szCs w:val="28"/>
        </w:rPr>
        <w:t xml:space="preserve"> общеобразователь</w:t>
      </w:r>
      <w:r>
        <w:rPr>
          <w:rFonts w:ascii="Times New Roman" w:hAnsi="Times New Roman"/>
          <w:sz w:val="28"/>
          <w:szCs w:val="28"/>
        </w:rPr>
        <w:t>н</w:t>
      </w:r>
      <w:r w:rsidRPr="00244AAB">
        <w:rPr>
          <w:rFonts w:ascii="Times New Roman" w:hAnsi="Times New Roman"/>
          <w:sz w:val="28"/>
          <w:szCs w:val="28"/>
        </w:rPr>
        <w:t xml:space="preserve">ая школа № 452 </w:t>
      </w:r>
      <w:proofErr w:type="spellStart"/>
      <w:r w:rsidRPr="00244AAB">
        <w:rPr>
          <w:rFonts w:ascii="Times New Roman" w:hAnsi="Times New Roman"/>
          <w:sz w:val="28"/>
          <w:szCs w:val="28"/>
        </w:rPr>
        <w:t>Колпинского</w:t>
      </w:r>
      <w:proofErr w:type="spellEnd"/>
      <w:r w:rsidRPr="00244AAB">
        <w:rPr>
          <w:rFonts w:ascii="Times New Roman" w:hAnsi="Times New Roman"/>
          <w:sz w:val="28"/>
          <w:szCs w:val="28"/>
        </w:rPr>
        <w:t xml:space="preserve"> района Санкт-Петербурга</w:t>
      </w:r>
    </w:p>
    <w:p w:rsidR="00244AAB" w:rsidRPr="00244AAB" w:rsidRDefault="00244AAB" w:rsidP="00244AA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44AAB">
        <w:rPr>
          <w:rFonts w:ascii="Times New Roman" w:hAnsi="Times New Roman"/>
          <w:sz w:val="28"/>
          <w:szCs w:val="28"/>
        </w:rPr>
        <w:t>имени Героя Советского Союза А. Т. Севастьянова</w:t>
      </w:r>
    </w:p>
    <w:p w:rsidR="00244AAB" w:rsidRPr="00244AAB" w:rsidRDefault="00244AAB" w:rsidP="00244AAB">
      <w:pPr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8"/>
          <w:szCs w:val="24"/>
          <w:lang w:eastAsia="ar-SA" w:bidi="hi-IN"/>
        </w:rPr>
      </w:pPr>
      <w:r w:rsidRPr="00244AAB">
        <w:rPr>
          <w:rFonts w:ascii="Times New Roman" w:hAnsi="Times New Roman"/>
          <w:sz w:val="28"/>
          <w:szCs w:val="28"/>
        </w:rPr>
        <w:t>(ГБОУ школа № 452 Санкт-Петербурга)</w:t>
      </w:r>
    </w:p>
    <w:p w:rsidR="00244AAB" w:rsidRDefault="00244AAB" w:rsidP="009007D7">
      <w:pPr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  <w:lang w:eastAsia="ar-SA" w:bidi="hi-IN"/>
        </w:rPr>
        <w:t>___________________________________________________________________________</w:t>
      </w:r>
    </w:p>
    <w:p w:rsidR="00244AAB" w:rsidRDefault="00244AAB" w:rsidP="009007D7">
      <w:pPr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  <w:lang w:eastAsia="ar-SA" w:bidi="hi-IN"/>
        </w:rPr>
      </w:pPr>
    </w:p>
    <w:p w:rsidR="00244AAB" w:rsidRPr="00244AAB" w:rsidRDefault="00244AAB" w:rsidP="009007D7">
      <w:pPr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  <w:lang w:eastAsia="ar-SA" w:bidi="hi-IN"/>
        </w:rPr>
      </w:pPr>
      <w:r w:rsidRPr="00244AAB">
        <w:rPr>
          <w:rFonts w:ascii="Times New Roman" w:eastAsia="Lucida Sans Unicode" w:hAnsi="Times New Roman"/>
          <w:b/>
          <w:kern w:val="2"/>
          <w:sz w:val="24"/>
          <w:szCs w:val="24"/>
          <w:lang w:eastAsia="ar-SA" w:bidi="hi-IN"/>
        </w:rPr>
        <w:t>ТЕХНИЧЕСКОЕ ЗАДАНИЕ</w:t>
      </w:r>
    </w:p>
    <w:p w:rsidR="00013BD7" w:rsidRPr="00244AAB" w:rsidRDefault="006D7C21" w:rsidP="009007D7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на</w:t>
      </w:r>
      <w:r w:rsidR="00013BD7"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8A064E"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страхование расходов по локал</w:t>
      </w:r>
      <w:r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изации и ликвидации чрезвычайных ситуаций</w:t>
      </w:r>
    </w:p>
    <w:p w:rsidR="00244AAB" w:rsidRPr="00244AAB" w:rsidRDefault="00244AAB" w:rsidP="00244AAB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8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8"/>
          <w:lang w:eastAsia="ar-SA" w:bidi="hi-IN"/>
        </w:rPr>
        <w:t>в 2026 году</w:t>
      </w:r>
    </w:p>
    <w:p w:rsidR="00244AAB" w:rsidRPr="00244AAB" w:rsidRDefault="00244AAB" w:rsidP="009007D7">
      <w:pPr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8"/>
          <w:lang w:eastAsia="ar-SA" w:bidi="hi-IN"/>
        </w:rPr>
      </w:pPr>
    </w:p>
    <w:p w:rsidR="00013BD7" w:rsidRPr="00013BD7" w:rsidRDefault="00013BD7" w:rsidP="009007D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:rsidR="00013BD7" w:rsidRPr="00244AAB" w:rsidRDefault="00244AAB" w:rsidP="00244AAB">
      <w:pPr>
        <w:pStyle w:val="a6"/>
        <w:numPr>
          <w:ilvl w:val="0"/>
          <w:numId w:val="10"/>
        </w:numPr>
        <w:suppressAutoHyphens/>
        <w:ind w:left="0" w:firstLine="0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244AAB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ОБЩИЕ </w:t>
      </w:r>
      <w:r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ПОЛОЖЕНИЯ</w:t>
      </w:r>
    </w:p>
    <w:p w:rsidR="00013BD7" w:rsidRPr="00013BD7" w:rsidRDefault="00013BD7" w:rsidP="009007D7">
      <w:pPr>
        <w:widowControl w:val="0"/>
        <w:suppressAutoHyphens/>
        <w:autoSpaceDE w:val="0"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0" w:name="_GoBack"/>
      <w:bookmarkEnd w:id="0"/>
    </w:p>
    <w:p w:rsidR="008A064E" w:rsidRDefault="00244AAB" w:rsidP="00CC0F86">
      <w:pPr>
        <w:pStyle w:val="a6"/>
        <w:numPr>
          <w:ilvl w:val="1"/>
          <w:numId w:val="10"/>
        </w:numPr>
        <w:tabs>
          <w:tab w:val="left" w:pos="0"/>
        </w:tabs>
        <w:suppressAutoHyphens/>
        <w:ind w:left="0" w:firstLine="0"/>
        <w:jc w:val="both"/>
        <w:rPr>
          <w:rFonts w:ascii="Times New Roman" w:eastAsia="Courier New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</w:t>
      </w:r>
      <w:r w:rsidR="00013BD7"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Предметом настоящей закупки являет</w:t>
      </w:r>
      <w:r w:rsidRPr="00244AAB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ся</w:t>
      </w:r>
      <w:r w:rsidRPr="00244AAB">
        <w:rPr>
          <w:rFonts w:ascii="Times New Roman" w:eastAsia="Courier New" w:hAnsi="Times New Roman"/>
          <w:bCs/>
          <w:sz w:val="24"/>
          <w:szCs w:val="24"/>
        </w:rPr>
        <w:t xml:space="preserve"> оказание услуг по страхованию непредвиденных расходов по локализации и ликвидации последствий чрезвычайных ситуаций.</w:t>
      </w:r>
    </w:p>
    <w:p w:rsidR="00244AAB" w:rsidRPr="00244AAB" w:rsidRDefault="00244AAB" w:rsidP="00CC0F86">
      <w:pPr>
        <w:pStyle w:val="a6"/>
        <w:numPr>
          <w:ilvl w:val="1"/>
          <w:numId w:val="10"/>
        </w:numPr>
        <w:tabs>
          <w:tab w:val="left" w:pos="0"/>
        </w:tabs>
        <w:suppressAutoHyphens/>
        <w:ind w:left="0" w:firstLine="0"/>
        <w:jc w:val="both"/>
        <w:rPr>
          <w:rFonts w:ascii="Times New Roman" w:eastAsia="Courier New" w:hAnsi="Times New Roman"/>
          <w:bCs/>
          <w:sz w:val="24"/>
          <w:szCs w:val="24"/>
        </w:rPr>
      </w:pPr>
      <w:r>
        <w:rPr>
          <w:rFonts w:ascii="Times New Roman" w:eastAsia="Courier New" w:hAnsi="Times New Roman"/>
          <w:bCs/>
          <w:sz w:val="24"/>
          <w:szCs w:val="24"/>
        </w:rPr>
        <w:t xml:space="preserve"> </w:t>
      </w:r>
      <w:r w:rsidRPr="000E76B5">
        <w:rPr>
          <w:rFonts w:ascii="Times New Roman" w:hAnsi="Times New Roman"/>
          <w:color w:val="000000"/>
          <w:sz w:val="24"/>
          <w:szCs w:val="24"/>
        </w:rPr>
        <w:t xml:space="preserve">Сроки оказания услуг (период выдачи страхового полиса): </w:t>
      </w:r>
      <w:r w:rsidRPr="00513C87">
        <w:rPr>
          <w:rFonts w:ascii="Times New Roman" w:hAnsi="Times New Roman"/>
          <w:color w:val="000000"/>
          <w:sz w:val="24"/>
          <w:szCs w:val="24"/>
        </w:rPr>
        <w:t xml:space="preserve">в течение 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513C87">
        <w:rPr>
          <w:rFonts w:ascii="Times New Roman" w:hAnsi="Times New Roman"/>
          <w:color w:val="000000"/>
          <w:sz w:val="24"/>
          <w:szCs w:val="24"/>
        </w:rPr>
        <w:t>-ти рабочих дней с даты</w:t>
      </w:r>
      <w:r>
        <w:rPr>
          <w:rFonts w:ascii="Times New Roman" w:hAnsi="Times New Roman"/>
          <w:color w:val="000000"/>
          <w:sz w:val="24"/>
          <w:szCs w:val="24"/>
        </w:rPr>
        <w:t>, следующей за датой</w:t>
      </w:r>
      <w:r w:rsidRPr="00513C87">
        <w:rPr>
          <w:rFonts w:ascii="Times New Roman" w:hAnsi="Times New Roman"/>
          <w:color w:val="000000"/>
          <w:sz w:val="24"/>
          <w:szCs w:val="24"/>
        </w:rPr>
        <w:t xml:space="preserve"> заключения контракта.</w:t>
      </w:r>
    </w:p>
    <w:p w:rsidR="00244AAB" w:rsidRPr="00244AAB" w:rsidRDefault="00244AAB" w:rsidP="00244AAB">
      <w:pPr>
        <w:pStyle w:val="a6"/>
        <w:tabs>
          <w:tab w:val="left" w:pos="0"/>
        </w:tabs>
        <w:suppressAutoHyphens/>
        <w:ind w:left="810" w:firstLine="0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</w:p>
    <w:p w:rsidR="00013BD7" w:rsidRPr="00244AAB" w:rsidRDefault="00CC0F86" w:rsidP="00244AAB">
      <w:pPr>
        <w:pStyle w:val="a6"/>
        <w:numPr>
          <w:ilvl w:val="0"/>
          <w:numId w:val="1"/>
        </w:numPr>
        <w:adjustRightInd w:val="0"/>
        <w:ind w:left="0" w:firstLine="0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ПЕРИОД, МЕСТО И</w:t>
      </w:r>
      <w:r w:rsidR="00244AAB" w:rsidRPr="00244AAB">
        <w:rPr>
          <w:rFonts w:ascii="Times New Roman" w:eastAsia="Times New Roman" w:hAnsi="Times New Roman"/>
          <w:b/>
          <w:lang w:eastAsia="ru-RU"/>
        </w:rPr>
        <w:t xml:space="preserve"> СУММА СТРАХОВАНИЯ</w:t>
      </w:r>
    </w:p>
    <w:p w:rsidR="00013BD7" w:rsidRPr="00013BD7" w:rsidRDefault="00013BD7" w:rsidP="009007D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b/>
          <w:lang w:eastAsia="ru-RU"/>
        </w:rPr>
      </w:pPr>
    </w:p>
    <w:p w:rsidR="006D7C21" w:rsidRDefault="006D7C21" w:rsidP="006D7C2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Период с</w:t>
      </w:r>
      <w:r w:rsidR="00244AAB">
        <w:rPr>
          <w:rFonts w:ascii="Times New Roman" w:eastAsia="Times New Roman" w:hAnsi="Times New Roman"/>
          <w:lang w:eastAsia="ru-RU"/>
        </w:rPr>
        <w:t>трахования – 1 год, с момента заключения договора, но не ранее 1 июня 2026 года.</w:t>
      </w:r>
    </w:p>
    <w:p w:rsidR="00244AAB" w:rsidRDefault="00244AAB" w:rsidP="006D7C2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Адреса зданий, подлежащих страхованию:</w:t>
      </w:r>
    </w:p>
    <w:p w:rsidR="00244AAB" w:rsidRDefault="00244AAB" w:rsidP="00244AAB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</w:t>
      </w:r>
      <w:r w:rsidR="006D7C21">
        <w:rPr>
          <w:rFonts w:ascii="Times New Roman" w:eastAsia="Times New Roman" w:hAnsi="Times New Roman"/>
          <w:lang w:eastAsia="ru-RU"/>
        </w:rPr>
        <w:t xml:space="preserve">г. </w:t>
      </w:r>
      <w:r w:rsidR="00013BD7" w:rsidRPr="006D7C21">
        <w:rPr>
          <w:rFonts w:ascii="Times New Roman" w:eastAsia="Times New Roman" w:hAnsi="Times New Roman"/>
          <w:lang w:eastAsia="ru-RU"/>
        </w:rPr>
        <w:t xml:space="preserve">Санкт-Петербург, г. Колпино, </w:t>
      </w:r>
      <w:r w:rsidR="00EB17E9">
        <w:rPr>
          <w:rFonts w:ascii="Times New Roman" w:eastAsia="Times New Roman" w:hAnsi="Times New Roman"/>
          <w:lang w:eastAsia="ru-RU"/>
        </w:rPr>
        <w:t>ул. Загородная, д. 41, литер</w:t>
      </w:r>
      <w:r w:rsidR="00013BD7" w:rsidRPr="006D7C21">
        <w:rPr>
          <w:rFonts w:ascii="Times New Roman" w:eastAsia="Times New Roman" w:hAnsi="Times New Roman"/>
          <w:lang w:eastAsia="ru-RU"/>
        </w:rPr>
        <w:t xml:space="preserve"> А.</w:t>
      </w:r>
      <w:r>
        <w:rPr>
          <w:rFonts w:ascii="Times New Roman" w:eastAsia="Times New Roman" w:hAnsi="Times New Roman"/>
          <w:lang w:eastAsia="ru-RU"/>
        </w:rPr>
        <w:t>;</w:t>
      </w:r>
    </w:p>
    <w:p w:rsidR="00EB17E9" w:rsidRPr="00EB17E9" w:rsidRDefault="00244AAB" w:rsidP="00244AAB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</w:t>
      </w:r>
      <w:r w:rsidR="00EB17E9">
        <w:rPr>
          <w:rFonts w:ascii="Times New Roman" w:eastAsia="Times New Roman" w:hAnsi="Times New Roman"/>
          <w:lang w:eastAsia="ru-RU"/>
        </w:rPr>
        <w:t xml:space="preserve">г. </w:t>
      </w:r>
      <w:r w:rsidR="00EB17E9" w:rsidRPr="006D7C21">
        <w:rPr>
          <w:rFonts w:ascii="Times New Roman" w:eastAsia="Times New Roman" w:hAnsi="Times New Roman"/>
          <w:lang w:eastAsia="ru-RU"/>
        </w:rPr>
        <w:t xml:space="preserve">Санкт-Петербург, г. Колпино, </w:t>
      </w:r>
      <w:r w:rsidR="00EB17E9">
        <w:rPr>
          <w:rFonts w:ascii="Times New Roman" w:eastAsia="Times New Roman" w:hAnsi="Times New Roman"/>
          <w:lang w:eastAsia="ru-RU"/>
        </w:rPr>
        <w:t>ул. Севастьянова, д. 32, корп. 3, стр. 1</w:t>
      </w:r>
    </w:p>
    <w:p w:rsidR="00013BD7" w:rsidRPr="006D7C21" w:rsidRDefault="00F623AC" w:rsidP="006D7C2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Страховая сумма</w:t>
      </w:r>
      <w:r w:rsidR="00244AAB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, </w:t>
      </w:r>
      <w:r w:rsidR="00244AAB" w:rsidRPr="00513E33">
        <w:rPr>
          <w:rFonts w:ascii="Times New Roman" w:hAnsi="Times New Roman"/>
          <w:color w:val="000000"/>
          <w:sz w:val="24"/>
          <w:szCs w:val="24"/>
        </w:rPr>
        <w:t>в пределах которой Страховщик обязуется при наступлении каждого страхового случая независимо от их числа в течение срока действия контракта возместить потерпевшим причинённый вред,</w:t>
      </w:r>
      <w:r w:rsidR="00244A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AAB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по каждому зданию</w:t>
      </w:r>
      <w:r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  <w:r w:rsidR="00244AAB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составляет</w:t>
      </w:r>
      <w:r w:rsid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  <w:r w:rsidR="00244AAB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от 450 000,00 до </w:t>
      </w:r>
      <w:r w:rsid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5</w:t>
      </w:r>
      <w:r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00</w:t>
      </w:r>
      <w:r w:rsidR="009007D7"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 </w:t>
      </w:r>
      <w:r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000</w:t>
      </w:r>
      <w:r w:rsidR="00244AAB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,00 руб</w:t>
      </w:r>
      <w:r w:rsidRPr="006D7C21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.</w:t>
      </w:r>
    </w:p>
    <w:p w:rsidR="005020E9" w:rsidRPr="00E944A5" w:rsidRDefault="005020E9" w:rsidP="009007D7">
      <w:pPr>
        <w:suppressAutoHyphens/>
        <w:spacing w:after="0" w:line="240" w:lineRule="auto"/>
        <w:ind w:right="1954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</w:p>
    <w:p w:rsidR="00013BD7" w:rsidRDefault="00244AAB" w:rsidP="00244AAB">
      <w:pPr>
        <w:pStyle w:val="a6"/>
        <w:numPr>
          <w:ilvl w:val="0"/>
          <w:numId w:val="1"/>
        </w:numPr>
        <w:ind w:left="0" w:firstLine="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A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ТРЕБОВАНИЯ К СРОКУ И (ИЛИ) ОБЪЕМУ ПРЕДОСТАВЛЕНИЯ ГАРАНТИИ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244A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КАЧЕСТВА УСЛУГ</w:t>
      </w:r>
    </w:p>
    <w:p w:rsidR="00244AAB" w:rsidRPr="00244AAB" w:rsidRDefault="00244AAB" w:rsidP="00244AAB">
      <w:pPr>
        <w:pStyle w:val="a6"/>
        <w:ind w:left="0" w:firstLine="0"/>
        <w:contextualSpacing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A064E" w:rsidRDefault="008A064E" w:rsidP="006D7C21">
      <w:pPr>
        <w:pStyle w:val="a4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8A064E">
        <w:rPr>
          <w:rFonts w:ascii="Times New Roman" w:hAnsi="Times New Roman" w:cs="Times New Roman"/>
          <w:sz w:val="24"/>
          <w:szCs w:val="24"/>
        </w:rPr>
        <w:t>В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соответствии с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требованиями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ст.14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Федерального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закона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от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21.12.1994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N- 68-ФЗ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>«О</w:t>
      </w:r>
      <w:r w:rsid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z w:val="24"/>
          <w:szCs w:val="24"/>
        </w:rPr>
        <w:t xml:space="preserve">защите населения и территорий от ЧС природного </w:t>
      </w:r>
      <w:r w:rsidRPr="008A064E">
        <w:rPr>
          <w:rFonts w:ascii="Times New Roman" w:hAnsi="Times New Roman" w:cs="Times New Roman"/>
          <w:color w:val="151515"/>
          <w:sz w:val="24"/>
          <w:szCs w:val="24"/>
        </w:rPr>
        <w:t xml:space="preserve">и </w:t>
      </w:r>
      <w:r w:rsidRPr="008A064E">
        <w:rPr>
          <w:rFonts w:ascii="Times New Roman" w:hAnsi="Times New Roman" w:cs="Times New Roman"/>
          <w:sz w:val="24"/>
          <w:szCs w:val="24"/>
        </w:rPr>
        <w:t xml:space="preserve">техногенного характера» все организации обязаны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создавать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финансовые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резервы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для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ликвидации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чрезвычайных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ситуаций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и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страховать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>ответственность</w:t>
      </w:r>
      <w:r w:rsidR="009007D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8"/>
          <w:sz w:val="24"/>
          <w:szCs w:val="24"/>
        </w:rPr>
        <w:t xml:space="preserve">за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ущерб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третьим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лица</w:t>
      </w:r>
      <w:r w:rsidR="00083ACB">
        <w:rPr>
          <w:rFonts w:ascii="Times New Roman" w:hAnsi="Times New Roman" w:cs="Times New Roman"/>
          <w:spacing w:val="-6"/>
          <w:sz w:val="24"/>
          <w:szCs w:val="24"/>
        </w:rPr>
        <w:t xml:space="preserve">м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от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воздействия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пожара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в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соответствии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с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требования</w:t>
      </w:r>
      <w:r w:rsidR="00083ACB">
        <w:rPr>
          <w:rFonts w:ascii="Times New Roman" w:hAnsi="Times New Roman" w:cs="Times New Roman"/>
          <w:spacing w:val="-6"/>
          <w:sz w:val="24"/>
          <w:szCs w:val="24"/>
        </w:rPr>
        <w:t xml:space="preserve">ми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ст.64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>Федерального</w:t>
      </w:r>
      <w:r w:rsidR="009007D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6"/>
          <w:sz w:val="24"/>
          <w:szCs w:val="24"/>
        </w:rPr>
        <w:t xml:space="preserve">закона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от</w:t>
      </w:r>
      <w:r w:rsidR="009007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22.07.2008</w:t>
      </w:r>
      <w:r w:rsidR="009007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№</w:t>
      </w:r>
      <w:r w:rsidR="009007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123-ФЗ «Технический регла</w:t>
      </w:r>
      <w:r w:rsidR="00083ACB">
        <w:rPr>
          <w:rFonts w:ascii="Times New Roman" w:hAnsi="Times New Roman" w:cs="Times New Roman"/>
          <w:spacing w:val="-4"/>
          <w:sz w:val="24"/>
          <w:szCs w:val="24"/>
        </w:rPr>
        <w:t xml:space="preserve">мент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о</w:t>
      </w:r>
      <w:r w:rsidR="009007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A064E">
        <w:rPr>
          <w:rFonts w:ascii="Times New Roman" w:hAnsi="Times New Roman" w:cs="Times New Roman"/>
          <w:spacing w:val="-4"/>
          <w:sz w:val="24"/>
          <w:szCs w:val="24"/>
        </w:rPr>
        <w:t>требованиях пожарной безопасности».</w:t>
      </w:r>
    </w:p>
    <w:p w:rsidR="006D7C21" w:rsidRDefault="006D7C21" w:rsidP="009007D7">
      <w:pPr>
        <w:pStyle w:val="a4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083ACB" w:rsidRPr="00083ACB" w:rsidRDefault="00083ACB" w:rsidP="009007D7">
      <w:pPr>
        <w:pStyle w:val="a4"/>
        <w:ind w:firstLine="567"/>
        <w:jc w:val="both"/>
        <w:rPr>
          <w:rFonts w:ascii="Times New Roman" w:hAnsi="Times New Roman" w:cs="Times New Roman"/>
        </w:rPr>
      </w:pPr>
      <w:r w:rsidRPr="00083ACB">
        <w:rPr>
          <w:rFonts w:ascii="Times New Roman" w:hAnsi="Times New Roman" w:cs="Times New Roman"/>
          <w:spacing w:val="-4"/>
          <w:sz w:val="24"/>
          <w:szCs w:val="24"/>
        </w:rPr>
        <w:t>Объект страхования:</w:t>
      </w:r>
      <w:r w:rsidR="009007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83ACB">
        <w:rPr>
          <w:rFonts w:ascii="Times New Roman" w:hAnsi="Times New Roman"/>
          <w:sz w:val="24"/>
          <w:szCs w:val="24"/>
        </w:rPr>
        <w:t>не противореча</w:t>
      </w:r>
      <w:r w:rsidR="009007D7">
        <w:rPr>
          <w:rFonts w:ascii="Times New Roman" w:hAnsi="Times New Roman"/>
          <w:sz w:val="24"/>
          <w:szCs w:val="24"/>
        </w:rPr>
        <w:t xml:space="preserve">щие законодательству Российской </w:t>
      </w:r>
      <w:r w:rsidRPr="00083ACB">
        <w:rPr>
          <w:rFonts w:ascii="Times New Roman" w:hAnsi="Times New Roman"/>
          <w:sz w:val="24"/>
          <w:szCs w:val="24"/>
        </w:rPr>
        <w:t>Федерации имущественные</w:t>
      </w:r>
      <w:r w:rsidR="009007D7">
        <w:rPr>
          <w:rFonts w:ascii="Times New Roman" w:hAnsi="Times New Roman"/>
          <w:sz w:val="24"/>
          <w:szCs w:val="24"/>
        </w:rPr>
        <w:t xml:space="preserve"> </w:t>
      </w:r>
      <w:r w:rsidRPr="00083ACB">
        <w:rPr>
          <w:rFonts w:ascii="Times New Roman" w:hAnsi="Times New Roman" w:cs="Times New Roman"/>
        </w:rPr>
        <w:t>интересы страхователя</w:t>
      </w:r>
      <w:r w:rsidR="006D7C21">
        <w:rPr>
          <w:rFonts w:ascii="Times New Roman" w:hAnsi="Times New Roman" w:cs="Times New Roman"/>
        </w:rPr>
        <w:t>,</w:t>
      </w:r>
      <w:r w:rsidRPr="00083ACB">
        <w:rPr>
          <w:rFonts w:ascii="Times New Roman" w:hAnsi="Times New Roman" w:cs="Times New Roman"/>
        </w:rPr>
        <w:t xml:space="preserve"> связанные:</w:t>
      </w:r>
    </w:p>
    <w:p w:rsidR="00083ACB" w:rsidRPr="00083ACB" w:rsidRDefault="006D7C21" w:rsidP="006D7C21">
      <w:pPr>
        <w:pStyle w:val="a6"/>
        <w:numPr>
          <w:ilvl w:val="0"/>
          <w:numId w:val="6"/>
        </w:numPr>
        <w:tabs>
          <w:tab w:val="left" w:pos="200"/>
          <w:tab w:val="left" w:pos="5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83ACB" w:rsidRPr="00083ACB">
        <w:rPr>
          <w:rFonts w:ascii="Times New Roman" w:hAnsi="Times New Roman" w:cs="Times New Roman"/>
          <w:sz w:val="24"/>
          <w:szCs w:val="24"/>
        </w:rPr>
        <w:t>с возникновением у него расходов по локализации и ликвидации чрезвычайных ситуаций природного и техногенного характера;</w:t>
      </w:r>
    </w:p>
    <w:p w:rsidR="00FC3AC8" w:rsidRDefault="00083ACB" w:rsidP="006D7C21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3ACB">
        <w:rPr>
          <w:rFonts w:ascii="Times New Roman" w:hAnsi="Times New Roman" w:cs="Times New Roman"/>
          <w:sz w:val="24"/>
          <w:szCs w:val="24"/>
        </w:rPr>
        <w:t>с его обязанностью в порядке, предусмотренном  законодательством, возместить ущерб, причиненный третьим лицам от воздействия пожара</w:t>
      </w:r>
    </w:p>
    <w:p w:rsidR="006D7C21" w:rsidRPr="00083ACB" w:rsidRDefault="006D7C21" w:rsidP="006D7C21">
      <w:pPr>
        <w:pStyle w:val="a6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83ACB" w:rsidRPr="006D7C21" w:rsidRDefault="00CC0F86" w:rsidP="00CC0F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Страховой случай</w:t>
      </w:r>
    </w:p>
    <w:p w:rsidR="00083ACB" w:rsidRPr="006D7C21" w:rsidRDefault="00083ACB" w:rsidP="006D7C21">
      <w:pPr>
        <w:pStyle w:val="a6"/>
        <w:numPr>
          <w:ilvl w:val="0"/>
          <w:numId w:val="6"/>
        </w:numPr>
        <w:tabs>
          <w:tab w:val="left" w:pos="467"/>
          <w:tab w:val="left" w:pos="41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83ACB">
        <w:rPr>
          <w:rFonts w:ascii="Times New Roman" w:hAnsi="Times New Roman" w:cs="Times New Roman"/>
          <w:sz w:val="24"/>
          <w:szCs w:val="24"/>
        </w:rPr>
        <w:t>Фак</w:t>
      </w:r>
      <w:r w:rsidR="00CC0F86">
        <w:rPr>
          <w:rFonts w:ascii="Times New Roman" w:hAnsi="Times New Roman" w:cs="Times New Roman"/>
          <w:sz w:val="24"/>
          <w:szCs w:val="24"/>
        </w:rPr>
        <w:t>т возникновения</w:t>
      </w:r>
      <w:r w:rsidR="006D7C21">
        <w:rPr>
          <w:rFonts w:ascii="Times New Roman" w:hAnsi="Times New Roman" w:cs="Times New Roman"/>
          <w:sz w:val="24"/>
          <w:szCs w:val="24"/>
        </w:rPr>
        <w:t xml:space="preserve"> у Страхователя </w:t>
      </w:r>
      <w:r w:rsidRPr="00083ACB">
        <w:rPr>
          <w:rFonts w:ascii="Times New Roman" w:hAnsi="Times New Roman" w:cs="Times New Roman"/>
          <w:sz w:val="24"/>
          <w:szCs w:val="24"/>
        </w:rPr>
        <w:t>расходов по локализации и ликвидаци</w:t>
      </w:r>
      <w:r w:rsidR="006D7C21">
        <w:rPr>
          <w:rFonts w:ascii="Times New Roman" w:hAnsi="Times New Roman" w:cs="Times New Roman"/>
          <w:sz w:val="24"/>
          <w:szCs w:val="24"/>
        </w:rPr>
        <w:t xml:space="preserve">и </w:t>
      </w:r>
      <w:r w:rsidRPr="006D7C21">
        <w:rPr>
          <w:rFonts w:ascii="Times New Roman" w:hAnsi="Times New Roman" w:cs="Times New Roman"/>
        </w:rPr>
        <w:t>чрезвычайных ситуаций природного и техногенного характера.</w:t>
      </w:r>
    </w:p>
    <w:p w:rsidR="00083ACB" w:rsidRDefault="00083ACB" w:rsidP="006D7C21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3ACB">
        <w:rPr>
          <w:rFonts w:ascii="Times New Roman" w:hAnsi="Times New Roman" w:cs="Times New Roman"/>
          <w:sz w:val="24"/>
          <w:szCs w:val="24"/>
        </w:rPr>
        <w:t>Факт наступления в соответствии с законодательством Российской Федерации гражданской ответственности Страхователя за причинение вреда жизни и здоровью и/или имуществу третьих лиц и/или природной среде в результате воздействия пожара</w:t>
      </w:r>
    </w:p>
    <w:p w:rsidR="006D7C21" w:rsidRPr="00083ACB" w:rsidRDefault="006D7C21" w:rsidP="006D7C21">
      <w:pPr>
        <w:pStyle w:val="a6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007D7" w:rsidRPr="006D7C21" w:rsidRDefault="000D4BA7" w:rsidP="006D7C21">
      <w:pPr>
        <w:jc w:val="both"/>
        <w:rPr>
          <w:rFonts w:ascii="Times New Roman" w:hAnsi="Times New Roman"/>
          <w:sz w:val="24"/>
          <w:szCs w:val="24"/>
        </w:rPr>
      </w:pPr>
      <w:r w:rsidRPr="006D7C21">
        <w:rPr>
          <w:rFonts w:ascii="Times New Roman" w:hAnsi="Times New Roman"/>
          <w:sz w:val="24"/>
          <w:szCs w:val="24"/>
        </w:rPr>
        <w:t>Страховая компания возмещает:</w:t>
      </w:r>
      <w:r w:rsidR="009007D7" w:rsidRPr="006D7C21">
        <w:rPr>
          <w:rFonts w:ascii="Times New Roman" w:hAnsi="Times New Roman"/>
          <w:sz w:val="24"/>
          <w:szCs w:val="24"/>
        </w:rPr>
        <w:t xml:space="preserve"> </w:t>
      </w:r>
    </w:p>
    <w:p w:rsidR="000D4BA7" w:rsidRPr="000D4BA7" w:rsidRDefault="000D4BA7" w:rsidP="009007D7">
      <w:pP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0D4BA7">
        <w:rPr>
          <w:rFonts w:ascii="Times New Roman" w:hAnsi="Times New Roman"/>
          <w:sz w:val="24"/>
          <w:szCs w:val="24"/>
        </w:rPr>
        <w:t>При страховании расходов по локализации и ликвидации чрезвычайной</w:t>
      </w:r>
      <w:r w:rsidR="009007D7">
        <w:rPr>
          <w:rFonts w:ascii="Times New Roman" w:hAnsi="Times New Roman"/>
          <w:sz w:val="24"/>
          <w:szCs w:val="24"/>
        </w:rPr>
        <w:t xml:space="preserve"> </w:t>
      </w:r>
      <w:r w:rsidRPr="000D4BA7">
        <w:rPr>
          <w:rFonts w:ascii="Times New Roman" w:eastAsia="Arial" w:hAnsi="Times New Roman"/>
          <w:sz w:val="24"/>
          <w:szCs w:val="24"/>
        </w:rPr>
        <w:t>ситуации:</w:t>
      </w:r>
    </w:p>
    <w:p w:rsidR="000D4BA7" w:rsidRPr="000D4BA7" w:rsidRDefault="000D4BA7" w:rsidP="006D7C21">
      <w:pPr>
        <w:pStyle w:val="a4"/>
        <w:numPr>
          <w:ilvl w:val="0"/>
          <w:numId w:val="9"/>
        </w:numPr>
        <w:tabs>
          <w:tab w:val="left" w:pos="41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D4BA7">
        <w:rPr>
          <w:rFonts w:ascii="Times New Roman" w:hAnsi="Times New Roman" w:cs="Times New Roman"/>
          <w:sz w:val="24"/>
          <w:szCs w:val="24"/>
        </w:rPr>
        <w:t>расходы на проведение аварийно-спасательных и поисковых работ в зонах чрезвычайных ситуа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0D4BA7">
        <w:rPr>
          <w:rFonts w:ascii="Times New Roman" w:hAnsi="Times New Roman" w:cs="Times New Roman"/>
          <w:sz w:val="24"/>
          <w:szCs w:val="24"/>
        </w:rPr>
        <w:t>ий, в то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0D4BA7">
        <w:rPr>
          <w:rFonts w:ascii="Times New Roman" w:hAnsi="Times New Roman" w:cs="Times New Roman"/>
          <w:sz w:val="24"/>
          <w:szCs w:val="24"/>
        </w:rPr>
        <w:t>числе:</w:t>
      </w:r>
    </w:p>
    <w:p w:rsidR="000D4BA7" w:rsidRPr="009007D7" w:rsidRDefault="000D4BA7" w:rsidP="006D7C21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7D7">
        <w:rPr>
          <w:rFonts w:ascii="Times New Roman" w:hAnsi="Times New Roman" w:cs="Times New Roman"/>
          <w:sz w:val="24"/>
          <w:szCs w:val="24"/>
        </w:rPr>
        <w:t>стоимость электрической (и иной) энергии, израсходованной при локализации и</w:t>
      </w:r>
      <w:r w:rsidR="009007D7" w:rsidRPr="009007D7">
        <w:rPr>
          <w:rFonts w:ascii="Times New Roman" w:hAnsi="Times New Roman" w:cs="Times New Roman"/>
          <w:sz w:val="24"/>
          <w:szCs w:val="24"/>
        </w:rPr>
        <w:t xml:space="preserve"> </w:t>
      </w:r>
      <w:r w:rsidRPr="009007D7">
        <w:rPr>
          <w:rFonts w:ascii="Times New Roman" w:hAnsi="Times New Roman" w:cs="Times New Roman"/>
          <w:sz w:val="24"/>
          <w:szCs w:val="24"/>
        </w:rPr>
        <w:t>ликвидации аварии;</w:t>
      </w:r>
    </w:p>
    <w:p w:rsidR="000D4BA7" w:rsidRPr="000D4BA7" w:rsidRDefault="000D4BA7" w:rsidP="006D7C21">
      <w:pPr>
        <w:pStyle w:val="a6"/>
        <w:numPr>
          <w:ilvl w:val="0"/>
          <w:numId w:val="9"/>
        </w:numPr>
        <w:tabs>
          <w:tab w:val="left" w:pos="383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D4BA7">
        <w:rPr>
          <w:rFonts w:ascii="Times New Roman" w:hAnsi="Times New Roman" w:cs="Times New Roman"/>
          <w:sz w:val="24"/>
          <w:szCs w:val="24"/>
        </w:rPr>
        <w:t>стоимость материалов, израсходованных при локализации и ликвидации аварии;</w:t>
      </w:r>
    </w:p>
    <w:p w:rsidR="000D4BA7" w:rsidRPr="000D4BA7" w:rsidRDefault="000D4BA7" w:rsidP="006D7C21">
      <w:pPr>
        <w:pStyle w:val="a6"/>
        <w:numPr>
          <w:ilvl w:val="0"/>
          <w:numId w:val="9"/>
        </w:numPr>
        <w:tabs>
          <w:tab w:val="left" w:pos="378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D4BA7">
        <w:rPr>
          <w:rFonts w:ascii="Times New Roman" w:hAnsi="Times New Roman" w:cs="Times New Roman"/>
          <w:sz w:val="24"/>
          <w:szCs w:val="24"/>
        </w:rPr>
        <w:t>затраты на развертывание и содержание мест питания и отдыха личного состава аварийно-спасательных служб и фор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D4BA7">
        <w:rPr>
          <w:rFonts w:ascii="Times New Roman" w:hAnsi="Times New Roman" w:cs="Times New Roman"/>
          <w:sz w:val="24"/>
          <w:szCs w:val="24"/>
        </w:rPr>
        <w:t>ирований;</w:t>
      </w:r>
    </w:p>
    <w:p w:rsidR="000D4BA7" w:rsidRPr="000D4BA7" w:rsidRDefault="000D4BA7" w:rsidP="006D7C21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4BA7">
        <w:rPr>
          <w:rFonts w:ascii="Times New Roman" w:hAnsi="Times New Roman" w:cs="Times New Roman"/>
          <w:sz w:val="24"/>
          <w:szCs w:val="24"/>
        </w:rPr>
        <w:t>расход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0D4BA7">
        <w:rPr>
          <w:rFonts w:ascii="Times New Roman" w:hAnsi="Times New Roman" w:cs="Times New Roman"/>
          <w:sz w:val="24"/>
          <w:szCs w:val="24"/>
        </w:rPr>
        <w:t xml:space="preserve">на закупку, доставку и кратковременное хранение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D4BA7">
        <w:rPr>
          <w:rFonts w:ascii="Times New Roman" w:hAnsi="Times New Roman" w:cs="Times New Roman"/>
          <w:sz w:val="24"/>
          <w:szCs w:val="24"/>
        </w:rPr>
        <w:t>атериальных ресурсов для первоочередного жизнеобеспечения пострадавшего населения;</w:t>
      </w:r>
    </w:p>
    <w:p w:rsidR="000D4BA7" w:rsidRPr="000D4BA7" w:rsidRDefault="000D4BA7" w:rsidP="006D7C21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4BA7">
        <w:rPr>
          <w:rFonts w:ascii="Times New Roman" w:hAnsi="Times New Roman" w:cs="Times New Roman"/>
          <w:sz w:val="24"/>
          <w:szCs w:val="24"/>
        </w:rPr>
        <w:t>расходы на развертывание и содержание пунктов вре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D4BA7">
        <w:rPr>
          <w:rFonts w:ascii="Times New Roman" w:hAnsi="Times New Roman" w:cs="Times New Roman"/>
          <w:sz w:val="24"/>
          <w:szCs w:val="24"/>
        </w:rPr>
        <w:t xml:space="preserve">енного проживания и питания для </w:t>
      </w:r>
      <w:r>
        <w:rPr>
          <w:rFonts w:ascii="Times New Roman" w:hAnsi="Times New Roman" w:cs="Times New Roman"/>
          <w:sz w:val="24"/>
          <w:szCs w:val="24"/>
        </w:rPr>
        <w:t xml:space="preserve">эвакуированных </w:t>
      </w:r>
      <w:r w:rsidRPr="000D4BA7">
        <w:rPr>
          <w:rFonts w:ascii="Times New Roman" w:hAnsi="Times New Roman" w:cs="Times New Roman"/>
          <w:sz w:val="24"/>
          <w:szCs w:val="24"/>
        </w:rPr>
        <w:t xml:space="preserve"> пострадавших </w:t>
      </w:r>
      <w:r>
        <w:rPr>
          <w:rFonts w:ascii="Times New Roman" w:hAnsi="Times New Roman" w:cs="Times New Roman"/>
          <w:sz w:val="24"/>
          <w:szCs w:val="24"/>
        </w:rPr>
        <w:t>граждан</w:t>
      </w:r>
      <w:r w:rsidRPr="000D4BA7">
        <w:rPr>
          <w:rFonts w:ascii="Times New Roman" w:hAnsi="Times New Roman" w:cs="Times New Roman"/>
          <w:sz w:val="24"/>
          <w:szCs w:val="24"/>
        </w:rPr>
        <w:t xml:space="preserve">, на протяжении необходимого срока, но не более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D4BA7">
        <w:rPr>
          <w:rFonts w:ascii="Times New Roman" w:hAnsi="Times New Roman" w:cs="Times New Roman"/>
          <w:sz w:val="24"/>
          <w:szCs w:val="24"/>
        </w:rPr>
        <w:t>есяца;</w:t>
      </w:r>
    </w:p>
    <w:p w:rsidR="000D4BA7" w:rsidRPr="006D7C21" w:rsidRDefault="000D4BA7" w:rsidP="006D7C21">
      <w:pPr>
        <w:pStyle w:val="a6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D7C21">
        <w:rPr>
          <w:rFonts w:ascii="Times New Roman" w:hAnsi="Times New Roman"/>
          <w:sz w:val="24"/>
          <w:szCs w:val="24"/>
        </w:rPr>
        <w:t>расходы, связанные с привлечением в установленном порядке сил и средств Единой государственной системы предупреждения и ликвидации чрезвычайных ситуаций, а также организаций для проведения экстренных мероприятий по ликвидации чрезвычайных ситуаций;</w:t>
      </w:r>
    </w:p>
    <w:p w:rsidR="000D4BA7" w:rsidRDefault="000D4BA7" w:rsidP="006D7C21">
      <w:pPr>
        <w:pStyle w:val="a6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D7C21">
        <w:rPr>
          <w:rFonts w:ascii="Times New Roman" w:hAnsi="Times New Roman"/>
          <w:sz w:val="24"/>
          <w:szCs w:val="24"/>
        </w:rPr>
        <w:t>расходы, связанные с проведением неотложных аварийно-спасательных работ на объектах жилищно-коммунального хозяйства, энергетики и социальной сферы, пострадавших в результате чрезвычайной ситуации.</w:t>
      </w:r>
    </w:p>
    <w:p w:rsidR="00DF3352" w:rsidRPr="006D7C21" w:rsidRDefault="00DF3352" w:rsidP="006D7C21">
      <w:pPr>
        <w:tabs>
          <w:tab w:val="left" w:pos="236"/>
        </w:tabs>
        <w:jc w:val="both"/>
        <w:rPr>
          <w:rFonts w:ascii="Times New Roman" w:hAnsi="Times New Roman"/>
          <w:sz w:val="24"/>
          <w:szCs w:val="24"/>
        </w:rPr>
      </w:pPr>
    </w:p>
    <w:sectPr w:rsidR="00DF3352" w:rsidRPr="006D7C21" w:rsidSect="006D7C21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73B6"/>
    <w:multiLevelType w:val="hybridMultilevel"/>
    <w:tmpl w:val="B9428BB4"/>
    <w:lvl w:ilvl="0" w:tplc="C7162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61890"/>
    <w:multiLevelType w:val="hybridMultilevel"/>
    <w:tmpl w:val="39549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E439C"/>
    <w:multiLevelType w:val="multilevel"/>
    <w:tmpl w:val="3084AE1E"/>
    <w:lvl w:ilvl="0">
      <w:start w:val="1"/>
      <w:numFmt w:val="decimal"/>
      <w:lvlText w:val="%1."/>
      <w:lvlJc w:val="left"/>
      <w:pPr>
        <w:ind w:left="810" w:hanging="450"/>
      </w:pPr>
      <w:rPr>
        <w:rFonts w:eastAsia="Lucida Sans Unicode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Lucida Sans Unicode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Lucida Sans Unicode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Lucida Sans Unicode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Lucida Sans Unicode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Lucida Sans Unicode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Lucida Sans Unicode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Lucida Sans Unicode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Lucida Sans Unicode" w:hint="default"/>
      </w:rPr>
    </w:lvl>
  </w:abstractNum>
  <w:abstractNum w:abstractNumId="3" w15:restartNumberingAfterBreak="0">
    <w:nsid w:val="2C060E27"/>
    <w:multiLevelType w:val="hybridMultilevel"/>
    <w:tmpl w:val="43A21D8C"/>
    <w:lvl w:ilvl="0" w:tplc="DF88F218">
      <w:start w:val="1"/>
      <w:numFmt w:val="decimal"/>
      <w:lvlText w:val="%1."/>
      <w:lvlJc w:val="left"/>
      <w:pPr>
        <w:ind w:left="303" w:hanging="30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0"/>
        <w:sz w:val="22"/>
        <w:szCs w:val="22"/>
        <w:lang w:val="ru-RU" w:eastAsia="en-US" w:bidi="ar-SA"/>
      </w:rPr>
    </w:lvl>
    <w:lvl w:ilvl="1" w:tplc="155825A0">
      <w:numFmt w:val="bullet"/>
      <w:lvlText w:val="•"/>
      <w:lvlJc w:val="left"/>
      <w:pPr>
        <w:ind w:left="1001" w:hanging="303"/>
      </w:pPr>
      <w:rPr>
        <w:rFonts w:hint="default"/>
        <w:lang w:val="ru-RU" w:eastAsia="en-US" w:bidi="ar-SA"/>
      </w:rPr>
    </w:lvl>
    <w:lvl w:ilvl="2" w:tplc="C4C2EB7C">
      <w:numFmt w:val="bullet"/>
      <w:lvlText w:val="•"/>
      <w:lvlJc w:val="left"/>
      <w:pPr>
        <w:ind w:left="1803" w:hanging="303"/>
      </w:pPr>
      <w:rPr>
        <w:rFonts w:hint="default"/>
        <w:lang w:val="ru-RU" w:eastAsia="en-US" w:bidi="ar-SA"/>
      </w:rPr>
    </w:lvl>
    <w:lvl w:ilvl="3" w:tplc="BD26D04E">
      <w:numFmt w:val="bullet"/>
      <w:lvlText w:val="•"/>
      <w:lvlJc w:val="left"/>
      <w:pPr>
        <w:ind w:left="2604" w:hanging="303"/>
      </w:pPr>
      <w:rPr>
        <w:rFonts w:hint="default"/>
        <w:lang w:val="ru-RU" w:eastAsia="en-US" w:bidi="ar-SA"/>
      </w:rPr>
    </w:lvl>
    <w:lvl w:ilvl="4" w:tplc="D5140BE2">
      <w:numFmt w:val="bullet"/>
      <w:lvlText w:val="•"/>
      <w:lvlJc w:val="left"/>
      <w:pPr>
        <w:ind w:left="3406" w:hanging="303"/>
      </w:pPr>
      <w:rPr>
        <w:rFonts w:hint="default"/>
        <w:lang w:val="ru-RU" w:eastAsia="en-US" w:bidi="ar-SA"/>
      </w:rPr>
    </w:lvl>
    <w:lvl w:ilvl="5" w:tplc="30E40C44">
      <w:numFmt w:val="bullet"/>
      <w:lvlText w:val="•"/>
      <w:lvlJc w:val="left"/>
      <w:pPr>
        <w:ind w:left="4208" w:hanging="303"/>
      </w:pPr>
      <w:rPr>
        <w:rFonts w:hint="default"/>
        <w:lang w:val="ru-RU" w:eastAsia="en-US" w:bidi="ar-SA"/>
      </w:rPr>
    </w:lvl>
    <w:lvl w:ilvl="6" w:tplc="DF402004">
      <w:numFmt w:val="bullet"/>
      <w:lvlText w:val="•"/>
      <w:lvlJc w:val="left"/>
      <w:pPr>
        <w:ind w:left="5009" w:hanging="303"/>
      </w:pPr>
      <w:rPr>
        <w:rFonts w:hint="default"/>
        <w:lang w:val="ru-RU" w:eastAsia="en-US" w:bidi="ar-SA"/>
      </w:rPr>
    </w:lvl>
    <w:lvl w:ilvl="7" w:tplc="C3B0DFD2">
      <w:numFmt w:val="bullet"/>
      <w:lvlText w:val="•"/>
      <w:lvlJc w:val="left"/>
      <w:pPr>
        <w:ind w:left="5811" w:hanging="303"/>
      </w:pPr>
      <w:rPr>
        <w:rFonts w:hint="default"/>
        <w:lang w:val="ru-RU" w:eastAsia="en-US" w:bidi="ar-SA"/>
      </w:rPr>
    </w:lvl>
    <w:lvl w:ilvl="8" w:tplc="00F63036">
      <w:numFmt w:val="bullet"/>
      <w:lvlText w:val="•"/>
      <w:lvlJc w:val="left"/>
      <w:pPr>
        <w:ind w:left="6612" w:hanging="303"/>
      </w:pPr>
      <w:rPr>
        <w:rFonts w:hint="default"/>
        <w:lang w:val="ru-RU" w:eastAsia="en-US" w:bidi="ar-SA"/>
      </w:rPr>
    </w:lvl>
  </w:abstractNum>
  <w:abstractNum w:abstractNumId="4" w15:restartNumberingAfterBreak="0">
    <w:nsid w:val="3C9F6A97"/>
    <w:multiLevelType w:val="hybridMultilevel"/>
    <w:tmpl w:val="FB6038B6"/>
    <w:lvl w:ilvl="0" w:tplc="FC82C13E">
      <w:numFmt w:val="bullet"/>
      <w:lvlText w:val="-"/>
      <w:lvlJc w:val="left"/>
      <w:pPr>
        <w:ind w:left="103" w:hanging="13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7"/>
        <w:sz w:val="21"/>
        <w:szCs w:val="21"/>
        <w:lang w:val="ru-RU" w:eastAsia="en-US" w:bidi="ar-SA"/>
      </w:rPr>
    </w:lvl>
    <w:lvl w:ilvl="1" w:tplc="1F14BD0E">
      <w:numFmt w:val="bullet"/>
      <w:lvlText w:val="•"/>
      <w:lvlJc w:val="left"/>
      <w:pPr>
        <w:ind w:left="943" w:hanging="137"/>
      </w:pPr>
      <w:rPr>
        <w:lang w:val="ru-RU" w:eastAsia="en-US" w:bidi="ar-SA"/>
      </w:rPr>
    </w:lvl>
    <w:lvl w:ilvl="2" w:tplc="37807B6E">
      <w:numFmt w:val="bullet"/>
      <w:lvlText w:val="•"/>
      <w:lvlJc w:val="left"/>
      <w:pPr>
        <w:ind w:left="1786" w:hanging="137"/>
      </w:pPr>
      <w:rPr>
        <w:lang w:val="ru-RU" w:eastAsia="en-US" w:bidi="ar-SA"/>
      </w:rPr>
    </w:lvl>
    <w:lvl w:ilvl="3" w:tplc="9C306CB6">
      <w:numFmt w:val="bullet"/>
      <w:lvlText w:val="•"/>
      <w:lvlJc w:val="left"/>
      <w:pPr>
        <w:ind w:left="2629" w:hanging="137"/>
      </w:pPr>
      <w:rPr>
        <w:lang w:val="ru-RU" w:eastAsia="en-US" w:bidi="ar-SA"/>
      </w:rPr>
    </w:lvl>
    <w:lvl w:ilvl="4" w:tplc="19FAEA70">
      <w:numFmt w:val="bullet"/>
      <w:lvlText w:val="•"/>
      <w:lvlJc w:val="left"/>
      <w:pPr>
        <w:ind w:left="3472" w:hanging="137"/>
      </w:pPr>
      <w:rPr>
        <w:lang w:val="ru-RU" w:eastAsia="en-US" w:bidi="ar-SA"/>
      </w:rPr>
    </w:lvl>
    <w:lvl w:ilvl="5" w:tplc="530699AC">
      <w:numFmt w:val="bullet"/>
      <w:lvlText w:val="•"/>
      <w:lvlJc w:val="left"/>
      <w:pPr>
        <w:ind w:left="4315" w:hanging="137"/>
      </w:pPr>
      <w:rPr>
        <w:lang w:val="ru-RU" w:eastAsia="en-US" w:bidi="ar-SA"/>
      </w:rPr>
    </w:lvl>
    <w:lvl w:ilvl="6" w:tplc="F89C0DD4">
      <w:numFmt w:val="bullet"/>
      <w:lvlText w:val="•"/>
      <w:lvlJc w:val="left"/>
      <w:pPr>
        <w:ind w:left="5158" w:hanging="137"/>
      </w:pPr>
      <w:rPr>
        <w:lang w:val="ru-RU" w:eastAsia="en-US" w:bidi="ar-SA"/>
      </w:rPr>
    </w:lvl>
    <w:lvl w:ilvl="7" w:tplc="D2BE6B5C">
      <w:numFmt w:val="bullet"/>
      <w:lvlText w:val="•"/>
      <w:lvlJc w:val="left"/>
      <w:pPr>
        <w:ind w:left="6001" w:hanging="137"/>
      </w:pPr>
      <w:rPr>
        <w:lang w:val="ru-RU" w:eastAsia="en-US" w:bidi="ar-SA"/>
      </w:rPr>
    </w:lvl>
    <w:lvl w:ilvl="8" w:tplc="4944188A">
      <w:numFmt w:val="bullet"/>
      <w:lvlText w:val="•"/>
      <w:lvlJc w:val="left"/>
      <w:pPr>
        <w:ind w:left="6844" w:hanging="137"/>
      </w:pPr>
      <w:rPr>
        <w:lang w:val="ru-RU" w:eastAsia="en-US" w:bidi="ar-SA"/>
      </w:rPr>
    </w:lvl>
  </w:abstractNum>
  <w:abstractNum w:abstractNumId="5" w15:restartNumberingAfterBreak="0">
    <w:nsid w:val="5ADE4FA5"/>
    <w:multiLevelType w:val="hybridMultilevel"/>
    <w:tmpl w:val="571C2DC8"/>
    <w:lvl w:ilvl="0" w:tplc="BD169650">
      <w:numFmt w:val="bullet"/>
      <w:lvlText w:val="-"/>
      <w:lvlJc w:val="left"/>
      <w:pPr>
        <w:ind w:left="138" w:hanging="138"/>
      </w:pPr>
      <w:rPr>
        <w:rFonts w:ascii="Arial" w:eastAsia="Arial" w:hAnsi="Arial" w:cs="Arial" w:hint="default"/>
        <w:spacing w:val="0"/>
        <w:w w:val="107"/>
        <w:lang w:val="ru-RU" w:eastAsia="en-US" w:bidi="ar-SA"/>
      </w:rPr>
    </w:lvl>
    <w:lvl w:ilvl="1" w:tplc="EF0E9802">
      <w:numFmt w:val="bullet"/>
      <w:lvlText w:val="•"/>
      <w:lvlJc w:val="left"/>
      <w:pPr>
        <w:ind w:left="965" w:hanging="138"/>
      </w:pPr>
      <w:rPr>
        <w:lang w:val="ru-RU" w:eastAsia="en-US" w:bidi="ar-SA"/>
      </w:rPr>
    </w:lvl>
    <w:lvl w:ilvl="2" w:tplc="EAF6826C">
      <w:numFmt w:val="bullet"/>
      <w:lvlText w:val="•"/>
      <w:lvlJc w:val="left"/>
      <w:pPr>
        <w:ind w:left="1793" w:hanging="138"/>
      </w:pPr>
      <w:rPr>
        <w:lang w:val="ru-RU" w:eastAsia="en-US" w:bidi="ar-SA"/>
      </w:rPr>
    </w:lvl>
    <w:lvl w:ilvl="3" w:tplc="DD106120">
      <w:numFmt w:val="bullet"/>
      <w:lvlText w:val="•"/>
      <w:lvlJc w:val="left"/>
      <w:pPr>
        <w:ind w:left="2622" w:hanging="138"/>
      </w:pPr>
      <w:rPr>
        <w:lang w:val="ru-RU" w:eastAsia="en-US" w:bidi="ar-SA"/>
      </w:rPr>
    </w:lvl>
    <w:lvl w:ilvl="4" w:tplc="76B22A9E">
      <w:numFmt w:val="bullet"/>
      <w:lvlText w:val="•"/>
      <w:lvlJc w:val="left"/>
      <w:pPr>
        <w:ind w:left="3450" w:hanging="138"/>
      </w:pPr>
      <w:rPr>
        <w:lang w:val="ru-RU" w:eastAsia="en-US" w:bidi="ar-SA"/>
      </w:rPr>
    </w:lvl>
    <w:lvl w:ilvl="5" w:tplc="5B4AAA04">
      <w:numFmt w:val="bullet"/>
      <w:lvlText w:val="•"/>
      <w:lvlJc w:val="left"/>
      <w:pPr>
        <w:ind w:left="4279" w:hanging="138"/>
      </w:pPr>
      <w:rPr>
        <w:lang w:val="ru-RU" w:eastAsia="en-US" w:bidi="ar-SA"/>
      </w:rPr>
    </w:lvl>
    <w:lvl w:ilvl="6" w:tplc="0E949B2C">
      <w:numFmt w:val="bullet"/>
      <w:lvlText w:val="•"/>
      <w:lvlJc w:val="left"/>
      <w:pPr>
        <w:ind w:left="5107" w:hanging="138"/>
      </w:pPr>
      <w:rPr>
        <w:lang w:val="ru-RU" w:eastAsia="en-US" w:bidi="ar-SA"/>
      </w:rPr>
    </w:lvl>
    <w:lvl w:ilvl="7" w:tplc="576E9A56">
      <w:numFmt w:val="bullet"/>
      <w:lvlText w:val="•"/>
      <w:lvlJc w:val="left"/>
      <w:pPr>
        <w:ind w:left="5935" w:hanging="138"/>
      </w:pPr>
      <w:rPr>
        <w:lang w:val="ru-RU" w:eastAsia="en-US" w:bidi="ar-SA"/>
      </w:rPr>
    </w:lvl>
    <w:lvl w:ilvl="8" w:tplc="4FBC45B4">
      <w:numFmt w:val="bullet"/>
      <w:lvlText w:val="•"/>
      <w:lvlJc w:val="left"/>
      <w:pPr>
        <w:ind w:left="6764" w:hanging="138"/>
      </w:pPr>
      <w:rPr>
        <w:lang w:val="ru-RU" w:eastAsia="en-US" w:bidi="ar-SA"/>
      </w:rPr>
    </w:lvl>
  </w:abstractNum>
  <w:abstractNum w:abstractNumId="6" w15:restartNumberingAfterBreak="0">
    <w:nsid w:val="6194334A"/>
    <w:multiLevelType w:val="hybridMultilevel"/>
    <w:tmpl w:val="D2CEBE7E"/>
    <w:lvl w:ilvl="0" w:tplc="95CE8D7C">
      <w:start w:val="1"/>
      <w:numFmt w:val="decimal"/>
      <w:lvlText w:val="%1."/>
      <w:lvlJc w:val="left"/>
      <w:pPr>
        <w:ind w:left="270" w:hanging="270"/>
        <w:jc w:val="left"/>
      </w:pPr>
      <w:rPr>
        <w:rFonts w:hint="default"/>
        <w:spacing w:val="-1"/>
        <w:w w:val="94"/>
        <w:lang w:val="ru-RU" w:eastAsia="en-US" w:bidi="ar-SA"/>
      </w:rPr>
    </w:lvl>
    <w:lvl w:ilvl="1" w:tplc="485ED048">
      <w:numFmt w:val="bullet"/>
      <w:lvlText w:val="•"/>
      <w:lvlJc w:val="left"/>
      <w:pPr>
        <w:ind w:left="1462" w:hanging="270"/>
      </w:pPr>
      <w:rPr>
        <w:rFonts w:hint="default"/>
        <w:lang w:val="ru-RU" w:eastAsia="en-US" w:bidi="ar-SA"/>
      </w:rPr>
    </w:lvl>
    <w:lvl w:ilvl="2" w:tplc="D5688982">
      <w:numFmt w:val="bullet"/>
      <w:lvlText w:val="•"/>
      <w:lvlJc w:val="left"/>
      <w:pPr>
        <w:ind w:left="2238" w:hanging="270"/>
      </w:pPr>
      <w:rPr>
        <w:rFonts w:hint="default"/>
        <w:lang w:val="ru-RU" w:eastAsia="en-US" w:bidi="ar-SA"/>
      </w:rPr>
    </w:lvl>
    <w:lvl w:ilvl="3" w:tplc="D5CED130">
      <w:numFmt w:val="bullet"/>
      <w:lvlText w:val="•"/>
      <w:lvlJc w:val="left"/>
      <w:pPr>
        <w:ind w:left="3013" w:hanging="270"/>
      </w:pPr>
      <w:rPr>
        <w:rFonts w:hint="default"/>
        <w:lang w:val="ru-RU" w:eastAsia="en-US" w:bidi="ar-SA"/>
      </w:rPr>
    </w:lvl>
    <w:lvl w:ilvl="4" w:tplc="C192A04A">
      <w:numFmt w:val="bullet"/>
      <w:lvlText w:val="•"/>
      <w:lvlJc w:val="left"/>
      <w:pPr>
        <w:ind w:left="3789" w:hanging="270"/>
      </w:pPr>
      <w:rPr>
        <w:rFonts w:hint="default"/>
        <w:lang w:val="ru-RU" w:eastAsia="en-US" w:bidi="ar-SA"/>
      </w:rPr>
    </w:lvl>
    <w:lvl w:ilvl="5" w:tplc="C838A0FA">
      <w:numFmt w:val="bullet"/>
      <w:lvlText w:val="•"/>
      <w:lvlJc w:val="left"/>
      <w:pPr>
        <w:ind w:left="4565" w:hanging="270"/>
      </w:pPr>
      <w:rPr>
        <w:rFonts w:hint="default"/>
        <w:lang w:val="ru-RU" w:eastAsia="en-US" w:bidi="ar-SA"/>
      </w:rPr>
    </w:lvl>
    <w:lvl w:ilvl="6" w:tplc="1E78467E">
      <w:numFmt w:val="bullet"/>
      <w:lvlText w:val="•"/>
      <w:lvlJc w:val="left"/>
      <w:pPr>
        <w:ind w:left="5340" w:hanging="270"/>
      </w:pPr>
      <w:rPr>
        <w:rFonts w:hint="default"/>
        <w:lang w:val="ru-RU" w:eastAsia="en-US" w:bidi="ar-SA"/>
      </w:rPr>
    </w:lvl>
    <w:lvl w:ilvl="7" w:tplc="DBDE5D7A">
      <w:numFmt w:val="bullet"/>
      <w:lvlText w:val="•"/>
      <w:lvlJc w:val="left"/>
      <w:pPr>
        <w:ind w:left="6116" w:hanging="270"/>
      </w:pPr>
      <w:rPr>
        <w:rFonts w:hint="default"/>
        <w:lang w:val="ru-RU" w:eastAsia="en-US" w:bidi="ar-SA"/>
      </w:rPr>
    </w:lvl>
    <w:lvl w:ilvl="8" w:tplc="903605F2">
      <w:numFmt w:val="bullet"/>
      <w:lvlText w:val="•"/>
      <w:lvlJc w:val="left"/>
      <w:pPr>
        <w:ind w:left="6891" w:hanging="270"/>
      </w:pPr>
      <w:rPr>
        <w:rFonts w:hint="default"/>
        <w:lang w:val="ru-RU" w:eastAsia="en-US" w:bidi="ar-SA"/>
      </w:rPr>
    </w:lvl>
  </w:abstractNum>
  <w:abstractNum w:abstractNumId="7" w15:restartNumberingAfterBreak="0">
    <w:nsid w:val="6EDF2A95"/>
    <w:multiLevelType w:val="multilevel"/>
    <w:tmpl w:val="B4E8A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377038"/>
    <w:multiLevelType w:val="multilevel"/>
    <w:tmpl w:val="D850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922E49"/>
    <w:multiLevelType w:val="multilevel"/>
    <w:tmpl w:val="DC0C3D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CE8"/>
    <w:rsid w:val="00013BD7"/>
    <w:rsid w:val="000157F0"/>
    <w:rsid w:val="0003791B"/>
    <w:rsid w:val="00083ACB"/>
    <w:rsid w:val="000D4BA7"/>
    <w:rsid w:val="000F7516"/>
    <w:rsid w:val="002333A8"/>
    <w:rsid w:val="00244AAB"/>
    <w:rsid w:val="004376FC"/>
    <w:rsid w:val="005020E9"/>
    <w:rsid w:val="00593C86"/>
    <w:rsid w:val="005E5F38"/>
    <w:rsid w:val="006D7C21"/>
    <w:rsid w:val="006F5349"/>
    <w:rsid w:val="008A064E"/>
    <w:rsid w:val="009007D7"/>
    <w:rsid w:val="00A86979"/>
    <w:rsid w:val="00B22B10"/>
    <w:rsid w:val="00B85B97"/>
    <w:rsid w:val="00BD2CE8"/>
    <w:rsid w:val="00CC0F86"/>
    <w:rsid w:val="00D01976"/>
    <w:rsid w:val="00DF3352"/>
    <w:rsid w:val="00EB17E9"/>
    <w:rsid w:val="00F623AC"/>
    <w:rsid w:val="00FC3AC8"/>
    <w:rsid w:val="00FD3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4AB12"/>
  <w15:docId w15:val="{FB17A264-EDB1-4A84-B4DC-0B5D57FC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0E9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083ACB"/>
    <w:pPr>
      <w:widowControl w:val="0"/>
      <w:autoSpaceDE w:val="0"/>
      <w:autoSpaceDN w:val="0"/>
      <w:spacing w:after="0" w:line="240" w:lineRule="auto"/>
      <w:ind w:left="169"/>
      <w:outlineLvl w:val="0"/>
    </w:pPr>
    <w:rPr>
      <w:rFonts w:ascii="Arial" w:eastAsia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0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1"/>
    <w:qFormat/>
    <w:rsid w:val="008A06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1"/>
    <w:rsid w:val="008A064E"/>
    <w:rPr>
      <w:rFonts w:ascii="Arial" w:eastAsia="Arial" w:hAnsi="Arial" w:cs="Arial"/>
      <w:sz w:val="21"/>
      <w:szCs w:val="21"/>
    </w:rPr>
  </w:style>
  <w:style w:type="character" w:customStyle="1" w:styleId="10">
    <w:name w:val="Заголовок 1 Знак"/>
    <w:basedOn w:val="a0"/>
    <w:link w:val="1"/>
    <w:uiPriority w:val="1"/>
    <w:rsid w:val="00083ACB"/>
    <w:rPr>
      <w:rFonts w:ascii="Arial" w:eastAsia="Arial" w:hAnsi="Arial" w:cs="Arial"/>
      <w:sz w:val="24"/>
      <w:szCs w:val="24"/>
    </w:rPr>
  </w:style>
  <w:style w:type="paragraph" w:styleId="a6">
    <w:name w:val="List Paragraph"/>
    <w:basedOn w:val="a"/>
    <w:uiPriority w:val="1"/>
    <w:qFormat/>
    <w:rsid w:val="00083ACB"/>
    <w:pPr>
      <w:widowControl w:val="0"/>
      <w:autoSpaceDE w:val="0"/>
      <w:autoSpaceDN w:val="0"/>
      <w:spacing w:after="0" w:line="240" w:lineRule="auto"/>
      <w:ind w:left="196" w:hanging="26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8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79217557872</dc:creator>
  <cp:lastModifiedBy>пк</cp:lastModifiedBy>
  <cp:revision>9</cp:revision>
  <dcterms:created xsi:type="dcterms:W3CDTF">2024-06-10T06:36:00Z</dcterms:created>
  <dcterms:modified xsi:type="dcterms:W3CDTF">2026-06-05T07:00:00Z</dcterms:modified>
</cp:coreProperties>
</file>