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FBC69" w14:textId="71F85C7D" w:rsidR="00721CE8" w:rsidRPr="00C8465E" w:rsidRDefault="005A0E21" w:rsidP="005A0E21">
      <w:pPr>
        <w:keepNext/>
        <w:keepLines/>
        <w:spacing w:before="40"/>
        <w:outlineLvl w:val="2"/>
        <w:rPr>
          <w:sz w:val="24"/>
          <w:szCs w:val="24"/>
          <w:lang w:eastAsia="en-US"/>
        </w:rPr>
      </w:pPr>
      <w:r>
        <w:rPr>
          <w:sz w:val="24"/>
          <w:szCs w:val="24"/>
          <w:lang w:eastAsia="en-US"/>
        </w:rPr>
        <w:t xml:space="preserve">                                                                                                   </w:t>
      </w:r>
      <w:r w:rsidR="00721CE8" w:rsidRPr="00C8465E">
        <w:rPr>
          <w:sz w:val="24"/>
          <w:szCs w:val="24"/>
          <w:lang w:eastAsia="en-US"/>
        </w:rPr>
        <w:t>УТВЕРЖДАЮ:</w:t>
      </w:r>
    </w:p>
    <w:p w14:paraId="737BD3E5" w14:textId="77777777" w:rsidR="00721CE8" w:rsidRPr="00C8465E" w:rsidRDefault="00721CE8" w:rsidP="00721CE8">
      <w:pPr>
        <w:keepNext/>
        <w:keepLines/>
        <w:spacing w:before="40"/>
        <w:ind w:left="5954"/>
        <w:outlineLvl w:val="2"/>
        <w:rPr>
          <w:sz w:val="24"/>
          <w:szCs w:val="24"/>
          <w:lang w:eastAsia="en-US"/>
        </w:rPr>
      </w:pPr>
      <w:r w:rsidRPr="00C8465E">
        <w:rPr>
          <w:sz w:val="24"/>
          <w:szCs w:val="24"/>
          <w:lang w:eastAsia="en-US"/>
        </w:rPr>
        <w:t>Главный врач СПб ГБУЗ «ГНБ»</w:t>
      </w:r>
    </w:p>
    <w:p w14:paraId="707CEA88" w14:textId="77777777" w:rsidR="00721CE8" w:rsidRPr="00C8465E" w:rsidRDefault="00721CE8" w:rsidP="00721CE8">
      <w:pPr>
        <w:keepNext/>
        <w:keepLines/>
        <w:spacing w:before="40"/>
        <w:ind w:left="5954"/>
        <w:outlineLvl w:val="2"/>
        <w:rPr>
          <w:sz w:val="24"/>
          <w:szCs w:val="24"/>
          <w:lang w:eastAsia="en-US"/>
        </w:rPr>
      </w:pPr>
      <w:r w:rsidRPr="00C8465E">
        <w:rPr>
          <w:sz w:val="24"/>
          <w:szCs w:val="24"/>
          <w:lang w:eastAsia="en-US"/>
        </w:rPr>
        <w:t xml:space="preserve">                              Д.П. Константинов </w:t>
      </w:r>
    </w:p>
    <w:p w14:paraId="033E4471" w14:textId="177F22A1" w:rsidR="00721CE8" w:rsidRDefault="00AD5487" w:rsidP="00721CE8">
      <w:pPr>
        <w:keepNext/>
        <w:keepLines/>
        <w:ind w:left="5954"/>
        <w:outlineLvl w:val="2"/>
        <w:rPr>
          <w:sz w:val="24"/>
          <w:szCs w:val="24"/>
          <w:lang w:eastAsia="en-US"/>
        </w:rPr>
      </w:pPr>
      <w:r w:rsidRPr="00C8465E">
        <w:rPr>
          <w:sz w:val="24"/>
          <w:szCs w:val="24"/>
          <w:lang w:eastAsia="en-US"/>
        </w:rPr>
        <w:t>«___» _______________ 202</w:t>
      </w:r>
      <w:r w:rsidR="00010DD1">
        <w:rPr>
          <w:sz w:val="24"/>
          <w:szCs w:val="24"/>
          <w:lang w:eastAsia="en-US"/>
        </w:rPr>
        <w:t>6</w:t>
      </w:r>
      <w:r w:rsidR="00721CE8" w:rsidRPr="00C8465E">
        <w:rPr>
          <w:sz w:val="24"/>
          <w:szCs w:val="24"/>
          <w:lang w:eastAsia="en-US"/>
        </w:rPr>
        <w:t>г.</w:t>
      </w:r>
    </w:p>
    <w:p w14:paraId="3C645FCA" w14:textId="77777777" w:rsidR="00C8465E" w:rsidRPr="00C8465E" w:rsidRDefault="00C8465E" w:rsidP="00721CE8">
      <w:pPr>
        <w:keepNext/>
        <w:keepLines/>
        <w:ind w:left="5954"/>
        <w:outlineLvl w:val="2"/>
        <w:rPr>
          <w:sz w:val="24"/>
          <w:szCs w:val="24"/>
          <w:lang w:eastAsia="en-US"/>
        </w:rPr>
      </w:pPr>
    </w:p>
    <w:p w14:paraId="2E434D68" w14:textId="77777777" w:rsidR="009868F6" w:rsidRPr="00C8465E" w:rsidRDefault="009868F6" w:rsidP="00900D0D">
      <w:pPr>
        <w:pStyle w:val="11a"/>
        <w:spacing w:before="0" w:after="0" w:line="240" w:lineRule="auto"/>
        <w:ind w:firstLine="567"/>
        <w:jc w:val="center"/>
        <w:rPr>
          <w:b/>
          <w:lang w:val="ru-RU"/>
        </w:rPr>
      </w:pPr>
      <w:r w:rsidRPr="00C8465E">
        <w:rPr>
          <w:rFonts w:eastAsia="Calibri"/>
          <w:b/>
          <w:color w:val="auto"/>
          <w:lang w:val="ru-RU" w:eastAsia="en-US" w:bidi="ar-SA"/>
        </w:rPr>
        <w:t>Описание объекта закупки в соответствии со статьей 33 Закона о контрактной системе</w:t>
      </w:r>
    </w:p>
    <w:p w14:paraId="66FD5211" w14:textId="77777777" w:rsidR="009868F6" w:rsidRPr="00C8465E" w:rsidRDefault="009868F6" w:rsidP="009868F6">
      <w:pPr>
        <w:pStyle w:val="afff9"/>
        <w:numPr>
          <w:ilvl w:val="0"/>
          <w:numId w:val="22"/>
        </w:numPr>
        <w:autoSpaceDE w:val="0"/>
        <w:autoSpaceDN w:val="0"/>
        <w:adjustRightInd w:val="0"/>
        <w:jc w:val="center"/>
        <w:outlineLvl w:val="0"/>
        <w:rPr>
          <w:b/>
          <w:bCs/>
          <w:sz w:val="24"/>
          <w:szCs w:val="24"/>
        </w:rPr>
      </w:pPr>
      <w:r w:rsidRPr="00C8465E">
        <w:rPr>
          <w:b/>
          <w:bCs/>
          <w:sz w:val="24"/>
          <w:szCs w:val="24"/>
        </w:rPr>
        <w:t>Предмет и цель закупки</w:t>
      </w:r>
    </w:p>
    <w:p w14:paraId="1F42345D" w14:textId="1B8D5BCD" w:rsidR="009868F6" w:rsidRPr="00C8465E" w:rsidRDefault="009868F6" w:rsidP="009868F6">
      <w:pPr>
        <w:widowControl w:val="0"/>
        <w:tabs>
          <w:tab w:val="left" w:pos="1080"/>
        </w:tabs>
        <w:autoSpaceDE w:val="0"/>
        <w:autoSpaceDN w:val="0"/>
        <w:adjustRightInd w:val="0"/>
        <w:ind w:firstLine="720"/>
        <w:jc w:val="both"/>
        <w:rPr>
          <w:sz w:val="24"/>
          <w:szCs w:val="24"/>
        </w:rPr>
      </w:pPr>
      <w:r w:rsidRPr="00C8465E">
        <w:rPr>
          <w:sz w:val="24"/>
          <w:szCs w:val="24"/>
        </w:rPr>
        <w:t xml:space="preserve">1.1. Предметом и целью настоящей закупки </w:t>
      </w:r>
      <w:r w:rsidRPr="00010DD1">
        <w:rPr>
          <w:sz w:val="24"/>
          <w:szCs w:val="24"/>
        </w:rPr>
        <w:t>является постав</w:t>
      </w:r>
      <w:r w:rsidR="00255D6A" w:rsidRPr="00010DD1">
        <w:rPr>
          <w:sz w:val="24"/>
          <w:szCs w:val="24"/>
        </w:rPr>
        <w:t>ка</w:t>
      </w:r>
      <w:r w:rsidRPr="00010DD1">
        <w:rPr>
          <w:sz w:val="24"/>
          <w:szCs w:val="24"/>
        </w:rPr>
        <w:t xml:space="preserve"> </w:t>
      </w:r>
      <w:r w:rsidR="00010DD1" w:rsidRPr="00010DD1">
        <w:rPr>
          <w:sz w:val="24"/>
          <w:szCs w:val="24"/>
        </w:rPr>
        <w:t xml:space="preserve">посуды одноразовой пластмассовой </w:t>
      </w:r>
      <w:r w:rsidRPr="00010DD1">
        <w:rPr>
          <w:sz w:val="24"/>
          <w:szCs w:val="24"/>
        </w:rPr>
        <w:t>для нужд СПб ГБУЗ «ГНБ» (далее по тексту – Товар).</w:t>
      </w:r>
    </w:p>
    <w:p w14:paraId="49DF93A0" w14:textId="77777777" w:rsidR="009868F6" w:rsidRPr="003E07E9" w:rsidRDefault="009868F6" w:rsidP="003E07E9">
      <w:pPr>
        <w:widowControl w:val="0"/>
        <w:tabs>
          <w:tab w:val="left" w:pos="1080"/>
        </w:tabs>
        <w:autoSpaceDE w:val="0"/>
        <w:autoSpaceDN w:val="0"/>
        <w:adjustRightInd w:val="0"/>
        <w:ind w:firstLine="720"/>
        <w:jc w:val="both"/>
        <w:rPr>
          <w:sz w:val="24"/>
          <w:szCs w:val="24"/>
        </w:rPr>
      </w:pPr>
    </w:p>
    <w:p w14:paraId="212F31AD" w14:textId="77777777" w:rsidR="009868F6" w:rsidRPr="00C8465E" w:rsidRDefault="009868F6" w:rsidP="009868F6">
      <w:pPr>
        <w:pStyle w:val="afff9"/>
        <w:widowControl w:val="0"/>
        <w:numPr>
          <w:ilvl w:val="0"/>
          <w:numId w:val="22"/>
        </w:numPr>
        <w:autoSpaceDE w:val="0"/>
        <w:autoSpaceDN w:val="0"/>
        <w:adjustRightInd w:val="0"/>
        <w:jc w:val="center"/>
        <w:outlineLvl w:val="1"/>
        <w:rPr>
          <w:b/>
          <w:bCs/>
          <w:sz w:val="24"/>
          <w:szCs w:val="24"/>
        </w:rPr>
      </w:pPr>
      <w:r w:rsidRPr="00C8465E">
        <w:rPr>
          <w:b/>
          <w:bCs/>
          <w:sz w:val="24"/>
          <w:szCs w:val="24"/>
        </w:rPr>
        <w:t>Требования к качеству товара</w:t>
      </w:r>
    </w:p>
    <w:p w14:paraId="2A917771" w14:textId="77777777" w:rsidR="009868F6" w:rsidRPr="00C8465E" w:rsidRDefault="009868F6" w:rsidP="009868F6">
      <w:pPr>
        <w:widowControl w:val="0"/>
        <w:autoSpaceDE w:val="0"/>
        <w:autoSpaceDN w:val="0"/>
        <w:adjustRightInd w:val="0"/>
        <w:ind w:firstLine="709"/>
        <w:jc w:val="both"/>
        <w:outlineLvl w:val="1"/>
        <w:rPr>
          <w:sz w:val="24"/>
          <w:szCs w:val="24"/>
        </w:rPr>
      </w:pPr>
      <w:r w:rsidRPr="00C8465E">
        <w:rPr>
          <w:sz w:val="24"/>
          <w:szCs w:val="24"/>
        </w:rPr>
        <w:t>2.1. Наименование товара, его количество, а также функциональные характеристики (потребительским свойствам) товара,  подлежащего передаче Поставщиком Заказчику, приведены в Спецификации (Приложение № 1 к описанию объекта закупки).</w:t>
      </w:r>
    </w:p>
    <w:p w14:paraId="299FE95E" w14:textId="77777777" w:rsidR="009868F6" w:rsidRPr="00C8465E" w:rsidRDefault="009868F6" w:rsidP="009868F6">
      <w:pPr>
        <w:widowControl w:val="0"/>
        <w:ind w:firstLine="709"/>
        <w:jc w:val="both"/>
        <w:rPr>
          <w:sz w:val="24"/>
          <w:szCs w:val="24"/>
        </w:rPr>
      </w:pPr>
      <w:r w:rsidRPr="00C8465E">
        <w:rPr>
          <w:sz w:val="24"/>
          <w:szCs w:val="24"/>
        </w:rPr>
        <w:t xml:space="preserve">2.2. </w:t>
      </w:r>
      <w:r w:rsidRPr="00C8465E">
        <w:rPr>
          <w:bCs/>
          <w:sz w:val="24"/>
          <w:szCs w:val="24"/>
        </w:rPr>
        <w:t xml:space="preserve">Товар </w:t>
      </w:r>
      <w:r w:rsidRPr="00C8465E">
        <w:rPr>
          <w:sz w:val="24"/>
          <w:szCs w:val="24"/>
        </w:rPr>
        <w:t>не должен быть недоброкачественным, контрафактным, с истекшим сроком годности, фальсифицированным.</w:t>
      </w:r>
    </w:p>
    <w:p w14:paraId="76C88147" w14:textId="77777777" w:rsidR="009868F6" w:rsidRDefault="009868F6" w:rsidP="009868F6">
      <w:pPr>
        <w:widowControl w:val="0"/>
        <w:ind w:firstLine="709"/>
        <w:jc w:val="both"/>
        <w:rPr>
          <w:sz w:val="24"/>
          <w:szCs w:val="24"/>
        </w:rPr>
      </w:pPr>
      <w:r w:rsidRPr="00C8465E">
        <w:rPr>
          <w:sz w:val="24"/>
          <w:szCs w:val="24"/>
        </w:rPr>
        <w:t xml:space="preserve">2.3. </w:t>
      </w:r>
      <w:proofErr w:type="gramStart"/>
      <w:r w:rsidRPr="00C8465E">
        <w:rPr>
          <w:sz w:val="24"/>
          <w:szCs w:val="24"/>
        </w:rPr>
        <w:t xml:space="preserve">Товар должен соответствовать нормативным требованиям РФ, предъявляемым к данному виду продукции; иметь все необходимые в соответствии с законодательством РФ документы, подтверждающие допуск товара к производству, импорту, продаже и применению на территории РФ, документы, подтверждающие качество товара, подтверждающие соблюдение условий хранения и температурного режима товара до момента его поставки и документы, подтверждающие срок его годности. </w:t>
      </w:r>
      <w:proofErr w:type="gramEnd"/>
    </w:p>
    <w:p w14:paraId="478603A9" w14:textId="4ABC72FA" w:rsidR="00BE1CDE" w:rsidRPr="00BE1CDE" w:rsidRDefault="00BE1CDE" w:rsidP="00BE1CDE">
      <w:pPr>
        <w:widowControl w:val="0"/>
        <w:ind w:firstLine="709"/>
        <w:jc w:val="both"/>
        <w:rPr>
          <w:sz w:val="24"/>
          <w:szCs w:val="24"/>
        </w:rPr>
      </w:pPr>
      <w:r>
        <w:rPr>
          <w:sz w:val="24"/>
          <w:szCs w:val="24"/>
        </w:rPr>
        <w:t>Товар</w:t>
      </w:r>
      <w:r w:rsidRPr="00BE1CDE">
        <w:rPr>
          <w:sz w:val="24"/>
          <w:szCs w:val="24"/>
        </w:rPr>
        <w:t xml:space="preserve"> долж</w:t>
      </w:r>
      <w:r>
        <w:rPr>
          <w:sz w:val="24"/>
          <w:szCs w:val="24"/>
        </w:rPr>
        <w:t>ен</w:t>
      </w:r>
      <w:r w:rsidRPr="00BE1CDE">
        <w:rPr>
          <w:sz w:val="24"/>
          <w:szCs w:val="24"/>
        </w:rPr>
        <w:t xml:space="preserve"> соответствовать ТУ производителя.</w:t>
      </w:r>
    </w:p>
    <w:p w14:paraId="3BE9AAD4" w14:textId="77777777" w:rsidR="00BE1CDE" w:rsidRPr="00C8465E" w:rsidRDefault="00BE1CDE" w:rsidP="009868F6">
      <w:pPr>
        <w:widowControl w:val="0"/>
        <w:ind w:firstLine="709"/>
        <w:jc w:val="both"/>
        <w:rPr>
          <w:sz w:val="24"/>
          <w:szCs w:val="24"/>
        </w:rPr>
      </w:pPr>
    </w:p>
    <w:p w14:paraId="05148199" w14:textId="77777777" w:rsidR="009868F6" w:rsidRPr="00C8465E" w:rsidRDefault="009868F6" w:rsidP="009868F6">
      <w:pPr>
        <w:widowControl w:val="0"/>
        <w:autoSpaceDE w:val="0"/>
        <w:autoSpaceDN w:val="0"/>
        <w:adjustRightInd w:val="0"/>
        <w:ind w:firstLine="540"/>
        <w:jc w:val="both"/>
        <w:rPr>
          <w:sz w:val="24"/>
          <w:szCs w:val="24"/>
        </w:rPr>
      </w:pPr>
    </w:p>
    <w:p w14:paraId="7EBC8758" w14:textId="77777777" w:rsidR="009868F6" w:rsidRPr="00C8465E" w:rsidRDefault="009868F6" w:rsidP="009868F6">
      <w:pPr>
        <w:pStyle w:val="afff9"/>
        <w:widowControl w:val="0"/>
        <w:numPr>
          <w:ilvl w:val="0"/>
          <w:numId w:val="22"/>
        </w:numPr>
        <w:jc w:val="center"/>
        <w:rPr>
          <w:rFonts w:eastAsia="Calibri"/>
          <w:b/>
          <w:sz w:val="24"/>
          <w:szCs w:val="24"/>
        </w:rPr>
      </w:pPr>
      <w:r w:rsidRPr="00C8465E">
        <w:rPr>
          <w:rFonts w:eastAsia="Calibri"/>
          <w:b/>
          <w:sz w:val="24"/>
          <w:szCs w:val="24"/>
        </w:rPr>
        <w:t>Требования к таре и упаковке товара</w:t>
      </w:r>
    </w:p>
    <w:p w14:paraId="21A14716" w14:textId="77777777" w:rsidR="009868F6" w:rsidRPr="00C8465E" w:rsidRDefault="009868F6" w:rsidP="009868F6">
      <w:pPr>
        <w:widowControl w:val="0"/>
        <w:ind w:firstLine="709"/>
        <w:jc w:val="both"/>
        <w:rPr>
          <w:bCs/>
          <w:sz w:val="24"/>
          <w:szCs w:val="24"/>
        </w:rPr>
      </w:pPr>
      <w:r w:rsidRPr="00C8465E">
        <w:rPr>
          <w:bCs/>
          <w:sz w:val="24"/>
          <w:szCs w:val="24"/>
        </w:rPr>
        <w:t>3.1. Товар должен поставляться в оригинальной заводской упаковке, обеспечивающей его сохранность.</w:t>
      </w:r>
    </w:p>
    <w:p w14:paraId="4330E43E" w14:textId="77777777" w:rsidR="009868F6" w:rsidRPr="00C8465E" w:rsidRDefault="009868F6" w:rsidP="009868F6">
      <w:pPr>
        <w:widowControl w:val="0"/>
        <w:ind w:firstLine="709"/>
        <w:jc w:val="both"/>
        <w:rPr>
          <w:bCs/>
          <w:sz w:val="24"/>
          <w:szCs w:val="24"/>
        </w:rPr>
      </w:pPr>
      <w:r w:rsidRPr="00C8465E">
        <w:rPr>
          <w:bCs/>
          <w:sz w:val="24"/>
          <w:szCs w:val="24"/>
        </w:rPr>
        <w:t>3.2. 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доставки. Упаковка Товара должна полностью обеспечивать условия транспортировки, предъявляемые к данному виду Товара</w:t>
      </w:r>
    </w:p>
    <w:p w14:paraId="45B102C7" w14:textId="77777777" w:rsidR="009868F6" w:rsidRPr="00C8465E" w:rsidRDefault="009868F6" w:rsidP="009868F6">
      <w:pPr>
        <w:widowControl w:val="0"/>
        <w:ind w:firstLine="709"/>
        <w:jc w:val="both"/>
        <w:rPr>
          <w:bCs/>
          <w:sz w:val="24"/>
          <w:szCs w:val="24"/>
        </w:rPr>
      </w:pPr>
      <w:r w:rsidRPr="00C8465E">
        <w:rPr>
          <w:bCs/>
          <w:sz w:val="24"/>
          <w:szCs w:val="24"/>
        </w:rPr>
        <w:t>3.3.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14:paraId="32C4677B" w14:textId="77777777" w:rsidR="009868F6" w:rsidRPr="00C8465E" w:rsidRDefault="009868F6" w:rsidP="009868F6">
      <w:pPr>
        <w:widowControl w:val="0"/>
        <w:ind w:firstLine="709"/>
        <w:jc w:val="both"/>
        <w:rPr>
          <w:bCs/>
          <w:sz w:val="24"/>
          <w:szCs w:val="24"/>
        </w:rPr>
      </w:pPr>
      <w:r w:rsidRPr="00C8465E">
        <w:rPr>
          <w:bCs/>
          <w:sz w:val="24"/>
          <w:szCs w:val="24"/>
        </w:rPr>
        <w:t>3.4. Товар должен быть новым (ранее не находившимся в использовании у Поставщика или у третьих лиц), быть не подвергавшимся ремонту (модернизации или восстановлению), не должен находиться в залоге, под арестом или под иным обременением.</w:t>
      </w:r>
    </w:p>
    <w:p w14:paraId="33C2B5B2" w14:textId="77777777" w:rsidR="009868F6" w:rsidRPr="00C8465E" w:rsidRDefault="009868F6" w:rsidP="009868F6">
      <w:pPr>
        <w:widowControl w:val="0"/>
        <w:ind w:firstLine="567"/>
        <w:jc w:val="both"/>
        <w:rPr>
          <w:bCs/>
          <w:sz w:val="24"/>
          <w:szCs w:val="24"/>
        </w:rPr>
      </w:pPr>
    </w:p>
    <w:p w14:paraId="4FC1499A" w14:textId="77777777" w:rsidR="009868F6" w:rsidRPr="00101499" w:rsidRDefault="009868F6" w:rsidP="009868F6">
      <w:pPr>
        <w:pStyle w:val="afff9"/>
        <w:widowControl w:val="0"/>
        <w:numPr>
          <w:ilvl w:val="0"/>
          <w:numId w:val="22"/>
        </w:numPr>
        <w:jc w:val="center"/>
        <w:rPr>
          <w:b/>
          <w:sz w:val="24"/>
          <w:szCs w:val="24"/>
        </w:rPr>
      </w:pPr>
      <w:r w:rsidRPr="00101499">
        <w:rPr>
          <w:b/>
          <w:sz w:val="24"/>
          <w:szCs w:val="24"/>
        </w:rPr>
        <w:t>Требования к отгрузке и доставке товара</w:t>
      </w:r>
    </w:p>
    <w:p w14:paraId="04E251BB" w14:textId="77777777" w:rsidR="001A02B6" w:rsidRDefault="009868F6" w:rsidP="009868F6">
      <w:pPr>
        <w:widowControl w:val="0"/>
        <w:ind w:firstLine="720"/>
        <w:jc w:val="both"/>
        <w:rPr>
          <w:sz w:val="24"/>
          <w:szCs w:val="24"/>
        </w:rPr>
      </w:pPr>
      <w:r w:rsidRPr="00101499">
        <w:rPr>
          <w:sz w:val="24"/>
          <w:szCs w:val="24"/>
        </w:rPr>
        <w:t>4.1. Место поставки Товара:</w:t>
      </w:r>
      <w:r w:rsidR="001A02B6" w:rsidRPr="001A02B6">
        <w:rPr>
          <w:sz w:val="28"/>
          <w:szCs w:val="28"/>
        </w:rPr>
        <w:t xml:space="preserve"> </w:t>
      </w:r>
      <w:r w:rsidR="001A02B6" w:rsidRPr="001A02B6">
        <w:rPr>
          <w:sz w:val="24"/>
          <w:szCs w:val="24"/>
        </w:rPr>
        <w:t xml:space="preserve">г. Санкт-Петербург, </w:t>
      </w:r>
      <w:proofErr w:type="spellStart"/>
      <w:r w:rsidR="001A02B6" w:rsidRPr="001A02B6">
        <w:rPr>
          <w:sz w:val="24"/>
          <w:szCs w:val="24"/>
        </w:rPr>
        <w:t>вн.тер.г</w:t>
      </w:r>
      <w:proofErr w:type="spellEnd"/>
      <w:r w:rsidR="001A02B6" w:rsidRPr="001A02B6">
        <w:rPr>
          <w:sz w:val="24"/>
          <w:szCs w:val="24"/>
        </w:rPr>
        <w:t>. муниципальный округ № 7, линия 4-я В.О., д.23-25 литера Б.</w:t>
      </w:r>
    </w:p>
    <w:p w14:paraId="0FE5B32D" w14:textId="77777777" w:rsidR="001A02B6" w:rsidRPr="001A02B6" w:rsidRDefault="00A2732F" w:rsidP="001A02B6">
      <w:pPr>
        <w:widowControl w:val="0"/>
        <w:ind w:firstLine="720"/>
        <w:jc w:val="both"/>
        <w:rPr>
          <w:sz w:val="24"/>
          <w:szCs w:val="24"/>
        </w:rPr>
      </w:pPr>
      <w:r w:rsidRPr="00101499">
        <w:rPr>
          <w:sz w:val="24"/>
          <w:szCs w:val="24"/>
        </w:rPr>
        <w:t xml:space="preserve">4.2. Срок поставки Товара: </w:t>
      </w:r>
      <w:r w:rsidR="001A02B6" w:rsidRPr="001A02B6">
        <w:rPr>
          <w:sz w:val="24"/>
          <w:szCs w:val="24"/>
        </w:rPr>
        <w:t>в течение 20 (Двадцати) календарных дней с момента заключения договора.</w:t>
      </w:r>
    </w:p>
    <w:p w14:paraId="1452831A" w14:textId="50BA2336" w:rsidR="009868F6" w:rsidRPr="00C8465E" w:rsidRDefault="007A6A95" w:rsidP="001A02B6">
      <w:pPr>
        <w:widowControl w:val="0"/>
        <w:ind w:firstLine="720"/>
        <w:jc w:val="both"/>
        <w:rPr>
          <w:sz w:val="24"/>
          <w:szCs w:val="24"/>
        </w:rPr>
      </w:pPr>
      <w:r w:rsidRPr="00101499">
        <w:rPr>
          <w:sz w:val="24"/>
          <w:szCs w:val="24"/>
        </w:rPr>
        <w:t>4.3</w:t>
      </w:r>
      <w:r w:rsidR="009868F6" w:rsidRPr="00101499">
        <w:rPr>
          <w:sz w:val="24"/>
          <w:szCs w:val="24"/>
        </w:rPr>
        <w:t>. Условия поставки Товара</w:t>
      </w:r>
      <w:r w:rsidR="009868F6" w:rsidRPr="00C8465E">
        <w:rPr>
          <w:sz w:val="24"/>
          <w:szCs w:val="24"/>
        </w:rPr>
        <w:t xml:space="preserve">: </w:t>
      </w:r>
    </w:p>
    <w:p w14:paraId="3C7C2ECC" w14:textId="776FE4D1" w:rsidR="009868F6" w:rsidRPr="00010DD1" w:rsidRDefault="007A6A95" w:rsidP="009868F6">
      <w:pPr>
        <w:widowControl w:val="0"/>
        <w:ind w:firstLine="720"/>
        <w:jc w:val="both"/>
        <w:rPr>
          <w:sz w:val="24"/>
          <w:szCs w:val="24"/>
        </w:rPr>
      </w:pPr>
      <w:r>
        <w:rPr>
          <w:sz w:val="24"/>
          <w:szCs w:val="24"/>
        </w:rPr>
        <w:t>4.3</w:t>
      </w:r>
      <w:r w:rsidR="009868F6" w:rsidRPr="00C8465E">
        <w:rPr>
          <w:sz w:val="24"/>
          <w:szCs w:val="24"/>
        </w:rPr>
        <w:t xml:space="preserve">.1. Поставщик обязан согласовать дату и время поставки </w:t>
      </w:r>
      <w:r w:rsidR="00A1377B">
        <w:rPr>
          <w:sz w:val="24"/>
          <w:szCs w:val="24"/>
        </w:rPr>
        <w:t>Товара с Заказчиком не позднее чем за 2 (Два) рабочих</w:t>
      </w:r>
      <w:r w:rsidR="009868F6" w:rsidRPr="00C8465E">
        <w:rPr>
          <w:sz w:val="24"/>
          <w:szCs w:val="24"/>
        </w:rPr>
        <w:t xml:space="preserve"> дня до даты поставки путем отправки соответствующей информации о дате и времени поставки товара с адреса электронной почты Поставщика, указанного в </w:t>
      </w:r>
      <w:r w:rsidR="00611C16" w:rsidRPr="00C8465E">
        <w:rPr>
          <w:sz w:val="24"/>
          <w:szCs w:val="24"/>
        </w:rPr>
        <w:t>гражданско-</w:t>
      </w:r>
      <w:r w:rsidR="00E336FB" w:rsidRPr="00C8465E">
        <w:rPr>
          <w:sz w:val="24"/>
          <w:szCs w:val="24"/>
        </w:rPr>
        <w:t>правовом</w:t>
      </w:r>
      <w:r w:rsidR="00611C16" w:rsidRPr="00C8465E">
        <w:rPr>
          <w:sz w:val="24"/>
          <w:szCs w:val="24"/>
        </w:rPr>
        <w:t xml:space="preserve"> договор</w:t>
      </w:r>
      <w:r w:rsidR="00E336FB" w:rsidRPr="00C8465E">
        <w:rPr>
          <w:sz w:val="24"/>
          <w:szCs w:val="24"/>
        </w:rPr>
        <w:t>е</w:t>
      </w:r>
      <w:r w:rsidR="009868F6" w:rsidRPr="00C8465E">
        <w:rPr>
          <w:sz w:val="24"/>
          <w:szCs w:val="24"/>
        </w:rPr>
        <w:t xml:space="preserve">, на адрес электронной </w:t>
      </w:r>
      <w:r w:rsidR="009868F6" w:rsidRPr="00010DD1">
        <w:rPr>
          <w:sz w:val="24"/>
          <w:szCs w:val="24"/>
        </w:rPr>
        <w:t>почты:</w:t>
      </w:r>
      <w:r w:rsidR="009868F6" w:rsidRPr="00010DD1">
        <w:rPr>
          <w:color w:val="000000" w:themeColor="text1"/>
          <w:sz w:val="24"/>
          <w:szCs w:val="24"/>
        </w:rPr>
        <w:t xml:space="preserve"> </w:t>
      </w:r>
      <w:hyperlink r:id="rId9" w:history="1">
        <w:r w:rsidR="00010DD1" w:rsidRPr="00010DD1">
          <w:rPr>
            <w:rStyle w:val="ab"/>
            <w:color w:val="000000" w:themeColor="text1"/>
            <w:u w:val="none"/>
          </w:rPr>
          <w:t>gornark.s</w:t>
        </w:r>
        <w:r w:rsidR="00010DD1" w:rsidRPr="00010DD1">
          <w:rPr>
            <w:rStyle w:val="ab"/>
            <w:color w:val="000000" w:themeColor="text1"/>
            <w:u w:val="none"/>
            <w:lang w:val="en-US"/>
          </w:rPr>
          <w:t>nab</w:t>
        </w:r>
        <w:r w:rsidR="00010DD1" w:rsidRPr="00010DD1">
          <w:rPr>
            <w:rStyle w:val="ab"/>
            <w:color w:val="000000" w:themeColor="text1"/>
            <w:u w:val="none"/>
          </w:rPr>
          <w:t>@zdrav.spb.ru</w:t>
        </w:r>
      </w:hyperlink>
      <w:r w:rsidR="00835B1E" w:rsidRPr="00101499">
        <w:t xml:space="preserve"> </w:t>
      </w:r>
      <w:r w:rsidR="009868F6" w:rsidRPr="00101499">
        <w:rPr>
          <w:sz w:val="24"/>
          <w:szCs w:val="24"/>
        </w:rPr>
        <w:t xml:space="preserve"> с учетом сроков поставки, указанных в </w:t>
      </w:r>
      <w:r w:rsidR="00611C16" w:rsidRPr="00101499">
        <w:rPr>
          <w:sz w:val="24"/>
          <w:szCs w:val="24"/>
        </w:rPr>
        <w:t>гражданско-правовых договор</w:t>
      </w:r>
      <w:r w:rsidR="007E0B44" w:rsidRPr="00101499">
        <w:rPr>
          <w:sz w:val="24"/>
          <w:szCs w:val="24"/>
        </w:rPr>
        <w:t>ах</w:t>
      </w:r>
      <w:r w:rsidR="009868F6" w:rsidRPr="00101499">
        <w:rPr>
          <w:sz w:val="24"/>
          <w:szCs w:val="24"/>
        </w:rPr>
        <w:t>, а также сооб</w:t>
      </w:r>
      <w:r w:rsidR="009868F6" w:rsidRPr="00C8465E">
        <w:rPr>
          <w:sz w:val="24"/>
          <w:szCs w:val="24"/>
        </w:rPr>
        <w:t xml:space="preserve">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В случае несвоевременного предоставления Заказчику данных о транспортном средстве, водителе и экспедиторе приемка товара не </w:t>
      </w:r>
      <w:r w:rsidR="009868F6" w:rsidRPr="00010DD1">
        <w:rPr>
          <w:sz w:val="24"/>
          <w:szCs w:val="24"/>
        </w:rPr>
        <w:t xml:space="preserve">осуществляется. Контактный телефон лица, </w:t>
      </w:r>
      <w:r w:rsidR="009868F6" w:rsidRPr="00010DD1">
        <w:rPr>
          <w:sz w:val="24"/>
          <w:szCs w:val="24"/>
        </w:rPr>
        <w:lastRenderedPageBreak/>
        <w:t xml:space="preserve">осуществляющего приемку товара со стороны </w:t>
      </w:r>
      <w:r w:rsidR="00010DD1" w:rsidRPr="00010DD1">
        <w:rPr>
          <w:sz w:val="24"/>
          <w:szCs w:val="24"/>
        </w:rPr>
        <w:t>Заказчика (812) 323-48-95</w:t>
      </w:r>
      <w:r w:rsidR="009868F6" w:rsidRPr="00010DD1">
        <w:rPr>
          <w:sz w:val="24"/>
          <w:szCs w:val="24"/>
        </w:rPr>
        <w:t>.</w:t>
      </w:r>
    </w:p>
    <w:p w14:paraId="031C245A" w14:textId="244FD5DE" w:rsidR="009868F6" w:rsidRPr="00010DD1" w:rsidRDefault="007A6A95" w:rsidP="009868F6">
      <w:pPr>
        <w:widowControl w:val="0"/>
        <w:ind w:firstLine="720"/>
        <w:jc w:val="both"/>
        <w:rPr>
          <w:sz w:val="24"/>
          <w:szCs w:val="24"/>
        </w:rPr>
      </w:pPr>
      <w:r w:rsidRPr="00010DD1">
        <w:rPr>
          <w:sz w:val="24"/>
          <w:szCs w:val="24"/>
        </w:rPr>
        <w:t>4.3</w:t>
      </w:r>
      <w:r w:rsidR="009868F6" w:rsidRPr="00010DD1">
        <w:rPr>
          <w:sz w:val="24"/>
          <w:szCs w:val="24"/>
        </w:rPr>
        <w:t xml:space="preserve">.2. Поставщик обязан доставить Товар своим транспортом и разгрузить своими силами в месте его приемки, указанном Заказчиком, по рабочим дням с 10.00 ч. до 16.00 ч., предварительно согласовав дату и время доставки с Заказчиком в соответствии с п. </w:t>
      </w:r>
      <w:r w:rsidR="000C736E" w:rsidRPr="00010DD1">
        <w:rPr>
          <w:sz w:val="24"/>
          <w:szCs w:val="24"/>
        </w:rPr>
        <w:t>4</w:t>
      </w:r>
      <w:r w:rsidR="009868F6" w:rsidRPr="00010DD1">
        <w:rPr>
          <w:sz w:val="24"/>
          <w:szCs w:val="24"/>
        </w:rPr>
        <w:t>.</w:t>
      </w:r>
      <w:r w:rsidR="00A428CA">
        <w:rPr>
          <w:sz w:val="24"/>
          <w:szCs w:val="24"/>
        </w:rPr>
        <w:t>3</w:t>
      </w:r>
      <w:r w:rsidR="009868F6" w:rsidRPr="00010DD1">
        <w:rPr>
          <w:sz w:val="24"/>
          <w:szCs w:val="24"/>
        </w:rPr>
        <w:t>.1. описания объекта закупки. Поставка Товара осуществляется Поставщиком в Место поставки на основании товарной накладной.</w:t>
      </w:r>
    </w:p>
    <w:p w14:paraId="69AB34CF" w14:textId="2F18FFC4" w:rsidR="009868F6" w:rsidRPr="00C8465E" w:rsidRDefault="007A6A95" w:rsidP="009868F6">
      <w:pPr>
        <w:widowControl w:val="0"/>
        <w:ind w:firstLine="720"/>
        <w:jc w:val="both"/>
        <w:rPr>
          <w:sz w:val="24"/>
          <w:szCs w:val="24"/>
        </w:rPr>
      </w:pPr>
      <w:r w:rsidRPr="00010DD1">
        <w:rPr>
          <w:sz w:val="24"/>
          <w:szCs w:val="24"/>
        </w:rPr>
        <w:t>4.3</w:t>
      </w:r>
      <w:r w:rsidR="009868F6" w:rsidRPr="00010DD1">
        <w:rPr>
          <w:sz w:val="24"/>
          <w:szCs w:val="24"/>
        </w:rPr>
        <w:t>.3. Поставщик обязан осуществлять все виды погрузочно-разгрузочных работ, включая</w:t>
      </w:r>
      <w:r w:rsidR="009868F6" w:rsidRPr="00C8465E">
        <w:rPr>
          <w:sz w:val="24"/>
          <w:szCs w:val="24"/>
        </w:rPr>
        <w:t xml:space="preserve"> подъем товара на этаж и иные работы с применением грузоподъемных средств, собственными средствами и за свой счет. </w:t>
      </w:r>
    </w:p>
    <w:p w14:paraId="6815D82B" w14:textId="12BB7B12" w:rsidR="009868F6" w:rsidRPr="00C8465E" w:rsidRDefault="007A6A95" w:rsidP="009868F6">
      <w:pPr>
        <w:widowControl w:val="0"/>
        <w:ind w:firstLine="720"/>
        <w:jc w:val="both"/>
        <w:rPr>
          <w:bCs/>
          <w:sz w:val="24"/>
          <w:szCs w:val="24"/>
        </w:rPr>
      </w:pPr>
      <w:r>
        <w:rPr>
          <w:sz w:val="24"/>
          <w:szCs w:val="24"/>
        </w:rPr>
        <w:t>4.3</w:t>
      </w:r>
      <w:r w:rsidR="009868F6" w:rsidRPr="00C8465E">
        <w:rPr>
          <w:sz w:val="24"/>
          <w:szCs w:val="24"/>
        </w:rPr>
        <w:t>.4. Поставщик обязан п</w:t>
      </w:r>
      <w:r w:rsidR="009868F6" w:rsidRPr="00C8465E">
        <w:rPr>
          <w:bCs/>
          <w:sz w:val="24"/>
          <w:szCs w:val="24"/>
        </w:rPr>
        <w:t>оставить Товар в оригинальной заводской упаковке, обеспечивающей его сохранность.</w:t>
      </w:r>
    </w:p>
    <w:p w14:paraId="2912DAD7" w14:textId="52A3C21E" w:rsidR="009868F6" w:rsidRDefault="007A6A95" w:rsidP="009868F6">
      <w:pPr>
        <w:widowControl w:val="0"/>
        <w:ind w:firstLine="720"/>
        <w:jc w:val="both"/>
        <w:rPr>
          <w:sz w:val="24"/>
          <w:szCs w:val="24"/>
        </w:rPr>
      </w:pPr>
      <w:r>
        <w:rPr>
          <w:sz w:val="24"/>
          <w:szCs w:val="24"/>
        </w:rPr>
        <w:t>4.3</w:t>
      </w:r>
      <w:r w:rsidR="009868F6" w:rsidRPr="00C8465E">
        <w:rPr>
          <w:sz w:val="24"/>
          <w:szCs w:val="24"/>
        </w:rPr>
        <w:t xml:space="preserve">.5. </w:t>
      </w:r>
      <w:r w:rsidR="008F6010" w:rsidRPr="00C8465E">
        <w:rPr>
          <w:sz w:val="24"/>
          <w:szCs w:val="24"/>
        </w:rPr>
        <w:t>Поставщик обязан передать Заказчику документы (товарную (товарно-транспортную) накладную</w:t>
      </w:r>
      <w:r w:rsidR="009130C7">
        <w:rPr>
          <w:sz w:val="24"/>
          <w:szCs w:val="24"/>
        </w:rPr>
        <w:t xml:space="preserve"> или УПД</w:t>
      </w:r>
      <w:r w:rsidR="0060532A">
        <w:rPr>
          <w:sz w:val="24"/>
          <w:szCs w:val="24"/>
        </w:rPr>
        <w:t xml:space="preserve"> и </w:t>
      </w:r>
      <w:r w:rsidR="0060532A" w:rsidRPr="0060532A">
        <w:rPr>
          <w:sz w:val="24"/>
          <w:szCs w:val="24"/>
        </w:rPr>
        <w:t>акт приема-передачи Товара</w:t>
      </w:r>
      <w:r w:rsidR="008F6010" w:rsidRPr="00C8465E">
        <w:rPr>
          <w:sz w:val="24"/>
          <w:szCs w:val="24"/>
        </w:rPr>
        <w:t xml:space="preserve"> в двух экземплярах, счет, счет-фактуру (при наличии)) в соответствии с условиями контракта.</w:t>
      </w:r>
    </w:p>
    <w:p w14:paraId="3CE21DF2" w14:textId="23CB296B" w:rsidR="00861481" w:rsidRPr="00C8465E" w:rsidRDefault="00861481" w:rsidP="009868F6">
      <w:pPr>
        <w:widowControl w:val="0"/>
        <w:ind w:firstLine="720"/>
        <w:jc w:val="both"/>
        <w:rPr>
          <w:sz w:val="24"/>
          <w:szCs w:val="24"/>
        </w:rPr>
      </w:pPr>
      <w:r w:rsidRPr="00900D0D">
        <w:rPr>
          <w:sz w:val="24"/>
          <w:szCs w:val="24"/>
        </w:rPr>
        <w:t>4.3.6. Поставщик обязан передать Заказчику при поставке Товара надлежащим образом оформленную документацию, подтверждающую качество поставляемого товара (сертификат соответствия, декларацию о соответствии или отказное письмо).</w:t>
      </w:r>
    </w:p>
    <w:p w14:paraId="53622F30" w14:textId="7D192D8E" w:rsidR="009868F6" w:rsidRPr="00C8465E" w:rsidRDefault="007A6A95" w:rsidP="009868F6">
      <w:pPr>
        <w:widowControl w:val="0"/>
        <w:ind w:firstLine="720"/>
        <w:jc w:val="both"/>
        <w:rPr>
          <w:sz w:val="24"/>
          <w:szCs w:val="24"/>
        </w:rPr>
      </w:pPr>
      <w:r>
        <w:rPr>
          <w:sz w:val="24"/>
          <w:szCs w:val="24"/>
        </w:rPr>
        <w:t>4.3</w:t>
      </w:r>
      <w:r w:rsidR="00861481">
        <w:rPr>
          <w:sz w:val="24"/>
          <w:szCs w:val="24"/>
        </w:rPr>
        <w:t>.7</w:t>
      </w:r>
      <w:r w:rsidR="009868F6" w:rsidRPr="00C8465E">
        <w:rPr>
          <w:sz w:val="24"/>
          <w:szCs w:val="24"/>
        </w:rPr>
        <w:t>. Поставщик обязан гарантировать качество поставляемого Товара в течение его срока годности.</w:t>
      </w:r>
    </w:p>
    <w:p w14:paraId="78B93068" w14:textId="31DE7BE1" w:rsidR="009868F6" w:rsidRPr="00C8465E" w:rsidRDefault="007A6A95" w:rsidP="009868F6">
      <w:pPr>
        <w:widowControl w:val="0"/>
        <w:ind w:firstLine="720"/>
        <w:jc w:val="both"/>
        <w:rPr>
          <w:sz w:val="24"/>
          <w:szCs w:val="24"/>
        </w:rPr>
      </w:pPr>
      <w:r>
        <w:rPr>
          <w:sz w:val="24"/>
          <w:szCs w:val="24"/>
        </w:rPr>
        <w:t>4.3</w:t>
      </w:r>
      <w:r w:rsidR="00861481">
        <w:rPr>
          <w:sz w:val="24"/>
          <w:szCs w:val="24"/>
        </w:rPr>
        <w:t>.8</w:t>
      </w:r>
      <w:r w:rsidR="009868F6" w:rsidRPr="00C8465E">
        <w:rPr>
          <w:sz w:val="24"/>
          <w:szCs w:val="24"/>
        </w:rPr>
        <w:t>. Поставщик обязан обеспечить доставку товара в место доставки до склада (места хранения), перемещение на место хранения в соответствии с установленными производителем товара техническими условиями.</w:t>
      </w:r>
    </w:p>
    <w:p w14:paraId="03130ED6" w14:textId="77777777" w:rsidR="009868F6" w:rsidRPr="00C8465E" w:rsidRDefault="009868F6" w:rsidP="009868F6">
      <w:pPr>
        <w:widowControl w:val="0"/>
        <w:ind w:firstLine="720"/>
        <w:jc w:val="both"/>
        <w:rPr>
          <w:sz w:val="24"/>
          <w:szCs w:val="24"/>
        </w:rPr>
      </w:pPr>
    </w:p>
    <w:p w14:paraId="0D2CE0FE" w14:textId="77777777" w:rsidR="009868F6" w:rsidRPr="00C8465E" w:rsidRDefault="009868F6" w:rsidP="00340EF3">
      <w:pPr>
        <w:pStyle w:val="afff9"/>
        <w:widowControl w:val="0"/>
        <w:numPr>
          <w:ilvl w:val="0"/>
          <w:numId w:val="22"/>
        </w:numPr>
        <w:tabs>
          <w:tab w:val="left" w:pos="1710"/>
          <w:tab w:val="center" w:pos="5103"/>
        </w:tabs>
        <w:spacing w:line="276" w:lineRule="auto"/>
        <w:jc w:val="center"/>
        <w:rPr>
          <w:b/>
          <w:sz w:val="24"/>
          <w:szCs w:val="24"/>
        </w:rPr>
      </w:pPr>
      <w:r w:rsidRPr="00C8465E">
        <w:rPr>
          <w:b/>
          <w:sz w:val="24"/>
          <w:szCs w:val="24"/>
        </w:rPr>
        <w:t>Требования к гарантийному сроку товара</w:t>
      </w:r>
    </w:p>
    <w:p w14:paraId="0DC01B10" w14:textId="77777777" w:rsidR="009868F6" w:rsidRPr="005B0D93" w:rsidRDefault="009868F6" w:rsidP="009868F6">
      <w:pPr>
        <w:widowControl w:val="0"/>
        <w:autoSpaceDE w:val="0"/>
        <w:autoSpaceDN w:val="0"/>
        <w:adjustRightInd w:val="0"/>
        <w:ind w:firstLine="540"/>
        <w:jc w:val="both"/>
        <w:rPr>
          <w:bCs/>
          <w:sz w:val="24"/>
          <w:szCs w:val="24"/>
        </w:rPr>
      </w:pPr>
      <w:r w:rsidRPr="005B0D93">
        <w:rPr>
          <w:bCs/>
          <w:sz w:val="24"/>
          <w:szCs w:val="24"/>
        </w:rPr>
        <w:t>5.1. Гарантийные обязательства распространяются на весь товар.</w:t>
      </w:r>
    </w:p>
    <w:p w14:paraId="1DDAF46B" w14:textId="240C1272" w:rsidR="009868F6" w:rsidRPr="005B0D93" w:rsidRDefault="009868F6" w:rsidP="009868F6">
      <w:pPr>
        <w:widowControl w:val="0"/>
        <w:autoSpaceDE w:val="0"/>
        <w:autoSpaceDN w:val="0"/>
        <w:adjustRightInd w:val="0"/>
        <w:ind w:firstLine="540"/>
        <w:jc w:val="both"/>
        <w:rPr>
          <w:bCs/>
          <w:sz w:val="24"/>
          <w:szCs w:val="24"/>
        </w:rPr>
      </w:pPr>
      <w:r w:rsidRPr="00A428CA">
        <w:rPr>
          <w:bCs/>
          <w:sz w:val="24"/>
          <w:szCs w:val="24"/>
        </w:rPr>
        <w:t xml:space="preserve">5.2. </w:t>
      </w:r>
      <w:r w:rsidR="00FA7E62" w:rsidRPr="00FA7E62">
        <w:rPr>
          <w:bCs/>
          <w:sz w:val="24"/>
          <w:szCs w:val="24"/>
        </w:rPr>
        <w:t>Гарантийный срок составляет 12 (Двенадцать) месяцев с момента подписания акта приема-передачи Товара.</w:t>
      </w:r>
    </w:p>
    <w:p w14:paraId="60302202" w14:textId="2C541A9B" w:rsidR="009868F6" w:rsidRPr="00C8465E" w:rsidRDefault="00944342" w:rsidP="009868F6">
      <w:pPr>
        <w:widowControl w:val="0"/>
        <w:autoSpaceDE w:val="0"/>
        <w:autoSpaceDN w:val="0"/>
        <w:adjustRightInd w:val="0"/>
        <w:ind w:firstLine="540"/>
        <w:jc w:val="both"/>
        <w:rPr>
          <w:sz w:val="24"/>
          <w:szCs w:val="24"/>
        </w:rPr>
      </w:pPr>
      <w:r w:rsidRPr="005B0D93">
        <w:rPr>
          <w:bCs/>
          <w:sz w:val="24"/>
          <w:szCs w:val="24"/>
        </w:rPr>
        <w:t>5.3.</w:t>
      </w:r>
      <w:r w:rsidR="009868F6" w:rsidRPr="005B0D93">
        <w:rPr>
          <w:bCs/>
          <w:sz w:val="24"/>
          <w:szCs w:val="24"/>
        </w:rPr>
        <w:t xml:space="preserve"> Товар, признанный</w:t>
      </w:r>
      <w:r w:rsidR="009868F6" w:rsidRPr="00C8465E">
        <w:rPr>
          <w:bCs/>
          <w:sz w:val="24"/>
          <w:szCs w:val="24"/>
        </w:rPr>
        <w:t xml:space="preserve"> некачественным (контрафактным, фальсифицированным, забракованным) в течение гарантийного срока, Поставщик заменяет безвозмездно</w:t>
      </w:r>
      <w:r w:rsidR="009868F6" w:rsidRPr="00C8465E">
        <w:rPr>
          <w:sz w:val="24"/>
          <w:szCs w:val="24"/>
        </w:rPr>
        <w:t xml:space="preserve"> в </w:t>
      </w:r>
      <w:r w:rsidR="009868F6" w:rsidRPr="00D85D70">
        <w:rPr>
          <w:sz w:val="24"/>
          <w:szCs w:val="24"/>
        </w:rPr>
        <w:t xml:space="preserve">течение </w:t>
      </w:r>
      <w:r w:rsidR="00611CA7" w:rsidRPr="00D85D70">
        <w:rPr>
          <w:sz w:val="24"/>
          <w:szCs w:val="24"/>
        </w:rPr>
        <w:t>10</w:t>
      </w:r>
      <w:r w:rsidR="009868F6" w:rsidRPr="00D85D70">
        <w:rPr>
          <w:sz w:val="24"/>
          <w:szCs w:val="24"/>
        </w:rPr>
        <w:t xml:space="preserve"> (</w:t>
      </w:r>
      <w:r w:rsidR="00611CA7" w:rsidRPr="00D85D70">
        <w:rPr>
          <w:sz w:val="24"/>
          <w:szCs w:val="24"/>
        </w:rPr>
        <w:t>Десяти</w:t>
      </w:r>
      <w:r w:rsidR="009868F6" w:rsidRPr="00D85D70">
        <w:rPr>
          <w:sz w:val="24"/>
          <w:szCs w:val="24"/>
        </w:rPr>
        <w:t>) рабочих дней со дня уведомления.</w:t>
      </w:r>
    </w:p>
    <w:p w14:paraId="31959925" w14:textId="77777777" w:rsidR="009868F6" w:rsidRPr="00C8465E" w:rsidRDefault="009868F6" w:rsidP="009868F6">
      <w:pPr>
        <w:widowControl w:val="0"/>
        <w:autoSpaceDE w:val="0"/>
        <w:autoSpaceDN w:val="0"/>
        <w:adjustRightInd w:val="0"/>
        <w:ind w:firstLine="540"/>
        <w:jc w:val="center"/>
        <w:rPr>
          <w:bCs/>
          <w:sz w:val="24"/>
          <w:szCs w:val="24"/>
        </w:rPr>
      </w:pPr>
    </w:p>
    <w:p w14:paraId="7731C4F7" w14:textId="77777777" w:rsidR="00A027D9" w:rsidRDefault="00036722" w:rsidP="00036722">
      <w:pPr>
        <w:pStyle w:val="afff9"/>
        <w:widowControl w:val="0"/>
        <w:numPr>
          <w:ilvl w:val="0"/>
          <w:numId w:val="22"/>
        </w:numPr>
        <w:autoSpaceDE w:val="0"/>
        <w:autoSpaceDN w:val="0"/>
        <w:adjustRightInd w:val="0"/>
        <w:spacing w:line="276" w:lineRule="auto"/>
        <w:ind w:left="0" w:firstLine="720"/>
        <w:jc w:val="center"/>
        <w:outlineLvl w:val="1"/>
        <w:rPr>
          <w:b/>
          <w:bCs/>
          <w:sz w:val="24"/>
          <w:szCs w:val="24"/>
        </w:rPr>
      </w:pPr>
      <w:r w:rsidRPr="00A027D9">
        <w:rPr>
          <w:b/>
          <w:bCs/>
          <w:sz w:val="24"/>
          <w:szCs w:val="24"/>
        </w:rPr>
        <w:t xml:space="preserve">Требования к содержанию оферты на участие в </w:t>
      </w:r>
      <w:r w:rsidR="000A74D2" w:rsidRPr="00A027D9">
        <w:rPr>
          <w:b/>
          <w:bCs/>
          <w:sz w:val="24"/>
          <w:szCs w:val="24"/>
        </w:rPr>
        <w:t>закупке</w:t>
      </w:r>
      <w:r w:rsidRPr="00A027D9">
        <w:rPr>
          <w:b/>
          <w:bCs/>
          <w:sz w:val="24"/>
          <w:szCs w:val="24"/>
        </w:rPr>
        <w:t xml:space="preserve"> </w:t>
      </w:r>
    </w:p>
    <w:p w14:paraId="02773DF6" w14:textId="07A2636F" w:rsidR="00763746" w:rsidRPr="00256951" w:rsidRDefault="00252FCC" w:rsidP="00256951">
      <w:pPr>
        <w:pStyle w:val="afff9"/>
        <w:widowControl w:val="0"/>
        <w:autoSpaceDE w:val="0"/>
        <w:autoSpaceDN w:val="0"/>
        <w:adjustRightInd w:val="0"/>
        <w:spacing w:line="276" w:lineRule="auto"/>
        <w:outlineLvl w:val="1"/>
        <w:rPr>
          <w:b/>
          <w:bCs/>
          <w:sz w:val="24"/>
          <w:szCs w:val="24"/>
        </w:rPr>
      </w:pPr>
      <w:r w:rsidRPr="00A027D9">
        <w:rPr>
          <w:b/>
          <w:bCs/>
          <w:sz w:val="24"/>
          <w:szCs w:val="24"/>
        </w:rPr>
        <w:t>6.1</w:t>
      </w:r>
      <w:r w:rsidR="00763746" w:rsidRPr="00A027D9">
        <w:rPr>
          <w:b/>
          <w:bCs/>
          <w:sz w:val="24"/>
          <w:szCs w:val="24"/>
        </w:rPr>
        <w:t>.</w:t>
      </w:r>
      <w:r w:rsidR="00036722" w:rsidRPr="00A027D9">
        <w:rPr>
          <w:b/>
          <w:bCs/>
          <w:sz w:val="24"/>
          <w:szCs w:val="24"/>
        </w:rPr>
        <w:t xml:space="preserve"> </w:t>
      </w:r>
      <w:r w:rsidR="005A10C5" w:rsidRPr="00256951">
        <w:rPr>
          <w:b/>
          <w:bCs/>
          <w:sz w:val="24"/>
          <w:szCs w:val="24"/>
        </w:rPr>
        <w:t>П</w:t>
      </w:r>
      <w:r w:rsidR="00763746" w:rsidRPr="00256951">
        <w:rPr>
          <w:b/>
          <w:bCs/>
          <w:sz w:val="24"/>
          <w:szCs w:val="24"/>
        </w:rPr>
        <w:t>редложение участника закупки в отношении объекта закупки:</w:t>
      </w:r>
    </w:p>
    <w:p w14:paraId="3390B13A"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а) с учетом положений части 2 статьи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14:paraId="507E6131" w14:textId="516A31CF" w:rsidR="005A10C5" w:rsidRPr="00C8465E" w:rsidRDefault="005A10C5" w:rsidP="005A10C5">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б) Предоставление информации об НДС/ НДС не облагается, в соответствии с Налоговым кодексом Российской Федерации.</w:t>
      </w:r>
    </w:p>
    <w:p w14:paraId="0231750C" w14:textId="1EF544A9" w:rsidR="00763746" w:rsidRDefault="005A10C5"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в</w:t>
      </w:r>
      <w:r w:rsidR="00763746" w:rsidRPr="00C8465E">
        <w:rPr>
          <w:bCs/>
          <w:sz w:val="24"/>
          <w:szCs w:val="24"/>
        </w:rPr>
        <w:t>) наименование страны происхождения товара в соответствии с общероссийским классификатором, используемым для идентификации стран мира, с учетом пол</w:t>
      </w:r>
      <w:r w:rsidR="000F597B" w:rsidRPr="00C8465E">
        <w:rPr>
          <w:bCs/>
          <w:sz w:val="24"/>
          <w:szCs w:val="24"/>
        </w:rPr>
        <w:t>ожений части 2 статьи 43 Закона.</w:t>
      </w:r>
    </w:p>
    <w:p w14:paraId="471752A5" w14:textId="77777777" w:rsidR="002E116A" w:rsidRPr="006E1494" w:rsidRDefault="002E116A" w:rsidP="002E116A">
      <w:pPr>
        <w:pStyle w:val="afff9"/>
        <w:widowControl w:val="0"/>
        <w:tabs>
          <w:tab w:val="left" w:pos="0"/>
        </w:tabs>
        <w:autoSpaceDE w:val="0"/>
        <w:autoSpaceDN w:val="0"/>
        <w:adjustRightInd w:val="0"/>
        <w:spacing w:line="276" w:lineRule="auto"/>
        <w:ind w:left="0" w:firstLine="720"/>
        <w:jc w:val="both"/>
        <w:outlineLvl w:val="1"/>
        <w:rPr>
          <w:b/>
          <w:bCs/>
          <w:sz w:val="24"/>
          <w:szCs w:val="24"/>
        </w:rPr>
      </w:pPr>
      <w:r>
        <w:rPr>
          <w:b/>
          <w:bCs/>
          <w:sz w:val="24"/>
          <w:szCs w:val="24"/>
        </w:rPr>
        <w:t>6.2</w:t>
      </w:r>
      <w:r w:rsidRPr="006E1494">
        <w:rPr>
          <w:b/>
          <w:bCs/>
          <w:sz w:val="24"/>
          <w:szCs w:val="24"/>
        </w:rPr>
        <w:t>.</w:t>
      </w:r>
      <w:r w:rsidRPr="006E1494">
        <w:rPr>
          <w:b/>
          <w:sz w:val="24"/>
          <w:szCs w:val="24"/>
        </w:rPr>
        <w:t xml:space="preserve"> </w:t>
      </w:r>
      <w:r w:rsidRPr="006E1494">
        <w:rPr>
          <w:b/>
          <w:bCs/>
          <w:sz w:val="24"/>
          <w:szCs w:val="24"/>
        </w:rPr>
        <w:t>Инструкция по заполнению</w:t>
      </w:r>
      <w:r w:rsidRPr="006E1494">
        <w:rPr>
          <w:b/>
          <w:sz w:val="24"/>
          <w:szCs w:val="24"/>
        </w:rPr>
        <w:t xml:space="preserve"> </w:t>
      </w:r>
      <w:r w:rsidRPr="006E1494">
        <w:rPr>
          <w:b/>
          <w:bCs/>
          <w:sz w:val="24"/>
          <w:szCs w:val="24"/>
        </w:rPr>
        <w:t>оферты (характеристики предлагаемого к поставке товара).</w:t>
      </w:r>
    </w:p>
    <w:p w14:paraId="64CA70A9" w14:textId="77777777" w:rsidR="002E116A" w:rsidRPr="006E1494" w:rsidRDefault="002E116A" w:rsidP="002E116A">
      <w:pPr>
        <w:widowControl w:val="0"/>
        <w:ind w:firstLine="709"/>
        <w:jc w:val="both"/>
        <w:rPr>
          <w:sz w:val="24"/>
          <w:szCs w:val="24"/>
        </w:rPr>
      </w:pPr>
      <w:r w:rsidRPr="006E1494">
        <w:rPr>
          <w:sz w:val="24"/>
          <w:szCs w:val="24"/>
        </w:rPr>
        <w:t xml:space="preserve">Характеристики товара, указанные участником закупки в </w:t>
      </w:r>
      <w:r>
        <w:rPr>
          <w:sz w:val="24"/>
          <w:szCs w:val="24"/>
        </w:rPr>
        <w:t>отдельном электронном документе</w:t>
      </w:r>
      <w:r w:rsidRPr="006E1494">
        <w:rPr>
          <w:sz w:val="24"/>
          <w:szCs w:val="24"/>
        </w:rPr>
        <w:t xml:space="preserve"> должны соответствовать характеристикам товара, ус</w:t>
      </w:r>
      <w:r>
        <w:rPr>
          <w:sz w:val="24"/>
          <w:szCs w:val="24"/>
        </w:rPr>
        <w:t xml:space="preserve">тановленным участником закупки </w:t>
      </w:r>
      <w:r w:rsidRPr="006E1494">
        <w:rPr>
          <w:sz w:val="24"/>
          <w:szCs w:val="24"/>
        </w:rPr>
        <w:t xml:space="preserve">в структурированной форме </w:t>
      </w:r>
      <w:r>
        <w:rPr>
          <w:sz w:val="24"/>
          <w:szCs w:val="24"/>
        </w:rPr>
        <w:t>оферты</w:t>
      </w:r>
      <w:r w:rsidRPr="006E1494">
        <w:rPr>
          <w:sz w:val="24"/>
          <w:szCs w:val="24"/>
        </w:rPr>
        <w:t xml:space="preserve">. </w:t>
      </w:r>
    </w:p>
    <w:p w14:paraId="4550F2BD" w14:textId="77777777" w:rsidR="002E116A" w:rsidRPr="006E1494" w:rsidRDefault="002E116A" w:rsidP="002E116A">
      <w:pPr>
        <w:widowControl w:val="0"/>
        <w:ind w:firstLine="709"/>
        <w:jc w:val="both"/>
        <w:rPr>
          <w:sz w:val="24"/>
          <w:szCs w:val="24"/>
        </w:rPr>
      </w:pPr>
      <w:r w:rsidRPr="006E1494">
        <w:rPr>
          <w:sz w:val="24"/>
          <w:szCs w:val="24"/>
        </w:rPr>
        <w:t>Заказчик в целях определения соответствия закупаемого товара устанавливает порядок описания максимальных и (или) минимальных значений показателей, а также значений, которые не могут меняться, соответствующих показателям (характеристикам) товара, установленным в Приложении № 1 к Описанию объекта закупки, со ссылкой на соответствующие пункты указанного приложения;</w:t>
      </w:r>
    </w:p>
    <w:p w14:paraId="4D7D135A" w14:textId="77777777" w:rsidR="002E116A" w:rsidRPr="006E1494" w:rsidRDefault="002E116A" w:rsidP="002E116A">
      <w:pPr>
        <w:widowControl w:val="0"/>
        <w:ind w:firstLine="709"/>
        <w:jc w:val="both"/>
        <w:rPr>
          <w:sz w:val="24"/>
          <w:szCs w:val="24"/>
        </w:rPr>
      </w:pPr>
      <w:r w:rsidRPr="006E1494">
        <w:rPr>
          <w:sz w:val="24"/>
          <w:szCs w:val="24"/>
        </w:rPr>
        <w:t>В описании показателей (характеристик) товара, заказчик использует следующие виды показателей:</w:t>
      </w:r>
    </w:p>
    <w:p w14:paraId="525C439A" w14:textId="77777777" w:rsidR="002E116A" w:rsidRPr="006E1494" w:rsidRDefault="002E116A" w:rsidP="002E116A">
      <w:pPr>
        <w:widowControl w:val="0"/>
        <w:ind w:firstLine="709"/>
        <w:jc w:val="both"/>
        <w:rPr>
          <w:sz w:val="24"/>
          <w:szCs w:val="24"/>
        </w:rPr>
      </w:pPr>
      <w:r w:rsidRPr="006E1494">
        <w:rPr>
          <w:sz w:val="24"/>
          <w:szCs w:val="24"/>
        </w:rPr>
        <w:t>1) показатели, для которых установлены максимальные и (или) минимальные значения -</w:t>
      </w:r>
      <w:r>
        <w:rPr>
          <w:sz w:val="24"/>
          <w:szCs w:val="24"/>
        </w:rPr>
        <w:t xml:space="preserve"> </w:t>
      </w:r>
      <w:r w:rsidRPr="006E1494">
        <w:rPr>
          <w:sz w:val="24"/>
          <w:szCs w:val="24"/>
        </w:rPr>
        <w:lastRenderedPageBreak/>
        <w:t xml:space="preserve">участник закупки указывает в </w:t>
      </w:r>
      <w:r>
        <w:rPr>
          <w:sz w:val="24"/>
          <w:szCs w:val="24"/>
        </w:rPr>
        <w:t xml:space="preserve">оферте </w:t>
      </w:r>
      <w:r w:rsidRPr="006E1494">
        <w:rPr>
          <w:sz w:val="24"/>
          <w:szCs w:val="24"/>
        </w:rPr>
        <w:t xml:space="preserve"> конкретное значение характеристики;</w:t>
      </w:r>
    </w:p>
    <w:p w14:paraId="389A57F7" w14:textId="77777777" w:rsidR="002E116A" w:rsidRPr="006E1494" w:rsidRDefault="002E116A" w:rsidP="002E116A">
      <w:pPr>
        <w:widowControl w:val="0"/>
        <w:ind w:firstLine="709"/>
        <w:jc w:val="both"/>
        <w:rPr>
          <w:rFonts w:eastAsia="Arial Unicode MS"/>
          <w:sz w:val="24"/>
          <w:szCs w:val="24"/>
        </w:rPr>
      </w:pPr>
      <w:r w:rsidRPr="006E1494">
        <w:rPr>
          <w:sz w:val="24"/>
          <w:szCs w:val="24"/>
        </w:rPr>
        <w:t xml:space="preserve">2) </w:t>
      </w:r>
      <w:r w:rsidRPr="006E1494">
        <w:rPr>
          <w:rFonts w:eastAsia="Arial Unicode MS"/>
          <w:sz w:val="24"/>
          <w:szCs w:val="24"/>
        </w:rPr>
        <w:t xml:space="preserve">показатели, для которых указаны варианты значений - участник закупки указывает в </w:t>
      </w:r>
      <w:r>
        <w:rPr>
          <w:rFonts w:eastAsia="Arial Unicode MS"/>
          <w:sz w:val="24"/>
          <w:szCs w:val="24"/>
        </w:rPr>
        <w:t xml:space="preserve">оферте </w:t>
      </w:r>
      <w:r w:rsidRPr="006E1494">
        <w:rPr>
          <w:rFonts w:eastAsia="Arial Unicode MS"/>
          <w:sz w:val="24"/>
          <w:szCs w:val="24"/>
        </w:rPr>
        <w:t xml:space="preserve"> только одно значение характеристики </w:t>
      </w:r>
      <w:r w:rsidRPr="006E1494">
        <w:rPr>
          <w:rFonts w:eastAsia="Arial Unicode MS"/>
          <w:b/>
          <w:sz w:val="24"/>
          <w:szCs w:val="24"/>
        </w:rPr>
        <w:t xml:space="preserve">ИЛИ </w:t>
      </w:r>
      <w:r w:rsidRPr="006E1494">
        <w:rPr>
          <w:rFonts w:eastAsia="Calibri"/>
          <w:sz w:val="24"/>
          <w:szCs w:val="24"/>
        </w:rPr>
        <w:t xml:space="preserve">участник закупки указывает </w:t>
      </w:r>
      <w:r w:rsidRPr="006E1494">
        <w:rPr>
          <w:rFonts w:eastAsia="Arial Unicode MS"/>
          <w:sz w:val="24"/>
          <w:szCs w:val="24"/>
        </w:rPr>
        <w:t>конкретное значение характеристики;</w:t>
      </w:r>
    </w:p>
    <w:p w14:paraId="142D8396" w14:textId="77777777" w:rsidR="002E116A" w:rsidRPr="006E1494" w:rsidRDefault="002E116A" w:rsidP="002E116A">
      <w:pPr>
        <w:widowControl w:val="0"/>
        <w:ind w:firstLine="709"/>
        <w:jc w:val="both"/>
        <w:rPr>
          <w:sz w:val="24"/>
          <w:szCs w:val="24"/>
        </w:rPr>
      </w:pPr>
      <w:r w:rsidRPr="006E1494">
        <w:rPr>
          <w:sz w:val="24"/>
          <w:szCs w:val="24"/>
        </w:rPr>
        <w:t xml:space="preserve">3) показатели, которые определяются диапазоном значений - участник закупки указывает в </w:t>
      </w:r>
      <w:r>
        <w:rPr>
          <w:sz w:val="24"/>
          <w:szCs w:val="24"/>
        </w:rPr>
        <w:t xml:space="preserve">оферте </w:t>
      </w:r>
      <w:r w:rsidRPr="006E1494">
        <w:rPr>
          <w:sz w:val="24"/>
          <w:szCs w:val="24"/>
        </w:rPr>
        <w:t xml:space="preserve"> диапазонные значения характеристик;</w:t>
      </w:r>
    </w:p>
    <w:p w14:paraId="311DD7B4" w14:textId="77777777" w:rsidR="002E116A" w:rsidRPr="006E1494" w:rsidRDefault="002E116A" w:rsidP="002E116A">
      <w:pPr>
        <w:widowControl w:val="0"/>
        <w:ind w:firstLine="709"/>
        <w:jc w:val="both"/>
        <w:rPr>
          <w:sz w:val="24"/>
          <w:szCs w:val="24"/>
        </w:rPr>
      </w:pPr>
      <w:r w:rsidRPr="006E1494">
        <w:rPr>
          <w:sz w:val="24"/>
          <w:szCs w:val="24"/>
        </w:rPr>
        <w:t>4) показатели, значения которых не могут изменяться - значение характеристики не может изменяться участником закупки.</w:t>
      </w:r>
    </w:p>
    <w:p w14:paraId="60E8CF6F" w14:textId="77777777" w:rsidR="002E116A" w:rsidRPr="006E1494" w:rsidRDefault="002E116A" w:rsidP="002E116A">
      <w:pPr>
        <w:widowControl w:val="0"/>
        <w:ind w:firstLine="709"/>
        <w:jc w:val="both"/>
        <w:rPr>
          <w:sz w:val="24"/>
          <w:szCs w:val="24"/>
        </w:rPr>
      </w:pPr>
      <w:r w:rsidRPr="006E1494">
        <w:rPr>
          <w:sz w:val="24"/>
          <w:szCs w:val="24"/>
        </w:rPr>
        <w:t>Заказчик устанавливает порядок описания показателей (характеристик) товара, предлагаемых участником закупки:</w:t>
      </w:r>
    </w:p>
    <w:p w14:paraId="5E6AB442" w14:textId="77777777" w:rsidR="002E116A" w:rsidRPr="006E1494" w:rsidRDefault="002E116A" w:rsidP="002E116A">
      <w:pPr>
        <w:widowControl w:val="0"/>
        <w:ind w:firstLine="709"/>
        <w:jc w:val="both"/>
        <w:rPr>
          <w:sz w:val="24"/>
          <w:szCs w:val="24"/>
        </w:rPr>
      </w:pPr>
      <w:r w:rsidRPr="006E1494">
        <w:rPr>
          <w:b/>
          <w:sz w:val="24"/>
          <w:szCs w:val="24"/>
        </w:rPr>
        <w:t>1)</w:t>
      </w:r>
      <w:r w:rsidRPr="006E1494">
        <w:rPr>
          <w:sz w:val="24"/>
          <w:szCs w:val="24"/>
        </w:rPr>
        <w:t xml:space="preserve"> 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14:paraId="3E922723" w14:textId="48C92110" w:rsidR="002E116A" w:rsidRPr="006E1494" w:rsidRDefault="002E116A" w:rsidP="002E116A">
      <w:pPr>
        <w:widowControl w:val="0"/>
        <w:ind w:firstLine="709"/>
        <w:jc w:val="both"/>
        <w:rPr>
          <w:sz w:val="24"/>
          <w:szCs w:val="24"/>
        </w:rPr>
      </w:pPr>
      <w:r w:rsidRPr="006E1494">
        <w:rPr>
          <w:sz w:val="24"/>
          <w:szCs w:val="24"/>
        </w:rPr>
        <w:t>Вместо математических знаков могут быть использованы следующие слова: не более, не</w:t>
      </w:r>
      <w:r w:rsidR="007F019C">
        <w:rPr>
          <w:sz w:val="24"/>
          <w:szCs w:val="24"/>
        </w:rPr>
        <w:t xml:space="preserve"> менее, более, менее, от, до, ±</w:t>
      </w:r>
      <w:r w:rsidRPr="006E1494">
        <w:rPr>
          <w:sz w:val="24"/>
          <w:szCs w:val="24"/>
        </w:rPr>
        <w:t>, ниже, выше, не ниже, не выше, не хуже и др.</w:t>
      </w:r>
    </w:p>
    <w:p w14:paraId="07F4376B"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«&lt;...»,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менее установленного максимальное значения показателя товара без использования символа «&lt; ...».</w:t>
      </w:r>
    </w:p>
    <w:p w14:paraId="3EFEC535"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«&gt;...»,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без использования символа «&gt; ...».</w:t>
      </w:r>
    </w:p>
    <w:p w14:paraId="4EE06B14"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менее или равное установленного максимального значения показателя товара без использования символа «≤….».</w:t>
      </w:r>
    </w:p>
    <w:p w14:paraId="1278BC87"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или равное установленного минимального значения показателя товара без использования символа «≥ ...».</w:t>
      </w:r>
    </w:p>
    <w:p w14:paraId="3CE54DDA"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 и &lt;…»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43E8709F"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 … и ≤ …» участник закупки в </w:t>
      </w:r>
      <w:r>
        <w:rPr>
          <w:sz w:val="24"/>
          <w:szCs w:val="24"/>
        </w:rPr>
        <w:t>оферте</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 ... и ≤ ...».</w:t>
      </w:r>
    </w:p>
    <w:p w14:paraId="47356817"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«&gt; … и ≤ …»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66E71C82"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«&gt; … и &lt; …»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4B3DA57B" w14:textId="77777777" w:rsidR="002E116A" w:rsidRPr="006E1494" w:rsidRDefault="002E116A" w:rsidP="002E116A">
      <w:pPr>
        <w:autoSpaceDE w:val="0"/>
        <w:autoSpaceDN w:val="0"/>
        <w:adjustRightInd w:val="0"/>
        <w:ind w:firstLine="539"/>
        <w:jc w:val="both"/>
        <w:rPr>
          <w:sz w:val="24"/>
          <w:szCs w:val="24"/>
        </w:rPr>
      </w:pPr>
      <w:r w:rsidRPr="006E1494">
        <w:rPr>
          <w:sz w:val="24"/>
          <w:szCs w:val="24"/>
        </w:rPr>
        <w:t xml:space="preserve">В случае установления в Приложении № 1 к Описанию объекта закупки знака препинания </w:t>
      </w:r>
      <w:r w:rsidRPr="006E1494">
        <w:rPr>
          <w:sz w:val="24"/>
          <w:szCs w:val="24"/>
        </w:rPr>
        <w:br/>
        <w:t xml:space="preserve"> «…-…»,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одно конкретное значение показателя товара без использования знака препинания «…-…».</w:t>
      </w:r>
    </w:p>
    <w:p w14:paraId="17023C00" w14:textId="77777777" w:rsidR="002E116A" w:rsidRPr="006E1494" w:rsidRDefault="002E116A" w:rsidP="002E116A">
      <w:pPr>
        <w:widowControl w:val="0"/>
        <w:ind w:firstLine="709"/>
        <w:jc w:val="both"/>
        <w:rPr>
          <w:sz w:val="24"/>
          <w:szCs w:val="24"/>
        </w:rPr>
      </w:pPr>
      <w:r w:rsidRPr="006E1494">
        <w:rPr>
          <w:b/>
          <w:sz w:val="24"/>
          <w:szCs w:val="24"/>
        </w:rPr>
        <w:t>2)</w:t>
      </w:r>
      <w:r w:rsidRPr="006E1494">
        <w:rPr>
          <w:sz w:val="24"/>
          <w:szCs w:val="24"/>
        </w:rPr>
        <w:t xml:space="preserve"> по второму виду показателей участник закупки указывает в </w:t>
      </w:r>
      <w:r>
        <w:rPr>
          <w:sz w:val="24"/>
          <w:szCs w:val="24"/>
        </w:rPr>
        <w:t xml:space="preserve">оферте </w:t>
      </w:r>
      <w:r w:rsidRPr="006E1494">
        <w:rPr>
          <w:sz w:val="24"/>
          <w:szCs w:val="24"/>
        </w:rPr>
        <w:t xml:space="preserve"> только одно значение </w:t>
      </w:r>
      <w:r w:rsidRPr="006E1494">
        <w:rPr>
          <w:sz w:val="24"/>
          <w:szCs w:val="24"/>
        </w:rPr>
        <w:lastRenderedPageBreak/>
        <w:t xml:space="preserve">характеристики, в отношении которых представлены варианты значений </w:t>
      </w:r>
      <w:r w:rsidRPr="006E1494">
        <w:rPr>
          <w:b/>
          <w:sz w:val="24"/>
          <w:szCs w:val="24"/>
        </w:rPr>
        <w:t xml:space="preserve">ИЛИ </w:t>
      </w:r>
      <w:r w:rsidRPr="006E1494">
        <w:rPr>
          <w:sz w:val="24"/>
          <w:szCs w:val="24"/>
        </w:rPr>
        <w:t>участник закупки выбирает конкретное значение для показателей, в отношении которых представлены варианты значений;</w:t>
      </w:r>
    </w:p>
    <w:p w14:paraId="4BC47715" w14:textId="77777777" w:rsidR="002E116A" w:rsidRPr="006E1494" w:rsidRDefault="002E116A" w:rsidP="002E116A">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значения показателя товара, для которых указаны варианты значений (перечисляются Заказчиком через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 xml:space="preserve">обязан указать одно значение показателя </w:t>
      </w:r>
      <w:r w:rsidRPr="006E1494">
        <w:rPr>
          <w:b/>
          <w:sz w:val="24"/>
          <w:szCs w:val="24"/>
        </w:rPr>
        <w:t xml:space="preserve">ИЛИ </w:t>
      </w:r>
      <w:r w:rsidRPr="006E1494">
        <w:rPr>
          <w:sz w:val="24"/>
          <w:szCs w:val="24"/>
        </w:rPr>
        <w:t xml:space="preserve">в случае установления в Приложении № 1 к Описанию объекта закупки значения показателя товара, для которых указаны варианты значений с использованием слова (перечисляются Заказчиком через «;», «…или….», «… либо….»,  «…/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единицу измерения показателя, конкретное значение показателя, без использования слова «или»</w:t>
      </w:r>
      <w:r w:rsidRPr="006E1494">
        <w:rPr>
          <w:rFonts w:eastAsia="Courier New"/>
          <w:sz w:val="24"/>
          <w:szCs w:val="24"/>
          <w:lang w:bidi="ru-RU"/>
        </w:rPr>
        <w:t>.</w:t>
      </w:r>
    </w:p>
    <w:p w14:paraId="4B194B7A" w14:textId="77777777" w:rsidR="002E116A" w:rsidRPr="006E1494" w:rsidRDefault="002E116A" w:rsidP="002E116A">
      <w:pPr>
        <w:widowControl w:val="0"/>
        <w:ind w:firstLine="709"/>
        <w:jc w:val="both"/>
        <w:rPr>
          <w:sz w:val="24"/>
          <w:szCs w:val="24"/>
        </w:rPr>
      </w:pPr>
      <w:r w:rsidRPr="006E1494">
        <w:rPr>
          <w:b/>
          <w:sz w:val="24"/>
          <w:szCs w:val="24"/>
        </w:rPr>
        <w:t>3)</w:t>
      </w:r>
      <w:r w:rsidRPr="006E1494">
        <w:rPr>
          <w:sz w:val="24"/>
          <w:szCs w:val="24"/>
        </w:rPr>
        <w:t xml:space="preserve"> по третьему виду показателей участник закупки указывает диапазон значений, для которого установлены требования к значению нижней и верхней границы диапазона</w:t>
      </w:r>
    </w:p>
    <w:p w14:paraId="247161E9" w14:textId="57A3CE9C" w:rsidR="002E116A" w:rsidRPr="006E1494" w:rsidRDefault="002E116A" w:rsidP="002E116A">
      <w:pPr>
        <w:autoSpaceDE w:val="0"/>
        <w:autoSpaceDN w:val="0"/>
        <w:adjustRightInd w:val="0"/>
        <w:ind w:firstLine="539"/>
        <w:jc w:val="both"/>
        <w:rPr>
          <w:sz w:val="24"/>
          <w:szCs w:val="24"/>
        </w:rPr>
      </w:pPr>
      <w:r w:rsidRPr="006E1494">
        <w:rPr>
          <w:sz w:val="24"/>
          <w:szCs w:val="24"/>
        </w:rPr>
        <w:t xml:space="preserve">В случае установления в Приложении № 1 к Описанию объекта закупки символов «≥ … и ≤ …» для нижней и верхней границы диапазона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для нижней и верхней границы диапазона, более или равное установленного значения показателя товара и менее или равное установленного значения показателя товара без использования символов «≥ … и ≤ …».</w:t>
      </w:r>
    </w:p>
    <w:p w14:paraId="2CC5F246" w14:textId="77777777" w:rsidR="002E116A" w:rsidRPr="006E1494" w:rsidRDefault="002E116A" w:rsidP="002E116A">
      <w:pPr>
        <w:autoSpaceDE w:val="0"/>
        <w:autoSpaceDN w:val="0"/>
        <w:adjustRightInd w:val="0"/>
        <w:ind w:firstLine="539"/>
        <w:jc w:val="both"/>
        <w:rPr>
          <w:sz w:val="24"/>
          <w:szCs w:val="24"/>
        </w:rPr>
      </w:pPr>
      <w:r w:rsidRPr="006E1494">
        <w:rPr>
          <w:b/>
          <w:sz w:val="24"/>
          <w:szCs w:val="24"/>
        </w:rPr>
        <w:t>4)</w:t>
      </w:r>
      <w:r w:rsidRPr="006E1494">
        <w:rPr>
          <w:sz w:val="24"/>
          <w:szCs w:val="24"/>
        </w:rPr>
        <w:t xml:space="preserve"> по четвертому виду показателей значение, установленное заказчиком, не подлежит изменению.</w:t>
      </w:r>
    </w:p>
    <w:p w14:paraId="40EC3DF9" w14:textId="77777777" w:rsidR="002E116A" w:rsidRPr="006E1494" w:rsidRDefault="002E116A" w:rsidP="002E116A">
      <w:pPr>
        <w:autoSpaceDE w:val="0"/>
        <w:autoSpaceDN w:val="0"/>
        <w:adjustRightInd w:val="0"/>
        <w:ind w:firstLine="539"/>
        <w:jc w:val="both"/>
        <w:rPr>
          <w:sz w:val="24"/>
          <w:szCs w:val="24"/>
        </w:rPr>
      </w:pPr>
      <w:r w:rsidRPr="006E1494">
        <w:rPr>
          <w:sz w:val="24"/>
          <w:szCs w:val="24"/>
        </w:rPr>
        <w:t>Слова или математические знаки (не более, не менее, более, менее, ≤, ≥, &lt;, &gt;, от, до, ±</w:t>
      </w:r>
      <w:proofErr w:type="gramStart"/>
      <w:r w:rsidRPr="006E1494">
        <w:rPr>
          <w:sz w:val="24"/>
          <w:szCs w:val="24"/>
        </w:rPr>
        <w:t xml:space="preserve"> ,</w:t>
      </w:r>
      <w:proofErr w:type="gramEnd"/>
      <w:r w:rsidRPr="006E1494">
        <w:rPr>
          <w:sz w:val="24"/>
          <w:szCs w:val="24"/>
        </w:rPr>
        <w:t xml:space="preserve"> ниже, выше, не ниже, не выше, не хуже и др.), описывающие показатель должны быть указаны (при наличии) участником при заполнении </w:t>
      </w:r>
      <w:r>
        <w:rPr>
          <w:sz w:val="24"/>
          <w:szCs w:val="24"/>
        </w:rPr>
        <w:t>оферты</w:t>
      </w:r>
      <w:r w:rsidRPr="006E1494">
        <w:rPr>
          <w:sz w:val="24"/>
          <w:szCs w:val="24"/>
        </w:rPr>
        <w:t>. Участник не должен видоизменять описание показателя.</w:t>
      </w:r>
    </w:p>
    <w:p w14:paraId="42124B6E" w14:textId="77777777" w:rsidR="002E116A" w:rsidRPr="006E1494" w:rsidRDefault="002E116A" w:rsidP="002E116A">
      <w:pPr>
        <w:widowControl w:val="0"/>
        <w:autoSpaceDE w:val="0"/>
        <w:autoSpaceDN w:val="0"/>
        <w:adjustRightInd w:val="0"/>
        <w:ind w:firstLine="567"/>
        <w:jc w:val="both"/>
        <w:rPr>
          <w:sz w:val="24"/>
          <w:szCs w:val="24"/>
        </w:rPr>
      </w:pPr>
      <w:r w:rsidRPr="006E1494">
        <w:rPr>
          <w:sz w:val="24"/>
          <w:szCs w:val="24"/>
        </w:rPr>
        <w:t xml:space="preserve">При указании конкретных показателей, участником закупки, в обязательном порядке указывается единица измерения показателя, в соответствии с единицами измерений установленными документацией о закупке. Участник указывает значения для одной единицы измерения (1 кг, 1 литр, 1 </w:t>
      </w:r>
      <w:proofErr w:type="spellStart"/>
      <w:r w:rsidRPr="006E1494">
        <w:rPr>
          <w:sz w:val="24"/>
          <w:szCs w:val="24"/>
        </w:rPr>
        <w:t>кв.м</w:t>
      </w:r>
      <w:proofErr w:type="spellEnd"/>
      <w:r w:rsidRPr="006E1494">
        <w:rPr>
          <w:sz w:val="24"/>
          <w:szCs w:val="24"/>
        </w:rPr>
        <w:t xml:space="preserve">. ,1 м. и т.д.) предлагаемого товара. </w:t>
      </w:r>
    </w:p>
    <w:p w14:paraId="52E489DC" w14:textId="77777777" w:rsidR="002E116A" w:rsidRPr="006E1494" w:rsidRDefault="002E116A" w:rsidP="002E116A">
      <w:pPr>
        <w:widowControl w:val="0"/>
        <w:autoSpaceDE w:val="0"/>
        <w:autoSpaceDN w:val="0"/>
        <w:adjustRightInd w:val="0"/>
        <w:ind w:firstLine="567"/>
        <w:jc w:val="both"/>
        <w:rPr>
          <w:sz w:val="24"/>
          <w:szCs w:val="24"/>
        </w:rPr>
      </w:pPr>
      <w:r w:rsidRPr="006E1494">
        <w:rPr>
          <w:sz w:val="24"/>
          <w:szCs w:val="24"/>
        </w:rPr>
        <w:t>Если значение показателя товара является отрицательными значением, то участник закупки руководствуется математическим правилом сравнения чисел, в том числе при установлении требований к температурным показателям. При этом допускается использование словесных или математических обозначений отрицательных знаков, таких как: «-» или «минус».</w:t>
      </w:r>
    </w:p>
    <w:p w14:paraId="2489A107" w14:textId="77777777" w:rsidR="002E116A" w:rsidRPr="006E1494" w:rsidRDefault="002E116A" w:rsidP="002E116A">
      <w:pPr>
        <w:widowControl w:val="0"/>
        <w:autoSpaceDE w:val="0"/>
        <w:autoSpaceDN w:val="0"/>
        <w:adjustRightInd w:val="0"/>
        <w:ind w:firstLine="567"/>
        <w:jc w:val="both"/>
        <w:rPr>
          <w:sz w:val="24"/>
          <w:szCs w:val="24"/>
        </w:rPr>
      </w:pPr>
      <w:proofErr w:type="gramStart"/>
      <w:r w:rsidRPr="006E1494">
        <w:rPr>
          <w:sz w:val="24"/>
          <w:szCs w:val="24"/>
        </w:rPr>
        <w:t xml:space="preserve">При указании числовых значений показателей, представляемых участником закупки, участник указывает только конкретное числовое значение и единицу измерения, без использования каких либо символов, слов, словосочетаний, математических обозначений, в том числе таких как «не более», «не менее», «более», «менее», «&lt;», «&gt;», «от», «до», «меньше», «больше», «ниже», «выше», «не ниже», «не выше», «не хуже» и др. </w:t>
      </w:r>
      <w:proofErr w:type="gramEnd"/>
    </w:p>
    <w:p w14:paraId="4EF356CB" w14:textId="77777777" w:rsidR="002E116A" w:rsidRPr="006E1494" w:rsidRDefault="002E116A" w:rsidP="002E116A">
      <w:pPr>
        <w:widowControl w:val="0"/>
        <w:autoSpaceDE w:val="0"/>
        <w:autoSpaceDN w:val="0"/>
        <w:adjustRightInd w:val="0"/>
        <w:ind w:firstLine="567"/>
        <w:jc w:val="both"/>
        <w:rPr>
          <w:sz w:val="24"/>
          <w:szCs w:val="24"/>
        </w:rPr>
      </w:pPr>
      <w:r w:rsidRPr="006E1494">
        <w:rPr>
          <w:sz w:val="24"/>
          <w:szCs w:val="24"/>
        </w:rPr>
        <w:t xml:space="preserve">При указании конкретных показателей, допускается использование крайних значений только в тех случаях, когда, согласно требованиям документации, эти значения сопровождаются словами «не более», «не менее», «от», «до» или математическими знаками ≤, ≥. </w:t>
      </w:r>
    </w:p>
    <w:p w14:paraId="68558DFF" w14:textId="77777777" w:rsidR="002E116A" w:rsidRPr="006E1494" w:rsidRDefault="002E116A" w:rsidP="002E116A">
      <w:pPr>
        <w:widowControl w:val="0"/>
        <w:autoSpaceDE w:val="0"/>
        <w:autoSpaceDN w:val="0"/>
        <w:adjustRightInd w:val="0"/>
        <w:ind w:firstLine="567"/>
        <w:jc w:val="both"/>
        <w:rPr>
          <w:sz w:val="24"/>
          <w:szCs w:val="24"/>
        </w:rPr>
      </w:pPr>
      <w:r w:rsidRPr="006E1494">
        <w:rPr>
          <w:sz w:val="24"/>
          <w:szCs w:val="24"/>
        </w:rPr>
        <w:t>Изменение наименований показателей товаров не допускается.</w:t>
      </w:r>
    </w:p>
    <w:p w14:paraId="35357130" w14:textId="77777777" w:rsidR="002E116A" w:rsidRPr="006E1494" w:rsidRDefault="002E116A" w:rsidP="002E116A">
      <w:pPr>
        <w:widowControl w:val="0"/>
        <w:autoSpaceDE w:val="0"/>
        <w:autoSpaceDN w:val="0"/>
        <w:adjustRightInd w:val="0"/>
        <w:ind w:firstLine="567"/>
        <w:jc w:val="both"/>
        <w:rPr>
          <w:sz w:val="24"/>
          <w:szCs w:val="24"/>
        </w:rPr>
      </w:pPr>
      <w:r w:rsidRPr="006E1494">
        <w:rPr>
          <w:sz w:val="24"/>
          <w:szCs w:val="24"/>
        </w:rPr>
        <w:t xml:space="preserve">Несоблюдение участником при заполнении </w:t>
      </w:r>
      <w:r>
        <w:rPr>
          <w:sz w:val="24"/>
          <w:szCs w:val="24"/>
        </w:rPr>
        <w:t>оферты</w:t>
      </w:r>
      <w:r w:rsidRPr="006E1494">
        <w:rPr>
          <w:sz w:val="24"/>
          <w:szCs w:val="24"/>
        </w:rPr>
        <w:t xml:space="preserve">, вышеуказанной инструкции, может привести к возникновению оснований, для отклонения </w:t>
      </w:r>
      <w:r>
        <w:rPr>
          <w:sz w:val="24"/>
          <w:szCs w:val="24"/>
        </w:rPr>
        <w:t>оферты</w:t>
      </w:r>
      <w:r w:rsidRPr="006E1494">
        <w:rPr>
          <w:sz w:val="24"/>
          <w:szCs w:val="24"/>
        </w:rPr>
        <w:t xml:space="preserve"> участника.</w:t>
      </w:r>
    </w:p>
    <w:p w14:paraId="5E441A73" w14:textId="3C8FF63E" w:rsidR="002E116A" w:rsidRDefault="002E116A" w:rsidP="002E116A">
      <w:pPr>
        <w:ind w:firstLine="567"/>
        <w:jc w:val="both"/>
        <w:rPr>
          <w:sz w:val="24"/>
          <w:szCs w:val="24"/>
        </w:rPr>
      </w:pPr>
      <w:r>
        <w:rPr>
          <w:sz w:val="24"/>
          <w:szCs w:val="24"/>
        </w:rPr>
        <w:t>Оферта</w:t>
      </w:r>
      <w:r w:rsidRPr="006E1494">
        <w:rPr>
          <w:sz w:val="24"/>
          <w:szCs w:val="24"/>
        </w:rPr>
        <w:t xml:space="preserve"> участника не должна содержать слов: «или эквивалент», «не более», «не менее», «должен» (и его производные), а также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w:t>
      </w:r>
    </w:p>
    <w:p w14:paraId="75B789B6" w14:textId="052114C6" w:rsidR="002E116A" w:rsidRPr="006E1494" w:rsidRDefault="002E116A" w:rsidP="002E116A">
      <w:pPr>
        <w:rPr>
          <w:sz w:val="24"/>
          <w:szCs w:val="24"/>
        </w:rPr>
      </w:pPr>
    </w:p>
    <w:p w14:paraId="5320E1EE" w14:textId="77777777" w:rsidR="009868F6" w:rsidRPr="00C8465E" w:rsidRDefault="009868F6" w:rsidP="009868F6">
      <w:pPr>
        <w:pStyle w:val="afff9"/>
        <w:widowControl w:val="0"/>
        <w:numPr>
          <w:ilvl w:val="0"/>
          <w:numId w:val="22"/>
        </w:numPr>
        <w:autoSpaceDE w:val="0"/>
        <w:autoSpaceDN w:val="0"/>
        <w:adjustRightInd w:val="0"/>
        <w:jc w:val="center"/>
        <w:outlineLvl w:val="1"/>
        <w:rPr>
          <w:b/>
          <w:bCs/>
          <w:sz w:val="24"/>
          <w:szCs w:val="24"/>
        </w:rPr>
      </w:pPr>
      <w:r w:rsidRPr="00C8465E">
        <w:rPr>
          <w:b/>
          <w:bCs/>
          <w:sz w:val="24"/>
          <w:szCs w:val="24"/>
        </w:rPr>
        <w:t>Перечень приложений, являющихся неотъемлемой частью технического задания</w:t>
      </w:r>
    </w:p>
    <w:p w14:paraId="0570A7B2" w14:textId="58786B9B" w:rsidR="005A0E21" w:rsidRPr="001A02B6" w:rsidRDefault="002E4438" w:rsidP="005A0E21">
      <w:pPr>
        <w:widowControl w:val="0"/>
        <w:ind w:firstLine="567"/>
        <w:jc w:val="both"/>
        <w:rPr>
          <w:sz w:val="24"/>
          <w:szCs w:val="24"/>
        </w:rPr>
      </w:pPr>
      <w:r w:rsidRPr="00C8465E">
        <w:rPr>
          <w:sz w:val="24"/>
          <w:szCs w:val="24"/>
        </w:rPr>
        <w:t>7</w:t>
      </w:r>
      <w:r w:rsidR="009868F6" w:rsidRPr="00C8465E">
        <w:rPr>
          <w:sz w:val="24"/>
          <w:szCs w:val="24"/>
        </w:rPr>
        <w:t>.1. Приложение № 1 -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(Спецификация).</w:t>
      </w:r>
    </w:p>
    <w:p w14:paraId="6F56C1F3" w14:textId="03CA3D3C" w:rsidR="001A02B6" w:rsidRDefault="001A02B6" w:rsidP="00F75AD4">
      <w:pPr>
        <w:autoSpaceDE w:val="0"/>
        <w:autoSpaceDN w:val="0"/>
        <w:adjustRightInd w:val="0"/>
        <w:spacing w:line="276" w:lineRule="auto"/>
        <w:rPr>
          <w:b/>
          <w:sz w:val="24"/>
          <w:szCs w:val="24"/>
        </w:rPr>
      </w:pPr>
    </w:p>
    <w:p w14:paraId="77727B7D" w14:textId="468E295B" w:rsidR="00BE1CDE" w:rsidRPr="00C8465E" w:rsidRDefault="00BE1CDE" w:rsidP="00F75AD4">
      <w:pPr>
        <w:autoSpaceDE w:val="0"/>
        <w:autoSpaceDN w:val="0"/>
        <w:adjustRightInd w:val="0"/>
        <w:spacing w:line="276" w:lineRule="auto"/>
        <w:rPr>
          <w:b/>
          <w:sz w:val="24"/>
          <w:szCs w:val="24"/>
        </w:rPr>
        <w:sectPr w:rsidR="00BE1CDE" w:rsidRPr="00C8465E" w:rsidSect="00BE1CDE">
          <w:headerReference w:type="even" r:id="rId10"/>
          <w:headerReference w:type="default" r:id="rId11"/>
          <w:footerReference w:type="even" r:id="rId12"/>
          <w:footerReference w:type="default" r:id="rId13"/>
          <w:footerReference w:type="first" r:id="rId14"/>
          <w:pgSz w:w="11906" w:h="16838"/>
          <w:pgMar w:top="709" w:right="424" w:bottom="993" w:left="1134" w:header="0" w:footer="0" w:gutter="0"/>
          <w:cols w:space="720"/>
          <w:docGrid w:linePitch="326"/>
        </w:sectPr>
      </w:pPr>
      <w:r w:rsidRPr="000D001F">
        <w:rPr>
          <w:rFonts w:eastAsia="Calibri"/>
          <w:sz w:val="24"/>
          <w:szCs w:val="24"/>
          <w:lang w:eastAsia="en-US"/>
        </w:rPr>
        <w:t xml:space="preserve">Специалист по АХО СПБ ГБУЗ «ГНБ»                                  </w:t>
      </w:r>
      <w:r>
        <w:rPr>
          <w:rFonts w:eastAsia="Calibri"/>
          <w:sz w:val="24"/>
          <w:szCs w:val="24"/>
          <w:lang w:eastAsia="en-US"/>
        </w:rPr>
        <w:t xml:space="preserve">                           </w:t>
      </w:r>
      <w:r w:rsidRPr="000D001F">
        <w:rPr>
          <w:rFonts w:eastAsia="Calibri"/>
          <w:sz w:val="24"/>
          <w:szCs w:val="24"/>
          <w:lang w:eastAsia="en-US"/>
        </w:rPr>
        <w:t xml:space="preserve">     М.Ф. </w:t>
      </w:r>
      <w:proofErr w:type="spellStart"/>
      <w:r w:rsidRPr="000D001F">
        <w:rPr>
          <w:rFonts w:eastAsia="Calibri"/>
          <w:sz w:val="24"/>
          <w:szCs w:val="24"/>
          <w:lang w:eastAsia="en-US"/>
        </w:rPr>
        <w:t>Гамидова</w:t>
      </w:r>
      <w:proofErr w:type="spellEnd"/>
      <w:r w:rsidRPr="000D001F">
        <w:rPr>
          <w:rFonts w:eastAsia="Calibri"/>
          <w:sz w:val="24"/>
          <w:szCs w:val="24"/>
          <w:lang w:eastAsia="en-US"/>
        </w:rPr>
        <w:t xml:space="preserve">                                                                                            </w:t>
      </w:r>
      <w:r>
        <w:rPr>
          <w:rFonts w:eastAsia="Calibri"/>
          <w:sz w:val="24"/>
          <w:szCs w:val="24"/>
          <w:lang w:eastAsia="en-US"/>
        </w:rPr>
        <w:t xml:space="preserve">                           </w:t>
      </w:r>
    </w:p>
    <w:p w14:paraId="0E1A7755" w14:textId="7CAA22E0" w:rsidR="001235E6" w:rsidRPr="00C8465E" w:rsidRDefault="006A588C" w:rsidP="001235E6">
      <w:pPr>
        <w:autoSpaceDE w:val="0"/>
        <w:autoSpaceDN w:val="0"/>
        <w:adjustRightInd w:val="0"/>
        <w:spacing w:line="276" w:lineRule="auto"/>
        <w:jc w:val="right"/>
        <w:rPr>
          <w:b/>
          <w:sz w:val="24"/>
          <w:szCs w:val="24"/>
        </w:rPr>
      </w:pPr>
      <w:r w:rsidRPr="00C8465E">
        <w:rPr>
          <w:b/>
          <w:sz w:val="24"/>
          <w:szCs w:val="24"/>
        </w:rPr>
        <w:lastRenderedPageBreak/>
        <w:t>П</w:t>
      </w:r>
      <w:r w:rsidR="001235E6" w:rsidRPr="00C8465E">
        <w:rPr>
          <w:b/>
          <w:sz w:val="24"/>
          <w:szCs w:val="24"/>
        </w:rPr>
        <w:t xml:space="preserve">риложение № 1 </w:t>
      </w:r>
    </w:p>
    <w:p w14:paraId="2860A2F7" w14:textId="77777777" w:rsidR="001235E6" w:rsidRPr="00C8465E" w:rsidRDefault="001235E6" w:rsidP="001235E6">
      <w:pPr>
        <w:autoSpaceDE w:val="0"/>
        <w:autoSpaceDN w:val="0"/>
        <w:adjustRightInd w:val="0"/>
        <w:spacing w:line="276" w:lineRule="auto"/>
        <w:jc w:val="right"/>
        <w:rPr>
          <w:b/>
          <w:sz w:val="24"/>
          <w:szCs w:val="24"/>
        </w:rPr>
      </w:pPr>
      <w:r w:rsidRPr="00C8465E">
        <w:rPr>
          <w:b/>
          <w:sz w:val="24"/>
          <w:szCs w:val="24"/>
        </w:rPr>
        <w:t>к Описанию объекта закупки</w:t>
      </w:r>
    </w:p>
    <w:p w14:paraId="5F38413F" w14:textId="77777777" w:rsidR="00D322D4" w:rsidRPr="00C8465E" w:rsidRDefault="00D322D4" w:rsidP="001235E6">
      <w:pPr>
        <w:autoSpaceDE w:val="0"/>
        <w:autoSpaceDN w:val="0"/>
        <w:adjustRightInd w:val="0"/>
        <w:spacing w:line="276" w:lineRule="auto"/>
        <w:jc w:val="right"/>
        <w:rPr>
          <w:b/>
          <w:sz w:val="24"/>
          <w:szCs w:val="24"/>
        </w:rPr>
      </w:pPr>
    </w:p>
    <w:p w14:paraId="09F4C9DE" w14:textId="77777777" w:rsidR="0019078B" w:rsidRPr="00C8465E" w:rsidRDefault="0019078B" w:rsidP="00AF2EEB">
      <w:pPr>
        <w:keepNext/>
        <w:keepLines/>
        <w:tabs>
          <w:tab w:val="left" w:pos="9498"/>
        </w:tabs>
        <w:spacing w:before="40"/>
        <w:ind w:left="10490"/>
        <w:outlineLvl w:val="2"/>
        <w:rPr>
          <w:sz w:val="24"/>
          <w:szCs w:val="24"/>
          <w:lang w:eastAsia="en-US"/>
        </w:rPr>
      </w:pPr>
      <w:r w:rsidRPr="00C8465E">
        <w:rPr>
          <w:sz w:val="24"/>
          <w:szCs w:val="24"/>
          <w:lang w:eastAsia="en-US"/>
        </w:rPr>
        <w:t>УТВЕРЖДАЮ:</w:t>
      </w:r>
    </w:p>
    <w:p w14:paraId="0EF0F2F0" w14:textId="77777777" w:rsidR="0019078B" w:rsidRPr="00C8465E" w:rsidRDefault="0019078B" w:rsidP="00AF2EEB">
      <w:pPr>
        <w:keepNext/>
        <w:keepLines/>
        <w:tabs>
          <w:tab w:val="left" w:pos="9498"/>
        </w:tabs>
        <w:spacing w:before="40"/>
        <w:ind w:left="10490"/>
        <w:outlineLvl w:val="2"/>
        <w:rPr>
          <w:sz w:val="24"/>
          <w:szCs w:val="24"/>
          <w:lang w:eastAsia="en-US"/>
        </w:rPr>
      </w:pPr>
      <w:r w:rsidRPr="00C8465E">
        <w:rPr>
          <w:sz w:val="24"/>
          <w:szCs w:val="24"/>
          <w:lang w:eastAsia="en-US"/>
        </w:rPr>
        <w:t>Главный врач СПб ГБУЗ «ГНБ»</w:t>
      </w:r>
    </w:p>
    <w:p w14:paraId="4CA497E2" w14:textId="0600C59B" w:rsidR="0019078B" w:rsidRPr="00C8465E" w:rsidRDefault="00A10680" w:rsidP="00AF2EEB">
      <w:pPr>
        <w:keepNext/>
        <w:keepLines/>
        <w:tabs>
          <w:tab w:val="left" w:pos="9498"/>
        </w:tabs>
        <w:spacing w:before="40"/>
        <w:ind w:left="10490"/>
        <w:outlineLvl w:val="2"/>
        <w:rPr>
          <w:sz w:val="24"/>
          <w:szCs w:val="24"/>
          <w:lang w:eastAsia="en-US"/>
        </w:rPr>
      </w:pPr>
      <w:r w:rsidRPr="00C8465E">
        <w:rPr>
          <w:sz w:val="24"/>
          <w:szCs w:val="24"/>
          <w:lang w:eastAsia="en-US"/>
        </w:rPr>
        <w:t xml:space="preserve">                      </w:t>
      </w:r>
      <w:r w:rsidR="0019078B" w:rsidRPr="00C8465E">
        <w:rPr>
          <w:sz w:val="24"/>
          <w:szCs w:val="24"/>
          <w:lang w:eastAsia="en-US"/>
        </w:rPr>
        <w:t xml:space="preserve">Д.П. Константинов </w:t>
      </w:r>
    </w:p>
    <w:p w14:paraId="66A97CD6" w14:textId="34C7E466" w:rsidR="00A10680" w:rsidRDefault="00010DD1" w:rsidP="00D414E8">
      <w:pPr>
        <w:tabs>
          <w:tab w:val="left" w:pos="8364"/>
        </w:tabs>
        <w:autoSpaceDE w:val="0"/>
        <w:autoSpaceDN w:val="0"/>
        <w:adjustRightInd w:val="0"/>
        <w:spacing w:line="276" w:lineRule="auto"/>
        <w:ind w:left="8505"/>
        <w:jc w:val="center"/>
        <w:rPr>
          <w:sz w:val="24"/>
          <w:szCs w:val="24"/>
          <w:lang w:eastAsia="en-US"/>
        </w:rPr>
      </w:pPr>
      <w:r>
        <w:rPr>
          <w:sz w:val="24"/>
          <w:szCs w:val="24"/>
          <w:lang w:eastAsia="en-US"/>
        </w:rPr>
        <w:t>«__» ________ 2026</w:t>
      </w:r>
      <w:r w:rsidR="00D07827" w:rsidRPr="00D07827">
        <w:rPr>
          <w:sz w:val="24"/>
          <w:szCs w:val="24"/>
          <w:lang w:eastAsia="en-US"/>
        </w:rPr>
        <w:t>г.</w:t>
      </w:r>
    </w:p>
    <w:p w14:paraId="6FF5A18D" w14:textId="77777777" w:rsidR="00D07827" w:rsidRPr="00C8465E" w:rsidRDefault="00D07827" w:rsidP="001235E6">
      <w:pPr>
        <w:autoSpaceDE w:val="0"/>
        <w:autoSpaceDN w:val="0"/>
        <w:adjustRightInd w:val="0"/>
        <w:spacing w:line="276" w:lineRule="auto"/>
        <w:jc w:val="center"/>
        <w:rPr>
          <w:b/>
          <w:sz w:val="24"/>
          <w:szCs w:val="24"/>
        </w:rPr>
      </w:pPr>
    </w:p>
    <w:p w14:paraId="284E3BA7" w14:textId="033770E5" w:rsidR="000D001F" w:rsidRPr="002B0D66" w:rsidRDefault="001235E6" w:rsidP="002B0D66">
      <w:pPr>
        <w:autoSpaceDE w:val="0"/>
        <w:autoSpaceDN w:val="0"/>
        <w:adjustRightInd w:val="0"/>
        <w:spacing w:after="240" w:line="276" w:lineRule="auto"/>
        <w:jc w:val="center"/>
        <w:rPr>
          <w:b/>
          <w:sz w:val="24"/>
          <w:szCs w:val="24"/>
        </w:rPr>
      </w:pPr>
      <w:r w:rsidRPr="00C8465E">
        <w:rPr>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0D001F" w:rsidRPr="000D001F">
        <w:rPr>
          <w:sz w:val="24"/>
          <w:szCs w:val="24"/>
        </w:rPr>
        <w:t xml:space="preserve">                                                                        </w:t>
      </w:r>
      <w:r w:rsidR="000D001F">
        <w:rPr>
          <w:sz w:val="24"/>
          <w:szCs w:val="24"/>
        </w:rPr>
        <w:t xml:space="preserve">                               </w:t>
      </w:r>
      <w:r w:rsidR="000D001F" w:rsidRPr="000D001F">
        <w:rPr>
          <w:rFonts w:eastAsia="Calibri"/>
          <w:sz w:val="24"/>
          <w:szCs w:val="24"/>
          <w:lang w:eastAsia="en-US"/>
        </w:rPr>
        <w:t xml:space="preserve">         </w:t>
      </w:r>
    </w:p>
    <w:tbl>
      <w:tblPr>
        <w:tblW w:w="1601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6662"/>
        <w:gridCol w:w="1985"/>
        <w:gridCol w:w="1842"/>
        <w:gridCol w:w="1134"/>
        <w:gridCol w:w="1134"/>
      </w:tblGrid>
      <w:tr w:rsidR="0044493A" w:rsidRPr="00790EC2" w14:paraId="44D21206" w14:textId="77777777" w:rsidTr="0039059C">
        <w:trPr>
          <w:trHeight w:val="645"/>
        </w:trPr>
        <w:tc>
          <w:tcPr>
            <w:tcW w:w="709" w:type="dxa"/>
            <w:tcBorders>
              <w:top w:val="single" w:sz="4" w:space="0" w:color="auto"/>
              <w:left w:val="single" w:sz="4" w:space="0" w:color="auto"/>
              <w:bottom w:val="single" w:sz="4" w:space="0" w:color="auto"/>
              <w:right w:val="single" w:sz="4" w:space="0" w:color="auto"/>
            </w:tcBorders>
            <w:vAlign w:val="center"/>
            <w:hideMark/>
          </w:tcPr>
          <w:p w14:paraId="360C9A70" w14:textId="7777777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w:t>
            </w:r>
          </w:p>
          <w:p w14:paraId="1C8D7EE0" w14:textId="7777777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п/п</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B491616" w14:textId="7777777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Наименование товара</w:t>
            </w:r>
          </w:p>
        </w:tc>
        <w:tc>
          <w:tcPr>
            <w:tcW w:w="6662" w:type="dxa"/>
            <w:tcBorders>
              <w:top w:val="single" w:sz="4" w:space="0" w:color="auto"/>
              <w:left w:val="single" w:sz="4" w:space="0" w:color="auto"/>
              <w:bottom w:val="single" w:sz="4" w:space="0" w:color="auto"/>
              <w:right w:val="single" w:sz="4" w:space="0" w:color="auto"/>
            </w:tcBorders>
            <w:noWrap/>
            <w:vAlign w:val="center"/>
            <w:hideMark/>
          </w:tcPr>
          <w:p w14:paraId="3DE14B78" w14:textId="7777777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Характеристики товара</w:t>
            </w:r>
          </w:p>
        </w:tc>
        <w:tc>
          <w:tcPr>
            <w:tcW w:w="1985" w:type="dxa"/>
            <w:tcBorders>
              <w:top w:val="single" w:sz="4" w:space="0" w:color="auto"/>
              <w:left w:val="single" w:sz="4" w:space="0" w:color="auto"/>
              <w:bottom w:val="single" w:sz="4" w:space="0" w:color="auto"/>
              <w:right w:val="single" w:sz="4" w:space="0" w:color="auto"/>
            </w:tcBorders>
            <w:vAlign w:val="center"/>
          </w:tcPr>
          <w:p w14:paraId="580BF674" w14:textId="780E79D7" w:rsidR="0044493A" w:rsidRPr="005A0E21" w:rsidRDefault="0044493A" w:rsidP="002B0D66">
            <w:pPr>
              <w:jc w:val="center"/>
              <w:rPr>
                <w:rFonts w:eastAsia="Calibri"/>
                <w:b/>
                <w:sz w:val="24"/>
                <w:szCs w:val="24"/>
                <w:lang w:eastAsia="en-US"/>
              </w:rPr>
            </w:pPr>
            <w:r>
              <w:rPr>
                <w:rFonts w:eastAsia="Calibri"/>
                <w:b/>
                <w:sz w:val="24"/>
                <w:szCs w:val="24"/>
                <w:lang w:eastAsia="en-US"/>
              </w:rPr>
              <w:t>Код ККН</w:t>
            </w:r>
          </w:p>
        </w:tc>
        <w:tc>
          <w:tcPr>
            <w:tcW w:w="1842" w:type="dxa"/>
            <w:tcBorders>
              <w:top w:val="single" w:sz="4" w:space="0" w:color="auto"/>
              <w:left w:val="single" w:sz="4" w:space="0" w:color="auto"/>
              <w:bottom w:val="single" w:sz="4" w:space="0" w:color="auto"/>
              <w:right w:val="single" w:sz="4" w:space="0" w:color="auto"/>
            </w:tcBorders>
            <w:vAlign w:val="center"/>
          </w:tcPr>
          <w:p w14:paraId="1484F5C7" w14:textId="23E4DE17" w:rsidR="0044493A" w:rsidRPr="005A0E21" w:rsidRDefault="0044493A" w:rsidP="0044493A">
            <w:pPr>
              <w:jc w:val="center"/>
              <w:rPr>
                <w:rFonts w:eastAsia="Calibri"/>
                <w:b/>
                <w:sz w:val="24"/>
                <w:szCs w:val="24"/>
                <w:lang w:eastAsia="en-US"/>
              </w:rPr>
            </w:pPr>
            <w:r>
              <w:rPr>
                <w:rFonts w:eastAsia="Calibri"/>
                <w:b/>
                <w:sz w:val="24"/>
                <w:szCs w:val="24"/>
                <w:lang w:eastAsia="en-US"/>
              </w:rPr>
              <w:t>Код 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190FA4" w14:textId="65FC50C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79C045" w14:textId="77777777" w:rsidR="0044493A" w:rsidRPr="005A0E21" w:rsidRDefault="0044493A" w:rsidP="002B0D66">
            <w:pPr>
              <w:jc w:val="center"/>
              <w:rPr>
                <w:rFonts w:eastAsia="Calibri"/>
                <w:b/>
                <w:sz w:val="24"/>
                <w:szCs w:val="24"/>
                <w:lang w:eastAsia="en-US"/>
              </w:rPr>
            </w:pPr>
            <w:r w:rsidRPr="005A0E21">
              <w:rPr>
                <w:rFonts w:eastAsia="Calibri"/>
                <w:b/>
                <w:sz w:val="24"/>
                <w:szCs w:val="24"/>
                <w:lang w:eastAsia="en-US"/>
              </w:rPr>
              <w:t>Кол-во</w:t>
            </w:r>
          </w:p>
        </w:tc>
      </w:tr>
      <w:tr w:rsidR="0044493A" w:rsidRPr="00790EC2" w14:paraId="68464A4E" w14:textId="77777777" w:rsidTr="0039059C">
        <w:trPr>
          <w:trHeight w:val="198"/>
        </w:trPr>
        <w:tc>
          <w:tcPr>
            <w:tcW w:w="709" w:type="dxa"/>
            <w:tcBorders>
              <w:top w:val="single" w:sz="4" w:space="0" w:color="auto"/>
              <w:left w:val="single" w:sz="4" w:space="0" w:color="auto"/>
              <w:bottom w:val="single" w:sz="4" w:space="0" w:color="auto"/>
              <w:right w:val="single" w:sz="4" w:space="0" w:color="auto"/>
            </w:tcBorders>
            <w:vAlign w:val="center"/>
          </w:tcPr>
          <w:p w14:paraId="4A0A4CCA" w14:textId="77777777" w:rsidR="0044493A" w:rsidRPr="00790EC2" w:rsidRDefault="0044493A" w:rsidP="0044493A">
            <w:pPr>
              <w:jc w:val="center"/>
              <w:rPr>
                <w:rFonts w:eastAsia="Calibri"/>
                <w:sz w:val="24"/>
                <w:szCs w:val="24"/>
                <w:lang w:eastAsia="en-US"/>
              </w:rPr>
            </w:pPr>
            <w:r w:rsidRPr="00790EC2">
              <w:rPr>
                <w:rFonts w:eastAsia="Calibri"/>
                <w:sz w:val="24"/>
                <w:szCs w:val="24"/>
                <w:lang w:eastAsia="en-US"/>
              </w:rPr>
              <w:t>1</w:t>
            </w:r>
          </w:p>
        </w:tc>
        <w:tc>
          <w:tcPr>
            <w:tcW w:w="2552" w:type="dxa"/>
            <w:tcBorders>
              <w:top w:val="single" w:sz="4" w:space="0" w:color="auto"/>
              <w:left w:val="single" w:sz="4" w:space="0" w:color="auto"/>
              <w:bottom w:val="single" w:sz="4" w:space="0" w:color="auto"/>
              <w:right w:val="single" w:sz="4" w:space="0" w:color="auto"/>
            </w:tcBorders>
            <w:vAlign w:val="center"/>
          </w:tcPr>
          <w:p w14:paraId="0830CEB5" w14:textId="77777777" w:rsidR="0044493A" w:rsidRPr="00790EC2" w:rsidRDefault="0044493A" w:rsidP="0044493A">
            <w:pPr>
              <w:rPr>
                <w:rFonts w:eastAsia="Calibri"/>
                <w:sz w:val="24"/>
                <w:szCs w:val="24"/>
                <w:lang w:eastAsia="en-US"/>
              </w:rPr>
            </w:pPr>
          </w:p>
          <w:p w14:paraId="5376A9C1" w14:textId="390AC673" w:rsidR="0044493A" w:rsidRPr="00790EC2" w:rsidRDefault="0044493A" w:rsidP="0044493A">
            <w:pPr>
              <w:rPr>
                <w:rFonts w:eastAsia="Calibri"/>
                <w:sz w:val="24"/>
                <w:szCs w:val="24"/>
                <w:lang w:eastAsia="en-US"/>
              </w:rPr>
            </w:pPr>
            <w:r w:rsidRPr="00790EC2">
              <w:rPr>
                <w:rFonts w:eastAsia="Calibri"/>
                <w:sz w:val="24"/>
                <w:szCs w:val="24"/>
                <w:lang w:eastAsia="en-US"/>
              </w:rPr>
              <w:t xml:space="preserve">Посуда одноразовая пластмассовая </w:t>
            </w:r>
          </w:p>
          <w:p w14:paraId="0A5B2D34" w14:textId="77777777" w:rsidR="0044493A" w:rsidRPr="00790EC2" w:rsidRDefault="0044493A" w:rsidP="0044493A">
            <w:pPr>
              <w:rPr>
                <w:rFonts w:eastAsia="Calibri"/>
                <w:sz w:val="24"/>
                <w:szCs w:val="24"/>
                <w:lang w:eastAsia="en-US"/>
              </w:rPr>
            </w:pPr>
          </w:p>
        </w:tc>
        <w:tc>
          <w:tcPr>
            <w:tcW w:w="6662" w:type="dxa"/>
            <w:tcBorders>
              <w:top w:val="single" w:sz="4" w:space="0" w:color="auto"/>
              <w:left w:val="single" w:sz="4" w:space="0" w:color="auto"/>
              <w:bottom w:val="single" w:sz="4" w:space="0" w:color="auto"/>
              <w:right w:val="single" w:sz="4" w:space="0" w:color="auto"/>
            </w:tcBorders>
            <w:noWrap/>
          </w:tcPr>
          <w:p w14:paraId="66E1E06E"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Вид посуды: ложка столовая (неизменный показатель).</w:t>
            </w:r>
          </w:p>
          <w:p w14:paraId="026BD32D"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Вид товара: единичное изделие (неизменный показатель).</w:t>
            </w:r>
          </w:p>
          <w:p w14:paraId="7D911872" w14:textId="77777777" w:rsidR="0044493A" w:rsidRPr="00790EC2" w:rsidRDefault="0044493A" w:rsidP="0044493A">
            <w:pPr>
              <w:rPr>
                <w:rFonts w:eastAsia="Calibri"/>
                <w:sz w:val="24"/>
                <w:szCs w:val="24"/>
                <w:lang w:eastAsia="en-US"/>
              </w:rPr>
            </w:pPr>
            <w:r w:rsidRPr="00790EC2">
              <w:rPr>
                <w:rFonts w:eastAsia="Calibri"/>
                <w:sz w:val="24"/>
                <w:szCs w:val="24"/>
                <w:lang w:eastAsia="en-US"/>
              </w:rPr>
              <w:t>Материал: пластик (неизменный показатель).</w:t>
            </w:r>
          </w:p>
          <w:p w14:paraId="4263C8F9" w14:textId="77777777" w:rsidR="0044493A" w:rsidRPr="00790EC2" w:rsidRDefault="0044493A" w:rsidP="0044493A">
            <w:pPr>
              <w:rPr>
                <w:rFonts w:eastAsia="Calibri"/>
                <w:sz w:val="24"/>
                <w:szCs w:val="24"/>
                <w:lang w:eastAsia="en-US"/>
              </w:rPr>
            </w:pPr>
            <w:r w:rsidRPr="00790EC2">
              <w:rPr>
                <w:rFonts w:eastAsia="Calibri"/>
                <w:sz w:val="24"/>
                <w:szCs w:val="24"/>
                <w:lang w:eastAsia="en-US"/>
              </w:rPr>
              <w:t>Длина: ≥ 16 и ≤ 17 см.</w:t>
            </w:r>
          </w:p>
          <w:p w14:paraId="0921D718" w14:textId="77777777" w:rsidR="0044493A" w:rsidRPr="00790EC2" w:rsidRDefault="0044493A" w:rsidP="0044493A">
            <w:pPr>
              <w:rPr>
                <w:rFonts w:eastAsia="Calibri"/>
                <w:sz w:val="24"/>
                <w:szCs w:val="24"/>
                <w:lang w:eastAsia="en-US"/>
              </w:rPr>
            </w:pPr>
            <w:r w:rsidRPr="00790EC2">
              <w:rPr>
                <w:rFonts w:eastAsia="Calibri"/>
                <w:sz w:val="24"/>
                <w:szCs w:val="24"/>
                <w:lang w:eastAsia="en-US"/>
              </w:rPr>
              <w:t>Температура используемых пищевых продуктов, ГРАД ЦЕЛЬС: 70±5 (неизменный показатель).</w:t>
            </w:r>
          </w:p>
          <w:p w14:paraId="72457700" w14:textId="39A47E07" w:rsidR="0044493A" w:rsidRPr="00790EC2" w:rsidRDefault="0044493A" w:rsidP="0044493A">
            <w:pPr>
              <w:rPr>
                <w:rFonts w:eastAsia="Calibri"/>
                <w:sz w:val="24"/>
                <w:szCs w:val="24"/>
                <w:lang w:eastAsia="en-US"/>
              </w:rPr>
            </w:pPr>
            <w:r w:rsidRPr="00790EC2">
              <w:rPr>
                <w:rFonts w:eastAsia="Calibri"/>
                <w:sz w:val="24"/>
                <w:szCs w:val="24"/>
                <w:lang w:eastAsia="en-US"/>
              </w:rPr>
              <w:t>Количество в упаковке: 1</w:t>
            </w:r>
            <w:r w:rsidR="00CB19AB">
              <w:rPr>
                <w:rFonts w:eastAsia="Calibri"/>
                <w:sz w:val="24"/>
                <w:szCs w:val="24"/>
                <w:lang w:eastAsia="en-US"/>
              </w:rPr>
              <w:t>00 штук (неизменный показатель).</w:t>
            </w:r>
          </w:p>
        </w:tc>
        <w:tc>
          <w:tcPr>
            <w:tcW w:w="1985" w:type="dxa"/>
            <w:tcBorders>
              <w:top w:val="single" w:sz="4" w:space="0" w:color="auto"/>
              <w:left w:val="single" w:sz="4" w:space="0" w:color="auto"/>
              <w:bottom w:val="single" w:sz="4" w:space="0" w:color="auto"/>
              <w:right w:val="single" w:sz="4" w:space="0" w:color="auto"/>
            </w:tcBorders>
            <w:vAlign w:val="center"/>
          </w:tcPr>
          <w:p w14:paraId="72EEF879" w14:textId="5698B60A" w:rsidR="0044493A" w:rsidRPr="00790EC2" w:rsidRDefault="0044493A" w:rsidP="0044493A">
            <w:pPr>
              <w:jc w:val="center"/>
              <w:rPr>
                <w:rFonts w:eastAsia="Calibri"/>
                <w:sz w:val="24"/>
                <w:szCs w:val="24"/>
                <w:lang w:eastAsia="en-US"/>
              </w:rPr>
            </w:pPr>
            <w:r>
              <w:rPr>
                <w:rFonts w:eastAsia="Calibri"/>
                <w:sz w:val="24"/>
                <w:szCs w:val="24"/>
                <w:lang w:eastAsia="en-US"/>
              </w:rPr>
              <w:t>22.29.23.110-032</w:t>
            </w:r>
          </w:p>
        </w:tc>
        <w:tc>
          <w:tcPr>
            <w:tcW w:w="1842" w:type="dxa"/>
            <w:tcBorders>
              <w:top w:val="single" w:sz="4" w:space="0" w:color="auto"/>
              <w:left w:val="single" w:sz="4" w:space="0" w:color="auto"/>
              <w:bottom w:val="single" w:sz="4" w:space="0" w:color="auto"/>
              <w:right w:val="single" w:sz="4" w:space="0" w:color="auto"/>
            </w:tcBorders>
            <w:vAlign w:val="center"/>
          </w:tcPr>
          <w:p w14:paraId="5894B144" w14:textId="7FD5258A" w:rsidR="0044493A" w:rsidRPr="0044493A" w:rsidRDefault="0044493A" w:rsidP="0044493A">
            <w:pPr>
              <w:jc w:val="center"/>
              <w:rPr>
                <w:rFonts w:eastAsia="Calibri"/>
                <w:sz w:val="24"/>
                <w:szCs w:val="24"/>
                <w:lang w:eastAsia="en-US"/>
              </w:rPr>
            </w:pPr>
            <w:r w:rsidRPr="0044493A">
              <w:rPr>
                <w:sz w:val="24"/>
                <w:szCs w:val="24"/>
              </w:rPr>
              <w:t>22.29.23.110-00000052</w:t>
            </w:r>
          </w:p>
        </w:tc>
        <w:tc>
          <w:tcPr>
            <w:tcW w:w="1134" w:type="dxa"/>
            <w:tcBorders>
              <w:top w:val="single" w:sz="4" w:space="0" w:color="auto"/>
              <w:left w:val="single" w:sz="4" w:space="0" w:color="auto"/>
              <w:bottom w:val="single" w:sz="4" w:space="0" w:color="auto"/>
              <w:right w:val="single" w:sz="4" w:space="0" w:color="auto"/>
            </w:tcBorders>
            <w:vAlign w:val="center"/>
          </w:tcPr>
          <w:p w14:paraId="6DF33F8C" w14:textId="5E35FD1E" w:rsidR="0044493A" w:rsidRPr="00790EC2" w:rsidRDefault="0044493A" w:rsidP="0044493A">
            <w:pPr>
              <w:jc w:val="center"/>
              <w:rPr>
                <w:rFonts w:eastAsia="Calibri"/>
                <w:sz w:val="24"/>
                <w:szCs w:val="24"/>
                <w:lang w:eastAsia="en-US"/>
              </w:rPr>
            </w:pPr>
            <w:r w:rsidRPr="00790EC2">
              <w:rPr>
                <w:rFonts w:eastAsia="Calibri"/>
                <w:sz w:val="24"/>
                <w:szCs w:val="24"/>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27D9C423" w14:textId="77777777" w:rsidR="0044493A" w:rsidRPr="00790EC2" w:rsidRDefault="0044493A" w:rsidP="0044493A">
            <w:pPr>
              <w:jc w:val="center"/>
              <w:rPr>
                <w:rFonts w:eastAsia="Calibri"/>
                <w:sz w:val="24"/>
                <w:szCs w:val="24"/>
                <w:lang w:eastAsia="en-US"/>
              </w:rPr>
            </w:pPr>
            <w:r w:rsidRPr="00790EC2">
              <w:rPr>
                <w:rFonts w:eastAsia="Calibri"/>
                <w:sz w:val="24"/>
                <w:szCs w:val="24"/>
                <w:lang w:eastAsia="en-US"/>
              </w:rPr>
              <w:t>5 100</w:t>
            </w:r>
          </w:p>
        </w:tc>
      </w:tr>
      <w:tr w:rsidR="0044493A" w:rsidRPr="00790EC2" w14:paraId="34667E2F" w14:textId="77777777" w:rsidTr="0039059C">
        <w:trPr>
          <w:trHeight w:val="102"/>
        </w:trPr>
        <w:tc>
          <w:tcPr>
            <w:tcW w:w="709" w:type="dxa"/>
            <w:tcBorders>
              <w:top w:val="single" w:sz="4" w:space="0" w:color="auto"/>
              <w:left w:val="single" w:sz="4" w:space="0" w:color="auto"/>
              <w:bottom w:val="single" w:sz="4" w:space="0" w:color="auto"/>
              <w:right w:val="single" w:sz="4" w:space="0" w:color="auto"/>
            </w:tcBorders>
            <w:vAlign w:val="center"/>
          </w:tcPr>
          <w:p w14:paraId="6B9D7923" w14:textId="77777777" w:rsidR="0044493A" w:rsidRPr="00790EC2" w:rsidRDefault="0044493A" w:rsidP="0044493A">
            <w:pPr>
              <w:jc w:val="center"/>
              <w:rPr>
                <w:rFonts w:eastAsia="Calibri"/>
                <w:sz w:val="24"/>
                <w:szCs w:val="24"/>
                <w:lang w:eastAsia="en-US"/>
              </w:rPr>
            </w:pPr>
            <w:r w:rsidRPr="00790EC2">
              <w:rPr>
                <w:rFonts w:eastAsia="Calibri"/>
                <w:sz w:val="24"/>
                <w:szCs w:val="24"/>
                <w:lang w:eastAsia="en-US"/>
              </w:rPr>
              <w:t>2</w:t>
            </w:r>
          </w:p>
        </w:tc>
        <w:tc>
          <w:tcPr>
            <w:tcW w:w="2552" w:type="dxa"/>
            <w:tcBorders>
              <w:top w:val="single" w:sz="4" w:space="0" w:color="auto"/>
              <w:left w:val="single" w:sz="4" w:space="0" w:color="auto"/>
              <w:bottom w:val="single" w:sz="4" w:space="0" w:color="auto"/>
              <w:right w:val="single" w:sz="4" w:space="0" w:color="auto"/>
            </w:tcBorders>
            <w:vAlign w:val="center"/>
          </w:tcPr>
          <w:p w14:paraId="133D15A6" w14:textId="77777777" w:rsidR="0044493A" w:rsidRPr="00790EC2" w:rsidRDefault="0044493A" w:rsidP="0044493A">
            <w:pPr>
              <w:rPr>
                <w:rFonts w:eastAsia="Calibri"/>
                <w:sz w:val="24"/>
                <w:szCs w:val="24"/>
                <w:lang w:eastAsia="en-US"/>
              </w:rPr>
            </w:pPr>
          </w:p>
          <w:p w14:paraId="2974445E" w14:textId="6D6BEF3C" w:rsidR="0044493A" w:rsidRPr="00790EC2" w:rsidRDefault="0044493A" w:rsidP="0044493A">
            <w:pPr>
              <w:rPr>
                <w:rFonts w:eastAsia="Calibri"/>
                <w:sz w:val="24"/>
                <w:szCs w:val="24"/>
                <w:lang w:eastAsia="en-US"/>
              </w:rPr>
            </w:pPr>
            <w:r w:rsidRPr="00790EC2">
              <w:rPr>
                <w:rFonts w:eastAsia="Calibri"/>
                <w:sz w:val="24"/>
                <w:szCs w:val="24"/>
                <w:lang w:eastAsia="en-US"/>
              </w:rPr>
              <w:t xml:space="preserve">Посуда одноразовая пластмассовая </w:t>
            </w:r>
          </w:p>
          <w:p w14:paraId="6C6F936D" w14:textId="77777777" w:rsidR="0044493A" w:rsidRPr="00790EC2" w:rsidRDefault="0044493A" w:rsidP="0044493A">
            <w:pPr>
              <w:rPr>
                <w:rFonts w:eastAsia="Calibri"/>
                <w:sz w:val="24"/>
                <w:szCs w:val="24"/>
                <w:lang w:eastAsia="en-US"/>
              </w:rPr>
            </w:pPr>
          </w:p>
        </w:tc>
        <w:tc>
          <w:tcPr>
            <w:tcW w:w="6662" w:type="dxa"/>
            <w:tcBorders>
              <w:top w:val="single" w:sz="4" w:space="0" w:color="auto"/>
              <w:left w:val="single" w:sz="4" w:space="0" w:color="auto"/>
              <w:bottom w:val="single" w:sz="4" w:space="0" w:color="auto"/>
              <w:right w:val="single" w:sz="4" w:space="0" w:color="auto"/>
            </w:tcBorders>
            <w:noWrap/>
          </w:tcPr>
          <w:p w14:paraId="0F77AF2B" w14:textId="77777777" w:rsidR="0044493A" w:rsidRPr="00790EC2" w:rsidRDefault="0044493A" w:rsidP="0044493A">
            <w:pPr>
              <w:rPr>
                <w:rFonts w:eastAsia="Calibri"/>
                <w:sz w:val="24"/>
                <w:szCs w:val="24"/>
                <w:lang w:eastAsia="en-US"/>
              </w:rPr>
            </w:pPr>
            <w:r w:rsidRPr="00790EC2">
              <w:rPr>
                <w:rFonts w:eastAsia="Calibri"/>
                <w:sz w:val="24"/>
                <w:szCs w:val="24"/>
                <w:lang w:eastAsia="en-US"/>
              </w:rPr>
              <w:t>Назначение: для первого блюда (неизменный показатель).</w:t>
            </w:r>
          </w:p>
          <w:p w14:paraId="7D87ADC1" w14:textId="77777777" w:rsidR="0044493A" w:rsidRPr="00790EC2" w:rsidRDefault="0044493A" w:rsidP="0044493A">
            <w:pPr>
              <w:rPr>
                <w:rFonts w:eastAsia="Calibri"/>
                <w:sz w:val="24"/>
                <w:szCs w:val="24"/>
                <w:lang w:eastAsia="en-US"/>
              </w:rPr>
            </w:pPr>
            <w:r w:rsidRPr="00790EC2">
              <w:rPr>
                <w:rFonts w:eastAsia="Calibri"/>
                <w:sz w:val="24"/>
                <w:szCs w:val="24"/>
                <w:lang w:eastAsia="en-US"/>
              </w:rPr>
              <w:t xml:space="preserve">Вид посуды: миска (неизменный показатель). </w:t>
            </w:r>
          </w:p>
          <w:p w14:paraId="5921BA9A"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Вид товара: единичное изделие (неизменный показатель).</w:t>
            </w:r>
          </w:p>
          <w:p w14:paraId="7E007896"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Вид: глубокая (неизменный показатель).</w:t>
            </w:r>
          </w:p>
          <w:p w14:paraId="731F201B" w14:textId="77777777" w:rsidR="0044493A" w:rsidRPr="00790EC2" w:rsidRDefault="0044493A" w:rsidP="0044493A">
            <w:pPr>
              <w:rPr>
                <w:rFonts w:eastAsia="Calibri"/>
                <w:sz w:val="24"/>
                <w:szCs w:val="24"/>
                <w:lang w:eastAsia="en-US"/>
              </w:rPr>
            </w:pPr>
            <w:r w:rsidRPr="00790EC2">
              <w:rPr>
                <w:rFonts w:eastAsia="Calibri"/>
                <w:sz w:val="24"/>
                <w:szCs w:val="24"/>
                <w:lang w:eastAsia="en-US"/>
              </w:rPr>
              <w:t>Материал: полипропилен (неизменный показатель).</w:t>
            </w:r>
          </w:p>
          <w:p w14:paraId="0C1F9157" w14:textId="77777777" w:rsidR="0044493A" w:rsidRPr="00790EC2" w:rsidRDefault="0044493A" w:rsidP="0044493A">
            <w:pPr>
              <w:rPr>
                <w:rFonts w:eastAsia="Calibri"/>
                <w:sz w:val="24"/>
                <w:szCs w:val="24"/>
                <w:lang w:eastAsia="en-US"/>
              </w:rPr>
            </w:pPr>
            <w:r w:rsidRPr="00790EC2">
              <w:rPr>
                <w:rFonts w:eastAsia="Calibri"/>
                <w:sz w:val="24"/>
                <w:szCs w:val="24"/>
                <w:lang w:eastAsia="en-US"/>
              </w:rPr>
              <w:t>Диаметр: ≥ 15 и ≤ 17 см.</w:t>
            </w:r>
          </w:p>
          <w:p w14:paraId="32176EE1"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Вместимость: ≥ 380 и ≤ 600 см3; мл.</w:t>
            </w:r>
          </w:p>
          <w:p w14:paraId="48057106" w14:textId="77777777" w:rsidR="0044493A" w:rsidRPr="00790EC2" w:rsidRDefault="0044493A" w:rsidP="0044493A">
            <w:pPr>
              <w:rPr>
                <w:rFonts w:eastAsia="Calibri"/>
                <w:sz w:val="24"/>
                <w:szCs w:val="24"/>
                <w:lang w:eastAsia="en-US"/>
              </w:rPr>
            </w:pPr>
            <w:r w:rsidRPr="00790EC2">
              <w:rPr>
                <w:rFonts w:eastAsia="Calibri"/>
                <w:sz w:val="24"/>
                <w:szCs w:val="24"/>
                <w:lang w:eastAsia="en-US"/>
              </w:rPr>
              <w:t>Количество секций: 1 шт. (неизменный показатель).</w:t>
            </w:r>
          </w:p>
          <w:p w14:paraId="13CDD15E" w14:textId="5A103EC7" w:rsidR="0044493A" w:rsidRPr="00790EC2" w:rsidRDefault="0044493A" w:rsidP="0044493A">
            <w:pPr>
              <w:rPr>
                <w:rFonts w:eastAsia="Calibri"/>
                <w:sz w:val="24"/>
                <w:szCs w:val="24"/>
                <w:lang w:eastAsia="en-US"/>
              </w:rPr>
            </w:pPr>
            <w:r w:rsidRPr="00790EC2">
              <w:rPr>
                <w:rFonts w:eastAsia="Calibri"/>
                <w:sz w:val="24"/>
                <w:szCs w:val="24"/>
                <w:lang w:eastAsia="en-US"/>
              </w:rPr>
              <w:t>Температура используемых</w:t>
            </w:r>
            <w:r w:rsidR="00CB19AB">
              <w:rPr>
                <w:rFonts w:eastAsia="Calibri"/>
                <w:sz w:val="24"/>
                <w:szCs w:val="24"/>
                <w:lang w:eastAsia="en-US"/>
              </w:rPr>
              <w:t xml:space="preserve"> пищевых продуктов, ГРАД ЦЕЛЬС: </w:t>
            </w:r>
            <w:r w:rsidRPr="00790EC2">
              <w:rPr>
                <w:rFonts w:eastAsia="Calibri"/>
                <w:sz w:val="24"/>
                <w:szCs w:val="24"/>
                <w:lang w:eastAsia="en-US"/>
              </w:rPr>
              <w:t>70±5 (неизменный показатель).</w:t>
            </w:r>
          </w:p>
          <w:p w14:paraId="59E5C2FC" w14:textId="40ECFF5B" w:rsidR="0044493A" w:rsidRPr="00790EC2" w:rsidRDefault="0044493A" w:rsidP="00BE1CDE">
            <w:pPr>
              <w:rPr>
                <w:rFonts w:eastAsia="Calibri"/>
                <w:b/>
                <w:sz w:val="24"/>
                <w:szCs w:val="24"/>
                <w:lang w:eastAsia="en-US"/>
              </w:rPr>
            </w:pPr>
            <w:r w:rsidRPr="00790EC2">
              <w:rPr>
                <w:rFonts w:eastAsia="Calibri"/>
                <w:sz w:val="24"/>
                <w:szCs w:val="24"/>
                <w:lang w:eastAsia="en-US"/>
              </w:rPr>
              <w:t xml:space="preserve">Количество в упаковке: </w:t>
            </w:r>
            <w:r w:rsidR="00BE1CDE" w:rsidRPr="00790EC2">
              <w:rPr>
                <w:rFonts w:eastAsia="Calibri"/>
                <w:sz w:val="24"/>
                <w:szCs w:val="24"/>
                <w:lang w:eastAsia="en-US"/>
              </w:rPr>
              <w:t>≥</w:t>
            </w:r>
            <w:r w:rsidR="00BE1CDE">
              <w:rPr>
                <w:rFonts w:eastAsia="Calibri"/>
                <w:sz w:val="24"/>
                <w:szCs w:val="24"/>
                <w:lang w:eastAsia="en-US"/>
              </w:rPr>
              <w:t xml:space="preserve"> 50</w:t>
            </w:r>
            <w:r w:rsidR="000B797E">
              <w:rPr>
                <w:rFonts w:eastAsia="Calibri"/>
                <w:sz w:val="24"/>
                <w:szCs w:val="24"/>
                <w:lang w:eastAsia="en-US"/>
              </w:rPr>
              <w:t xml:space="preserve"> и </w:t>
            </w:r>
            <w:r w:rsidR="000B797E" w:rsidRPr="000B797E">
              <w:rPr>
                <w:rFonts w:eastAsia="Calibri"/>
                <w:sz w:val="24"/>
                <w:szCs w:val="24"/>
                <w:lang w:eastAsia="en-US"/>
              </w:rPr>
              <w:t>≤</w:t>
            </w:r>
            <w:r w:rsidR="000B797E">
              <w:rPr>
                <w:rFonts w:eastAsia="Calibri"/>
                <w:sz w:val="24"/>
                <w:szCs w:val="24"/>
                <w:lang w:eastAsia="en-US"/>
              </w:rPr>
              <w:t xml:space="preserve"> 60</w:t>
            </w:r>
            <w:bookmarkStart w:id="0" w:name="_GoBack"/>
            <w:bookmarkEnd w:id="0"/>
            <w:r w:rsidR="00BE1CDE">
              <w:rPr>
                <w:rFonts w:eastAsia="Calibri"/>
                <w:sz w:val="24"/>
                <w:szCs w:val="24"/>
                <w:lang w:eastAsia="en-US"/>
              </w:rPr>
              <w:t xml:space="preserve"> штук.</w:t>
            </w:r>
          </w:p>
        </w:tc>
        <w:tc>
          <w:tcPr>
            <w:tcW w:w="1985" w:type="dxa"/>
            <w:tcBorders>
              <w:top w:val="single" w:sz="4" w:space="0" w:color="auto"/>
              <w:left w:val="single" w:sz="4" w:space="0" w:color="auto"/>
              <w:bottom w:val="single" w:sz="4" w:space="0" w:color="auto"/>
              <w:right w:val="single" w:sz="4" w:space="0" w:color="auto"/>
            </w:tcBorders>
            <w:vAlign w:val="center"/>
          </w:tcPr>
          <w:p w14:paraId="447AE76C" w14:textId="48C6F649" w:rsidR="0044493A" w:rsidRPr="00790EC2" w:rsidRDefault="0044493A" w:rsidP="0044493A">
            <w:pPr>
              <w:jc w:val="center"/>
              <w:rPr>
                <w:rFonts w:eastAsia="Calibri"/>
                <w:sz w:val="24"/>
                <w:szCs w:val="24"/>
                <w:lang w:eastAsia="en-US"/>
              </w:rPr>
            </w:pPr>
            <w:r>
              <w:rPr>
                <w:rFonts w:eastAsia="Calibri"/>
                <w:sz w:val="24"/>
                <w:szCs w:val="24"/>
                <w:lang w:eastAsia="en-US"/>
              </w:rPr>
              <w:t>22.29.23.110-009</w:t>
            </w:r>
          </w:p>
        </w:tc>
        <w:tc>
          <w:tcPr>
            <w:tcW w:w="1842" w:type="dxa"/>
            <w:tcBorders>
              <w:top w:val="single" w:sz="4" w:space="0" w:color="auto"/>
              <w:left w:val="single" w:sz="4" w:space="0" w:color="auto"/>
              <w:bottom w:val="single" w:sz="4" w:space="0" w:color="auto"/>
              <w:right w:val="single" w:sz="4" w:space="0" w:color="auto"/>
            </w:tcBorders>
            <w:vAlign w:val="center"/>
          </w:tcPr>
          <w:p w14:paraId="4048A297" w14:textId="2F0E09AF" w:rsidR="0044493A" w:rsidRPr="0044493A" w:rsidRDefault="0044493A" w:rsidP="0044493A">
            <w:pPr>
              <w:jc w:val="center"/>
              <w:rPr>
                <w:rFonts w:eastAsia="Calibri"/>
                <w:sz w:val="24"/>
                <w:szCs w:val="24"/>
                <w:lang w:eastAsia="en-US"/>
              </w:rPr>
            </w:pPr>
            <w:r w:rsidRPr="0044493A">
              <w:rPr>
                <w:sz w:val="24"/>
                <w:szCs w:val="24"/>
              </w:rPr>
              <w:t>22.29.23.110-00000052</w:t>
            </w:r>
          </w:p>
        </w:tc>
        <w:tc>
          <w:tcPr>
            <w:tcW w:w="1134" w:type="dxa"/>
            <w:tcBorders>
              <w:top w:val="single" w:sz="4" w:space="0" w:color="auto"/>
              <w:left w:val="single" w:sz="4" w:space="0" w:color="auto"/>
              <w:bottom w:val="single" w:sz="4" w:space="0" w:color="auto"/>
              <w:right w:val="single" w:sz="4" w:space="0" w:color="auto"/>
            </w:tcBorders>
            <w:vAlign w:val="center"/>
          </w:tcPr>
          <w:p w14:paraId="5E763475" w14:textId="1EDA517C" w:rsidR="0044493A" w:rsidRPr="00790EC2" w:rsidRDefault="0044493A" w:rsidP="0044493A">
            <w:pPr>
              <w:jc w:val="center"/>
              <w:rPr>
                <w:rFonts w:eastAsia="Calibri"/>
                <w:sz w:val="24"/>
                <w:szCs w:val="24"/>
                <w:lang w:eastAsia="en-US"/>
              </w:rPr>
            </w:pPr>
            <w:r w:rsidRPr="00790EC2">
              <w:rPr>
                <w:rFonts w:eastAsia="Calibri"/>
                <w:sz w:val="24"/>
                <w:szCs w:val="24"/>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77C75075" w14:textId="52DF29FA" w:rsidR="00627570" w:rsidRPr="00790EC2" w:rsidRDefault="00627570" w:rsidP="00627570">
            <w:pPr>
              <w:jc w:val="center"/>
              <w:rPr>
                <w:rFonts w:eastAsia="Calibri"/>
                <w:sz w:val="24"/>
                <w:szCs w:val="24"/>
                <w:lang w:eastAsia="en-US"/>
              </w:rPr>
            </w:pPr>
            <w:r>
              <w:rPr>
                <w:rFonts w:eastAsia="Calibri"/>
                <w:sz w:val="24"/>
                <w:szCs w:val="24"/>
                <w:lang w:eastAsia="en-US"/>
              </w:rPr>
              <w:t>2 550</w:t>
            </w:r>
          </w:p>
        </w:tc>
      </w:tr>
      <w:tr w:rsidR="0044493A" w:rsidRPr="00790EC2" w14:paraId="70E52AFA" w14:textId="77777777" w:rsidTr="0039059C">
        <w:trPr>
          <w:trHeight w:val="356"/>
        </w:trPr>
        <w:tc>
          <w:tcPr>
            <w:tcW w:w="709" w:type="dxa"/>
            <w:tcBorders>
              <w:top w:val="single" w:sz="4" w:space="0" w:color="auto"/>
              <w:left w:val="single" w:sz="4" w:space="0" w:color="auto"/>
              <w:bottom w:val="single" w:sz="4" w:space="0" w:color="auto"/>
              <w:right w:val="single" w:sz="4" w:space="0" w:color="auto"/>
            </w:tcBorders>
            <w:vAlign w:val="center"/>
          </w:tcPr>
          <w:p w14:paraId="5B039748" w14:textId="77777777" w:rsidR="0044493A" w:rsidRPr="00790EC2" w:rsidRDefault="0044493A" w:rsidP="0044493A">
            <w:pPr>
              <w:jc w:val="center"/>
              <w:rPr>
                <w:rFonts w:eastAsia="Calibri"/>
                <w:sz w:val="24"/>
                <w:szCs w:val="24"/>
                <w:lang w:eastAsia="en-US"/>
              </w:rPr>
            </w:pPr>
            <w:r w:rsidRPr="00790EC2">
              <w:rPr>
                <w:rFonts w:eastAsia="Calibri"/>
                <w:sz w:val="24"/>
                <w:szCs w:val="24"/>
                <w:lang w:eastAsia="en-US"/>
              </w:rPr>
              <w:t>3</w:t>
            </w:r>
          </w:p>
        </w:tc>
        <w:tc>
          <w:tcPr>
            <w:tcW w:w="2552" w:type="dxa"/>
            <w:tcBorders>
              <w:top w:val="single" w:sz="4" w:space="0" w:color="auto"/>
              <w:left w:val="single" w:sz="4" w:space="0" w:color="auto"/>
              <w:bottom w:val="single" w:sz="4" w:space="0" w:color="auto"/>
              <w:right w:val="single" w:sz="4" w:space="0" w:color="auto"/>
            </w:tcBorders>
            <w:vAlign w:val="center"/>
          </w:tcPr>
          <w:p w14:paraId="33CF8690" w14:textId="77777777" w:rsidR="0044493A" w:rsidRPr="00790EC2" w:rsidRDefault="0044493A" w:rsidP="0044493A">
            <w:pPr>
              <w:rPr>
                <w:rFonts w:eastAsia="Calibri"/>
                <w:sz w:val="24"/>
                <w:szCs w:val="24"/>
                <w:lang w:eastAsia="en-US"/>
              </w:rPr>
            </w:pPr>
          </w:p>
          <w:p w14:paraId="3B6A213F" w14:textId="60C5B93F" w:rsidR="0044493A" w:rsidRPr="00790EC2" w:rsidRDefault="0044493A" w:rsidP="0044493A">
            <w:pPr>
              <w:rPr>
                <w:rFonts w:eastAsia="Calibri"/>
                <w:sz w:val="24"/>
                <w:szCs w:val="24"/>
                <w:lang w:eastAsia="en-US"/>
              </w:rPr>
            </w:pPr>
            <w:r w:rsidRPr="00790EC2">
              <w:rPr>
                <w:rFonts w:eastAsia="Calibri"/>
                <w:sz w:val="24"/>
                <w:szCs w:val="24"/>
                <w:lang w:eastAsia="en-US"/>
              </w:rPr>
              <w:t xml:space="preserve">Посуда одноразовая </w:t>
            </w:r>
            <w:r w:rsidRPr="00790EC2">
              <w:rPr>
                <w:rFonts w:eastAsia="Calibri"/>
                <w:sz w:val="24"/>
                <w:szCs w:val="24"/>
                <w:lang w:eastAsia="en-US"/>
              </w:rPr>
              <w:lastRenderedPageBreak/>
              <w:t xml:space="preserve">пластмассовая </w:t>
            </w:r>
          </w:p>
          <w:p w14:paraId="718A4D0B" w14:textId="77777777" w:rsidR="0044493A" w:rsidRPr="00790EC2" w:rsidRDefault="0044493A" w:rsidP="0044493A">
            <w:pPr>
              <w:rPr>
                <w:rFonts w:eastAsia="Calibri"/>
                <w:sz w:val="24"/>
                <w:szCs w:val="24"/>
                <w:lang w:eastAsia="en-US"/>
              </w:rPr>
            </w:pPr>
          </w:p>
        </w:tc>
        <w:tc>
          <w:tcPr>
            <w:tcW w:w="6662" w:type="dxa"/>
            <w:tcBorders>
              <w:top w:val="single" w:sz="4" w:space="0" w:color="auto"/>
              <w:left w:val="single" w:sz="4" w:space="0" w:color="auto"/>
              <w:bottom w:val="single" w:sz="4" w:space="0" w:color="auto"/>
              <w:right w:val="single" w:sz="4" w:space="0" w:color="auto"/>
            </w:tcBorders>
            <w:noWrap/>
          </w:tcPr>
          <w:p w14:paraId="61BA930F" w14:textId="77777777" w:rsidR="0044493A" w:rsidRPr="00790EC2" w:rsidRDefault="0044493A" w:rsidP="0044493A">
            <w:pPr>
              <w:rPr>
                <w:rFonts w:eastAsia="Calibri"/>
                <w:sz w:val="24"/>
                <w:szCs w:val="24"/>
                <w:lang w:eastAsia="en-US"/>
              </w:rPr>
            </w:pPr>
            <w:r w:rsidRPr="00790EC2">
              <w:rPr>
                <w:rFonts w:eastAsia="Calibri"/>
                <w:sz w:val="24"/>
                <w:szCs w:val="24"/>
                <w:lang w:eastAsia="en-US"/>
              </w:rPr>
              <w:lastRenderedPageBreak/>
              <w:t>Назначение: для второго блюда (неизменный показатель).</w:t>
            </w:r>
          </w:p>
          <w:p w14:paraId="4DA88E39" w14:textId="77777777" w:rsidR="0044493A" w:rsidRPr="00790EC2" w:rsidRDefault="0044493A" w:rsidP="0044493A">
            <w:pPr>
              <w:rPr>
                <w:rFonts w:eastAsia="Calibri"/>
                <w:sz w:val="24"/>
                <w:szCs w:val="24"/>
                <w:lang w:eastAsia="en-US"/>
              </w:rPr>
            </w:pPr>
            <w:r w:rsidRPr="00790EC2">
              <w:rPr>
                <w:rFonts w:eastAsia="Calibri"/>
                <w:sz w:val="24"/>
                <w:szCs w:val="24"/>
                <w:lang w:eastAsia="en-US"/>
              </w:rPr>
              <w:t xml:space="preserve">Вид посуды: тарелка (неизменный показатель).  </w:t>
            </w:r>
          </w:p>
          <w:p w14:paraId="56651080" w14:textId="77777777" w:rsidR="0044493A" w:rsidRPr="00790EC2" w:rsidRDefault="0044493A" w:rsidP="0044493A">
            <w:pPr>
              <w:rPr>
                <w:rFonts w:eastAsia="Calibri"/>
                <w:sz w:val="24"/>
                <w:szCs w:val="24"/>
                <w:lang w:eastAsia="en-US"/>
              </w:rPr>
            </w:pPr>
            <w:r w:rsidRPr="00790EC2">
              <w:rPr>
                <w:rFonts w:eastAsia="Calibri"/>
                <w:sz w:val="24"/>
                <w:szCs w:val="24"/>
                <w:lang w:eastAsia="en-US"/>
              </w:rPr>
              <w:lastRenderedPageBreak/>
              <w:t>Вид товара: единичное изделие (неизменный показатель).</w:t>
            </w:r>
          </w:p>
          <w:p w14:paraId="7E36D8A3" w14:textId="77777777" w:rsidR="0044493A" w:rsidRPr="00790EC2" w:rsidRDefault="0044493A" w:rsidP="0044493A">
            <w:pPr>
              <w:rPr>
                <w:rFonts w:eastAsia="Calibri"/>
                <w:sz w:val="24"/>
                <w:szCs w:val="24"/>
                <w:lang w:eastAsia="en-US"/>
              </w:rPr>
            </w:pPr>
            <w:r w:rsidRPr="00790EC2">
              <w:rPr>
                <w:rFonts w:eastAsia="Calibri"/>
                <w:sz w:val="24"/>
                <w:szCs w:val="24"/>
                <w:lang w:eastAsia="en-US"/>
              </w:rPr>
              <w:t>Вид: плоская (неизменный показатель).</w:t>
            </w:r>
          </w:p>
          <w:p w14:paraId="1921D2C3" w14:textId="77777777" w:rsidR="0044493A" w:rsidRPr="00790EC2" w:rsidRDefault="0044493A" w:rsidP="0044493A">
            <w:pPr>
              <w:rPr>
                <w:rFonts w:eastAsia="Calibri"/>
                <w:sz w:val="24"/>
                <w:szCs w:val="24"/>
                <w:lang w:eastAsia="en-US"/>
              </w:rPr>
            </w:pPr>
            <w:r w:rsidRPr="00790EC2">
              <w:rPr>
                <w:rFonts w:eastAsia="Calibri"/>
                <w:sz w:val="24"/>
                <w:szCs w:val="24"/>
                <w:lang w:eastAsia="en-US"/>
              </w:rPr>
              <w:t>Материал: полипропилен (неизменный показатель).</w:t>
            </w:r>
          </w:p>
          <w:p w14:paraId="419F4BE5" w14:textId="77777777" w:rsidR="0044493A" w:rsidRPr="00790EC2" w:rsidRDefault="0044493A" w:rsidP="0044493A">
            <w:pPr>
              <w:rPr>
                <w:rFonts w:eastAsia="Calibri"/>
                <w:sz w:val="24"/>
                <w:szCs w:val="24"/>
                <w:lang w:eastAsia="en-US"/>
              </w:rPr>
            </w:pPr>
            <w:r w:rsidRPr="00790EC2">
              <w:rPr>
                <w:rFonts w:eastAsia="Calibri"/>
                <w:sz w:val="24"/>
                <w:szCs w:val="24"/>
                <w:lang w:eastAsia="en-US"/>
              </w:rPr>
              <w:t>Диаметр: ≥16 и ≤17 см.</w:t>
            </w:r>
          </w:p>
          <w:p w14:paraId="172F6DDB" w14:textId="77777777" w:rsidR="0044493A" w:rsidRPr="00790EC2" w:rsidRDefault="0044493A" w:rsidP="0044493A">
            <w:pPr>
              <w:rPr>
                <w:rFonts w:eastAsia="Calibri"/>
                <w:sz w:val="24"/>
                <w:szCs w:val="24"/>
                <w:lang w:eastAsia="en-US"/>
              </w:rPr>
            </w:pPr>
            <w:r w:rsidRPr="00790EC2">
              <w:rPr>
                <w:rFonts w:eastAsia="Calibri"/>
                <w:sz w:val="24"/>
                <w:szCs w:val="24"/>
                <w:lang w:eastAsia="en-US"/>
              </w:rPr>
              <w:t>Бортики: наличие (неизменный показатель).</w:t>
            </w:r>
          </w:p>
          <w:p w14:paraId="11961FFC" w14:textId="77777777" w:rsidR="0044493A" w:rsidRPr="00790EC2" w:rsidRDefault="0044493A" w:rsidP="0044493A">
            <w:pPr>
              <w:rPr>
                <w:rFonts w:eastAsia="Calibri"/>
                <w:sz w:val="24"/>
                <w:szCs w:val="24"/>
                <w:lang w:eastAsia="en-US"/>
              </w:rPr>
            </w:pPr>
            <w:r w:rsidRPr="00790EC2">
              <w:rPr>
                <w:rFonts w:eastAsia="Calibri"/>
                <w:sz w:val="24"/>
                <w:szCs w:val="24"/>
                <w:lang w:eastAsia="en-US"/>
              </w:rPr>
              <w:t>Количество секций: 1 шт. (неизменный показатель).</w:t>
            </w:r>
          </w:p>
          <w:p w14:paraId="4755CD94" w14:textId="77777777" w:rsidR="0044493A" w:rsidRPr="00790EC2" w:rsidRDefault="0044493A" w:rsidP="0044493A">
            <w:pPr>
              <w:rPr>
                <w:rFonts w:eastAsia="Calibri"/>
                <w:sz w:val="24"/>
                <w:szCs w:val="24"/>
                <w:lang w:eastAsia="en-US"/>
              </w:rPr>
            </w:pPr>
            <w:r w:rsidRPr="00790EC2">
              <w:rPr>
                <w:rFonts w:eastAsia="Calibri"/>
                <w:sz w:val="24"/>
                <w:szCs w:val="24"/>
                <w:lang w:eastAsia="en-US"/>
              </w:rPr>
              <w:t>Температура используемых пищевых продуктов, ГРАД ЦЕЛЬС: 70±5 (неизменный показатель).</w:t>
            </w:r>
          </w:p>
          <w:p w14:paraId="41BC8819" w14:textId="75CC39C4" w:rsidR="0044493A" w:rsidRPr="00790EC2" w:rsidRDefault="0044493A" w:rsidP="00E22723">
            <w:pPr>
              <w:rPr>
                <w:rFonts w:eastAsia="Calibri"/>
                <w:sz w:val="24"/>
                <w:szCs w:val="24"/>
                <w:lang w:eastAsia="en-US"/>
              </w:rPr>
            </w:pPr>
            <w:r w:rsidRPr="00790EC2">
              <w:rPr>
                <w:rFonts w:eastAsia="Calibri"/>
                <w:sz w:val="24"/>
                <w:szCs w:val="24"/>
                <w:lang w:eastAsia="en-US"/>
              </w:rPr>
              <w:t xml:space="preserve">Количество в упаковке: </w:t>
            </w:r>
            <w:r w:rsidR="00BE1CDE" w:rsidRPr="00790EC2">
              <w:rPr>
                <w:rFonts w:eastAsia="Calibri"/>
                <w:sz w:val="24"/>
                <w:szCs w:val="24"/>
                <w:lang w:eastAsia="en-US"/>
              </w:rPr>
              <w:t>≥</w:t>
            </w:r>
            <w:r w:rsidR="00BE1CDE">
              <w:rPr>
                <w:rFonts w:eastAsia="Calibri"/>
                <w:sz w:val="24"/>
                <w:szCs w:val="24"/>
                <w:lang w:eastAsia="en-US"/>
              </w:rPr>
              <w:t xml:space="preserve"> 100 и </w:t>
            </w:r>
            <w:r w:rsidR="00BE1CDE" w:rsidRPr="00BE1CDE">
              <w:rPr>
                <w:rFonts w:eastAsia="Calibri"/>
                <w:sz w:val="24"/>
                <w:szCs w:val="24"/>
                <w:lang w:eastAsia="en-US"/>
              </w:rPr>
              <w:t xml:space="preserve">≤ </w:t>
            </w:r>
            <w:r w:rsidR="00BE1CDE">
              <w:rPr>
                <w:rFonts w:eastAsia="Calibri"/>
                <w:sz w:val="24"/>
                <w:szCs w:val="24"/>
                <w:lang w:eastAsia="en-US"/>
              </w:rPr>
              <w:t xml:space="preserve"> 1</w:t>
            </w:r>
            <w:r w:rsidR="00E22723">
              <w:rPr>
                <w:rFonts w:eastAsia="Calibri"/>
                <w:sz w:val="24"/>
                <w:szCs w:val="24"/>
                <w:lang w:eastAsia="en-US"/>
              </w:rPr>
              <w:t>10</w:t>
            </w:r>
            <w:r w:rsidR="00BE1CDE">
              <w:rPr>
                <w:rFonts w:eastAsia="Calibri"/>
                <w:sz w:val="24"/>
                <w:szCs w:val="24"/>
                <w:lang w:eastAsia="en-US"/>
              </w:rPr>
              <w:t xml:space="preserve"> штук.</w:t>
            </w:r>
          </w:p>
        </w:tc>
        <w:tc>
          <w:tcPr>
            <w:tcW w:w="1985" w:type="dxa"/>
            <w:tcBorders>
              <w:top w:val="single" w:sz="4" w:space="0" w:color="auto"/>
              <w:left w:val="single" w:sz="4" w:space="0" w:color="auto"/>
              <w:bottom w:val="single" w:sz="4" w:space="0" w:color="auto"/>
              <w:right w:val="single" w:sz="4" w:space="0" w:color="auto"/>
            </w:tcBorders>
            <w:vAlign w:val="center"/>
          </w:tcPr>
          <w:p w14:paraId="1C784009" w14:textId="5BE1F9BD" w:rsidR="0044493A" w:rsidRPr="00790EC2" w:rsidRDefault="0044493A" w:rsidP="0044493A">
            <w:pPr>
              <w:jc w:val="center"/>
              <w:rPr>
                <w:rFonts w:eastAsia="Calibri"/>
                <w:sz w:val="24"/>
                <w:szCs w:val="24"/>
                <w:lang w:eastAsia="en-US"/>
              </w:rPr>
            </w:pPr>
            <w:r>
              <w:rPr>
                <w:rFonts w:eastAsia="Calibri"/>
                <w:sz w:val="24"/>
                <w:szCs w:val="24"/>
                <w:lang w:eastAsia="en-US"/>
              </w:rPr>
              <w:lastRenderedPageBreak/>
              <w:t>22.29.23.110-010</w:t>
            </w:r>
          </w:p>
        </w:tc>
        <w:tc>
          <w:tcPr>
            <w:tcW w:w="1842" w:type="dxa"/>
            <w:tcBorders>
              <w:top w:val="single" w:sz="4" w:space="0" w:color="auto"/>
              <w:left w:val="single" w:sz="4" w:space="0" w:color="auto"/>
              <w:bottom w:val="single" w:sz="4" w:space="0" w:color="auto"/>
              <w:right w:val="single" w:sz="4" w:space="0" w:color="auto"/>
            </w:tcBorders>
            <w:vAlign w:val="center"/>
          </w:tcPr>
          <w:p w14:paraId="32C21716" w14:textId="48963D70" w:rsidR="0044493A" w:rsidRPr="0044493A" w:rsidRDefault="0044493A" w:rsidP="0044493A">
            <w:pPr>
              <w:jc w:val="center"/>
              <w:rPr>
                <w:rFonts w:eastAsia="Calibri"/>
                <w:sz w:val="24"/>
                <w:szCs w:val="24"/>
                <w:lang w:eastAsia="en-US"/>
              </w:rPr>
            </w:pPr>
            <w:r w:rsidRPr="0044493A">
              <w:rPr>
                <w:sz w:val="24"/>
                <w:szCs w:val="24"/>
              </w:rPr>
              <w:t>22.29.23.110-00000052</w:t>
            </w:r>
          </w:p>
        </w:tc>
        <w:tc>
          <w:tcPr>
            <w:tcW w:w="1134" w:type="dxa"/>
            <w:tcBorders>
              <w:top w:val="single" w:sz="4" w:space="0" w:color="auto"/>
              <w:left w:val="single" w:sz="4" w:space="0" w:color="auto"/>
              <w:bottom w:val="single" w:sz="4" w:space="0" w:color="auto"/>
              <w:right w:val="single" w:sz="4" w:space="0" w:color="auto"/>
            </w:tcBorders>
            <w:vAlign w:val="center"/>
          </w:tcPr>
          <w:p w14:paraId="78BDFF0B" w14:textId="71C91750" w:rsidR="0044493A" w:rsidRPr="00790EC2" w:rsidRDefault="0044493A" w:rsidP="0044493A">
            <w:pPr>
              <w:jc w:val="center"/>
              <w:rPr>
                <w:rFonts w:eastAsia="Calibri"/>
                <w:sz w:val="24"/>
                <w:szCs w:val="24"/>
                <w:lang w:eastAsia="en-US"/>
              </w:rPr>
            </w:pPr>
            <w:r w:rsidRPr="00790EC2">
              <w:rPr>
                <w:rFonts w:eastAsia="Calibri"/>
                <w:sz w:val="24"/>
                <w:szCs w:val="24"/>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2BEE52A4" w14:textId="77777777" w:rsidR="0044493A" w:rsidRPr="00790EC2" w:rsidRDefault="0044493A" w:rsidP="0044493A">
            <w:pPr>
              <w:jc w:val="center"/>
              <w:rPr>
                <w:rFonts w:eastAsia="Calibri"/>
                <w:sz w:val="24"/>
                <w:szCs w:val="24"/>
                <w:lang w:eastAsia="en-US"/>
              </w:rPr>
            </w:pPr>
            <w:r w:rsidRPr="00790EC2">
              <w:rPr>
                <w:rFonts w:eastAsia="Calibri"/>
                <w:sz w:val="24"/>
                <w:szCs w:val="24"/>
                <w:lang w:eastAsia="en-US"/>
              </w:rPr>
              <w:t>3 000</w:t>
            </w:r>
          </w:p>
        </w:tc>
      </w:tr>
      <w:tr w:rsidR="0044493A" w:rsidRPr="00790EC2" w14:paraId="32F652B7" w14:textId="77777777" w:rsidTr="0039059C">
        <w:trPr>
          <w:trHeight w:val="102"/>
        </w:trPr>
        <w:tc>
          <w:tcPr>
            <w:tcW w:w="709" w:type="dxa"/>
            <w:tcBorders>
              <w:top w:val="single" w:sz="4" w:space="0" w:color="auto"/>
              <w:left w:val="single" w:sz="4" w:space="0" w:color="auto"/>
              <w:bottom w:val="single" w:sz="4" w:space="0" w:color="auto"/>
              <w:right w:val="single" w:sz="4" w:space="0" w:color="auto"/>
            </w:tcBorders>
            <w:vAlign w:val="center"/>
          </w:tcPr>
          <w:p w14:paraId="22AEAB03" w14:textId="77777777" w:rsidR="0044493A" w:rsidRPr="00790EC2" w:rsidRDefault="0044493A" w:rsidP="00790EC2">
            <w:pPr>
              <w:jc w:val="center"/>
              <w:rPr>
                <w:rFonts w:eastAsia="Calibri"/>
                <w:sz w:val="24"/>
                <w:szCs w:val="24"/>
                <w:lang w:eastAsia="en-US"/>
              </w:rPr>
            </w:pPr>
            <w:r w:rsidRPr="00790EC2">
              <w:rPr>
                <w:rFonts w:eastAsia="Calibri"/>
                <w:sz w:val="24"/>
                <w:szCs w:val="24"/>
                <w:lang w:eastAsia="en-US"/>
              </w:rPr>
              <w:lastRenderedPageBreak/>
              <w:t>4</w:t>
            </w:r>
          </w:p>
        </w:tc>
        <w:tc>
          <w:tcPr>
            <w:tcW w:w="2552" w:type="dxa"/>
            <w:tcBorders>
              <w:top w:val="single" w:sz="4" w:space="0" w:color="auto"/>
              <w:left w:val="single" w:sz="4" w:space="0" w:color="auto"/>
              <w:bottom w:val="single" w:sz="4" w:space="0" w:color="auto"/>
              <w:right w:val="single" w:sz="4" w:space="0" w:color="auto"/>
            </w:tcBorders>
            <w:vAlign w:val="center"/>
          </w:tcPr>
          <w:p w14:paraId="21E3650A" w14:textId="1C6087AC" w:rsidR="0044493A" w:rsidRPr="00790EC2" w:rsidRDefault="0044493A" w:rsidP="00E336BD">
            <w:pPr>
              <w:rPr>
                <w:rFonts w:eastAsia="Calibri"/>
                <w:sz w:val="24"/>
                <w:szCs w:val="24"/>
                <w:lang w:eastAsia="en-US"/>
              </w:rPr>
            </w:pPr>
            <w:r w:rsidRPr="00790EC2">
              <w:rPr>
                <w:rFonts w:eastAsia="Calibri"/>
                <w:sz w:val="24"/>
                <w:szCs w:val="24"/>
                <w:lang w:eastAsia="en-US"/>
              </w:rPr>
              <w:t xml:space="preserve">Стакан пластиковый для пищевых продуктов </w:t>
            </w:r>
          </w:p>
        </w:tc>
        <w:tc>
          <w:tcPr>
            <w:tcW w:w="6662" w:type="dxa"/>
            <w:tcBorders>
              <w:top w:val="single" w:sz="4" w:space="0" w:color="auto"/>
              <w:left w:val="single" w:sz="4" w:space="0" w:color="auto"/>
              <w:bottom w:val="single" w:sz="4" w:space="0" w:color="auto"/>
              <w:right w:val="single" w:sz="4" w:space="0" w:color="auto"/>
            </w:tcBorders>
            <w:noWrap/>
          </w:tcPr>
          <w:p w14:paraId="2BA7E708" w14:textId="77777777" w:rsidR="0044493A" w:rsidRPr="00790EC2" w:rsidRDefault="0044493A" w:rsidP="00790EC2">
            <w:pPr>
              <w:rPr>
                <w:rFonts w:eastAsia="Calibri"/>
                <w:sz w:val="24"/>
                <w:szCs w:val="24"/>
                <w:lang w:eastAsia="en-US"/>
              </w:rPr>
            </w:pPr>
            <w:r w:rsidRPr="00790EC2">
              <w:rPr>
                <w:rFonts w:eastAsia="Calibri"/>
                <w:sz w:val="24"/>
                <w:szCs w:val="24"/>
                <w:lang w:eastAsia="en-US"/>
              </w:rPr>
              <w:t>Назначение: для горячих и холодных напитков (неизменный показатель).</w:t>
            </w:r>
          </w:p>
          <w:p w14:paraId="6356F2CC" w14:textId="77777777" w:rsidR="0044493A" w:rsidRPr="00790EC2" w:rsidRDefault="0044493A" w:rsidP="00790EC2">
            <w:pPr>
              <w:rPr>
                <w:rFonts w:eastAsia="Calibri"/>
                <w:sz w:val="24"/>
                <w:szCs w:val="24"/>
                <w:lang w:eastAsia="en-US"/>
              </w:rPr>
            </w:pPr>
            <w:r w:rsidRPr="00790EC2">
              <w:rPr>
                <w:rFonts w:eastAsia="Calibri"/>
                <w:sz w:val="24"/>
                <w:szCs w:val="24"/>
                <w:lang w:eastAsia="en-US"/>
              </w:rPr>
              <w:t>Вид посуды: стакан (неизменный показатель).</w:t>
            </w:r>
          </w:p>
          <w:p w14:paraId="19AD7499" w14:textId="77777777" w:rsidR="0044493A" w:rsidRPr="00790EC2" w:rsidRDefault="0044493A" w:rsidP="00790EC2">
            <w:pPr>
              <w:rPr>
                <w:rFonts w:eastAsia="Calibri"/>
                <w:sz w:val="24"/>
                <w:szCs w:val="24"/>
                <w:lang w:eastAsia="en-US"/>
              </w:rPr>
            </w:pPr>
            <w:r w:rsidRPr="00790EC2">
              <w:rPr>
                <w:rFonts w:eastAsia="Calibri"/>
                <w:sz w:val="24"/>
                <w:szCs w:val="24"/>
                <w:lang w:eastAsia="en-US"/>
              </w:rPr>
              <w:t>Изделие одноразового использования: да (неизменный показатель).</w:t>
            </w:r>
          </w:p>
          <w:p w14:paraId="2E5EC80E" w14:textId="77777777" w:rsidR="0044493A" w:rsidRPr="00790EC2" w:rsidRDefault="0044493A" w:rsidP="00790EC2">
            <w:pPr>
              <w:rPr>
                <w:rFonts w:eastAsia="Calibri"/>
                <w:sz w:val="24"/>
                <w:szCs w:val="24"/>
                <w:lang w:eastAsia="en-US"/>
              </w:rPr>
            </w:pPr>
            <w:r w:rsidRPr="00790EC2">
              <w:rPr>
                <w:rFonts w:eastAsia="Calibri"/>
                <w:sz w:val="24"/>
                <w:szCs w:val="24"/>
                <w:lang w:eastAsia="en-US"/>
              </w:rPr>
              <w:t>Наличие крышки: нет (неизменный показатель).</w:t>
            </w:r>
          </w:p>
          <w:p w14:paraId="052D9CF4" w14:textId="77777777" w:rsidR="0044493A" w:rsidRPr="00790EC2" w:rsidRDefault="0044493A" w:rsidP="00790EC2">
            <w:pPr>
              <w:rPr>
                <w:rFonts w:eastAsia="Calibri"/>
                <w:sz w:val="24"/>
                <w:szCs w:val="24"/>
                <w:lang w:eastAsia="en-US"/>
              </w:rPr>
            </w:pPr>
            <w:r w:rsidRPr="00790EC2">
              <w:rPr>
                <w:rFonts w:eastAsia="Calibri"/>
                <w:sz w:val="24"/>
                <w:szCs w:val="24"/>
                <w:lang w:eastAsia="en-US"/>
              </w:rPr>
              <w:t>Материал: полипропилен (неизменный показатель).</w:t>
            </w:r>
          </w:p>
          <w:p w14:paraId="41EAE447" w14:textId="44AD0019" w:rsidR="0044493A" w:rsidRPr="00790EC2" w:rsidRDefault="00BE1CDE" w:rsidP="00790EC2">
            <w:pPr>
              <w:rPr>
                <w:rFonts w:eastAsia="Calibri"/>
                <w:sz w:val="24"/>
                <w:szCs w:val="24"/>
                <w:lang w:eastAsia="en-US"/>
              </w:rPr>
            </w:pPr>
            <w:r>
              <w:rPr>
                <w:rFonts w:eastAsia="Calibri"/>
                <w:sz w:val="24"/>
                <w:szCs w:val="24"/>
                <w:lang w:eastAsia="en-US"/>
              </w:rPr>
              <w:t>Объем: ≥ 200 и &lt; 300 см3; мл.</w:t>
            </w:r>
          </w:p>
          <w:p w14:paraId="6B445500" w14:textId="439D2F13" w:rsidR="0044493A" w:rsidRPr="00790EC2" w:rsidRDefault="0044493A" w:rsidP="00790EC2">
            <w:pPr>
              <w:rPr>
                <w:rFonts w:eastAsia="Calibri"/>
                <w:sz w:val="24"/>
                <w:szCs w:val="24"/>
                <w:lang w:eastAsia="en-US"/>
              </w:rPr>
            </w:pPr>
            <w:r w:rsidRPr="00790EC2">
              <w:rPr>
                <w:rFonts w:eastAsia="Calibri"/>
                <w:sz w:val="24"/>
                <w:szCs w:val="24"/>
                <w:lang w:eastAsia="en-US"/>
              </w:rPr>
              <w:t xml:space="preserve">Стойкость к горячей воде, ГРАД ЦЕЛЬС: 70±5 </w:t>
            </w:r>
            <w:r w:rsidR="00BE1CDE">
              <w:rPr>
                <w:rFonts w:eastAsia="Calibri"/>
                <w:sz w:val="24"/>
                <w:szCs w:val="24"/>
                <w:lang w:eastAsia="en-US"/>
              </w:rPr>
              <w:t xml:space="preserve"> </w:t>
            </w:r>
            <w:r w:rsidRPr="00790EC2">
              <w:rPr>
                <w:rFonts w:eastAsia="Calibri"/>
                <w:sz w:val="24"/>
                <w:szCs w:val="24"/>
                <w:lang w:eastAsia="en-US"/>
              </w:rPr>
              <w:t>(неизменный показатель).</w:t>
            </w:r>
          </w:p>
          <w:p w14:paraId="377DDFB4" w14:textId="77777777" w:rsidR="0044493A" w:rsidRPr="00790EC2" w:rsidRDefault="0044493A" w:rsidP="00790EC2">
            <w:pPr>
              <w:rPr>
                <w:rFonts w:eastAsia="Calibri"/>
                <w:sz w:val="24"/>
                <w:szCs w:val="24"/>
                <w:lang w:eastAsia="en-US"/>
              </w:rPr>
            </w:pPr>
            <w:r w:rsidRPr="00790EC2">
              <w:rPr>
                <w:rFonts w:eastAsia="Calibri"/>
                <w:sz w:val="24"/>
                <w:szCs w:val="24"/>
                <w:lang w:eastAsia="en-US"/>
              </w:rPr>
              <w:t xml:space="preserve">Стакан </w:t>
            </w:r>
            <w:proofErr w:type="spellStart"/>
            <w:r w:rsidRPr="00790EC2">
              <w:rPr>
                <w:rFonts w:eastAsia="Calibri"/>
                <w:sz w:val="24"/>
                <w:szCs w:val="24"/>
                <w:lang w:eastAsia="en-US"/>
              </w:rPr>
              <w:t>биоразлагаемый</w:t>
            </w:r>
            <w:proofErr w:type="spellEnd"/>
            <w:r w:rsidRPr="00790EC2">
              <w:rPr>
                <w:rFonts w:eastAsia="Calibri"/>
                <w:sz w:val="24"/>
                <w:szCs w:val="24"/>
                <w:lang w:eastAsia="en-US"/>
              </w:rPr>
              <w:t xml:space="preserve">: нет (неизменный показатель). </w:t>
            </w:r>
          </w:p>
          <w:p w14:paraId="72FBDC39" w14:textId="77777777" w:rsidR="0044493A" w:rsidRPr="00790EC2" w:rsidRDefault="0044493A" w:rsidP="00790EC2">
            <w:pPr>
              <w:rPr>
                <w:rFonts w:eastAsia="Calibri"/>
                <w:sz w:val="24"/>
                <w:szCs w:val="24"/>
                <w:lang w:eastAsia="en-US"/>
              </w:rPr>
            </w:pPr>
            <w:r w:rsidRPr="00790EC2">
              <w:rPr>
                <w:rFonts w:eastAsia="Calibri"/>
                <w:sz w:val="24"/>
                <w:szCs w:val="24"/>
                <w:lang w:eastAsia="en-US"/>
              </w:rPr>
              <w:t>Количество в упаковке: 100 штук (неизменный показатель).</w:t>
            </w:r>
          </w:p>
        </w:tc>
        <w:tc>
          <w:tcPr>
            <w:tcW w:w="1985" w:type="dxa"/>
            <w:tcBorders>
              <w:top w:val="single" w:sz="4" w:space="0" w:color="auto"/>
              <w:left w:val="single" w:sz="4" w:space="0" w:color="auto"/>
              <w:bottom w:val="single" w:sz="4" w:space="0" w:color="auto"/>
              <w:right w:val="single" w:sz="4" w:space="0" w:color="auto"/>
            </w:tcBorders>
            <w:vAlign w:val="center"/>
          </w:tcPr>
          <w:p w14:paraId="69878C98" w14:textId="0648C92E" w:rsidR="0044493A" w:rsidRPr="00790EC2" w:rsidRDefault="0044493A" w:rsidP="002B0D66">
            <w:pPr>
              <w:jc w:val="center"/>
              <w:rPr>
                <w:rFonts w:eastAsia="Calibri"/>
                <w:sz w:val="24"/>
                <w:szCs w:val="24"/>
                <w:lang w:eastAsia="en-US"/>
              </w:rPr>
            </w:pPr>
            <w:r>
              <w:rPr>
                <w:rFonts w:eastAsia="Calibri"/>
                <w:sz w:val="24"/>
                <w:szCs w:val="24"/>
                <w:lang w:eastAsia="en-US"/>
              </w:rPr>
              <w:t>22.29.23.110-036</w:t>
            </w:r>
          </w:p>
        </w:tc>
        <w:tc>
          <w:tcPr>
            <w:tcW w:w="1842" w:type="dxa"/>
            <w:tcBorders>
              <w:top w:val="single" w:sz="4" w:space="0" w:color="auto"/>
              <w:left w:val="single" w:sz="4" w:space="0" w:color="auto"/>
              <w:bottom w:val="single" w:sz="4" w:space="0" w:color="auto"/>
              <w:right w:val="single" w:sz="4" w:space="0" w:color="auto"/>
            </w:tcBorders>
            <w:vAlign w:val="center"/>
          </w:tcPr>
          <w:p w14:paraId="21D934B8" w14:textId="3F68A7DF" w:rsidR="0044493A" w:rsidRPr="0044493A" w:rsidRDefault="0044493A" w:rsidP="0044493A">
            <w:pPr>
              <w:jc w:val="center"/>
              <w:rPr>
                <w:rFonts w:eastAsia="Calibri"/>
                <w:sz w:val="24"/>
                <w:szCs w:val="24"/>
                <w:lang w:eastAsia="en-US"/>
              </w:rPr>
            </w:pPr>
            <w:r w:rsidRPr="0044493A">
              <w:rPr>
                <w:rFonts w:eastAsia="Calibri"/>
                <w:sz w:val="24"/>
                <w:szCs w:val="24"/>
                <w:lang w:eastAsia="en-US"/>
              </w:rPr>
              <w:t>22.29.23.110-00000128</w:t>
            </w:r>
          </w:p>
        </w:tc>
        <w:tc>
          <w:tcPr>
            <w:tcW w:w="1134" w:type="dxa"/>
            <w:tcBorders>
              <w:top w:val="single" w:sz="4" w:space="0" w:color="auto"/>
              <w:left w:val="single" w:sz="4" w:space="0" w:color="auto"/>
              <w:bottom w:val="single" w:sz="4" w:space="0" w:color="auto"/>
              <w:right w:val="single" w:sz="4" w:space="0" w:color="auto"/>
            </w:tcBorders>
            <w:vAlign w:val="center"/>
          </w:tcPr>
          <w:p w14:paraId="433C5CC2" w14:textId="1CAE5070" w:rsidR="0044493A" w:rsidRPr="00790EC2" w:rsidRDefault="0044493A" w:rsidP="00790EC2">
            <w:pPr>
              <w:jc w:val="center"/>
              <w:rPr>
                <w:rFonts w:eastAsia="Calibri"/>
                <w:sz w:val="24"/>
                <w:szCs w:val="24"/>
                <w:lang w:eastAsia="en-US"/>
              </w:rPr>
            </w:pPr>
            <w:r w:rsidRPr="00790EC2">
              <w:rPr>
                <w:rFonts w:eastAsia="Calibri"/>
                <w:sz w:val="24"/>
                <w:szCs w:val="24"/>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7DBF6799" w14:textId="77777777" w:rsidR="0044493A" w:rsidRPr="00790EC2" w:rsidRDefault="0044493A" w:rsidP="00790EC2">
            <w:pPr>
              <w:jc w:val="center"/>
              <w:rPr>
                <w:rFonts w:eastAsia="Calibri"/>
                <w:sz w:val="24"/>
                <w:szCs w:val="24"/>
                <w:lang w:eastAsia="en-US"/>
              </w:rPr>
            </w:pPr>
            <w:r w:rsidRPr="00790EC2">
              <w:rPr>
                <w:rFonts w:eastAsia="Calibri"/>
                <w:sz w:val="24"/>
                <w:szCs w:val="24"/>
                <w:lang w:eastAsia="en-US"/>
              </w:rPr>
              <w:t>6 500</w:t>
            </w:r>
          </w:p>
        </w:tc>
      </w:tr>
    </w:tbl>
    <w:p w14:paraId="5C534C95" w14:textId="0FD5B47C" w:rsidR="000D001F" w:rsidRDefault="0044493A" w:rsidP="000D001F">
      <w:pPr>
        <w:rPr>
          <w:rFonts w:eastAsia="Calibri"/>
          <w:sz w:val="24"/>
          <w:szCs w:val="24"/>
          <w:lang w:eastAsia="en-US"/>
        </w:rPr>
      </w:pPr>
      <w:r>
        <w:rPr>
          <w:rFonts w:eastAsia="Calibri"/>
          <w:sz w:val="24"/>
          <w:szCs w:val="24"/>
          <w:lang w:eastAsia="en-US"/>
        </w:rPr>
        <w:t xml:space="preserve"> </w:t>
      </w:r>
    </w:p>
    <w:p w14:paraId="02ADE4F2" w14:textId="77777777" w:rsidR="000D001F" w:rsidRPr="000D001F" w:rsidRDefault="000D001F" w:rsidP="000D001F">
      <w:pPr>
        <w:rPr>
          <w:rFonts w:eastAsia="Calibri"/>
          <w:sz w:val="24"/>
          <w:szCs w:val="24"/>
          <w:lang w:eastAsia="en-US"/>
        </w:rPr>
      </w:pPr>
      <w:r w:rsidRPr="000D001F">
        <w:rPr>
          <w:rFonts w:eastAsia="Calibri"/>
          <w:sz w:val="24"/>
          <w:szCs w:val="24"/>
          <w:lang w:eastAsia="en-US"/>
        </w:rPr>
        <w:t xml:space="preserve">  </w:t>
      </w:r>
    </w:p>
    <w:p w14:paraId="2D0D9D13" w14:textId="2BC10F50" w:rsidR="002E4438" w:rsidRPr="00C8465E" w:rsidRDefault="000D001F" w:rsidP="000D001F">
      <w:pPr>
        <w:autoSpaceDE w:val="0"/>
        <w:autoSpaceDN w:val="0"/>
        <w:adjustRightInd w:val="0"/>
        <w:spacing w:line="276" w:lineRule="auto"/>
        <w:rPr>
          <w:b/>
          <w:sz w:val="24"/>
          <w:szCs w:val="24"/>
        </w:rPr>
      </w:pPr>
      <w:r>
        <w:rPr>
          <w:rFonts w:eastAsia="Calibri"/>
          <w:sz w:val="24"/>
          <w:szCs w:val="24"/>
          <w:lang w:eastAsia="en-US"/>
        </w:rPr>
        <w:t xml:space="preserve">             </w:t>
      </w:r>
      <w:r w:rsidRPr="000D001F">
        <w:rPr>
          <w:rFonts w:eastAsia="Calibri"/>
          <w:sz w:val="24"/>
          <w:szCs w:val="24"/>
          <w:lang w:eastAsia="en-US"/>
        </w:rPr>
        <w:t xml:space="preserve">Специалист по АХО СПБ ГБУЗ «ГНБ»                                     </w:t>
      </w:r>
      <w:r>
        <w:rPr>
          <w:rFonts w:eastAsia="Calibri"/>
          <w:sz w:val="24"/>
          <w:szCs w:val="24"/>
          <w:lang w:eastAsia="en-US"/>
        </w:rPr>
        <w:t xml:space="preserve">                                                                           </w:t>
      </w:r>
      <w:r w:rsidRPr="000D001F">
        <w:rPr>
          <w:rFonts w:eastAsia="Calibri"/>
          <w:sz w:val="24"/>
          <w:szCs w:val="24"/>
          <w:lang w:eastAsia="en-US"/>
        </w:rPr>
        <w:t xml:space="preserve">     М.Ф. </w:t>
      </w:r>
      <w:proofErr w:type="spellStart"/>
      <w:r w:rsidRPr="000D001F">
        <w:rPr>
          <w:rFonts w:eastAsia="Calibri"/>
          <w:sz w:val="24"/>
          <w:szCs w:val="24"/>
          <w:lang w:eastAsia="en-US"/>
        </w:rPr>
        <w:t>Гамидова</w:t>
      </w:r>
      <w:proofErr w:type="spellEnd"/>
      <w:r w:rsidRPr="000D001F">
        <w:rPr>
          <w:rFonts w:eastAsia="Calibri"/>
          <w:sz w:val="24"/>
          <w:szCs w:val="24"/>
          <w:lang w:eastAsia="en-US"/>
        </w:rPr>
        <w:t xml:space="preserve">                                                                                                                            </w:t>
      </w:r>
    </w:p>
    <w:sectPr w:rsidR="002E4438" w:rsidRPr="00C8465E" w:rsidSect="00C8465E">
      <w:pgSz w:w="16838" w:h="11906" w:orient="landscape"/>
      <w:pgMar w:top="1134" w:right="567" w:bottom="1134" w:left="1134"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FF896A" w14:textId="77777777" w:rsidR="00861481" w:rsidRDefault="00861481">
      <w:r>
        <w:separator/>
      </w:r>
    </w:p>
  </w:endnote>
  <w:endnote w:type="continuationSeparator" w:id="0">
    <w:p w14:paraId="32C09C66" w14:textId="77777777" w:rsidR="00861481" w:rsidRDefault="0086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80"/>
    <w:family w:val="auto"/>
    <w:pitch w:val="variable"/>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D8687" w14:textId="77777777" w:rsidR="00861481" w:rsidRDefault="00861481"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DEEC788" w14:textId="77777777" w:rsidR="00861481" w:rsidRDefault="00861481">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80F8B" w14:textId="77777777" w:rsidR="00861481" w:rsidRDefault="00861481">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636175"/>
    </w:sdtPr>
    <w:sdtEndPr/>
    <w:sdtContent>
      <w:p w14:paraId="28DE8016" w14:textId="77777777" w:rsidR="00861481" w:rsidRDefault="00861481">
        <w:pPr>
          <w:pStyle w:val="af7"/>
          <w:jc w:val="center"/>
        </w:pPr>
        <w:r>
          <w:fldChar w:fldCharType="begin"/>
        </w:r>
        <w:r>
          <w:instrText>PAGE   \* MERGEFORMAT</w:instrText>
        </w:r>
        <w:r>
          <w:fldChar w:fldCharType="separate"/>
        </w:r>
        <w:r>
          <w:rPr>
            <w:noProof/>
          </w:rPr>
          <w:t>51</w:t>
        </w:r>
        <w:r>
          <w:rPr>
            <w:noProof/>
          </w:rPr>
          <w:fldChar w:fldCharType="end"/>
        </w:r>
      </w:p>
    </w:sdtContent>
  </w:sdt>
  <w:p w14:paraId="7AE48C6D" w14:textId="77777777" w:rsidR="00861481" w:rsidRDefault="00861481">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67189" w14:textId="77777777" w:rsidR="00861481" w:rsidRDefault="00861481">
      <w:r>
        <w:separator/>
      </w:r>
    </w:p>
  </w:footnote>
  <w:footnote w:type="continuationSeparator" w:id="0">
    <w:p w14:paraId="02241A0D" w14:textId="77777777" w:rsidR="00861481" w:rsidRDefault="00861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E2E76" w14:textId="77777777" w:rsidR="00861481" w:rsidRDefault="00861481"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9095ED9" w14:textId="77777777" w:rsidR="00861481" w:rsidRDefault="00861481">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CDD28" w14:textId="77777777" w:rsidR="00861481" w:rsidRPr="005E33CA" w:rsidRDefault="00861481" w:rsidP="005E33CA">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0850DB7"/>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05750A44"/>
    <w:multiLevelType w:val="hybridMultilevel"/>
    <w:tmpl w:val="177E902C"/>
    <w:lvl w:ilvl="0" w:tplc="6436E73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7">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8">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0D442DD5"/>
    <w:multiLevelType w:val="hybridMultilevel"/>
    <w:tmpl w:val="1B80570C"/>
    <w:lvl w:ilvl="0" w:tplc="5B449A30">
      <w:start w:val="1"/>
      <w:numFmt w:val="decimal"/>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07219B0"/>
    <w:multiLevelType w:val="hybridMultilevel"/>
    <w:tmpl w:val="2C9000F6"/>
    <w:styleLink w:val="21114"/>
    <w:lvl w:ilvl="0" w:tplc="A3DA5534">
      <w:start w:val="1"/>
      <w:numFmt w:val="decimal"/>
      <w:lvlText w:val="%1."/>
      <w:lvlJc w:val="left"/>
      <w:pPr>
        <w:ind w:left="1515" w:hanging="885"/>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1">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nsid w:val="148617DC"/>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1C2A22F2"/>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E535BA"/>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4B20BDE"/>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3157BD"/>
    <w:multiLevelType w:val="hybridMultilevel"/>
    <w:tmpl w:val="671E4F58"/>
    <w:lvl w:ilvl="0" w:tplc="5AF03ED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955E02"/>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FF264B"/>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40E00254"/>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41A6D03"/>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07C7D4A"/>
    <w:multiLevelType w:val="hybridMultilevel"/>
    <w:tmpl w:val="DB3E96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F6F65C2"/>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65F40226"/>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7"/>
  </w:num>
  <w:num w:numId="2">
    <w:abstractNumId w:val="17"/>
  </w:num>
  <w:num w:numId="3">
    <w:abstractNumId w:val="11"/>
  </w:num>
  <w:num w:numId="4">
    <w:abstractNumId w:val="23"/>
  </w:num>
  <w:num w:numId="5">
    <w:abstractNumId w:val="13"/>
  </w:num>
  <w:num w:numId="6">
    <w:abstractNumId w:val="32"/>
  </w:num>
  <w:num w:numId="7">
    <w:abstractNumId w:val="3"/>
  </w:num>
  <w:num w:numId="8">
    <w:abstractNumId w:val="7"/>
  </w:num>
  <w:num w:numId="9">
    <w:abstractNumId w:val="30"/>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21"/>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4"/>
  </w:num>
  <w:num w:numId="20">
    <w:abstractNumId w:val="19"/>
  </w:num>
  <w:num w:numId="21">
    <w:abstractNumId w:val="24"/>
  </w:num>
  <w:num w:numId="22">
    <w:abstractNumId w:val="28"/>
  </w:num>
  <w:num w:numId="23">
    <w:abstractNumId w:val="2"/>
  </w:num>
  <w:num w:numId="24">
    <w:abstractNumId w:val="12"/>
  </w:num>
  <w:num w:numId="25">
    <w:abstractNumId w:val="15"/>
  </w:num>
  <w:num w:numId="26">
    <w:abstractNumId w:val="33"/>
  </w:num>
  <w:num w:numId="27">
    <w:abstractNumId w:val="16"/>
  </w:num>
  <w:num w:numId="28">
    <w:abstractNumId w:val="22"/>
  </w:num>
  <w:num w:numId="29">
    <w:abstractNumId w:val="20"/>
  </w:num>
  <w:num w:numId="30">
    <w:abstractNumId w:val="31"/>
  </w:num>
  <w:num w:numId="31">
    <w:abstractNumId w:val="26"/>
  </w:num>
  <w:num w:numId="32">
    <w:abstractNumId w:val="18"/>
  </w:num>
  <w:num w:numId="33">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0E91"/>
    <w:rsid w:val="000010C3"/>
    <w:rsid w:val="00001196"/>
    <w:rsid w:val="00001404"/>
    <w:rsid w:val="00001522"/>
    <w:rsid w:val="00001C00"/>
    <w:rsid w:val="00001EAB"/>
    <w:rsid w:val="000027F2"/>
    <w:rsid w:val="00002F54"/>
    <w:rsid w:val="000032DD"/>
    <w:rsid w:val="000035C1"/>
    <w:rsid w:val="00003840"/>
    <w:rsid w:val="0000384E"/>
    <w:rsid w:val="00003BDD"/>
    <w:rsid w:val="00003CFF"/>
    <w:rsid w:val="00003D5A"/>
    <w:rsid w:val="00003D70"/>
    <w:rsid w:val="00004B22"/>
    <w:rsid w:val="00004FE4"/>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0DD1"/>
    <w:rsid w:val="00010F7B"/>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89"/>
    <w:rsid w:val="00013C9C"/>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35F"/>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1CA"/>
    <w:rsid w:val="00033417"/>
    <w:rsid w:val="00033611"/>
    <w:rsid w:val="0003422E"/>
    <w:rsid w:val="00034277"/>
    <w:rsid w:val="00034792"/>
    <w:rsid w:val="00034C8C"/>
    <w:rsid w:val="00034D90"/>
    <w:rsid w:val="00034F17"/>
    <w:rsid w:val="000359B4"/>
    <w:rsid w:val="00035BF9"/>
    <w:rsid w:val="00036232"/>
    <w:rsid w:val="000364C2"/>
    <w:rsid w:val="00036722"/>
    <w:rsid w:val="00036C42"/>
    <w:rsid w:val="000372CE"/>
    <w:rsid w:val="000377AA"/>
    <w:rsid w:val="000379EC"/>
    <w:rsid w:val="00037A12"/>
    <w:rsid w:val="000407CE"/>
    <w:rsid w:val="00040C06"/>
    <w:rsid w:val="00040E0D"/>
    <w:rsid w:val="00040EBC"/>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CF4"/>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33C"/>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5FFF"/>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A5E"/>
    <w:rsid w:val="00061ECC"/>
    <w:rsid w:val="00062418"/>
    <w:rsid w:val="0006284A"/>
    <w:rsid w:val="00062857"/>
    <w:rsid w:val="0006295A"/>
    <w:rsid w:val="00063023"/>
    <w:rsid w:val="00063A54"/>
    <w:rsid w:val="00063DE0"/>
    <w:rsid w:val="00063E9C"/>
    <w:rsid w:val="0006430F"/>
    <w:rsid w:val="000647F4"/>
    <w:rsid w:val="00064F27"/>
    <w:rsid w:val="000654B6"/>
    <w:rsid w:val="000654E7"/>
    <w:rsid w:val="000655C7"/>
    <w:rsid w:val="00065665"/>
    <w:rsid w:val="00065705"/>
    <w:rsid w:val="00065B0B"/>
    <w:rsid w:val="00065CDE"/>
    <w:rsid w:val="00065ED2"/>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A4F"/>
    <w:rsid w:val="00073BA9"/>
    <w:rsid w:val="00073BAD"/>
    <w:rsid w:val="00073D45"/>
    <w:rsid w:val="000744E7"/>
    <w:rsid w:val="000746BD"/>
    <w:rsid w:val="00074D35"/>
    <w:rsid w:val="00074D3B"/>
    <w:rsid w:val="00074DDF"/>
    <w:rsid w:val="000751A9"/>
    <w:rsid w:val="00075387"/>
    <w:rsid w:val="00075B29"/>
    <w:rsid w:val="00075C55"/>
    <w:rsid w:val="00075CE6"/>
    <w:rsid w:val="00075E04"/>
    <w:rsid w:val="00075F48"/>
    <w:rsid w:val="00076CD4"/>
    <w:rsid w:val="00076EF5"/>
    <w:rsid w:val="00076FB0"/>
    <w:rsid w:val="00077829"/>
    <w:rsid w:val="00077E83"/>
    <w:rsid w:val="00081C61"/>
    <w:rsid w:val="00081C62"/>
    <w:rsid w:val="00081D4E"/>
    <w:rsid w:val="00082793"/>
    <w:rsid w:val="0008294A"/>
    <w:rsid w:val="000829F8"/>
    <w:rsid w:val="00082F9A"/>
    <w:rsid w:val="000830EC"/>
    <w:rsid w:val="00083382"/>
    <w:rsid w:val="00083410"/>
    <w:rsid w:val="000836AF"/>
    <w:rsid w:val="0008389D"/>
    <w:rsid w:val="00083C2C"/>
    <w:rsid w:val="000840B4"/>
    <w:rsid w:val="00084452"/>
    <w:rsid w:val="000848F1"/>
    <w:rsid w:val="000849B1"/>
    <w:rsid w:val="00084BAF"/>
    <w:rsid w:val="00084C37"/>
    <w:rsid w:val="00084CA3"/>
    <w:rsid w:val="00084DF7"/>
    <w:rsid w:val="000858EB"/>
    <w:rsid w:val="00085D01"/>
    <w:rsid w:val="00086262"/>
    <w:rsid w:val="000864F7"/>
    <w:rsid w:val="00086813"/>
    <w:rsid w:val="000868C3"/>
    <w:rsid w:val="00086C3B"/>
    <w:rsid w:val="00086CC5"/>
    <w:rsid w:val="00086E34"/>
    <w:rsid w:val="00086E7A"/>
    <w:rsid w:val="0008732F"/>
    <w:rsid w:val="00087CA5"/>
    <w:rsid w:val="00087E2F"/>
    <w:rsid w:val="00090179"/>
    <w:rsid w:val="000901D5"/>
    <w:rsid w:val="00090754"/>
    <w:rsid w:val="00090824"/>
    <w:rsid w:val="00090A96"/>
    <w:rsid w:val="00090B90"/>
    <w:rsid w:val="000915C4"/>
    <w:rsid w:val="000916A8"/>
    <w:rsid w:val="00091BAD"/>
    <w:rsid w:val="00091C99"/>
    <w:rsid w:val="00092419"/>
    <w:rsid w:val="0009241C"/>
    <w:rsid w:val="000929E9"/>
    <w:rsid w:val="000933F1"/>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62D"/>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4D2"/>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97E"/>
    <w:rsid w:val="000B7F0C"/>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288"/>
    <w:rsid w:val="000C4610"/>
    <w:rsid w:val="000C4CE5"/>
    <w:rsid w:val="000C5366"/>
    <w:rsid w:val="000C596A"/>
    <w:rsid w:val="000C66E8"/>
    <w:rsid w:val="000C6990"/>
    <w:rsid w:val="000C6A81"/>
    <w:rsid w:val="000C6CE9"/>
    <w:rsid w:val="000C6D51"/>
    <w:rsid w:val="000C72F3"/>
    <w:rsid w:val="000C736E"/>
    <w:rsid w:val="000C7850"/>
    <w:rsid w:val="000D001F"/>
    <w:rsid w:val="000D040B"/>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B12"/>
    <w:rsid w:val="000E1EF0"/>
    <w:rsid w:val="000E1F1A"/>
    <w:rsid w:val="000E20E1"/>
    <w:rsid w:val="000E234E"/>
    <w:rsid w:val="000E23CA"/>
    <w:rsid w:val="000E2CB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585"/>
    <w:rsid w:val="000F2646"/>
    <w:rsid w:val="000F2654"/>
    <w:rsid w:val="000F2B38"/>
    <w:rsid w:val="000F2D05"/>
    <w:rsid w:val="000F350D"/>
    <w:rsid w:val="000F3908"/>
    <w:rsid w:val="000F3986"/>
    <w:rsid w:val="000F3B1D"/>
    <w:rsid w:val="000F3B86"/>
    <w:rsid w:val="000F455A"/>
    <w:rsid w:val="000F571F"/>
    <w:rsid w:val="000F597B"/>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499"/>
    <w:rsid w:val="001015E2"/>
    <w:rsid w:val="00102232"/>
    <w:rsid w:val="0010241E"/>
    <w:rsid w:val="001029D6"/>
    <w:rsid w:val="00102EBA"/>
    <w:rsid w:val="00102EDD"/>
    <w:rsid w:val="00102FD9"/>
    <w:rsid w:val="00103450"/>
    <w:rsid w:val="00103879"/>
    <w:rsid w:val="00103C55"/>
    <w:rsid w:val="00104123"/>
    <w:rsid w:val="001046C0"/>
    <w:rsid w:val="001048B2"/>
    <w:rsid w:val="001048CA"/>
    <w:rsid w:val="00104A9B"/>
    <w:rsid w:val="00104F5F"/>
    <w:rsid w:val="00106416"/>
    <w:rsid w:val="00106A1D"/>
    <w:rsid w:val="00106B3B"/>
    <w:rsid w:val="00107923"/>
    <w:rsid w:val="001100FA"/>
    <w:rsid w:val="00111270"/>
    <w:rsid w:val="00111E0D"/>
    <w:rsid w:val="00111ECE"/>
    <w:rsid w:val="00111F3B"/>
    <w:rsid w:val="001121F9"/>
    <w:rsid w:val="0011237A"/>
    <w:rsid w:val="00112A03"/>
    <w:rsid w:val="0011366A"/>
    <w:rsid w:val="001145EE"/>
    <w:rsid w:val="00114623"/>
    <w:rsid w:val="001148D7"/>
    <w:rsid w:val="001157BB"/>
    <w:rsid w:val="00115A1C"/>
    <w:rsid w:val="00115F87"/>
    <w:rsid w:val="00116245"/>
    <w:rsid w:val="001165C7"/>
    <w:rsid w:val="00116C24"/>
    <w:rsid w:val="00117262"/>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6B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AE2"/>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57C"/>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3FCD"/>
    <w:rsid w:val="00144627"/>
    <w:rsid w:val="00145129"/>
    <w:rsid w:val="00145759"/>
    <w:rsid w:val="00146635"/>
    <w:rsid w:val="0014674C"/>
    <w:rsid w:val="00146D62"/>
    <w:rsid w:val="00146EE6"/>
    <w:rsid w:val="00146F59"/>
    <w:rsid w:val="00146F7A"/>
    <w:rsid w:val="001470D1"/>
    <w:rsid w:val="001472A0"/>
    <w:rsid w:val="00147480"/>
    <w:rsid w:val="0014768E"/>
    <w:rsid w:val="001479D7"/>
    <w:rsid w:val="00150557"/>
    <w:rsid w:val="00150A30"/>
    <w:rsid w:val="00150BD9"/>
    <w:rsid w:val="00150C46"/>
    <w:rsid w:val="001511B0"/>
    <w:rsid w:val="001515B8"/>
    <w:rsid w:val="00151609"/>
    <w:rsid w:val="0015172D"/>
    <w:rsid w:val="001517CC"/>
    <w:rsid w:val="00152846"/>
    <w:rsid w:val="00152B90"/>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24"/>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45F"/>
    <w:rsid w:val="001763BF"/>
    <w:rsid w:val="0017689C"/>
    <w:rsid w:val="00176BB8"/>
    <w:rsid w:val="00176BF3"/>
    <w:rsid w:val="0017768B"/>
    <w:rsid w:val="001776A9"/>
    <w:rsid w:val="001777AF"/>
    <w:rsid w:val="00177953"/>
    <w:rsid w:val="00177981"/>
    <w:rsid w:val="001779B6"/>
    <w:rsid w:val="00177D74"/>
    <w:rsid w:val="0018001C"/>
    <w:rsid w:val="00180930"/>
    <w:rsid w:val="00180D34"/>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6357"/>
    <w:rsid w:val="0018660C"/>
    <w:rsid w:val="0018673D"/>
    <w:rsid w:val="001879FF"/>
    <w:rsid w:val="00187A68"/>
    <w:rsid w:val="00190399"/>
    <w:rsid w:val="0019052E"/>
    <w:rsid w:val="001906C6"/>
    <w:rsid w:val="0019078B"/>
    <w:rsid w:val="00190E36"/>
    <w:rsid w:val="001912F7"/>
    <w:rsid w:val="0019154F"/>
    <w:rsid w:val="00191580"/>
    <w:rsid w:val="00191EED"/>
    <w:rsid w:val="0019203C"/>
    <w:rsid w:val="001920C7"/>
    <w:rsid w:val="0019240C"/>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78D"/>
    <w:rsid w:val="001A0104"/>
    <w:rsid w:val="001A02B6"/>
    <w:rsid w:val="001A040F"/>
    <w:rsid w:val="001A05F6"/>
    <w:rsid w:val="001A0B5E"/>
    <w:rsid w:val="001A1231"/>
    <w:rsid w:val="001A132F"/>
    <w:rsid w:val="001A1347"/>
    <w:rsid w:val="001A1379"/>
    <w:rsid w:val="001A1B0D"/>
    <w:rsid w:val="001A1F8B"/>
    <w:rsid w:val="001A204E"/>
    <w:rsid w:val="001A25BB"/>
    <w:rsid w:val="001A2943"/>
    <w:rsid w:val="001A2A76"/>
    <w:rsid w:val="001A30E5"/>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4B1"/>
    <w:rsid w:val="001A66E4"/>
    <w:rsid w:val="001A6D3B"/>
    <w:rsid w:val="001A7403"/>
    <w:rsid w:val="001A7634"/>
    <w:rsid w:val="001A774D"/>
    <w:rsid w:val="001B091E"/>
    <w:rsid w:val="001B1396"/>
    <w:rsid w:val="001B1926"/>
    <w:rsid w:val="001B1A73"/>
    <w:rsid w:val="001B1F64"/>
    <w:rsid w:val="001B214C"/>
    <w:rsid w:val="001B26E6"/>
    <w:rsid w:val="001B2B37"/>
    <w:rsid w:val="001B2E75"/>
    <w:rsid w:val="001B314E"/>
    <w:rsid w:val="001B354F"/>
    <w:rsid w:val="001B3690"/>
    <w:rsid w:val="001B3A5E"/>
    <w:rsid w:val="001B473E"/>
    <w:rsid w:val="001B4777"/>
    <w:rsid w:val="001B4B9C"/>
    <w:rsid w:val="001B4F1F"/>
    <w:rsid w:val="001B512B"/>
    <w:rsid w:val="001B5E05"/>
    <w:rsid w:val="001B5FBC"/>
    <w:rsid w:val="001B615F"/>
    <w:rsid w:val="001B675A"/>
    <w:rsid w:val="001B6ACA"/>
    <w:rsid w:val="001B6B65"/>
    <w:rsid w:val="001B77A3"/>
    <w:rsid w:val="001B7BEE"/>
    <w:rsid w:val="001B7C18"/>
    <w:rsid w:val="001C04DA"/>
    <w:rsid w:val="001C0AB3"/>
    <w:rsid w:val="001C0BC8"/>
    <w:rsid w:val="001C0F10"/>
    <w:rsid w:val="001C1C2D"/>
    <w:rsid w:val="001C220B"/>
    <w:rsid w:val="001C28DC"/>
    <w:rsid w:val="001C2903"/>
    <w:rsid w:val="001C297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AF1"/>
    <w:rsid w:val="001C7157"/>
    <w:rsid w:val="001C784A"/>
    <w:rsid w:val="001C7AE4"/>
    <w:rsid w:val="001C7CEA"/>
    <w:rsid w:val="001D0359"/>
    <w:rsid w:val="001D041F"/>
    <w:rsid w:val="001D05D3"/>
    <w:rsid w:val="001D0C2E"/>
    <w:rsid w:val="001D0CFE"/>
    <w:rsid w:val="001D0E0C"/>
    <w:rsid w:val="001D0E49"/>
    <w:rsid w:val="001D1509"/>
    <w:rsid w:val="001D161C"/>
    <w:rsid w:val="001D184A"/>
    <w:rsid w:val="001D1D89"/>
    <w:rsid w:val="001D2498"/>
    <w:rsid w:val="001D270A"/>
    <w:rsid w:val="001D2841"/>
    <w:rsid w:val="001D2A7D"/>
    <w:rsid w:val="001D2DD6"/>
    <w:rsid w:val="001D313A"/>
    <w:rsid w:val="001D32E5"/>
    <w:rsid w:val="001D37A3"/>
    <w:rsid w:val="001D3960"/>
    <w:rsid w:val="001D3B68"/>
    <w:rsid w:val="001D3DC7"/>
    <w:rsid w:val="001D4002"/>
    <w:rsid w:val="001D44EC"/>
    <w:rsid w:val="001D4616"/>
    <w:rsid w:val="001D493D"/>
    <w:rsid w:val="001D4C03"/>
    <w:rsid w:val="001D4DC1"/>
    <w:rsid w:val="001D5857"/>
    <w:rsid w:val="001D5B96"/>
    <w:rsid w:val="001D5C0B"/>
    <w:rsid w:val="001D5EE8"/>
    <w:rsid w:val="001D6AD2"/>
    <w:rsid w:val="001D6D15"/>
    <w:rsid w:val="001D6DC2"/>
    <w:rsid w:val="001D72A8"/>
    <w:rsid w:val="001D7377"/>
    <w:rsid w:val="001D79ED"/>
    <w:rsid w:val="001E04C4"/>
    <w:rsid w:val="001E0F69"/>
    <w:rsid w:val="001E14BC"/>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114"/>
    <w:rsid w:val="001E6567"/>
    <w:rsid w:val="001E6920"/>
    <w:rsid w:val="001E6968"/>
    <w:rsid w:val="001E7432"/>
    <w:rsid w:val="001E759A"/>
    <w:rsid w:val="001E7991"/>
    <w:rsid w:val="001E7B72"/>
    <w:rsid w:val="001F03FF"/>
    <w:rsid w:val="001F0566"/>
    <w:rsid w:val="001F0F50"/>
    <w:rsid w:val="001F1010"/>
    <w:rsid w:val="001F10AF"/>
    <w:rsid w:val="001F12B7"/>
    <w:rsid w:val="001F12D5"/>
    <w:rsid w:val="001F1673"/>
    <w:rsid w:val="001F1FBA"/>
    <w:rsid w:val="001F21A8"/>
    <w:rsid w:val="001F2207"/>
    <w:rsid w:val="001F282A"/>
    <w:rsid w:val="001F2CB9"/>
    <w:rsid w:val="001F2DB6"/>
    <w:rsid w:val="001F3192"/>
    <w:rsid w:val="001F31B9"/>
    <w:rsid w:val="001F34EC"/>
    <w:rsid w:val="001F354C"/>
    <w:rsid w:val="001F3819"/>
    <w:rsid w:val="001F3C58"/>
    <w:rsid w:val="001F3FDB"/>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CDB"/>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B7"/>
    <w:rsid w:val="00214DCD"/>
    <w:rsid w:val="00215245"/>
    <w:rsid w:val="002155C2"/>
    <w:rsid w:val="00215652"/>
    <w:rsid w:val="00215B61"/>
    <w:rsid w:val="00216161"/>
    <w:rsid w:val="00216916"/>
    <w:rsid w:val="00216C73"/>
    <w:rsid w:val="00217BE9"/>
    <w:rsid w:val="00220189"/>
    <w:rsid w:val="00220315"/>
    <w:rsid w:val="002206DC"/>
    <w:rsid w:val="002209C2"/>
    <w:rsid w:val="00220FAD"/>
    <w:rsid w:val="0022173C"/>
    <w:rsid w:val="0022183B"/>
    <w:rsid w:val="00221C26"/>
    <w:rsid w:val="00221CEA"/>
    <w:rsid w:val="0022210E"/>
    <w:rsid w:val="002223E8"/>
    <w:rsid w:val="00222D3A"/>
    <w:rsid w:val="00223805"/>
    <w:rsid w:val="00223A62"/>
    <w:rsid w:val="00223F82"/>
    <w:rsid w:val="00224117"/>
    <w:rsid w:val="00224CA0"/>
    <w:rsid w:val="00224F19"/>
    <w:rsid w:val="00225659"/>
    <w:rsid w:val="00225680"/>
    <w:rsid w:val="002259B8"/>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7AA"/>
    <w:rsid w:val="00240BEB"/>
    <w:rsid w:val="00240FB3"/>
    <w:rsid w:val="0024106D"/>
    <w:rsid w:val="002412DD"/>
    <w:rsid w:val="00241583"/>
    <w:rsid w:val="002415D6"/>
    <w:rsid w:val="00241877"/>
    <w:rsid w:val="00241C71"/>
    <w:rsid w:val="00241EC3"/>
    <w:rsid w:val="00242148"/>
    <w:rsid w:val="00242626"/>
    <w:rsid w:val="00242808"/>
    <w:rsid w:val="00242EC0"/>
    <w:rsid w:val="00242F61"/>
    <w:rsid w:val="0024305C"/>
    <w:rsid w:val="002434AD"/>
    <w:rsid w:val="0024369F"/>
    <w:rsid w:val="002436B0"/>
    <w:rsid w:val="002436B5"/>
    <w:rsid w:val="00244020"/>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2FCC"/>
    <w:rsid w:val="002535D1"/>
    <w:rsid w:val="002537D4"/>
    <w:rsid w:val="00253F77"/>
    <w:rsid w:val="0025409A"/>
    <w:rsid w:val="002541C5"/>
    <w:rsid w:val="00254970"/>
    <w:rsid w:val="00254E36"/>
    <w:rsid w:val="00254EE5"/>
    <w:rsid w:val="00255513"/>
    <w:rsid w:val="002555CD"/>
    <w:rsid w:val="00255724"/>
    <w:rsid w:val="00255D6A"/>
    <w:rsid w:val="00255D7B"/>
    <w:rsid w:val="00255E11"/>
    <w:rsid w:val="00255EDF"/>
    <w:rsid w:val="002561B0"/>
    <w:rsid w:val="00256951"/>
    <w:rsid w:val="00256DC1"/>
    <w:rsid w:val="00256F55"/>
    <w:rsid w:val="002572AA"/>
    <w:rsid w:val="002573A6"/>
    <w:rsid w:val="002576B8"/>
    <w:rsid w:val="00257B7D"/>
    <w:rsid w:val="00257E17"/>
    <w:rsid w:val="002603FE"/>
    <w:rsid w:val="00260480"/>
    <w:rsid w:val="0026064B"/>
    <w:rsid w:val="00260B84"/>
    <w:rsid w:val="00260BA4"/>
    <w:rsid w:val="00261200"/>
    <w:rsid w:val="002617C4"/>
    <w:rsid w:val="0026189C"/>
    <w:rsid w:val="002618C5"/>
    <w:rsid w:val="002622C4"/>
    <w:rsid w:val="00262B01"/>
    <w:rsid w:val="00262B89"/>
    <w:rsid w:val="00262D4D"/>
    <w:rsid w:val="00262E6B"/>
    <w:rsid w:val="0026319E"/>
    <w:rsid w:val="0026348B"/>
    <w:rsid w:val="0026409D"/>
    <w:rsid w:val="00264174"/>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032"/>
    <w:rsid w:val="00285422"/>
    <w:rsid w:val="002858CC"/>
    <w:rsid w:val="00285EDA"/>
    <w:rsid w:val="00285F5E"/>
    <w:rsid w:val="002861D2"/>
    <w:rsid w:val="002864B0"/>
    <w:rsid w:val="002864BB"/>
    <w:rsid w:val="00286562"/>
    <w:rsid w:val="00286971"/>
    <w:rsid w:val="002871B5"/>
    <w:rsid w:val="0028732D"/>
    <w:rsid w:val="00287352"/>
    <w:rsid w:val="002879AD"/>
    <w:rsid w:val="00287B06"/>
    <w:rsid w:val="00287B5C"/>
    <w:rsid w:val="00287F81"/>
    <w:rsid w:val="00290041"/>
    <w:rsid w:val="00290408"/>
    <w:rsid w:val="00290728"/>
    <w:rsid w:val="00290AC1"/>
    <w:rsid w:val="00290BC8"/>
    <w:rsid w:val="00290BE6"/>
    <w:rsid w:val="00290DDC"/>
    <w:rsid w:val="00291DB3"/>
    <w:rsid w:val="00292276"/>
    <w:rsid w:val="0029269D"/>
    <w:rsid w:val="00292B6D"/>
    <w:rsid w:val="00292CFF"/>
    <w:rsid w:val="002933DE"/>
    <w:rsid w:val="0029387E"/>
    <w:rsid w:val="00293957"/>
    <w:rsid w:val="00294047"/>
    <w:rsid w:val="002943D5"/>
    <w:rsid w:val="00294743"/>
    <w:rsid w:val="002949AA"/>
    <w:rsid w:val="00294AA3"/>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8B8"/>
    <w:rsid w:val="002A4C28"/>
    <w:rsid w:val="002A4C30"/>
    <w:rsid w:val="002A4CB4"/>
    <w:rsid w:val="002A4CF8"/>
    <w:rsid w:val="002A4FBF"/>
    <w:rsid w:val="002A544E"/>
    <w:rsid w:val="002A54E2"/>
    <w:rsid w:val="002A55A7"/>
    <w:rsid w:val="002A596E"/>
    <w:rsid w:val="002A6498"/>
    <w:rsid w:val="002A650C"/>
    <w:rsid w:val="002A6EE8"/>
    <w:rsid w:val="002A6F9C"/>
    <w:rsid w:val="002A7661"/>
    <w:rsid w:val="002A769E"/>
    <w:rsid w:val="002B013F"/>
    <w:rsid w:val="002B0225"/>
    <w:rsid w:val="002B045C"/>
    <w:rsid w:val="002B0D66"/>
    <w:rsid w:val="002B121F"/>
    <w:rsid w:val="002B1974"/>
    <w:rsid w:val="002B1B16"/>
    <w:rsid w:val="002B1CB4"/>
    <w:rsid w:val="002B1CFC"/>
    <w:rsid w:val="002B27F2"/>
    <w:rsid w:val="002B348D"/>
    <w:rsid w:val="002B361B"/>
    <w:rsid w:val="002B3C37"/>
    <w:rsid w:val="002B3FDF"/>
    <w:rsid w:val="002B4588"/>
    <w:rsid w:val="002B49D3"/>
    <w:rsid w:val="002B4C04"/>
    <w:rsid w:val="002B4D89"/>
    <w:rsid w:val="002B4E9B"/>
    <w:rsid w:val="002B51C5"/>
    <w:rsid w:val="002B5558"/>
    <w:rsid w:val="002B57E7"/>
    <w:rsid w:val="002B5883"/>
    <w:rsid w:val="002B5BE0"/>
    <w:rsid w:val="002B5D5E"/>
    <w:rsid w:val="002B5E0E"/>
    <w:rsid w:val="002B5EBD"/>
    <w:rsid w:val="002B6056"/>
    <w:rsid w:val="002B665F"/>
    <w:rsid w:val="002B6759"/>
    <w:rsid w:val="002B6AF1"/>
    <w:rsid w:val="002B6F8D"/>
    <w:rsid w:val="002B70C7"/>
    <w:rsid w:val="002B7686"/>
    <w:rsid w:val="002B7CEF"/>
    <w:rsid w:val="002B7F0E"/>
    <w:rsid w:val="002B7FE3"/>
    <w:rsid w:val="002C0519"/>
    <w:rsid w:val="002C064A"/>
    <w:rsid w:val="002C08E5"/>
    <w:rsid w:val="002C09F4"/>
    <w:rsid w:val="002C0A32"/>
    <w:rsid w:val="002C0AE7"/>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62"/>
    <w:rsid w:val="002C7AA2"/>
    <w:rsid w:val="002C7C81"/>
    <w:rsid w:val="002C7D03"/>
    <w:rsid w:val="002C7EB3"/>
    <w:rsid w:val="002D02DB"/>
    <w:rsid w:val="002D078A"/>
    <w:rsid w:val="002D0F49"/>
    <w:rsid w:val="002D0F68"/>
    <w:rsid w:val="002D1317"/>
    <w:rsid w:val="002D1ED7"/>
    <w:rsid w:val="002D2209"/>
    <w:rsid w:val="002D29B8"/>
    <w:rsid w:val="002D2D30"/>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BA3"/>
    <w:rsid w:val="002D7334"/>
    <w:rsid w:val="002D7581"/>
    <w:rsid w:val="002D780A"/>
    <w:rsid w:val="002D7A37"/>
    <w:rsid w:val="002D7A81"/>
    <w:rsid w:val="002D7EE5"/>
    <w:rsid w:val="002E0826"/>
    <w:rsid w:val="002E0ACC"/>
    <w:rsid w:val="002E0D16"/>
    <w:rsid w:val="002E116A"/>
    <w:rsid w:val="002E16E1"/>
    <w:rsid w:val="002E1A98"/>
    <w:rsid w:val="002E1B49"/>
    <w:rsid w:val="002E2855"/>
    <w:rsid w:val="002E2F0A"/>
    <w:rsid w:val="002E3073"/>
    <w:rsid w:val="002E3163"/>
    <w:rsid w:val="002E3285"/>
    <w:rsid w:val="002E32B0"/>
    <w:rsid w:val="002E3853"/>
    <w:rsid w:val="002E3ED7"/>
    <w:rsid w:val="002E409B"/>
    <w:rsid w:val="002E40D4"/>
    <w:rsid w:val="002E4438"/>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C55"/>
    <w:rsid w:val="002F52B3"/>
    <w:rsid w:val="002F570A"/>
    <w:rsid w:val="002F5CA1"/>
    <w:rsid w:val="002F653A"/>
    <w:rsid w:val="002F65D5"/>
    <w:rsid w:val="002F6997"/>
    <w:rsid w:val="002F6A75"/>
    <w:rsid w:val="002F6ACB"/>
    <w:rsid w:val="002F74F1"/>
    <w:rsid w:val="002F75A7"/>
    <w:rsid w:val="002F7E72"/>
    <w:rsid w:val="0030067D"/>
    <w:rsid w:val="00300970"/>
    <w:rsid w:val="00300C7A"/>
    <w:rsid w:val="00300CDB"/>
    <w:rsid w:val="00300D48"/>
    <w:rsid w:val="003010C0"/>
    <w:rsid w:val="003017E8"/>
    <w:rsid w:val="00301919"/>
    <w:rsid w:val="0030195B"/>
    <w:rsid w:val="00301A09"/>
    <w:rsid w:val="00301B7E"/>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6AE4"/>
    <w:rsid w:val="0030713A"/>
    <w:rsid w:val="003072C7"/>
    <w:rsid w:val="0030762C"/>
    <w:rsid w:val="0030763F"/>
    <w:rsid w:val="0030766F"/>
    <w:rsid w:val="00307A5C"/>
    <w:rsid w:val="00307DE7"/>
    <w:rsid w:val="003100CE"/>
    <w:rsid w:val="00310165"/>
    <w:rsid w:val="003102A0"/>
    <w:rsid w:val="0031047C"/>
    <w:rsid w:val="00310649"/>
    <w:rsid w:val="00310AD7"/>
    <w:rsid w:val="00310B70"/>
    <w:rsid w:val="003111D0"/>
    <w:rsid w:val="003116F2"/>
    <w:rsid w:val="00311AED"/>
    <w:rsid w:val="00311DD9"/>
    <w:rsid w:val="00312044"/>
    <w:rsid w:val="00312536"/>
    <w:rsid w:val="00312576"/>
    <w:rsid w:val="003128FE"/>
    <w:rsid w:val="00312ABD"/>
    <w:rsid w:val="00312F71"/>
    <w:rsid w:val="00312F8C"/>
    <w:rsid w:val="003132CB"/>
    <w:rsid w:val="0031332E"/>
    <w:rsid w:val="003135A6"/>
    <w:rsid w:val="003138A7"/>
    <w:rsid w:val="00313A93"/>
    <w:rsid w:val="003140FB"/>
    <w:rsid w:val="003141F2"/>
    <w:rsid w:val="003142B8"/>
    <w:rsid w:val="003144D8"/>
    <w:rsid w:val="0031451B"/>
    <w:rsid w:val="003145BE"/>
    <w:rsid w:val="00314789"/>
    <w:rsid w:val="003147CB"/>
    <w:rsid w:val="00314BF5"/>
    <w:rsid w:val="00314C06"/>
    <w:rsid w:val="00315153"/>
    <w:rsid w:val="003152C0"/>
    <w:rsid w:val="00315458"/>
    <w:rsid w:val="00315486"/>
    <w:rsid w:val="00315DF7"/>
    <w:rsid w:val="00315E3C"/>
    <w:rsid w:val="003160D0"/>
    <w:rsid w:val="003169FC"/>
    <w:rsid w:val="0031714E"/>
    <w:rsid w:val="00317439"/>
    <w:rsid w:val="00317AD9"/>
    <w:rsid w:val="00320424"/>
    <w:rsid w:val="003210AC"/>
    <w:rsid w:val="00321200"/>
    <w:rsid w:val="00321578"/>
    <w:rsid w:val="00321D13"/>
    <w:rsid w:val="0032258B"/>
    <w:rsid w:val="00322706"/>
    <w:rsid w:val="0032298C"/>
    <w:rsid w:val="00323002"/>
    <w:rsid w:val="00323064"/>
    <w:rsid w:val="00323128"/>
    <w:rsid w:val="0032353F"/>
    <w:rsid w:val="00323AB0"/>
    <w:rsid w:val="00323CA9"/>
    <w:rsid w:val="00323F1E"/>
    <w:rsid w:val="00324134"/>
    <w:rsid w:val="00324805"/>
    <w:rsid w:val="00324815"/>
    <w:rsid w:val="003249B8"/>
    <w:rsid w:val="003249B9"/>
    <w:rsid w:val="00324ACB"/>
    <w:rsid w:val="00324B4F"/>
    <w:rsid w:val="0032501C"/>
    <w:rsid w:val="00325607"/>
    <w:rsid w:val="00325684"/>
    <w:rsid w:val="003258C1"/>
    <w:rsid w:val="00325FC0"/>
    <w:rsid w:val="003262D6"/>
    <w:rsid w:val="0032685B"/>
    <w:rsid w:val="00327029"/>
    <w:rsid w:val="00327985"/>
    <w:rsid w:val="00331B77"/>
    <w:rsid w:val="00331E30"/>
    <w:rsid w:val="00332736"/>
    <w:rsid w:val="0033292F"/>
    <w:rsid w:val="00332F1C"/>
    <w:rsid w:val="003331AA"/>
    <w:rsid w:val="003331C2"/>
    <w:rsid w:val="0033360D"/>
    <w:rsid w:val="00333D6B"/>
    <w:rsid w:val="00333E49"/>
    <w:rsid w:val="00333FFB"/>
    <w:rsid w:val="0033437D"/>
    <w:rsid w:val="00334635"/>
    <w:rsid w:val="00334EED"/>
    <w:rsid w:val="00334F77"/>
    <w:rsid w:val="00335074"/>
    <w:rsid w:val="0033518F"/>
    <w:rsid w:val="0033531C"/>
    <w:rsid w:val="00335555"/>
    <w:rsid w:val="00335744"/>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0EF3"/>
    <w:rsid w:val="00341878"/>
    <w:rsid w:val="0034189E"/>
    <w:rsid w:val="0034194E"/>
    <w:rsid w:val="00341B8E"/>
    <w:rsid w:val="00341E62"/>
    <w:rsid w:val="003421B2"/>
    <w:rsid w:val="003422C1"/>
    <w:rsid w:val="00342ADC"/>
    <w:rsid w:val="00342B16"/>
    <w:rsid w:val="003432CB"/>
    <w:rsid w:val="003435A8"/>
    <w:rsid w:val="00343BE7"/>
    <w:rsid w:val="00343C46"/>
    <w:rsid w:val="0034451D"/>
    <w:rsid w:val="00345594"/>
    <w:rsid w:val="0034565B"/>
    <w:rsid w:val="00345891"/>
    <w:rsid w:val="003464E6"/>
    <w:rsid w:val="00346AE6"/>
    <w:rsid w:val="00346B01"/>
    <w:rsid w:val="0034777B"/>
    <w:rsid w:val="00347E67"/>
    <w:rsid w:val="003500E8"/>
    <w:rsid w:val="00350202"/>
    <w:rsid w:val="0035062D"/>
    <w:rsid w:val="0035089B"/>
    <w:rsid w:val="00350B4D"/>
    <w:rsid w:val="0035117C"/>
    <w:rsid w:val="00351462"/>
    <w:rsid w:val="003519B4"/>
    <w:rsid w:val="00351DED"/>
    <w:rsid w:val="0035215F"/>
    <w:rsid w:val="003527EB"/>
    <w:rsid w:val="00352B78"/>
    <w:rsid w:val="00353315"/>
    <w:rsid w:val="0035384B"/>
    <w:rsid w:val="00353A2E"/>
    <w:rsid w:val="00354CAB"/>
    <w:rsid w:val="00354D36"/>
    <w:rsid w:val="00354ECB"/>
    <w:rsid w:val="00354FC6"/>
    <w:rsid w:val="00355566"/>
    <w:rsid w:val="003556EE"/>
    <w:rsid w:val="0035588F"/>
    <w:rsid w:val="003558A9"/>
    <w:rsid w:val="00355BEB"/>
    <w:rsid w:val="00355DC6"/>
    <w:rsid w:val="003561C3"/>
    <w:rsid w:val="003564A1"/>
    <w:rsid w:val="0035677B"/>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7BE"/>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89F"/>
    <w:rsid w:val="00375A82"/>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6BE"/>
    <w:rsid w:val="00382824"/>
    <w:rsid w:val="003832CB"/>
    <w:rsid w:val="003835E2"/>
    <w:rsid w:val="00384114"/>
    <w:rsid w:val="00384A47"/>
    <w:rsid w:val="00384E88"/>
    <w:rsid w:val="00384EB0"/>
    <w:rsid w:val="00384EF1"/>
    <w:rsid w:val="00385009"/>
    <w:rsid w:val="0038511E"/>
    <w:rsid w:val="00385C9F"/>
    <w:rsid w:val="00385DF5"/>
    <w:rsid w:val="00385EA5"/>
    <w:rsid w:val="0038641E"/>
    <w:rsid w:val="00386AF0"/>
    <w:rsid w:val="00387365"/>
    <w:rsid w:val="003874B4"/>
    <w:rsid w:val="00387649"/>
    <w:rsid w:val="003878BD"/>
    <w:rsid w:val="0039059C"/>
    <w:rsid w:val="0039167A"/>
    <w:rsid w:val="0039171C"/>
    <w:rsid w:val="00391784"/>
    <w:rsid w:val="00391A25"/>
    <w:rsid w:val="00391C5F"/>
    <w:rsid w:val="00391C93"/>
    <w:rsid w:val="00391D88"/>
    <w:rsid w:val="00391F0E"/>
    <w:rsid w:val="00391F1A"/>
    <w:rsid w:val="00392147"/>
    <w:rsid w:val="0039225B"/>
    <w:rsid w:val="00392351"/>
    <w:rsid w:val="003929C9"/>
    <w:rsid w:val="00392D2F"/>
    <w:rsid w:val="00392F45"/>
    <w:rsid w:val="00393189"/>
    <w:rsid w:val="00393903"/>
    <w:rsid w:val="00393A5D"/>
    <w:rsid w:val="00393E47"/>
    <w:rsid w:val="00393FBE"/>
    <w:rsid w:val="00394199"/>
    <w:rsid w:val="0039494E"/>
    <w:rsid w:val="003952A8"/>
    <w:rsid w:val="00395B91"/>
    <w:rsid w:val="00395CFC"/>
    <w:rsid w:val="00396372"/>
    <w:rsid w:val="003965C0"/>
    <w:rsid w:val="003968DB"/>
    <w:rsid w:val="00396C66"/>
    <w:rsid w:val="003977FF"/>
    <w:rsid w:val="003A04CD"/>
    <w:rsid w:val="003A0A3C"/>
    <w:rsid w:val="003A0E1D"/>
    <w:rsid w:val="003A0FBE"/>
    <w:rsid w:val="003A0FFC"/>
    <w:rsid w:val="003A1371"/>
    <w:rsid w:val="003A1547"/>
    <w:rsid w:val="003A16C2"/>
    <w:rsid w:val="003A19F8"/>
    <w:rsid w:val="003A1A9D"/>
    <w:rsid w:val="003A1DB8"/>
    <w:rsid w:val="003A22A3"/>
    <w:rsid w:val="003A230E"/>
    <w:rsid w:val="003A23BA"/>
    <w:rsid w:val="003A2516"/>
    <w:rsid w:val="003A278C"/>
    <w:rsid w:val="003A327C"/>
    <w:rsid w:val="003A35A0"/>
    <w:rsid w:val="003A3F44"/>
    <w:rsid w:val="003A404B"/>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477"/>
    <w:rsid w:val="003A778D"/>
    <w:rsid w:val="003A7CCC"/>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4C6"/>
    <w:rsid w:val="003B5888"/>
    <w:rsid w:val="003B5C3F"/>
    <w:rsid w:val="003B5CA3"/>
    <w:rsid w:val="003B5D59"/>
    <w:rsid w:val="003B6C55"/>
    <w:rsid w:val="003B7459"/>
    <w:rsid w:val="003B76E5"/>
    <w:rsid w:val="003B794A"/>
    <w:rsid w:val="003B7B2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83"/>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29C"/>
    <w:rsid w:val="003D039A"/>
    <w:rsid w:val="003D04A4"/>
    <w:rsid w:val="003D0F32"/>
    <w:rsid w:val="003D11E5"/>
    <w:rsid w:val="003D1519"/>
    <w:rsid w:val="003D1886"/>
    <w:rsid w:val="003D1ADF"/>
    <w:rsid w:val="003D2241"/>
    <w:rsid w:val="003D2281"/>
    <w:rsid w:val="003D2AD5"/>
    <w:rsid w:val="003D3476"/>
    <w:rsid w:val="003D39C9"/>
    <w:rsid w:val="003D3F3B"/>
    <w:rsid w:val="003D40E7"/>
    <w:rsid w:val="003D4232"/>
    <w:rsid w:val="003D43EF"/>
    <w:rsid w:val="003D4D3C"/>
    <w:rsid w:val="003D5286"/>
    <w:rsid w:val="003D559C"/>
    <w:rsid w:val="003D5862"/>
    <w:rsid w:val="003D594C"/>
    <w:rsid w:val="003D5B26"/>
    <w:rsid w:val="003D5C42"/>
    <w:rsid w:val="003D5F41"/>
    <w:rsid w:val="003D607B"/>
    <w:rsid w:val="003D698D"/>
    <w:rsid w:val="003D6C70"/>
    <w:rsid w:val="003D718F"/>
    <w:rsid w:val="003D7474"/>
    <w:rsid w:val="003D75C0"/>
    <w:rsid w:val="003D787F"/>
    <w:rsid w:val="003D78A9"/>
    <w:rsid w:val="003D7E68"/>
    <w:rsid w:val="003E0509"/>
    <w:rsid w:val="003E05D8"/>
    <w:rsid w:val="003E079D"/>
    <w:rsid w:val="003E07E9"/>
    <w:rsid w:val="003E0849"/>
    <w:rsid w:val="003E0898"/>
    <w:rsid w:val="003E08B2"/>
    <w:rsid w:val="003E0B8D"/>
    <w:rsid w:val="003E0BEB"/>
    <w:rsid w:val="003E0CC1"/>
    <w:rsid w:val="003E1287"/>
    <w:rsid w:val="003E16E9"/>
    <w:rsid w:val="003E1A0E"/>
    <w:rsid w:val="003E1A78"/>
    <w:rsid w:val="003E1C4B"/>
    <w:rsid w:val="003E1EAD"/>
    <w:rsid w:val="003E1F6E"/>
    <w:rsid w:val="003E2191"/>
    <w:rsid w:val="003E2297"/>
    <w:rsid w:val="003E2465"/>
    <w:rsid w:val="003E330E"/>
    <w:rsid w:val="003E331D"/>
    <w:rsid w:val="003E34AB"/>
    <w:rsid w:val="003E3581"/>
    <w:rsid w:val="003E35BA"/>
    <w:rsid w:val="003E39AB"/>
    <w:rsid w:val="003E3D16"/>
    <w:rsid w:val="003E475D"/>
    <w:rsid w:val="003E52ED"/>
    <w:rsid w:val="003E5971"/>
    <w:rsid w:val="003E598F"/>
    <w:rsid w:val="003E601B"/>
    <w:rsid w:val="003E6395"/>
    <w:rsid w:val="003E6664"/>
    <w:rsid w:val="003E7740"/>
    <w:rsid w:val="003E798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2D5"/>
    <w:rsid w:val="004104BE"/>
    <w:rsid w:val="00410706"/>
    <w:rsid w:val="00410784"/>
    <w:rsid w:val="00410E27"/>
    <w:rsid w:val="00411AE1"/>
    <w:rsid w:val="0041227D"/>
    <w:rsid w:val="004122F9"/>
    <w:rsid w:val="0041294F"/>
    <w:rsid w:val="00412E54"/>
    <w:rsid w:val="00413355"/>
    <w:rsid w:val="0041352F"/>
    <w:rsid w:val="00413D54"/>
    <w:rsid w:val="00414152"/>
    <w:rsid w:val="00414270"/>
    <w:rsid w:val="0041492A"/>
    <w:rsid w:val="004150B7"/>
    <w:rsid w:val="0041592A"/>
    <w:rsid w:val="00415B3F"/>
    <w:rsid w:val="00415D56"/>
    <w:rsid w:val="00415DE2"/>
    <w:rsid w:val="00416AFD"/>
    <w:rsid w:val="00416C28"/>
    <w:rsid w:val="00416DC4"/>
    <w:rsid w:val="00417AC1"/>
    <w:rsid w:val="00417E37"/>
    <w:rsid w:val="00420389"/>
    <w:rsid w:val="0042072D"/>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861"/>
    <w:rsid w:val="00426991"/>
    <w:rsid w:val="00426A8D"/>
    <w:rsid w:val="00426DC2"/>
    <w:rsid w:val="004271C4"/>
    <w:rsid w:val="00427754"/>
    <w:rsid w:val="00427A17"/>
    <w:rsid w:val="00427B09"/>
    <w:rsid w:val="0043026A"/>
    <w:rsid w:val="004302C5"/>
    <w:rsid w:val="004314CB"/>
    <w:rsid w:val="00431517"/>
    <w:rsid w:val="004316BB"/>
    <w:rsid w:val="004317A9"/>
    <w:rsid w:val="004318BC"/>
    <w:rsid w:val="004319E3"/>
    <w:rsid w:val="00431B50"/>
    <w:rsid w:val="00431CC5"/>
    <w:rsid w:val="00431D11"/>
    <w:rsid w:val="004323EF"/>
    <w:rsid w:val="004326E3"/>
    <w:rsid w:val="00432C93"/>
    <w:rsid w:val="00432EC2"/>
    <w:rsid w:val="00432F07"/>
    <w:rsid w:val="00433545"/>
    <w:rsid w:val="00433598"/>
    <w:rsid w:val="00433AA6"/>
    <w:rsid w:val="00434349"/>
    <w:rsid w:val="00434CA6"/>
    <w:rsid w:val="00434FF6"/>
    <w:rsid w:val="004351FB"/>
    <w:rsid w:val="00435455"/>
    <w:rsid w:val="004356CA"/>
    <w:rsid w:val="004356EF"/>
    <w:rsid w:val="0043618B"/>
    <w:rsid w:val="004362BF"/>
    <w:rsid w:val="00436360"/>
    <w:rsid w:val="0043687F"/>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93A"/>
    <w:rsid w:val="00444CA9"/>
    <w:rsid w:val="004450E5"/>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A4A"/>
    <w:rsid w:val="00453DD1"/>
    <w:rsid w:val="004542C8"/>
    <w:rsid w:val="0045471A"/>
    <w:rsid w:val="0045474B"/>
    <w:rsid w:val="0045496E"/>
    <w:rsid w:val="00454FFE"/>
    <w:rsid w:val="00455231"/>
    <w:rsid w:val="00455756"/>
    <w:rsid w:val="0045579F"/>
    <w:rsid w:val="00455C07"/>
    <w:rsid w:val="00456190"/>
    <w:rsid w:val="004566A8"/>
    <w:rsid w:val="004567BD"/>
    <w:rsid w:val="00456BDC"/>
    <w:rsid w:val="00456CA4"/>
    <w:rsid w:val="00456E0E"/>
    <w:rsid w:val="00456EBF"/>
    <w:rsid w:val="00457468"/>
    <w:rsid w:val="004575AE"/>
    <w:rsid w:val="00457697"/>
    <w:rsid w:val="004577B8"/>
    <w:rsid w:val="004579CC"/>
    <w:rsid w:val="00457EDD"/>
    <w:rsid w:val="004604A4"/>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486"/>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A7A"/>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ABC"/>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A55"/>
    <w:rsid w:val="004A7DEB"/>
    <w:rsid w:val="004A7FD9"/>
    <w:rsid w:val="004B06F8"/>
    <w:rsid w:val="004B0902"/>
    <w:rsid w:val="004B0E1C"/>
    <w:rsid w:val="004B1990"/>
    <w:rsid w:val="004B19C6"/>
    <w:rsid w:val="004B1B78"/>
    <w:rsid w:val="004B1D55"/>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53"/>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6C6"/>
    <w:rsid w:val="004C2833"/>
    <w:rsid w:val="004C2B5C"/>
    <w:rsid w:val="004C2EE9"/>
    <w:rsid w:val="004C2F6E"/>
    <w:rsid w:val="004C327D"/>
    <w:rsid w:val="004C36F3"/>
    <w:rsid w:val="004C36F4"/>
    <w:rsid w:val="004C38A7"/>
    <w:rsid w:val="004C3DB3"/>
    <w:rsid w:val="004C3E49"/>
    <w:rsid w:val="004C3F0C"/>
    <w:rsid w:val="004C4558"/>
    <w:rsid w:val="004C4DAF"/>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0D2D"/>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389"/>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5EC0"/>
    <w:rsid w:val="004E67AD"/>
    <w:rsid w:val="004E7A56"/>
    <w:rsid w:val="004E7AE8"/>
    <w:rsid w:val="004E7FA2"/>
    <w:rsid w:val="004F055B"/>
    <w:rsid w:val="004F05AC"/>
    <w:rsid w:val="004F07D2"/>
    <w:rsid w:val="004F0C68"/>
    <w:rsid w:val="004F1271"/>
    <w:rsid w:val="004F1974"/>
    <w:rsid w:val="004F2025"/>
    <w:rsid w:val="004F2241"/>
    <w:rsid w:val="004F233D"/>
    <w:rsid w:val="004F2EBC"/>
    <w:rsid w:val="004F312C"/>
    <w:rsid w:val="004F3264"/>
    <w:rsid w:val="004F37FC"/>
    <w:rsid w:val="004F3AAB"/>
    <w:rsid w:val="004F3BCC"/>
    <w:rsid w:val="004F3D83"/>
    <w:rsid w:val="004F41FB"/>
    <w:rsid w:val="004F450E"/>
    <w:rsid w:val="004F4520"/>
    <w:rsid w:val="004F45B3"/>
    <w:rsid w:val="004F4B66"/>
    <w:rsid w:val="004F4FC0"/>
    <w:rsid w:val="004F52DF"/>
    <w:rsid w:val="004F5529"/>
    <w:rsid w:val="004F58F6"/>
    <w:rsid w:val="004F5B26"/>
    <w:rsid w:val="004F5D3A"/>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1AEA"/>
    <w:rsid w:val="0050265F"/>
    <w:rsid w:val="0050266C"/>
    <w:rsid w:val="005027E5"/>
    <w:rsid w:val="00502B88"/>
    <w:rsid w:val="005032F8"/>
    <w:rsid w:val="005035BF"/>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C10"/>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1A3"/>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0F94"/>
    <w:rsid w:val="0052147B"/>
    <w:rsid w:val="00521E02"/>
    <w:rsid w:val="00522398"/>
    <w:rsid w:val="00522440"/>
    <w:rsid w:val="00522474"/>
    <w:rsid w:val="00523475"/>
    <w:rsid w:val="005240E7"/>
    <w:rsid w:val="00524472"/>
    <w:rsid w:val="00524A1F"/>
    <w:rsid w:val="00524ADC"/>
    <w:rsid w:val="00524B25"/>
    <w:rsid w:val="005253DF"/>
    <w:rsid w:val="00525765"/>
    <w:rsid w:val="00525DFE"/>
    <w:rsid w:val="00525F70"/>
    <w:rsid w:val="00526058"/>
    <w:rsid w:val="00526914"/>
    <w:rsid w:val="00526AED"/>
    <w:rsid w:val="00526F59"/>
    <w:rsid w:val="00527314"/>
    <w:rsid w:val="00527865"/>
    <w:rsid w:val="00527955"/>
    <w:rsid w:val="00527D3B"/>
    <w:rsid w:val="00527D97"/>
    <w:rsid w:val="00527EBF"/>
    <w:rsid w:val="00530212"/>
    <w:rsid w:val="00530359"/>
    <w:rsid w:val="00530708"/>
    <w:rsid w:val="005309E3"/>
    <w:rsid w:val="00530CDE"/>
    <w:rsid w:val="00530D3D"/>
    <w:rsid w:val="00531805"/>
    <w:rsid w:val="00531CC9"/>
    <w:rsid w:val="00531F83"/>
    <w:rsid w:val="0053279E"/>
    <w:rsid w:val="00532DA7"/>
    <w:rsid w:val="00533544"/>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436"/>
    <w:rsid w:val="00542C13"/>
    <w:rsid w:val="00542DF6"/>
    <w:rsid w:val="005433AD"/>
    <w:rsid w:val="00544494"/>
    <w:rsid w:val="0054498F"/>
    <w:rsid w:val="00544A06"/>
    <w:rsid w:val="005458DB"/>
    <w:rsid w:val="00545CCA"/>
    <w:rsid w:val="0054631E"/>
    <w:rsid w:val="0054675C"/>
    <w:rsid w:val="00546917"/>
    <w:rsid w:val="00546DE0"/>
    <w:rsid w:val="00546EB7"/>
    <w:rsid w:val="005470DE"/>
    <w:rsid w:val="00547127"/>
    <w:rsid w:val="0054758A"/>
    <w:rsid w:val="00547ABE"/>
    <w:rsid w:val="00547D49"/>
    <w:rsid w:val="00547ED4"/>
    <w:rsid w:val="005503F2"/>
    <w:rsid w:val="0055040A"/>
    <w:rsid w:val="005508D3"/>
    <w:rsid w:val="00550F79"/>
    <w:rsid w:val="00551261"/>
    <w:rsid w:val="0055146A"/>
    <w:rsid w:val="00551D9B"/>
    <w:rsid w:val="00551F10"/>
    <w:rsid w:val="00552144"/>
    <w:rsid w:val="00552640"/>
    <w:rsid w:val="005530D9"/>
    <w:rsid w:val="00553686"/>
    <w:rsid w:val="00553C3A"/>
    <w:rsid w:val="00553F78"/>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7D2"/>
    <w:rsid w:val="00564846"/>
    <w:rsid w:val="00564BE6"/>
    <w:rsid w:val="0056519D"/>
    <w:rsid w:val="00565486"/>
    <w:rsid w:val="005661B5"/>
    <w:rsid w:val="005662E5"/>
    <w:rsid w:val="00566623"/>
    <w:rsid w:val="00567AB1"/>
    <w:rsid w:val="005702FF"/>
    <w:rsid w:val="005705DC"/>
    <w:rsid w:val="0057078F"/>
    <w:rsid w:val="00570CDC"/>
    <w:rsid w:val="00570E74"/>
    <w:rsid w:val="00571113"/>
    <w:rsid w:val="00571286"/>
    <w:rsid w:val="005713CA"/>
    <w:rsid w:val="005713F6"/>
    <w:rsid w:val="0057195F"/>
    <w:rsid w:val="00571AFE"/>
    <w:rsid w:val="00571D5A"/>
    <w:rsid w:val="00571F64"/>
    <w:rsid w:val="00572003"/>
    <w:rsid w:val="00572139"/>
    <w:rsid w:val="00572201"/>
    <w:rsid w:val="0057272C"/>
    <w:rsid w:val="00572976"/>
    <w:rsid w:val="00573101"/>
    <w:rsid w:val="0057346E"/>
    <w:rsid w:val="005736D5"/>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A16"/>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18A"/>
    <w:rsid w:val="005933DE"/>
    <w:rsid w:val="005934D5"/>
    <w:rsid w:val="005937B8"/>
    <w:rsid w:val="005938A8"/>
    <w:rsid w:val="005938B3"/>
    <w:rsid w:val="0059411D"/>
    <w:rsid w:val="005945A2"/>
    <w:rsid w:val="0059463E"/>
    <w:rsid w:val="00594E51"/>
    <w:rsid w:val="0059502E"/>
    <w:rsid w:val="005951E0"/>
    <w:rsid w:val="005956E1"/>
    <w:rsid w:val="00595896"/>
    <w:rsid w:val="00596250"/>
    <w:rsid w:val="005969DE"/>
    <w:rsid w:val="00596A9E"/>
    <w:rsid w:val="00596BA4"/>
    <w:rsid w:val="00596D97"/>
    <w:rsid w:val="00597035"/>
    <w:rsid w:val="00597D46"/>
    <w:rsid w:val="005A002D"/>
    <w:rsid w:val="005A00D9"/>
    <w:rsid w:val="005A0423"/>
    <w:rsid w:val="005A074A"/>
    <w:rsid w:val="005A0A72"/>
    <w:rsid w:val="005A0E21"/>
    <w:rsid w:val="005A0F1C"/>
    <w:rsid w:val="005A0F7A"/>
    <w:rsid w:val="005A10C5"/>
    <w:rsid w:val="005A111B"/>
    <w:rsid w:val="005A1215"/>
    <w:rsid w:val="005A12C6"/>
    <w:rsid w:val="005A14B8"/>
    <w:rsid w:val="005A1562"/>
    <w:rsid w:val="005A156C"/>
    <w:rsid w:val="005A18C8"/>
    <w:rsid w:val="005A2041"/>
    <w:rsid w:val="005A2269"/>
    <w:rsid w:val="005A2922"/>
    <w:rsid w:val="005A2A55"/>
    <w:rsid w:val="005A2E7F"/>
    <w:rsid w:val="005A385C"/>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D93"/>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98E"/>
    <w:rsid w:val="005B5E72"/>
    <w:rsid w:val="005B5FC1"/>
    <w:rsid w:val="005B5FEF"/>
    <w:rsid w:val="005B673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3DE"/>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A5C"/>
    <w:rsid w:val="005D5D6A"/>
    <w:rsid w:val="005D5DFA"/>
    <w:rsid w:val="005D5EDB"/>
    <w:rsid w:val="005D5EE6"/>
    <w:rsid w:val="005D6D94"/>
    <w:rsid w:val="005D6DAF"/>
    <w:rsid w:val="005D6DC6"/>
    <w:rsid w:val="005D72A3"/>
    <w:rsid w:val="005D736F"/>
    <w:rsid w:val="005D75E4"/>
    <w:rsid w:val="005D77B6"/>
    <w:rsid w:val="005D7D1F"/>
    <w:rsid w:val="005E0076"/>
    <w:rsid w:val="005E0944"/>
    <w:rsid w:val="005E18EF"/>
    <w:rsid w:val="005E1C86"/>
    <w:rsid w:val="005E22C9"/>
    <w:rsid w:val="005E2307"/>
    <w:rsid w:val="005E2399"/>
    <w:rsid w:val="005E2AFD"/>
    <w:rsid w:val="005E2FFE"/>
    <w:rsid w:val="005E31F2"/>
    <w:rsid w:val="005E33CA"/>
    <w:rsid w:val="005E340C"/>
    <w:rsid w:val="005E3BAB"/>
    <w:rsid w:val="005E3D77"/>
    <w:rsid w:val="005E419A"/>
    <w:rsid w:val="005E45D2"/>
    <w:rsid w:val="005E5160"/>
    <w:rsid w:val="005E580E"/>
    <w:rsid w:val="005E5874"/>
    <w:rsid w:val="005E5A1F"/>
    <w:rsid w:val="005E5C45"/>
    <w:rsid w:val="005E5DC4"/>
    <w:rsid w:val="005E5F35"/>
    <w:rsid w:val="005E622C"/>
    <w:rsid w:val="005E6D18"/>
    <w:rsid w:val="005E7268"/>
    <w:rsid w:val="005E73B4"/>
    <w:rsid w:val="005F0E35"/>
    <w:rsid w:val="005F17EA"/>
    <w:rsid w:val="005F18D7"/>
    <w:rsid w:val="005F1B74"/>
    <w:rsid w:val="005F1B96"/>
    <w:rsid w:val="005F1E33"/>
    <w:rsid w:val="005F200A"/>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1F5"/>
    <w:rsid w:val="005F6358"/>
    <w:rsid w:val="005F6A7B"/>
    <w:rsid w:val="005F6D99"/>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3DE1"/>
    <w:rsid w:val="0060407B"/>
    <w:rsid w:val="0060475E"/>
    <w:rsid w:val="006049FA"/>
    <w:rsid w:val="00604C44"/>
    <w:rsid w:val="00605009"/>
    <w:rsid w:val="00605207"/>
    <w:rsid w:val="0060532A"/>
    <w:rsid w:val="00606000"/>
    <w:rsid w:val="00606653"/>
    <w:rsid w:val="006066E8"/>
    <w:rsid w:val="006069C6"/>
    <w:rsid w:val="00606F65"/>
    <w:rsid w:val="00607239"/>
    <w:rsid w:val="00607B0A"/>
    <w:rsid w:val="00607FE3"/>
    <w:rsid w:val="00610662"/>
    <w:rsid w:val="0061072C"/>
    <w:rsid w:val="00610B17"/>
    <w:rsid w:val="00610E3E"/>
    <w:rsid w:val="0061109B"/>
    <w:rsid w:val="006112EF"/>
    <w:rsid w:val="00611513"/>
    <w:rsid w:val="006118AA"/>
    <w:rsid w:val="006119D2"/>
    <w:rsid w:val="00611C16"/>
    <w:rsid w:val="00611CA7"/>
    <w:rsid w:val="00611DF0"/>
    <w:rsid w:val="00612222"/>
    <w:rsid w:val="0061232E"/>
    <w:rsid w:val="00612A06"/>
    <w:rsid w:val="00612A56"/>
    <w:rsid w:val="00612E30"/>
    <w:rsid w:val="006131E6"/>
    <w:rsid w:val="006133D6"/>
    <w:rsid w:val="006138C7"/>
    <w:rsid w:val="0061495E"/>
    <w:rsid w:val="00614A17"/>
    <w:rsid w:val="00614C5C"/>
    <w:rsid w:val="00614DEC"/>
    <w:rsid w:val="0061533A"/>
    <w:rsid w:val="00615420"/>
    <w:rsid w:val="0061563F"/>
    <w:rsid w:val="00615856"/>
    <w:rsid w:val="00615927"/>
    <w:rsid w:val="00615A92"/>
    <w:rsid w:val="00615FA8"/>
    <w:rsid w:val="00616604"/>
    <w:rsid w:val="0061694B"/>
    <w:rsid w:val="006176B3"/>
    <w:rsid w:val="006176D4"/>
    <w:rsid w:val="0061792D"/>
    <w:rsid w:val="00617C3E"/>
    <w:rsid w:val="006201EA"/>
    <w:rsid w:val="0062077E"/>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570"/>
    <w:rsid w:val="006278E5"/>
    <w:rsid w:val="00627B1E"/>
    <w:rsid w:val="00627D8B"/>
    <w:rsid w:val="006302D9"/>
    <w:rsid w:val="006304A4"/>
    <w:rsid w:val="00630CB1"/>
    <w:rsid w:val="006315AD"/>
    <w:rsid w:val="00631BC5"/>
    <w:rsid w:val="00631D0A"/>
    <w:rsid w:val="00631DAD"/>
    <w:rsid w:val="0063276B"/>
    <w:rsid w:val="00632DD2"/>
    <w:rsid w:val="00633798"/>
    <w:rsid w:val="0063386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0E5"/>
    <w:rsid w:val="0064077E"/>
    <w:rsid w:val="006408F2"/>
    <w:rsid w:val="006409AA"/>
    <w:rsid w:val="006412DC"/>
    <w:rsid w:val="0064134E"/>
    <w:rsid w:val="00642064"/>
    <w:rsid w:val="006423D8"/>
    <w:rsid w:val="0064242F"/>
    <w:rsid w:val="006428D5"/>
    <w:rsid w:val="00642AA8"/>
    <w:rsid w:val="00643291"/>
    <w:rsid w:val="006435A4"/>
    <w:rsid w:val="00643893"/>
    <w:rsid w:val="0064395E"/>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2DDB"/>
    <w:rsid w:val="006531A6"/>
    <w:rsid w:val="00653270"/>
    <w:rsid w:val="00653306"/>
    <w:rsid w:val="006536CD"/>
    <w:rsid w:val="00653769"/>
    <w:rsid w:val="00653B01"/>
    <w:rsid w:val="00653EF4"/>
    <w:rsid w:val="00654877"/>
    <w:rsid w:val="00654C67"/>
    <w:rsid w:val="00654DD8"/>
    <w:rsid w:val="00655229"/>
    <w:rsid w:val="0065546D"/>
    <w:rsid w:val="0065568E"/>
    <w:rsid w:val="00655D5F"/>
    <w:rsid w:val="006564AA"/>
    <w:rsid w:val="0065690D"/>
    <w:rsid w:val="00656941"/>
    <w:rsid w:val="00656E7F"/>
    <w:rsid w:val="00656FF2"/>
    <w:rsid w:val="0065790F"/>
    <w:rsid w:val="00657A26"/>
    <w:rsid w:val="00657AF1"/>
    <w:rsid w:val="00657C54"/>
    <w:rsid w:val="00660165"/>
    <w:rsid w:val="006601F9"/>
    <w:rsid w:val="00660C7B"/>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77C"/>
    <w:rsid w:val="006648A4"/>
    <w:rsid w:val="00664FCD"/>
    <w:rsid w:val="00665264"/>
    <w:rsid w:val="006653A1"/>
    <w:rsid w:val="006654C2"/>
    <w:rsid w:val="00665918"/>
    <w:rsid w:val="0066607F"/>
    <w:rsid w:val="0066625C"/>
    <w:rsid w:val="00666DC5"/>
    <w:rsid w:val="006676A8"/>
    <w:rsid w:val="00667707"/>
    <w:rsid w:val="00667D45"/>
    <w:rsid w:val="00667D5F"/>
    <w:rsid w:val="006701BC"/>
    <w:rsid w:val="00670571"/>
    <w:rsid w:val="006705B9"/>
    <w:rsid w:val="0067074C"/>
    <w:rsid w:val="006708D7"/>
    <w:rsid w:val="00670B8E"/>
    <w:rsid w:val="00671BDE"/>
    <w:rsid w:val="0067374F"/>
    <w:rsid w:val="00674CD9"/>
    <w:rsid w:val="00674FCA"/>
    <w:rsid w:val="0067547F"/>
    <w:rsid w:val="006756B1"/>
    <w:rsid w:val="00675EB0"/>
    <w:rsid w:val="0067668B"/>
    <w:rsid w:val="00676AEF"/>
    <w:rsid w:val="00677051"/>
    <w:rsid w:val="00677088"/>
    <w:rsid w:val="006773E6"/>
    <w:rsid w:val="0067754B"/>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5E2"/>
    <w:rsid w:val="00695958"/>
    <w:rsid w:val="00695E9E"/>
    <w:rsid w:val="006967E3"/>
    <w:rsid w:val="006968C2"/>
    <w:rsid w:val="00697482"/>
    <w:rsid w:val="00697B3F"/>
    <w:rsid w:val="00697C15"/>
    <w:rsid w:val="00697C86"/>
    <w:rsid w:val="006A0ADA"/>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621"/>
    <w:rsid w:val="006A588C"/>
    <w:rsid w:val="006A58BF"/>
    <w:rsid w:val="006A5AEA"/>
    <w:rsid w:val="006A663F"/>
    <w:rsid w:val="006A6D06"/>
    <w:rsid w:val="006A6E6A"/>
    <w:rsid w:val="006A744F"/>
    <w:rsid w:val="006A785C"/>
    <w:rsid w:val="006A796E"/>
    <w:rsid w:val="006A7BBE"/>
    <w:rsid w:val="006A7D88"/>
    <w:rsid w:val="006B0B44"/>
    <w:rsid w:val="006B10AE"/>
    <w:rsid w:val="006B11DF"/>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7B0"/>
    <w:rsid w:val="006B5838"/>
    <w:rsid w:val="006B5D40"/>
    <w:rsid w:val="006B5DBB"/>
    <w:rsid w:val="006B5F1B"/>
    <w:rsid w:val="006B601E"/>
    <w:rsid w:val="006B6239"/>
    <w:rsid w:val="006B6399"/>
    <w:rsid w:val="006B693A"/>
    <w:rsid w:val="006B6B5D"/>
    <w:rsid w:val="006B6C59"/>
    <w:rsid w:val="006B7091"/>
    <w:rsid w:val="006B739D"/>
    <w:rsid w:val="006B7970"/>
    <w:rsid w:val="006C082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2B9"/>
    <w:rsid w:val="006C6AF0"/>
    <w:rsid w:val="006C6D8F"/>
    <w:rsid w:val="006C7094"/>
    <w:rsid w:val="006C7180"/>
    <w:rsid w:val="006C7A45"/>
    <w:rsid w:val="006C7D58"/>
    <w:rsid w:val="006C7E06"/>
    <w:rsid w:val="006D00D5"/>
    <w:rsid w:val="006D0286"/>
    <w:rsid w:val="006D0644"/>
    <w:rsid w:val="006D0BAF"/>
    <w:rsid w:val="006D0ECC"/>
    <w:rsid w:val="006D0F6C"/>
    <w:rsid w:val="006D1396"/>
    <w:rsid w:val="006D17EE"/>
    <w:rsid w:val="006D1982"/>
    <w:rsid w:val="006D1FE1"/>
    <w:rsid w:val="006D2A7A"/>
    <w:rsid w:val="006D2CC2"/>
    <w:rsid w:val="006D2D85"/>
    <w:rsid w:val="006D2DA8"/>
    <w:rsid w:val="006D3169"/>
    <w:rsid w:val="006D367E"/>
    <w:rsid w:val="006D44EA"/>
    <w:rsid w:val="006D47F5"/>
    <w:rsid w:val="006D4CA3"/>
    <w:rsid w:val="006D5039"/>
    <w:rsid w:val="006D51F6"/>
    <w:rsid w:val="006D5300"/>
    <w:rsid w:val="006D5B76"/>
    <w:rsid w:val="006D5CE9"/>
    <w:rsid w:val="006D5F58"/>
    <w:rsid w:val="006D5FBD"/>
    <w:rsid w:val="006D6590"/>
    <w:rsid w:val="006D67F1"/>
    <w:rsid w:val="006D7032"/>
    <w:rsid w:val="006D7239"/>
    <w:rsid w:val="006D798A"/>
    <w:rsid w:val="006D7BC5"/>
    <w:rsid w:val="006E023E"/>
    <w:rsid w:val="006E0854"/>
    <w:rsid w:val="006E0A91"/>
    <w:rsid w:val="006E0D12"/>
    <w:rsid w:val="006E1003"/>
    <w:rsid w:val="006E1450"/>
    <w:rsid w:val="006E1626"/>
    <w:rsid w:val="006E1677"/>
    <w:rsid w:val="006E16E8"/>
    <w:rsid w:val="006E240E"/>
    <w:rsid w:val="006E2772"/>
    <w:rsid w:val="006E3313"/>
    <w:rsid w:val="006E5185"/>
    <w:rsid w:val="006E51FC"/>
    <w:rsid w:val="006E52C1"/>
    <w:rsid w:val="006E533A"/>
    <w:rsid w:val="006E5972"/>
    <w:rsid w:val="006E5E75"/>
    <w:rsid w:val="006E6B4C"/>
    <w:rsid w:val="006E71C3"/>
    <w:rsid w:val="006E74E0"/>
    <w:rsid w:val="006E775A"/>
    <w:rsid w:val="006F0214"/>
    <w:rsid w:val="006F04BD"/>
    <w:rsid w:val="006F0647"/>
    <w:rsid w:val="006F084C"/>
    <w:rsid w:val="006F0A54"/>
    <w:rsid w:val="006F1183"/>
    <w:rsid w:val="006F1354"/>
    <w:rsid w:val="006F191B"/>
    <w:rsid w:val="006F1C68"/>
    <w:rsid w:val="006F1D8B"/>
    <w:rsid w:val="006F2110"/>
    <w:rsid w:val="006F2465"/>
    <w:rsid w:val="006F2606"/>
    <w:rsid w:val="006F3F6D"/>
    <w:rsid w:val="006F449D"/>
    <w:rsid w:val="006F455C"/>
    <w:rsid w:val="006F45DE"/>
    <w:rsid w:val="006F4D44"/>
    <w:rsid w:val="006F53E9"/>
    <w:rsid w:val="006F5AB7"/>
    <w:rsid w:val="006F5C74"/>
    <w:rsid w:val="006F60CD"/>
    <w:rsid w:val="006F6345"/>
    <w:rsid w:val="006F6CB3"/>
    <w:rsid w:val="0070052D"/>
    <w:rsid w:val="00700746"/>
    <w:rsid w:val="00700D71"/>
    <w:rsid w:val="00700F9D"/>
    <w:rsid w:val="0070113B"/>
    <w:rsid w:val="007017FC"/>
    <w:rsid w:val="0070197D"/>
    <w:rsid w:val="00701A4E"/>
    <w:rsid w:val="00701CA6"/>
    <w:rsid w:val="00701D13"/>
    <w:rsid w:val="00701F70"/>
    <w:rsid w:val="00702043"/>
    <w:rsid w:val="007020C8"/>
    <w:rsid w:val="007021C4"/>
    <w:rsid w:val="00702905"/>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7B7"/>
    <w:rsid w:val="007109F4"/>
    <w:rsid w:val="00710A77"/>
    <w:rsid w:val="00710BC8"/>
    <w:rsid w:val="00710D18"/>
    <w:rsid w:val="0071150D"/>
    <w:rsid w:val="0071179B"/>
    <w:rsid w:val="00711905"/>
    <w:rsid w:val="00711E50"/>
    <w:rsid w:val="0071246E"/>
    <w:rsid w:val="00712B8D"/>
    <w:rsid w:val="00712C73"/>
    <w:rsid w:val="00712CA5"/>
    <w:rsid w:val="00712FB5"/>
    <w:rsid w:val="0071321B"/>
    <w:rsid w:val="007132BA"/>
    <w:rsid w:val="007132E6"/>
    <w:rsid w:val="0071444C"/>
    <w:rsid w:val="0071452C"/>
    <w:rsid w:val="007146B2"/>
    <w:rsid w:val="0071474E"/>
    <w:rsid w:val="007149DD"/>
    <w:rsid w:val="0071528B"/>
    <w:rsid w:val="00715C20"/>
    <w:rsid w:val="00716318"/>
    <w:rsid w:val="00716A58"/>
    <w:rsid w:val="00717319"/>
    <w:rsid w:val="0071765D"/>
    <w:rsid w:val="0071798C"/>
    <w:rsid w:val="00717FEB"/>
    <w:rsid w:val="00720C4C"/>
    <w:rsid w:val="00720E7C"/>
    <w:rsid w:val="00721570"/>
    <w:rsid w:val="00721A94"/>
    <w:rsid w:val="00721C3F"/>
    <w:rsid w:val="00721CE8"/>
    <w:rsid w:val="00721D03"/>
    <w:rsid w:val="0072218F"/>
    <w:rsid w:val="0072228B"/>
    <w:rsid w:val="007224D3"/>
    <w:rsid w:val="00722D3A"/>
    <w:rsid w:val="00722F7D"/>
    <w:rsid w:val="0072358F"/>
    <w:rsid w:val="00724816"/>
    <w:rsid w:val="0072482D"/>
    <w:rsid w:val="007249C8"/>
    <w:rsid w:val="00724FA4"/>
    <w:rsid w:val="007254E1"/>
    <w:rsid w:val="00725A00"/>
    <w:rsid w:val="007260E3"/>
    <w:rsid w:val="0072646C"/>
    <w:rsid w:val="0072672F"/>
    <w:rsid w:val="0072676C"/>
    <w:rsid w:val="00726C73"/>
    <w:rsid w:val="00726C83"/>
    <w:rsid w:val="00727771"/>
    <w:rsid w:val="00727F41"/>
    <w:rsid w:val="00730949"/>
    <w:rsid w:val="00730B92"/>
    <w:rsid w:val="00731681"/>
    <w:rsid w:val="0073183E"/>
    <w:rsid w:val="007318EC"/>
    <w:rsid w:val="00731902"/>
    <w:rsid w:val="00732619"/>
    <w:rsid w:val="007329B1"/>
    <w:rsid w:val="0073331D"/>
    <w:rsid w:val="00733474"/>
    <w:rsid w:val="007337E6"/>
    <w:rsid w:val="00733CB1"/>
    <w:rsid w:val="00733D6E"/>
    <w:rsid w:val="00733FCB"/>
    <w:rsid w:val="00734017"/>
    <w:rsid w:val="0073409F"/>
    <w:rsid w:val="007348D8"/>
    <w:rsid w:val="00734DDA"/>
    <w:rsid w:val="0073561B"/>
    <w:rsid w:val="00735651"/>
    <w:rsid w:val="00735715"/>
    <w:rsid w:val="00735853"/>
    <w:rsid w:val="0073601C"/>
    <w:rsid w:val="00736133"/>
    <w:rsid w:val="00736872"/>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91"/>
    <w:rsid w:val="00742FEE"/>
    <w:rsid w:val="00743376"/>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E49"/>
    <w:rsid w:val="00753F96"/>
    <w:rsid w:val="007544BE"/>
    <w:rsid w:val="00754CE7"/>
    <w:rsid w:val="00755135"/>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6B8"/>
    <w:rsid w:val="00763746"/>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763"/>
    <w:rsid w:val="00770906"/>
    <w:rsid w:val="0077109E"/>
    <w:rsid w:val="00771BB5"/>
    <w:rsid w:val="00771D87"/>
    <w:rsid w:val="00772345"/>
    <w:rsid w:val="007725D8"/>
    <w:rsid w:val="007726CA"/>
    <w:rsid w:val="007726E8"/>
    <w:rsid w:val="00772C0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3E"/>
    <w:rsid w:val="00777F6F"/>
    <w:rsid w:val="007800AE"/>
    <w:rsid w:val="0078025E"/>
    <w:rsid w:val="0078084B"/>
    <w:rsid w:val="00780A7D"/>
    <w:rsid w:val="00780D35"/>
    <w:rsid w:val="00780DA2"/>
    <w:rsid w:val="0078116F"/>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6"/>
    <w:rsid w:val="00786FB9"/>
    <w:rsid w:val="0078787A"/>
    <w:rsid w:val="00787AB9"/>
    <w:rsid w:val="00787C42"/>
    <w:rsid w:val="007906CF"/>
    <w:rsid w:val="00790D69"/>
    <w:rsid w:val="00790D91"/>
    <w:rsid w:val="00790EC2"/>
    <w:rsid w:val="00790F55"/>
    <w:rsid w:val="00791072"/>
    <w:rsid w:val="00791955"/>
    <w:rsid w:val="00791D11"/>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8B6"/>
    <w:rsid w:val="00797956"/>
    <w:rsid w:val="0079798D"/>
    <w:rsid w:val="007A0A42"/>
    <w:rsid w:val="007A0C12"/>
    <w:rsid w:val="007A1949"/>
    <w:rsid w:val="007A2186"/>
    <w:rsid w:val="007A22EE"/>
    <w:rsid w:val="007A2478"/>
    <w:rsid w:val="007A28CA"/>
    <w:rsid w:val="007A30C1"/>
    <w:rsid w:val="007A31EF"/>
    <w:rsid w:val="007A33E2"/>
    <w:rsid w:val="007A3521"/>
    <w:rsid w:val="007A3A90"/>
    <w:rsid w:val="007A3C3B"/>
    <w:rsid w:val="007A3CDD"/>
    <w:rsid w:val="007A3F23"/>
    <w:rsid w:val="007A4F6F"/>
    <w:rsid w:val="007A590A"/>
    <w:rsid w:val="007A5D5F"/>
    <w:rsid w:val="007A6438"/>
    <w:rsid w:val="007A69D9"/>
    <w:rsid w:val="007A6A95"/>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942"/>
    <w:rsid w:val="007B3ABD"/>
    <w:rsid w:val="007B4425"/>
    <w:rsid w:val="007B46E5"/>
    <w:rsid w:val="007B4A71"/>
    <w:rsid w:val="007B5BF5"/>
    <w:rsid w:val="007B5C64"/>
    <w:rsid w:val="007B6058"/>
    <w:rsid w:val="007B63AD"/>
    <w:rsid w:val="007B6557"/>
    <w:rsid w:val="007B6645"/>
    <w:rsid w:val="007B66A6"/>
    <w:rsid w:val="007B6BF4"/>
    <w:rsid w:val="007B6C90"/>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CD8"/>
    <w:rsid w:val="007C37DE"/>
    <w:rsid w:val="007C3CF0"/>
    <w:rsid w:val="007C3D34"/>
    <w:rsid w:val="007C3DCE"/>
    <w:rsid w:val="007C47E4"/>
    <w:rsid w:val="007C49C1"/>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26F"/>
    <w:rsid w:val="007D233B"/>
    <w:rsid w:val="007D252B"/>
    <w:rsid w:val="007D273D"/>
    <w:rsid w:val="007D31F7"/>
    <w:rsid w:val="007D3794"/>
    <w:rsid w:val="007D391D"/>
    <w:rsid w:val="007D3963"/>
    <w:rsid w:val="007D3A32"/>
    <w:rsid w:val="007D3B03"/>
    <w:rsid w:val="007D4539"/>
    <w:rsid w:val="007D47F0"/>
    <w:rsid w:val="007D480F"/>
    <w:rsid w:val="007D49DB"/>
    <w:rsid w:val="007D4CE4"/>
    <w:rsid w:val="007D4F32"/>
    <w:rsid w:val="007D5078"/>
    <w:rsid w:val="007D54A4"/>
    <w:rsid w:val="007D54BA"/>
    <w:rsid w:val="007D55E5"/>
    <w:rsid w:val="007D55FB"/>
    <w:rsid w:val="007D5727"/>
    <w:rsid w:val="007D5772"/>
    <w:rsid w:val="007D57B3"/>
    <w:rsid w:val="007D5C32"/>
    <w:rsid w:val="007D60A9"/>
    <w:rsid w:val="007D62B9"/>
    <w:rsid w:val="007D6814"/>
    <w:rsid w:val="007D6C65"/>
    <w:rsid w:val="007D6F2C"/>
    <w:rsid w:val="007D7225"/>
    <w:rsid w:val="007D7909"/>
    <w:rsid w:val="007D7E0E"/>
    <w:rsid w:val="007D7FF8"/>
    <w:rsid w:val="007E0B44"/>
    <w:rsid w:val="007E0D5A"/>
    <w:rsid w:val="007E0F9B"/>
    <w:rsid w:val="007E1052"/>
    <w:rsid w:val="007E1178"/>
    <w:rsid w:val="007E1DDA"/>
    <w:rsid w:val="007E1E4D"/>
    <w:rsid w:val="007E1F8E"/>
    <w:rsid w:val="007E206E"/>
    <w:rsid w:val="007E222C"/>
    <w:rsid w:val="007E24FE"/>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19C"/>
    <w:rsid w:val="007F0AFA"/>
    <w:rsid w:val="007F10C3"/>
    <w:rsid w:val="007F1156"/>
    <w:rsid w:val="007F122F"/>
    <w:rsid w:val="007F18FE"/>
    <w:rsid w:val="007F191B"/>
    <w:rsid w:val="007F192D"/>
    <w:rsid w:val="007F1AE9"/>
    <w:rsid w:val="007F1B9A"/>
    <w:rsid w:val="007F20B4"/>
    <w:rsid w:val="007F2204"/>
    <w:rsid w:val="007F25D3"/>
    <w:rsid w:val="007F2946"/>
    <w:rsid w:val="007F3833"/>
    <w:rsid w:val="007F3A79"/>
    <w:rsid w:val="007F42BA"/>
    <w:rsid w:val="007F4570"/>
    <w:rsid w:val="007F4639"/>
    <w:rsid w:val="007F4880"/>
    <w:rsid w:val="007F4D7E"/>
    <w:rsid w:val="007F4E9D"/>
    <w:rsid w:val="007F5512"/>
    <w:rsid w:val="007F639B"/>
    <w:rsid w:val="007F6A5F"/>
    <w:rsid w:val="007F7677"/>
    <w:rsid w:val="007F7B43"/>
    <w:rsid w:val="007F7B81"/>
    <w:rsid w:val="007F7EDE"/>
    <w:rsid w:val="00800088"/>
    <w:rsid w:val="00800818"/>
    <w:rsid w:val="0080082E"/>
    <w:rsid w:val="00800A7B"/>
    <w:rsid w:val="0080122D"/>
    <w:rsid w:val="008013BD"/>
    <w:rsid w:val="0080161B"/>
    <w:rsid w:val="008016A2"/>
    <w:rsid w:val="008016D5"/>
    <w:rsid w:val="00801963"/>
    <w:rsid w:val="00801F10"/>
    <w:rsid w:val="008020E4"/>
    <w:rsid w:val="00802417"/>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24E"/>
    <w:rsid w:val="008115C9"/>
    <w:rsid w:val="008115EA"/>
    <w:rsid w:val="00811692"/>
    <w:rsid w:val="008118AF"/>
    <w:rsid w:val="00811C1E"/>
    <w:rsid w:val="0081210B"/>
    <w:rsid w:val="00812A92"/>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B1C"/>
    <w:rsid w:val="00816CFF"/>
    <w:rsid w:val="00816E11"/>
    <w:rsid w:val="00817F55"/>
    <w:rsid w:val="00820344"/>
    <w:rsid w:val="00820868"/>
    <w:rsid w:val="00820E8F"/>
    <w:rsid w:val="00820FAB"/>
    <w:rsid w:val="00821597"/>
    <w:rsid w:val="008217DC"/>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C65"/>
    <w:rsid w:val="00830A2F"/>
    <w:rsid w:val="00831077"/>
    <w:rsid w:val="00831AF4"/>
    <w:rsid w:val="00831B45"/>
    <w:rsid w:val="00831D9F"/>
    <w:rsid w:val="0083222C"/>
    <w:rsid w:val="008327C8"/>
    <w:rsid w:val="00832A54"/>
    <w:rsid w:val="00832D65"/>
    <w:rsid w:val="008334E2"/>
    <w:rsid w:val="00833821"/>
    <w:rsid w:val="00833B23"/>
    <w:rsid w:val="00833FD1"/>
    <w:rsid w:val="008340D1"/>
    <w:rsid w:val="008347D9"/>
    <w:rsid w:val="0083488D"/>
    <w:rsid w:val="0083489F"/>
    <w:rsid w:val="00834B18"/>
    <w:rsid w:val="00834BCF"/>
    <w:rsid w:val="00834F60"/>
    <w:rsid w:val="0083505E"/>
    <w:rsid w:val="00835061"/>
    <w:rsid w:val="00835226"/>
    <w:rsid w:val="00835A49"/>
    <w:rsid w:val="00835B1E"/>
    <w:rsid w:val="00835B72"/>
    <w:rsid w:val="00835E9E"/>
    <w:rsid w:val="0083625C"/>
    <w:rsid w:val="0083626C"/>
    <w:rsid w:val="008363DA"/>
    <w:rsid w:val="008363F9"/>
    <w:rsid w:val="00836674"/>
    <w:rsid w:val="008366E5"/>
    <w:rsid w:val="00836D71"/>
    <w:rsid w:val="00836E6D"/>
    <w:rsid w:val="008372FA"/>
    <w:rsid w:val="008378C4"/>
    <w:rsid w:val="0084001D"/>
    <w:rsid w:val="0084007A"/>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84F"/>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299"/>
    <w:rsid w:val="00852549"/>
    <w:rsid w:val="0085271C"/>
    <w:rsid w:val="0085311A"/>
    <w:rsid w:val="008532B9"/>
    <w:rsid w:val="008539DC"/>
    <w:rsid w:val="00853FA2"/>
    <w:rsid w:val="008546EB"/>
    <w:rsid w:val="008549F4"/>
    <w:rsid w:val="00854BC9"/>
    <w:rsid w:val="00854C14"/>
    <w:rsid w:val="00854C6A"/>
    <w:rsid w:val="00855270"/>
    <w:rsid w:val="00855733"/>
    <w:rsid w:val="00855A07"/>
    <w:rsid w:val="00855A61"/>
    <w:rsid w:val="00856378"/>
    <w:rsid w:val="0085637B"/>
    <w:rsid w:val="0085686C"/>
    <w:rsid w:val="008568AB"/>
    <w:rsid w:val="00856922"/>
    <w:rsid w:val="00856F78"/>
    <w:rsid w:val="008576B0"/>
    <w:rsid w:val="0085789D"/>
    <w:rsid w:val="00857D03"/>
    <w:rsid w:val="0086016B"/>
    <w:rsid w:val="00860DA0"/>
    <w:rsid w:val="00861069"/>
    <w:rsid w:val="008613CF"/>
    <w:rsid w:val="00861481"/>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5F0E"/>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3F49"/>
    <w:rsid w:val="0087431E"/>
    <w:rsid w:val="00874437"/>
    <w:rsid w:val="00874B37"/>
    <w:rsid w:val="0087542D"/>
    <w:rsid w:val="00875634"/>
    <w:rsid w:val="008756BB"/>
    <w:rsid w:val="008759AE"/>
    <w:rsid w:val="00875BC1"/>
    <w:rsid w:val="00875FEB"/>
    <w:rsid w:val="0087641C"/>
    <w:rsid w:val="00876A3E"/>
    <w:rsid w:val="00876B50"/>
    <w:rsid w:val="008770EE"/>
    <w:rsid w:val="008774B8"/>
    <w:rsid w:val="008777DC"/>
    <w:rsid w:val="00877840"/>
    <w:rsid w:val="00877891"/>
    <w:rsid w:val="008778C8"/>
    <w:rsid w:val="00877B2B"/>
    <w:rsid w:val="00877E9B"/>
    <w:rsid w:val="0088007C"/>
    <w:rsid w:val="00880EB6"/>
    <w:rsid w:val="00881183"/>
    <w:rsid w:val="00881286"/>
    <w:rsid w:val="00881AB2"/>
    <w:rsid w:val="00882FC5"/>
    <w:rsid w:val="0088329B"/>
    <w:rsid w:val="00883413"/>
    <w:rsid w:val="00883C41"/>
    <w:rsid w:val="008841B4"/>
    <w:rsid w:val="00884211"/>
    <w:rsid w:val="0088460F"/>
    <w:rsid w:val="00884632"/>
    <w:rsid w:val="008846E3"/>
    <w:rsid w:val="00884C01"/>
    <w:rsid w:val="00884D8A"/>
    <w:rsid w:val="00884D9B"/>
    <w:rsid w:val="00884F91"/>
    <w:rsid w:val="0088521D"/>
    <w:rsid w:val="0088545E"/>
    <w:rsid w:val="00885731"/>
    <w:rsid w:val="008859F1"/>
    <w:rsid w:val="008869D9"/>
    <w:rsid w:val="00886FD1"/>
    <w:rsid w:val="00887566"/>
    <w:rsid w:val="00887C10"/>
    <w:rsid w:val="00887C74"/>
    <w:rsid w:val="00887E5C"/>
    <w:rsid w:val="00887F79"/>
    <w:rsid w:val="00887FCA"/>
    <w:rsid w:val="00890461"/>
    <w:rsid w:val="00890854"/>
    <w:rsid w:val="00891053"/>
    <w:rsid w:val="0089130F"/>
    <w:rsid w:val="008915A5"/>
    <w:rsid w:val="00891A66"/>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57D"/>
    <w:rsid w:val="00895EB6"/>
    <w:rsid w:val="008962F7"/>
    <w:rsid w:val="008966A1"/>
    <w:rsid w:val="008966D4"/>
    <w:rsid w:val="00896836"/>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120"/>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2FC5"/>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BD9"/>
    <w:rsid w:val="008C220F"/>
    <w:rsid w:val="008C2833"/>
    <w:rsid w:val="008C3674"/>
    <w:rsid w:val="008C3D13"/>
    <w:rsid w:val="008C3EB7"/>
    <w:rsid w:val="008C4F5E"/>
    <w:rsid w:val="008C5505"/>
    <w:rsid w:val="008C5BAC"/>
    <w:rsid w:val="008C5F7C"/>
    <w:rsid w:val="008C60CD"/>
    <w:rsid w:val="008C6177"/>
    <w:rsid w:val="008C6292"/>
    <w:rsid w:val="008C6886"/>
    <w:rsid w:val="008C6C3E"/>
    <w:rsid w:val="008C6D4E"/>
    <w:rsid w:val="008C6F0A"/>
    <w:rsid w:val="008C7161"/>
    <w:rsid w:val="008C75F4"/>
    <w:rsid w:val="008D03D5"/>
    <w:rsid w:val="008D06A5"/>
    <w:rsid w:val="008D0914"/>
    <w:rsid w:val="008D17D1"/>
    <w:rsid w:val="008D1949"/>
    <w:rsid w:val="008D1CAE"/>
    <w:rsid w:val="008D2008"/>
    <w:rsid w:val="008D20A0"/>
    <w:rsid w:val="008D21CC"/>
    <w:rsid w:val="008D23E5"/>
    <w:rsid w:val="008D23F0"/>
    <w:rsid w:val="008D2C05"/>
    <w:rsid w:val="008D2C9C"/>
    <w:rsid w:val="008D31BA"/>
    <w:rsid w:val="008D37CC"/>
    <w:rsid w:val="008D3A91"/>
    <w:rsid w:val="008D3FE9"/>
    <w:rsid w:val="008D4225"/>
    <w:rsid w:val="008D4379"/>
    <w:rsid w:val="008D49B6"/>
    <w:rsid w:val="008D49E7"/>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E01"/>
    <w:rsid w:val="008E43DB"/>
    <w:rsid w:val="008E4428"/>
    <w:rsid w:val="008E48A8"/>
    <w:rsid w:val="008E49EC"/>
    <w:rsid w:val="008E4AD4"/>
    <w:rsid w:val="008E4BDB"/>
    <w:rsid w:val="008E4D1E"/>
    <w:rsid w:val="008E5147"/>
    <w:rsid w:val="008E557A"/>
    <w:rsid w:val="008E690E"/>
    <w:rsid w:val="008E6A9E"/>
    <w:rsid w:val="008E78F6"/>
    <w:rsid w:val="008E7E87"/>
    <w:rsid w:val="008F086C"/>
    <w:rsid w:val="008F0A32"/>
    <w:rsid w:val="008F0B5F"/>
    <w:rsid w:val="008F0CA4"/>
    <w:rsid w:val="008F0E24"/>
    <w:rsid w:val="008F0F25"/>
    <w:rsid w:val="008F10F8"/>
    <w:rsid w:val="008F13A7"/>
    <w:rsid w:val="008F1767"/>
    <w:rsid w:val="008F18B3"/>
    <w:rsid w:val="008F1B4C"/>
    <w:rsid w:val="008F1F12"/>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010"/>
    <w:rsid w:val="008F63E2"/>
    <w:rsid w:val="008F64A9"/>
    <w:rsid w:val="008F66FC"/>
    <w:rsid w:val="008F6C6E"/>
    <w:rsid w:val="008F6F10"/>
    <w:rsid w:val="00900D0D"/>
    <w:rsid w:val="00901295"/>
    <w:rsid w:val="009015E5"/>
    <w:rsid w:val="009016D2"/>
    <w:rsid w:val="00901F7D"/>
    <w:rsid w:val="00902022"/>
    <w:rsid w:val="0090263E"/>
    <w:rsid w:val="00902A02"/>
    <w:rsid w:val="00903158"/>
    <w:rsid w:val="0090325A"/>
    <w:rsid w:val="0090369A"/>
    <w:rsid w:val="0090392B"/>
    <w:rsid w:val="00903940"/>
    <w:rsid w:val="00903BBB"/>
    <w:rsid w:val="0090438A"/>
    <w:rsid w:val="009046D5"/>
    <w:rsid w:val="00905005"/>
    <w:rsid w:val="00905480"/>
    <w:rsid w:val="009055A5"/>
    <w:rsid w:val="00905B1E"/>
    <w:rsid w:val="009066D4"/>
    <w:rsid w:val="00906B7B"/>
    <w:rsid w:val="00906B9A"/>
    <w:rsid w:val="00906F53"/>
    <w:rsid w:val="009075E0"/>
    <w:rsid w:val="00907AD8"/>
    <w:rsid w:val="00907C66"/>
    <w:rsid w:val="00907E40"/>
    <w:rsid w:val="00907E91"/>
    <w:rsid w:val="00907F9B"/>
    <w:rsid w:val="00907FDA"/>
    <w:rsid w:val="00910365"/>
    <w:rsid w:val="00910713"/>
    <w:rsid w:val="0091108C"/>
    <w:rsid w:val="009111E0"/>
    <w:rsid w:val="009117CD"/>
    <w:rsid w:val="00911A66"/>
    <w:rsid w:val="00911C8E"/>
    <w:rsid w:val="00911D16"/>
    <w:rsid w:val="00911F57"/>
    <w:rsid w:val="009123D8"/>
    <w:rsid w:val="009125DB"/>
    <w:rsid w:val="009130C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41D"/>
    <w:rsid w:val="00925500"/>
    <w:rsid w:val="00925685"/>
    <w:rsid w:val="00925DC9"/>
    <w:rsid w:val="009262DD"/>
    <w:rsid w:val="00926717"/>
    <w:rsid w:val="00926A5C"/>
    <w:rsid w:val="00926C1C"/>
    <w:rsid w:val="00926C57"/>
    <w:rsid w:val="00926C80"/>
    <w:rsid w:val="0092791A"/>
    <w:rsid w:val="00927B2E"/>
    <w:rsid w:val="0093038F"/>
    <w:rsid w:val="00930405"/>
    <w:rsid w:val="00930424"/>
    <w:rsid w:val="00930996"/>
    <w:rsid w:val="00931365"/>
    <w:rsid w:val="00931C24"/>
    <w:rsid w:val="00931EE1"/>
    <w:rsid w:val="009323AD"/>
    <w:rsid w:val="0093258A"/>
    <w:rsid w:val="00932AFF"/>
    <w:rsid w:val="00932F42"/>
    <w:rsid w:val="0093359E"/>
    <w:rsid w:val="00933B31"/>
    <w:rsid w:val="00934536"/>
    <w:rsid w:val="00934574"/>
    <w:rsid w:val="009346B5"/>
    <w:rsid w:val="00934759"/>
    <w:rsid w:val="00934E2F"/>
    <w:rsid w:val="0093549C"/>
    <w:rsid w:val="0093567F"/>
    <w:rsid w:val="009357CE"/>
    <w:rsid w:val="0093594D"/>
    <w:rsid w:val="00935A89"/>
    <w:rsid w:val="00935CFE"/>
    <w:rsid w:val="00935F80"/>
    <w:rsid w:val="00936753"/>
    <w:rsid w:val="00936756"/>
    <w:rsid w:val="00936804"/>
    <w:rsid w:val="00936A8B"/>
    <w:rsid w:val="00936DE8"/>
    <w:rsid w:val="00936F3A"/>
    <w:rsid w:val="00936F55"/>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342"/>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3FA"/>
    <w:rsid w:val="00950685"/>
    <w:rsid w:val="009506C4"/>
    <w:rsid w:val="0095093A"/>
    <w:rsid w:val="00951015"/>
    <w:rsid w:val="009516CC"/>
    <w:rsid w:val="00951788"/>
    <w:rsid w:val="009521E6"/>
    <w:rsid w:val="0095298D"/>
    <w:rsid w:val="009529EF"/>
    <w:rsid w:val="00953162"/>
    <w:rsid w:val="00953624"/>
    <w:rsid w:val="00953AA3"/>
    <w:rsid w:val="009543F8"/>
    <w:rsid w:val="009549DF"/>
    <w:rsid w:val="00954C35"/>
    <w:rsid w:val="00954E45"/>
    <w:rsid w:val="009556A3"/>
    <w:rsid w:val="00955A07"/>
    <w:rsid w:val="00955B4F"/>
    <w:rsid w:val="00956003"/>
    <w:rsid w:val="00956036"/>
    <w:rsid w:val="00956316"/>
    <w:rsid w:val="009565C1"/>
    <w:rsid w:val="00956972"/>
    <w:rsid w:val="00956C31"/>
    <w:rsid w:val="00957057"/>
    <w:rsid w:val="009571A8"/>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2FF9"/>
    <w:rsid w:val="00963A31"/>
    <w:rsid w:val="00963BD3"/>
    <w:rsid w:val="00963C85"/>
    <w:rsid w:val="00964032"/>
    <w:rsid w:val="009647C4"/>
    <w:rsid w:val="00964C12"/>
    <w:rsid w:val="00964D4F"/>
    <w:rsid w:val="00964DA7"/>
    <w:rsid w:val="00964E48"/>
    <w:rsid w:val="0096504F"/>
    <w:rsid w:val="00965083"/>
    <w:rsid w:val="0096518C"/>
    <w:rsid w:val="009651F6"/>
    <w:rsid w:val="009655E3"/>
    <w:rsid w:val="00965A6C"/>
    <w:rsid w:val="00965C23"/>
    <w:rsid w:val="00965F13"/>
    <w:rsid w:val="0096685F"/>
    <w:rsid w:val="00966A4B"/>
    <w:rsid w:val="009670A4"/>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40E"/>
    <w:rsid w:val="009868F6"/>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FF5"/>
    <w:rsid w:val="0099500E"/>
    <w:rsid w:val="009950A9"/>
    <w:rsid w:val="009960EB"/>
    <w:rsid w:val="00996349"/>
    <w:rsid w:val="00996837"/>
    <w:rsid w:val="00996D3C"/>
    <w:rsid w:val="00996DE4"/>
    <w:rsid w:val="00996E0F"/>
    <w:rsid w:val="00996F02"/>
    <w:rsid w:val="00997272"/>
    <w:rsid w:val="00997386"/>
    <w:rsid w:val="009976FA"/>
    <w:rsid w:val="009977B7"/>
    <w:rsid w:val="00997DAB"/>
    <w:rsid w:val="00997EFF"/>
    <w:rsid w:val="00997FE4"/>
    <w:rsid w:val="009A049A"/>
    <w:rsid w:val="009A0532"/>
    <w:rsid w:val="009A0598"/>
    <w:rsid w:val="009A0887"/>
    <w:rsid w:val="009A1037"/>
    <w:rsid w:val="009A12C4"/>
    <w:rsid w:val="009A14F2"/>
    <w:rsid w:val="009A1642"/>
    <w:rsid w:val="009A18C9"/>
    <w:rsid w:val="009A223E"/>
    <w:rsid w:val="009A2375"/>
    <w:rsid w:val="009A23CD"/>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ECA"/>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5ED"/>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24"/>
    <w:rsid w:val="009B6280"/>
    <w:rsid w:val="009B62C6"/>
    <w:rsid w:val="009B6B89"/>
    <w:rsid w:val="009B6E67"/>
    <w:rsid w:val="009B6F05"/>
    <w:rsid w:val="009B6F9E"/>
    <w:rsid w:val="009B714B"/>
    <w:rsid w:val="009B773B"/>
    <w:rsid w:val="009C06E4"/>
    <w:rsid w:val="009C0FA6"/>
    <w:rsid w:val="009C0FC5"/>
    <w:rsid w:val="009C10F7"/>
    <w:rsid w:val="009C1256"/>
    <w:rsid w:val="009C1805"/>
    <w:rsid w:val="009C1ACC"/>
    <w:rsid w:val="009C1FB9"/>
    <w:rsid w:val="009C22F5"/>
    <w:rsid w:val="009C2384"/>
    <w:rsid w:val="009C2600"/>
    <w:rsid w:val="009C2640"/>
    <w:rsid w:val="009C2EB4"/>
    <w:rsid w:val="009C2F7E"/>
    <w:rsid w:val="009C358A"/>
    <w:rsid w:val="009C3967"/>
    <w:rsid w:val="009C3A28"/>
    <w:rsid w:val="009C431F"/>
    <w:rsid w:val="009C43DD"/>
    <w:rsid w:val="009C470E"/>
    <w:rsid w:val="009C4C1C"/>
    <w:rsid w:val="009C5656"/>
    <w:rsid w:val="009C58E0"/>
    <w:rsid w:val="009C5A3D"/>
    <w:rsid w:val="009C5E0C"/>
    <w:rsid w:val="009C5F68"/>
    <w:rsid w:val="009C5FEF"/>
    <w:rsid w:val="009C6A7A"/>
    <w:rsid w:val="009C6DA5"/>
    <w:rsid w:val="009C76C8"/>
    <w:rsid w:val="009C78B9"/>
    <w:rsid w:val="009C7C2B"/>
    <w:rsid w:val="009D013F"/>
    <w:rsid w:val="009D071D"/>
    <w:rsid w:val="009D0909"/>
    <w:rsid w:val="009D0E6D"/>
    <w:rsid w:val="009D1E2A"/>
    <w:rsid w:val="009D1EF2"/>
    <w:rsid w:val="009D1FF7"/>
    <w:rsid w:val="009D28E5"/>
    <w:rsid w:val="009D2B4D"/>
    <w:rsid w:val="009D35A9"/>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42"/>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BA3"/>
    <w:rsid w:val="009E3E80"/>
    <w:rsid w:val="009E4456"/>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3C78"/>
    <w:rsid w:val="009F40DD"/>
    <w:rsid w:val="009F4A41"/>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C17"/>
    <w:rsid w:val="00A00D93"/>
    <w:rsid w:val="00A0103B"/>
    <w:rsid w:val="00A0113B"/>
    <w:rsid w:val="00A0131A"/>
    <w:rsid w:val="00A0148E"/>
    <w:rsid w:val="00A01D74"/>
    <w:rsid w:val="00A027D9"/>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0"/>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77B"/>
    <w:rsid w:val="00A13D36"/>
    <w:rsid w:val="00A13DAF"/>
    <w:rsid w:val="00A13FB1"/>
    <w:rsid w:val="00A14768"/>
    <w:rsid w:val="00A14AC1"/>
    <w:rsid w:val="00A14E7B"/>
    <w:rsid w:val="00A14F45"/>
    <w:rsid w:val="00A14F74"/>
    <w:rsid w:val="00A15499"/>
    <w:rsid w:val="00A155FC"/>
    <w:rsid w:val="00A15C83"/>
    <w:rsid w:val="00A15EC9"/>
    <w:rsid w:val="00A16986"/>
    <w:rsid w:val="00A16A3D"/>
    <w:rsid w:val="00A16B67"/>
    <w:rsid w:val="00A16EFE"/>
    <w:rsid w:val="00A16F10"/>
    <w:rsid w:val="00A16F5C"/>
    <w:rsid w:val="00A17087"/>
    <w:rsid w:val="00A176E3"/>
    <w:rsid w:val="00A17797"/>
    <w:rsid w:val="00A17B90"/>
    <w:rsid w:val="00A20236"/>
    <w:rsid w:val="00A20391"/>
    <w:rsid w:val="00A20496"/>
    <w:rsid w:val="00A20F11"/>
    <w:rsid w:val="00A21849"/>
    <w:rsid w:val="00A21B5A"/>
    <w:rsid w:val="00A22BC0"/>
    <w:rsid w:val="00A22E3E"/>
    <w:rsid w:val="00A23229"/>
    <w:rsid w:val="00A2365F"/>
    <w:rsid w:val="00A23740"/>
    <w:rsid w:val="00A23994"/>
    <w:rsid w:val="00A242F7"/>
    <w:rsid w:val="00A2455D"/>
    <w:rsid w:val="00A2466C"/>
    <w:rsid w:val="00A2480C"/>
    <w:rsid w:val="00A24894"/>
    <w:rsid w:val="00A24E38"/>
    <w:rsid w:val="00A24E6B"/>
    <w:rsid w:val="00A24EBF"/>
    <w:rsid w:val="00A24F1C"/>
    <w:rsid w:val="00A256E5"/>
    <w:rsid w:val="00A25AE7"/>
    <w:rsid w:val="00A25CEF"/>
    <w:rsid w:val="00A267A3"/>
    <w:rsid w:val="00A26A15"/>
    <w:rsid w:val="00A26DA8"/>
    <w:rsid w:val="00A2732F"/>
    <w:rsid w:val="00A3014A"/>
    <w:rsid w:val="00A30209"/>
    <w:rsid w:val="00A309D8"/>
    <w:rsid w:val="00A30A85"/>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5F4A"/>
    <w:rsid w:val="00A36199"/>
    <w:rsid w:val="00A36285"/>
    <w:rsid w:val="00A36629"/>
    <w:rsid w:val="00A368D4"/>
    <w:rsid w:val="00A36975"/>
    <w:rsid w:val="00A3719D"/>
    <w:rsid w:val="00A37780"/>
    <w:rsid w:val="00A378DE"/>
    <w:rsid w:val="00A37BE5"/>
    <w:rsid w:val="00A40787"/>
    <w:rsid w:val="00A40A8A"/>
    <w:rsid w:val="00A40CF1"/>
    <w:rsid w:val="00A4108D"/>
    <w:rsid w:val="00A41F96"/>
    <w:rsid w:val="00A4227F"/>
    <w:rsid w:val="00A428CA"/>
    <w:rsid w:val="00A428E3"/>
    <w:rsid w:val="00A4310D"/>
    <w:rsid w:val="00A43304"/>
    <w:rsid w:val="00A43331"/>
    <w:rsid w:val="00A43A94"/>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212"/>
    <w:rsid w:val="00A54323"/>
    <w:rsid w:val="00A543D0"/>
    <w:rsid w:val="00A545AD"/>
    <w:rsid w:val="00A54606"/>
    <w:rsid w:val="00A546CB"/>
    <w:rsid w:val="00A54F84"/>
    <w:rsid w:val="00A55041"/>
    <w:rsid w:val="00A553BC"/>
    <w:rsid w:val="00A555BC"/>
    <w:rsid w:val="00A55FD5"/>
    <w:rsid w:val="00A56D7A"/>
    <w:rsid w:val="00A56F77"/>
    <w:rsid w:val="00A571E8"/>
    <w:rsid w:val="00A5725B"/>
    <w:rsid w:val="00A57CF3"/>
    <w:rsid w:val="00A57EE5"/>
    <w:rsid w:val="00A60230"/>
    <w:rsid w:val="00A60321"/>
    <w:rsid w:val="00A60653"/>
    <w:rsid w:val="00A6118E"/>
    <w:rsid w:val="00A61417"/>
    <w:rsid w:val="00A61427"/>
    <w:rsid w:val="00A6229E"/>
    <w:rsid w:val="00A627C4"/>
    <w:rsid w:val="00A62966"/>
    <w:rsid w:val="00A62BF2"/>
    <w:rsid w:val="00A632AD"/>
    <w:rsid w:val="00A636A0"/>
    <w:rsid w:val="00A63A4A"/>
    <w:rsid w:val="00A6428A"/>
    <w:rsid w:val="00A64515"/>
    <w:rsid w:val="00A657A3"/>
    <w:rsid w:val="00A65ADD"/>
    <w:rsid w:val="00A65EB8"/>
    <w:rsid w:val="00A65F4B"/>
    <w:rsid w:val="00A6614B"/>
    <w:rsid w:val="00A66165"/>
    <w:rsid w:val="00A667A7"/>
    <w:rsid w:val="00A66C3A"/>
    <w:rsid w:val="00A66EFD"/>
    <w:rsid w:val="00A677A0"/>
    <w:rsid w:val="00A67AAD"/>
    <w:rsid w:val="00A700E6"/>
    <w:rsid w:val="00A70219"/>
    <w:rsid w:val="00A70992"/>
    <w:rsid w:val="00A70C4B"/>
    <w:rsid w:val="00A71036"/>
    <w:rsid w:val="00A711C2"/>
    <w:rsid w:val="00A71239"/>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15"/>
    <w:rsid w:val="00A77E47"/>
    <w:rsid w:val="00A8019D"/>
    <w:rsid w:val="00A80322"/>
    <w:rsid w:val="00A804F9"/>
    <w:rsid w:val="00A808DD"/>
    <w:rsid w:val="00A80F4B"/>
    <w:rsid w:val="00A81283"/>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48E"/>
    <w:rsid w:val="00A86B1A"/>
    <w:rsid w:val="00A86DC8"/>
    <w:rsid w:val="00A86F02"/>
    <w:rsid w:val="00A870C2"/>
    <w:rsid w:val="00A875EC"/>
    <w:rsid w:val="00A877B1"/>
    <w:rsid w:val="00A87913"/>
    <w:rsid w:val="00A87B5E"/>
    <w:rsid w:val="00A87B6F"/>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3FD8"/>
    <w:rsid w:val="00A944C0"/>
    <w:rsid w:val="00A94E94"/>
    <w:rsid w:val="00A955AF"/>
    <w:rsid w:val="00A95791"/>
    <w:rsid w:val="00A95E16"/>
    <w:rsid w:val="00A95E42"/>
    <w:rsid w:val="00A95F1E"/>
    <w:rsid w:val="00A960AB"/>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D2"/>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477"/>
    <w:rsid w:val="00AB2681"/>
    <w:rsid w:val="00AB2A5F"/>
    <w:rsid w:val="00AB2AAC"/>
    <w:rsid w:val="00AB33EF"/>
    <w:rsid w:val="00AB34A1"/>
    <w:rsid w:val="00AB3555"/>
    <w:rsid w:val="00AB3A43"/>
    <w:rsid w:val="00AB3DA6"/>
    <w:rsid w:val="00AB3F4C"/>
    <w:rsid w:val="00AB4024"/>
    <w:rsid w:val="00AB4985"/>
    <w:rsid w:val="00AB4A31"/>
    <w:rsid w:val="00AB4C5B"/>
    <w:rsid w:val="00AB4DCA"/>
    <w:rsid w:val="00AB4F52"/>
    <w:rsid w:val="00AB4FA8"/>
    <w:rsid w:val="00AB52F6"/>
    <w:rsid w:val="00AB5480"/>
    <w:rsid w:val="00AB57ED"/>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30E"/>
    <w:rsid w:val="00AC15D8"/>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0D05"/>
    <w:rsid w:val="00AD1039"/>
    <w:rsid w:val="00AD1996"/>
    <w:rsid w:val="00AD1BD7"/>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487"/>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2F0D"/>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2EEB"/>
    <w:rsid w:val="00AF3142"/>
    <w:rsid w:val="00AF35F4"/>
    <w:rsid w:val="00AF3625"/>
    <w:rsid w:val="00AF3972"/>
    <w:rsid w:val="00AF4032"/>
    <w:rsid w:val="00AF43E9"/>
    <w:rsid w:val="00AF5053"/>
    <w:rsid w:val="00AF5534"/>
    <w:rsid w:val="00AF56FF"/>
    <w:rsid w:val="00AF5771"/>
    <w:rsid w:val="00AF5AA3"/>
    <w:rsid w:val="00AF5B80"/>
    <w:rsid w:val="00AF5CF0"/>
    <w:rsid w:val="00AF6193"/>
    <w:rsid w:val="00AF680D"/>
    <w:rsid w:val="00AF6C38"/>
    <w:rsid w:val="00AF6E36"/>
    <w:rsid w:val="00AF6FCC"/>
    <w:rsid w:val="00AF6FD1"/>
    <w:rsid w:val="00AF70B8"/>
    <w:rsid w:val="00AF774F"/>
    <w:rsid w:val="00AF7886"/>
    <w:rsid w:val="00B001D2"/>
    <w:rsid w:val="00B0058F"/>
    <w:rsid w:val="00B00B1D"/>
    <w:rsid w:val="00B00B8B"/>
    <w:rsid w:val="00B0135B"/>
    <w:rsid w:val="00B015E5"/>
    <w:rsid w:val="00B02159"/>
    <w:rsid w:val="00B024BE"/>
    <w:rsid w:val="00B02697"/>
    <w:rsid w:val="00B02A49"/>
    <w:rsid w:val="00B02C4B"/>
    <w:rsid w:val="00B0353E"/>
    <w:rsid w:val="00B037D4"/>
    <w:rsid w:val="00B03856"/>
    <w:rsid w:val="00B0396D"/>
    <w:rsid w:val="00B03ABA"/>
    <w:rsid w:val="00B03C47"/>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96F"/>
    <w:rsid w:val="00B11BE6"/>
    <w:rsid w:val="00B11C77"/>
    <w:rsid w:val="00B12299"/>
    <w:rsid w:val="00B12407"/>
    <w:rsid w:val="00B1274F"/>
    <w:rsid w:val="00B13388"/>
    <w:rsid w:val="00B13484"/>
    <w:rsid w:val="00B1361C"/>
    <w:rsid w:val="00B13772"/>
    <w:rsid w:val="00B1382E"/>
    <w:rsid w:val="00B14517"/>
    <w:rsid w:val="00B145AD"/>
    <w:rsid w:val="00B14644"/>
    <w:rsid w:val="00B147E4"/>
    <w:rsid w:val="00B149F2"/>
    <w:rsid w:val="00B14BB4"/>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DA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9A1"/>
    <w:rsid w:val="00B30BC1"/>
    <w:rsid w:val="00B3109C"/>
    <w:rsid w:val="00B312A4"/>
    <w:rsid w:val="00B31418"/>
    <w:rsid w:val="00B31B25"/>
    <w:rsid w:val="00B32337"/>
    <w:rsid w:val="00B325C6"/>
    <w:rsid w:val="00B32ABF"/>
    <w:rsid w:val="00B32FA5"/>
    <w:rsid w:val="00B33463"/>
    <w:rsid w:val="00B33847"/>
    <w:rsid w:val="00B33F0D"/>
    <w:rsid w:val="00B33FC0"/>
    <w:rsid w:val="00B34E9F"/>
    <w:rsid w:val="00B353C2"/>
    <w:rsid w:val="00B35791"/>
    <w:rsid w:val="00B35A8E"/>
    <w:rsid w:val="00B35D60"/>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E83"/>
    <w:rsid w:val="00B42F44"/>
    <w:rsid w:val="00B4327C"/>
    <w:rsid w:val="00B43303"/>
    <w:rsid w:val="00B4336E"/>
    <w:rsid w:val="00B434B1"/>
    <w:rsid w:val="00B4474F"/>
    <w:rsid w:val="00B4484C"/>
    <w:rsid w:val="00B44A78"/>
    <w:rsid w:val="00B44AC6"/>
    <w:rsid w:val="00B44C14"/>
    <w:rsid w:val="00B44EE8"/>
    <w:rsid w:val="00B44FBD"/>
    <w:rsid w:val="00B456AF"/>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2AD6"/>
    <w:rsid w:val="00B53513"/>
    <w:rsid w:val="00B535C8"/>
    <w:rsid w:val="00B53625"/>
    <w:rsid w:val="00B537DD"/>
    <w:rsid w:val="00B539DE"/>
    <w:rsid w:val="00B53D83"/>
    <w:rsid w:val="00B542D3"/>
    <w:rsid w:val="00B5431C"/>
    <w:rsid w:val="00B54920"/>
    <w:rsid w:val="00B54B49"/>
    <w:rsid w:val="00B54BBC"/>
    <w:rsid w:val="00B54D09"/>
    <w:rsid w:val="00B5501B"/>
    <w:rsid w:val="00B5564C"/>
    <w:rsid w:val="00B5637D"/>
    <w:rsid w:val="00B56FE0"/>
    <w:rsid w:val="00B57008"/>
    <w:rsid w:val="00B571EE"/>
    <w:rsid w:val="00B576E0"/>
    <w:rsid w:val="00B57AEA"/>
    <w:rsid w:val="00B6035A"/>
    <w:rsid w:val="00B60547"/>
    <w:rsid w:val="00B60ED9"/>
    <w:rsid w:val="00B611C2"/>
    <w:rsid w:val="00B61D3B"/>
    <w:rsid w:val="00B61F36"/>
    <w:rsid w:val="00B61F72"/>
    <w:rsid w:val="00B6201F"/>
    <w:rsid w:val="00B626EA"/>
    <w:rsid w:val="00B62987"/>
    <w:rsid w:val="00B62ABA"/>
    <w:rsid w:val="00B633B4"/>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138"/>
    <w:rsid w:val="00B7262E"/>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09B"/>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316"/>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003"/>
    <w:rsid w:val="00B901C7"/>
    <w:rsid w:val="00B90276"/>
    <w:rsid w:val="00B90315"/>
    <w:rsid w:val="00B914C5"/>
    <w:rsid w:val="00B91705"/>
    <w:rsid w:val="00B91CE3"/>
    <w:rsid w:val="00B92477"/>
    <w:rsid w:val="00B9265B"/>
    <w:rsid w:val="00B9274B"/>
    <w:rsid w:val="00B92770"/>
    <w:rsid w:val="00B92A94"/>
    <w:rsid w:val="00B92B52"/>
    <w:rsid w:val="00B92F1E"/>
    <w:rsid w:val="00B936A3"/>
    <w:rsid w:val="00B93838"/>
    <w:rsid w:val="00B93917"/>
    <w:rsid w:val="00B9432B"/>
    <w:rsid w:val="00B9444D"/>
    <w:rsid w:val="00B945CE"/>
    <w:rsid w:val="00B94647"/>
    <w:rsid w:val="00B94C08"/>
    <w:rsid w:val="00B955F5"/>
    <w:rsid w:val="00B9568C"/>
    <w:rsid w:val="00B956A3"/>
    <w:rsid w:val="00B95F1F"/>
    <w:rsid w:val="00B968F3"/>
    <w:rsid w:val="00B9694E"/>
    <w:rsid w:val="00B96A7E"/>
    <w:rsid w:val="00B975B6"/>
    <w:rsid w:val="00B97629"/>
    <w:rsid w:val="00B978F6"/>
    <w:rsid w:val="00B97AB3"/>
    <w:rsid w:val="00B97D3C"/>
    <w:rsid w:val="00BA0A44"/>
    <w:rsid w:val="00BA0A49"/>
    <w:rsid w:val="00BA1E17"/>
    <w:rsid w:val="00BA1EF5"/>
    <w:rsid w:val="00BA1FD9"/>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0FF"/>
    <w:rsid w:val="00BA7486"/>
    <w:rsid w:val="00BA77A0"/>
    <w:rsid w:val="00BA7893"/>
    <w:rsid w:val="00BA7A97"/>
    <w:rsid w:val="00BA7F0B"/>
    <w:rsid w:val="00BB0925"/>
    <w:rsid w:val="00BB09E9"/>
    <w:rsid w:val="00BB0AEA"/>
    <w:rsid w:val="00BB0DC2"/>
    <w:rsid w:val="00BB0EFF"/>
    <w:rsid w:val="00BB0FD2"/>
    <w:rsid w:val="00BB10A4"/>
    <w:rsid w:val="00BB112A"/>
    <w:rsid w:val="00BB1207"/>
    <w:rsid w:val="00BB14BC"/>
    <w:rsid w:val="00BB15E3"/>
    <w:rsid w:val="00BB1847"/>
    <w:rsid w:val="00BB1E17"/>
    <w:rsid w:val="00BB229F"/>
    <w:rsid w:val="00BB28A3"/>
    <w:rsid w:val="00BB28AF"/>
    <w:rsid w:val="00BB2AE1"/>
    <w:rsid w:val="00BB2C13"/>
    <w:rsid w:val="00BB30C6"/>
    <w:rsid w:val="00BB3321"/>
    <w:rsid w:val="00BB38CD"/>
    <w:rsid w:val="00BB3B8F"/>
    <w:rsid w:val="00BB4298"/>
    <w:rsid w:val="00BB4644"/>
    <w:rsid w:val="00BB51C4"/>
    <w:rsid w:val="00BB531D"/>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369"/>
    <w:rsid w:val="00BC1515"/>
    <w:rsid w:val="00BC1B94"/>
    <w:rsid w:val="00BC1C0B"/>
    <w:rsid w:val="00BC1CF2"/>
    <w:rsid w:val="00BC1E98"/>
    <w:rsid w:val="00BC21BD"/>
    <w:rsid w:val="00BC2A0A"/>
    <w:rsid w:val="00BC2AA1"/>
    <w:rsid w:val="00BC2B96"/>
    <w:rsid w:val="00BC2C7F"/>
    <w:rsid w:val="00BC2DCE"/>
    <w:rsid w:val="00BC2F56"/>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2E"/>
    <w:rsid w:val="00BC6469"/>
    <w:rsid w:val="00BC6CE0"/>
    <w:rsid w:val="00BC6E75"/>
    <w:rsid w:val="00BC7144"/>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79"/>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875"/>
    <w:rsid w:val="00BE0945"/>
    <w:rsid w:val="00BE0A0E"/>
    <w:rsid w:val="00BE0C07"/>
    <w:rsid w:val="00BE0C41"/>
    <w:rsid w:val="00BE0C6F"/>
    <w:rsid w:val="00BE1281"/>
    <w:rsid w:val="00BE13DC"/>
    <w:rsid w:val="00BE1CDE"/>
    <w:rsid w:val="00BE1DC7"/>
    <w:rsid w:val="00BE2007"/>
    <w:rsid w:val="00BE2127"/>
    <w:rsid w:val="00BE2A36"/>
    <w:rsid w:val="00BE2EE4"/>
    <w:rsid w:val="00BE2FA5"/>
    <w:rsid w:val="00BE33C4"/>
    <w:rsid w:val="00BE3BAA"/>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CA"/>
    <w:rsid w:val="00BF06EF"/>
    <w:rsid w:val="00BF07ED"/>
    <w:rsid w:val="00BF0B8B"/>
    <w:rsid w:val="00BF0E1D"/>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024"/>
    <w:rsid w:val="00BF5364"/>
    <w:rsid w:val="00BF5716"/>
    <w:rsid w:val="00BF5D95"/>
    <w:rsid w:val="00BF5F50"/>
    <w:rsid w:val="00BF629B"/>
    <w:rsid w:val="00BF679A"/>
    <w:rsid w:val="00BF6AF2"/>
    <w:rsid w:val="00BF6C5F"/>
    <w:rsid w:val="00BF709F"/>
    <w:rsid w:val="00BF775E"/>
    <w:rsid w:val="00C00670"/>
    <w:rsid w:val="00C01474"/>
    <w:rsid w:val="00C02111"/>
    <w:rsid w:val="00C022A1"/>
    <w:rsid w:val="00C02849"/>
    <w:rsid w:val="00C029BA"/>
    <w:rsid w:val="00C029CB"/>
    <w:rsid w:val="00C02B42"/>
    <w:rsid w:val="00C03104"/>
    <w:rsid w:val="00C03220"/>
    <w:rsid w:val="00C03609"/>
    <w:rsid w:val="00C036FA"/>
    <w:rsid w:val="00C038D7"/>
    <w:rsid w:val="00C03A0C"/>
    <w:rsid w:val="00C03FEA"/>
    <w:rsid w:val="00C04750"/>
    <w:rsid w:val="00C0494C"/>
    <w:rsid w:val="00C04C49"/>
    <w:rsid w:val="00C04E4D"/>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00F"/>
    <w:rsid w:val="00C131B8"/>
    <w:rsid w:val="00C13C2B"/>
    <w:rsid w:val="00C13D5B"/>
    <w:rsid w:val="00C1409B"/>
    <w:rsid w:val="00C143E8"/>
    <w:rsid w:val="00C14494"/>
    <w:rsid w:val="00C1462E"/>
    <w:rsid w:val="00C14942"/>
    <w:rsid w:val="00C14DA8"/>
    <w:rsid w:val="00C14E22"/>
    <w:rsid w:val="00C157D2"/>
    <w:rsid w:val="00C15D54"/>
    <w:rsid w:val="00C1630E"/>
    <w:rsid w:val="00C172F5"/>
    <w:rsid w:val="00C174BB"/>
    <w:rsid w:val="00C17949"/>
    <w:rsid w:val="00C17965"/>
    <w:rsid w:val="00C17C46"/>
    <w:rsid w:val="00C202B4"/>
    <w:rsid w:val="00C20525"/>
    <w:rsid w:val="00C20AF2"/>
    <w:rsid w:val="00C20E8D"/>
    <w:rsid w:val="00C21274"/>
    <w:rsid w:val="00C21AEF"/>
    <w:rsid w:val="00C2200E"/>
    <w:rsid w:val="00C2219A"/>
    <w:rsid w:val="00C230C4"/>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38"/>
    <w:rsid w:val="00C27CE9"/>
    <w:rsid w:val="00C27EC5"/>
    <w:rsid w:val="00C30669"/>
    <w:rsid w:val="00C30C9F"/>
    <w:rsid w:val="00C31732"/>
    <w:rsid w:val="00C3173E"/>
    <w:rsid w:val="00C3209D"/>
    <w:rsid w:val="00C322A4"/>
    <w:rsid w:val="00C322D1"/>
    <w:rsid w:val="00C32620"/>
    <w:rsid w:val="00C3367F"/>
    <w:rsid w:val="00C33870"/>
    <w:rsid w:val="00C33CCD"/>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AC5"/>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6D5"/>
    <w:rsid w:val="00C45ED4"/>
    <w:rsid w:val="00C46826"/>
    <w:rsid w:val="00C46C6D"/>
    <w:rsid w:val="00C47571"/>
    <w:rsid w:val="00C479BB"/>
    <w:rsid w:val="00C47C82"/>
    <w:rsid w:val="00C47E6D"/>
    <w:rsid w:val="00C5003D"/>
    <w:rsid w:val="00C50542"/>
    <w:rsid w:val="00C505BB"/>
    <w:rsid w:val="00C50605"/>
    <w:rsid w:val="00C5067E"/>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969"/>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2F02"/>
    <w:rsid w:val="00C63039"/>
    <w:rsid w:val="00C63205"/>
    <w:rsid w:val="00C632B1"/>
    <w:rsid w:val="00C637C8"/>
    <w:rsid w:val="00C63BFB"/>
    <w:rsid w:val="00C63E19"/>
    <w:rsid w:val="00C63E96"/>
    <w:rsid w:val="00C64067"/>
    <w:rsid w:val="00C64468"/>
    <w:rsid w:val="00C64682"/>
    <w:rsid w:val="00C64850"/>
    <w:rsid w:val="00C6496F"/>
    <w:rsid w:val="00C6503D"/>
    <w:rsid w:val="00C650E8"/>
    <w:rsid w:val="00C65CFC"/>
    <w:rsid w:val="00C65DDB"/>
    <w:rsid w:val="00C662FB"/>
    <w:rsid w:val="00C66353"/>
    <w:rsid w:val="00C66951"/>
    <w:rsid w:val="00C671C3"/>
    <w:rsid w:val="00C676F7"/>
    <w:rsid w:val="00C702C4"/>
    <w:rsid w:val="00C70360"/>
    <w:rsid w:val="00C70566"/>
    <w:rsid w:val="00C70982"/>
    <w:rsid w:val="00C710A3"/>
    <w:rsid w:val="00C71CFC"/>
    <w:rsid w:val="00C71E33"/>
    <w:rsid w:val="00C71ECD"/>
    <w:rsid w:val="00C72019"/>
    <w:rsid w:val="00C72AF2"/>
    <w:rsid w:val="00C72B70"/>
    <w:rsid w:val="00C72DF0"/>
    <w:rsid w:val="00C731AB"/>
    <w:rsid w:val="00C7344A"/>
    <w:rsid w:val="00C735D2"/>
    <w:rsid w:val="00C738D3"/>
    <w:rsid w:val="00C73B82"/>
    <w:rsid w:val="00C7421A"/>
    <w:rsid w:val="00C742DB"/>
    <w:rsid w:val="00C74419"/>
    <w:rsid w:val="00C74595"/>
    <w:rsid w:val="00C747D7"/>
    <w:rsid w:val="00C74B20"/>
    <w:rsid w:val="00C7537E"/>
    <w:rsid w:val="00C75480"/>
    <w:rsid w:val="00C76101"/>
    <w:rsid w:val="00C766D9"/>
    <w:rsid w:val="00C768AC"/>
    <w:rsid w:val="00C76B2F"/>
    <w:rsid w:val="00C76CDD"/>
    <w:rsid w:val="00C7714F"/>
    <w:rsid w:val="00C7772B"/>
    <w:rsid w:val="00C778DB"/>
    <w:rsid w:val="00C77944"/>
    <w:rsid w:val="00C779E8"/>
    <w:rsid w:val="00C77AFF"/>
    <w:rsid w:val="00C77B4C"/>
    <w:rsid w:val="00C77DBC"/>
    <w:rsid w:val="00C77EFD"/>
    <w:rsid w:val="00C80289"/>
    <w:rsid w:val="00C80B6D"/>
    <w:rsid w:val="00C81677"/>
    <w:rsid w:val="00C8180F"/>
    <w:rsid w:val="00C818A5"/>
    <w:rsid w:val="00C81AF1"/>
    <w:rsid w:val="00C81C54"/>
    <w:rsid w:val="00C81DDD"/>
    <w:rsid w:val="00C82670"/>
    <w:rsid w:val="00C82DBA"/>
    <w:rsid w:val="00C8307B"/>
    <w:rsid w:val="00C832D5"/>
    <w:rsid w:val="00C83902"/>
    <w:rsid w:val="00C83A29"/>
    <w:rsid w:val="00C83B4F"/>
    <w:rsid w:val="00C83D3B"/>
    <w:rsid w:val="00C83D9D"/>
    <w:rsid w:val="00C83F5F"/>
    <w:rsid w:val="00C8465E"/>
    <w:rsid w:val="00C84A4E"/>
    <w:rsid w:val="00C84BF8"/>
    <w:rsid w:val="00C84CD4"/>
    <w:rsid w:val="00C8554B"/>
    <w:rsid w:val="00C8554E"/>
    <w:rsid w:val="00C85605"/>
    <w:rsid w:val="00C85632"/>
    <w:rsid w:val="00C85FB7"/>
    <w:rsid w:val="00C860B1"/>
    <w:rsid w:val="00C8650E"/>
    <w:rsid w:val="00C86734"/>
    <w:rsid w:val="00C86F6D"/>
    <w:rsid w:val="00C870FF"/>
    <w:rsid w:val="00C8759E"/>
    <w:rsid w:val="00C877C5"/>
    <w:rsid w:val="00C8791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4E6"/>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0F46"/>
    <w:rsid w:val="00CB111D"/>
    <w:rsid w:val="00CB19AB"/>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1E"/>
    <w:rsid w:val="00CB6840"/>
    <w:rsid w:val="00CB6875"/>
    <w:rsid w:val="00CB68B9"/>
    <w:rsid w:val="00CB6981"/>
    <w:rsid w:val="00CB6D69"/>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1D"/>
    <w:rsid w:val="00CC667D"/>
    <w:rsid w:val="00CC67D7"/>
    <w:rsid w:val="00CC6B0D"/>
    <w:rsid w:val="00CC7340"/>
    <w:rsid w:val="00CC756B"/>
    <w:rsid w:val="00CC784C"/>
    <w:rsid w:val="00CC7DF6"/>
    <w:rsid w:val="00CC7FC1"/>
    <w:rsid w:val="00CD0164"/>
    <w:rsid w:val="00CD097E"/>
    <w:rsid w:val="00CD0BF3"/>
    <w:rsid w:val="00CD1484"/>
    <w:rsid w:val="00CD1D29"/>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CC2"/>
    <w:rsid w:val="00CD6F96"/>
    <w:rsid w:val="00CD733E"/>
    <w:rsid w:val="00CD733F"/>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2D6"/>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0A1"/>
    <w:rsid w:val="00D0588A"/>
    <w:rsid w:val="00D05FB9"/>
    <w:rsid w:val="00D0653A"/>
    <w:rsid w:val="00D0678D"/>
    <w:rsid w:val="00D06A33"/>
    <w:rsid w:val="00D06BBE"/>
    <w:rsid w:val="00D06BCA"/>
    <w:rsid w:val="00D06EC6"/>
    <w:rsid w:val="00D07827"/>
    <w:rsid w:val="00D10071"/>
    <w:rsid w:val="00D1009E"/>
    <w:rsid w:val="00D10138"/>
    <w:rsid w:val="00D103A7"/>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A7C"/>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132"/>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2D4"/>
    <w:rsid w:val="00D324DA"/>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04A"/>
    <w:rsid w:val="00D3725C"/>
    <w:rsid w:val="00D37451"/>
    <w:rsid w:val="00D378E6"/>
    <w:rsid w:val="00D378EE"/>
    <w:rsid w:val="00D379E5"/>
    <w:rsid w:val="00D37CB4"/>
    <w:rsid w:val="00D37EFC"/>
    <w:rsid w:val="00D403A2"/>
    <w:rsid w:val="00D40A02"/>
    <w:rsid w:val="00D410AC"/>
    <w:rsid w:val="00D414E8"/>
    <w:rsid w:val="00D42111"/>
    <w:rsid w:val="00D4267D"/>
    <w:rsid w:val="00D42799"/>
    <w:rsid w:val="00D42AEF"/>
    <w:rsid w:val="00D42CED"/>
    <w:rsid w:val="00D42D46"/>
    <w:rsid w:val="00D42EB4"/>
    <w:rsid w:val="00D42EE2"/>
    <w:rsid w:val="00D432ED"/>
    <w:rsid w:val="00D43407"/>
    <w:rsid w:val="00D4363D"/>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C31"/>
    <w:rsid w:val="00D50D70"/>
    <w:rsid w:val="00D50E33"/>
    <w:rsid w:val="00D5112E"/>
    <w:rsid w:val="00D514C5"/>
    <w:rsid w:val="00D51F7B"/>
    <w:rsid w:val="00D520FF"/>
    <w:rsid w:val="00D5220B"/>
    <w:rsid w:val="00D52360"/>
    <w:rsid w:val="00D5247B"/>
    <w:rsid w:val="00D52655"/>
    <w:rsid w:val="00D5281C"/>
    <w:rsid w:val="00D529B5"/>
    <w:rsid w:val="00D529FF"/>
    <w:rsid w:val="00D52AA4"/>
    <w:rsid w:val="00D52E95"/>
    <w:rsid w:val="00D53161"/>
    <w:rsid w:val="00D532BD"/>
    <w:rsid w:val="00D53499"/>
    <w:rsid w:val="00D534A0"/>
    <w:rsid w:val="00D53A2E"/>
    <w:rsid w:val="00D53CF3"/>
    <w:rsid w:val="00D5451D"/>
    <w:rsid w:val="00D54869"/>
    <w:rsid w:val="00D548E2"/>
    <w:rsid w:val="00D5495A"/>
    <w:rsid w:val="00D55174"/>
    <w:rsid w:val="00D5559D"/>
    <w:rsid w:val="00D55B69"/>
    <w:rsid w:val="00D562F0"/>
    <w:rsid w:val="00D568CA"/>
    <w:rsid w:val="00D569EB"/>
    <w:rsid w:val="00D56CBA"/>
    <w:rsid w:val="00D57013"/>
    <w:rsid w:val="00D570D9"/>
    <w:rsid w:val="00D577F2"/>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A74"/>
    <w:rsid w:val="00D67F22"/>
    <w:rsid w:val="00D70740"/>
    <w:rsid w:val="00D70B6F"/>
    <w:rsid w:val="00D70D7E"/>
    <w:rsid w:val="00D71177"/>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5BB"/>
    <w:rsid w:val="00D82A03"/>
    <w:rsid w:val="00D82D05"/>
    <w:rsid w:val="00D8302B"/>
    <w:rsid w:val="00D83055"/>
    <w:rsid w:val="00D8362B"/>
    <w:rsid w:val="00D836EA"/>
    <w:rsid w:val="00D83859"/>
    <w:rsid w:val="00D83B73"/>
    <w:rsid w:val="00D83EE1"/>
    <w:rsid w:val="00D83FAA"/>
    <w:rsid w:val="00D840BC"/>
    <w:rsid w:val="00D845C2"/>
    <w:rsid w:val="00D845D5"/>
    <w:rsid w:val="00D846D5"/>
    <w:rsid w:val="00D847E0"/>
    <w:rsid w:val="00D8483A"/>
    <w:rsid w:val="00D84D80"/>
    <w:rsid w:val="00D84DC2"/>
    <w:rsid w:val="00D8503D"/>
    <w:rsid w:val="00D8553C"/>
    <w:rsid w:val="00D85786"/>
    <w:rsid w:val="00D85818"/>
    <w:rsid w:val="00D85C2F"/>
    <w:rsid w:val="00D85D30"/>
    <w:rsid w:val="00D85D70"/>
    <w:rsid w:val="00D85E25"/>
    <w:rsid w:val="00D85FB3"/>
    <w:rsid w:val="00D8621C"/>
    <w:rsid w:val="00D86253"/>
    <w:rsid w:val="00D8679D"/>
    <w:rsid w:val="00D86B01"/>
    <w:rsid w:val="00D870FB"/>
    <w:rsid w:val="00D8747F"/>
    <w:rsid w:val="00D87BC5"/>
    <w:rsid w:val="00D9050E"/>
    <w:rsid w:val="00D90AC0"/>
    <w:rsid w:val="00D90DC2"/>
    <w:rsid w:val="00D91C67"/>
    <w:rsid w:val="00D91F51"/>
    <w:rsid w:val="00D924E3"/>
    <w:rsid w:val="00D928F9"/>
    <w:rsid w:val="00D938B2"/>
    <w:rsid w:val="00D93AA8"/>
    <w:rsid w:val="00D93B07"/>
    <w:rsid w:val="00D93D63"/>
    <w:rsid w:val="00D94408"/>
    <w:rsid w:val="00D94C9E"/>
    <w:rsid w:val="00D957AF"/>
    <w:rsid w:val="00D95A1F"/>
    <w:rsid w:val="00D961B8"/>
    <w:rsid w:val="00D96711"/>
    <w:rsid w:val="00D96B4E"/>
    <w:rsid w:val="00D96E09"/>
    <w:rsid w:val="00D971C5"/>
    <w:rsid w:val="00D975E3"/>
    <w:rsid w:val="00D9779D"/>
    <w:rsid w:val="00D97B22"/>
    <w:rsid w:val="00D97D84"/>
    <w:rsid w:val="00D97F08"/>
    <w:rsid w:val="00DA06DA"/>
    <w:rsid w:val="00DA090A"/>
    <w:rsid w:val="00DA0E42"/>
    <w:rsid w:val="00DA0F8D"/>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70E"/>
    <w:rsid w:val="00DC20B9"/>
    <w:rsid w:val="00DC2420"/>
    <w:rsid w:val="00DC265D"/>
    <w:rsid w:val="00DC2714"/>
    <w:rsid w:val="00DC2BF5"/>
    <w:rsid w:val="00DC2D2D"/>
    <w:rsid w:val="00DC2D50"/>
    <w:rsid w:val="00DC3318"/>
    <w:rsid w:val="00DC35FC"/>
    <w:rsid w:val="00DC481F"/>
    <w:rsid w:val="00DC4D12"/>
    <w:rsid w:val="00DC5189"/>
    <w:rsid w:val="00DC55F9"/>
    <w:rsid w:val="00DC56AB"/>
    <w:rsid w:val="00DC5A97"/>
    <w:rsid w:val="00DC5F27"/>
    <w:rsid w:val="00DC617D"/>
    <w:rsid w:val="00DC6460"/>
    <w:rsid w:val="00DC64B2"/>
    <w:rsid w:val="00DC6626"/>
    <w:rsid w:val="00DC674F"/>
    <w:rsid w:val="00DC6AE4"/>
    <w:rsid w:val="00DC6D6E"/>
    <w:rsid w:val="00DC6FFC"/>
    <w:rsid w:val="00DC77BA"/>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599"/>
    <w:rsid w:val="00DD4B97"/>
    <w:rsid w:val="00DD4D90"/>
    <w:rsid w:val="00DD5268"/>
    <w:rsid w:val="00DD5617"/>
    <w:rsid w:val="00DD5BDB"/>
    <w:rsid w:val="00DD61BF"/>
    <w:rsid w:val="00DD7085"/>
    <w:rsid w:val="00DE02D6"/>
    <w:rsid w:val="00DE046D"/>
    <w:rsid w:val="00DE0473"/>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B"/>
    <w:rsid w:val="00DE4EBC"/>
    <w:rsid w:val="00DE4FB4"/>
    <w:rsid w:val="00DE556A"/>
    <w:rsid w:val="00DE7414"/>
    <w:rsid w:val="00DE759D"/>
    <w:rsid w:val="00DE762F"/>
    <w:rsid w:val="00DE7CA9"/>
    <w:rsid w:val="00DE7D13"/>
    <w:rsid w:val="00DE7D9A"/>
    <w:rsid w:val="00DF006E"/>
    <w:rsid w:val="00DF06F7"/>
    <w:rsid w:val="00DF0796"/>
    <w:rsid w:val="00DF12C6"/>
    <w:rsid w:val="00DF1B17"/>
    <w:rsid w:val="00DF1ED7"/>
    <w:rsid w:val="00DF2295"/>
    <w:rsid w:val="00DF2CB8"/>
    <w:rsid w:val="00DF30C5"/>
    <w:rsid w:val="00DF3D19"/>
    <w:rsid w:val="00DF3F98"/>
    <w:rsid w:val="00DF4112"/>
    <w:rsid w:val="00DF4609"/>
    <w:rsid w:val="00DF4BC1"/>
    <w:rsid w:val="00DF50EE"/>
    <w:rsid w:val="00DF546D"/>
    <w:rsid w:val="00DF54CF"/>
    <w:rsid w:val="00DF56E9"/>
    <w:rsid w:val="00DF57A7"/>
    <w:rsid w:val="00DF60A6"/>
    <w:rsid w:val="00DF64C3"/>
    <w:rsid w:val="00DF6A7A"/>
    <w:rsid w:val="00E001C8"/>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222"/>
    <w:rsid w:val="00E103DC"/>
    <w:rsid w:val="00E10414"/>
    <w:rsid w:val="00E10682"/>
    <w:rsid w:val="00E10DBE"/>
    <w:rsid w:val="00E10FEB"/>
    <w:rsid w:val="00E1109E"/>
    <w:rsid w:val="00E11277"/>
    <w:rsid w:val="00E1233A"/>
    <w:rsid w:val="00E12CB6"/>
    <w:rsid w:val="00E12E3B"/>
    <w:rsid w:val="00E13913"/>
    <w:rsid w:val="00E13B36"/>
    <w:rsid w:val="00E13C6C"/>
    <w:rsid w:val="00E1446E"/>
    <w:rsid w:val="00E1461E"/>
    <w:rsid w:val="00E1462E"/>
    <w:rsid w:val="00E146FD"/>
    <w:rsid w:val="00E14A7D"/>
    <w:rsid w:val="00E14C75"/>
    <w:rsid w:val="00E14E70"/>
    <w:rsid w:val="00E15845"/>
    <w:rsid w:val="00E1588B"/>
    <w:rsid w:val="00E1592F"/>
    <w:rsid w:val="00E15986"/>
    <w:rsid w:val="00E15C6F"/>
    <w:rsid w:val="00E15FFB"/>
    <w:rsid w:val="00E166A2"/>
    <w:rsid w:val="00E166CA"/>
    <w:rsid w:val="00E16817"/>
    <w:rsid w:val="00E16D38"/>
    <w:rsid w:val="00E17343"/>
    <w:rsid w:val="00E17388"/>
    <w:rsid w:val="00E2052D"/>
    <w:rsid w:val="00E207E1"/>
    <w:rsid w:val="00E20A2A"/>
    <w:rsid w:val="00E214CC"/>
    <w:rsid w:val="00E21A89"/>
    <w:rsid w:val="00E21DFE"/>
    <w:rsid w:val="00E22723"/>
    <w:rsid w:val="00E23B48"/>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6BD"/>
    <w:rsid w:val="00E336FB"/>
    <w:rsid w:val="00E33A24"/>
    <w:rsid w:val="00E33B9E"/>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378FA"/>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82D"/>
    <w:rsid w:val="00E43901"/>
    <w:rsid w:val="00E4391A"/>
    <w:rsid w:val="00E43B26"/>
    <w:rsid w:val="00E43C4B"/>
    <w:rsid w:val="00E43E18"/>
    <w:rsid w:val="00E43F4D"/>
    <w:rsid w:val="00E44281"/>
    <w:rsid w:val="00E4472E"/>
    <w:rsid w:val="00E44EA4"/>
    <w:rsid w:val="00E4504F"/>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5CC"/>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1F61"/>
    <w:rsid w:val="00E7257A"/>
    <w:rsid w:val="00E725C7"/>
    <w:rsid w:val="00E72DAA"/>
    <w:rsid w:val="00E7314F"/>
    <w:rsid w:val="00E73204"/>
    <w:rsid w:val="00E73777"/>
    <w:rsid w:val="00E73816"/>
    <w:rsid w:val="00E73892"/>
    <w:rsid w:val="00E73980"/>
    <w:rsid w:val="00E73C93"/>
    <w:rsid w:val="00E73CC1"/>
    <w:rsid w:val="00E742C9"/>
    <w:rsid w:val="00E74B09"/>
    <w:rsid w:val="00E74DE9"/>
    <w:rsid w:val="00E74F13"/>
    <w:rsid w:val="00E74F86"/>
    <w:rsid w:val="00E75018"/>
    <w:rsid w:val="00E756B6"/>
    <w:rsid w:val="00E7580F"/>
    <w:rsid w:val="00E75B19"/>
    <w:rsid w:val="00E75BC9"/>
    <w:rsid w:val="00E75D2A"/>
    <w:rsid w:val="00E75F4C"/>
    <w:rsid w:val="00E7604A"/>
    <w:rsid w:val="00E762DA"/>
    <w:rsid w:val="00E7677A"/>
    <w:rsid w:val="00E767E6"/>
    <w:rsid w:val="00E768F6"/>
    <w:rsid w:val="00E7691C"/>
    <w:rsid w:val="00E771EC"/>
    <w:rsid w:val="00E77647"/>
    <w:rsid w:val="00E77729"/>
    <w:rsid w:val="00E77A0A"/>
    <w:rsid w:val="00E77E96"/>
    <w:rsid w:val="00E80445"/>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F5"/>
    <w:rsid w:val="00E83D31"/>
    <w:rsid w:val="00E83DD8"/>
    <w:rsid w:val="00E8432A"/>
    <w:rsid w:val="00E847EB"/>
    <w:rsid w:val="00E84B5F"/>
    <w:rsid w:val="00E84D52"/>
    <w:rsid w:val="00E84F18"/>
    <w:rsid w:val="00E84F66"/>
    <w:rsid w:val="00E85182"/>
    <w:rsid w:val="00E8521F"/>
    <w:rsid w:val="00E85692"/>
    <w:rsid w:val="00E861B3"/>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4D9"/>
    <w:rsid w:val="00E939A1"/>
    <w:rsid w:val="00E93A01"/>
    <w:rsid w:val="00E93CA8"/>
    <w:rsid w:val="00E93E71"/>
    <w:rsid w:val="00E93E78"/>
    <w:rsid w:val="00E9403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5F78"/>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66A"/>
    <w:rsid w:val="00EB3B6E"/>
    <w:rsid w:val="00EB3CDB"/>
    <w:rsid w:val="00EB4008"/>
    <w:rsid w:val="00EB4175"/>
    <w:rsid w:val="00EB4425"/>
    <w:rsid w:val="00EB4A7F"/>
    <w:rsid w:val="00EB4A87"/>
    <w:rsid w:val="00EB4E05"/>
    <w:rsid w:val="00EB5054"/>
    <w:rsid w:val="00EB512A"/>
    <w:rsid w:val="00EB54E2"/>
    <w:rsid w:val="00EB58D0"/>
    <w:rsid w:val="00EB5984"/>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560"/>
    <w:rsid w:val="00EC59C3"/>
    <w:rsid w:val="00EC61DE"/>
    <w:rsid w:val="00EC62FF"/>
    <w:rsid w:val="00EC64AA"/>
    <w:rsid w:val="00EC6D4B"/>
    <w:rsid w:val="00EC75D2"/>
    <w:rsid w:val="00EC78B9"/>
    <w:rsid w:val="00EC7BE6"/>
    <w:rsid w:val="00EC7EB3"/>
    <w:rsid w:val="00ED0229"/>
    <w:rsid w:val="00ED0427"/>
    <w:rsid w:val="00ED0601"/>
    <w:rsid w:val="00ED06B7"/>
    <w:rsid w:val="00ED0A0D"/>
    <w:rsid w:val="00ED0B40"/>
    <w:rsid w:val="00ED0E05"/>
    <w:rsid w:val="00ED1065"/>
    <w:rsid w:val="00ED13CF"/>
    <w:rsid w:val="00ED157C"/>
    <w:rsid w:val="00ED1DFD"/>
    <w:rsid w:val="00ED20A3"/>
    <w:rsid w:val="00ED20E2"/>
    <w:rsid w:val="00ED210B"/>
    <w:rsid w:val="00ED220B"/>
    <w:rsid w:val="00ED264A"/>
    <w:rsid w:val="00ED2963"/>
    <w:rsid w:val="00ED3B94"/>
    <w:rsid w:val="00ED3C10"/>
    <w:rsid w:val="00ED41BF"/>
    <w:rsid w:val="00ED45B7"/>
    <w:rsid w:val="00ED464E"/>
    <w:rsid w:val="00ED493B"/>
    <w:rsid w:val="00ED4CBA"/>
    <w:rsid w:val="00ED4E07"/>
    <w:rsid w:val="00ED4E98"/>
    <w:rsid w:val="00ED515E"/>
    <w:rsid w:val="00ED5B58"/>
    <w:rsid w:val="00ED5CB7"/>
    <w:rsid w:val="00ED6304"/>
    <w:rsid w:val="00ED6651"/>
    <w:rsid w:val="00ED6F09"/>
    <w:rsid w:val="00ED70C4"/>
    <w:rsid w:val="00ED7444"/>
    <w:rsid w:val="00ED7891"/>
    <w:rsid w:val="00ED7929"/>
    <w:rsid w:val="00EE09AD"/>
    <w:rsid w:val="00EE0BE9"/>
    <w:rsid w:val="00EE1501"/>
    <w:rsid w:val="00EE1873"/>
    <w:rsid w:val="00EE1ACD"/>
    <w:rsid w:val="00EE1B72"/>
    <w:rsid w:val="00EE1C0E"/>
    <w:rsid w:val="00EE2175"/>
    <w:rsid w:val="00EE2332"/>
    <w:rsid w:val="00EE3126"/>
    <w:rsid w:val="00EE3B5B"/>
    <w:rsid w:val="00EE3C17"/>
    <w:rsid w:val="00EE3DBB"/>
    <w:rsid w:val="00EE42BA"/>
    <w:rsid w:val="00EE43E5"/>
    <w:rsid w:val="00EE4921"/>
    <w:rsid w:val="00EE4C01"/>
    <w:rsid w:val="00EE4D4F"/>
    <w:rsid w:val="00EE527E"/>
    <w:rsid w:val="00EE5469"/>
    <w:rsid w:val="00EE58E1"/>
    <w:rsid w:val="00EE58F6"/>
    <w:rsid w:val="00EE59D1"/>
    <w:rsid w:val="00EE6A4D"/>
    <w:rsid w:val="00EE6D7A"/>
    <w:rsid w:val="00EE6FB9"/>
    <w:rsid w:val="00EE7056"/>
    <w:rsid w:val="00EE7985"/>
    <w:rsid w:val="00EF0029"/>
    <w:rsid w:val="00EF018D"/>
    <w:rsid w:val="00EF030E"/>
    <w:rsid w:val="00EF0483"/>
    <w:rsid w:val="00EF0DFE"/>
    <w:rsid w:val="00EF17BD"/>
    <w:rsid w:val="00EF24D2"/>
    <w:rsid w:val="00EF2965"/>
    <w:rsid w:val="00EF2C1B"/>
    <w:rsid w:val="00EF2C4A"/>
    <w:rsid w:val="00EF2ED9"/>
    <w:rsid w:val="00EF2F1D"/>
    <w:rsid w:val="00EF3172"/>
    <w:rsid w:val="00EF33A9"/>
    <w:rsid w:val="00EF35BD"/>
    <w:rsid w:val="00EF3B7A"/>
    <w:rsid w:val="00EF3F2B"/>
    <w:rsid w:val="00EF4091"/>
    <w:rsid w:val="00EF417E"/>
    <w:rsid w:val="00EF4508"/>
    <w:rsid w:val="00EF4B80"/>
    <w:rsid w:val="00EF5121"/>
    <w:rsid w:val="00EF51CE"/>
    <w:rsid w:val="00EF520C"/>
    <w:rsid w:val="00EF5419"/>
    <w:rsid w:val="00EF57A4"/>
    <w:rsid w:val="00EF580D"/>
    <w:rsid w:val="00EF5CA9"/>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20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24D"/>
    <w:rsid w:val="00F1070B"/>
    <w:rsid w:val="00F110E4"/>
    <w:rsid w:val="00F11151"/>
    <w:rsid w:val="00F11630"/>
    <w:rsid w:val="00F1168D"/>
    <w:rsid w:val="00F121CA"/>
    <w:rsid w:val="00F12632"/>
    <w:rsid w:val="00F12B77"/>
    <w:rsid w:val="00F135C1"/>
    <w:rsid w:val="00F137F0"/>
    <w:rsid w:val="00F13A30"/>
    <w:rsid w:val="00F13B70"/>
    <w:rsid w:val="00F13CE1"/>
    <w:rsid w:val="00F14FDF"/>
    <w:rsid w:val="00F150AE"/>
    <w:rsid w:val="00F151AF"/>
    <w:rsid w:val="00F1573E"/>
    <w:rsid w:val="00F1643A"/>
    <w:rsid w:val="00F164B1"/>
    <w:rsid w:val="00F1683A"/>
    <w:rsid w:val="00F16AFD"/>
    <w:rsid w:val="00F17414"/>
    <w:rsid w:val="00F17470"/>
    <w:rsid w:val="00F17586"/>
    <w:rsid w:val="00F17E55"/>
    <w:rsid w:val="00F201B2"/>
    <w:rsid w:val="00F204E4"/>
    <w:rsid w:val="00F20650"/>
    <w:rsid w:val="00F20CCE"/>
    <w:rsid w:val="00F20D46"/>
    <w:rsid w:val="00F20E96"/>
    <w:rsid w:val="00F21E24"/>
    <w:rsid w:val="00F21FAE"/>
    <w:rsid w:val="00F225C7"/>
    <w:rsid w:val="00F2268F"/>
    <w:rsid w:val="00F230C1"/>
    <w:rsid w:val="00F23549"/>
    <w:rsid w:val="00F23DA8"/>
    <w:rsid w:val="00F243E3"/>
    <w:rsid w:val="00F246E8"/>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9BA"/>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1EBB"/>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020"/>
    <w:rsid w:val="00F61620"/>
    <w:rsid w:val="00F61805"/>
    <w:rsid w:val="00F6184F"/>
    <w:rsid w:val="00F61E35"/>
    <w:rsid w:val="00F61F7F"/>
    <w:rsid w:val="00F622BC"/>
    <w:rsid w:val="00F62303"/>
    <w:rsid w:val="00F62BAA"/>
    <w:rsid w:val="00F62D3F"/>
    <w:rsid w:val="00F62F36"/>
    <w:rsid w:val="00F63A6A"/>
    <w:rsid w:val="00F63B3A"/>
    <w:rsid w:val="00F63BAA"/>
    <w:rsid w:val="00F63CD2"/>
    <w:rsid w:val="00F63D4E"/>
    <w:rsid w:val="00F63DC0"/>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66E"/>
    <w:rsid w:val="00F70BCB"/>
    <w:rsid w:val="00F70DD8"/>
    <w:rsid w:val="00F71382"/>
    <w:rsid w:val="00F7161D"/>
    <w:rsid w:val="00F71A0B"/>
    <w:rsid w:val="00F71BD6"/>
    <w:rsid w:val="00F71DDE"/>
    <w:rsid w:val="00F7204A"/>
    <w:rsid w:val="00F72703"/>
    <w:rsid w:val="00F72996"/>
    <w:rsid w:val="00F72A5C"/>
    <w:rsid w:val="00F72A99"/>
    <w:rsid w:val="00F72B43"/>
    <w:rsid w:val="00F72D93"/>
    <w:rsid w:val="00F730C7"/>
    <w:rsid w:val="00F7344C"/>
    <w:rsid w:val="00F73D62"/>
    <w:rsid w:val="00F7404F"/>
    <w:rsid w:val="00F74AE7"/>
    <w:rsid w:val="00F74EB5"/>
    <w:rsid w:val="00F756BB"/>
    <w:rsid w:val="00F7579C"/>
    <w:rsid w:val="00F75AD4"/>
    <w:rsid w:val="00F76095"/>
    <w:rsid w:val="00F76391"/>
    <w:rsid w:val="00F773B3"/>
    <w:rsid w:val="00F77428"/>
    <w:rsid w:val="00F779A4"/>
    <w:rsid w:val="00F77D25"/>
    <w:rsid w:val="00F806A7"/>
    <w:rsid w:val="00F80C0D"/>
    <w:rsid w:val="00F80CB4"/>
    <w:rsid w:val="00F80E31"/>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6D2"/>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A5"/>
    <w:rsid w:val="00F91BF6"/>
    <w:rsid w:val="00F93074"/>
    <w:rsid w:val="00F932A6"/>
    <w:rsid w:val="00F9331F"/>
    <w:rsid w:val="00F93326"/>
    <w:rsid w:val="00F93802"/>
    <w:rsid w:val="00F93AD0"/>
    <w:rsid w:val="00F93AD8"/>
    <w:rsid w:val="00F94167"/>
    <w:rsid w:val="00F945CB"/>
    <w:rsid w:val="00F94CF5"/>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308"/>
    <w:rsid w:val="00FA7691"/>
    <w:rsid w:val="00FA7A81"/>
    <w:rsid w:val="00FA7BAE"/>
    <w:rsid w:val="00FA7D45"/>
    <w:rsid w:val="00FA7E62"/>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000"/>
    <w:rsid w:val="00FB414D"/>
    <w:rsid w:val="00FB4263"/>
    <w:rsid w:val="00FB4285"/>
    <w:rsid w:val="00FB4D9E"/>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988"/>
    <w:rsid w:val="00FC1F3A"/>
    <w:rsid w:val="00FC2221"/>
    <w:rsid w:val="00FC246D"/>
    <w:rsid w:val="00FC3555"/>
    <w:rsid w:val="00FC3804"/>
    <w:rsid w:val="00FC404B"/>
    <w:rsid w:val="00FC4579"/>
    <w:rsid w:val="00FC497E"/>
    <w:rsid w:val="00FC4F01"/>
    <w:rsid w:val="00FC523D"/>
    <w:rsid w:val="00FC5270"/>
    <w:rsid w:val="00FC5279"/>
    <w:rsid w:val="00FC5581"/>
    <w:rsid w:val="00FC598D"/>
    <w:rsid w:val="00FC5CB7"/>
    <w:rsid w:val="00FC5D54"/>
    <w:rsid w:val="00FC5E17"/>
    <w:rsid w:val="00FC5E86"/>
    <w:rsid w:val="00FC5F2E"/>
    <w:rsid w:val="00FC667F"/>
    <w:rsid w:val="00FC675F"/>
    <w:rsid w:val="00FC684B"/>
    <w:rsid w:val="00FC688F"/>
    <w:rsid w:val="00FC69D3"/>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6E0"/>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E7A8C"/>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092"/>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3D40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4">
    <w:name w:val="Стиль_Список21114"/>
    <w:rsid w:val="005151A3"/>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4">
    <w:name w:val="Стиль_Список21114"/>
    <w:rsid w:val="005151A3"/>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5288144">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357130">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5824899">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861803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037419">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9295540">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gornark.snab@zdrav.spb.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90433-1688-42A7-BC68-B062EF8F0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2195</Words>
  <Characters>15663</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2026-06-09T13:58:00Z</cp:lastPrinted>
  <dcterms:created xsi:type="dcterms:W3CDTF">2026-06-08T12:04:00Z</dcterms:created>
  <dcterms:modified xsi:type="dcterms:W3CDTF">2026-06-10T12:33:00Z</dcterms:modified>
</cp:coreProperties>
</file>