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29E6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14:paraId="00D2C63C" w14:textId="77777777" w:rsidR="00CE570E" w:rsidRPr="004F0647" w:rsidRDefault="00CE570E" w:rsidP="00CE570E">
      <w:pPr>
        <w:jc w:val="center"/>
        <w:rPr>
          <w:b/>
        </w:rPr>
      </w:pPr>
    </w:p>
    <w:p w14:paraId="310B9ADA" w14:textId="2041FF58" w:rsidR="00442E88" w:rsidRDefault="00442E88" w:rsidP="00442E88">
      <w:pPr>
        <w:jc w:val="both"/>
      </w:pPr>
      <w:r>
        <w:t>г.</w:t>
      </w:r>
      <w:r w:rsidR="00B77958">
        <w:t xml:space="preserve"> </w:t>
      </w:r>
      <w:r>
        <w:t>Санкт-Петербург                                                                          «___»____________20</w:t>
      </w:r>
      <w:r w:rsidR="004E0F80">
        <w:t>2</w:t>
      </w:r>
      <w:r w:rsidR="00180202">
        <w:t>6</w:t>
      </w:r>
      <w:r>
        <w:t>_г.</w:t>
      </w:r>
    </w:p>
    <w:p w14:paraId="254079BC" w14:textId="77777777" w:rsidR="00CE570E" w:rsidRPr="004F0647" w:rsidRDefault="00CE570E" w:rsidP="00CE570E">
      <w:pPr>
        <w:jc w:val="both"/>
      </w:pPr>
    </w:p>
    <w:p w14:paraId="358AECCA" w14:textId="4B3ADFE2" w:rsidR="00CE570E" w:rsidRPr="00CE570E" w:rsidRDefault="00FF1C8A" w:rsidP="00CE570E">
      <w:pPr>
        <w:jc w:val="both"/>
      </w:pPr>
      <w:r w:rsidRPr="00FF1C8A">
        <w:rPr>
          <w:b/>
          <w:bCs/>
        </w:rPr>
        <w:t>Государственное бюджетное учреждение дополнительного образования спортивная школа олимпийского резерва № 2 Московского района Санкт-Петербурга (ГБУ ДО СШОР № 2 Московского района)</w:t>
      </w:r>
      <w:r w:rsidR="00CE570E" w:rsidRPr="00FF1C8A">
        <w:rPr>
          <w:b/>
          <w:bCs/>
        </w:rPr>
        <w:t>,</w:t>
      </w:r>
      <w:r w:rsidR="00CE570E" w:rsidRPr="00CE570E">
        <w:t xml:space="preserve"> именуемое в дальнейшем «Заказчик», в лице</w:t>
      </w:r>
      <w:r w:rsidR="004E2D77">
        <w:t xml:space="preserve"> </w:t>
      </w:r>
      <w:r w:rsidR="004E2D77" w:rsidRPr="004E2D77">
        <w:t xml:space="preserve">директора </w:t>
      </w:r>
      <w:r w:rsidR="004E2D77" w:rsidRPr="00FF1C8A">
        <w:rPr>
          <w:b/>
          <w:bCs/>
        </w:rPr>
        <w:t>Еремина Дмитрия Игоревича</w:t>
      </w:r>
      <w:r w:rsidR="00CE570E" w:rsidRPr="00CE570E">
        <w:t xml:space="preserve">, действующего на основании </w:t>
      </w:r>
      <w:r w:rsidR="004E2D77">
        <w:t>Устава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DAAC827" w14:textId="77777777" w:rsidR="00CE570E" w:rsidRPr="004F0647" w:rsidRDefault="00CE570E" w:rsidP="00CE570E">
      <w:pPr>
        <w:jc w:val="both"/>
      </w:pPr>
    </w:p>
    <w:p w14:paraId="0BCD5C5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05BEC63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188850E" w14:textId="77777777" w:rsidR="00CE570E" w:rsidRPr="004F0647" w:rsidRDefault="00CE570E" w:rsidP="00CE570E">
      <w:pPr>
        <w:jc w:val="both"/>
      </w:pPr>
    </w:p>
    <w:p w14:paraId="2D6543E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0EBACC6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14:paraId="0C4FDAF6" w14:textId="77777777" w:rsidR="00BF20E1" w:rsidRDefault="00CE570E" w:rsidP="004E0F80">
      <w:pPr>
        <w:ind w:firstLine="567"/>
        <w:jc w:val="both"/>
      </w:pPr>
      <w:r w:rsidRPr="004F0647">
        <w:t>Источник финансирования:</w:t>
      </w:r>
      <w:r>
        <w:t xml:space="preserve"> </w:t>
      </w:r>
      <w:r w:rsidR="004E0F80">
        <w:t>Внебюджетные средства</w:t>
      </w:r>
      <w:r w:rsidR="00753DE6">
        <w:t>.</w:t>
      </w:r>
    </w:p>
    <w:p w14:paraId="6E8FB73A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A751E30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A13E37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80B1A44" w14:textId="77777777" w:rsidR="00CE570E" w:rsidRPr="004F0647" w:rsidRDefault="00CE570E" w:rsidP="00CE570E">
      <w:pPr>
        <w:jc w:val="both"/>
      </w:pPr>
    </w:p>
    <w:p w14:paraId="2CFB4CB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FBBC4A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1750EC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2C460F4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2C82BC2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4439761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20133F4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317ACD4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E4E153C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4917EEF" w14:textId="1EED8D57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180202">
        <w:t>,</w:t>
      </w:r>
      <w:r w:rsidRPr="004F0647">
        <w:t xml:space="preserve"> будет считаться действительным. </w:t>
      </w:r>
    </w:p>
    <w:p w14:paraId="7CBF4C05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1D45AA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AA73FE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D4AEBA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E3EB5F1" w14:textId="77777777" w:rsidR="00CE570E" w:rsidRPr="004F0647" w:rsidRDefault="00CE570E" w:rsidP="00CE570E">
      <w:pPr>
        <w:jc w:val="both"/>
      </w:pPr>
    </w:p>
    <w:p w14:paraId="66D69D5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25EF4B0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FDDD4D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C3BDC5B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F81602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151C05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84D5241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959505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26D0E4D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CCA65E1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B354A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9C2BA44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E70C6BA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784A983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67B53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09F184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2724E5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633C8C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BA95E98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B9EB5D3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2B239D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A62C7CD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A97C842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BEA5C14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8DB256A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A37052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BCEC653" w14:textId="5E453591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1A415F">
        <w:t xml:space="preserve"> </w:t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69B275C" w14:textId="77777777" w:rsidR="00CE570E" w:rsidRDefault="00CE570E" w:rsidP="00CE570E">
      <w:pPr>
        <w:ind w:firstLine="708"/>
        <w:jc w:val="both"/>
      </w:pPr>
    </w:p>
    <w:p w14:paraId="5941B9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97C3593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D20368C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</w:t>
      </w:r>
      <w:r w:rsidRPr="004F0647">
        <w:lastRenderedPageBreak/>
        <w:t>лиц. Срок замены некачественного Товара устанавливается в Техническом задании (приложение № 2 к Контракту).</w:t>
      </w:r>
    </w:p>
    <w:p w14:paraId="17D97327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C234DED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05B325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5A6040D" w14:textId="593CBE7B" w:rsidR="00CE570E" w:rsidRPr="004F0647" w:rsidRDefault="00CE570E" w:rsidP="00CE570E">
      <w:pPr>
        <w:ind w:firstLine="708"/>
        <w:jc w:val="both"/>
      </w:pPr>
      <w:r w:rsidRPr="004F0647">
        <w:t>7.1. 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 w:rsidR="00180202">
        <w:t xml:space="preserve"> </w:t>
      </w:r>
      <w:r w:rsidRPr="004F0647">
        <w:t xml:space="preserve">с законодательством Российской Федерации и Контрактом. </w:t>
      </w:r>
    </w:p>
    <w:p w14:paraId="3CF62A29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4ABC2CA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009E0A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5FB51C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57D68E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14:paraId="072F554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DE7E82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4C0F13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8F2796F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92988D8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9738124" w14:textId="77777777" w:rsidR="00CE570E" w:rsidRPr="004F0647" w:rsidRDefault="00CE570E" w:rsidP="00CE570E">
      <w:pPr>
        <w:ind w:firstLine="708"/>
        <w:jc w:val="both"/>
      </w:pPr>
    </w:p>
    <w:p w14:paraId="7F2DFE2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27CAB6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3C7C0DF" w14:textId="6CC03D9A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</w:t>
      </w:r>
      <w:r w:rsidR="00180202">
        <w:t xml:space="preserve">до </w:t>
      </w:r>
      <w:r w:rsidR="00753DE6">
        <w:t>3</w:t>
      </w:r>
      <w:r w:rsidR="00882C99">
        <w:t>1</w:t>
      </w:r>
      <w:r w:rsidR="00753DE6">
        <w:t>.</w:t>
      </w:r>
      <w:r w:rsidR="00882C99">
        <w:t>12</w:t>
      </w:r>
      <w:r w:rsidR="00753DE6">
        <w:t>.202</w:t>
      </w:r>
      <w:r w:rsidR="00180202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13EDE90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3ED12F4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8FCEFE8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A8C8C3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CED151D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E4FFDA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DC212A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9538D75" w14:textId="77777777" w:rsidR="00CE570E" w:rsidRDefault="00CE570E" w:rsidP="00CE570E">
      <w:pPr>
        <w:jc w:val="center"/>
        <w:rPr>
          <w:b/>
        </w:rPr>
      </w:pPr>
    </w:p>
    <w:p w14:paraId="056678B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7324C64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FA9637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05A46A4" w14:textId="1FFF0A91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</w:t>
      </w:r>
      <w:r w:rsidR="00CD7657">
        <w:t>,</w:t>
      </w:r>
      <w:r w:rsidRPr="004F0647">
        <w:t xml:space="preserve"> по существу</w:t>
      </w:r>
      <w:r w:rsidR="00CD7657">
        <w:t>,</w:t>
      </w:r>
      <w:r w:rsidRPr="004F0647">
        <w:t xml:space="preserve"> в срок не позднее 3 (трех) рабочих дней с даты ее получения.</w:t>
      </w:r>
    </w:p>
    <w:p w14:paraId="7CB7667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2E1C043" w14:textId="77777777" w:rsidR="00CE570E" w:rsidRPr="004F0647" w:rsidRDefault="00CE570E" w:rsidP="004E0F80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999A1A2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25DA8EC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CA45AB5" w14:textId="77777777" w:rsidR="00CE570E" w:rsidRPr="004F0647" w:rsidRDefault="00CE570E" w:rsidP="00CE570E">
      <w:pPr>
        <w:ind w:firstLine="708"/>
        <w:jc w:val="both"/>
      </w:pPr>
    </w:p>
    <w:p w14:paraId="2458558D" w14:textId="77777777" w:rsidR="00882C99" w:rsidRDefault="00882C99" w:rsidP="00CE570E">
      <w:pPr>
        <w:jc w:val="center"/>
        <w:rPr>
          <w:b/>
        </w:rPr>
      </w:pPr>
    </w:p>
    <w:p w14:paraId="2B695322" w14:textId="77777777" w:rsidR="00882C99" w:rsidRDefault="00882C99" w:rsidP="00CE570E">
      <w:pPr>
        <w:jc w:val="center"/>
        <w:rPr>
          <w:b/>
        </w:rPr>
      </w:pPr>
    </w:p>
    <w:p w14:paraId="5838B99A" w14:textId="6BD6D2FE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13353FB6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CD9D8C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C5DEB7C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A1FDFDE" w14:textId="77777777" w:rsidR="00CE570E" w:rsidRPr="004F0647" w:rsidRDefault="00CE570E" w:rsidP="00CE570E">
      <w:pPr>
        <w:jc w:val="both"/>
      </w:pPr>
    </w:p>
    <w:p w14:paraId="43DC301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12E10DC" w14:textId="77777777" w:rsidR="00CE570E" w:rsidRPr="004F0647" w:rsidRDefault="00CE570E" w:rsidP="00CE570E">
      <w:pPr>
        <w:jc w:val="both"/>
      </w:pPr>
    </w:p>
    <w:tbl>
      <w:tblPr>
        <w:tblStyle w:val="a3"/>
        <w:tblW w:w="9488" w:type="dxa"/>
        <w:tblInd w:w="108" w:type="dxa"/>
        <w:tblLook w:val="04A0" w:firstRow="1" w:lastRow="0" w:firstColumn="1" w:lastColumn="0" w:noHBand="0" w:noVBand="1"/>
      </w:tblPr>
      <w:tblGrid>
        <w:gridCol w:w="5070"/>
        <w:gridCol w:w="4418"/>
      </w:tblGrid>
      <w:tr w:rsidR="00BF20E1" w14:paraId="4B28FDB4" w14:textId="77777777" w:rsidTr="004E0F80"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F49C9B3" w14:textId="77777777"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CCBA295" w14:textId="77777777"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753DE6" w14:paraId="4B99C060" w14:textId="77777777" w:rsidTr="004E0F80"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99B87B" w14:textId="6D3CB63A" w:rsidR="00753DE6" w:rsidRPr="00753DE6" w:rsidRDefault="00753DE6" w:rsidP="00753DE6">
            <w:pPr>
              <w:rPr>
                <w:sz w:val="22"/>
                <w:szCs w:val="22"/>
              </w:rPr>
            </w:pPr>
            <w:r w:rsidRPr="00753DE6">
              <w:rPr>
                <w:sz w:val="22"/>
                <w:szCs w:val="22"/>
              </w:rPr>
              <w:t>Государственное бюджетное учреждение</w:t>
            </w:r>
            <w:r w:rsidR="00FF1C8A">
              <w:t xml:space="preserve"> </w:t>
            </w:r>
            <w:r w:rsidR="00FF1C8A" w:rsidRPr="00FF1C8A">
              <w:rPr>
                <w:sz w:val="22"/>
                <w:szCs w:val="22"/>
              </w:rPr>
              <w:t>дополнительного образования</w:t>
            </w:r>
            <w:r w:rsidRPr="00753DE6">
              <w:rPr>
                <w:sz w:val="22"/>
                <w:szCs w:val="22"/>
              </w:rPr>
              <w:t xml:space="preserve"> спортивная школа олимпийского резерва № 2 Московского района Санкт-Петербурга (ГБУ</w:t>
            </w:r>
            <w:r w:rsidR="00FF1C8A">
              <w:rPr>
                <w:sz w:val="22"/>
                <w:szCs w:val="22"/>
              </w:rPr>
              <w:t xml:space="preserve"> ДО </w:t>
            </w:r>
            <w:r w:rsidRPr="00753DE6">
              <w:rPr>
                <w:sz w:val="22"/>
                <w:szCs w:val="22"/>
              </w:rPr>
              <w:t xml:space="preserve"> СШОР № 2 Московского района)</w:t>
            </w:r>
          </w:p>
          <w:p w14:paraId="6A473B92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Адрес: ул. Ленсовета, д. 8, лит. А, Санкт-Петербург, 196135</w:t>
            </w:r>
          </w:p>
          <w:p w14:paraId="49C537AA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Тел. (812) 417-48-37; факс (812) 417-48-35</w:t>
            </w:r>
          </w:p>
          <w:p w14:paraId="2DF5569E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ИНН 7810214564</w:t>
            </w:r>
          </w:p>
          <w:p w14:paraId="3808A76B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КПП 781001001</w:t>
            </w:r>
          </w:p>
          <w:p w14:paraId="3F0B7A4E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ОКТМО 40373000</w:t>
            </w:r>
          </w:p>
          <w:p w14:paraId="365FD249" w14:textId="77777777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Получатель: Комитет Финансов СПб (Государственное бюджетное учреждение спортивная школа олимпийского резерва № 2 Московского района Санкт-Петербурга, лицевой счет № 0591161); </w:t>
            </w:r>
          </w:p>
          <w:p w14:paraId="15130D18" w14:textId="71421A06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Название банка: </w:t>
            </w:r>
            <w:r w:rsidR="00180202" w:rsidRPr="00180202">
              <w:rPr>
                <w:lang w:eastAsia="en-US"/>
              </w:rPr>
              <w:t xml:space="preserve">ОКЦ №1 Северо-Западного </w:t>
            </w:r>
            <w:r>
              <w:rPr>
                <w:lang w:eastAsia="en-US"/>
              </w:rPr>
              <w:t xml:space="preserve">ГУ Банка России/ УФК по г. Санкт-Петербургу, г. Санкт-Петербург; </w:t>
            </w:r>
          </w:p>
          <w:p w14:paraId="16EA0BA4" w14:textId="77777777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Адрес банка: 191002, г. Санкт-Петербург, набережная реки Фонтанки, д. 68-74</w:t>
            </w:r>
          </w:p>
          <w:p w14:paraId="2BCD55B7" w14:textId="77777777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Расчетный счет: 03224643400000007200, Казначейский счет: 40102810945370000005;</w:t>
            </w:r>
          </w:p>
          <w:p w14:paraId="7F5E1DBA" w14:textId="77777777" w:rsidR="00753DE6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БИК 014030106</w:t>
            </w:r>
          </w:p>
          <w:p w14:paraId="58A75703" w14:textId="77777777" w:rsidR="004E0F80" w:rsidRPr="00753DE6" w:rsidRDefault="004E0F80" w:rsidP="004E0F80">
            <w:pPr>
              <w:rPr>
                <w:lang w:eastAsia="en-US"/>
              </w:rPr>
            </w:pPr>
          </w:p>
          <w:p w14:paraId="26C20467" w14:textId="77777777" w:rsidR="00753DE6" w:rsidRPr="00753DE6" w:rsidRDefault="00753DE6" w:rsidP="00753DE6">
            <w:pPr>
              <w:keepNext/>
              <w:rPr>
                <w:sz w:val="22"/>
                <w:szCs w:val="22"/>
              </w:rPr>
            </w:pPr>
            <w:r w:rsidRPr="00753DE6">
              <w:rPr>
                <w:lang w:eastAsia="en-US"/>
              </w:rPr>
              <w:t xml:space="preserve">Директор ______________ </w:t>
            </w:r>
            <w:r w:rsidRPr="00753DE6">
              <w:rPr>
                <w:b/>
                <w:lang w:eastAsia="en-US"/>
              </w:rPr>
              <w:t>Д.И. Еремин</w:t>
            </w:r>
          </w:p>
          <w:p w14:paraId="7C2FB5FC" w14:textId="77777777" w:rsidR="00753DE6" w:rsidRPr="00753DE6" w:rsidRDefault="001D328F" w:rsidP="001D328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Подписано в электронном магазине                        </w:t>
            </w:r>
          </w:p>
        </w:tc>
        <w:tc>
          <w:tcPr>
            <w:tcW w:w="4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D658B31" w14:textId="77777777" w:rsidR="00753DE6" w:rsidRPr="004F0647" w:rsidRDefault="00753DE6" w:rsidP="007B41E5">
            <w:pPr>
              <w:jc w:val="both"/>
              <w:rPr>
                <w:b/>
              </w:rPr>
            </w:pPr>
          </w:p>
        </w:tc>
      </w:tr>
    </w:tbl>
    <w:p w14:paraId="6475FA17" w14:textId="77777777" w:rsidR="00BF20E1" w:rsidRDefault="00BF20E1">
      <w:pPr>
        <w:spacing w:after="160" w:line="259" w:lineRule="auto"/>
      </w:pPr>
    </w:p>
    <w:p w14:paraId="1D082EAE" w14:textId="77777777" w:rsidR="00BF20E1" w:rsidRDefault="00BF20E1">
      <w:pPr>
        <w:spacing w:after="160" w:line="259" w:lineRule="auto"/>
      </w:pPr>
    </w:p>
    <w:p w14:paraId="5DF39962" w14:textId="77777777" w:rsidR="001672D9" w:rsidRDefault="001672D9">
      <w:pPr>
        <w:spacing w:after="160" w:line="259" w:lineRule="auto"/>
      </w:pPr>
    </w:p>
    <w:p w14:paraId="65502C13" w14:textId="77777777" w:rsidR="001672D9" w:rsidRDefault="001672D9">
      <w:pPr>
        <w:spacing w:after="160" w:line="259" w:lineRule="auto"/>
      </w:pPr>
    </w:p>
    <w:p w14:paraId="4FB7CF2F" w14:textId="77777777" w:rsidR="001672D9" w:rsidRDefault="001672D9">
      <w:pPr>
        <w:spacing w:after="160" w:line="259" w:lineRule="auto"/>
      </w:pPr>
    </w:p>
    <w:p w14:paraId="21598AE2" w14:textId="77777777" w:rsidR="00FF1C8A" w:rsidRDefault="00FF1C8A" w:rsidP="00CE570E">
      <w:pPr>
        <w:jc w:val="right"/>
        <w:rPr>
          <w:sz w:val="22"/>
          <w:szCs w:val="22"/>
        </w:rPr>
      </w:pPr>
    </w:p>
    <w:p w14:paraId="27218B27" w14:textId="77777777" w:rsidR="00FF1C8A" w:rsidRDefault="00FF1C8A" w:rsidP="00CE570E">
      <w:pPr>
        <w:jc w:val="right"/>
        <w:rPr>
          <w:sz w:val="22"/>
          <w:szCs w:val="22"/>
        </w:rPr>
      </w:pPr>
    </w:p>
    <w:p w14:paraId="65538F47" w14:textId="77777777" w:rsidR="00FF1C8A" w:rsidRDefault="00FF1C8A" w:rsidP="00CE570E">
      <w:pPr>
        <w:jc w:val="right"/>
        <w:rPr>
          <w:sz w:val="22"/>
          <w:szCs w:val="22"/>
        </w:rPr>
      </w:pPr>
    </w:p>
    <w:p w14:paraId="5F9206B6" w14:textId="77777777" w:rsidR="00FF1C8A" w:rsidRDefault="00FF1C8A" w:rsidP="00CE570E">
      <w:pPr>
        <w:jc w:val="right"/>
        <w:rPr>
          <w:sz w:val="22"/>
          <w:szCs w:val="22"/>
        </w:rPr>
      </w:pPr>
    </w:p>
    <w:p w14:paraId="423C619A" w14:textId="77777777" w:rsidR="00FF1C8A" w:rsidRDefault="00FF1C8A" w:rsidP="00CE570E">
      <w:pPr>
        <w:jc w:val="right"/>
        <w:rPr>
          <w:sz w:val="22"/>
          <w:szCs w:val="22"/>
        </w:rPr>
      </w:pPr>
    </w:p>
    <w:p w14:paraId="426AE94F" w14:textId="1BBD9D1D" w:rsidR="00FF1C8A" w:rsidRDefault="00FF1C8A" w:rsidP="00CE570E">
      <w:pPr>
        <w:jc w:val="right"/>
        <w:rPr>
          <w:sz w:val="22"/>
          <w:szCs w:val="22"/>
        </w:rPr>
      </w:pPr>
    </w:p>
    <w:p w14:paraId="54411948" w14:textId="0FED4714" w:rsidR="003B0A0B" w:rsidRDefault="003B0A0B" w:rsidP="00CE570E">
      <w:pPr>
        <w:jc w:val="right"/>
        <w:rPr>
          <w:sz w:val="22"/>
          <w:szCs w:val="22"/>
        </w:rPr>
      </w:pPr>
    </w:p>
    <w:p w14:paraId="1CCC7726" w14:textId="6B03BF13" w:rsidR="00180202" w:rsidRDefault="00180202" w:rsidP="00CE570E">
      <w:pPr>
        <w:jc w:val="right"/>
        <w:rPr>
          <w:sz w:val="22"/>
          <w:szCs w:val="22"/>
        </w:rPr>
      </w:pPr>
    </w:p>
    <w:p w14:paraId="09C626AE" w14:textId="11C68E8C" w:rsidR="00180202" w:rsidRDefault="00180202" w:rsidP="00CE570E">
      <w:pPr>
        <w:jc w:val="right"/>
        <w:rPr>
          <w:sz w:val="22"/>
          <w:szCs w:val="22"/>
        </w:rPr>
      </w:pPr>
    </w:p>
    <w:p w14:paraId="09574038" w14:textId="77777777" w:rsidR="00180202" w:rsidRDefault="00180202" w:rsidP="00CE570E">
      <w:pPr>
        <w:jc w:val="right"/>
        <w:rPr>
          <w:sz w:val="22"/>
          <w:szCs w:val="22"/>
        </w:rPr>
      </w:pPr>
    </w:p>
    <w:p w14:paraId="535BD6FF" w14:textId="0553D838" w:rsidR="003B0A0B" w:rsidRDefault="003B0A0B" w:rsidP="00CE570E">
      <w:pPr>
        <w:jc w:val="right"/>
        <w:rPr>
          <w:sz w:val="22"/>
          <w:szCs w:val="22"/>
        </w:rPr>
      </w:pPr>
    </w:p>
    <w:p w14:paraId="599428B2" w14:textId="21793820" w:rsidR="00CE570E" w:rsidRPr="00397614" w:rsidRDefault="00CE570E" w:rsidP="00CE570E">
      <w:pPr>
        <w:jc w:val="right"/>
        <w:rPr>
          <w:sz w:val="22"/>
          <w:szCs w:val="22"/>
        </w:rPr>
      </w:pPr>
      <w:r w:rsidRPr="00397614">
        <w:rPr>
          <w:sz w:val="22"/>
          <w:szCs w:val="22"/>
        </w:rPr>
        <w:lastRenderedPageBreak/>
        <w:t>Приложение № 1</w:t>
      </w:r>
      <w:r w:rsidR="00794920" w:rsidRPr="00397614">
        <w:rPr>
          <w:sz w:val="22"/>
          <w:szCs w:val="22"/>
        </w:rPr>
        <w:t xml:space="preserve"> к Контракту</w:t>
      </w:r>
    </w:p>
    <w:p w14:paraId="23EA20B6" w14:textId="11D5F26A" w:rsidR="00794920" w:rsidRPr="00397614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397614">
        <w:rPr>
          <w:rFonts w:ascii="Times New Roman" w:hAnsi="Times New Roman" w:cs="Times New Roman"/>
        </w:rPr>
        <w:t xml:space="preserve">от </w:t>
      </w:r>
      <w:r w:rsidR="00B5340B" w:rsidRPr="00397614">
        <w:rPr>
          <w:rFonts w:ascii="Times New Roman" w:hAnsi="Times New Roman" w:cs="Times New Roman"/>
        </w:rPr>
        <w:t>«___»____________20</w:t>
      </w:r>
      <w:r w:rsidR="00087A55" w:rsidRPr="00397614">
        <w:rPr>
          <w:rFonts w:ascii="Times New Roman" w:hAnsi="Times New Roman" w:cs="Times New Roman"/>
        </w:rPr>
        <w:t>2</w:t>
      </w:r>
      <w:r w:rsidR="00180202">
        <w:rPr>
          <w:rFonts w:ascii="Times New Roman" w:hAnsi="Times New Roman" w:cs="Times New Roman"/>
        </w:rPr>
        <w:t>6</w:t>
      </w:r>
      <w:r w:rsidR="001D328F" w:rsidRPr="00397614">
        <w:rPr>
          <w:rFonts w:ascii="Times New Roman" w:hAnsi="Times New Roman" w:cs="Times New Roman"/>
        </w:rPr>
        <w:t xml:space="preserve"> </w:t>
      </w:r>
      <w:r w:rsidR="00B5340B" w:rsidRPr="00397614">
        <w:rPr>
          <w:rFonts w:ascii="Times New Roman" w:hAnsi="Times New Roman" w:cs="Times New Roman"/>
        </w:rPr>
        <w:t xml:space="preserve">г. </w:t>
      </w:r>
      <w:r w:rsidRPr="00397614">
        <w:rPr>
          <w:rFonts w:ascii="Times New Roman" w:hAnsi="Times New Roman" w:cs="Times New Roman"/>
        </w:rPr>
        <w:t>№ _______</w:t>
      </w:r>
    </w:p>
    <w:p w14:paraId="67F5BD1B" w14:textId="4A02F62F" w:rsidR="00CE570E" w:rsidRDefault="00CE570E" w:rsidP="00CE570E">
      <w:pPr>
        <w:jc w:val="center"/>
        <w:rPr>
          <w:b/>
          <w:sz w:val="22"/>
          <w:szCs w:val="22"/>
        </w:rPr>
      </w:pPr>
      <w:r w:rsidRPr="001672D9">
        <w:rPr>
          <w:b/>
          <w:sz w:val="22"/>
          <w:szCs w:val="22"/>
        </w:rPr>
        <w:t>СПЕЦИФИКАЦИЯ</w:t>
      </w:r>
    </w:p>
    <w:p w14:paraId="6EAB3E91" w14:textId="77777777" w:rsidR="003B0A0B" w:rsidRPr="001672D9" w:rsidRDefault="003B0A0B" w:rsidP="00CE570E">
      <w:pPr>
        <w:jc w:val="center"/>
        <w:rPr>
          <w:b/>
          <w:sz w:val="22"/>
          <w:szCs w:val="22"/>
        </w:rPr>
      </w:pPr>
    </w:p>
    <w:tbl>
      <w:tblPr>
        <w:tblStyle w:val="a3"/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4537"/>
        <w:gridCol w:w="708"/>
        <w:gridCol w:w="709"/>
        <w:gridCol w:w="1134"/>
        <w:gridCol w:w="992"/>
        <w:gridCol w:w="851"/>
        <w:gridCol w:w="1276"/>
      </w:tblGrid>
      <w:tr w:rsidR="001D328F" w:rsidRPr="001672D9" w14:paraId="2156383D" w14:textId="77777777" w:rsidTr="001672D9">
        <w:tc>
          <w:tcPr>
            <w:tcW w:w="425" w:type="dxa"/>
          </w:tcPr>
          <w:p w14:paraId="5964B097" w14:textId="77777777" w:rsidR="001D328F" w:rsidRPr="001672D9" w:rsidRDefault="001D328F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1672D9">
              <w:rPr>
                <w:b/>
                <w:sz w:val="20"/>
                <w:szCs w:val="20"/>
              </w:rPr>
              <w:t>№</w:t>
            </w:r>
          </w:p>
          <w:p w14:paraId="06D76D65" w14:textId="77777777" w:rsidR="001D328F" w:rsidRPr="001672D9" w:rsidRDefault="001D328F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1672D9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7BAF" w14:textId="77777777" w:rsidR="001D328F" w:rsidRPr="001672D9" w:rsidRDefault="001D328F" w:rsidP="001D328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Наименование и характеристики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A0B2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A861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514E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4A81DC6D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3030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НДС</w:t>
            </w:r>
            <w:r w:rsidRPr="001672D9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A589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5B99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293CECD4" w14:textId="77777777" w:rsidR="001D328F" w:rsidRPr="001672D9" w:rsidRDefault="001D328F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1672D9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1D328F" w:rsidRPr="001672D9" w14:paraId="5338B5F8" w14:textId="77777777" w:rsidTr="00FD15C6">
        <w:trPr>
          <w:trHeight w:val="3617"/>
        </w:trPr>
        <w:tc>
          <w:tcPr>
            <w:tcW w:w="425" w:type="dxa"/>
          </w:tcPr>
          <w:p w14:paraId="03B850FC" w14:textId="77777777" w:rsidR="001D328F" w:rsidRPr="001672D9" w:rsidRDefault="001D328F" w:rsidP="00794920">
            <w:pPr>
              <w:rPr>
                <w:sz w:val="20"/>
                <w:szCs w:val="20"/>
              </w:rPr>
            </w:pPr>
            <w:r w:rsidRPr="001672D9">
              <w:rPr>
                <w:sz w:val="20"/>
                <w:szCs w:val="20"/>
              </w:rPr>
              <w:t>1</w:t>
            </w:r>
          </w:p>
        </w:tc>
        <w:tc>
          <w:tcPr>
            <w:tcW w:w="4537" w:type="dxa"/>
          </w:tcPr>
          <w:p w14:paraId="563AE108" w14:textId="6988D23E" w:rsidR="008F605E" w:rsidRPr="00AF05F4" w:rsidRDefault="00882C99" w:rsidP="00AF05F4">
            <w:pPr>
              <w:rPr>
                <w:b/>
                <w:bCs/>
              </w:rPr>
            </w:pPr>
            <w:r w:rsidRPr="00AF05F4">
              <w:rPr>
                <w:b/>
                <w:bCs/>
              </w:rPr>
              <w:t>Газовый мультиблок</w:t>
            </w:r>
          </w:p>
          <w:p w14:paraId="671BF1CA" w14:textId="5818C8C7" w:rsidR="008F605E" w:rsidRDefault="008F605E" w:rsidP="00882C99">
            <w:pPr>
              <w:rPr>
                <w:sz w:val="20"/>
                <w:szCs w:val="20"/>
              </w:rPr>
            </w:pPr>
            <w:r w:rsidRPr="008F605E">
              <w:rPr>
                <w:sz w:val="20"/>
                <w:szCs w:val="20"/>
              </w:rPr>
              <w:t>Производитель</w:t>
            </w:r>
            <w:r w:rsidR="00FD15C6">
              <w:rPr>
                <w:sz w:val="20"/>
                <w:szCs w:val="20"/>
              </w:rPr>
              <w:t>:</w:t>
            </w:r>
            <w:r w:rsidRPr="008F605E">
              <w:rPr>
                <w:sz w:val="20"/>
                <w:szCs w:val="20"/>
              </w:rPr>
              <w:t xml:space="preserve"> Dungs</w:t>
            </w:r>
          </w:p>
          <w:p w14:paraId="709945B3" w14:textId="21886B74" w:rsidR="00882C99" w:rsidRPr="00882C99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Артикул производителя</w:t>
            </w:r>
            <w:r w:rsidR="00FD15C6">
              <w:rPr>
                <w:sz w:val="20"/>
                <w:szCs w:val="20"/>
              </w:rPr>
              <w:t>:</w:t>
            </w:r>
            <w:r w:rsidRPr="00882C99">
              <w:rPr>
                <w:sz w:val="20"/>
                <w:szCs w:val="20"/>
              </w:rPr>
              <w:t xml:space="preserve"> </w:t>
            </w:r>
            <w:r w:rsidR="00AF05F4" w:rsidRPr="00AF05F4">
              <w:rPr>
                <w:sz w:val="20"/>
                <w:szCs w:val="20"/>
              </w:rPr>
              <w:t xml:space="preserve">Dungs </w:t>
            </w:r>
            <w:r w:rsidRPr="00882C99">
              <w:rPr>
                <w:sz w:val="20"/>
                <w:szCs w:val="20"/>
              </w:rPr>
              <w:t>226807;</w:t>
            </w:r>
          </w:p>
          <w:p w14:paraId="4313E7D4" w14:textId="26258C26" w:rsidR="00882C99" w:rsidRPr="00FD15C6" w:rsidRDefault="00882C99" w:rsidP="00882C99">
            <w:pPr>
              <w:rPr>
                <w:sz w:val="20"/>
                <w:szCs w:val="20"/>
                <w:lang w:val="en-US"/>
              </w:rPr>
            </w:pPr>
            <w:r w:rsidRPr="00882C99">
              <w:rPr>
                <w:sz w:val="20"/>
                <w:szCs w:val="20"/>
              </w:rPr>
              <w:t>Модель</w:t>
            </w:r>
            <w:r w:rsidR="00FD15C6" w:rsidRPr="00FD15C6">
              <w:rPr>
                <w:sz w:val="20"/>
                <w:szCs w:val="20"/>
                <w:lang w:val="en-US"/>
              </w:rPr>
              <w:t>:</w:t>
            </w:r>
            <w:r w:rsidRPr="00FD15C6">
              <w:rPr>
                <w:sz w:val="20"/>
                <w:szCs w:val="20"/>
                <w:lang w:val="en-US"/>
              </w:rPr>
              <w:t xml:space="preserve"> Dungs MB-ZRDLE 415 B01 S20;</w:t>
            </w:r>
          </w:p>
          <w:p w14:paraId="4D8F6253" w14:textId="77777777" w:rsidR="00FD15C6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 xml:space="preserve">Габариты: 25.6x10x35 см; </w:t>
            </w:r>
          </w:p>
          <w:p w14:paraId="20B48328" w14:textId="77777777" w:rsidR="00FD15C6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Вес</w:t>
            </w:r>
            <w:r w:rsidR="00FD15C6">
              <w:rPr>
                <w:sz w:val="20"/>
                <w:szCs w:val="20"/>
              </w:rPr>
              <w:t xml:space="preserve">: </w:t>
            </w:r>
            <w:r w:rsidRPr="00882C99">
              <w:rPr>
                <w:sz w:val="20"/>
                <w:szCs w:val="20"/>
              </w:rPr>
              <w:t xml:space="preserve">8.1 кг; </w:t>
            </w:r>
          </w:p>
          <w:p w14:paraId="0C26E00A" w14:textId="453FCCF7" w:rsidR="00FD15C6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Класс пылевлагозащиты</w:t>
            </w:r>
            <w:r w:rsidR="00FD15C6">
              <w:rPr>
                <w:sz w:val="20"/>
                <w:szCs w:val="20"/>
              </w:rPr>
              <w:t xml:space="preserve">: </w:t>
            </w:r>
            <w:r w:rsidRPr="00882C99">
              <w:rPr>
                <w:sz w:val="20"/>
                <w:szCs w:val="20"/>
              </w:rPr>
              <w:t xml:space="preserve">IP 54; </w:t>
            </w:r>
          </w:p>
          <w:p w14:paraId="3BA6EE42" w14:textId="5E17F451" w:rsidR="00680454" w:rsidRDefault="00680454" w:rsidP="00882C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Соединение: резьбовое</w:t>
            </w:r>
            <w:r w:rsidRPr="00680454">
              <w:rPr>
                <w:sz w:val="20"/>
                <w:szCs w:val="20"/>
              </w:rPr>
              <w:t>;</w:t>
            </w:r>
          </w:p>
          <w:p w14:paraId="37CD308E" w14:textId="39BD511E" w:rsidR="00680454" w:rsidRPr="00680454" w:rsidRDefault="00680454" w:rsidP="00680454">
            <w:pPr>
              <w:rPr>
                <w:sz w:val="20"/>
                <w:szCs w:val="20"/>
              </w:rPr>
            </w:pPr>
            <w:r w:rsidRPr="00680454">
              <w:rPr>
                <w:sz w:val="20"/>
                <w:szCs w:val="20"/>
              </w:rPr>
              <w:t>Соединение на входе</w:t>
            </w:r>
            <w:r>
              <w:rPr>
                <w:sz w:val="20"/>
                <w:szCs w:val="20"/>
              </w:rPr>
              <w:t xml:space="preserve">: </w:t>
            </w:r>
            <w:r w:rsidRPr="00680454">
              <w:rPr>
                <w:sz w:val="20"/>
                <w:szCs w:val="20"/>
              </w:rPr>
              <w:t>Rp 1 1/2"</w:t>
            </w:r>
          </w:p>
          <w:p w14:paraId="5804B7D1" w14:textId="662A9088" w:rsidR="00680454" w:rsidRDefault="00680454" w:rsidP="00680454">
            <w:pPr>
              <w:rPr>
                <w:sz w:val="20"/>
                <w:szCs w:val="20"/>
              </w:rPr>
            </w:pPr>
            <w:r w:rsidRPr="00680454">
              <w:rPr>
                <w:sz w:val="20"/>
                <w:szCs w:val="20"/>
              </w:rPr>
              <w:t>Соединение на выходе</w:t>
            </w:r>
            <w:r>
              <w:rPr>
                <w:sz w:val="20"/>
                <w:szCs w:val="20"/>
              </w:rPr>
              <w:t xml:space="preserve">: </w:t>
            </w:r>
            <w:r w:rsidRPr="00680454">
              <w:rPr>
                <w:sz w:val="20"/>
                <w:szCs w:val="20"/>
              </w:rPr>
              <w:t>Rp 1 1/2"</w:t>
            </w:r>
          </w:p>
          <w:p w14:paraId="09F78CAC" w14:textId="0778D447" w:rsidR="00680454" w:rsidRPr="00680454" w:rsidRDefault="00680454" w:rsidP="00680454">
            <w:pPr>
              <w:rPr>
                <w:sz w:val="20"/>
                <w:szCs w:val="20"/>
              </w:rPr>
            </w:pPr>
            <w:r w:rsidRPr="00680454">
              <w:rPr>
                <w:sz w:val="20"/>
                <w:szCs w:val="20"/>
              </w:rPr>
              <w:t>Среда</w:t>
            </w:r>
            <w:r>
              <w:rPr>
                <w:sz w:val="20"/>
                <w:szCs w:val="20"/>
              </w:rPr>
              <w:t xml:space="preserve">: </w:t>
            </w:r>
            <w:r w:rsidRPr="00680454">
              <w:rPr>
                <w:sz w:val="20"/>
                <w:szCs w:val="20"/>
              </w:rPr>
              <w:t>топочный газ</w:t>
            </w:r>
          </w:p>
          <w:p w14:paraId="4DAAB4B8" w14:textId="28E3C66B" w:rsidR="00680454" w:rsidRPr="00882C99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Тип соединения</w:t>
            </w:r>
            <w:r w:rsidR="00FD15C6">
              <w:rPr>
                <w:sz w:val="20"/>
                <w:szCs w:val="20"/>
              </w:rPr>
              <w:t xml:space="preserve">: </w:t>
            </w:r>
            <w:r w:rsidRPr="00882C99">
              <w:rPr>
                <w:sz w:val="20"/>
                <w:szCs w:val="20"/>
              </w:rPr>
              <w:t>Rp 1", Rp 1 1/4", Rp 1 1/2", Rp 2";</w:t>
            </w:r>
          </w:p>
          <w:p w14:paraId="3E26C0D3" w14:textId="77777777" w:rsidR="00FD15C6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Максимальное избыточное давление</w:t>
            </w:r>
            <w:r w:rsidR="00FD15C6">
              <w:rPr>
                <w:sz w:val="20"/>
                <w:szCs w:val="20"/>
              </w:rPr>
              <w:t>:</w:t>
            </w:r>
            <w:r w:rsidRPr="00882C99">
              <w:rPr>
                <w:sz w:val="20"/>
                <w:szCs w:val="20"/>
              </w:rPr>
              <w:t xml:space="preserve"> 360 мбар; Электромагнитные клапаны V1 и V2</w:t>
            </w:r>
            <w:r w:rsidR="00FD15C6">
              <w:rPr>
                <w:sz w:val="20"/>
                <w:szCs w:val="20"/>
              </w:rPr>
              <w:t>:</w:t>
            </w:r>
            <w:r w:rsidRPr="00882C99">
              <w:rPr>
                <w:sz w:val="20"/>
                <w:szCs w:val="20"/>
              </w:rPr>
              <w:t xml:space="preserve"> Класса А; Давление на входе</w:t>
            </w:r>
            <w:r w:rsidR="00FD15C6">
              <w:rPr>
                <w:sz w:val="20"/>
                <w:szCs w:val="20"/>
              </w:rPr>
              <w:t xml:space="preserve">: </w:t>
            </w:r>
            <w:r w:rsidRPr="00882C99">
              <w:rPr>
                <w:sz w:val="20"/>
                <w:szCs w:val="20"/>
              </w:rPr>
              <w:t>от 15 до 360 мбар;</w:t>
            </w:r>
          </w:p>
          <w:p w14:paraId="6EF8CAE3" w14:textId="77777777" w:rsidR="00FD15C6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Давление на выходе</w:t>
            </w:r>
            <w:r w:rsidR="00FD15C6">
              <w:rPr>
                <w:sz w:val="20"/>
                <w:szCs w:val="20"/>
              </w:rPr>
              <w:t>:</w:t>
            </w:r>
            <w:r w:rsidRPr="00882C99">
              <w:rPr>
                <w:sz w:val="20"/>
                <w:szCs w:val="20"/>
              </w:rPr>
              <w:t xml:space="preserve"> от 4 до 20 мбар; </w:t>
            </w:r>
          </w:p>
          <w:p w14:paraId="23DD8A6A" w14:textId="181B37BA" w:rsidR="00882C99" w:rsidRPr="00882C99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Встроенный фильтр</w:t>
            </w:r>
            <w:r w:rsidR="00FD15C6">
              <w:rPr>
                <w:sz w:val="20"/>
                <w:szCs w:val="20"/>
              </w:rPr>
              <w:t xml:space="preserve">: </w:t>
            </w:r>
            <w:r w:rsidRPr="00882C99">
              <w:rPr>
                <w:sz w:val="20"/>
                <w:szCs w:val="20"/>
              </w:rPr>
              <w:t xml:space="preserve">предварительный фильтр; </w:t>
            </w:r>
          </w:p>
          <w:p w14:paraId="2B23C5C4" w14:textId="77777777" w:rsidR="00FD15C6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Режим эксплуатации</w:t>
            </w:r>
            <w:r w:rsidR="00FD15C6">
              <w:rPr>
                <w:sz w:val="20"/>
                <w:szCs w:val="20"/>
              </w:rPr>
              <w:t>:</w:t>
            </w:r>
            <w:r w:rsidRPr="00882C99">
              <w:rPr>
                <w:sz w:val="20"/>
                <w:szCs w:val="20"/>
              </w:rPr>
              <w:t xml:space="preserve"> двухступенчатый; Управление клапанами V1 и V2</w:t>
            </w:r>
            <w:r w:rsidR="00FD15C6">
              <w:rPr>
                <w:sz w:val="20"/>
                <w:szCs w:val="20"/>
              </w:rPr>
              <w:t xml:space="preserve">: </w:t>
            </w:r>
            <w:r w:rsidRPr="00882C99">
              <w:rPr>
                <w:sz w:val="20"/>
                <w:szCs w:val="20"/>
              </w:rPr>
              <w:t>совместное;</w:t>
            </w:r>
          </w:p>
          <w:p w14:paraId="51077856" w14:textId="66647731" w:rsidR="00F751DE" w:rsidRPr="00DB3372" w:rsidRDefault="00882C99" w:rsidP="00882C99">
            <w:pPr>
              <w:rPr>
                <w:sz w:val="20"/>
                <w:szCs w:val="20"/>
              </w:rPr>
            </w:pPr>
            <w:r w:rsidRPr="00882C99">
              <w:rPr>
                <w:sz w:val="20"/>
                <w:szCs w:val="20"/>
              </w:rPr>
              <w:t>Реле давления</w:t>
            </w:r>
            <w:r w:rsidR="00FD15C6">
              <w:rPr>
                <w:sz w:val="20"/>
                <w:szCs w:val="20"/>
              </w:rPr>
              <w:t xml:space="preserve">: </w:t>
            </w:r>
            <w:r w:rsidRPr="00882C99">
              <w:rPr>
                <w:sz w:val="20"/>
                <w:szCs w:val="20"/>
              </w:rPr>
              <w:t>GW 150 A5</w:t>
            </w:r>
            <w:r w:rsidR="00680454">
              <w:rPr>
                <w:sz w:val="20"/>
                <w:szCs w:val="20"/>
              </w:rPr>
              <w:t>,</w:t>
            </w:r>
            <w:r w:rsidR="00680454" w:rsidRPr="00680454">
              <w:rPr>
                <w:sz w:val="20"/>
                <w:szCs w:val="20"/>
              </w:rPr>
              <w:t xml:space="preserve"> GW150</w:t>
            </w:r>
            <w:r w:rsidR="00680454">
              <w:rPr>
                <w:sz w:val="20"/>
                <w:szCs w:val="20"/>
              </w:rPr>
              <w:t xml:space="preserve"> </w:t>
            </w:r>
            <w:r w:rsidR="00680454" w:rsidRPr="00680454">
              <w:rPr>
                <w:sz w:val="20"/>
                <w:szCs w:val="20"/>
              </w:rPr>
              <w:t>A6</w:t>
            </w:r>
            <w:r w:rsidRPr="00882C99">
              <w:rPr>
                <w:sz w:val="20"/>
                <w:szCs w:val="20"/>
              </w:rPr>
              <w:t>;</w:t>
            </w:r>
          </w:p>
        </w:tc>
        <w:tc>
          <w:tcPr>
            <w:tcW w:w="708" w:type="dxa"/>
            <w:vAlign w:val="center"/>
          </w:tcPr>
          <w:p w14:paraId="26A05C34" w14:textId="020ECDA0" w:rsidR="001D328F" w:rsidRPr="00D146BE" w:rsidRDefault="00FD15C6" w:rsidP="00D146BE">
            <w:pPr>
              <w:jc w:val="center"/>
            </w:pPr>
            <w:r>
              <w:t>Шт.</w:t>
            </w:r>
          </w:p>
        </w:tc>
        <w:tc>
          <w:tcPr>
            <w:tcW w:w="709" w:type="dxa"/>
            <w:vAlign w:val="center"/>
          </w:tcPr>
          <w:p w14:paraId="70FDEC03" w14:textId="0CF32B79" w:rsidR="001D328F" w:rsidRPr="00D146BE" w:rsidRDefault="00FD15C6" w:rsidP="00D146BE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585426F9" w14:textId="7ECA542D" w:rsidR="001D328F" w:rsidRPr="00D146BE" w:rsidRDefault="001D328F" w:rsidP="00D146BE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14:paraId="2F681046" w14:textId="77777777" w:rsidR="001D328F" w:rsidRPr="00D146BE" w:rsidRDefault="001D328F" w:rsidP="00D146BE">
            <w:pPr>
              <w:jc w:val="center"/>
              <w:rPr>
                <w:b/>
              </w:rPr>
            </w:pPr>
          </w:p>
        </w:tc>
        <w:tc>
          <w:tcPr>
            <w:tcW w:w="851" w:type="dxa"/>
            <w:vAlign w:val="center"/>
          </w:tcPr>
          <w:p w14:paraId="464523E6" w14:textId="77777777" w:rsidR="001D328F" w:rsidRPr="00D146BE" w:rsidRDefault="001D328F" w:rsidP="00D146BE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14:paraId="657EF98E" w14:textId="77777777" w:rsidR="001D328F" w:rsidRPr="00D146BE" w:rsidRDefault="001D328F" w:rsidP="00D146BE">
            <w:pPr>
              <w:jc w:val="center"/>
              <w:rPr>
                <w:b/>
              </w:rPr>
            </w:pPr>
          </w:p>
        </w:tc>
      </w:tr>
    </w:tbl>
    <w:p w14:paraId="2D54DAF2" w14:textId="77777777" w:rsidR="003B0A0B" w:rsidRDefault="003B0A0B" w:rsidP="00CE570E">
      <w:pPr>
        <w:jc w:val="both"/>
        <w:rPr>
          <w:b/>
        </w:rPr>
      </w:pPr>
    </w:p>
    <w:p w14:paraId="41A9CED3" w14:textId="3A8C242E"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14:paraId="2A70456D" w14:textId="77777777" w:rsidR="00CE570E" w:rsidRPr="003E59BA" w:rsidRDefault="00CE570E" w:rsidP="00CE570E">
      <w:pPr>
        <w:jc w:val="both"/>
      </w:pPr>
    </w:p>
    <w:p w14:paraId="30243918" w14:textId="77777777" w:rsidR="00CE570E" w:rsidRPr="00397614" w:rsidRDefault="00CE570E" w:rsidP="00CE570E">
      <w:pPr>
        <w:jc w:val="both"/>
        <w:rPr>
          <w:b/>
          <w:sz w:val="22"/>
          <w:szCs w:val="22"/>
        </w:rPr>
      </w:pPr>
      <w:r w:rsidRPr="00397614">
        <w:rPr>
          <w:b/>
          <w:sz w:val="22"/>
          <w:szCs w:val="22"/>
        </w:rPr>
        <w:t>Заказчик:                                                                                     Поставщик:</w:t>
      </w:r>
    </w:p>
    <w:tbl>
      <w:tblPr>
        <w:tblStyle w:val="a3"/>
        <w:tblW w:w="9997" w:type="dxa"/>
        <w:tblLook w:val="04A0" w:firstRow="1" w:lastRow="0" w:firstColumn="1" w:lastColumn="0" w:noHBand="0" w:noVBand="1"/>
      </w:tblPr>
      <w:tblGrid>
        <w:gridCol w:w="5211"/>
        <w:gridCol w:w="4786"/>
      </w:tblGrid>
      <w:tr w:rsidR="00EF633B" w:rsidRPr="00397614" w14:paraId="0B6DB115" w14:textId="77777777" w:rsidTr="001672D9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78AF2708" w14:textId="7A6B303E" w:rsidR="001672D9" w:rsidRPr="00180202" w:rsidRDefault="001672D9" w:rsidP="001672D9">
            <w:pPr>
              <w:jc w:val="both"/>
              <w:rPr>
                <w:b/>
                <w:bCs/>
                <w:sz w:val="22"/>
                <w:szCs w:val="22"/>
              </w:rPr>
            </w:pPr>
            <w:r w:rsidRPr="00180202">
              <w:rPr>
                <w:b/>
                <w:bCs/>
                <w:sz w:val="22"/>
                <w:szCs w:val="22"/>
              </w:rPr>
              <w:t xml:space="preserve">ГБУ </w:t>
            </w:r>
            <w:r w:rsidR="00FF1C8A" w:rsidRPr="00180202">
              <w:rPr>
                <w:b/>
                <w:bCs/>
                <w:sz w:val="22"/>
                <w:szCs w:val="22"/>
              </w:rPr>
              <w:t xml:space="preserve">ДО </w:t>
            </w:r>
            <w:r w:rsidRPr="00180202">
              <w:rPr>
                <w:b/>
                <w:bCs/>
                <w:sz w:val="22"/>
                <w:szCs w:val="22"/>
              </w:rPr>
              <w:t>СШОР № 2 Московского района</w:t>
            </w:r>
          </w:p>
          <w:p w14:paraId="72794B86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Адрес: ул. Ленсовета, д. 8, лит. А, Санкт-Петербург, 196135</w:t>
            </w:r>
          </w:p>
          <w:p w14:paraId="325349FE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Тел. (812) 417-48-37; факс (812) 417-48-35</w:t>
            </w:r>
          </w:p>
          <w:p w14:paraId="404A67EB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ИНН 7810214564</w:t>
            </w:r>
          </w:p>
          <w:p w14:paraId="018189A0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КПП 781001001</w:t>
            </w:r>
          </w:p>
          <w:p w14:paraId="61897E23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ОКТМО 40373000</w:t>
            </w:r>
          </w:p>
          <w:p w14:paraId="72B8FBB3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 xml:space="preserve">Получатель: Комитет Финансов СПб (Государственное бюджетное учреждение спортивная школа олимпийского резерва № 2 Московского района Санкт-Петербурга, лицевой счет № 0591161); </w:t>
            </w:r>
          </w:p>
          <w:p w14:paraId="3D9CF86A" w14:textId="34AB66A2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 xml:space="preserve">Название банка: </w:t>
            </w:r>
            <w:r w:rsidR="00180202" w:rsidRPr="00180202">
              <w:rPr>
                <w:sz w:val="22"/>
                <w:szCs w:val="22"/>
              </w:rPr>
              <w:t xml:space="preserve">ОКЦ №1 Северо-Западного </w:t>
            </w:r>
            <w:r w:rsidRPr="00397614">
              <w:rPr>
                <w:sz w:val="22"/>
                <w:szCs w:val="22"/>
              </w:rPr>
              <w:t xml:space="preserve">ГУ Банка России/ УФК по г. Санкт-Петербургу, г. Санкт-Петербург; </w:t>
            </w:r>
          </w:p>
          <w:p w14:paraId="49F2D40C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Адрес банка: 191038, г. Санкт-Петербург, набережная реки Фонтанки, д. 68-74</w:t>
            </w:r>
          </w:p>
          <w:p w14:paraId="03BDAC86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 xml:space="preserve">Расчетный счет: 03224643400000007200, </w:t>
            </w:r>
          </w:p>
          <w:p w14:paraId="1E905431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Казначейский счет: 40102810945370000005 ;</w:t>
            </w:r>
          </w:p>
          <w:p w14:paraId="21FAA888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БИК 014030106</w:t>
            </w:r>
          </w:p>
          <w:p w14:paraId="28201CE2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</w:p>
          <w:p w14:paraId="7300DBC5" w14:textId="77777777" w:rsidR="001672D9" w:rsidRPr="00397614" w:rsidRDefault="001672D9" w:rsidP="001672D9">
            <w:pPr>
              <w:jc w:val="both"/>
              <w:rPr>
                <w:sz w:val="22"/>
                <w:szCs w:val="22"/>
              </w:rPr>
            </w:pPr>
            <w:r w:rsidRPr="00397614">
              <w:rPr>
                <w:sz w:val="22"/>
                <w:szCs w:val="22"/>
              </w:rPr>
              <w:t>Директор ______________ Д.И. Еремин</w:t>
            </w:r>
          </w:p>
          <w:p w14:paraId="5105302F" w14:textId="77777777" w:rsidR="00180202" w:rsidRDefault="00180202" w:rsidP="001672D9">
            <w:pPr>
              <w:jc w:val="both"/>
              <w:rPr>
                <w:b/>
                <w:sz w:val="22"/>
                <w:szCs w:val="22"/>
              </w:rPr>
            </w:pPr>
          </w:p>
          <w:p w14:paraId="02FC1453" w14:textId="39857C7A" w:rsidR="00EF633B" w:rsidRPr="00397614" w:rsidRDefault="001D328F" w:rsidP="001672D9">
            <w:pPr>
              <w:jc w:val="both"/>
              <w:rPr>
                <w:b/>
                <w:sz w:val="22"/>
                <w:szCs w:val="22"/>
              </w:rPr>
            </w:pPr>
            <w:r w:rsidRPr="00397614">
              <w:rPr>
                <w:b/>
                <w:sz w:val="22"/>
                <w:szCs w:val="22"/>
              </w:rPr>
              <w:t xml:space="preserve">Подписано в электронном магазине                        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BA45C17" w14:textId="77777777" w:rsidR="00EF633B" w:rsidRPr="00397614" w:rsidRDefault="00EF633B" w:rsidP="00CE570E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5459AD8D" w14:textId="67D78B36" w:rsidR="007401D6" w:rsidRDefault="007401D6" w:rsidP="001672D9">
      <w:pPr>
        <w:spacing w:after="160" w:line="259" w:lineRule="auto"/>
        <w:jc w:val="right"/>
      </w:pPr>
    </w:p>
    <w:p w14:paraId="530487AC" w14:textId="6FD5C612" w:rsidR="00FD15C6" w:rsidRDefault="00FD15C6" w:rsidP="001672D9">
      <w:pPr>
        <w:spacing w:after="160" w:line="259" w:lineRule="auto"/>
        <w:jc w:val="right"/>
      </w:pPr>
    </w:p>
    <w:p w14:paraId="7B9FE3C0" w14:textId="3FF81452" w:rsidR="00BF20E1" w:rsidRPr="00BF20E1" w:rsidRDefault="00BF20E1" w:rsidP="001672D9">
      <w:pPr>
        <w:spacing w:after="160" w:line="259" w:lineRule="auto"/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3FF12FEB" w14:textId="516068B2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87A55">
        <w:rPr>
          <w:rFonts w:ascii="Times New Roman" w:hAnsi="Times New Roman" w:cs="Times New Roman"/>
          <w:sz w:val="24"/>
          <w:szCs w:val="24"/>
        </w:rPr>
        <w:t>2</w:t>
      </w:r>
      <w:r w:rsidR="00180202">
        <w:rPr>
          <w:rFonts w:ascii="Times New Roman" w:hAnsi="Times New Roman" w:cs="Times New Roman"/>
          <w:sz w:val="24"/>
          <w:szCs w:val="24"/>
        </w:rPr>
        <w:t>6</w:t>
      </w:r>
      <w:r w:rsidR="00524F70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14:paraId="22C81BD2" w14:textId="77777777" w:rsidR="00CE570E" w:rsidRPr="003E59BA" w:rsidRDefault="00CE570E" w:rsidP="00CE570E">
      <w:pPr>
        <w:jc w:val="right"/>
      </w:pPr>
    </w:p>
    <w:p w14:paraId="71E00BC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3B308585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4F7F0A05" w14:textId="77777777" w:rsidR="00EF633B" w:rsidRDefault="00BF20E1" w:rsidP="00180202">
      <w:pPr>
        <w:jc w:val="both"/>
        <w:rPr>
          <w:rFonts w:cs="Courier New"/>
        </w:rPr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EF633B" w:rsidRPr="00EF633B">
        <w:rPr>
          <w:rFonts w:cs="Courier New"/>
        </w:rPr>
        <w:t xml:space="preserve"> </w:t>
      </w:r>
    </w:p>
    <w:p w14:paraId="57B03F53" w14:textId="77777777" w:rsidR="00EF633B" w:rsidRPr="00EF633B" w:rsidRDefault="00EF633B" w:rsidP="00180202">
      <w:pPr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.1. Товар должен поставляться в оригинальной упаковке производителя, обеспечивающей сохранность товара при транспортировке к конечному месту эксплуатации, погрузо-разгрузочных работах и при необходимости в последующем хранении.</w:t>
      </w:r>
    </w:p>
    <w:p w14:paraId="1F7A475E" w14:textId="77777777" w:rsidR="00EF633B" w:rsidRPr="00EF633B" w:rsidRDefault="00EF633B" w:rsidP="00180202">
      <w:pPr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.2. Маркировка упаковки должна строго соответствовать маркировке товара.</w:t>
      </w:r>
    </w:p>
    <w:p w14:paraId="3110B06C" w14:textId="77777777" w:rsidR="00EF633B" w:rsidRPr="00EF633B" w:rsidRDefault="00EF633B" w:rsidP="00180202">
      <w:pPr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 xml:space="preserve">.3. Поставляемый товар должен быть в упаковке производителя надлежащего качества и срока годности. Упаковка и маркировка товара должна соответствовать требованиям ГОСТов, импортного товара – международным стандартам упаковки. </w:t>
      </w:r>
    </w:p>
    <w:p w14:paraId="684CFFD1" w14:textId="77777777" w:rsidR="00EF633B" w:rsidRPr="00EF633B" w:rsidRDefault="00EF633B" w:rsidP="00180202">
      <w:pPr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.4.</w:t>
      </w:r>
      <w:r w:rsidRPr="00EF633B">
        <w:rPr>
          <w:rFonts w:cs="Courier New"/>
        </w:rPr>
        <w:tab/>
        <w:t xml:space="preserve">Каждая единица поставляемого товара должна быть упакована и маркирована. Маркировка товара должна содержать следующие данные: наименование товара, товарный знак или (и) наименование предприятия-изготовителя, дата выпуска. </w:t>
      </w:r>
    </w:p>
    <w:p w14:paraId="6CFED3EF" w14:textId="77777777" w:rsidR="00EF633B" w:rsidRPr="00EF633B" w:rsidRDefault="00EF633B" w:rsidP="00180202">
      <w:pPr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.5. При перевозке товара морским, железнодорожным, автомобильным и авиатранспортом Поставщик на каждое грузовое место составляет подробный упаковочный лист, в котором указываются перечень упакованных предметов, их количество, тип (модель), номер по спецификации контракта, вес брутто и нетто, номер контракта, номер ящика (контейнера). Один экземпляр упаковочного листа в непромокаемом конверте кладется в ящик вместе с товаром.</w:t>
      </w:r>
    </w:p>
    <w:p w14:paraId="07155DF5" w14:textId="77777777" w:rsidR="00EF633B" w:rsidRPr="00EF633B" w:rsidRDefault="00EF633B" w:rsidP="00180202">
      <w:pPr>
        <w:jc w:val="both"/>
        <w:rPr>
          <w:rFonts w:cs="Courier New"/>
        </w:rPr>
      </w:pPr>
      <w:r w:rsidRPr="00EF633B">
        <w:rPr>
          <w:rFonts w:cs="Courier New"/>
        </w:rPr>
        <w:t xml:space="preserve">  </w:t>
      </w:r>
      <w:r>
        <w:rPr>
          <w:rFonts w:cs="Courier New"/>
        </w:rPr>
        <w:t>1</w:t>
      </w:r>
      <w:r w:rsidRPr="00EF633B">
        <w:rPr>
          <w:rFonts w:cs="Courier New"/>
        </w:rPr>
        <w:t>.6.</w:t>
      </w:r>
      <w:r w:rsidRPr="00EF633B">
        <w:rPr>
          <w:rFonts w:cs="Courier New"/>
        </w:rPr>
        <w:tab/>
        <w:t>Тара не должна иметь следов внешних повреждений, способных повлиять на сохранность товаров. Упаковка не должна содержать вскрытий, вмятин, порезов.</w:t>
      </w:r>
    </w:p>
    <w:p w14:paraId="59C2234B" w14:textId="77777777" w:rsidR="00BF20E1" w:rsidRPr="0046242D" w:rsidRDefault="00BF20E1" w:rsidP="00BF20E1"/>
    <w:p w14:paraId="07D0E34B" w14:textId="2FA198A7" w:rsidR="00BF20E1" w:rsidRPr="00FF1C8A" w:rsidRDefault="00BF20E1" w:rsidP="00EF633B">
      <w:pPr>
        <w:jc w:val="both"/>
        <w:rPr>
          <w:b/>
          <w:bCs/>
        </w:rPr>
      </w:pPr>
      <w:r>
        <w:t>2. Адрес поставки</w:t>
      </w:r>
      <w:r w:rsidRPr="00C64000">
        <w:t xml:space="preserve">: </w:t>
      </w:r>
      <w:r w:rsidR="00FF1C8A" w:rsidRPr="00FF1C8A">
        <w:rPr>
          <w:b/>
          <w:bCs/>
        </w:rPr>
        <w:t>г. Санкт-Петербург, Московское шоссе, д. 3, кор. 2, строение 1</w:t>
      </w:r>
      <w:r w:rsidR="00EF633B" w:rsidRPr="00FF1C8A">
        <w:rPr>
          <w:b/>
          <w:bCs/>
        </w:rPr>
        <w:t>.</w:t>
      </w:r>
    </w:p>
    <w:p w14:paraId="73AC6F10" w14:textId="77777777" w:rsidR="00BF20E1" w:rsidRPr="004F0647" w:rsidRDefault="00BF20E1" w:rsidP="00EF633B">
      <w:pPr>
        <w:jc w:val="both"/>
      </w:pPr>
      <w:r w:rsidRPr="004F0647">
        <w:t xml:space="preserve">3. </w:t>
      </w:r>
      <w:r>
        <w:t>Сопроводительные документы:</w:t>
      </w:r>
      <w:r w:rsidR="00EF633B">
        <w:t xml:space="preserve"> </w:t>
      </w:r>
      <w:r w:rsidR="00EF633B" w:rsidRPr="00EF633B">
        <w:t>Товарная накладная, счет, счет-фактура (при наличии).</w:t>
      </w:r>
    </w:p>
    <w:p w14:paraId="392DA935" w14:textId="1C2EF5B1" w:rsidR="00BF20E1" w:rsidRPr="004F0647" w:rsidRDefault="00BF20E1" w:rsidP="00EF633B">
      <w:pPr>
        <w:jc w:val="both"/>
      </w:pPr>
      <w:r>
        <w:t>4.</w:t>
      </w:r>
      <w:r w:rsidR="00524F70">
        <w:t xml:space="preserve"> </w:t>
      </w:r>
      <w:r>
        <w:t>Срок поставки</w:t>
      </w:r>
      <w:r w:rsidR="00BE7FC7">
        <w:t xml:space="preserve">: </w:t>
      </w:r>
      <w:r w:rsidR="007401D6" w:rsidRPr="007401D6">
        <w:t xml:space="preserve">единовременно, </w:t>
      </w:r>
      <w:r w:rsidR="00FF1C8A" w:rsidRPr="00FF1C8A">
        <w:rPr>
          <w:b/>
          <w:bCs/>
        </w:rPr>
        <w:t xml:space="preserve">в течение </w:t>
      </w:r>
      <w:r w:rsidR="00FD15C6">
        <w:rPr>
          <w:b/>
          <w:bCs/>
        </w:rPr>
        <w:t>60</w:t>
      </w:r>
      <w:r w:rsidR="00FF1C8A" w:rsidRPr="00FF1C8A">
        <w:rPr>
          <w:b/>
          <w:bCs/>
        </w:rPr>
        <w:t xml:space="preserve"> (</w:t>
      </w:r>
      <w:r w:rsidR="00FD15C6">
        <w:rPr>
          <w:b/>
          <w:bCs/>
        </w:rPr>
        <w:t>шестьдесят</w:t>
      </w:r>
      <w:r w:rsidR="00FF1C8A" w:rsidRPr="00FF1C8A">
        <w:rPr>
          <w:b/>
          <w:bCs/>
        </w:rPr>
        <w:t>)</w:t>
      </w:r>
      <w:r w:rsidR="00FD15C6">
        <w:rPr>
          <w:b/>
          <w:bCs/>
        </w:rPr>
        <w:t xml:space="preserve"> </w:t>
      </w:r>
      <w:r w:rsidR="00FF1C8A" w:rsidRPr="00FF1C8A">
        <w:rPr>
          <w:b/>
          <w:bCs/>
        </w:rPr>
        <w:t>дней с даты подписания контракта</w:t>
      </w:r>
      <w:r w:rsidR="00FF1C8A" w:rsidRPr="00FF1C8A">
        <w:t>.</w:t>
      </w:r>
    </w:p>
    <w:p w14:paraId="27C11B6A" w14:textId="77777777" w:rsidR="00BF20E1" w:rsidRDefault="00BF20E1" w:rsidP="00BF20E1">
      <w:r>
        <w:t>5. Порядок приемки:</w:t>
      </w:r>
      <w:r w:rsidRPr="0046242D">
        <w:t xml:space="preserve"> </w:t>
      </w:r>
    </w:p>
    <w:p w14:paraId="36457E16" w14:textId="77777777" w:rsidR="00EF633B" w:rsidRDefault="00EF633B" w:rsidP="00EF633B">
      <w:pPr>
        <w:jc w:val="both"/>
      </w:pPr>
      <w:r>
        <w:t>5.1. Сдача-приёмка товара по количеству, ассортименту, качеству осуществляется в соответствии с требованиями действующего законодательства, на основании товарной накладной, которая подписывается уполномоченными представителями Заказчика и Поставщика.</w:t>
      </w:r>
    </w:p>
    <w:p w14:paraId="2302DDE6" w14:textId="77777777" w:rsidR="00EF633B" w:rsidRDefault="00EF633B" w:rsidP="00EF633B">
      <w:pPr>
        <w:ind w:firstLine="567"/>
        <w:jc w:val="both"/>
      </w:pPr>
      <w:r>
        <w:t>Для проверки поставленного товара в части его соответствия условиям контракта Заказчик обязан провести экспертизу.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4007741B" w14:textId="77777777" w:rsidR="00EF633B" w:rsidRDefault="00EF633B" w:rsidP="00EF633B">
      <w:pPr>
        <w:jc w:val="both"/>
      </w:pPr>
      <w:r>
        <w:t>5.2. В случае если при приёмке товара Заказчиком обнаружен товар ненадлежащего качества, выявлена недопоставка товара, либо ассортимент поставленного товара не соответствует спецификации, Заказчиком составляется акт и выдается предписание Поставщику об устранении выявленных нарушений. Акт и предписание составляются в двух идентичных экземплярах и подписываются Заказчиком и представителем Поставщика, имеющим право на подписание акта и получение предписания (при предъявлении паспорта представителя Поставщика и документа, подтверждающего его полномочия).</w:t>
      </w:r>
    </w:p>
    <w:p w14:paraId="78FE0872" w14:textId="77777777" w:rsidR="00EF633B" w:rsidRPr="004F0647" w:rsidRDefault="00EF633B" w:rsidP="00EF633B">
      <w:pPr>
        <w:ind w:firstLine="567"/>
        <w:jc w:val="both"/>
      </w:pPr>
      <w:r>
        <w:t>Если уполномоченный представитель Поставщика отказывается подписать указанный акт и получить предписание, об этом делается отметка в акте и акт заверяется третьим лицом по выбору Заказчика. При этом второй экземпляр акта и предписания направляются Заказчиком Поставщику по почте заказным письмом с уведомлением о вручении, сохранив при этом почтовый документ, подтверждающий отправку по почте,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 Поставщику.</w:t>
      </w:r>
    </w:p>
    <w:p w14:paraId="4496F90C" w14:textId="77777777" w:rsidR="00BF20E1" w:rsidRPr="0046242D" w:rsidRDefault="00BF20E1" w:rsidP="00BF20E1">
      <w:r>
        <w:t>6. Документ о приемке:</w:t>
      </w:r>
      <w:r w:rsidRPr="0046242D">
        <w:t xml:space="preserve"> </w:t>
      </w:r>
      <w:r w:rsidR="00EF633B" w:rsidRPr="00EF633B">
        <w:t>Товарная накладная</w:t>
      </w:r>
    </w:p>
    <w:p w14:paraId="6EDD101B" w14:textId="3D733983" w:rsidR="00BF20E1" w:rsidRPr="00BE12A3" w:rsidRDefault="00BF20E1" w:rsidP="00BF20E1">
      <w:r>
        <w:lastRenderedPageBreak/>
        <w:t>7. Срок приемки:</w:t>
      </w:r>
      <w:r w:rsidRPr="00BE12A3">
        <w:t xml:space="preserve"> </w:t>
      </w:r>
      <w:r w:rsidR="00EF633B" w:rsidRPr="00EF633B">
        <w:t>В течени</w:t>
      </w:r>
      <w:r w:rsidR="00FF1C8A">
        <w:t>и</w:t>
      </w:r>
      <w:r w:rsidR="00EF633B" w:rsidRPr="00EF633B">
        <w:t xml:space="preserve"> двух рабочих дней с даты получения товара.</w:t>
      </w:r>
    </w:p>
    <w:p w14:paraId="31BFD857" w14:textId="77777777"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14:paraId="27DB5740" w14:textId="77777777" w:rsidR="00067826" w:rsidRDefault="00067826" w:rsidP="00067826">
      <w:pPr>
        <w:jc w:val="both"/>
      </w:pPr>
      <w:r>
        <w:t>8.1. Начало течения гарантийного срока на товар, который должен составлять не менее 12 месяцев  - с момента передачи товара Заказчику.</w:t>
      </w:r>
    </w:p>
    <w:p w14:paraId="24AEFD55" w14:textId="77777777" w:rsidR="00067826" w:rsidRPr="0046242D" w:rsidRDefault="00067826" w:rsidP="00067826">
      <w:pPr>
        <w:jc w:val="both"/>
      </w:pPr>
      <w:r>
        <w:t>8.2.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товара не может превышать 10 дней с момента получения уведомления от Заказчика о недостатках товара.</w:t>
      </w:r>
    </w:p>
    <w:p w14:paraId="68395981" w14:textId="77777777" w:rsidR="00CE570E" w:rsidRPr="004F0647" w:rsidRDefault="00CE570E" w:rsidP="00CE570E">
      <w:pPr>
        <w:jc w:val="both"/>
      </w:pPr>
    </w:p>
    <w:p w14:paraId="7B2B8978" w14:textId="77777777"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67826" w14:paraId="42F97C33" w14:textId="77777777" w:rsidTr="00AC087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5045B81B" w14:textId="7E750C91" w:rsidR="001672D9" w:rsidRPr="00180202" w:rsidRDefault="001672D9" w:rsidP="001672D9">
            <w:pPr>
              <w:jc w:val="both"/>
              <w:rPr>
                <w:b/>
                <w:bCs/>
              </w:rPr>
            </w:pPr>
            <w:r w:rsidRPr="00180202">
              <w:rPr>
                <w:b/>
                <w:bCs/>
              </w:rPr>
              <w:t>ГБУ</w:t>
            </w:r>
            <w:r w:rsidR="00FF1C8A" w:rsidRPr="00180202">
              <w:rPr>
                <w:b/>
                <w:bCs/>
              </w:rPr>
              <w:t xml:space="preserve"> ДО </w:t>
            </w:r>
            <w:r w:rsidRPr="00180202">
              <w:rPr>
                <w:b/>
                <w:bCs/>
              </w:rPr>
              <w:t xml:space="preserve"> СШОР № 2 Московского района</w:t>
            </w:r>
          </w:p>
          <w:p w14:paraId="1DB4B2DC" w14:textId="77777777" w:rsidR="001672D9" w:rsidRDefault="001672D9" w:rsidP="001672D9">
            <w:pPr>
              <w:jc w:val="both"/>
            </w:pPr>
            <w:r>
              <w:t>Адрес: ул. Ленсовета, д. 8, лит. А, Санкт-Петербург, 196135</w:t>
            </w:r>
          </w:p>
          <w:p w14:paraId="383E6D9A" w14:textId="77777777" w:rsidR="001672D9" w:rsidRDefault="001672D9" w:rsidP="001672D9">
            <w:pPr>
              <w:jc w:val="both"/>
            </w:pPr>
            <w:r>
              <w:t>Тел. (812) 417-48-37; факс (812) 417-48-35</w:t>
            </w:r>
          </w:p>
          <w:p w14:paraId="4DFF71F4" w14:textId="77777777" w:rsidR="001672D9" w:rsidRDefault="001672D9" w:rsidP="001672D9">
            <w:pPr>
              <w:jc w:val="both"/>
            </w:pPr>
            <w:r>
              <w:t>ИНН 7810214564</w:t>
            </w:r>
          </w:p>
          <w:p w14:paraId="5BC382A5" w14:textId="77777777" w:rsidR="001672D9" w:rsidRDefault="001672D9" w:rsidP="001672D9">
            <w:pPr>
              <w:jc w:val="both"/>
            </w:pPr>
            <w:r>
              <w:t>КПП 781001001</w:t>
            </w:r>
          </w:p>
          <w:p w14:paraId="7677C815" w14:textId="77777777" w:rsidR="001672D9" w:rsidRDefault="001672D9" w:rsidP="001672D9">
            <w:pPr>
              <w:jc w:val="both"/>
            </w:pPr>
            <w:r>
              <w:t>ОКТМО 40373000</w:t>
            </w:r>
          </w:p>
          <w:p w14:paraId="6C43CD28" w14:textId="77777777" w:rsidR="001672D9" w:rsidRDefault="001672D9" w:rsidP="001672D9">
            <w:pPr>
              <w:jc w:val="both"/>
            </w:pPr>
            <w:r>
              <w:t xml:space="preserve">Получатель: Комитет Финансов СПб (Государственное бюджетное учреждение спортивная школа олимпийского резерва № 2 Московского района Санкт-Петербурга, лицевой счет № 0591161); </w:t>
            </w:r>
          </w:p>
          <w:p w14:paraId="0022575E" w14:textId="5AC2B6FB" w:rsidR="001672D9" w:rsidRDefault="001672D9" w:rsidP="001672D9">
            <w:pPr>
              <w:jc w:val="both"/>
            </w:pPr>
            <w:r>
              <w:t xml:space="preserve">Название банка: </w:t>
            </w:r>
            <w:r w:rsidR="00FD15C6">
              <w:t xml:space="preserve">ОКЦ № 1 </w:t>
            </w:r>
            <w:r>
              <w:t>Северо-Западно</w:t>
            </w:r>
            <w:r w:rsidR="00FD15C6">
              <w:t>го</w:t>
            </w:r>
            <w:r>
              <w:t xml:space="preserve"> ГУ Банка России/ УФК по г. Санкт-Петербургу, г. Санкт-Петербург; </w:t>
            </w:r>
          </w:p>
          <w:p w14:paraId="407E70EA" w14:textId="77777777" w:rsidR="001672D9" w:rsidRDefault="001672D9" w:rsidP="001672D9">
            <w:pPr>
              <w:jc w:val="both"/>
            </w:pPr>
            <w:r>
              <w:t>Адрес банка: 191038, г. Санкт-Петербург, набережная реки Фонтанки, д. 68-74</w:t>
            </w:r>
          </w:p>
          <w:p w14:paraId="4DBE8A97" w14:textId="77777777" w:rsidR="001672D9" w:rsidRDefault="001672D9" w:rsidP="001672D9">
            <w:pPr>
              <w:jc w:val="both"/>
            </w:pPr>
            <w:r>
              <w:t>Расчетный счет: 03224643400000007200, Казначейский счет: 40102810945370000005;</w:t>
            </w:r>
          </w:p>
          <w:p w14:paraId="21D792F5" w14:textId="77777777" w:rsidR="001672D9" w:rsidRDefault="001672D9" w:rsidP="001672D9">
            <w:pPr>
              <w:jc w:val="both"/>
            </w:pPr>
            <w:r>
              <w:t>БИК 014030106</w:t>
            </w:r>
          </w:p>
          <w:p w14:paraId="662D7B25" w14:textId="77777777" w:rsidR="001672D9" w:rsidRDefault="001672D9" w:rsidP="001672D9">
            <w:pPr>
              <w:jc w:val="both"/>
            </w:pPr>
          </w:p>
          <w:p w14:paraId="79DA38D8" w14:textId="77777777" w:rsidR="00067826" w:rsidRPr="00EF633B" w:rsidRDefault="001672D9" w:rsidP="001672D9">
            <w:pPr>
              <w:jc w:val="both"/>
              <w:rPr>
                <w:b/>
                <w:sz w:val="20"/>
                <w:szCs w:val="20"/>
              </w:rPr>
            </w:pPr>
            <w:r>
              <w:t>Директор ______________ Д.И. Еремин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3C3A0B8" w14:textId="77777777" w:rsidR="00067826" w:rsidRDefault="00067826" w:rsidP="00AC0874">
            <w:pPr>
              <w:jc w:val="both"/>
              <w:rPr>
                <w:b/>
              </w:rPr>
            </w:pPr>
          </w:p>
        </w:tc>
      </w:tr>
    </w:tbl>
    <w:p w14:paraId="46655BF4" w14:textId="77777777" w:rsidR="00180202" w:rsidRDefault="00180202"/>
    <w:p w14:paraId="781E83B2" w14:textId="7AC3D8E9" w:rsidR="00B930F3" w:rsidRPr="00180202" w:rsidRDefault="001672D9">
      <w:pPr>
        <w:rPr>
          <w:b/>
          <w:bCs/>
        </w:rPr>
      </w:pPr>
      <w:r w:rsidRPr="00180202">
        <w:rPr>
          <w:b/>
          <w:bCs/>
        </w:rPr>
        <w:t>Подписано в электронном магазине</w:t>
      </w:r>
    </w:p>
    <w:sectPr w:rsidR="00B930F3" w:rsidRPr="00180202" w:rsidSect="003B0A0B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30BB"/>
    <w:rsid w:val="00067826"/>
    <w:rsid w:val="000757E7"/>
    <w:rsid w:val="00087A55"/>
    <w:rsid w:val="001672D9"/>
    <w:rsid w:val="00180202"/>
    <w:rsid w:val="001A415F"/>
    <w:rsid w:val="001D328F"/>
    <w:rsid w:val="00276412"/>
    <w:rsid w:val="00307E08"/>
    <w:rsid w:val="00367B7A"/>
    <w:rsid w:val="00397614"/>
    <w:rsid w:val="003B0A0B"/>
    <w:rsid w:val="003E59BA"/>
    <w:rsid w:val="00442E88"/>
    <w:rsid w:val="00456335"/>
    <w:rsid w:val="00466A2F"/>
    <w:rsid w:val="00486454"/>
    <w:rsid w:val="004E0F80"/>
    <w:rsid w:val="004E2D77"/>
    <w:rsid w:val="00524F70"/>
    <w:rsid w:val="00553F8F"/>
    <w:rsid w:val="005C757A"/>
    <w:rsid w:val="00680454"/>
    <w:rsid w:val="006E58E7"/>
    <w:rsid w:val="007401D6"/>
    <w:rsid w:val="00753DE6"/>
    <w:rsid w:val="00794920"/>
    <w:rsid w:val="008406EC"/>
    <w:rsid w:val="00876550"/>
    <w:rsid w:val="00882C99"/>
    <w:rsid w:val="008F605E"/>
    <w:rsid w:val="00AF05F4"/>
    <w:rsid w:val="00B5340B"/>
    <w:rsid w:val="00B77958"/>
    <w:rsid w:val="00B930F3"/>
    <w:rsid w:val="00BE7FC7"/>
    <w:rsid w:val="00BF20E1"/>
    <w:rsid w:val="00C15664"/>
    <w:rsid w:val="00C8411C"/>
    <w:rsid w:val="00CD19F4"/>
    <w:rsid w:val="00CD7657"/>
    <w:rsid w:val="00CE570E"/>
    <w:rsid w:val="00D146BE"/>
    <w:rsid w:val="00D4393A"/>
    <w:rsid w:val="00D76E66"/>
    <w:rsid w:val="00DB3372"/>
    <w:rsid w:val="00EF633B"/>
    <w:rsid w:val="00F751DE"/>
    <w:rsid w:val="00FD15C6"/>
    <w:rsid w:val="00FF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C67B"/>
  <w15:docId w15:val="{2299203A-8A63-4622-B93B-EFE05764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3781</Words>
  <Characters>21556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22</cp:revision>
  <cp:lastPrinted>2018-12-15T12:55:00Z</cp:lastPrinted>
  <dcterms:created xsi:type="dcterms:W3CDTF">2025-04-07T11:04:00Z</dcterms:created>
  <dcterms:modified xsi:type="dcterms:W3CDTF">2026-06-11T09:10:00Z</dcterms:modified>
</cp:coreProperties>
</file>