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FD04BC" w:rsidRPr="00FD04BC" w:rsidRDefault="00FD04BC" w:rsidP="00FD04BC">
      <w:pPr>
        <w:pStyle w:val="ConsPlusNonformat"/>
        <w:jc w:val="center"/>
        <w:rPr>
          <w:rFonts w:ascii="Times New Roman" w:hAnsi="Times New Roman" w:cs="Times New Roman"/>
          <w:b/>
          <w:i/>
          <w:color w:val="000000"/>
          <w:sz w:val="22"/>
          <w:szCs w:val="22"/>
        </w:rPr>
      </w:pPr>
      <w:r w:rsidRPr="00FD04BC">
        <w:rPr>
          <w:rFonts w:ascii="Times New Roman" w:hAnsi="Times New Roman" w:cs="Times New Roman"/>
          <w:b/>
          <w:i/>
          <w:color w:val="000000"/>
          <w:sz w:val="22"/>
          <w:szCs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 </w:t>
      </w:r>
      <w:r w:rsidR="00434600">
        <w:rPr>
          <w:rFonts w:ascii="Times New Roman" w:hAnsi="Times New Roman" w:cs="Times New Roman"/>
          <w:b/>
          <w:i/>
          <w:color w:val="000000"/>
          <w:sz w:val="22"/>
          <w:szCs w:val="22"/>
        </w:rPr>
        <w:t>14</w:t>
      </w:r>
      <w:r w:rsidRPr="00FD04BC">
        <w:rPr>
          <w:rFonts w:ascii="Times New Roman" w:hAnsi="Times New Roman" w:cs="Times New Roman"/>
          <w:b/>
          <w:i/>
          <w:color w:val="000000"/>
          <w:sz w:val="22"/>
          <w:szCs w:val="22"/>
        </w:rPr>
        <w:t xml:space="preserve"> по программе </w:t>
      </w:r>
    </w:p>
    <w:p w:rsidR="00AC4259" w:rsidRDefault="00FD04BC" w:rsidP="00FD04BC">
      <w:pPr>
        <w:pStyle w:val="ConsPlusNonformat"/>
        <w:jc w:val="center"/>
        <w:rPr>
          <w:rFonts w:ascii="Times New Roman" w:hAnsi="Times New Roman" w:cs="Times New Roman"/>
          <w:b/>
          <w:i/>
          <w:color w:val="000000"/>
          <w:sz w:val="22"/>
          <w:szCs w:val="22"/>
        </w:rPr>
      </w:pPr>
      <w:r w:rsidRPr="00FD04BC">
        <w:rPr>
          <w:rFonts w:ascii="Times New Roman" w:hAnsi="Times New Roman" w:cs="Times New Roman"/>
          <w:b/>
          <w:i/>
          <w:color w:val="000000"/>
          <w:sz w:val="22"/>
          <w:szCs w:val="22"/>
        </w:rPr>
        <w:t>«Кадровое делопроизводство»</w:t>
      </w:r>
    </w:p>
    <w:p w:rsidR="00FD04BC" w:rsidRDefault="00FD04BC" w:rsidP="00FD04BC">
      <w:pPr>
        <w:pStyle w:val="ConsPlusNonformat"/>
        <w:jc w:val="center"/>
        <w:rPr>
          <w:rFonts w:ascii="Times New Roman" w:hAnsi="Times New Roman" w:cs="Times New Roman"/>
          <w:b/>
          <w:i/>
          <w:color w:val="000000"/>
          <w:sz w:val="22"/>
          <w:szCs w:val="22"/>
        </w:rPr>
      </w:pPr>
    </w:p>
    <w:p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rsidR="00FD04BC" w:rsidRDefault="00AC4259" w:rsidP="00FD04B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Реквизиты лицензии </w:t>
      </w:r>
      <w:proofErr w:type="gramStart"/>
      <w:r w:rsidRPr="00421C1C">
        <w:rPr>
          <w:rFonts w:ascii="Times New Roman" w:eastAsia="Times New Roman" w:hAnsi="Times New Roman" w:cs="Times New Roman"/>
          <w:sz w:val="24"/>
          <w:szCs w:val="24"/>
          <w:shd w:val="clear" w:color="auto" w:fill="FFFFFF"/>
          <w:lang w:eastAsia="zh-CN"/>
        </w:rPr>
        <w:t>на право осуществление</w:t>
      </w:r>
      <w:proofErr w:type="gramEnd"/>
      <w:r w:rsidRPr="00421C1C">
        <w:rPr>
          <w:rFonts w:ascii="Times New Roman" w:eastAsia="Times New Roman" w:hAnsi="Times New Roman" w:cs="Times New Roman"/>
          <w:sz w:val="24"/>
          <w:szCs w:val="24"/>
          <w:shd w:val="clear" w:color="auto" w:fill="FFFFFF"/>
          <w:lang w:eastAsia="zh-CN"/>
        </w:rPr>
        <w:t xml:space="preserve">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в соответствии с приложением № </w:t>
      </w:r>
      <w:r w:rsidR="00434600">
        <w:rPr>
          <w:rFonts w:ascii="Times New Roman" w:eastAsia="Times New Roman" w:hAnsi="Times New Roman" w:cs="Times New Roman"/>
          <w:sz w:val="24"/>
          <w:szCs w:val="24"/>
          <w:shd w:val="clear" w:color="auto" w:fill="FFFFFF"/>
          <w:lang w:eastAsia="zh-CN"/>
        </w:rPr>
        <w:t>1</w:t>
      </w:r>
      <w:bookmarkStart w:id="0" w:name="_GoBack"/>
      <w:bookmarkEnd w:id="0"/>
      <w:r w:rsidR="00CB372E" w:rsidRPr="00421C1C">
        <w:rPr>
          <w:rFonts w:ascii="Times New Roman" w:eastAsia="Times New Roman" w:hAnsi="Times New Roman" w:cs="Times New Roman"/>
          <w:sz w:val="24"/>
          <w:szCs w:val="24"/>
          <w:shd w:val="clear" w:color="auto" w:fill="FFFFFF"/>
          <w:lang w:eastAsia="zh-CN"/>
        </w:rPr>
        <w:t xml:space="preserve"> к проекту государственного контракта; </w:t>
      </w:r>
    </w:p>
    <w:p w:rsidR="00CB372E" w:rsidRPr="00FD04BC" w:rsidRDefault="00CB372E" w:rsidP="00FD04B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FD04BC">
        <w:rPr>
          <w:rFonts w:ascii="Times New Roman" w:eastAsia="Times New Roman" w:hAnsi="Times New Roman" w:cs="Times New Roman"/>
          <w:sz w:val="24"/>
          <w:szCs w:val="24"/>
          <w:shd w:val="clear" w:color="auto" w:fill="FFFFFF"/>
          <w:lang w:eastAsia="zh-CN"/>
        </w:rPr>
        <w:t xml:space="preserve">Программа </w:t>
      </w:r>
      <w:proofErr w:type="gramStart"/>
      <w:r w:rsidRPr="00FD04BC">
        <w:rPr>
          <w:rFonts w:ascii="Times New Roman" w:eastAsia="Times New Roman" w:hAnsi="Times New Roman" w:cs="Times New Roman"/>
          <w:sz w:val="24"/>
          <w:szCs w:val="24"/>
          <w:shd w:val="clear" w:color="auto" w:fill="FFFFFF"/>
          <w:lang w:eastAsia="zh-CN"/>
        </w:rPr>
        <w:t>обучения по</w:t>
      </w:r>
      <w:r w:rsidR="00FD04BC" w:rsidRPr="00FD04BC">
        <w:rPr>
          <w:rFonts w:ascii="Times New Roman" w:hAnsi="Times New Roman" w:cs="Times New Roman"/>
          <w:b/>
          <w:i/>
          <w:color w:val="000000"/>
        </w:rPr>
        <w:t xml:space="preserve"> </w:t>
      </w:r>
      <w:r w:rsidR="00FD04BC" w:rsidRPr="00FD04BC">
        <w:rPr>
          <w:rFonts w:ascii="Times New Roman" w:hAnsi="Times New Roman" w:cs="Times New Roman"/>
          <w:color w:val="000000"/>
        </w:rPr>
        <w:t>повышению</w:t>
      </w:r>
      <w:proofErr w:type="gramEnd"/>
      <w:r w:rsidR="00FD04BC" w:rsidRPr="00FD04BC">
        <w:rPr>
          <w:rFonts w:ascii="Times New Roman" w:hAnsi="Times New Roman" w:cs="Times New Roman"/>
          <w:color w:val="000000"/>
        </w:rPr>
        <w:t xml:space="preserve"> квалификации </w:t>
      </w:r>
      <w:r w:rsidRPr="00FD04BC">
        <w:rPr>
          <w:rFonts w:ascii="Times New Roman" w:eastAsia="Times New Roman" w:hAnsi="Times New Roman" w:cs="Times New Roman"/>
          <w:sz w:val="24"/>
          <w:szCs w:val="24"/>
          <w:shd w:val="clear" w:color="auto" w:fill="FFFFFF"/>
          <w:lang w:eastAsia="zh-CN"/>
        </w:rPr>
        <w:t xml:space="preserve"> </w:t>
      </w:r>
      <w:r w:rsidR="00FD04BC" w:rsidRPr="00FD04BC">
        <w:rPr>
          <w:rFonts w:ascii="Times New Roman" w:hAnsi="Times New Roman" w:cs="Times New Roman"/>
          <w:color w:val="000000"/>
        </w:rPr>
        <w:t xml:space="preserve">«Кадровое делопроизводство» </w:t>
      </w:r>
      <w:r w:rsidRPr="00FD04BC">
        <w:rPr>
          <w:rFonts w:ascii="Times New Roman" w:eastAsia="Times New Roman" w:hAnsi="Times New Roman" w:cs="Times New Roman"/>
          <w:sz w:val="24"/>
          <w:szCs w:val="24"/>
          <w:shd w:val="clear" w:color="auto" w:fill="FFFFFF"/>
          <w:lang w:eastAsia="zh-CN"/>
        </w:rPr>
        <w:t>и количество академических часов, в соответствии с приложением № </w:t>
      </w:r>
      <w:r w:rsidR="00FD04BC">
        <w:rPr>
          <w:rFonts w:ascii="Times New Roman" w:eastAsia="Times New Roman" w:hAnsi="Times New Roman" w:cs="Times New Roman"/>
          <w:sz w:val="24"/>
          <w:szCs w:val="24"/>
          <w:shd w:val="clear" w:color="auto" w:fill="FFFFFF"/>
          <w:lang w:eastAsia="zh-CN"/>
        </w:rPr>
        <w:t>1</w:t>
      </w:r>
      <w:r w:rsidRPr="00FD04BC">
        <w:rPr>
          <w:rFonts w:ascii="Times New Roman" w:eastAsia="Times New Roman" w:hAnsi="Times New Roman" w:cs="Times New Roman"/>
          <w:sz w:val="24"/>
          <w:szCs w:val="24"/>
          <w:shd w:val="clear" w:color="auto" w:fill="FFFFFF"/>
          <w:lang w:eastAsia="zh-CN"/>
        </w:rPr>
        <w:t xml:space="preserve"> к</w:t>
      </w:r>
      <w:r w:rsidR="00421C1C" w:rsidRPr="00FD04BC">
        <w:rPr>
          <w:rFonts w:ascii="Times New Roman" w:eastAsia="Times New Roman" w:hAnsi="Times New Roman" w:cs="Times New Roman"/>
          <w:sz w:val="24"/>
          <w:szCs w:val="24"/>
          <w:shd w:val="clear" w:color="auto" w:fill="FFFFFF"/>
          <w:lang w:eastAsia="zh-CN"/>
        </w:rPr>
        <w:t> </w:t>
      </w:r>
      <w:r w:rsidRPr="00FD04BC">
        <w:rPr>
          <w:rFonts w:ascii="Times New Roman" w:eastAsia="Times New Roman" w:hAnsi="Times New Roman" w:cs="Times New Roman"/>
          <w:sz w:val="24"/>
          <w:szCs w:val="24"/>
          <w:shd w:val="clear" w:color="auto" w:fill="FFFFFF"/>
          <w:lang w:eastAsia="zh-CN"/>
        </w:rPr>
        <w:t>проекту государственного контракта.</w:t>
      </w:r>
    </w:p>
    <w:p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563" w:rsidRDefault="00865563" w:rsidP="00D80041">
      <w:pPr>
        <w:spacing w:after="0" w:line="240" w:lineRule="auto"/>
      </w:pPr>
      <w:r>
        <w:separator/>
      </w:r>
    </w:p>
  </w:endnote>
  <w:endnote w:type="continuationSeparator" w:id="0">
    <w:p w:rsidR="00865563" w:rsidRDefault="00865563"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563" w:rsidRDefault="00865563" w:rsidP="00D80041">
      <w:pPr>
        <w:spacing w:after="0" w:line="240" w:lineRule="auto"/>
      </w:pPr>
      <w:r>
        <w:separator/>
      </w:r>
    </w:p>
  </w:footnote>
  <w:footnote w:type="continuationSeparator" w:id="0">
    <w:p w:rsidR="00865563" w:rsidRDefault="00865563"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64903"/>
    <w:rsid w:val="000E39EA"/>
    <w:rsid w:val="00122557"/>
    <w:rsid w:val="00122DB5"/>
    <w:rsid w:val="00181601"/>
    <w:rsid w:val="001B4CD3"/>
    <w:rsid w:val="002145A5"/>
    <w:rsid w:val="002251AC"/>
    <w:rsid w:val="0023698B"/>
    <w:rsid w:val="002D6055"/>
    <w:rsid w:val="002E20FE"/>
    <w:rsid w:val="002F7CEA"/>
    <w:rsid w:val="002F7DB2"/>
    <w:rsid w:val="003309D0"/>
    <w:rsid w:val="00337398"/>
    <w:rsid w:val="00337FC6"/>
    <w:rsid w:val="003B0A97"/>
    <w:rsid w:val="004079D0"/>
    <w:rsid w:val="00421C1C"/>
    <w:rsid w:val="00434600"/>
    <w:rsid w:val="00451D7D"/>
    <w:rsid w:val="004C4429"/>
    <w:rsid w:val="004D4C5E"/>
    <w:rsid w:val="004F53A2"/>
    <w:rsid w:val="005147E5"/>
    <w:rsid w:val="005364D4"/>
    <w:rsid w:val="00590393"/>
    <w:rsid w:val="005C0DA1"/>
    <w:rsid w:val="005E7939"/>
    <w:rsid w:val="005F117E"/>
    <w:rsid w:val="005F409B"/>
    <w:rsid w:val="0061092C"/>
    <w:rsid w:val="0063033E"/>
    <w:rsid w:val="006462E7"/>
    <w:rsid w:val="0065588A"/>
    <w:rsid w:val="007A3EF3"/>
    <w:rsid w:val="007B6439"/>
    <w:rsid w:val="007C2AA6"/>
    <w:rsid w:val="007E5D0E"/>
    <w:rsid w:val="008415CB"/>
    <w:rsid w:val="008509C0"/>
    <w:rsid w:val="00865563"/>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0BEF"/>
    <w:rsid w:val="00C16151"/>
    <w:rsid w:val="00C20FFC"/>
    <w:rsid w:val="00C71D7B"/>
    <w:rsid w:val="00CB372E"/>
    <w:rsid w:val="00D62EB1"/>
    <w:rsid w:val="00D74D68"/>
    <w:rsid w:val="00D80041"/>
    <w:rsid w:val="00D96B5F"/>
    <w:rsid w:val="00DE1591"/>
    <w:rsid w:val="00E02970"/>
    <w:rsid w:val="00E57554"/>
    <w:rsid w:val="00E6071B"/>
    <w:rsid w:val="00EC3EFF"/>
    <w:rsid w:val="00EF2881"/>
    <w:rsid w:val="00F130E1"/>
    <w:rsid w:val="00F30A64"/>
    <w:rsid w:val="00F73C10"/>
    <w:rsid w:val="00FD04BC"/>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E16DB-56FD-4B2B-B45C-B688E04E8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705</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Sveta_Buh</cp:lastModifiedBy>
  <cp:revision>2</cp:revision>
  <dcterms:created xsi:type="dcterms:W3CDTF">2026-06-08T14:15:00Z</dcterms:created>
  <dcterms:modified xsi:type="dcterms:W3CDTF">2026-06-08T14:15:00Z</dcterms:modified>
</cp:coreProperties>
</file>