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11A513" w14:textId="5F606069" w:rsidR="00C8751E" w:rsidRDefault="00C8751E" w:rsidP="00C8751E">
      <w:pPr>
        <w:jc w:val="center"/>
        <w:rPr>
          <w:b/>
          <w:bCs/>
          <w:sz w:val="22"/>
          <w:szCs w:val="22"/>
        </w:rPr>
      </w:pPr>
      <w:r w:rsidRPr="00C8751E">
        <w:rPr>
          <w:b/>
          <w:bCs/>
          <w:sz w:val="22"/>
          <w:szCs w:val="22"/>
        </w:rPr>
        <w:t>ОПИСАНИЕ ОБЪЕКТА ЗАКУПКИ</w:t>
      </w:r>
    </w:p>
    <w:p w14:paraId="0F5F73F7" w14:textId="5BF079B6" w:rsidR="002404C7" w:rsidRDefault="002404C7" w:rsidP="00C8751E">
      <w:pPr>
        <w:jc w:val="center"/>
        <w:rPr>
          <w:b/>
          <w:bCs/>
          <w:sz w:val="22"/>
          <w:szCs w:val="22"/>
        </w:rPr>
      </w:pPr>
    </w:p>
    <w:p w14:paraId="2C4FE9D4" w14:textId="77777777" w:rsidR="002404C7" w:rsidRPr="002404C7" w:rsidRDefault="002404C7" w:rsidP="002404C7">
      <w:pPr>
        <w:jc w:val="both"/>
        <w:rPr>
          <w:sz w:val="22"/>
          <w:szCs w:val="22"/>
        </w:rPr>
      </w:pPr>
      <w:r w:rsidRPr="002404C7">
        <w:rPr>
          <w:b/>
          <w:bCs/>
          <w:sz w:val="22"/>
          <w:szCs w:val="22"/>
        </w:rPr>
        <w:t>«АТС»</w:t>
      </w:r>
      <w:r w:rsidRPr="002404C7">
        <w:rPr>
          <w:sz w:val="22"/>
          <w:szCs w:val="22"/>
        </w:rPr>
        <w:t xml:space="preserve"> - автоматическая телефонная станция</w:t>
      </w:r>
    </w:p>
    <w:p w14:paraId="3B1594AC" w14:textId="77777777" w:rsidR="002404C7" w:rsidRPr="002404C7" w:rsidRDefault="002404C7" w:rsidP="002404C7">
      <w:pPr>
        <w:jc w:val="both"/>
        <w:rPr>
          <w:sz w:val="22"/>
          <w:szCs w:val="22"/>
        </w:rPr>
      </w:pPr>
      <w:r w:rsidRPr="002404C7">
        <w:rPr>
          <w:b/>
          <w:bCs/>
          <w:sz w:val="22"/>
          <w:szCs w:val="22"/>
        </w:rPr>
        <w:t>«Интеллектуальная сеть связи»</w:t>
      </w:r>
      <w:r w:rsidRPr="002404C7">
        <w:rPr>
          <w:sz w:val="22"/>
          <w:szCs w:val="22"/>
        </w:rPr>
        <w:t xml:space="preserve"> (ИСС) - наложенная сеть связи Исполнителя, обеспечивающая гибкое внедрение дополнительных услуг электросвязи, в том числе управляемых Государственным заказчиком.</w:t>
      </w:r>
    </w:p>
    <w:p w14:paraId="6E761F98" w14:textId="77777777" w:rsidR="002404C7" w:rsidRPr="002404C7" w:rsidRDefault="002404C7" w:rsidP="002404C7">
      <w:pPr>
        <w:jc w:val="both"/>
        <w:rPr>
          <w:sz w:val="22"/>
          <w:szCs w:val="22"/>
        </w:rPr>
      </w:pPr>
      <w:r w:rsidRPr="002404C7">
        <w:rPr>
          <w:b/>
          <w:bCs/>
          <w:sz w:val="22"/>
          <w:szCs w:val="22"/>
        </w:rPr>
        <w:t>«Интернет-телефония»</w:t>
      </w:r>
      <w:r w:rsidRPr="002404C7">
        <w:rPr>
          <w:sz w:val="22"/>
          <w:szCs w:val="22"/>
        </w:rPr>
        <w:t xml:space="preserve"> - набор коммуникационных протоколов, технологий и методов, обеспечивающих традиционные для телефонии набор номера, дозвон и двустороннее голосовое общение по сети Интернет.</w:t>
      </w:r>
    </w:p>
    <w:p w14:paraId="5578D7E0" w14:textId="77777777" w:rsidR="002404C7" w:rsidRPr="002404C7" w:rsidRDefault="002404C7" w:rsidP="002404C7">
      <w:pPr>
        <w:jc w:val="both"/>
        <w:rPr>
          <w:sz w:val="22"/>
          <w:szCs w:val="22"/>
        </w:rPr>
      </w:pPr>
      <w:r w:rsidRPr="002404C7">
        <w:rPr>
          <w:b/>
          <w:bCs/>
          <w:sz w:val="22"/>
          <w:szCs w:val="22"/>
        </w:rPr>
        <w:t>«КДУ»</w:t>
      </w:r>
      <w:r w:rsidRPr="002404C7">
        <w:rPr>
          <w:sz w:val="22"/>
          <w:szCs w:val="22"/>
        </w:rPr>
        <w:t xml:space="preserve"> – код доступа к услуге электросвязи в соответствии «Российской системой и планом нумерации».</w:t>
      </w:r>
    </w:p>
    <w:p w14:paraId="1E2732D9" w14:textId="77777777" w:rsidR="002404C7" w:rsidRPr="002404C7" w:rsidRDefault="002404C7" w:rsidP="002404C7">
      <w:pPr>
        <w:jc w:val="both"/>
        <w:rPr>
          <w:sz w:val="22"/>
          <w:szCs w:val="22"/>
        </w:rPr>
      </w:pPr>
      <w:r w:rsidRPr="002404C7">
        <w:rPr>
          <w:b/>
          <w:bCs/>
          <w:sz w:val="22"/>
          <w:szCs w:val="22"/>
        </w:rPr>
        <w:t>«DEF»</w:t>
      </w:r>
      <w:r w:rsidRPr="002404C7">
        <w:rPr>
          <w:sz w:val="22"/>
          <w:szCs w:val="22"/>
        </w:rPr>
        <w:t xml:space="preserve"> - телефонный код, присвоенный по негеографическому признаку, по признаку оператора связи.</w:t>
      </w:r>
    </w:p>
    <w:p w14:paraId="1E0185CB" w14:textId="52FA1DC4" w:rsidR="002404C7" w:rsidRPr="002404C7" w:rsidRDefault="002404C7" w:rsidP="002404C7">
      <w:pPr>
        <w:jc w:val="both"/>
        <w:rPr>
          <w:sz w:val="22"/>
          <w:szCs w:val="22"/>
        </w:rPr>
      </w:pPr>
      <w:r w:rsidRPr="002404C7">
        <w:rPr>
          <w:b/>
          <w:bCs/>
          <w:sz w:val="22"/>
          <w:szCs w:val="22"/>
        </w:rPr>
        <w:t>«АВС»</w:t>
      </w:r>
      <w:r w:rsidRPr="002404C7">
        <w:rPr>
          <w:sz w:val="22"/>
          <w:szCs w:val="22"/>
        </w:rPr>
        <w:t xml:space="preserve"> </w:t>
      </w:r>
      <w:r w:rsidRPr="002404C7">
        <w:rPr>
          <w:sz w:val="22"/>
          <w:szCs w:val="22"/>
        </w:rPr>
        <w:t>— это</w:t>
      </w:r>
      <w:r w:rsidRPr="002404C7">
        <w:rPr>
          <w:sz w:val="22"/>
          <w:szCs w:val="22"/>
        </w:rPr>
        <w:t xml:space="preserve"> географически определяемые телефонные коды, которые присвоены населенным пунктам РФ</w:t>
      </w:r>
    </w:p>
    <w:p w14:paraId="4B291BF4" w14:textId="77777777" w:rsidR="002404C7" w:rsidRPr="002404C7" w:rsidRDefault="002404C7" w:rsidP="002404C7">
      <w:pPr>
        <w:jc w:val="both"/>
        <w:rPr>
          <w:sz w:val="22"/>
          <w:szCs w:val="22"/>
        </w:rPr>
      </w:pPr>
      <w:r w:rsidRPr="002404C7">
        <w:rPr>
          <w:b/>
          <w:bCs/>
          <w:sz w:val="22"/>
          <w:szCs w:val="22"/>
        </w:rPr>
        <w:t>«Отчетный период»</w:t>
      </w:r>
      <w:r w:rsidRPr="002404C7">
        <w:rPr>
          <w:sz w:val="22"/>
          <w:szCs w:val="22"/>
        </w:rPr>
        <w:t xml:space="preserve"> - календарный месяц, в котором Государственному заказчику были оказаны Услуги.</w:t>
      </w:r>
    </w:p>
    <w:p w14:paraId="5500BE77" w14:textId="77777777" w:rsidR="002404C7" w:rsidRPr="002404C7" w:rsidRDefault="002404C7" w:rsidP="002404C7">
      <w:pPr>
        <w:jc w:val="both"/>
        <w:rPr>
          <w:sz w:val="22"/>
          <w:szCs w:val="22"/>
        </w:rPr>
      </w:pPr>
      <w:r w:rsidRPr="002404C7">
        <w:rPr>
          <w:b/>
          <w:bCs/>
          <w:sz w:val="22"/>
          <w:szCs w:val="22"/>
        </w:rPr>
        <w:t>«Пользователь»</w:t>
      </w:r>
      <w:r w:rsidRPr="002404C7">
        <w:rPr>
          <w:sz w:val="22"/>
          <w:szCs w:val="22"/>
        </w:rPr>
        <w:t xml:space="preserve"> - физическое или юридическое лицо, пользователь Сети связи общего пользования, осуществляющий вызовы на номер Государственного заказчика.</w:t>
      </w:r>
    </w:p>
    <w:p w14:paraId="0EE4FDE6" w14:textId="77777777" w:rsidR="002404C7" w:rsidRPr="002404C7" w:rsidRDefault="002404C7" w:rsidP="002404C7">
      <w:pPr>
        <w:jc w:val="both"/>
        <w:rPr>
          <w:sz w:val="22"/>
          <w:szCs w:val="22"/>
        </w:rPr>
      </w:pPr>
      <w:r w:rsidRPr="002404C7">
        <w:rPr>
          <w:b/>
          <w:bCs/>
          <w:sz w:val="22"/>
          <w:szCs w:val="22"/>
        </w:rPr>
        <w:t>«Расчётный период»</w:t>
      </w:r>
      <w:r w:rsidRPr="002404C7">
        <w:rPr>
          <w:sz w:val="22"/>
          <w:szCs w:val="22"/>
        </w:rPr>
        <w:t xml:space="preserve"> - календарный месяц, начинающийся непосредственно после Отчётного периода.</w:t>
      </w:r>
    </w:p>
    <w:p w14:paraId="0000BEC1" w14:textId="77777777" w:rsidR="002404C7" w:rsidRPr="002404C7" w:rsidRDefault="002404C7" w:rsidP="002404C7">
      <w:pPr>
        <w:jc w:val="both"/>
        <w:rPr>
          <w:sz w:val="22"/>
          <w:szCs w:val="22"/>
        </w:rPr>
      </w:pPr>
      <w:r w:rsidRPr="002404C7">
        <w:rPr>
          <w:b/>
          <w:bCs/>
          <w:sz w:val="22"/>
          <w:szCs w:val="22"/>
        </w:rPr>
        <w:t xml:space="preserve">«Сеть связи общего пользования» </w:t>
      </w:r>
      <w:r w:rsidRPr="002404C7">
        <w:rPr>
          <w:sz w:val="22"/>
          <w:szCs w:val="22"/>
        </w:rPr>
        <w:t>(ССОП) – сеть, предназначенная для возмездного оказания услуг электросвязи любому Пользователю услугами связи на территории Российской Федерации и включающая в себя сети электросвязи, определяемые географически в пределах обслуживаемой территории и ресурса нумерации и не определяемые географически в пределах территории Российской Федерации и ресурса нумерации, а также сети связи, определяемые по технологии реализации оказания услуг связи.</w:t>
      </w:r>
    </w:p>
    <w:p w14:paraId="74B4C629" w14:textId="77777777" w:rsidR="002404C7" w:rsidRPr="002404C7" w:rsidRDefault="002404C7" w:rsidP="002404C7">
      <w:pPr>
        <w:jc w:val="both"/>
        <w:rPr>
          <w:sz w:val="22"/>
          <w:szCs w:val="22"/>
        </w:rPr>
      </w:pPr>
      <w:r w:rsidRPr="002404C7">
        <w:rPr>
          <w:b/>
          <w:bCs/>
          <w:sz w:val="22"/>
          <w:szCs w:val="22"/>
        </w:rPr>
        <w:t>«СПС»</w:t>
      </w:r>
      <w:r w:rsidRPr="002404C7">
        <w:rPr>
          <w:sz w:val="22"/>
          <w:szCs w:val="22"/>
        </w:rPr>
        <w:t xml:space="preserve"> – сеть подвижной связи.</w:t>
      </w:r>
    </w:p>
    <w:p w14:paraId="1A83B920" w14:textId="77777777" w:rsidR="002404C7" w:rsidRPr="002404C7" w:rsidRDefault="002404C7" w:rsidP="002404C7">
      <w:pPr>
        <w:jc w:val="both"/>
        <w:rPr>
          <w:sz w:val="22"/>
          <w:szCs w:val="22"/>
        </w:rPr>
      </w:pPr>
      <w:r w:rsidRPr="002404C7">
        <w:rPr>
          <w:b/>
          <w:bCs/>
          <w:sz w:val="22"/>
          <w:szCs w:val="22"/>
        </w:rPr>
        <w:t>«ТФОП»</w:t>
      </w:r>
      <w:r w:rsidRPr="002404C7">
        <w:rPr>
          <w:sz w:val="22"/>
          <w:szCs w:val="22"/>
        </w:rPr>
        <w:t xml:space="preserve"> - телефонная сеть общего пользования.</w:t>
      </w:r>
    </w:p>
    <w:p w14:paraId="22AE6AF4" w14:textId="77777777" w:rsidR="002404C7" w:rsidRPr="002404C7" w:rsidRDefault="002404C7" w:rsidP="002404C7">
      <w:pPr>
        <w:jc w:val="both"/>
        <w:rPr>
          <w:sz w:val="22"/>
          <w:szCs w:val="22"/>
        </w:rPr>
      </w:pPr>
      <w:r w:rsidRPr="002404C7">
        <w:rPr>
          <w:b/>
          <w:bCs/>
          <w:sz w:val="22"/>
          <w:szCs w:val="22"/>
        </w:rPr>
        <w:t>«Тарифный план»</w:t>
      </w:r>
      <w:r w:rsidRPr="002404C7">
        <w:rPr>
          <w:sz w:val="22"/>
          <w:szCs w:val="22"/>
        </w:rPr>
        <w:t xml:space="preserve"> - совокупность ценовых и иных условий, на которых Государственному заказчику предлагается пользоваться Услугой.</w:t>
      </w:r>
    </w:p>
    <w:p w14:paraId="647B3974" w14:textId="77777777" w:rsidR="002404C7" w:rsidRPr="002404C7" w:rsidRDefault="002404C7" w:rsidP="002404C7">
      <w:pPr>
        <w:jc w:val="both"/>
        <w:rPr>
          <w:sz w:val="22"/>
          <w:szCs w:val="22"/>
        </w:rPr>
      </w:pPr>
      <w:r w:rsidRPr="002404C7">
        <w:rPr>
          <w:b/>
          <w:bCs/>
          <w:sz w:val="22"/>
          <w:szCs w:val="22"/>
        </w:rPr>
        <w:t>«Физический номер»</w:t>
      </w:r>
      <w:r w:rsidRPr="002404C7">
        <w:rPr>
          <w:sz w:val="22"/>
          <w:szCs w:val="22"/>
        </w:rPr>
        <w:t xml:space="preserve"> – номер, по которому идентифицируется подключённое к Сети связи общего пользования пользовательское (оконечное) оборудование Государственного заказчика и формирующее сигналы электросвязи для передачи или приёма информации по каналам связи.</w:t>
      </w:r>
    </w:p>
    <w:p w14:paraId="337A10B0" w14:textId="6054CFE7" w:rsidR="002404C7" w:rsidRPr="002404C7" w:rsidRDefault="002404C7" w:rsidP="002404C7">
      <w:pPr>
        <w:jc w:val="both"/>
        <w:rPr>
          <w:sz w:val="22"/>
          <w:szCs w:val="22"/>
        </w:rPr>
      </w:pPr>
      <w:r w:rsidRPr="002404C7">
        <w:rPr>
          <w:b/>
          <w:bCs/>
          <w:sz w:val="22"/>
          <w:szCs w:val="22"/>
        </w:rPr>
        <w:t>«Отчетная документация»</w:t>
      </w:r>
      <w:r w:rsidRPr="002404C7">
        <w:rPr>
          <w:sz w:val="22"/>
          <w:szCs w:val="22"/>
        </w:rPr>
        <w:t xml:space="preserve"> - документы и материалы Исполнителя, подтверждающие оказание Услуг.</w:t>
      </w:r>
    </w:p>
    <w:p w14:paraId="23B7CD65" w14:textId="77777777" w:rsidR="00C8751E" w:rsidRPr="00C8751E" w:rsidRDefault="00C8751E" w:rsidP="00C8751E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5D4F53E3" w14:textId="77777777" w:rsidR="00C8751E" w:rsidRPr="00C8751E" w:rsidRDefault="00C8751E" w:rsidP="00C8751E">
      <w:pPr>
        <w:pStyle w:val="a3"/>
        <w:numPr>
          <w:ilvl w:val="0"/>
          <w:numId w:val="1"/>
        </w:numPr>
        <w:tabs>
          <w:tab w:val="left" w:pos="426"/>
        </w:tabs>
        <w:ind w:left="142" w:firstLine="284"/>
        <w:jc w:val="center"/>
        <w:rPr>
          <w:b/>
          <w:bCs/>
          <w:caps/>
          <w:sz w:val="22"/>
          <w:szCs w:val="22"/>
        </w:rPr>
      </w:pPr>
      <w:r w:rsidRPr="00C8751E">
        <w:rPr>
          <w:b/>
          <w:bCs/>
          <w:caps/>
          <w:sz w:val="22"/>
          <w:szCs w:val="22"/>
        </w:rPr>
        <w:t>Наименование объекта закупки:</w:t>
      </w:r>
      <w:r w:rsidRPr="00C8751E">
        <w:rPr>
          <w:sz w:val="22"/>
          <w:szCs w:val="22"/>
        </w:rPr>
        <w:t xml:space="preserve"> </w:t>
      </w:r>
      <w:r w:rsidRPr="00C8751E">
        <w:rPr>
          <w:b/>
          <w:bCs/>
          <w:caps/>
          <w:sz w:val="22"/>
          <w:szCs w:val="22"/>
        </w:rPr>
        <w:t>Оказание услуг связи в 2026 году</w:t>
      </w:r>
    </w:p>
    <w:p w14:paraId="47520E25" w14:textId="0B6C93A9" w:rsidR="00C8751E" w:rsidRPr="00C8751E" w:rsidRDefault="00C8751E" w:rsidP="00C8751E">
      <w:pPr>
        <w:pStyle w:val="a3"/>
        <w:numPr>
          <w:ilvl w:val="1"/>
          <w:numId w:val="5"/>
        </w:numPr>
        <w:tabs>
          <w:tab w:val="left" w:pos="741"/>
        </w:tabs>
        <w:suppressAutoHyphens/>
        <w:ind w:left="0" w:firstLine="567"/>
        <w:jc w:val="both"/>
        <w:rPr>
          <w:sz w:val="22"/>
          <w:szCs w:val="22"/>
        </w:rPr>
      </w:pPr>
      <w:r w:rsidRPr="00C8751E">
        <w:rPr>
          <w:b/>
          <w:sz w:val="22"/>
          <w:szCs w:val="22"/>
        </w:rPr>
        <w:t>Объект закупки:</w:t>
      </w:r>
      <w:r w:rsidRPr="00C8751E">
        <w:rPr>
          <w:sz w:val="22"/>
          <w:szCs w:val="22"/>
        </w:rPr>
        <w:t xml:space="preserve"> Оказание услуг связи </w:t>
      </w:r>
      <w:r>
        <w:rPr>
          <w:sz w:val="22"/>
          <w:szCs w:val="22"/>
        </w:rPr>
        <w:t>в 2026 году</w:t>
      </w:r>
      <w:r w:rsidRPr="00C8751E">
        <w:rPr>
          <w:bCs/>
          <w:sz w:val="22"/>
          <w:szCs w:val="22"/>
        </w:rPr>
        <w:t>.</w:t>
      </w:r>
    </w:p>
    <w:p w14:paraId="31F583C0" w14:textId="40FD20AE" w:rsidR="00C8751E" w:rsidRPr="00C8751E" w:rsidRDefault="00C8751E" w:rsidP="00C8751E">
      <w:pPr>
        <w:pStyle w:val="a3"/>
        <w:numPr>
          <w:ilvl w:val="1"/>
          <w:numId w:val="5"/>
        </w:numPr>
        <w:tabs>
          <w:tab w:val="left" w:pos="741"/>
        </w:tabs>
        <w:suppressAutoHyphens/>
        <w:ind w:left="0" w:firstLine="567"/>
        <w:jc w:val="both"/>
        <w:rPr>
          <w:b/>
          <w:sz w:val="22"/>
          <w:szCs w:val="22"/>
        </w:rPr>
      </w:pPr>
      <w:r w:rsidRPr="00C8751E">
        <w:rPr>
          <w:b/>
          <w:sz w:val="22"/>
          <w:szCs w:val="22"/>
        </w:rPr>
        <w:t xml:space="preserve">ОКПД2 </w:t>
      </w:r>
      <w:r w:rsidRPr="00C8751E">
        <w:rPr>
          <w:bCs/>
          <w:sz w:val="22"/>
          <w:szCs w:val="22"/>
        </w:rPr>
        <w:t>– 61.10.</w:t>
      </w:r>
      <w:r>
        <w:rPr>
          <w:bCs/>
          <w:sz w:val="22"/>
          <w:szCs w:val="22"/>
        </w:rPr>
        <w:t>30.110</w:t>
      </w:r>
      <w:r w:rsidRPr="00C8751E">
        <w:rPr>
          <w:bCs/>
          <w:sz w:val="22"/>
          <w:szCs w:val="22"/>
        </w:rPr>
        <w:t xml:space="preserve"> - Услуги по передаче данных для целей передачи голосовой информации (IР-телефония)</w:t>
      </w:r>
      <w:r>
        <w:rPr>
          <w:bCs/>
          <w:sz w:val="22"/>
          <w:szCs w:val="22"/>
        </w:rPr>
        <w:t>.</w:t>
      </w:r>
    </w:p>
    <w:p w14:paraId="32CC1C37" w14:textId="77777777" w:rsidR="00C8751E" w:rsidRPr="00C8751E" w:rsidRDefault="00C8751E" w:rsidP="00C8751E">
      <w:pPr>
        <w:pStyle w:val="a3"/>
        <w:numPr>
          <w:ilvl w:val="1"/>
          <w:numId w:val="5"/>
        </w:numPr>
        <w:tabs>
          <w:tab w:val="left" w:pos="741"/>
        </w:tabs>
        <w:ind w:left="0" w:firstLine="567"/>
        <w:jc w:val="both"/>
        <w:rPr>
          <w:b/>
          <w:sz w:val="22"/>
          <w:szCs w:val="22"/>
        </w:rPr>
      </w:pPr>
      <w:r w:rsidRPr="00C8751E">
        <w:rPr>
          <w:b/>
          <w:sz w:val="22"/>
          <w:szCs w:val="22"/>
        </w:rPr>
        <w:t xml:space="preserve">Срок оказания услуг: </w:t>
      </w:r>
      <w:r w:rsidRPr="00C8751E">
        <w:rPr>
          <w:bCs/>
          <w:sz w:val="22"/>
          <w:szCs w:val="22"/>
        </w:rPr>
        <w:t>круглосуточно со дня заключения Контракта по 31.12.2026 г.</w:t>
      </w:r>
    </w:p>
    <w:p w14:paraId="5B633E0C" w14:textId="271EE4B8" w:rsidR="00C8751E" w:rsidRPr="00C8751E" w:rsidRDefault="00C8751E" w:rsidP="00C8751E">
      <w:pPr>
        <w:pStyle w:val="a3"/>
        <w:numPr>
          <w:ilvl w:val="1"/>
          <w:numId w:val="5"/>
        </w:numPr>
        <w:tabs>
          <w:tab w:val="left" w:pos="741"/>
        </w:tabs>
        <w:ind w:left="0" w:firstLine="567"/>
        <w:jc w:val="both"/>
        <w:rPr>
          <w:b/>
          <w:sz w:val="22"/>
          <w:szCs w:val="22"/>
        </w:rPr>
      </w:pPr>
      <w:r w:rsidRPr="00C8751E">
        <w:rPr>
          <w:b/>
          <w:sz w:val="22"/>
          <w:szCs w:val="22"/>
        </w:rPr>
        <w:t>Адреса оказания услуг:</w:t>
      </w:r>
      <w:r>
        <w:rPr>
          <w:b/>
          <w:sz w:val="22"/>
          <w:szCs w:val="22"/>
        </w:rPr>
        <w:t xml:space="preserve"> </w:t>
      </w:r>
      <w:r w:rsidRPr="00C8751E">
        <w:rPr>
          <w:bCs/>
          <w:sz w:val="22"/>
          <w:szCs w:val="22"/>
        </w:rPr>
        <w:t>Санкт-Петербург, Школьная ул., д. 10 литера А, пом.</w:t>
      </w:r>
      <w:r>
        <w:rPr>
          <w:bCs/>
          <w:sz w:val="22"/>
          <w:szCs w:val="22"/>
        </w:rPr>
        <w:t xml:space="preserve"> </w:t>
      </w:r>
      <w:r w:rsidRPr="00C8751E">
        <w:rPr>
          <w:bCs/>
          <w:sz w:val="22"/>
          <w:szCs w:val="22"/>
        </w:rPr>
        <w:t>14</w:t>
      </w:r>
      <w:r>
        <w:rPr>
          <w:bCs/>
          <w:sz w:val="22"/>
          <w:szCs w:val="22"/>
        </w:rPr>
        <w:t>-</w:t>
      </w:r>
      <w:r w:rsidRPr="00C8751E">
        <w:rPr>
          <w:bCs/>
          <w:sz w:val="22"/>
          <w:szCs w:val="22"/>
        </w:rPr>
        <w:t>Н</w:t>
      </w:r>
      <w:r>
        <w:rPr>
          <w:bCs/>
          <w:sz w:val="22"/>
          <w:szCs w:val="22"/>
        </w:rPr>
        <w:t>.</w:t>
      </w:r>
    </w:p>
    <w:p w14:paraId="09504AEC" w14:textId="77777777" w:rsidR="00C8751E" w:rsidRPr="00C8751E" w:rsidRDefault="00C8751E" w:rsidP="00C8751E">
      <w:pPr>
        <w:pStyle w:val="a3"/>
        <w:numPr>
          <w:ilvl w:val="1"/>
          <w:numId w:val="5"/>
        </w:numPr>
        <w:tabs>
          <w:tab w:val="left" w:pos="741"/>
        </w:tabs>
        <w:ind w:left="0" w:firstLine="567"/>
        <w:jc w:val="both"/>
        <w:rPr>
          <w:bCs/>
          <w:sz w:val="22"/>
          <w:szCs w:val="22"/>
        </w:rPr>
      </w:pPr>
      <w:r w:rsidRPr="00C8751E">
        <w:rPr>
          <w:b/>
          <w:sz w:val="22"/>
          <w:szCs w:val="22"/>
        </w:rPr>
        <w:t xml:space="preserve">Общие требования: </w:t>
      </w:r>
      <w:r w:rsidRPr="00C8751E">
        <w:rPr>
          <w:bCs/>
          <w:sz w:val="22"/>
          <w:szCs w:val="22"/>
        </w:rPr>
        <w:t>Все услуги должны предоставляться Заказчику в объемах и сроках, оговоренных в настоящем Описании объекта закупки.</w:t>
      </w:r>
    </w:p>
    <w:p w14:paraId="6856FD2C" w14:textId="77777777" w:rsidR="00C8751E" w:rsidRPr="00C8751E" w:rsidRDefault="00C8751E" w:rsidP="00C8751E">
      <w:pPr>
        <w:pStyle w:val="a3"/>
        <w:numPr>
          <w:ilvl w:val="1"/>
          <w:numId w:val="5"/>
        </w:numPr>
        <w:tabs>
          <w:tab w:val="left" w:pos="741"/>
        </w:tabs>
        <w:ind w:left="0" w:firstLine="567"/>
        <w:jc w:val="both"/>
        <w:rPr>
          <w:bCs/>
          <w:sz w:val="22"/>
          <w:szCs w:val="22"/>
        </w:rPr>
      </w:pPr>
      <w:r w:rsidRPr="00C8751E">
        <w:rPr>
          <w:b/>
          <w:sz w:val="22"/>
          <w:szCs w:val="22"/>
        </w:rPr>
        <w:t xml:space="preserve">Условия оказания услуг: </w:t>
      </w:r>
      <w:r w:rsidRPr="00C8751E">
        <w:rPr>
          <w:bCs/>
          <w:sz w:val="22"/>
          <w:szCs w:val="22"/>
        </w:rPr>
        <w:t>Исполнитель обязан обеспечить наличие лицензии на осуществление деятельности в области оказания услуг связи.  П.36 ст.12 Федеральный закон от 04.05.2011 № 99-ФЗ «О лицензировании отдельных видов деятельности»;  п.1 ст.29 Федеральный закон от 07.07.2003 № 126-ФЗ «О связи», Постановление Правительства РФ от 30.12.2020 № 2385 «О лицензировании деятельности в области оказания услуг связи и признании утратившими силу некоторых актов Правительства Российской Федерации» (вместе с «Положением о лицензировании деятельности в области оказания услуг связи»). При окончании срока действия лицензии до исполнения обязательств по Контракту Исполнитель в установленные законодательством Российской Федерации сроки обязан обеспечить продление действующей лицензии.</w:t>
      </w:r>
    </w:p>
    <w:p w14:paraId="6C3B7F16" w14:textId="77777777" w:rsidR="00C8751E" w:rsidRPr="00C8751E" w:rsidRDefault="00C8751E" w:rsidP="00C8751E">
      <w:pPr>
        <w:pStyle w:val="a3"/>
        <w:tabs>
          <w:tab w:val="left" w:pos="741"/>
        </w:tabs>
        <w:spacing w:line="276" w:lineRule="auto"/>
        <w:ind w:left="502"/>
        <w:rPr>
          <w:b/>
          <w:sz w:val="22"/>
          <w:szCs w:val="22"/>
        </w:rPr>
      </w:pPr>
    </w:p>
    <w:p w14:paraId="418763BB" w14:textId="77777777" w:rsidR="00C8751E" w:rsidRPr="00C8751E" w:rsidRDefault="00C8751E" w:rsidP="00C8751E">
      <w:pPr>
        <w:pStyle w:val="a3"/>
        <w:numPr>
          <w:ilvl w:val="0"/>
          <w:numId w:val="1"/>
        </w:numPr>
        <w:tabs>
          <w:tab w:val="left" w:pos="426"/>
        </w:tabs>
        <w:ind w:left="284" w:firstLine="0"/>
        <w:jc w:val="center"/>
        <w:rPr>
          <w:b/>
          <w:sz w:val="22"/>
          <w:szCs w:val="22"/>
        </w:rPr>
      </w:pPr>
      <w:r w:rsidRPr="00C8751E">
        <w:rPr>
          <w:b/>
          <w:bCs/>
          <w:caps/>
          <w:sz w:val="22"/>
          <w:szCs w:val="22"/>
        </w:rPr>
        <w:t>Объем оказываемых услуг</w:t>
      </w:r>
    </w:p>
    <w:p w14:paraId="0209D6C7" w14:textId="77777777" w:rsidR="00C8751E" w:rsidRPr="00C8751E" w:rsidRDefault="00C8751E" w:rsidP="00C8751E">
      <w:pPr>
        <w:shd w:val="clear" w:color="auto" w:fill="FFFFFF"/>
        <w:tabs>
          <w:tab w:val="left" w:pos="426"/>
        </w:tabs>
        <w:ind w:firstLine="567"/>
        <w:jc w:val="both"/>
        <w:rPr>
          <w:sz w:val="22"/>
          <w:szCs w:val="22"/>
        </w:rPr>
      </w:pPr>
      <w:r w:rsidRPr="00C8751E">
        <w:rPr>
          <w:sz w:val="22"/>
          <w:szCs w:val="22"/>
        </w:rPr>
        <w:t>2.1. Услуги оказываются 24 часа в сутки, ежедневно, без перерывов, за исключением проведения необходимых ремонтных и профилактических работ.</w:t>
      </w:r>
    </w:p>
    <w:p w14:paraId="4E813B9A" w14:textId="77777777" w:rsidR="00C8751E" w:rsidRPr="00C8751E" w:rsidRDefault="00C8751E" w:rsidP="00C8751E">
      <w:pPr>
        <w:shd w:val="clear" w:color="auto" w:fill="FFFFFF"/>
        <w:tabs>
          <w:tab w:val="left" w:pos="426"/>
        </w:tabs>
        <w:ind w:left="426"/>
        <w:jc w:val="both"/>
        <w:rPr>
          <w:sz w:val="22"/>
          <w:szCs w:val="22"/>
        </w:rPr>
      </w:pPr>
    </w:p>
    <w:p w14:paraId="4ED85C56" w14:textId="77777777" w:rsidR="00C8751E" w:rsidRPr="00C8751E" w:rsidRDefault="00C8751E" w:rsidP="00C8751E">
      <w:pPr>
        <w:pStyle w:val="a3"/>
        <w:numPr>
          <w:ilvl w:val="0"/>
          <w:numId w:val="1"/>
        </w:numPr>
        <w:tabs>
          <w:tab w:val="left" w:pos="709"/>
          <w:tab w:val="left" w:pos="1276"/>
        </w:tabs>
        <w:ind w:left="0" w:firstLine="0"/>
        <w:jc w:val="center"/>
        <w:rPr>
          <w:b/>
          <w:bCs/>
          <w:caps/>
          <w:sz w:val="22"/>
          <w:szCs w:val="22"/>
        </w:rPr>
      </w:pPr>
      <w:r w:rsidRPr="00C8751E">
        <w:rPr>
          <w:b/>
          <w:bCs/>
          <w:caps/>
          <w:sz w:val="22"/>
          <w:szCs w:val="22"/>
        </w:rPr>
        <w:t>Требования к качеству оказываемых услуг</w:t>
      </w:r>
    </w:p>
    <w:p w14:paraId="5D5B3478" w14:textId="77777777" w:rsidR="00C8751E" w:rsidRPr="00C8751E" w:rsidRDefault="00C8751E" w:rsidP="00C8751E">
      <w:pPr>
        <w:pStyle w:val="a3"/>
        <w:numPr>
          <w:ilvl w:val="1"/>
          <w:numId w:val="2"/>
        </w:numPr>
        <w:shd w:val="clear" w:color="auto" w:fill="FFFFFF"/>
        <w:tabs>
          <w:tab w:val="left" w:pos="851"/>
        </w:tabs>
        <w:ind w:left="0" w:firstLine="567"/>
        <w:jc w:val="both"/>
        <w:rPr>
          <w:sz w:val="22"/>
          <w:szCs w:val="22"/>
        </w:rPr>
      </w:pPr>
      <w:r w:rsidRPr="00C8751E">
        <w:rPr>
          <w:sz w:val="22"/>
          <w:szCs w:val="22"/>
        </w:rPr>
        <w:t>Качество Услуг связи должно соответствовать требованиям, установленным Федеральным законом от 07.07.2003 № 126-ФЗ «О связи», Правилами присоединения сетей электросвязи и их взаимодействия, утвержденными постановлением Правительства РФ от 28.03.2005 № 161.</w:t>
      </w:r>
    </w:p>
    <w:p w14:paraId="0EF8C8A6" w14:textId="77777777" w:rsidR="00C8751E" w:rsidRPr="00C8751E" w:rsidRDefault="00C8751E" w:rsidP="00C8751E">
      <w:pPr>
        <w:pStyle w:val="a3"/>
        <w:numPr>
          <w:ilvl w:val="1"/>
          <w:numId w:val="2"/>
        </w:numPr>
        <w:shd w:val="clear" w:color="auto" w:fill="FFFFFF"/>
        <w:tabs>
          <w:tab w:val="left" w:pos="851"/>
        </w:tabs>
        <w:ind w:left="0" w:firstLine="567"/>
        <w:jc w:val="both"/>
        <w:rPr>
          <w:sz w:val="22"/>
          <w:szCs w:val="22"/>
        </w:rPr>
      </w:pPr>
      <w:r w:rsidRPr="00C8751E">
        <w:rPr>
          <w:sz w:val="22"/>
          <w:szCs w:val="22"/>
        </w:rPr>
        <w:t>Требования по объему гарантий качества оказанных услуг: исполнитель гарантирует качество и безопасность оказанных услуг в соответствии с Описанием объекта закупки и требованиями действующего законодательства Российской Федерации.</w:t>
      </w:r>
    </w:p>
    <w:p w14:paraId="79362EBD" w14:textId="77777777" w:rsidR="00C8751E" w:rsidRPr="00C8751E" w:rsidRDefault="00C8751E" w:rsidP="00C8751E">
      <w:pPr>
        <w:pStyle w:val="a3"/>
        <w:numPr>
          <w:ilvl w:val="1"/>
          <w:numId w:val="2"/>
        </w:numPr>
        <w:shd w:val="clear" w:color="auto" w:fill="FFFFFF"/>
        <w:tabs>
          <w:tab w:val="left" w:pos="851"/>
        </w:tabs>
        <w:ind w:left="0" w:firstLine="567"/>
        <w:jc w:val="both"/>
        <w:rPr>
          <w:sz w:val="22"/>
          <w:szCs w:val="22"/>
        </w:rPr>
      </w:pPr>
      <w:r w:rsidRPr="00C8751E">
        <w:rPr>
          <w:sz w:val="22"/>
          <w:szCs w:val="22"/>
        </w:rPr>
        <w:t>Требования к качеству, техническим характеристикам, безопасности услуг и иные показатели, связанные с определением соответствия оказываемых услуг потребностям Заказчика.</w:t>
      </w:r>
    </w:p>
    <w:p w14:paraId="2EAC0FD5" w14:textId="77777777" w:rsidR="00C8751E" w:rsidRPr="00C8751E" w:rsidRDefault="00C8751E" w:rsidP="00C8751E">
      <w:pPr>
        <w:jc w:val="both"/>
        <w:rPr>
          <w:sz w:val="22"/>
          <w:szCs w:val="22"/>
        </w:rPr>
      </w:pPr>
    </w:p>
    <w:p w14:paraId="19E82BEF" w14:textId="77777777" w:rsidR="00C8751E" w:rsidRPr="00C8751E" w:rsidRDefault="00C8751E" w:rsidP="00C8751E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jc w:val="center"/>
        <w:rPr>
          <w:b/>
          <w:bCs/>
          <w:caps/>
          <w:sz w:val="22"/>
          <w:szCs w:val="22"/>
        </w:rPr>
      </w:pPr>
      <w:r w:rsidRPr="00C8751E">
        <w:rPr>
          <w:b/>
          <w:bCs/>
          <w:caps/>
          <w:sz w:val="22"/>
          <w:szCs w:val="22"/>
        </w:rPr>
        <w:t>Порядок предоставления Услуги</w:t>
      </w:r>
    </w:p>
    <w:p w14:paraId="7AEA2339" w14:textId="77777777" w:rsidR="00C8751E" w:rsidRPr="00C8751E" w:rsidRDefault="00C8751E" w:rsidP="00C8751E">
      <w:pPr>
        <w:pStyle w:val="a3"/>
        <w:shd w:val="clear" w:color="auto" w:fill="FFFFFF"/>
        <w:ind w:left="0" w:firstLine="567"/>
        <w:jc w:val="both"/>
        <w:rPr>
          <w:sz w:val="22"/>
          <w:szCs w:val="22"/>
        </w:rPr>
      </w:pPr>
      <w:r w:rsidRPr="00C8751E">
        <w:rPr>
          <w:sz w:val="22"/>
          <w:szCs w:val="22"/>
        </w:rPr>
        <w:t xml:space="preserve">4.1. Исполнитель обеспечивает доступ Заказчику к </w:t>
      </w:r>
      <w:r w:rsidRPr="00C8751E">
        <w:rPr>
          <w:sz w:val="22"/>
          <w:szCs w:val="22"/>
          <w:lang w:val="en-US"/>
        </w:rPr>
        <w:t>web</w:t>
      </w:r>
      <w:r w:rsidRPr="00C8751E">
        <w:rPr>
          <w:sz w:val="22"/>
          <w:szCs w:val="22"/>
        </w:rPr>
        <w:t>-интерфейсу для управления услугой виртуальная автоматическая телефонная станция посредство личного кабинета с возможностью осуществления настроек маршрутизации вызовов.</w:t>
      </w:r>
    </w:p>
    <w:p w14:paraId="035632C7" w14:textId="77777777" w:rsidR="00C8751E" w:rsidRPr="00C8751E" w:rsidRDefault="00C8751E" w:rsidP="00C8751E">
      <w:pPr>
        <w:pStyle w:val="a3"/>
        <w:numPr>
          <w:ilvl w:val="1"/>
          <w:numId w:val="3"/>
        </w:numPr>
        <w:shd w:val="clear" w:color="auto" w:fill="FFFFFF"/>
        <w:ind w:left="0" w:firstLine="567"/>
        <w:jc w:val="both"/>
        <w:rPr>
          <w:sz w:val="22"/>
          <w:szCs w:val="22"/>
        </w:rPr>
      </w:pPr>
      <w:r w:rsidRPr="00C8751E">
        <w:rPr>
          <w:sz w:val="22"/>
          <w:szCs w:val="22"/>
        </w:rPr>
        <w:t>Заказчик предоставляет Пользователю Услуги в своей области деятельности, либо осуществляет переговоры с Пользователем.</w:t>
      </w:r>
    </w:p>
    <w:p w14:paraId="1CE6B385" w14:textId="77777777" w:rsidR="00C8751E" w:rsidRPr="00C8751E" w:rsidRDefault="00C8751E" w:rsidP="00C8751E">
      <w:pPr>
        <w:pStyle w:val="a3"/>
        <w:numPr>
          <w:ilvl w:val="1"/>
          <w:numId w:val="3"/>
        </w:numPr>
        <w:shd w:val="clear" w:color="auto" w:fill="FFFFFF"/>
        <w:ind w:left="0" w:firstLine="567"/>
        <w:jc w:val="both"/>
        <w:rPr>
          <w:sz w:val="22"/>
          <w:szCs w:val="22"/>
        </w:rPr>
      </w:pPr>
      <w:r w:rsidRPr="00C8751E">
        <w:rPr>
          <w:sz w:val="22"/>
          <w:szCs w:val="22"/>
        </w:rPr>
        <w:t>Заказчик осуществляет расчёты с Исполнителем по факту оказания Услуги, а именно:</w:t>
      </w:r>
    </w:p>
    <w:p w14:paraId="5981A3C5" w14:textId="77777777" w:rsidR="00C8751E" w:rsidRPr="00C8751E" w:rsidRDefault="00C8751E" w:rsidP="00C8751E">
      <w:pPr>
        <w:shd w:val="clear" w:color="auto" w:fill="FFFFFF"/>
        <w:jc w:val="both"/>
        <w:rPr>
          <w:sz w:val="22"/>
          <w:szCs w:val="22"/>
        </w:rPr>
      </w:pPr>
      <w:r w:rsidRPr="00C8751E">
        <w:rPr>
          <w:sz w:val="22"/>
          <w:szCs w:val="22"/>
        </w:rPr>
        <w:t>- Ежемесячный платеж (абонентская плата)</w:t>
      </w:r>
    </w:p>
    <w:p w14:paraId="5D74AE15" w14:textId="77777777" w:rsidR="00C8751E" w:rsidRPr="00C8751E" w:rsidRDefault="00C8751E" w:rsidP="00C8751E">
      <w:pPr>
        <w:tabs>
          <w:tab w:val="left" w:pos="426"/>
        </w:tabs>
        <w:spacing w:line="276" w:lineRule="auto"/>
        <w:rPr>
          <w:sz w:val="22"/>
          <w:szCs w:val="22"/>
        </w:rPr>
      </w:pPr>
      <w:r w:rsidRPr="00C8751E">
        <w:rPr>
          <w:sz w:val="22"/>
          <w:szCs w:val="22"/>
        </w:rPr>
        <w:t>- Ежемесячный гарантированный платеж в счет оплаты трафика.</w:t>
      </w:r>
    </w:p>
    <w:p w14:paraId="60473C96" w14:textId="77777777" w:rsidR="00C8751E" w:rsidRPr="00C8751E" w:rsidRDefault="00C8751E" w:rsidP="00C8751E">
      <w:pPr>
        <w:shd w:val="clear" w:color="auto" w:fill="FFFFFF"/>
        <w:ind w:left="709"/>
        <w:jc w:val="both"/>
        <w:rPr>
          <w:sz w:val="22"/>
          <w:szCs w:val="22"/>
        </w:rPr>
      </w:pPr>
    </w:p>
    <w:p w14:paraId="27EC21FB" w14:textId="77777777" w:rsidR="00C8751E" w:rsidRPr="00C8751E" w:rsidRDefault="00C8751E" w:rsidP="00C8751E">
      <w:pPr>
        <w:pStyle w:val="a3"/>
        <w:numPr>
          <w:ilvl w:val="0"/>
          <w:numId w:val="1"/>
        </w:numPr>
        <w:tabs>
          <w:tab w:val="left" w:pos="426"/>
        </w:tabs>
        <w:ind w:left="709" w:firstLine="0"/>
        <w:jc w:val="center"/>
        <w:rPr>
          <w:b/>
          <w:bCs/>
          <w:caps/>
          <w:sz w:val="22"/>
          <w:szCs w:val="22"/>
        </w:rPr>
      </w:pPr>
      <w:r w:rsidRPr="00C8751E">
        <w:rPr>
          <w:b/>
          <w:bCs/>
          <w:caps/>
          <w:sz w:val="22"/>
          <w:szCs w:val="22"/>
        </w:rPr>
        <w:t>Функциональные возможности объекта закупки</w:t>
      </w:r>
    </w:p>
    <w:p w14:paraId="28E06BB5" w14:textId="77777777" w:rsidR="00C8751E" w:rsidRPr="00C8751E" w:rsidRDefault="00C8751E" w:rsidP="00C8751E">
      <w:pPr>
        <w:pStyle w:val="a3"/>
        <w:numPr>
          <w:ilvl w:val="1"/>
          <w:numId w:val="4"/>
        </w:numPr>
        <w:shd w:val="clear" w:color="auto" w:fill="FFFFFF"/>
        <w:ind w:left="0" w:firstLine="567"/>
        <w:jc w:val="both"/>
        <w:rPr>
          <w:sz w:val="22"/>
          <w:szCs w:val="22"/>
        </w:rPr>
      </w:pPr>
      <w:r w:rsidRPr="00C8751E">
        <w:rPr>
          <w:sz w:val="22"/>
          <w:szCs w:val="22"/>
        </w:rPr>
        <w:t xml:space="preserve">Настройка услуги производится в Личном кабинете с предоставлением </w:t>
      </w:r>
      <w:r w:rsidRPr="00C8751E">
        <w:rPr>
          <w:sz w:val="22"/>
          <w:szCs w:val="22"/>
          <w:lang w:val="en-US"/>
        </w:rPr>
        <w:t>WEB</w:t>
      </w:r>
      <w:r w:rsidRPr="00C8751E">
        <w:rPr>
          <w:sz w:val="22"/>
          <w:szCs w:val="22"/>
        </w:rPr>
        <w:t>-доступа.</w:t>
      </w:r>
    </w:p>
    <w:p w14:paraId="4490CA35" w14:textId="77777777" w:rsidR="00C8751E" w:rsidRPr="00C8751E" w:rsidRDefault="00C8751E" w:rsidP="00C8751E">
      <w:pPr>
        <w:pStyle w:val="a3"/>
        <w:numPr>
          <w:ilvl w:val="1"/>
          <w:numId w:val="4"/>
        </w:numPr>
        <w:shd w:val="clear" w:color="auto" w:fill="FFFFFF"/>
        <w:ind w:left="0" w:firstLine="567"/>
        <w:jc w:val="both"/>
        <w:rPr>
          <w:sz w:val="22"/>
          <w:szCs w:val="22"/>
        </w:rPr>
      </w:pPr>
      <w:r w:rsidRPr="00C8751E">
        <w:rPr>
          <w:sz w:val="22"/>
          <w:szCs w:val="22"/>
        </w:rPr>
        <w:t xml:space="preserve">Возможность подключения многоканальных номеров в коде </w:t>
      </w:r>
      <w:r w:rsidRPr="00C8751E">
        <w:rPr>
          <w:sz w:val="22"/>
          <w:szCs w:val="22"/>
          <w:lang w:val="en-US"/>
        </w:rPr>
        <w:t>DEF</w:t>
      </w:r>
      <w:r w:rsidRPr="00C8751E">
        <w:rPr>
          <w:sz w:val="22"/>
          <w:szCs w:val="22"/>
        </w:rPr>
        <w:t>, АВС, КДУ. Возможность подключения существующего номера оператора связи РФ для приёма входящих вызовов с использованием логина, пароля и доменного имени сервера пользователя. Возможность загрузки подключаемых пользователей файлом с указанием ФИО, должности, подразделения, должности, получения доступа к личному кабинету услуги и роли доступа, доступности звонков МН-направления.</w:t>
      </w:r>
    </w:p>
    <w:p w14:paraId="01AA29BA" w14:textId="12ABA847" w:rsidR="00C8751E" w:rsidRPr="00BA2767" w:rsidRDefault="00C8751E" w:rsidP="00C8751E">
      <w:pPr>
        <w:pStyle w:val="a3"/>
        <w:numPr>
          <w:ilvl w:val="1"/>
          <w:numId w:val="4"/>
        </w:numPr>
        <w:shd w:val="clear" w:color="auto" w:fill="FFFFFF"/>
        <w:ind w:left="0" w:firstLine="567"/>
        <w:jc w:val="both"/>
        <w:rPr>
          <w:sz w:val="22"/>
          <w:szCs w:val="22"/>
        </w:rPr>
      </w:pPr>
      <w:r w:rsidRPr="00BA2767">
        <w:rPr>
          <w:sz w:val="22"/>
          <w:szCs w:val="22"/>
        </w:rPr>
        <w:t>Требования к номеру – городской номер оператора связи с двумя парами повторяющихся цифр (пример – 812 ХХХ – 11-22, 812 ХХХ- 33-55)</w:t>
      </w:r>
      <w:r w:rsidR="00BA2767">
        <w:rPr>
          <w:sz w:val="22"/>
          <w:szCs w:val="22"/>
        </w:rPr>
        <w:t>.</w:t>
      </w:r>
    </w:p>
    <w:p w14:paraId="780F6935" w14:textId="77777777" w:rsidR="00C8751E" w:rsidRPr="00C8751E" w:rsidRDefault="00C8751E" w:rsidP="00C8751E">
      <w:pPr>
        <w:pStyle w:val="a3"/>
        <w:numPr>
          <w:ilvl w:val="1"/>
          <w:numId w:val="4"/>
        </w:numPr>
        <w:shd w:val="clear" w:color="auto" w:fill="FFFFFF"/>
        <w:ind w:left="0" w:firstLine="567"/>
        <w:jc w:val="both"/>
        <w:rPr>
          <w:sz w:val="22"/>
          <w:szCs w:val="22"/>
        </w:rPr>
      </w:pPr>
      <w:r w:rsidRPr="00C8751E">
        <w:rPr>
          <w:sz w:val="22"/>
          <w:szCs w:val="22"/>
        </w:rPr>
        <w:t>Доступность выбора необходимого количества соединительных линий для многоканальных номеров в интерфейсе услуги в соответствии с потребностью путем подключения дополнительных соединительных линий.</w:t>
      </w:r>
    </w:p>
    <w:p w14:paraId="02440FA5" w14:textId="77777777" w:rsidR="00C8751E" w:rsidRPr="00C8751E" w:rsidRDefault="00C8751E" w:rsidP="00C8751E">
      <w:pPr>
        <w:pStyle w:val="a3"/>
        <w:numPr>
          <w:ilvl w:val="1"/>
          <w:numId w:val="4"/>
        </w:numPr>
        <w:shd w:val="clear" w:color="auto" w:fill="FFFFFF"/>
        <w:ind w:left="0" w:firstLine="567"/>
        <w:jc w:val="both"/>
        <w:rPr>
          <w:sz w:val="22"/>
          <w:szCs w:val="22"/>
        </w:rPr>
      </w:pPr>
      <w:r w:rsidRPr="00C8751E">
        <w:rPr>
          <w:sz w:val="22"/>
          <w:szCs w:val="22"/>
        </w:rPr>
        <w:t xml:space="preserve">Возможность настройки маршрута для приёма входящих звонков с доступностью переадресации на: отдел сотрудников, колл-центр, сотрудника, стационарную АТС, факс, аудиоконференцию, голосовую почту. Голосовое меню должно иметь возможность установки Голосового приветствия, а также иметь не менее двух уровней. Голосовое приветствие может быть записано самостоятельно Заказчиком в формате mp3 или wav и загружено в </w:t>
      </w:r>
      <w:r w:rsidRPr="00C8751E">
        <w:rPr>
          <w:sz w:val="22"/>
          <w:szCs w:val="22"/>
          <w:lang w:val="en-US"/>
        </w:rPr>
        <w:t>WEB</w:t>
      </w:r>
      <w:r w:rsidRPr="00C8751E">
        <w:rPr>
          <w:sz w:val="22"/>
          <w:szCs w:val="22"/>
        </w:rPr>
        <w:t>-интерфейс для доступности использования при настройке услуги. Голосовое меню должно иметь возможность настройки расписаний или предполагать работу в круглосуточном режиме. Настройка расписаний позволяет выбрать рабочие и нерабочие дни недели, а также временные периоды, перерыв, предусмотреть дни для исключения, добавить производственный календарь.</w:t>
      </w:r>
    </w:p>
    <w:p w14:paraId="0818CF7D" w14:textId="77777777" w:rsidR="00C8751E" w:rsidRPr="00C8751E" w:rsidRDefault="00C8751E" w:rsidP="00C8751E">
      <w:pPr>
        <w:pStyle w:val="a3"/>
        <w:numPr>
          <w:ilvl w:val="1"/>
          <w:numId w:val="4"/>
        </w:numPr>
        <w:shd w:val="clear" w:color="auto" w:fill="FFFFFF"/>
        <w:ind w:left="0" w:firstLine="567"/>
        <w:jc w:val="both"/>
        <w:rPr>
          <w:sz w:val="22"/>
          <w:szCs w:val="22"/>
        </w:rPr>
      </w:pPr>
      <w:r w:rsidRPr="00C8751E">
        <w:rPr>
          <w:sz w:val="22"/>
          <w:szCs w:val="22"/>
        </w:rPr>
        <w:t>Возможность добавления пользователей ВАТС в группы и задания сценария распределения входящего вызова для выбранной группы из: последовательно, по кругу, одновременно всем, равномерно, в процентах. Каждой группе пользователей присваивается короткий номер в составе 3-6 символов. Для каждой группы может быть загружен аудиофайл до 2 минут, заменяющий обычные гудки дозвона.</w:t>
      </w:r>
    </w:p>
    <w:p w14:paraId="3ADC97C6" w14:textId="77777777" w:rsidR="00C8751E" w:rsidRPr="00C8751E" w:rsidRDefault="00C8751E" w:rsidP="00C8751E">
      <w:pPr>
        <w:pStyle w:val="a3"/>
        <w:numPr>
          <w:ilvl w:val="1"/>
          <w:numId w:val="4"/>
        </w:numPr>
        <w:shd w:val="clear" w:color="auto" w:fill="FFFFFF"/>
        <w:ind w:left="0" w:firstLine="567"/>
        <w:jc w:val="both"/>
        <w:rPr>
          <w:sz w:val="22"/>
          <w:szCs w:val="22"/>
        </w:rPr>
      </w:pPr>
      <w:r w:rsidRPr="00C8751E">
        <w:rPr>
          <w:sz w:val="22"/>
          <w:szCs w:val="22"/>
        </w:rPr>
        <w:t xml:space="preserve">Возможность добавления пользователей ВАТС в колл-центр с формированием очереди ожидания ответа для входящих вызовов, самостоятельным приветствием и возможностью загрузки аудиофайла для режима ожидания, а также заданием сценария распределения входящего вызова: последовательно, по кругу, одновременно всем, равномерно. Нахождение входящих абонентов в очереди может регулироваться её длиной, представляющей собой количество абонентов в режиме ожидания ответа, а также длительностью времени ожидания ответа при нахождении абонента в очереди. В случае превышения одного/или обоих критериев должна быть </w:t>
      </w:r>
      <w:r w:rsidRPr="00C8751E">
        <w:rPr>
          <w:sz w:val="22"/>
          <w:szCs w:val="22"/>
        </w:rPr>
        <w:lastRenderedPageBreak/>
        <w:t>предусмотрена возможность маршрутизации вызова на голосовую почту, на сотрудника или одну из услуг ВАТС или на внешний телефонный номер.</w:t>
      </w:r>
    </w:p>
    <w:p w14:paraId="3BB75B97" w14:textId="77777777" w:rsidR="00C8751E" w:rsidRPr="00C8751E" w:rsidRDefault="00C8751E" w:rsidP="00C8751E">
      <w:pPr>
        <w:pStyle w:val="a3"/>
        <w:numPr>
          <w:ilvl w:val="1"/>
          <w:numId w:val="4"/>
        </w:numPr>
        <w:shd w:val="clear" w:color="auto" w:fill="FFFFFF"/>
        <w:ind w:left="0" w:firstLine="567"/>
        <w:jc w:val="both"/>
        <w:rPr>
          <w:sz w:val="22"/>
          <w:szCs w:val="22"/>
        </w:rPr>
      </w:pPr>
      <w:r w:rsidRPr="00C8751E">
        <w:rPr>
          <w:sz w:val="22"/>
          <w:szCs w:val="22"/>
        </w:rPr>
        <w:t>Возможность настройки индивидуальной переадресации для выделенных номеров на заданных пользователей ВАТС. Возможность настроить переадресацию по условиям недоступности, занятости, а также отсутствия ответа в течении заданного количества гудков. Возможность установить абсолютную переадресацию и выборочную переадресацию для выбранных номеров или масок номеров. Возможность перехватить вызов.</w:t>
      </w:r>
    </w:p>
    <w:p w14:paraId="04418427" w14:textId="77777777" w:rsidR="00C8751E" w:rsidRPr="00C8751E" w:rsidRDefault="00C8751E" w:rsidP="00C8751E">
      <w:pPr>
        <w:pStyle w:val="Heading"/>
        <w:numPr>
          <w:ilvl w:val="1"/>
          <w:numId w:val="4"/>
        </w:numPr>
        <w:ind w:left="0" w:firstLine="567"/>
        <w:contextualSpacing/>
        <w:jc w:val="both"/>
        <w:rPr>
          <w:rFonts w:ascii="Times New Roman" w:hAnsi="Times New Roman" w:cs="Times New Roman"/>
          <w:b w:val="0"/>
        </w:rPr>
      </w:pPr>
      <w:r w:rsidRPr="00C8751E">
        <w:rPr>
          <w:rFonts w:ascii="Times New Roman" w:hAnsi="Times New Roman" w:cs="Times New Roman"/>
          <w:b w:val="0"/>
        </w:rPr>
        <w:t xml:space="preserve">Возможность подключения </w:t>
      </w:r>
      <w:r w:rsidRPr="00C8751E">
        <w:rPr>
          <w:rFonts w:ascii="Times New Roman" w:hAnsi="Times New Roman" w:cs="Times New Roman"/>
          <w:b w:val="0"/>
          <w:lang w:val="en-US"/>
        </w:rPr>
        <w:t>sim</w:t>
      </w:r>
      <w:r w:rsidRPr="00C8751E">
        <w:rPr>
          <w:rFonts w:ascii="Times New Roman" w:hAnsi="Times New Roman" w:cs="Times New Roman"/>
          <w:b w:val="0"/>
        </w:rPr>
        <w:t xml:space="preserve"> карт и набора номеров при исходящих звонков с них без ввода дополнительных символов;</w:t>
      </w:r>
    </w:p>
    <w:p w14:paraId="60778CE8" w14:textId="77777777" w:rsidR="00C8751E" w:rsidRPr="00C8751E" w:rsidRDefault="00C8751E" w:rsidP="00C8751E">
      <w:pPr>
        <w:pStyle w:val="a3"/>
        <w:numPr>
          <w:ilvl w:val="1"/>
          <w:numId w:val="4"/>
        </w:numPr>
        <w:shd w:val="clear" w:color="auto" w:fill="FFFFFF"/>
        <w:ind w:left="0" w:firstLine="567"/>
        <w:jc w:val="both"/>
        <w:rPr>
          <w:sz w:val="22"/>
          <w:szCs w:val="22"/>
        </w:rPr>
      </w:pPr>
      <w:r w:rsidRPr="00C8751E">
        <w:rPr>
          <w:sz w:val="22"/>
          <w:szCs w:val="22"/>
        </w:rPr>
        <w:t>Возможность при повторном звонке абонента на тот же многоканальный номер во временной период до 7 дней соединять абонента с пользователем группы сотрудников или колл-центра, которым был принят вызов ранее.</w:t>
      </w:r>
    </w:p>
    <w:p w14:paraId="656577B8" w14:textId="77777777" w:rsidR="00C8751E" w:rsidRPr="00C8751E" w:rsidRDefault="00C8751E" w:rsidP="00C8751E">
      <w:pPr>
        <w:pStyle w:val="a3"/>
        <w:numPr>
          <w:ilvl w:val="1"/>
          <w:numId w:val="4"/>
        </w:numPr>
        <w:shd w:val="clear" w:color="auto" w:fill="FFFFFF"/>
        <w:ind w:left="0" w:firstLine="567"/>
        <w:jc w:val="both"/>
        <w:rPr>
          <w:sz w:val="22"/>
          <w:szCs w:val="22"/>
        </w:rPr>
      </w:pPr>
      <w:r w:rsidRPr="00C8751E">
        <w:rPr>
          <w:sz w:val="22"/>
          <w:szCs w:val="22"/>
        </w:rPr>
        <w:t>Возможность замены гудков дозвона на мелодию или другой голосовой файл с загрузкой аудиофайла в формате mp3 или wav в web-интерфейсе услуги.</w:t>
      </w:r>
    </w:p>
    <w:p w14:paraId="00AECD14" w14:textId="77777777" w:rsidR="00C8751E" w:rsidRPr="00C8751E" w:rsidRDefault="00C8751E" w:rsidP="00C8751E">
      <w:pPr>
        <w:pStyle w:val="a3"/>
        <w:numPr>
          <w:ilvl w:val="1"/>
          <w:numId w:val="4"/>
        </w:numPr>
        <w:shd w:val="clear" w:color="auto" w:fill="FFFFFF"/>
        <w:ind w:left="0" w:firstLine="567"/>
        <w:jc w:val="both"/>
        <w:rPr>
          <w:sz w:val="22"/>
          <w:szCs w:val="22"/>
        </w:rPr>
      </w:pPr>
      <w:r w:rsidRPr="00C8751E">
        <w:rPr>
          <w:sz w:val="22"/>
          <w:szCs w:val="22"/>
        </w:rPr>
        <w:t>Возможность создания черный и белых списков для входящих вызовов. Если настроен белый список, то вызовы со всех номеров, не входящих в такой список, должны быть отклонены. Входящие вызовы с номеров из черного списка должны быть отклонены.</w:t>
      </w:r>
    </w:p>
    <w:p w14:paraId="4CFE15B6" w14:textId="77777777" w:rsidR="00C8751E" w:rsidRPr="00C8751E" w:rsidRDefault="00C8751E" w:rsidP="00C8751E">
      <w:pPr>
        <w:pStyle w:val="a3"/>
        <w:numPr>
          <w:ilvl w:val="1"/>
          <w:numId w:val="4"/>
        </w:numPr>
        <w:shd w:val="clear" w:color="auto" w:fill="FFFFFF"/>
        <w:ind w:left="0" w:firstLine="567"/>
        <w:jc w:val="both"/>
        <w:rPr>
          <w:sz w:val="22"/>
          <w:szCs w:val="22"/>
        </w:rPr>
      </w:pPr>
      <w:r w:rsidRPr="00C8751E">
        <w:rPr>
          <w:sz w:val="22"/>
          <w:szCs w:val="22"/>
        </w:rPr>
        <w:t>Возможность ограничения приёма вызовов от пользователей ВАТС или ТФОП, а также ограничения совершения исходящих вызовов по направлениям: пользователям ВАТС, местные вызовы, междугородние вызовы, международные вызовы.</w:t>
      </w:r>
    </w:p>
    <w:p w14:paraId="4A93CFB8" w14:textId="77777777" w:rsidR="00C8751E" w:rsidRPr="00C8751E" w:rsidRDefault="00C8751E" w:rsidP="00C8751E">
      <w:pPr>
        <w:pStyle w:val="a3"/>
        <w:numPr>
          <w:ilvl w:val="1"/>
          <w:numId w:val="4"/>
        </w:numPr>
        <w:shd w:val="clear" w:color="auto" w:fill="FFFFFF"/>
        <w:ind w:left="0" w:firstLine="567"/>
        <w:jc w:val="both"/>
        <w:rPr>
          <w:sz w:val="22"/>
          <w:szCs w:val="22"/>
        </w:rPr>
      </w:pPr>
      <w:r w:rsidRPr="00C8751E">
        <w:rPr>
          <w:sz w:val="22"/>
          <w:szCs w:val="22"/>
        </w:rPr>
        <w:t xml:space="preserve">Возможность подключения номера любого оператора связи в любом формате к выбранному пользователю ВАТС. При этом при маршрутизации вызова с многоканального номера на данного пользователя вызов также поступает и на заданный дополнительный номер. </w:t>
      </w:r>
    </w:p>
    <w:p w14:paraId="23949AAA" w14:textId="77777777" w:rsidR="00C8751E" w:rsidRPr="00C8751E" w:rsidRDefault="00C8751E" w:rsidP="00C8751E">
      <w:pPr>
        <w:pStyle w:val="a3"/>
        <w:numPr>
          <w:ilvl w:val="1"/>
          <w:numId w:val="4"/>
        </w:numPr>
        <w:shd w:val="clear" w:color="auto" w:fill="FFFFFF"/>
        <w:ind w:left="0" w:firstLine="567"/>
        <w:jc w:val="both"/>
        <w:rPr>
          <w:sz w:val="22"/>
          <w:szCs w:val="22"/>
        </w:rPr>
      </w:pPr>
      <w:r w:rsidRPr="00C8751E">
        <w:rPr>
          <w:sz w:val="22"/>
          <w:szCs w:val="22"/>
        </w:rPr>
        <w:t>Возможность записывать разговоры всех или выборочных пользователей услуги в двухканальном режиме с активированным или отключенным уведомлением о записи разговоров на усмотрение и в зависимости от потребности Заказчика.</w:t>
      </w:r>
    </w:p>
    <w:p w14:paraId="16FE36EA" w14:textId="77777777" w:rsidR="00C8751E" w:rsidRPr="00C8751E" w:rsidRDefault="00C8751E" w:rsidP="00C8751E">
      <w:pPr>
        <w:pStyle w:val="a3"/>
        <w:numPr>
          <w:ilvl w:val="1"/>
          <w:numId w:val="4"/>
        </w:numPr>
        <w:shd w:val="clear" w:color="auto" w:fill="FFFFFF"/>
        <w:ind w:left="0" w:firstLine="567"/>
        <w:jc w:val="both"/>
        <w:rPr>
          <w:sz w:val="22"/>
          <w:szCs w:val="22"/>
        </w:rPr>
      </w:pPr>
      <w:r w:rsidRPr="00C8751E">
        <w:rPr>
          <w:sz w:val="22"/>
          <w:szCs w:val="22"/>
        </w:rPr>
        <w:t xml:space="preserve">Хранить записи разговоров в Облачном хранилище с объемом от 1 ГБ  не менее недели с выбором срока хранения 1,3,6,12 месяцев или 3 года. Размер хранилища может быть увеличен путём покупки дополнительных ГБ. Прослушивание записанного разговора из </w:t>
      </w:r>
      <w:r w:rsidRPr="00C8751E">
        <w:rPr>
          <w:sz w:val="22"/>
          <w:szCs w:val="22"/>
          <w:lang w:val="en-US"/>
        </w:rPr>
        <w:t>web</w:t>
      </w:r>
      <w:r w:rsidRPr="00C8751E">
        <w:rPr>
          <w:sz w:val="22"/>
          <w:szCs w:val="22"/>
        </w:rPr>
        <w:t>-интерфейса услуги или путём скачивания файла.</w:t>
      </w:r>
    </w:p>
    <w:p w14:paraId="318D699A" w14:textId="77777777" w:rsidR="00C8751E" w:rsidRPr="00C8751E" w:rsidRDefault="00C8751E" w:rsidP="00C8751E">
      <w:pPr>
        <w:pStyle w:val="a3"/>
        <w:numPr>
          <w:ilvl w:val="1"/>
          <w:numId w:val="4"/>
        </w:numPr>
        <w:shd w:val="clear" w:color="auto" w:fill="FFFFFF"/>
        <w:ind w:left="0" w:firstLine="567"/>
        <w:jc w:val="both"/>
        <w:rPr>
          <w:sz w:val="22"/>
          <w:szCs w:val="22"/>
        </w:rPr>
      </w:pPr>
      <w:r w:rsidRPr="00C8751E">
        <w:rPr>
          <w:sz w:val="22"/>
          <w:szCs w:val="22"/>
        </w:rPr>
        <w:t>Возможность видеть суммированное содержание записанного разговора в личном кабинете ВАТС, а также его транскрибацию (расшифровку). Просмотр количества пауз и перебиваний в записанном разговоре, создание Заказчиком словарей или применение встроенных для отслеживания их употребления в речи сотрудников или операторов с установкой фильтра по подразделениям или выделенным сотрудникам за выбранный временной период, отчет по часто употребляемым словам или словосочетаниям, присвоение оценки диалогу по итогам применения инструментов речевой аналитики.</w:t>
      </w:r>
    </w:p>
    <w:p w14:paraId="1919146F" w14:textId="77777777" w:rsidR="00C8751E" w:rsidRPr="00C8751E" w:rsidRDefault="00C8751E" w:rsidP="00C8751E">
      <w:pPr>
        <w:pStyle w:val="a3"/>
        <w:numPr>
          <w:ilvl w:val="1"/>
          <w:numId w:val="4"/>
        </w:numPr>
        <w:shd w:val="clear" w:color="auto" w:fill="FFFFFF"/>
        <w:ind w:left="0" w:firstLine="567"/>
        <w:jc w:val="both"/>
        <w:rPr>
          <w:sz w:val="22"/>
          <w:szCs w:val="22"/>
        </w:rPr>
      </w:pPr>
      <w:r w:rsidRPr="00C8751E">
        <w:rPr>
          <w:sz w:val="22"/>
          <w:szCs w:val="22"/>
        </w:rPr>
        <w:t xml:space="preserve">Получение статистики по всем вызовам, совершаемым пользователями услуги ВАТС, с возможностью установки фильтров по подразделения, группам пользователей, отдельно выбранным сотрудникам, типу направления совершенных вызовов, длительности вызовов, а также статусам: принят сотрудником, принят сервисом, пропущен, пропущен сотрудником, не дозвонился, дозвонился. Предусмотрена возможность получения отчета по пропущенным вызовам с отображением статистики и доли обработанных пропущенных звонков с применением статусов: клиент перезвонил, успешно перезвонил сотрудник, звонили, но не дозвонились, а также доли необработанных пропущенных звонков. Услуга должна отображать информацию о том, на каком этапе маршрутизации происходит потеря входящего вызова. Вся статистика должна отображать дату, время, направление вызова, номера абонентов диалога, а также возможность просмотра пути звонка в ВАТС. Возможность выгрузки статистики вызовов в файл формата </w:t>
      </w:r>
      <w:r w:rsidRPr="00C8751E">
        <w:rPr>
          <w:sz w:val="22"/>
          <w:szCs w:val="22"/>
          <w:lang w:val="en-US"/>
        </w:rPr>
        <w:t>excel</w:t>
      </w:r>
      <w:r w:rsidRPr="00C8751E">
        <w:rPr>
          <w:sz w:val="22"/>
          <w:szCs w:val="22"/>
        </w:rPr>
        <w:t>.</w:t>
      </w:r>
    </w:p>
    <w:p w14:paraId="7231B7D8" w14:textId="77777777" w:rsidR="00C8751E" w:rsidRPr="00C8751E" w:rsidRDefault="00C8751E" w:rsidP="00C8751E">
      <w:pPr>
        <w:pStyle w:val="a3"/>
        <w:numPr>
          <w:ilvl w:val="1"/>
          <w:numId w:val="4"/>
        </w:numPr>
        <w:shd w:val="clear" w:color="auto" w:fill="FFFFFF"/>
        <w:ind w:left="0" w:firstLine="567"/>
        <w:jc w:val="both"/>
        <w:rPr>
          <w:sz w:val="22"/>
          <w:szCs w:val="22"/>
        </w:rPr>
      </w:pPr>
      <w:r w:rsidRPr="00C8751E">
        <w:rPr>
          <w:sz w:val="22"/>
          <w:szCs w:val="22"/>
        </w:rPr>
        <w:t xml:space="preserve">Возможность отправки смс из раздела статистика личного кабинета ВАТС со свободным вводом текста или созданием шаблона. Подключение пакета </w:t>
      </w:r>
      <w:r w:rsidRPr="00C8751E">
        <w:rPr>
          <w:sz w:val="22"/>
          <w:szCs w:val="22"/>
          <w:lang w:val="en-US"/>
        </w:rPr>
        <w:t>SMS</w:t>
      </w:r>
      <w:r w:rsidRPr="00C8751E">
        <w:rPr>
          <w:sz w:val="22"/>
          <w:szCs w:val="22"/>
        </w:rPr>
        <w:t xml:space="preserve"> доступно в личном кабинете ВАТС.</w:t>
      </w:r>
    </w:p>
    <w:p w14:paraId="7866CB48" w14:textId="77777777" w:rsidR="00C8751E" w:rsidRPr="00C8751E" w:rsidRDefault="00C8751E" w:rsidP="00C8751E">
      <w:pPr>
        <w:pStyle w:val="a3"/>
        <w:numPr>
          <w:ilvl w:val="1"/>
          <w:numId w:val="4"/>
        </w:numPr>
        <w:shd w:val="clear" w:color="auto" w:fill="FFFFFF"/>
        <w:ind w:left="0" w:firstLine="567"/>
        <w:jc w:val="both"/>
        <w:rPr>
          <w:sz w:val="22"/>
          <w:szCs w:val="22"/>
        </w:rPr>
      </w:pPr>
      <w:r w:rsidRPr="00C8751E">
        <w:rPr>
          <w:sz w:val="22"/>
          <w:szCs w:val="22"/>
        </w:rPr>
        <w:t xml:space="preserve">Возможность подключения корпоративной АТС посредством </w:t>
      </w:r>
      <w:r w:rsidRPr="00C8751E">
        <w:rPr>
          <w:sz w:val="22"/>
          <w:szCs w:val="22"/>
          <w:lang w:val="en-US"/>
        </w:rPr>
        <w:t>SIP</w:t>
      </w:r>
      <w:r w:rsidRPr="00C8751E">
        <w:rPr>
          <w:sz w:val="22"/>
          <w:szCs w:val="22"/>
        </w:rPr>
        <w:t>-транка. При этом пользователи ВАТС получают возможность совершения вызовов пользователям корпоративной АТС с использованием назначенной короткой нумерации. Пользователи корпоративной АТС также получают возможность совершения вызовов пользователям ВАТС с применением короткой нумерации. Такие вызовы между внутренними пользователями не имеют платной тарификации.</w:t>
      </w:r>
    </w:p>
    <w:p w14:paraId="1A918610" w14:textId="77777777" w:rsidR="00C8751E" w:rsidRPr="00C8751E" w:rsidRDefault="00C8751E" w:rsidP="00C8751E">
      <w:pPr>
        <w:pStyle w:val="a3"/>
        <w:numPr>
          <w:ilvl w:val="1"/>
          <w:numId w:val="4"/>
        </w:numPr>
        <w:shd w:val="clear" w:color="auto" w:fill="FFFFFF"/>
        <w:ind w:left="0" w:firstLine="567"/>
        <w:jc w:val="both"/>
        <w:rPr>
          <w:sz w:val="22"/>
          <w:szCs w:val="22"/>
        </w:rPr>
      </w:pPr>
      <w:r w:rsidRPr="00C8751E">
        <w:rPr>
          <w:sz w:val="22"/>
          <w:szCs w:val="22"/>
        </w:rPr>
        <w:t>Возможность присвоения короткой нумерации сотрудникам пользователя ВАТС в формате от 3 до 5 цифр. Присвоение короткого номера группе пользователей или отдельной услуге в составе решения.</w:t>
      </w:r>
    </w:p>
    <w:p w14:paraId="5BD0E5DC" w14:textId="77777777" w:rsidR="00C8751E" w:rsidRPr="00C8751E" w:rsidRDefault="00C8751E" w:rsidP="00C8751E">
      <w:pPr>
        <w:pStyle w:val="a3"/>
        <w:numPr>
          <w:ilvl w:val="1"/>
          <w:numId w:val="4"/>
        </w:numPr>
        <w:shd w:val="clear" w:color="auto" w:fill="FFFFFF"/>
        <w:ind w:left="0" w:firstLine="567"/>
        <w:jc w:val="both"/>
        <w:rPr>
          <w:sz w:val="22"/>
          <w:szCs w:val="22"/>
        </w:rPr>
      </w:pPr>
      <w:r w:rsidRPr="00C8751E">
        <w:rPr>
          <w:sz w:val="22"/>
          <w:szCs w:val="22"/>
        </w:rPr>
        <w:lastRenderedPageBreak/>
        <w:t xml:space="preserve">Предоставление прав администратора для управления услугой ВАТС. Возможность назначения прав с ограниченным доступом к тому или иному функционалу ВАТС, а также создание собственных ролей доступа к услуге по потребности Заказчика. Возможность использования двухфакторной авторизации. </w:t>
      </w:r>
    </w:p>
    <w:p w14:paraId="780EFEC9" w14:textId="77777777" w:rsidR="00C8751E" w:rsidRPr="00C8751E" w:rsidRDefault="00C8751E" w:rsidP="00C8751E">
      <w:pPr>
        <w:pStyle w:val="a3"/>
        <w:numPr>
          <w:ilvl w:val="1"/>
          <w:numId w:val="4"/>
        </w:numPr>
        <w:shd w:val="clear" w:color="auto" w:fill="FFFFFF"/>
        <w:ind w:left="0" w:firstLine="567"/>
        <w:jc w:val="both"/>
        <w:rPr>
          <w:sz w:val="22"/>
          <w:szCs w:val="22"/>
        </w:rPr>
      </w:pPr>
      <w:r w:rsidRPr="00C8751E">
        <w:rPr>
          <w:sz w:val="22"/>
          <w:szCs w:val="22"/>
        </w:rPr>
        <w:t xml:space="preserve">Возможность совершения вызовов через сеть интернет с использованием протокола </w:t>
      </w:r>
      <w:r w:rsidRPr="00C8751E">
        <w:rPr>
          <w:sz w:val="22"/>
          <w:szCs w:val="22"/>
          <w:lang w:val="en-US"/>
        </w:rPr>
        <w:t>SIP</w:t>
      </w:r>
      <w:r w:rsidRPr="00C8751E">
        <w:rPr>
          <w:sz w:val="22"/>
          <w:szCs w:val="22"/>
        </w:rPr>
        <w:t xml:space="preserve"> с авторизацией по логину и паролю. При необходимости использование приложения для совершения вызовов через интернет с установкой из личного кабинета услуги. </w:t>
      </w:r>
    </w:p>
    <w:p w14:paraId="72516B5D" w14:textId="77777777" w:rsidR="00C8751E" w:rsidRPr="00C8751E" w:rsidRDefault="00C8751E" w:rsidP="00C8751E">
      <w:pPr>
        <w:pStyle w:val="a3"/>
        <w:numPr>
          <w:ilvl w:val="1"/>
          <w:numId w:val="4"/>
        </w:numPr>
        <w:shd w:val="clear" w:color="auto" w:fill="FFFFFF"/>
        <w:ind w:left="0" w:firstLine="567"/>
        <w:jc w:val="both"/>
        <w:rPr>
          <w:sz w:val="22"/>
          <w:szCs w:val="22"/>
        </w:rPr>
      </w:pPr>
      <w:r w:rsidRPr="00C8751E">
        <w:rPr>
          <w:sz w:val="22"/>
          <w:szCs w:val="22"/>
        </w:rPr>
        <w:t>Доступность использования с применением преднастроенных шаблонов в личном кабинете услуги и запуска автоматизированной коммуникации с абонентами по ранее загруженному списку номеров с использованием голосового робота. Доступность выгрузки отчета по результатам звонков с использованием голосового робота.</w:t>
      </w:r>
    </w:p>
    <w:p w14:paraId="3890C2DA" w14:textId="77777777" w:rsidR="00C8751E" w:rsidRPr="00C8751E" w:rsidRDefault="00C8751E" w:rsidP="00C8751E">
      <w:pPr>
        <w:pStyle w:val="a3"/>
        <w:numPr>
          <w:ilvl w:val="1"/>
          <w:numId w:val="4"/>
        </w:numPr>
        <w:shd w:val="clear" w:color="auto" w:fill="FFFFFF"/>
        <w:ind w:left="0" w:firstLine="567"/>
        <w:jc w:val="both"/>
        <w:rPr>
          <w:sz w:val="22"/>
          <w:szCs w:val="22"/>
        </w:rPr>
      </w:pPr>
      <w:r w:rsidRPr="00C8751E">
        <w:rPr>
          <w:sz w:val="22"/>
          <w:szCs w:val="22"/>
        </w:rPr>
        <w:t>Возможность встраивания чата на сайт с применением чат-бота для ответов на часто задаваемые вопросы.</w:t>
      </w:r>
    </w:p>
    <w:p w14:paraId="248FE69C" w14:textId="77777777" w:rsidR="00C8751E" w:rsidRPr="00C8751E" w:rsidRDefault="00C8751E" w:rsidP="00C8751E">
      <w:pPr>
        <w:pStyle w:val="a3"/>
        <w:numPr>
          <w:ilvl w:val="1"/>
          <w:numId w:val="4"/>
        </w:numPr>
        <w:shd w:val="clear" w:color="auto" w:fill="FFFFFF"/>
        <w:ind w:left="0" w:firstLine="567"/>
        <w:jc w:val="both"/>
        <w:rPr>
          <w:sz w:val="22"/>
          <w:szCs w:val="22"/>
        </w:rPr>
      </w:pPr>
      <w:r w:rsidRPr="00C8751E">
        <w:rPr>
          <w:sz w:val="22"/>
          <w:szCs w:val="22"/>
        </w:rPr>
        <w:t>Возможность настройки верифицированного отображения наименования учреждения Заказчика при исходящих вызовах сотрудников учреждения с доступностью отображения настроенного наименования у абонентов Б в сетях 2</w:t>
      </w:r>
      <w:r w:rsidRPr="00C8751E">
        <w:rPr>
          <w:sz w:val="22"/>
          <w:szCs w:val="22"/>
          <w:lang w:val="en-US"/>
        </w:rPr>
        <w:t>G</w:t>
      </w:r>
      <w:r w:rsidRPr="00C8751E">
        <w:rPr>
          <w:sz w:val="22"/>
          <w:szCs w:val="22"/>
        </w:rPr>
        <w:t>/3</w:t>
      </w:r>
      <w:r w:rsidRPr="00C8751E">
        <w:rPr>
          <w:sz w:val="22"/>
          <w:szCs w:val="22"/>
          <w:lang w:val="en-US"/>
        </w:rPr>
        <w:t>G</w:t>
      </w:r>
      <w:r w:rsidRPr="00C8751E">
        <w:rPr>
          <w:sz w:val="22"/>
          <w:szCs w:val="22"/>
        </w:rPr>
        <w:t>/4</w:t>
      </w:r>
      <w:r w:rsidRPr="00C8751E">
        <w:rPr>
          <w:sz w:val="22"/>
          <w:szCs w:val="22"/>
          <w:lang w:val="en-US"/>
        </w:rPr>
        <w:t>G</w:t>
      </w:r>
      <w:r w:rsidRPr="00C8751E">
        <w:rPr>
          <w:sz w:val="22"/>
          <w:szCs w:val="22"/>
        </w:rPr>
        <w:t>.</w:t>
      </w:r>
    </w:p>
    <w:p w14:paraId="3F8EB81A" w14:textId="77777777" w:rsidR="00C8751E" w:rsidRPr="00C8751E" w:rsidRDefault="00C8751E" w:rsidP="00C8751E">
      <w:pPr>
        <w:pStyle w:val="a3"/>
        <w:numPr>
          <w:ilvl w:val="1"/>
          <w:numId w:val="4"/>
        </w:numPr>
        <w:shd w:val="clear" w:color="auto" w:fill="FFFFFF"/>
        <w:ind w:left="0" w:firstLine="567"/>
        <w:jc w:val="both"/>
        <w:rPr>
          <w:sz w:val="22"/>
          <w:szCs w:val="22"/>
        </w:rPr>
      </w:pPr>
      <w:r w:rsidRPr="00C8751E">
        <w:rPr>
          <w:sz w:val="22"/>
          <w:szCs w:val="22"/>
        </w:rPr>
        <w:t>Предоставление оборудования, в том числе телефонных аппаратов, для совершения и приёма вызовов сотрудниками учреждения на весь период действия контракта.</w:t>
      </w:r>
    </w:p>
    <w:p w14:paraId="61399795" w14:textId="77777777" w:rsidR="00C8751E" w:rsidRPr="00C8751E" w:rsidRDefault="00C8751E" w:rsidP="00C8751E">
      <w:pPr>
        <w:pStyle w:val="a3"/>
        <w:numPr>
          <w:ilvl w:val="1"/>
          <w:numId w:val="4"/>
        </w:numPr>
        <w:shd w:val="clear" w:color="auto" w:fill="FFFFFF"/>
        <w:ind w:left="0" w:firstLine="567"/>
        <w:jc w:val="both"/>
        <w:rPr>
          <w:sz w:val="22"/>
          <w:szCs w:val="22"/>
        </w:rPr>
      </w:pPr>
      <w:r w:rsidRPr="00C8751E">
        <w:rPr>
          <w:sz w:val="22"/>
          <w:szCs w:val="22"/>
        </w:rPr>
        <w:t>Организация рабочего места оператора с доступностью следующего функционала:</w:t>
      </w:r>
    </w:p>
    <w:p w14:paraId="79791CAC" w14:textId="77777777" w:rsidR="00C8751E" w:rsidRPr="00C8751E" w:rsidRDefault="00C8751E" w:rsidP="00C8751E">
      <w:pPr>
        <w:pStyle w:val="a3"/>
        <w:shd w:val="clear" w:color="auto" w:fill="FFFFFF"/>
        <w:ind w:left="0" w:firstLine="567"/>
        <w:jc w:val="both"/>
        <w:rPr>
          <w:sz w:val="22"/>
          <w:szCs w:val="22"/>
        </w:rPr>
      </w:pPr>
      <w:r w:rsidRPr="00C8751E">
        <w:rPr>
          <w:sz w:val="22"/>
          <w:szCs w:val="22"/>
        </w:rPr>
        <w:t>- управление очередью вызовов,</w:t>
      </w:r>
    </w:p>
    <w:p w14:paraId="364DE1C1" w14:textId="77777777" w:rsidR="00C8751E" w:rsidRPr="00C8751E" w:rsidRDefault="00C8751E" w:rsidP="00C8751E">
      <w:pPr>
        <w:pStyle w:val="a3"/>
        <w:shd w:val="clear" w:color="auto" w:fill="FFFFFF"/>
        <w:ind w:left="0" w:firstLine="567"/>
        <w:jc w:val="both"/>
        <w:rPr>
          <w:sz w:val="22"/>
          <w:szCs w:val="22"/>
        </w:rPr>
      </w:pPr>
      <w:r w:rsidRPr="00C8751E">
        <w:rPr>
          <w:sz w:val="22"/>
          <w:szCs w:val="22"/>
        </w:rPr>
        <w:t>- измерение производительности,</w:t>
      </w:r>
    </w:p>
    <w:p w14:paraId="64DA78E9" w14:textId="77777777" w:rsidR="00C8751E" w:rsidRPr="00C8751E" w:rsidRDefault="00C8751E" w:rsidP="00C8751E">
      <w:pPr>
        <w:pStyle w:val="a3"/>
        <w:shd w:val="clear" w:color="auto" w:fill="FFFFFF"/>
        <w:ind w:left="0" w:firstLine="567"/>
        <w:jc w:val="both"/>
        <w:rPr>
          <w:sz w:val="22"/>
          <w:szCs w:val="22"/>
        </w:rPr>
      </w:pPr>
      <w:r w:rsidRPr="00C8751E">
        <w:rPr>
          <w:sz w:val="22"/>
          <w:szCs w:val="22"/>
        </w:rPr>
        <w:t>- отображение занятости оператора по статусам: разговор, заполняет карточку, слушает гудки, доступен, перерыв, не беспокоить, отстранен,</w:t>
      </w:r>
    </w:p>
    <w:p w14:paraId="2C5D6DA5" w14:textId="77777777" w:rsidR="00C8751E" w:rsidRPr="00C8751E" w:rsidRDefault="00C8751E" w:rsidP="00C8751E">
      <w:pPr>
        <w:pStyle w:val="a3"/>
        <w:shd w:val="clear" w:color="auto" w:fill="FFFFFF"/>
        <w:ind w:left="0" w:firstLine="567"/>
        <w:jc w:val="both"/>
        <w:rPr>
          <w:sz w:val="22"/>
          <w:szCs w:val="22"/>
        </w:rPr>
      </w:pPr>
      <w:r w:rsidRPr="00C8751E">
        <w:rPr>
          <w:sz w:val="22"/>
          <w:szCs w:val="22"/>
        </w:rPr>
        <w:t>- создания заметки к вызову,</w:t>
      </w:r>
    </w:p>
    <w:p w14:paraId="1744151B" w14:textId="77777777" w:rsidR="00C8751E" w:rsidRPr="00C8751E" w:rsidRDefault="00C8751E" w:rsidP="00C8751E">
      <w:pPr>
        <w:pStyle w:val="a3"/>
        <w:shd w:val="clear" w:color="auto" w:fill="FFFFFF"/>
        <w:ind w:left="0" w:firstLine="567"/>
        <w:jc w:val="both"/>
        <w:rPr>
          <w:sz w:val="22"/>
          <w:szCs w:val="22"/>
        </w:rPr>
      </w:pPr>
      <w:r w:rsidRPr="00C8751E">
        <w:rPr>
          <w:sz w:val="22"/>
          <w:szCs w:val="22"/>
        </w:rPr>
        <w:t>- уведомления по пропущенным вызовам,</w:t>
      </w:r>
    </w:p>
    <w:p w14:paraId="29EA6F32" w14:textId="77777777" w:rsidR="00C8751E" w:rsidRPr="00C8751E" w:rsidRDefault="00C8751E" w:rsidP="00C8751E">
      <w:pPr>
        <w:pStyle w:val="a3"/>
        <w:shd w:val="clear" w:color="auto" w:fill="FFFFFF"/>
        <w:ind w:left="0" w:firstLine="567"/>
        <w:jc w:val="both"/>
        <w:rPr>
          <w:sz w:val="22"/>
          <w:szCs w:val="22"/>
        </w:rPr>
      </w:pPr>
      <w:r w:rsidRPr="00C8751E">
        <w:rPr>
          <w:sz w:val="22"/>
          <w:szCs w:val="22"/>
        </w:rPr>
        <w:t>- автоперезвон по пропущенным вызовам,</w:t>
      </w:r>
    </w:p>
    <w:p w14:paraId="21B8A875" w14:textId="77777777" w:rsidR="00C8751E" w:rsidRPr="00C8751E" w:rsidRDefault="00C8751E" w:rsidP="00C8751E">
      <w:pPr>
        <w:pStyle w:val="a3"/>
        <w:shd w:val="clear" w:color="auto" w:fill="FFFFFF"/>
        <w:ind w:left="0" w:firstLine="567"/>
        <w:jc w:val="both"/>
        <w:rPr>
          <w:sz w:val="22"/>
          <w:szCs w:val="22"/>
        </w:rPr>
      </w:pPr>
      <w:r w:rsidRPr="00C8751E">
        <w:rPr>
          <w:sz w:val="22"/>
          <w:szCs w:val="22"/>
        </w:rPr>
        <w:t>- перевод на последнего оператора с кем говорил абонент,</w:t>
      </w:r>
    </w:p>
    <w:p w14:paraId="44235B6F" w14:textId="77777777" w:rsidR="00C8751E" w:rsidRPr="00C8751E" w:rsidRDefault="00C8751E" w:rsidP="00C8751E">
      <w:pPr>
        <w:pStyle w:val="a3"/>
        <w:shd w:val="clear" w:color="auto" w:fill="FFFFFF"/>
        <w:ind w:left="0" w:firstLine="567"/>
        <w:jc w:val="both"/>
        <w:rPr>
          <w:sz w:val="22"/>
          <w:szCs w:val="22"/>
        </w:rPr>
      </w:pPr>
      <w:r w:rsidRPr="00C8751E">
        <w:rPr>
          <w:sz w:val="22"/>
          <w:szCs w:val="22"/>
        </w:rPr>
        <w:t>- возможность настройки скрипта диалога и его доступность просмотра во время звонка</w:t>
      </w:r>
    </w:p>
    <w:p w14:paraId="1B777D61" w14:textId="77777777" w:rsidR="00C8751E" w:rsidRPr="00C8751E" w:rsidRDefault="00C8751E" w:rsidP="00C8751E">
      <w:pPr>
        <w:pStyle w:val="a3"/>
        <w:shd w:val="clear" w:color="auto" w:fill="FFFFFF"/>
        <w:ind w:left="0" w:firstLine="567"/>
        <w:jc w:val="both"/>
        <w:rPr>
          <w:sz w:val="22"/>
          <w:szCs w:val="22"/>
        </w:rPr>
      </w:pPr>
      <w:r w:rsidRPr="00C8751E">
        <w:rPr>
          <w:sz w:val="22"/>
          <w:szCs w:val="22"/>
        </w:rPr>
        <w:t>- оценка работы оператора – абонент ставит?</w:t>
      </w:r>
    </w:p>
    <w:p w14:paraId="5211B3BA" w14:textId="77777777" w:rsidR="00C8751E" w:rsidRPr="00C8751E" w:rsidRDefault="00C8751E" w:rsidP="00C8751E">
      <w:pPr>
        <w:pStyle w:val="a3"/>
        <w:shd w:val="clear" w:color="auto" w:fill="FFFFFF"/>
        <w:ind w:left="0" w:firstLine="567"/>
        <w:jc w:val="both"/>
        <w:rPr>
          <w:sz w:val="22"/>
          <w:szCs w:val="22"/>
        </w:rPr>
      </w:pPr>
      <w:r w:rsidRPr="00C8751E">
        <w:rPr>
          <w:sz w:val="22"/>
          <w:szCs w:val="22"/>
        </w:rPr>
        <w:t>- возможность выделять расписание работы операторов над проектом, с применением разных настроек расписания для операторов с учетом часовых поясов.</w:t>
      </w:r>
    </w:p>
    <w:p w14:paraId="0C28B6F9" w14:textId="77777777" w:rsidR="00C8751E" w:rsidRPr="00C8751E" w:rsidRDefault="00C8751E" w:rsidP="00C8751E">
      <w:pPr>
        <w:pStyle w:val="a3"/>
        <w:numPr>
          <w:ilvl w:val="1"/>
          <w:numId w:val="4"/>
        </w:numPr>
        <w:shd w:val="clear" w:color="auto" w:fill="FFFFFF"/>
        <w:ind w:left="0" w:firstLine="567"/>
        <w:jc w:val="both"/>
        <w:rPr>
          <w:sz w:val="22"/>
          <w:szCs w:val="22"/>
        </w:rPr>
      </w:pPr>
      <w:r w:rsidRPr="00C8751E">
        <w:rPr>
          <w:sz w:val="22"/>
          <w:szCs w:val="22"/>
        </w:rPr>
        <w:t>Доступность создания в личном кабинете услуги видеоконференции без ограничения по времени использования со следующими возможностями:</w:t>
      </w:r>
    </w:p>
    <w:p w14:paraId="11001E1D" w14:textId="77777777" w:rsidR="00C8751E" w:rsidRPr="00C8751E" w:rsidRDefault="00C8751E" w:rsidP="00C8751E">
      <w:pPr>
        <w:shd w:val="clear" w:color="auto" w:fill="FFFFFF"/>
        <w:ind w:firstLine="567"/>
        <w:jc w:val="both"/>
        <w:rPr>
          <w:sz w:val="22"/>
          <w:szCs w:val="22"/>
        </w:rPr>
      </w:pPr>
      <w:r w:rsidRPr="00C8751E">
        <w:rPr>
          <w:sz w:val="22"/>
          <w:szCs w:val="22"/>
        </w:rPr>
        <w:t>- настройка камеры, микрофона, фона встречи, оповещений,</w:t>
      </w:r>
    </w:p>
    <w:p w14:paraId="4C900617" w14:textId="77777777" w:rsidR="00C8751E" w:rsidRPr="00C8751E" w:rsidRDefault="00C8751E" w:rsidP="00C8751E">
      <w:pPr>
        <w:shd w:val="clear" w:color="auto" w:fill="FFFFFF"/>
        <w:ind w:firstLine="567"/>
        <w:jc w:val="both"/>
        <w:rPr>
          <w:sz w:val="22"/>
          <w:szCs w:val="22"/>
        </w:rPr>
      </w:pPr>
      <w:r w:rsidRPr="00C8751E">
        <w:rPr>
          <w:sz w:val="22"/>
          <w:szCs w:val="22"/>
        </w:rPr>
        <w:t>- приглашение пользователей по ссылке,</w:t>
      </w:r>
    </w:p>
    <w:p w14:paraId="4C468C1A" w14:textId="77777777" w:rsidR="00C8751E" w:rsidRPr="00C8751E" w:rsidRDefault="00C8751E" w:rsidP="00C8751E">
      <w:pPr>
        <w:shd w:val="clear" w:color="auto" w:fill="FFFFFF"/>
        <w:ind w:firstLine="567"/>
        <w:jc w:val="both"/>
        <w:rPr>
          <w:sz w:val="22"/>
          <w:szCs w:val="22"/>
        </w:rPr>
      </w:pPr>
      <w:r w:rsidRPr="00C8751E">
        <w:rPr>
          <w:sz w:val="22"/>
          <w:szCs w:val="22"/>
        </w:rPr>
        <w:t>- трансляция экрана,</w:t>
      </w:r>
    </w:p>
    <w:p w14:paraId="4979A2ED" w14:textId="77777777" w:rsidR="00C8751E" w:rsidRPr="00C8751E" w:rsidRDefault="00C8751E" w:rsidP="00C8751E">
      <w:pPr>
        <w:shd w:val="clear" w:color="auto" w:fill="FFFFFF"/>
        <w:ind w:firstLine="567"/>
        <w:jc w:val="both"/>
        <w:rPr>
          <w:sz w:val="22"/>
          <w:szCs w:val="22"/>
        </w:rPr>
      </w:pPr>
      <w:r w:rsidRPr="00C8751E">
        <w:rPr>
          <w:sz w:val="22"/>
          <w:szCs w:val="22"/>
        </w:rPr>
        <w:t>- общий и персональный чаты,</w:t>
      </w:r>
    </w:p>
    <w:p w14:paraId="5A6C4400" w14:textId="77777777" w:rsidR="00C8751E" w:rsidRPr="00C8751E" w:rsidRDefault="00C8751E" w:rsidP="00C8751E">
      <w:pPr>
        <w:shd w:val="clear" w:color="auto" w:fill="FFFFFF"/>
        <w:ind w:firstLine="567"/>
        <w:jc w:val="both"/>
        <w:rPr>
          <w:sz w:val="22"/>
          <w:szCs w:val="22"/>
        </w:rPr>
      </w:pPr>
      <w:r w:rsidRPr="00C8751E">
        <w:rPr>
          <w:sz w:val="22"/>
          <w:szCs w:val="22"/>
        </w:rPr>
        <w:t>- проведение опросов,</w:t>
      </w:r>
    </w:p>
    <w:p w14:paraId="06798F0B" w14:textId="77777777" w:rsidR="00C8751E" w:rsidRPr="00C8751E" w:rsidRDefault="00C8751E" w:rsidP="00C8751E">
      <w:pPr>
        <w:shd w:val="clear" w:color="auto" w:fill="FFFFFF"/>
        <w:ind w:firstLine="567"/>
        <w:jc w:val="both"/>
        <w:rPr>
          <w:sz w:val="22"/>
          <w:szCs w:val="22"/>
        </w:rPr>
      </w:pPr>
      <w:r w:rsidRPr="00C8751E">
        <w:rPr>
          <w:sz w:val="22"/>
          <w:szCs w:val="22"/>
        </w:rPr>
        <w:t>- запись экрана,</w:t>
      </w:r>
    </w:p>
    <w:p w14:paraId="007140B6" w14:textId="77777777" w:rsidR="00C8751E" w:rsidRPr="00C8751E" w:rsidRDefault="00C8751E" w:rsidP="00C8751E">
      <w:pPr>
        <w:shd w:val="clear" w:color="auto" w:fill="FFFFFF"/>
        <w:ind w:firstLine="567"/>
        <w:jc w:val="both"/>
        <w:rPr>
          <w:sz w:val="22"/>
          <w:szCs w:val="22"/>
        </w:rPr>
      </w:pPr>
      <w:r w:rsidRPr="00C8751E">
        <w:rPr>
          <w:sz w:val="22"/>
          <w:szCs w:val="22"/>
        </w:rPr>
        <w:t>- поднятие руки и реакции,</w:t>
      </w:r>
    </w:p>
    <w:p w14:paraId="13CC43F0" w14:textId="77777777" w:rsidR="00C8751E" w:rsidRPr="00C8751E" w:rsidRDefault="00C8751E" w:rsidP="00C8751E">
      <w:pPr>
        <w:shd w:val="clear" w:color="auto" w:fill="FFFFFF"/>
        <w:ind w:firstLine="567"/>
        <w:jc w:val="both"/>
        <w:rPr>
          <w:sz w:val="22"/>
          <w:szCs w:val="22"/>
        </w:rPr>
      </w:pPr>
      <w:r w:rsidRPr="00C8751E">
        <w:rPr>
          <w:sz w:val="22"/>
          <w:szCs w:val="22"/>
        </w:rPr>
        <w:t>- шумоподавление.</w:t>
      </w:r>
    </w:p>
    <w:p w14:paraId="1E56FC0C" w14:textId="77777777" w:rsidR="00C8751E" w:rsidRPr="00C8751E" w:rsidRDefault="00C8751E" w:rsidP="00C8751E">
      <w:pPr>
        <w:shd w:val="clear" w:color="auto" w:fill="FFFFFF"/>
        <w:ind w:firstLine="567"/>
        <w:jc w:val="both"/>
        <w:rPr>
          <w:sz w:val="22"/>
          <w:szCs w:val="22"/>
        </w:rPr>
      </w:pPr>
      <w:r w:rsidRPr="00C8751E">
        <w:rPr>
          <w:sz w:val="22"/>
          <w:szCs w:val="22"/>
        </w:rPr>
        <w:t>Исполнитель предоставляет Заказчику детализированные счета для расчета с Исполнителем в удобном для Заказчика виде.</w:t>
      </w:r>
    </w:p>
    <w:p w14:paraId="0A101DA2" w14:textId="77777777" w:rsidR="00C8751E" w:rsidRPr="00C8751E" w:rsidRDefault="00C8751E" w:rsidP="00C8751E">
      <w:pPr>
        <w:shd w:val="clear" w:color="auto" w:fill="FFFFFF"/>
        <w:jc w:val="both"/>
        <w:rPr>
          <w:sz w:val="22"/>
          <w:szCs w:val="22"/>
        </w:rPr>
      </w:pPr>
    </w:p>
    <w:p w14:paraId="274D93B3" w14:textId="77777777" w:rsidR="00C8751E" w:rsidRPr="00C8751E" w:rsidRDefault="00C8751E" w:rsidP="00C8751E">
      <w:pPr>
        <w:pStyle w:val="a3"/>
        <w:numPr>
          <w:ilvl w:val="0"/>
          <w:numId w:val="1"/>
        </w:numPr>
        <w:ind w:left="0" w:firstLine="0"/>
        <w:jc w:val="center"/>
        <w:rPr>
          <w:b/>
          <w:bCs/>
          <w:caps/>
          <w:sz w:val="22"/>
          <w:szCs w:val="22"/>
        </w:rPr>
      </w:pPr>
      <w:r w:rsidRPr="00C8751E">
        <w:rPr>
          <w:b/>
          <w:bCs/>
          <w:caps/>
          <w:sz w:val="22"/>
          <w:szCs w:val="22"/>
        </w:rPr>
        <w:t>Требования к безопасности оказываемых услуг</w:t>
      </w:r>
    </w:p>
    <w:p w14:paraId="662812EE" w14:textId="77777777" w:rsidR="00C8751E" w:rsidRPr="00C8751E" w:rsidRDefault="00C8751E" w:rsidP="00C8751E">
      <w:pPr>
        <w:pStyle w:val="Heading"/>
        <w:ind w:firstLine="567"/>
        <w:jc w:val="both"/>
        <w:rPr>
          <w:rFonts w:ascii="Times New Roman" w:hAnsi="Times New Roman" w:cs="Times New Roman"/>
          <w:b w:val="0"/>
          <w:bCs w:val="0"/>
        </w:rPr>
      </w:pPr>
      <w:r w:rsidRPr="00C8751E">
        <w:rPr>
          <w:rFonts w:ascii="Times New Roman" w:hAnsi="Times New Roman" w:cs="Times New Roman"/>
          <w:b w:val="0"/>
          <w:bCs w:val="0"/>
        </w:rPr>
        <w:t>6.1. Исполнитель должен обеспечить оказание Услуг связи в соответствии со стандартами и требованиями, установленным законодательством Российской Федерации к услугам такого вида. Исполнитель должен гарантировать обеспечение конфиденциальности информации об абонентах Заказчика, которая будет или может быть известна сотрудникам компании-оператора сотовой связи в процессе обслуживания абонентских номеров Заказчика. Исполнитель обязуется предоставить решение, которое имеет подтверждение регистрации в Едином реестре российских программ.</w:t>
      </w:r>
    </w:p>
    <w:p w14:paraId="2A6B0EF0" w14:textId="77777777" w:rsidR="00C8751E" w:rsidRPr="00C8751E" w:rsidRDefault="00C8751E" w:rsidP="00C8751E">
      <w:pPr>
        <w:pStyle w:val="Heading"/>
        <w:jc w:val="both"/>
        <w:rPr>
          <w:rFonts w:ascii="Times New Roman" w:hAnsi="Times New Roman" w:cs="Times New Roman"/>
          <w:b w:val="0"/>
          <w:bCs w:val="0"/>
          <w:highlight w:val="yellow"/>
        </w:rPr>
      </w:pPr>
    </w:p>
    <w:p w14:paraId="6828E081" w14:textId="77777777" w:rsidR="00C8751E" w:rsidRPr="00C8751E" w:rsidRDefault="00C8751E" w:rsidP="00C8751E">
      <w:pPr>
        <w:pStyle w:val="a3"/>
        <w:numPr>
          <w:ilvl w:val="0"/>
          <w:numId w:val="1"/>
        </w:numPr>
        <w:ind w:left="0" w:firstLine="0"/>
        <w:jc w:val="center"/>
        <w:rPr>
          <w:b/>
          <w:bCs/>
          <w:caps/>
          <w:sz w:val="22"/>
          <w:szCs w:val="22"/>
        </w:rPr>
      </w:pPr>
      <w:r w:rsidRPr="00C8751E">
        <w:rPr>
          <w:b/>
          <w:bCs/>
          <w:caps/>
          <w:sz w:val="22"/>
          <w:szCs w:val="22"/>
        </w:rPr>
        <w:t>Требования к технической поддержке</w:t>
      </w:r>
    </w:p>
    <w:p w14:paraId="0339B478" w14:textId="77777777" w:rsidR="00C8751E" w:rsidRPr="00C8751E" w:rsidRDefault="00C8751E" w:rsidP="00C8751E">
      <w:pPr>
        <w:pStyle w:val="a7"/>
        <w:shd w:val="clear" w:color="auto" w:fill="FFFFFF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C8751E">
        <w:rPr>
          <w:rFonts w:ascii="Times New Roman" w:hAnsi="Times New Roman" w:cs="Times New Roman"/>
          <w:sz w:val="22"/>
          <w:szCs w:val="22"/>
        </w:rPr>
        <w:t>7.1. Обеспечить техническое сопровождение в течение срока действия контракта.</w:t>
      </w:r>
    </w:p>
    <w:p w14:paraId="57CD1FE2" w14:textId="77777777" w:rsidR="00C8751E" w:rsidRPr="00C8751E" w:rsidRDefault="00C8751E" w:rsidP="00C8751E">
      <w:pPr>
        <w:pStyle w:val="a7"/>
        <w:shd w:val="clear" w:color="auto" w:fill="FFFFFF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C8751E">
        <w:rPr>
          <w:rFonts w:ascii="Times New Roman" w:hAnsi="Times New Roman" w:cs="Times New Roman"/>
          <w:sz w:val="22"/>
          <w:szCs w:val="22"/>
        </w:rPr>
        <w:t>7.2. Отключения (перерывы), вызванные любой из перечисленных ниже причин, не классифицируются как неисправность Услуги и не являются основанием для заявления Заказчиком своих прав на получение перерасчета оплаты за Услуги:</w:t>
      </w:r>
    </w:p>
    <w:p w14:paraId="734CF519" w14:textId="77777777" w:rsidR="00C8751E" w:rsidRPr="00C8751E" w:rsidRDefault="00C8751E" w:rsidP="00C8751E">
      <w:pPr>
        <w:pStyle w:val="a7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C8751E">
        <w:rPr>
          <w:rFonts w:ascii="Times New Roman" w:hAnsi="Times New Roman" w:cs="Times New Roman"/>
          <w:sz w:val="22"/>
          <w:szCs w:val="22"/>
        </w:rPr>
        <w:t>- Тестирование Услуги по запросу Заказчика в случае, когда не было выявлено никакой неисправности или недоступности;</w:t>
      </w:r>
    </w:p>
    <w:p w14:paraId="6A63A250" w14:textId="77777777" w:rsidR="00C8751E" w:rsidRPr="00C8751E" w:rsidRDefault="00C8751E" w:rsidP="00C8751E">
      <w:pPr>
        <w:pStyle w:val="a7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C8751E">
        <w:rPr>
          <w:rFonts w:ascii="Times New Roman" w:hAnsi="Times New Roman" w:cs="Times New Roman"/>
          <w:sz w:val="22"/>
          <w:szCs w:val="22"/>
        </w:rPr>
        <w:lastRenderedPageBreak/>
        <w:t>- Плановые ремонтные работы на оборудовании Исполнителя;</w:t>
      </w:r>
    </w:p>
    <w:p w14:paraId="0B56B600" w14:textId="77777777" w:rsidR="00C8751E" w:rsidRPr="00C8751E" w:rsidRDefault="00C8751E" w:rsidP="00C8751E">
      <w:pPr>
        <w:pStyle w:val="a7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C8751E">
        <w:rPr>
          <w:rFonts w:ascii="Times New Roman" w:hAnsi="Times New Roman" w:cs="Times New Roman"/>
          <w:sz w:val="22"/>
          <w:szCs w:val="22"/>
        </w:rPr>
        <w:t>-Неисправности или дефекты оборудования Заказчика или неисправности, или дефекты оборудования других лиц;</w:t>
      </w:r>
    </w:p>
    <w:p w14:paraId="1890D6CC" w14:textId="77777777" w:rsidR="00C8751E" w:rsidRPr="00C8751E" w:rsidRDefault="00C8751E" w:rsidP="00C8751E">
      <w:pPr>
        <w:pStyle w:val="a7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C8751E">
        <w:rPr>
          <w:rFonts w:ascii="Times New Roman" w:hAnsi="Times New Roman" w:cs="Times New Roman"/>
          <w:sz w:val="22"/>
          <w:szCs w:val="22"/>
        </w:rPr>
        <w:t>- Неправомерные действия Заказчика;</w:t>
      </w:r>
    </w:p>
    <w:p w14:paraId="078D1DD0" w14:textId="77777777" w:rsidR="00C8751E" w:rsidRPr="00C8751E" w:rsidRDefault="00C8751E" w:rsidP="00C8751E">
      <w:pPr>
        <w:pStyle w:val="a7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C8751E">
        <w:rPr>
          <w:rFonts w:ascii="Times New Roman" w:hAnsi="Times New Roman" w:cs="Times New Roman"/>
          <w:sz w:val="22"/>
          <w:szCs w:val="22"/>
        </w:rPr>
        <w:t>- Форс-мажор.</w:t>
      </w:r>
    </w:p>
    <w:p w14:paraId="4BBD75E6" w14:textId="77777777" w:rsidR="00C8751E" w:rsidRPr="00C8751E" w:rsidRDefault="00C8751E" w:rsidP="00C8751E">
      <w:pPr>
        <w:pStyle w:val="a7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C8751E">
        <w:rPr>
          <w:rFonts w:ascii="Times New Roman" w:hAnsi="Times New Roman" w:cs="Times New Roman"/>
          <w:sz w:val="22"/>
          <w:szCs w:val="22"/>
        </w:rPr>
        <w:t>Прочие отключения (перерывы) классифицируются как неисправность Услуги и служат основанием для перерасчета.</w:t>
      </w:r>
    </w:p>
    <w:p w14:paraId="3E60E161" w14:textId="77777777" w:rsidR="00C8751E" w:rsidRPr="00C8751E" w:rsidRDefault="00C8751E" w:rsidP="00C8751E">
      <w:pPr>
        <w:pStyle w:val="a7"/>
        <w:shd w:val="clear" w:color="auto" w:fill="FFFFFF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C8751E">
        <w:rPr>
          <w:rFonts w:ascii="Times New Roman" w:hAnsi="Times New Roman" w:cs="Times New Roman"/>
          <w:sz w:val="22"/>
          <w:szCs w:val="22"/>
        </w:rPr>
        <w:t>7.3. В случае обнаружения Заказчиком неисправности Услуги в процессе оказания Услуги, он информирует о наличии неисправности Исполнителя. Информация предоставляется устно по телефону или по электронной почте.</w:t>
      </w:r>
    </w:p>
    <w:p w14:paraId="25B32480" w14:textId="77777777" w:rsidR="00C8751E" w:rsidRPr="00C8751E" w:rsidRDefault="00C8751E" w:rsidP="00C8751E">
      <w:pPr>
        <w:pStyle w:val="a7"/>
        <w:shd w:val="clear" w:color="auto" w:fill="FFFFFF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C8751E">
        <w:rPr>
          <w:rFonts w:ascii="Times New Roman" w:hAnsi="Times New Roman" w:cs="Times New Roman"/>
          <w:sz w:val="22"/>
          <w:szCs w:val="22"/>
        </w:rPr>
        <w:t>7.4. В ходе устранения неисправности Услуги, возникшей в зоне ответственности Исполнителя, Исполнитель по запросу информирует Заказчика о характере неисправности, принятых мерах, сроках ремонта.</w:t>
      </w:r>
    </w:p>
    <w:p w14:paraId="648C094E" w14:textId="77777777" w:rsidR="00C8751E" w:rsidRPr="00C8751E" w:rsidRDefault="00C8751E" w:rsidP="00C8751E">
      <w:pPr>
        <w:pStyle w:val="a7"/>
        <w:shd w:val="clear" w:color="auto" w:fill="FFFFFF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C8751E">
        <w:rPr>
          <w:rFonts w:ascii="Times New Roman" w:hAnsi="Times New Roman" w:cs="Times New Roman"/>
          <w:sz w:val="22"/>
          <w:szCs w:val="22"/>
        </w:rPr>
        <w:t>7.5. Неисправность считается устраненной, когда Услуга готова к оказанию.</w:t>
      </w:r>
    </w:p>
    <w:p w14:paraId="6B4DE820" w14:textId="77777777" w:rsidR="00C8751E" w:rsidRPr="00C8751E" w:rsidRDefault="00C8751E" w:rsidP="00C8751E">
      <w:pPr>
        <w:pStyle w:val="a7"/>
        <w:ind w:firstLine="567"/>
        <w:jc w:val="both"/>
        <w:rPr>
          <w:rFonts w:ascii="Times New Roman" w:hAnsi="Times New Roman" w:cs="Times New Roman"/>
          <w:sz w:val="22"/>
          <w:szCs w:val="22"/>
          <w:highlight w:val="yellow"/>
        </w:rPr>
      </w:pPr>
    </w:p>
    <w:p w14:paraId="6D0B2DDF" w14:textId="77777777" w:rsidR="00C8751E" w:rsidRPr="00C8751E" w:rsidRDefault="00C8751E" w:rsidP="00C8751E">
      <w:pPr>
        <w:jc w:val="center"/>
        <w:rPr>
          <w:b/>
          <w:sz w:val="22"/>
          <w:szCs w:val="22"/>
        </w:rPr>
      </w:pPr>
      <w:r w:rsidRPr="00C8751E">
        <w:rPr>
          <w:b/>
          <w:sz w:val="22"/>
          <w:szCs w:val="22"/>
        </w:rPr>
        <w:t>Спецификация услуг</w:t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8"/>
        <w:gridCol w:w="4252"/>
        <w:gridCol w:w="2127"/>
        <w:gridCol w:w="2268"/>
      </w:tblGrid>
      <w:tr w:rsidR="00C8751E" w:rsidRPr="00C8751E" w14:paraId="6823E1CD" w14:textId="77777777" w:rsidTr="00C72F88">
        <w:tc>
          <w:tcPr>
            <w:tcW w:w="738" w:type="dxa"/>
            <w:shd w:val="clear" w:color="auto" w:fill="auto"/>
            <w:vAlign w:val="center"/>
          </w:tcPr>
          <w:p w14:paraId="60EBA2DF" w14:textId="77777777" w:rsidR="00C8751E" w:rsidRPr="00C8751E" w:rsidRDefault="00C8751E" w:rsidP="00C72F88">
            <w:pPr>
              <w:spacing w:line="276" w:lineRule="auto"/>
              <w:rPr>
                <w:b/>
                <w:iCs/>
                <w:noProof/>
                <w:sz w:val="22"/>
                <w:szCs w:val="22"/>
              </w:rPr>
            </w:pPr>
            <w:r w:rsidRPr="00C8751E">
              <w:rPr>
                <w:b/>
                <w:iCs/>
                <w:noProof/>
                <w:sz w:val="22"/>
                <w:szCs w:val="22"/>
              </w:rPr>
              <w:t>№ п/п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4AD41D5A" w14:textId="77777777" w:rsidR="00C8751E" w:rsidRPr="00C8751E" w:rsidRDefault="00C8751E" w:rsidP="00C72F88">
            <w:pPr>
              <w:spacing w:line="276" w:lineRule="auto"/>
              <w:jc w:val="center"/>
              <w:rPr>
                <w:b/>
                <w:iCs/>
                <w:noProof/>
                <w:sz w:val="22"/>
                <w:szCs w:val="22"/>
              </w:rPr>
            </w:pPr>
            <w:r w:rsidRPr="00C8751E">
              <w:rPr>
                <w:b/>
                <w:iCs/>
                <w:noProof/>
                <w:sz w:val="22"/>
                <w:szCs w:val="22"/>
              </w:rPr>
              <w:t>Наименование показателя услуги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4676E574" w14:textId="77777777" w:rsidR="00C8751E" w:rsidRPr="00C8751E" w:rsidRDefault="00C8751E" w:rsidP="00C72F88">
            <w:pPr>
              <w:spacing w:line="276" w:lineRule="auto"/>
              <w:jc w:val="center"/>
              <w:rPr>
                <w:b/>
                <w:iCs/>
                <w:noProof/>
                <w:sz w:val="22"/>
                <w:szCs w:val="22"/>
              </w:rPr>
            </w:pPr>
            <w:r w:rsidRPr="00C8751E">
              <w:rPr>
                <w:b/>
                <w:iCs/>
                <w:noProof/>
                <w:sz w:val="22"/>
                <w:szCs w:val="22"/>
              </w:rPr>
              <w:t>Ед. изм.</w:t>
            </w:r>
          </w:p>
        </w:tc>
        <w:tc>
          <w:tcPr>
            <w:tcW w:w="2268" w:type="dxa"/>
            <w:vAlign w:val="center"/>
          </w:tcPr>
          <w:p w14:paraId="5A4D7239" w14:textId="77777777" w:rsidR="00C8751E" w:rsidRPr="00C8751E" w:rsidRDefault="00C8751E" w:rsidP="00C72F88">
            <w:pPr>
              <w:spacing w:line="276" w:lineRule="auto"/>
              <w:jc w:val="center"/>
              <w:rPr>
                <w:b/>
                <w:iCs/>
                <w:noProof/>
                <w:sz w:val="22"/>
                <w:szCs w:val="22"/>
              </w:rPr>
            </w:pPr>
            <w:r w:rsidRPr="00C8751E">
              <w:rPr>
                <w:b/>
                <w:iCs/>
                <w:noProof/>
                <w:sz w:val="22"/>
                <w:szCs w:val="22"/>
              </w:rPr>
              <w:t>Кол-во</w:t>
            </w:r>
          </w:p>
        </w:tc>
      </w:tr>
      <w:tr w:rsidR="00C8751E" w:rsidRPr="00C8751E" w14:paraId="30022792" w14:textId="77777777" w:rsidTr="00C72F88">
        <w:tc>
          <w:tcPr>
            <w:tcW w:w="738" w:type="dxa"/>
            <w:shd w:val="clear" w:color="auto" w:fill="auto"/>
            <w:vAlign w:val="center"/>
          </w:tcPr>
          <w:p w14:paraId="439A614B" w14:textId="77777777" w:rsidR="00C8751E" w:rsidRPr="00C8751E" w:rsidRDefault="00C8751E" w:rsidP="00C72F88">
            <w:pPr>
              <w:spacing w:line="276" w:lineRule="auto"/>
              <w:jc w:val="center"/>
              <w:rPr>
                <w:iCs/>
                <w:noProof/>
                <w:sz w:val="22"/>
                <w:szCs w:val="22"/>
              </w:rPr>
            </w:pPr>
            <w:r w:rsidRPr="00C8751E">
              <w:rPr>
                <w:iCs/>
                <w:noProof/>
                <w:sz w:val="22"/>
                <w:szCs w:val="22"/>
              </w:rPr>
              <w:t>1</w:t>
            </w:r>
          </w:p>
        </w:tc>
        <w:tc>
          <w:tcPr>
            <w:tcW w:w="4252" w:type="dxa"/>
            <w:shd w:val="clear" w:color="auto" w:fill="auto"/>
          </w:tcPr>
          <w:p w14:paraId="149362B3" w14:textId="04D6C938" w:rsidR="00C8751E" w:rsidRPr="00C8751E" w:rsidRDefault="00CA4B52" w:rsidP="00C72F88">
            <w:pPr>
              <w:spacing w:line="276" w:lineRule="auto"/>
              <w:rPr>
                <w:iCs/>
                <w:noProof/>
                <w:sz w:val="22"/>
                <w:szCs w:val="22"/>
              </w:rPr>
            </w:pPr>
            <w:r w:rsidRPr="00CA4B52">
              <w:rPr>
                <w:iCs/>
                <w:noProof/>
                <w:sz w:val="22"/>
                <w:szCs w:val="22"/>
              </w:rPr>
              <w:t>Выделение и обслуживание категории номера с двумя парами повторяющимися цифр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753E2871" w14:textId="10E05885" w:rsidR="00C8751E" w:rsidRPr="00C8751E" w:rsidRDefault="00C8751E" w:rsidP="00C72F88">
            <w:pPr>
              <w:spacing w:line="276" w:lineRule="auto"/>
              <w:jc w:val="center"/>
              <w:rPr>
                <w:iCs/>
                <w:noProof/>
                <w:sz w:val="22"/>
                <w:szCs w:val="22"/>
              </w:rPr>
            </w:pPr>
            <w:r w:rsidRPr="00C8751E">
              <w:rPr>
                <w:iCs/>
                <w:noProof/>
                <w:sz w:val="22"/>
                <w:szCs w:val="22"/>
              </w:rPr>
              <w:t>Усл.ед.</w:t>
            </w:r>
          </w:p>
        </w:tc>
        <w:tc>
          <w:tcPr>
            <w:tcW w:w="2268" w:type="dxa"/>
            <w:vAlign w:val="center"/>
          </w:tcPr>
          <w:p w14:paraId="6CA278D3" w14:textId="77777777" w:rsidR="00C8751E" w:rsidRPr="00C8751E" w:rsidRDefault="00C8751E" w:rsidP="00C72F88">
            <w:pPr>
              <w:spacing w:line="276" w:lineRule="auto"/>
              <w:jc w:val="center"/>
              <w:rPr>
                <w:iCs/>
                <w:noProof/>
                <w:sz w:val="22"/>
                <w:szCs w:val="22"/>
              </w:rPr>
            </w:pPr>
            <w:r w:rsidRPr="00C8751E">
              <w:rPr>
                <w:iCs/>
                <w:noProof/>
                <w:sz w:val="22"/>
                <w:szCs w:val="22"/>
              </w:rPr>
              <w:t>1</w:t>
            </w:r>
          </w:p>
        </w:tc>
      </w:tr>
      <w:tr w:rsidR="00C8751E" w:rsidRPr="00C8751E" w14:paraId="4E86E0EB" w14:textId="77777777" w:rsidTr="00CA4B52">
        <w:trPr>
          <w:trHeight w:val="880"/>
        </w:trPr>
        <w:tc>
          <w:tcPr>
            <w:tcW w:w="738" w:type="dxa"/>
            <w:shd w:val="clear" w:color="auto" w:fill="auto"/>
            <w:vAlign w:val="center"/>
          </w:tcPr>
          <w:p w14:paraId="5DB4DBB0" w14:textId="77777777" w:rsidR="00C8751E" w:rsidRPr="00C8751E" w:rsidRDefault="00C8751E" w:rsidP="00C72F88">
            <w:pPr>
              <w:spacing w:line="276" w:lineRule="auto"/>
              <w:jc w:val="center"/>
              <w:rPr>
                <w:iCs/>
                <w:noProof/>
                <w:sz w:val="22"/>
                <w:szCs w:val="22"/>
              </w:rPr>
            </w:pPr>
            <w:r w:rsidRPr="00C8751E">
              <w:rPr>
                <w:iCs/>
                <w:noProof/>
                <w:sz w:val="22"/>
                <w:szCs w:val="22"/>
              </w:rPr>
              <w:t>2</w:t>
            </w:r>
          </w:p>
        </w:tc>
        <w:tc>
          <w:tcPr>
            <w:tcW w:w="4252" w:type="dxa"/>
            <w:shd w:val="clear" w:color="auto" w:fill="auto"/>
          </w:tcPr>
          <w:p w14:paraId="7E5CCBFF" w14:textId="77777777" w:rsidR="00C8751E" w:rsidRPr="00C8751E" w:rsidRDefault="00C8751E" w:rsidP="00C72F88">
            <w:pPr>
              <w:spacing w:line="276" w:lineRule="auto"/>
              <w:rPr>
                <w:iCs/>
                <w:noProof/>
                <w:sz w:val="22"/>
                <w:szCs w:val="22"/>
              </w:rPr>
            </w:pPr>
            <w:r w:rsidRPr="00C8751E">
              <w:rPr>
                <w:iCs/>
                <w:noProof/>
                <w:sz w:val="22"/>
                <w:szCs w:val="22"/>
              </w:rPr>
              <w:t>Пакет услуг облачной АТС (ОАТС)</w:t>
            </w:r>
          </w:p>
          <w:p w14:paraId="490AE667" w14:textId="77777777" w:rsidR="00C8751E" w:rsidRPr="00C8751E" w:rsidRDefault="00C8751E" w:rsidP="00C72F88">
            <w:pPr>
              <w:spacing w:after="200"/>
              <w:rPr>
                <w:iCs/>
                <w:noProof/>
                <w:sz w:val="22"/>
                <w:szCs w:val="22"/>
              </w:rPr>
            </w:pPr>
            <w:r w:rsidRPr="00C8751E">
              <w:rPr>
                <w:iCs/>
                <w:noProof/>
                <w:sz w:val="22"/>
                <w:szCs w:val="22"/>
              </w:rPr>
              <w:t>Включающий в себя - 5 многоканальных номеров, 20 внутренних пользователей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4235E57E" w14:textId="0269AF2C" w:rsidR="00C8751E" w:rsidRPr="00C8751E" w:rsidRDefault="00C8751E" w:rsidP="00C72F88">
            <w:pPr>
              <w:spacing w:line="276" w:lineRule="auto"/>
              <w:jc w:val="center"/>
              <w:rPr>
                <w:iCs/>
                <w:noProof/>
                <w:sz w:val="22"/>
                <w:szCs w:val="22"/>
              </w:rPr>
            </w:pPr>
            <w:r w:rsidRPr="00C8751E">
              <w:rPr>
                <w:iCs/>
                <w:noProof/>
                <w:sz w:val="22"/>
                <w:szCs w:val="22"/>
              </w:rPr>
              <w:t>Мес.</w:t>
            </w:r>
          </w:p>
        </w:tc>
        <w:tc>
          <w:tcPr>
            <w:tcW w:w="2268" w:type="dxa"/>
            <w:vAlign w:val="center"/>
          </w:tcPr>
          <w:p w14:paraId="28B1F814" w14:textId="257EF93F" w:rsidR="00C8751E" w:rsidRPr="00C8751E" w:rsidRDefault="00C8751E" w:rsidP="00C72F88">
            <w:pPr>
              <w:spacing w:line="276" w:lineRule="auto"/>
              <w:jc w:val="center"/>
              <w:rPr>
                <w:iCs/>
                <w:noProof/>
                <w:sz w:val="22"/>
                <w:szCs w:val="22"/>
              </w:rPr>
            </w:pPr>
            <w:r w:rsidRPr="00C8751E">
              <w:rPr>
                <w:iCs/>
                <w:noProof/>
                <w:sz w:val="22"/>
                <w:szCs w:val="22"/>
              </w:rPr>
              <w:t>6</w:t>
            </w:r>
          </w:p>
        </w:tc>
      </w:tr>
      <w:tr w:rsidR="00C8751E" w:rsidRPr="00C8751E" w14:paraId="28AB4B0A" w14:textId="77777777" w:rsidTr="00C72F88">
        <w:tc>
          <w:tcPr>
            <w:tcW w:w="738" w:type="dxa"/>
            <w:shd w:val="clear" w:color="auto" w:fill="auto"/>
            <w:vAlign w:val="center"/>
          </w:tcPr>
          <w:p w14:paraId="276F866B" w14:textId="77777777" w:rsidR="00C8751E" w:rsidRPr="00C8751E" w:rsidRDefault="00C8751E" w:rsidP="00C72F88">
            <w:pPr>
              <w:spacing w:line="276" w:lineRule="auto"/>
              <w:jc w:val="center"/>
              <w:rPr>
                <w:iCs/>
                <w:noProof/>
                <w:sz w:val="22"/>
                <w:szCs w:val="22"/>
              </w:rPr>
            </w:pPr>
            <w:r w:rsidRPr="00C8751E">
              <w:rPr>
                <w:iCs/>
                <w:noProof/>
                <w:sz w:val="22"/>
                <w:szCs w:val="22"/>
              </w:rPr>
              <w:t>2.1</w:t>
            </w:r>
          </w:p>
        </w:tc>
        <w:tc>
          <w:tcPr>
            <w:tcW w:w="4252" w:type="dxa"/>
            <w:shd w:val="clear" w:color="auto" w:fill="auto"/>
          </w:tcPr>
          <w:p w14:paraId="7C8471B0" w14:textId="77777777" w:rsidR="00C8751E" w:rsidRPr="00C8751E" w:rsidRDefault="00C8751E" w:rsidP="00C72F88">
            <w:pPr>
              <w:spacing w:line="276" w:lineRule="auto"/>
              <w:rPr>
                <w:iCs/>
                <w:noProof/>
                <w:sz w:val="22"/>
                <w:szCs w:val="22"/>
              </w:rPr>
            </w:pPr>
            <w:r w:rsidRPr="00C8751E">
              <w:rPr>
                <w:iCs/>
                <w:noProof/>
                <w:sz w:val="22"/>
                <w:szCs w:val="22"/>
              </w:rPr>
              <w:t>Дополнительные опции ОАТС:</w:t>
            </w:r>
          </w:p>
        </w:tc>
        <w:tc>
          <w:tcPr>
            <w:tcW w:w="4395" w:type="dxa"/>
            <w:gridSpan w:val="2"/>
            <w:shd w:val="clear" w:color="auto" w:fill="auto"/>
            <w:vAlign w:val="center"/>
          </w:tcPr>
          <w:p w14:paraId="000A5D56" w14:textId="77777777" w:rsidR="00C8751E" w:rsidRPr="00C8751E" w:rsidRDefault="00C8751E" w:rsidP="00C72F88">
            <w:pPr>
              <w:spacing w:line="276" w:lineRule="auto"/>
              <w:jc w:val="center"/>
              <w:rPr>
                <w:iCs/>
                <w:noProof/>
                <w:sz w:val="22"/>
                <w:szCs w:val="22"/>
              </w:rPr>
            </w:pPr>
          </w:p>
        </w:tc>
      </w:tr>
      <w:tr w:rsidR="00C8751E" w:rsidRPr="00C8751E" w14:paraId="6F5F9526" w14:textId="77777777" w:rsidTr="00C72F88">
        <w:tc>
          <w:tcPr>
            <w:tcW w:w="738" w:type="dxa"/>
            <w:shd w:val="clear" w:color="auto" w:fill="auto"/>
            <w:vAlign w:val="center"/>
          </w:tcPr>
          <w:p w14:paraId="4E6A8B36" w14:textId="77777777" w:rsidR="00C8751E" w:rsidRPr="00C8751E" w:rsidRDefault="00C8751E" w:rsidP="00C72F88">
            <w:pPr>
              <w:spacing w:line="276" w:lineRule="auto"/>
              <w:jc w:val="center"/>
              <w:rPr>
                <w:iCs/>
                <w:noProof/>
                <w:sz w:val="22"/>
                <w:szCs w:val="22"/>
              </w:rPr>
            </w:pPr>
            <w:r w:rsidRPr="00C8751E">
              <w:rPr>
                <w:iCs/>
                <w:noProof/>
                <w:sz w:val="22"/>
                <w:szCs w:val="22"/>
              </w:rPr>
              <w:t>2.1.1</w:t>
            </w:r>
          </w:p>
        </w:tc>
        <w:tc>
          <w:tcPr>
            <w:tcW w:w="4252" w:type="dxa"/>
            <w:shd w:val="clear" w:color="auto" w:fill="auto"/>
          </w:tcPr>
          <w:p w14:paraId="686B7028" w14:textId="05683E5C" w:rsidR="00C8751E" w:rsidRPr="00C8751E" w:rsidRDefault="00C8751E" w:rsidP="00C72F88">
            <w:pPr>
              <w:spacing w:line="276" w:lineRule="auto"/>
              <w:rPr>
                <w:iCs/>
                <w:noProof/>
                <w:sz w:val="22"/>
                <w:szCs w:val="22"/>
              </w:rPr>
            </w:pPr>
            <w:r w:rsidRPr="00C8751E">
              <w:rPr>
                <w:iCs/>
                <w:noProof/>
                <w:sz w:val="22"/>
                <w:szCs w:val="22"/>
              </w:rPr>
              <w:t>Запись разгов</w:t>
            </w:r>
            <w:r w:rsidR="00CA4B52">
              <w:rPr>
                <w:iCs/>
                <w:noProof/>
                <w:sz w:val="22"/>
                <w:szCs w:val="22"/>
              </w:rPr>
              <w:t>о</w:t>
            </w:r>
            <w:r w:rsidRPr="00C8751E">
              <w:rPr>
                <w:iCs/>
                <w:noProof/>
                <w:sz w:val="22"/>
                <w:szCs w:val="22"/>
              </w:rPr>
              <w:t>ров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7CBA8AB1" w14:textId="434C4ABC" w:rsidR="00C8751E" w:rsidRPr="00C8751E" w:rsidRDefault="00C8751E" w:rsidP="00C72F88">
            <w:pPr>
              <w:spacing w:line="276" w:lineRule="auto"/>
              <w:jc w:val="center"/>
              <w:rPr>
                <w:iCs/>
                <w:noProof/>
                <w:sz w:val="22"/>
                <w:szCs w:val="22"/>
              </w:rPr>
            </w:pPr>
            <w:r w:rsidRPr="00C8751E">
              <w:rPr>
                <w:iCs/>
                <w:noProof/>
                <w:sz w:val="22"/>
                <w:szCs w:val="22"/>
              </w:rPr>
              <w:t>Мес.</w:t>
            </w:r>
          </w:p>
        </w:tc>
        <w:tc>
          <w:tcPr>
            <w:tcW w:w="2268" w:type="dxa"/>
            <w:vAlign w:val="center"/>
          </w:tcPr>
          <w:p w14:paraId="1B67922D" w14:textId="33FB3451" w:rsidR="00C8751E" w:rsidRPr="00C8751E" w:rsidRDefault="00C8751E" w:rsidP="00C72F88">
            <w:pPr>
              <w:spacing w:line="276" w:lineRule="auto"/>
              <w:jc w:val="center"/>
              <w:rPr>
                <w:iCs/>
                <w:noProof/>
                <w:sz w:val="22"/>
                <w:szCs w:val="22"/>
              </w:rPr>
            </w:pPr>
            <w:r w:rsidRPr="00C8751E">
              <w:rPr>
                <w:iCs/>
                <w:noProof/>
                <w:sz w:val="22"/>
                <w:szCs w:val="22"/>
              </w:rPr>
              <w:t>6</w:t>
            </w:r>
          </w:p>
        </w:tc>
      </w:tr>
      <w:tr w:rsidR="00C8751E" w:rsidRPr="00C8751E" w14:paraId="6B1EE1B8" w14:textId="77777777" w:rsidTr="00C72F88">
        <w:tc>
          <w:tcPr>
            <w:tcW w:w="738" w:type="dxa"/>
            <w:shd w:val="clear" w:color="auto" w:fill="auto"/>
            <w:vAlign w:val="center"/>
          </w:tcPr>
          <w:p w14:paraId="40E9B39D" w14:textId="77777777" w:rsidR="00C8751E" w:rsidRPr="00C8751E" w:rsidRDefault="00C8751E" w:rsidP="00C72F88">
            <w:pPr>
              <w:spacing w:line="276" w:lineRule="auto"/>
              <w:jc w:val="center"/>
              <w:rPr>
                <w:iCs/>
                <w:noProof/>
                <w:sz w:val="22"/>
                <w:szCs w:val="22"/>
              </w:rPr>
            </w:pPr>
            <w:r w:rsidRPr="00C8751E">
              <w:rPr>
                <w:iCs/>
                <w:noProof/>
                <w:sz w:val="22"/>
                <w:szCs w:val="22"/>
              </w:rPr>
              <w:t>2.1.2</w:t>
            </w:r>
          </w:p>
        </w:tc>
        <w:tc>
          <w:tcPr>
            <w:tcW w:w="4252" w:type="dxa"/>
            <w:shd w:val="clear" w:color="auto" w:fill="auto"/>
          </w:tcPr>
          <w:p w14:paraId="609C5B96" w14:textId="77777777" w:rsidR="00C8751E" w:rsidRPr="00C8751E" w:rsidRDefault="00C8751E" w:rsidP="00C72F88">
            <w:pPr>
              <w:spacing w:line="276" w:lineRule="auto"/>
              <w:rPr>
                <w:iCs/>
                <w:noProof/>
                <w:sz w:val="22"/>
                <w:szCs w:val="22"/>
              </w:rPr>
            </w:pPr>
            <w:r w:rsidRPr="00C8751E">
              <w:rPr>
                <w:iCs/>
                <w:noProof/>
                <w:sz w:val="22"/>
                <w:szCs w:val="22"/>
              </w:rPr>
              <w:t>Колл-центр 5 лицензий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69726341" w14:textId="70B5A941" w:rsidR="00C8751E" w:rsidRPr="00C8751E" w:rsidRDefault="00C8751E" w:rsidP="00C72F88">
            <w:pPr>
              <w:spacing w:line="276" w:lineRule="auto"/>
              <w:jc w:val="center"/>
              <w:rPr>
                <w:iCs/>
                <w:noProof/>
                <w:sz w:val="22"/>
                <w:szCs w:val="22"/>
              </w:rPr>
            </w:pPr>
            <w:r w:rsidRPr="00C8751E">
              <w:rPr>
                <w:iCs/>
                <w:noProof/>
                <w:sz w:val="22"/>
                <w:szCs w:val="22"/>
              </w:rPr>
              <w:t>Мес.</w:t>
            </w:r>
          </w:p>
        </w:tc>
        <w:tc>
          <w:tcPr>
            <w:tcW w:w="2268" w:type="dxa"/>
            <w:vAlign w:val="center"/>
          </w:tcPr>
          <w:p w14:paraId="6456A5AE" w14:textId="383697F3" w:rsidR="00C8751E" w:rsidRPr="00C8751E" w:rsidRDefault="00C8751E" w:rsidP="00C72F88">
            <w:pPr>
              <w:spacing w:line="276" w:lineRule="auto"/>
              <w:jc w:val="center"/>
              <w:rPr>
                <w:iCs/>
                <w:noProof/>
                <w:sz w:val="22"/>
                <w:szCs w:val="22"/>
              </w:rPr>
            </w:pPr>
            <w:r w:rsidRPr="00C8751E">
              <w:rPr>
                <w:iCs/>
                <w:noProof/>
                <w:sz w:val="22"/>
                <w:szCs w:val="22"/>
              </w:rPr>
              <w:t>6</w:t>
            </w:r>
          </w:p>
        </w:tc>
      </w:tr>
      <w:tr w:rsidR="00C8751E" w:rsidRPr="00C8751E" w14:paraId="4CB631A8" w14:textId="77777777" w:rsidTr="00C72F88">
        <w:tc>
          <w:tcPr>
            <w:tcW w:w="7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C6440F" w14:textId="77777777" w:rsidR="00C8751E" w:rsidRPr="00C8751E" w:rsidRDefault="00C8751E" w:rsidP="00C72F88">
            <w:pPr>
              <w:spacing w:line="276" w:lineRule="auto"/>
              <w:jc w:val="center"/>
              <w:rPr>
                <w:iCs/>
                <w:noProof/>
                <w:sz w:val="22"/>
                <w:szCs w:val="22"/>
              </w:rPr>
            </w:pPr>
            <w:r w:rsidRPr="00C8751E">
              <w:rPr>
                <w:iCs/>
                <w:noProof/>
                <w:sz w:val="22"/>
                <w:szCs w:val="22"/>
              </w:rPr>
              <w:t>3</w:t>
            </w:r>
          </w:p>
        </w:tc>
        <w:tc>
          <w:tcPr>
            <w:tcW w:w="4252" w:type="dxa"/>
            <w:tcBorders>
              <w:bottom w:val="single" w:sz="4" w:space="0" w:color="auto"/>
            </w:tcBorders>
            <w:shd w:val="clear" w:color="auto" w:fill="auto"/>
          </w:tcPr>
          <w:p w14:paraId="432DC2CC" w14:textId="77777777" w:rsidR="00C8751E" w:rsidRPr="00C8751E" w:rsidRDefault="00C8751E" w:rsidP="00C72F88">
            <w:pPr>
              <w:spacing w:line="276" w:lineRule="auto"/>
              <w:rPr>
                <w:iCs/>
                <w:noProof/>
                <w:sz w:val="22"/>
                <w:szCs w:val="22"/>
              </w:rPr>
            </w:pPr>
            <w:r w:rsidRPr="00C8751E">
              <w:rPr>
                <w:iCs/>
                <w:noProof/>
                <w:sz w:val="22"/>
                <w:szCs w:val="22"/>
              </w:rPr>
              <w:t xml:space="preserve">Обслуживание многоканального номера по тарифу 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4D96F3A9" w14:textId="028DC429" w:rsidR="00C8751E" w:rsidRPr="00C8751E" w:rsidRDefault="00C8751E" w:rsidP="00C72F88">
            <w:pPr>
              <w:spacing w:line="276" w:lineRule="auto"/>
              <w:jc w:val="center"/>
              <w:rPr>
                <w:iCs/>
                <w:noProof/>
                <w:sz w:val="22"/>
                <w:szCs w:val="22"/>
              </w:rPr>
            </w:pPr>
            <w:r w:rsidRPr="00C8751E">
              <w:rPr>
                <w:iCs/>
                <w:noProof/>
                <w:sz w:val="22"/>
                <w:szCs w:val="22"/>
              </w:rPr>
              <w:t>Мес.</w:t>
            </w:r>
          </w:p>
        </w:tc>
        <w:tc>
          <w:tcPr>
            <w:tcW w:w="2268" w:type="dxa"/>
            <w:vAlign w:val="center"/>
          </w:tcPr>
          <w:p w14:paraId="330E7549" w14:textId="61F13B67" w:rsidR="00C8751E" w:rsidRPr="00C8751E" w:rsidRDefault="00C8751E" w:rsidP="00C72F88">
            <w:pPr>
              <w:spacing w:line="276" w:lineRule="auto"/>
              <w:jc w:val="center"/>
              <w:rPr>
                <w:iCs/>
                <w:noProof/>
                <w:sz w:val="22"/>
                <w:szCs w:val="22"/>
              </w:rPr>
            </w:pPr>
            <w:r w:rsidRPr="00C8751E">
              <w:rPr>
                <w:iCs/>
                <w:noProof/>
                <w:sz w:val="22"/>
                <w:szCs w:val="22"/>
              </w:rPr>
              <w:t>6</w:t>
            </w:r>
          </w:p>
        </w:tc>
      </w:tr>
    </w:tbl>
    <w:p w14:paraId="78CC2564" w14:textId="77777777" w:rsidR="00C24708" w:rsidRDefault="00C24708"/>
    <w:sectPr w:rsidR="00C24708" w:rsidSect="00BA2767">
      <w:footerReference w:type="default" r:id="rId7"/>
      <w:footerReference w:type="first" r:id="rId8"/>
      <w:pgSz w:w="11906" w:h="16838"/>
      <w:pgMar w:top="851" w:right="1276" w:bottom="425" w:left="1276" w:header="709" w:footer="39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0A50D7" w14:textId="77777777" w:rsidR="00B37777" w:rsidRDefault="00B37777">
      <w:r>
        <w:separator/>
      </w:r>
    </w:p>
  </w:endnote>
  <w:endnote w:type="continuationSeparator" w:id="0">
    <w:p w14:paraId="563F951D" w14:textId="77777777" w:rsidR="00B37777" w:rsidRDefault="00B3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E4C39C" w14:textId="77777777" w:rsidR="004C43AF" w:rsidRDefault="00B37777">
    <w:pPr>
      <w:pStyle w:val="a5"/>
      <w:jc w:val="right"/>
    </w:pPr>
  </w:p>
  <w:p w14:paraId="42311ED9" w14:textId="77777777" w:rsidR="004C43AF" w:rsidRDefault="00B3777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FE8423" w14:textId="77777777" w:rsidR="004C43AF" w:rsidRDefault="00B37777">
    <w:pPr>
      <w:pStyle w:val="a5"/>
      <w:jc w:val="right"/>
    </w:pPr>
  </w:p>
  <w:p w14:paraId="43201924" w14:textId="77777777" w:rsidR="004C43AF" w:rsidRDefault="00B3777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9C53F3" w14:textId="77777777" w:rsidR="00B37777" w:rsidRDefault="00B37777">
      <w:r>
        <w:separator/>
      </w:r>
    </w:p>
  </w:footnote>
  <w:footnote w:type="continuationSeparator" w:id="0">
    <w:p w14:paraId="49997004" w14:textId="77777777" w:rsidR="00B37777" w:rsidRDefault="00B3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D6017"/>
    <w:multiLevelType w:val="hybridMultilevel"/>
    <w:tmpl w:val="2C08881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7773D3"/>
    <w:multiLevelType w:val="multilevel"/>
    <w:tmpl w:val="0D4C8C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hAnsi="Times New Roman" w:cs="Times New Roman" w:hint="default"/>
        <w:b w:val="0"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2" w15:restartNumberingAfterBreak="0">
    <w:nsid w:val="5A1C2EB7"/>
    <w:multiLevelType w:val="multilevel"/>
    <w:tmpl w:val="BC32432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" w15:restartNumberingAfterBreak="0">
    <w:nsid w:val="62FF0A8E"/>
    <w:multiLevelType w:val="multilevel"/>
    <w:tmpl w:val="A1269B3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4" w15:restartNumberingAfterBreak="0">
    <w:nsid w:val="69885218"/>
    <w:multiLevelType w:val="multilevel"/>
    <w:tmpl w:val="330A893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4708"/>
    <w:rsid w:val="002404C7"/>
    <w:rsid w:val="0036222C"/>
    <w:rsid w:val="0072102E"/>
    <w:rsid w:val="00B37777"/>
    <w:rsid w:val="00BA2767"/>
    <w:rsid w:val="00C24708"/>
    <w:rsid w:val="00C8751E"/>
    <w:rsid w:val="00CA4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C72E29"/>
  <w15:chartTrackingRefBased/>
  <w15:docId w15:val="{93AD3E9C-DA77-492C-B1D5-E633F49BC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75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Number,Нумерованый список,List Paragraph1,Bullet List,FooterText,numbered,lp1,1. Абзац списка,Булет1,1Булет,1,UL,Абзац маркированнный,Table-Normal,RSHB_Table-Normal,Предусловия,Шаг процесса,Нумерованный список_ФТ,Булет 1,lp11"/>
    <w:basedOn w:val="a"/>
    <w:link w:val="a4"/>
    <w:uiPriority w:val="34"/>
    <w:qFormat/>
    <w:rsid w:val="00C8751E"/>
    <w:pPr>
      <w:ind w:left="720"/>
      <w:contextualSpacing/>
    </w:pPr>
  </w:style>
  <w:style w:type="paragraph" w:customStyle="1" w:styleId="ConsPlusNormal">
    <w:name w:val="ConsPlusNormal"/>
    <w:link w:val="ConsPlusNormal0"/>
    <w:qFormat/>
    <w:rsid w:val="00C8751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qFormat/>
    <w:rsid w:val="00C8751E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4">
    <w:name w:val="Абзац списка Знак"/>
    <w:aliases w:val="Bullet Number Знак,Нумерованый список Знак,List Paragraph1 Знак,Bullet List Знак,FooterText Знак,numbered Знак,lp1 Знак,1. Абзац списка Знак,Булет1 Знак,1Булет Знак,1 Знак,UL Знак,Абзац маркированнный Знак,Table-Normal Знак,lp11 Знак"/>
    <w:link w:val="a3"/>
    <w:uiPriority w:val="34"/>
    <w:qFormat/>
    <w:rsid w:val="00C8751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nhideWhenUsed/>
    <w:rsid w:val="00C8751E"/>
    <w:pPr>
      <w:widowControl w:val="0"/>
      <w:tabs>
        <w:tab w:val="center" w:pos="4677"/>
        <w:tab w:val="right" w:pos="9355"/>
      </w:tabs>
    </w:pPr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character" w:customStyle="1" w:styleId="a6">
    <w:name w:val="Нижний колонтитул Знак"/>
    <w:basedOn w:val="a0"/>
    <w:link w:val="a5"/>
    <w:rsid w:val="00C8751E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7">
    <w:name w:val="Plain Text"/>
    <w:basedOn w:val="a"/>
    <w:link w:val="a8"/>
    <w:uiPriority w:val="99"/>
    <w:semiHidden/>
    <w:unhideWhenUsed/>
    <w:rsid w:val="00C8751E"/>
    <w:rPr>
      <w:rFonts w:ascii="Courier New" w:eastAsiaTheme="minorHAnsi" w:hAnsi="Courier New" w:cs="Courier New"/>
    </w:rPr>
  </w:style>
  <w:style w:type="character" w:customStyle="1" w:styleId="a8">
    <w:name w:val="Текст Знак"/>
    <w:basedOn w:val="a0"/>
    <w:link w:val="a7"/>
    <w:uiPriority w:val="99"/>
    <w:semiHidden/>
    <w:rsid w:val="00C8751E"/>
    <w:rPr>
      <w:rFonts w:ascii="Courier New" w:hAnsi="Courier New" w:cs="Courier New"/>
      <w:sz w:val="20"/>
      <w:szCs w:val="20"/>
      <w:lang w:eastAsia="ru-RU"/>
    </w:rPr>
  </w:style>
  <w:style w:type="paragraph" w:customStyle="1" w:styleId="Heading">
    <w:name w:val="Heading"/>
    <w:basedOn w:val="a"/>
    <w:rsid w:val="00C8751E"/>
    <w:pPr>
      <w:autoSpaceDE w:val="0"/>
      <w:autoSpaceDN w:val="0"/>
    </w:pPr>
    <w:rPr>
      <w:rFonts w:ascii="Arial" w:eastAsiaTheme="minorHAnsi" w:hAnsi="Arial" w:cs="Arial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045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12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250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839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2492</Words>
  <Characters>14209</Characters>
  <Application>Microsoft Office Word</Application>
  <DocSecurity>0</DocSecurity>
  <Lines>118</Lines>
  <Paragraphs>33</Paragraphs>
  <ScaleCrop>false</ScaleCrop>
  <Company/>
  <LinksUpToDate>false</LinksUpToDate>
  <CharactersWithSpaces>16668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Violetta</dc:creator>
  <cp:keywords/>
  <dc:description/>
  <cp:lastModifiedBy>Violetta</cp:lastModifiedBy>
  <cp:revision>7</cp:revision>
  <dcterms:created xsi:type="dcterms:W3CDTF">2026-06-09T08:11:00Z</dcterms:created>
  <dcterms:modified xsi:type="dcterms:W3CDTF">2026-06-10T06:49:00Z</dcterms:modified>
</cp:coreProperties>
</file>