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4B4B7" w14:textId="73C48069" w:rsidR="00DD06B4" w:rsidRPr="00D8060C" w:rsidRDefault="00DD06B4" w:rsidP="00ED2F76">
      <w:pPr>
        <w:keepNext/>
        <w:widowControl/>
        <w:suppressAutoHyphens/>
        <w:jc w:val="both"/>
        <w:outlineLvl w:val="0"/>
        <w:rPr>
          <w:rFonts w:eastAsia="Arial Unicode MS" w:cs="Times New Roman"/>
          <w:b/>
          <w:color w:val="000000" w:themeColor="text1"/>
          <w:sz w:val="20"/>
          <w:szCs w:val="20"/>
          <w:lang w:eastAsia="zh-CN"/>
        </w:rPr>
      </w:pPr>
      <w:bookmarkStart w:id="0" w:name="_Toc140061298"/>
      <w:bookmarkStart w:id="1" w:name="_Hlk116301925"/>
      <w:r w:rsidRPr="00D8060C">
        <w:rPr>
          <w:rFonts w:eastAsia="Arial Unicode MS" w:cs="Times New Roman"/>
          <w:b/>
          <w:color w:val="000000" w:themeColor="text1"/>
          <w:sz w:val="20"/>
          <w:szCs w:val="20"/>
          <w:lang w:eastAsia="zh-CN"/>
        </w:rPr>
        <w:t>Описание объекта закупки</w:t>
      </w:r>
      <w:bookmarkEnd w:id="0"/>
      <w:r w:rsidR="00C53609" w:rsidRPr="00D8060C">
        <w:rPr>
          <w:rStyle w:val="af1"/>
          <w:rFonts w:eastAsia="Arial Unicode MS" w:cs="Times New Roman"/>
          <w:b/>
          <w:color w:val="000000" w:themeColor="text1"/>
          <w:sz w:val="20"/>
          <w:szCs w:val="20"/>
          <w:lang w:eastAsia="zh-CN"/>
        </w:rPr>
        <w:footnoteReference w:id="1"/>
      </w:r>
    </w:p>
    <w:p w14:paraId="4F157C17" w14:textId="7DA2DC50" w:rsidR="00DD06B4" w:rsidRPr="00D8060C" w:rsidRDefault="00DD06B4" w:rsidP="00ED2F76">
      <w:pPr>
        <w:jc w:val="both"/>
        <w:rPr>
          <w:rFonts w:cs="Times New Roman"/>
          <w:sz w:val="20"/>
          <w:szCs w:val="20"/>
          <w:lang w:eastAsia="zh-CN"/>
        </w:rPr>
      </w:pPr>
    </w:p>
    <w:p w14:paraId="2D93D800" w14:textId="77777777" w:rsidR="00C53609" w:rsidRPr="00D8060C" w:rsidRDefault="00C53609" w:rsidP="00C53609">
      <w:pPr>
        <w:widowControl/>
        <w:tabs>
          <w:tab w:val="left" w:pos="555"/>
        </w:tabs>
        <w:jc w:val="both"/>
        <w:rPr>
          <w:rFonts w:eastAsia="Calibri" w:cs="Times New Roman"/>
          <w:b/>
          <w:bCs/>
          <w:sz w:val="20"/>
          <w:szCs w:val="20"/>
          <w:lang w:eastAsia="ar-SA" w:bidi="ru-RU"/>
        </w:rPr>
      </w:pPr>
      <w:bookmarkStart w:id="2" w:name="_Hlk125367323"/>
      <w:r w:rsidRPr="00D8060C">
        <w:rPr>
          <w:rFonts w:eastAsia="Calibri" w:cs="Times New Roman"/>
          <w:b/>
          <w:bCs/>
          <w:sz w:val="20"/>
          <w:szCs w:val="20"/>
          <w:lang w:eastAsia="ar-SA" w:bidi="ru-RU"/>
        </w:rPr>
        <w:t xml:space="preserve">1. Информация об объекте закупки </w:t>
      </w:r>
    </w:p>
    <w:p w14:paraId="1BD2378B" w14:textId="7F5BFAAB" w:rsidR="00C53609" w:rsidRPr="00D8060C" w:rsidRDefault="00C53609" w:rsidP="00C53609">
      <w:pPr>
        <w:widowControl/>
        <w:jc w:val="both"/>
        <w:rPr>
          <w:rFonts w:eastAsia="Times New Roman" w:cs="Times New Roman"/>
          <w:color w:val="002060"/>
          <w:sz w:val="20"/>
          <w:szCs w:val="20"/>
          <w:lang w:eastAsia="ar-SA"/>
        </w:rPr>
      </w:pPr>
      <w:r w:rsidRPr="00D8060C">
        <w:rPr>
          <w:rFonts w:eastAsia="Times New Roman" w:cs="Times New Roman"/>
          <w:sz w:val="20"/>
          <w:szCs w:val="20"/>
          <w:lang w:eastAsia="ar-SA"/>
        </w:rPr>
        <w:t xml:space="preserve">1. Наименование объекта закупки: </w:t>
      </w:r>
      <w:r w:rsidRPr="00D8060C">
        <w:rPr>
          <w:rFonts w:eastAsia="Times New Roman" w:cs="Times New Roman"/>
          <w:color w:val="002060"/>
          <w:sz w:val="20"/>
          <w:szCs w:val="20"/>
          <w:lang w:eastAsia="ar-SA"/>
        </w:rPr>
        <w:t xml:space="preserve">Оказание услуг по передаче прав на использование </w:t>
      </w:r>
      <w:r w:rsidR="00572FB0" w:rsidRPr="00D8060C">
        <w:rPr>
          <w:rFonts w:eastAsia="Times New Roman" w:cs="Times New Roman"/>
          <w:color w:val="002060"/>
          <w:sz w:val="20"/>
          <w:szCs w:val="20"/>
          <w:lang w:eastAsia="ar-SA"/>
        </w:rPr>
        <w:t xml:space="preserve">антивирусного </w:t>
      </w:r>
      <w:r w:rsidRPr="00D8060C">
        <w:rPr>
          <w:rFonts w:eastAsia="Times New Roman" w:cs="Times New Roman"/>
          <w:color w:val="002060"/>
          <w:sz w:val="20"/>
          <w:szCs w:val="20"/>
          <w:lang w:eastAsia="ar-SA"/>
        </w:rPr>
        <w:t xml:space="preserve">программного обеспечения </w:t>
      </w:r>
    </w:p>
    <w:p w14:paraId="384738FB" w14:textId="77777777" w:rsidR="00572FB0" w:rsidRPr="00D8060C" w:rsidRDefault="00572FB0" w:rsidP="00572FB0">
      <w:pPr>
        <w:widowControl/>
        <w:jc w:val="both"/>
        <w:rPr>
          <w:rFonts w:eastAsia="Times New Roman" w:cs="Times New Roman"/>
          <w:sz w:val="20"/>
          <w:szCs w:val="20"/>
          <w:lang w:eastAsia="ar-SA"/>
        </w:rPr>
      </w:pPr>
      <w:r w:rsidRPr="00D8060C">
        <w:rPr>
          <w:rFonts w:eastAsia="Times New Roman" w:cs="Times New Roman"/>
          <w:sz w:val="20"/>
          <w:szCs w:val="20"/>
          <w:lang w:eastAsia="ar-SA"/>
        </w:rPr>
        <w:t xml:space="preserve">2. Код по Общероссийскому классификатору продукции по видам экономической деятельности (ОКПД2) ОК 034–2014 с указанием вида продукции, соответствующий объекту закупки: 58.29.50.000 Услуги по предоставлению лицензий на право использовать компьютерное программное обеспечение </w:t>
      </w:r>
    </w:p>
    <w:p w14:paraId="1F61BCD1" w14:textId="77777777" w:rsidR="00572FB0" w:rsidRPr="00D8060C" w:rsidRDefault="00572FB0" w:rsidP="00572FB0">
      <w:pPr>
        <w:widowControl/>
        <w:jc w:val="both"/>
        <w:rPr>
          <w:rFonts w:eastAsia="Times New Roman" w:cs="Times New Roman"/>
          <w:sz w:val="20"/>
          <w:szCs w:val="20"/>
          <w:lang w:eastAsia="ar-SA"/>
        </w:rPr>
      </w:pPr>
      <w:r w:rsidRPr="00D8060C">
        <w:rPr>
          <w:rFonts w:eastAsia="Times New Roman" w:cs="Times New Roman"/>
          <w:sz w:val="20"/>
          <w:szCs w:val="20"/>
          <w:lang w:eastAsia="ar-SA"/>
        </w:rPr>
        <w:t>Код позиции каталога товаров, работ, услуг для осуществления государственных и муниципальных нужд (КТРУ): 58.29.11.000-00000003 Программное обеспечение</w:t>
      </w:r>
    </w:p>
    <w:p w14:paraId="03956A48" w14:textId="77777777" w:rsidR="00572FB0" w:rsidRPr="00D8060C" w:rsidRDefault="00572FB0" w:rsidP="00572FB0">
      <w:pPr>
        <w:widowControl/>
        <w:jc w:val="both"/>
        <w:rPr>
          <w:rFonts w:eastAsia="Times New Roman" w:cs="Times New Roman"/>
          <w:color w:val="002060"/>
          <w:sz w:val="20"/>
          <w:szCs w:val="20"/>
          <w:lang w:eastAsia="ar-SA"/>
        </w:rPr>
      </w:pPr>
      <w:r w:rsidRPr="00D8060C">
        <w:rPr>
          <w:rFonts w:eastAsia="Times New Roman" w:cs="Times New Roman"/>
          <w:color w:val="002060"/>
          <w:sz w:val="20"/>
          <w:szCs w:val="20"/>
          <w:lang w:eastAsia="ar-SA"/>
        </w:rPr>
        <w:t xml:space="preserve">Меры, предусмотренные п.1 ч. 2 ст. 14 ФЗ от 05.04.2013 № 44: в соответствии с ПП РФ от 23.12.2024 № 1875 установлен </w:t>
      </w:r>
      <w:r w:rsidRPr="00EC7ED5">
        <w:rPr>
          <w:rFonts w:eastAsia="Times New Roman" w:cs="Times New Roman"/>
          <w:color w:val="002060"/>
          <w:sz w:val="20"/>
          <w:szCs w:val="20"/>
          <w:u w:val="single"/>
          <w:lang w:eastAsia="ar-SA"/>
        </w:rPr>
        <w:t>запрет</w:t>
      </w:r>
      <w:r w:rsidRPr="00D8060C">
        <w:rPr>
          <w:rFonts w:eastAsia="Times New Roman" w:cs="Times New Roman"/>
          <w:color w:val="002060"/>
          <w:sz w:val="20"/>
          <w:szCs w:val="20"/>
          <w:lang w:eastAsia="ar-SA"/>
        </w:rPr>
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</w:t>
      </w:r>
    </w:p>
    <w:p w14:paraId="161B0328" w14:textId="77777777" w:rsidR="00572FB0" w:rsidRPr="00D8060C" w:rsidRDefault="00572FB0" w:rsidP="00572FB0">
      <w:pPr>
        <w:widowControl/>
        <w:jc w:val="both"/>
        <w:rPr>
          <w:rFonts w:eastAsia="Times New Roman" w:cs="Times New Roman"/>
          <w:color w:val="002060"/>
          <w:sz w:val="20"/>
          <w:szCs w:val="20"/>
          <w:lang w:eastAsia="ar-SA"/>
        </w:rPr>
      </w:pPr>
      <w:r w:rsidRPr="00D8060C">
        <w:rPr>
          <w:rFonts w:eastAsia="Times New Roman" w:cs="Times New Roman"/>
          <w:color w:val="002060"/>
          <w:sz w:val="20"/>
          <w:szCs w:val="20"/>
          <w:lang w:eastAsia="ar-SA"/>
        </w:rPr>
        <w:t>Информацией и документами, подтверждающими происхождения программного обеспечения, являются:</w:t>
      </w:r>
    </w:p>
    <w:p w14:paraId="2554D572" w14:textId="77777777" w:rsidR="00572FB0" w:rsidRPr="00D8060C" w:rsidRDefault="00572FB0" w:rsidP="00572FB0">
      <w:pPr>
        <w:widowControl/>
        <w:jc w:val="both"/>
        <w:rPr>
          <w:rFonts w:eastAsia="Times New Roman" w:cs="Times New Roman"/>
          <w:color w:val="002060"/>
          <w:sz w:val="20"/>
          <w:szCs w:val="20"/>
          <w:lang w:eastAsia="ar-SA"/>
        </w:rPr>
      </w:pPr>
      <w:r w:rsidRPr="00D8060C">
        <w:rPr>
          <w:rFonts w:eastAsia="Times New Roman" w:cs="Times New Roman"/>
          <w:color w:val="002060"/>
          <w:sz w:val="20"/>
          <w:szCs w:val="20"/>
          <w:lang w:eastAsia="ar-SA"/>
        </w:rPr>
        <w:t>- Подтверждением происхождения программного обеспечения из Российской Федерации - порядковый номер реестровой записи из единого реестра российских программ для электронных вычислительных машин и баз данных.</w:t>
      </w:r>
    </w:p>
    <w:p w14:paraId="428D4DEE" w14:textId="77777777" w:rsidR="00572FB0" w:rsidRPr="00D8060C" w:rsidRDefault="00572FB0" w:rsidP="00572FB0">
      <w:pPr>
        <w:widowControl/>
        <w:jc w:val="both"/>
        <w:rPr>
          <w:rFonts w:eastAsia="Times New Roman" w:cs="Times New Roman"/>
          <w:color w:val="002060"/>
          <w:sz w:val="20"/>
          <w:szCs w:val="20"/>
          <w:lang w:eastAsia="ar-SA"/>
        </w:rPr>
      </w:pPr>
      <w:r w:rsidRPr="00D8060C">
        <w:rPr>
          <w:rFonts w:eastAsia="Times New Roman" w:cs="Times New Roman"/>
          <w:color w:val="002060"/>
          <w:sz w:val="20"/>
          <w:szCs w:val="20"/>
          <w:lang w:eastAsia="ar-SA"/>
        </w:rPr>
        <w:t>- Подтверждением происхождения программного обеспечения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</w:t>
      </w:r>
    </w:p>
    <w:p w14:paraId="41F3834B" w14:textId="77777777" w:rsidR="00572FB0" w:rsidRPr="00D8060C" w:rsidRDefault="00572FB0" w:rsidP="00572FB0">
      <w:pPr>
        <w:widowControl/>
        <w:jc w:val="both"/>
        <w:rPr>
          <w:rFonts w:eastAsia="Times New Roman" w:cs="Times New Roman"/>
          <w:sz w:val="20"/>
          <w:szCs w:val="20"/>
          <w:lang w:eastAsia="ar-SA"/>
        </w:rPr>
      </w:pPr>
      <w:r w:rsidRPr="00D8060C">
        <w:rPr>
          <w:rFonts w:eastAsia="Times New Roman" w:cs="Times New Roman"/>
          <w:sz w:val="20"/>
          <w:szCs w:val="20"/>
          <w:lang w:eastAsia="ar-SA"/>
        </w:rPr>
        <w:t xml:space="preserve">3. Место передачи прав: г. Санкт-Петербург, </w:t>
      </w:r>
      <w:proofErr w:type="spellStart"/>
      <w:r w:rsidRPr="00D8060C">
        <w:rPr>
          <w:rFonts w:eastAsia="Times New Roman" w:cs="Times New Roman"/>
          <w:sz w:val="20"/>
          <w:szCs w:val="20"/>
          <w:lang w:eastAsia="ar-SA"/>
        </w:rPr>
        <w:t>вн.тер.г</w:t>
      </w:r>
      <w:proofErr w:type="spellEnd"/>
      <w:r w:rsidRPr="00D8060C">
        <w:rPr>
          <w:rFonts w:eastAsia="Times New Roman" w:cs="Times New Roman"/>
          <w:sz w:val="20"/>
          <w:szCs w:val="20"/>
          <w:lang w:eastAsia="ar-SA"/>
        </w:rPr>
        <w:t>. муниципальный округ Южно-Приморский, б-р Балтийский, д. 4 стр. 1</w:t>
      </w:r>
    </w:p>
    <w:p w14:paraId="3600BA4D" w14:textId="77777777" w:rsidR="00572FB0" w:rsidRPr="00D8060C" w:rsidRDefault="00572FB0" w:rsidP="00572FB0">
      <w:pPr>
        <w:widowControl/>
        <w:jc w:val="both"/>
        <w:rPr>
          <w:rFonts w:eastAsia="Times New Roman" w:cs="Times New Roman"/>
          <w:sz w:val="20"/>
          <w:szCs w:val="20"/>
          <w:lang w:eastAsia="ar-SA"/>
        </w:rPr>
      </w:pPr>
      <w:r w:rsidRPr="00D8060C">
        <w:rPr>
          <w:rFonts w:eastAsia="Times New Roman" w:cs="Times New Roman"/>
          <w:sz w:val="20"/>
          <w:szCs w:val="20"/>
          <w:lang w:eastAsia="ar-SA"/>
        </w:rPr>
        <w:t>4. Срок оказания услуг: в течении 10 рабочих дней с даты отправки заявки Заказчиком. Передача прав осуществляется в будние дни с 09.00 до 17.00 по московскому времени, в согласованное с Заказчиком не менее чем за 1 (один) рабочий день до момента передачи прав время и дату</w:t>
      </w:r>
    </w:p>
    <w:p w14:paraId="54F7DE95" w14:textId="77777777" w:rsidR="00572FB0" w:rsidRPr="00D8060C" w:rsidRDefault="00572FB0" w:rsidP="00572FB0">
      <w:pPr>
        <w:widowControl/>
        <w:jc w:val="both"/>
        <w:rPr>
          <w:rFonts w:eastAsia="Times New Roman" w:cs="Times New Roman"/>
          <w:sz w:val="20"/>
          <w:szCs w:val="20"/>
          <w:lang w:eastAsia="ar-SA"/>
        </w:rPr>
      </w:pPr>
      <w:r w:rsidRPr="00D8060C">
        <w:rPr>
          <w:rFonts w:eastAsia="Times New Roman" w:cs="Times New Roman"/>
          <w:sz w:val="20"/>
          <w:szCs w:val="20"/>
          <w:lang w:eastAsia="ar-SA"/>
        </w:rPr>
        <w:t>4. Требования к гарантийному сроку товара, работы, услуги и (или) объему предоставления гарантий их качества: срок гарантии Исполнителя на программное обеспечение составляет 12 месяцев</w:t>
      </w:r>
    </w:p>
    <w:p w14:paraId="0617E0E4" w14:textId="77777777" w:rsidR="00C53609" w:rsidRPr="00D8060C" w:rsidRDefault="00C53609" w:rsidP="00C53609">
      <w:pPr>
        <w:widowControl/>
        <w:rPr>
          <w:rFonts w:eastAsia="Times New Roman" w:cs="Times New Roman"/>
          <w:sz w:val="20"/>
          <w:szCs w:val="20"/>
          <w:lang w:eastAsia="ar-SA"/>
        </w:rPr>
      </w:pPr>
    </w:p>
    <w:p w14:paraId="5D1B4007" w14:textId="77777777" w:rsidR="00C53609" w:rsidRPr="00D8060C" w:rsidRDefault="00C53609" w:rsidP="00C53609">
      <w:pPr>
        <w:widowControl/>
        <w:rPr>
          <w:rFonts w:eastAsia="Times New Roman" w:cs="Times New Roman"/>
          <w:b/>
          <w:sz w:val="20"/>
          <w:szCs w:val="20"/>
          <w:lang w:eastAsia="ru-RU" w:bidi="ru-RU"/>
        </w:rPr>
      </w:pPr>
      <w:r w:rsidRPr="00D8060C">
        <w:rPr>
          <w:rFonts w:eastAsia="Courier New" w:cs="Times New Roman"/>
          <w:b/>
          <w:color w:val="000000"/>
          <w:sz w:val="20"/>
          <w:szCs w:val="20"/>
          <w:lang w:eastAsia="ru-RU" w:bidi="ru-RU"/>
        </w:rPr>
        <w:t xml:space="preserve">2. </w:t>
      </w:r>
      <w:r w:rsidRPr="00D8060C">
        <w:rPr>
          <w:rFonts w:eastAsia="Times New Roman" w:cs="Times New Roman"/>
          <w:b/>
          <w:sz w:val="20"/>
          <w:szCs w:val="20"/>
          <w:lang w:eastAsia="ru-RU" w:bidi="ru-RU"/>
        </w:rPr>
        <w:t>Количественные, функциональные, технические и качественные характеристики, эксплуатационные характеристики объекта закупки:</w:t>
      </w:r>
    </w:p>
    <w:p w14:paraId="79742508" w14:textId="406605CD" w:rsidR="00C53609" w:rsidRPr="00D8060C" w:rsidRDefault="001D1E5F" w:rsidP="00C53609">
      <w:pPr>
        <w:widowControl/>
        <w:jc w:val="both"/>
        <w:rPr>
          <w:rFonts w:eastAsia="Times New Roman" w:cs="Times New Roman"/>
          <w:sz w:val="20"/>
          <w:szCs w:val="20"/>
          <w:lang w:eastAsia="ru-RU" w:bidi="ru-RU"/>
        </w:rPr>
      </w:pPr>
      <w:r w:rsidRPr="00D8060C">
        <w:rPr>
          <w:rFonts w:eastAsia="Times New Roman" w:cs="Times New Roman"/>
          <w:b/>
          <w:sz w:val="20"/>
          <w:szCs w:val="20"/>
          <w:lang w:eastAsia="ru-RU" w:bidi="ru-RU"/>
        </w:rPr>
        <w:br/>
      </w:r>
      <w:r w:rsidRPr="00D8060C">
        <w:rPr>
          <w:rFonts w:eastAsia="Times New Roman" w:cs="Times New Roman"/>
          <w:sz w:val="20"/>
          <w:szCs w:val="20"/>
          <w:lang w:eastAsia="ru-RU" w:bidi="ru-RU"/>
        </w:rPr>
        <w:t>1.</w:t>
      </w:r>
      <w:r w:rsidRPr="00D8060C">
        <w:rPr>
          <w:rFonts w:eastAsia="Times New Roman" w:cs="Times New Roman"/>
          <w:sz w:val="20"/>
          <w:szCs w:val="20"/>
          <w:lang w:eastAsia="ru-RU" w:bidi="ru-RU"/>
        </w:rPr>
        <w:tab/>
        <w:t>Состав, объем и перечень услуг</w:t>
      </w:r>
    </w:p>
    <w:p w14:paraId="682F126F" w14:textId="77777777" w:rsidR="001D1E5F" w:rsidRPr="00D8060C" w:rsidRDefault="001D1E5F" w:rsidP="00C53609">
      <w:pPr>
        <w:widowControl/>
        <w:jc w:val="both"/>
        <w:rPr>
          <w:rFonts w:eastAsia="Times New Roman" w:cs="Times New Roman"/>
          <w:b/>
          <w:sz w:val="20"/>
          <w:szCs w:val="20"/>
          <w:lang w:eastAsia="ru-RU" w:bidi="ru-RU"/>
        </w:rPr>
      </w:pPr>
    </w:p>
    <w:p w14:paraId="673A8133" w14:textId="0AC6C38B" w:rsidR="00C53609" w:rsidRPr="00D8060C" w:rsidRDefault="00C53609" w:rsidP="00C53609">
      <w:pPr>
        <w:widowControl/>
        <w:shd w:val="clear" w:color="auto" w:fill="FFFFFF"/>
        <w:suppressAutoHyphens/>
        <w:snapToGrid w:val="0"/>
        <w:jc w:val="both"/>
        <w:rPr>
          <w:rFonts w:eastAsia="Courier New" w:cs="Times New Roman"/>
          <w:sz w:val="20"/>
          <w:szCs w:val="20"/>
          <w:lang w:eastAsia="ru-RU" w:bidi="ru-RU"/>
        </w:rPr>
      </w:pPr>
      <w:r w:rsidRPr="00D8060C">
        <w:rPr>
          <w:rFonts w:eastAsia="Courier New" w:cs="Times New Roman"/>
          <w:sz w:val="20"/>
          <w:szCs w:val="20"/>
          <w:lang w:eastAsia="ru-RU" w:bidi="ru-RU"/>
        </w:rPr>
        <w:t>Обоснование дополнительных характеристик по КТРУ и (или) ККН (при их наличии)</w:t>
      </w:r>
      <w:r w:rsidRPr="00D8060C">
        <w:rPr>
          <w:rFonts w:eastAsia="Courier New" w:cs="Times New Roman"/>
          <w:sz w:val="20"/>
          <w:szCs w:val="20"/>
          <w:vertAlign w:val="superscript"/>
          <w:lang w:eastAsia="ru-RU" w:bidi="ru-RU"/>
        </w:rPr>
        <w:footnoteReference w:id="2"/>
      </w:r>
      <w:r w:rsidRPr="00D8060C">
        <w:rPr>
          <w:rFonts w:eastAsia="Courier New" w:cs="Times New Roman"/>
          <w:sz w:val="20"/>
          <w:szCs w:val="20"/>
          <w:lang w:eastAsia="ru-RU" w:bidi="ru-RU"/>
        </w:rPr>
        <w:t xml:space="preserve">: </w:t>
      </w:r>
      <w:r w:rsidR="00FF224F">
        <w:rPr>
          <w:rFonts w:eastAsia="Courier New" w:cs="Times New Roman"/>
          <w:sz w:val="20"/>
          <w:szCs w:val="20"/>
          <w:lang w:eastAsia="ru-RU" w:bidi="ru-RU"/>
        </w:rPr>
        <w:t>П</w:t>
      </w:r>
      <w:bookmarkStart w:id="3" w:name="_GoBack"/>
      <w:bookmarkEnd w:id="3"/>
      <w:r w:rsidRPr="00D8060C">
        <w:rPr>
          <w:rFonts w:eastAsia="Courier New" w:cs="Times New Roman"/>
          <w:sz w:val="20"/>
          <w:szCs w:val="20"/>
          <w:lang w:eastAsia="ru-RU" w:bidi="ru-RU"/>
        </w:rPr>
        <w:t>риведенное в каталоге товаров, работ, услуг и (или) справочнике конечных каталожных наименований описание объекта закупки не позволяет в полном объеме идентифицировать необходимый Заказчику товар, работу, услугу однозначным образом, дополнительные характеристики установлены Заказчиком для определения соответствия объекта закупки потребностям Заказчика</w:t>
      </w:r>
    </w:p>
    <w:p w14:paraId="4A7B7D75" w14:textId="77777777" w:rsidR="00C53609" w:rsidRPr="00D8060C" w:rsidRDefault="00C53609" w:rsidP="00C53609">
      <w:pPr>
        <w:widowControl/>
        <w:jc w:val="both"/>
        <w:rPr>
          <w:rFonts w:eastAsia="Times New Roman" w:cs="Times New Roman"/>
          <w:sz w:val="20"/>
          <w:szCs w:val="20"/>
        </w:rPr>
      </w:pPr>
    </w:p>
    <w:tbl>
      <w:tblPr>
        <w:tblW w:w="157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"/>
        <w:gridCol w:w="1439"/>
        <w:gridCol w:w="4111"/>
        <w:gridCol w:w="425"/>
        <w:gridCol w:w="2268"/>
        <w:gridCol w:w="5812"/>
        <w:gridCol w:w="567"/>
        <w:gridCol w:w="714"/>
      </w:tblGrid>
      <w:tr w:rsidR="002952E8" w:rsidRPr="00D8060C" w14:paraId="73840F80" w14:textId="77777777" w:rsidTr="00572FB0">
        <w:trPr>
          <w:trHeight w:val="20"/>
        </w:trPr>
        <w:tc>
          <w:tcPr>
            <w:tcW w:w="424" w:type="dxa"/>
            <w:vMerge w:val="restart"/>
            <w:shd w:val="clear" w:color="auto" w:fill="FFFFFF"/>
          </w:tcPr>
          <w:p w14:paraId="5649542A" w14:textId="77777777" w:rsidR="002952E8" w:rsidRPr="00D8060C" w:rsidRDefault="002952E8" w:rsidP="00572FB0">
            <w:pPr>
              <w:ind w:left="57" w:right="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336" w:type="dxa"/>
            <w:gridSpan w:val="7"/>
            <w:shd w:val="clear" w:color="auto" w:fill="FFFFFF"/>
          </w:tcPr>
          <w:p w14:paraId="562EB456" w14:textId="13F40E94" w:rsidR="002952E8" w:rsidRPr="00D8060C" w:rsidRDefault="002952E8" w:rsidP="00572FB0">
            <w:pPr>
              <w:ind w:left="57" w:right="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Тип объекта закупки</w:t>
            </w:r>
          </w:p>
        </w:tc>
      </w:tr>
      <w:tr w:rsidR="002952E8" w:rsidRPr="00D8060C" w14:paraId="0825AF75" w14:textId="77777777" w:rsidTr="00572FB0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2C539C75" w14:textId="77777777" w:rsidR="007C3A41" w:rsidRPr="00D8060C" w:rsidRDefault="007C3A41" w:rsidP="00572FB0">
            <w:pPr>
              <w:ind w:left="57" w:right="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shd w:val="clear" w:color="auto" w:fill="FFFFFF"/>
            <w:hideMark/>
          </w:tcPr>
          <w:p w14:paraId="1EA61131" w14:textId="77777777" w:rsidR="007C3A41" w:rsidRPr="00D8060C" w:rsidRDefault="007C3A41" w:rsidP="00572FB0">
            <w:pPr>
              <w:ind w:left="57" w:right="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4111" w:type="dxa"/>
            <w:shd w:val="clear" w:color="auto" w:fill="FFFFFF"/>
          </w:tcPr>
          <w:p w14:paraId="5DF8B85E" w14:textId="5507F9A4" w:rsidR="007C3A41" w:rsidRPr="00D8060C" w:rsidRDefault="007C3A41" w:rsidP="00572FB0">
            <w:pPr>
              <w:ind w:left="57" w:right="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Товарный знак</w:t>
            </w:r>
          </w:p>
        </w:tc>
        <w:tc>
          <w:tcPr>
            <w:tcW w:w="425" w:type="dxa"/>
            <w:shd w:val="clear" w:color="auto" w:fill="FFFFFF"/>
          </w:tcPr>
          <w:p w14:paraId="1A7C2B07" w14:textId="6F56549B" w:rsidR="007C3A41" w:rsidRPr="00D8060C" w:rsidRDefault="007C3A41" w:rsidP="00572FB0">
            <w:pPr>
              <w:ind w:left="57" w:right="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68" w:type="dxa"/>
            <w:shd w:val="clear" w:color="auto" w:fill="FFFFFF"/>
            <w:hideMark/>
          </w:tcPr>
          <w:p w14:paraId="288B6491" w14:textId="77777777" w:rsidR="007C3A41" w:rsidRPr="00D8060C" w:rsidRDefault="007C3A41" w:rsidP="00572FB0">
            <w:pPr>
              <w:ind w:left="57" w:right="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5812" w:type="dxa"/>
            <w:shd w:val="clear" w:color="auto" w:fill="FFFFFF"/>
            <w:hideMark/>
          </w:tcPr>
          <w:p w14:paraId="069DCAEC" w14:textId="77777777" w:rsidR="007C3A41" w:rsidRPr="00D8060C" w:rsidRDefault="007C3A41" w:rsidP="00572FB0">
            <w:pPr>
              <w:ind w:left="57" w:right="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567" w:type="dxa"/>
            <w:shd w:val="clear" w:color="auto" w:fill="FFFFFF"/>
            <w:hideMark/>
          </w:tcPr>
          <w:p w14:paraId="6E7E74B5" w14:textId="77777777" w:rsidR="007C3A41" w:rsidRPr="00D8060C" w:rsidRDefault="007C3A41" w:rsidP="00572FB0">
            <w:pPr>
              <w:ind w:left="57" w:right="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14" w:type="dxa"/>
            <w:shd w:val="clear" w:color="auto" w:fill="FFFFFF"/>
          </w:tcPr>
          <w:p w14:paraId="04502DB5" w14:textId="77777777" w:rsidR="007C3A41" w:rsidRPr="00D8060C" w:rsidRDefault="007C3A41" w:rsidP="00572FB0">
            <w:pPr>
              <w:ind w:left="57" w:right="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Кол-во</w:t>
            </w:r>
          </w:p>
        </w:tc>
      </w:tr>
      <w:tr w:rsidR="002952E8" w:rsidRPr="00D8060C" w14:paraId="133F2FB3" w14:textId="77777777" w:rsidTr="00C05E02">
        <w:trPr>
          <w:trHeight w:val="20"/>
        </w:trPr>
        <w:tc>
          <w:tcPr>
            <w:tcW w:w="424" w:type="dxa"/>
            <w:vMerge w:val="restart"/>
            <w:shd w:val="clear" w:color="auto" w:fill="FFFFFF"/>
          </w:tcPr>
          <w:p w14:paraId="53DF96DE" w14:textId="6119D421" w:rsidR="002952E8" w:rsidRPr="00D8060C" w:rsidRDefault="0072212C" w:rsidP="00572FB0">
            <w:pPr>
              <w:ind w:left="57" w:right="57"/>
              <w:contextualSpacing/>
              <w:rPr>
                <w:rFonts w:eastAsia="Yu Mincho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Yu Mincho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vMerge w:val="restart"/>
            <w:shd w:val="clear" w:color="auto" w:fill="auto"/>
          </w:tcPr>
          <w:p w14:paraId="43ABA135" w14:textId="77777777" w:rsidR="002952E8" w:rsidRPr="00D8060C" w:rsidRDefault="002952E8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Программное обеспечение</w:t>
            </w:r>
          </w:p>
          <w:p w14:paraId="2A5450F0" w14:textId="77777777" w:rsidR="002952E8" w:rsidRPr="00D8060C" w:rsidRDefault="002952E8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</w:p>
          <w:p w14:paraId="7FB1C320" w14:textId="77777777" w:rsidR="002952E8" w:rsidRPr="00D8060C" w:rsidRDefault="002952E8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4111" w:type="dxa"/>
            <w:vMerge w:val="restart"/>
          </w:tcPr>
          <w:p w14:paraId="131A5C13" w14:textId="5026DA8C" w:rsidR="002952E8" w:rsidRPr="00D8060C" w:rsidRDefault="0072212C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 xml:space="preserve">Антивирусное программное обеспечение </w:t>
            </w:r>
            <w:r w:rsidR="00D32D42" w:rsidRPr="00D8060C">
              <w:rPr>
                <w:rFonts w:eastAsia="Calibri" w:cs="Times New Roman"/>
                <w:sz w:val="20"/>
                <w:szCs w:val="20"/>
                <w:lang w:val="en-US"/>
              </w:rPr>
              <w:t>Dr</w:t>
            </w:r>
            <w:r w:rsidR="00D32D42" w:rsidRPr="00D8060C">
              <w:rPr>
                <w:rFonts w:eastAsia="Calibri" w:cs="Times New Roman"/>
                <w:sz w:val="20"/>
                <w:szCs w:val="20"/>
              </w:rPr>
              <w:t>.</w:t>
            </w:r>
            <w:r w:rsidR="00D32D42" w:rsidRPr="00D8060C">
              <w:rPr>
                <w:rFonts w:eastAsia="Calibri" w:cs="Times New Roman"/>
                <w:sz w:val="20"/>
                <w:szCs w:val="20"/>
                <w:lang w:val="en-US"/>
              </w:rPr>
              <w:t>Web</w:t>
            </w:r>
            <w:r w:rsidR="00D32D42"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="00D32D42" w:rsidRPr="00D8060C">
              <w:rPr>
                <w:rFonts w:eastAsia="Calibri" w:cs="Times New Roman"/>
                <w:sz w:val="20"/>
                <w:szCs w:val="20"/>
                <w:lang w:val="en-US"/>
              </w:rPr>
              <w:t>Desktop</w:t>
            </w:r>
            <w:r w:rsidR="00D32D42"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="00D32D42" w:rsidRPr="00D8060C">
              <w:rPr>
                <w:rFonts w:eastAsia="Calibri" w:cs="Times New Roman"/>
                <w:sz w:val="20"/>
                <w:szCs w:val="20"/>
                <w:lang w:val="en-US"/>
              </w:rPr>
              <w:t>Security</w:t>
            </w:r>
            <w:r w:rsidR="00D32D42"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="00D32D42" w:rsidRPr="00D8060C">
              <w:rPr>
                <w:rFonts w:eastAsia="Calibri" w:cs="Times New Roman"/>
                <w:sz w:val="20"/>
                <w:szCs w:val="20"/>
                <w:lang w:val="en-US"/>
              </w:rPr>
              <w:t>Suite</w:t>
            </w:r>
            <w:r w:rsidR="00D32D42" w:rsidRPr="00D8060C">
              <w:rPr>
                <w:rFonts w:eastAsia="Calibri" w:cs="Times New Roman"/>
                <w:sz w:val="20"/>
                <w:szCs w:val="20"/>
              </w:rPr>
              <w:t xml:space="preserve"> (КЗ) + Центр управления </w:t>
            </w:r>
          </w:p>
          <w:p w14:paraId="19EB51C1" w14:textId="77777777" w:rsidR="00D32D42" w:rsidRPr="00D8060C" w:rsidRDefault="00D32D42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</w:rPr>
            </w:pPr>
          </w:p>
          <w:p w14:paraId="754AF7B3" w14:textId="4401F78C" w:rsidR="002952E8" w:rsidRPr="00D8060C" w:rsidRDefault="002952E8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 xml:space="preserve">Указание на товарный знак (его словесное обозначение) обусловлено необходимостью </w:t>
            </w:r>
            <w:r w:rsidRPr="00D8060C">
              <w:rPr>
                <w:rFonts w:eastAsia="Calibri" w:cs="Times New Roman"/>
                <w:sz w:val="20"/>
                <w:szCs w:val="20"/>
              </w:rPr>
              <w:lastRenderedPageBreak/>
              <w:t xml:space="preserve">обеспечения совместимости </w:t>
            </w:r>
            <w:r w:rsidR="00D32D42" w:rsidRPr="00D8060C">
              <w:rPr>
                <w:rFonts w:eastAsia="Calibri" w:cs="Times New Roman"/>
                <w:sz w:val="20"/>
                <w:szCs w:val="20"/>
              </w:rPr>
              <w:t xml:space="preserve">с действующей в организации централизованной системой антивирусной защиты на базе </w:t>
            </w:r>
            <w:proofErr w:type="spellStart"/>
            <w:r w:rsidR="00D32D42" w:rsidRPr="00D8060C">
              <w:rPr>
                <w:rFonts w:eastAsia="Calibri" w:cs="Times New Roman"/>
                <w:sz w:val="20"/>
                <w:szCs w:val="20"/>
              </w:rPr>
              <w:t>Dr.Web</w:t>
            </w:r>
            <w:proofErr w:type="spellEnd"/>
            <w:r w:rsidR="00D32D42" w:rsidRPr="00D8060C">
              <w:rPr>
                <w:rFonts w:eastAsia="Calibri" w:cs="Times New Roman"/>
                <w:sz w:val="20"/>
                <w:szCs w:val="20"/>
              </w:rPr>
              <w:t xml:space="preserve"> Центр управления и единой политикой безопасности. Продукт имеет действующий сертификат ФСТЭК России, требуемый для обработки информации ограниченного доступа в существующей информационной системе Заказчика. Использование ПО иных вендоров приведет к невозможности централизованного управления защитой и нарушению целостности сертифицированной среды</w:t>
            </w:r>
            <w:r w:rsidRPr="00D8060C">
              <w:rPr>
                <w:rFonts w:eastAsia="Calibri" w:cs="Times New Roman"/>
                <w:sz w:val="20"/>
                <w:szCs w:val="20"/>
              </w:rPr>
              <w:t>, а также в связи с тем, что не имеется другого способа, обеспечивающего более точное и четкое описание характеристик объекта закупки (п.1 ч. 1 ст. 33 Федерального закона от 05.04.2013 г. №44-ФЗ «О контрактной системе в сфере закупок товаров, работ, услуг для государственных и муниципальных нужд»), по этой причине указанное программное обеспечение не может быть заменено на эквивалент</w:t>
            </w:r>
          </w:p>
        </w:tc>
        <w:tc>
          <w:tcPr>
            <w:tcW w:w="425" w:type="dxa"/>
            <w:shd w:val="clear" w:color="auto" w:fill="FFFFFF"/>
          </w:tcPr>
          <w:p w14:paraId="580D9413" w14:textId="77777777" w:rsidR="002952E8" w:rsidRPr="00D8060C" w:rsidRDefault="002952E8" w:rsidP="00572FB0">
            <w:pPr>
              <w:widowControl/>
              <w:numPr>
                <w:ilvl w:val="0"/>
                <w:numId w:val="44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BF67518" w14:textId="77777777" w:rsidR="002952E8" w:rsidRPr="00D8060C" w:rsidRDefault="002952E8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Способ предоставления</w:t>
            </w:r>
          </w:p>
        </w:tc>
        <w:tc>
          <w:tcPr>
            <w:tcW w:w="5812" w:type="dxa"/>
          </w:tcPr>
          <w:p w14:paraId="58F6EB8A" w14:textId="77777777" w:rsidR="002952E8" w:rsidRPr="00D8060C" w:rsidRDefault="002952E8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Копия электронного экземпляра</w:t>
            </w:r>
          </w:p>
        </w:tc>
        <w:tc>
          <w:tcPr>
            <w:tcW w:w="567" w:type="dxa"/>
            <w:vMerge w:val="restart"/>
            <w:shd w:val="clear" w:color="auto" w:fill="auto"/>
          </w:tcPr>
          <w:p w14:paraId="13B6F476" w14:textId="77777777" w:rsidR="002952E8" w:rsidRPr="00D8060C" w:rsidRDefault="002952E8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Calibri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14" w:type="dxa"/>
            <w:vMerge w:val="restart"/>
            <w:shd w:val="clear" w:color="auto" w:fill="auto"/>
          </w:tcPr>
          <w:p w14:paraId="6CCD18D9" w14:textId="77777777" w:rsidR="002952E8" w:rsidRPr="00D8060C" w:rsidRDefault="002952E8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Calibri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952E8" w:rsidRPr="00D8060C" w14:paraId="33ACC13D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7A15AB08" w14:textId="77777777" w:rsidR="002952E8" w:rsidRPr="00D8060C" w:rsidRDefault="002952E8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2C4F5D46" w14:textId="77777777" w:rsidR="002952E8" w:rsidRPr="00D8060C" w:rsidRDefault="002952E8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7BBA1A92" w14:textId="77777777" w:rsidR="002952E8" w:rsidRPr="00D8060C" w:rsidRDefault="002952E8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2D9A5292" w14:textId="77777777" w:rsidR="002952E8" w:rsidRPr="00D8060C" w:rsidRDefault="002952E8" w:rsidP="00572FB0">
            <w:pPr>
              <w:widowControl/>
              <w:numPr>
                <w:ilvl w:val="0"/>
                <w:numId w:val="44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45E6483" w14:textId="77777777" w:rsidR="002952E8" w:rsidRPr="00D8060C" w:rsidRDefault="002952E8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Класс программ для электронных вычислительных машин и баз данных</w:t>
            </w:r>
          </w:p>
        </w:tc>
        <w:tc>
          <w:tcPr>
            <w:tcW w:w="5812" w:type="dxa"/>
            <w:shd w:val="clear" w:color="auto" w:fill="auto"/>
          </w:tcPr>
          <w:p w14:paraId="5CA497DE" w14:textId="4730575E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(03.06) Средства антивирусной защиты</w:t>
            </w:r>
          </w:p>
          <w:p w14:paraId="3EBEEE6D" w14:textId="6FA81478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(03.01) Средства защиты от несанкционированного доступа к информации</w:t>
            </w:r>
          </w:p>
          <w:p w14:paraId="3DCD9866" w14:textId="4EEC262E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(03.02) Средства управления событиями информационной безопасности</w:t>
            </w:r>
          </w:p>
          <w:p w14:paraId="135C61DD" w14:textId="47B391C6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lastRenderedPageBreak/>
              <w:t>(03.03) Межсетевые экраны</w:t>
            </w:r>
          </w:p>
          <w:p w14:paraId="5A2328D6" w14:textId="6D67F1C9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(03.04) Средства фильтрации негативного контента</w:t>
            </w:r>
          </w:p>
          <w:p w14:paraId="11E27382" w14:textId="46740EC8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(03.05) Средства защиты сервисов онлайн-платежей и дистанционного банковского обслуживания</w:t>
            </w:r>
          </w:p>
          <w:p w14:paraId="37760CEE" w14:textId="4E770127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(03.07) Средства выявления и предотвращения целевых атак</w:t>
            </w:r>
          </w:p>
          <w:p w14:paraId="46DAE3F9" w14:textId="65357283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(03.12) Средства управления доступом к информационным ресурсам</w:t>
            </w:r>
          </w:p>
          <w:p w14:paraId="5668954E" w14:textId="434C67C3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(03.14) Средства обнаружения и/или предотвращения вторжений (атак)</w:t>
            </w:r>
          </w:p>
          <w:p w14:paraId="16E58F7F" w14:textId="2435E985" w:rsidR="002952E8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(03.15) Средства обнаружения угроз и расследования сетевых инцидентов</w:t>
            </w:r>
          </w:p>
        </w:tc>
        <w:tc>
          <w:tcPr>
            <w:tcW w:w="567" w:type="dxa"/>
            <w:vMerge/>
            <w:shd w:val="clear" w:color="auto" w:fill="FFFFFF"/>
          </w:tcPr>
          <w:p w14:paraId="7FBEB414" w14:textId="77777777" w:rsidR="002952E8" w:rsidRPr="00D8060C" w:rsidRDefault="002952E8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520F6544" w14:textId="77777777" w:rsidR="002952E8" w:rsidRPr="00D8060C" w:rsidRDefault="002952E8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2952E8" w:rsidRPr="00D8060C" w14:paraId="484A23AE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057E0B58" w14:textId="77777777" w:rsidR="002952E8" w:rsidRPr="00D8060C" w:rsidRDefault="002952E8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4F85DBB3" w14:textId="77777777" w:rsidR="002952E8" w:rsidRPr="00D8060C" w:rsidRDefault="002952E8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5D4A4CB9" w14:textId="77777777" w:rsidR="002952E8" w:rsidRPr="00D8060C" w:rsidRDefault="002952E8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066E483A" w14:textId="77777777" w:rsidR="002952E8" w:rsidRPr="00D8060C" w:rsidRDefault="002952E8" w:rsidP="00572FB0">
            <w:pPr>
              <w:widowControl/>
              <w:numPr>
                <w:ilvl w:val="0"/>
                <w:numId w:val="44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4FD58594" w14:textId="77777777" w:rsidR="002952E8" w:rsidRPr="00D8060C" w:rsidRDefault="002952E8" w:rsidP="00572FB0">
            <w:pPr>
              <w:widowControl/>
              <w:ind w:left="57" w:righ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Вид лицензии</w:t>
            </w:r>
          </w:p>
        </w:tc>
        <w:tc>
          <w:tcPr>
            <w:tcW w:w="5812" w:type="dxa"/>
            <w:shd w:val="clear" w:color="auto" w:fill="auto"/>
          </w:tcPr>
          <w:p w14:paraId="4D72548F" w14:textId="77777777" w:rsidR="002952E8" w:rsidRPr="00D8060C" w:rsidRDefault="002952E8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Простая (неисключительная)</w:t>
            </w:r>
          </w:p>
        </w:tc>
        <w:tc>
          <w:tcPr>
            <w:tcW w:w="567" w:type="dxa"/>
            <w:vMerge/>
            <w:shd w:val="clear" w:color="auto" w:fill="FFFFFF"/>
          </w:tcPr>
          <w:p w14:paraId="3622CAF7" w14:textId="77777777" w:rsidR="002952E8" w:rsidRPr="00D8060C" w:rsidRDefault="002952E8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6FD1377A" w14:textId="77777777" w:rsidR="002952E8" w:rsidRPr="00D8060C" w:rsidRDefault="002952E8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D32D42" w:rsidRPr="00D8060C" w14:paraId="79003D6E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5640CD73" w14:textId="77777777" w:rsidR="00D32D42" w:rsidRPr="00D8060C" w:rsidRDefault="00D32D42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0F16A074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7216364A" w14:textId="77777777" w:rsidR="00D32D42" w:rsidRPr="00D8060C" w:rsidRDefault="00D32D42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592D9EE8" w14:textId="77777777" w:rsidR="00D32D42" w:rsidRPr="00D8060C" w:rsidRDefault="00D32D42" w:rsidP="00572FB0">
            <w:pPr>
              <w:widowControl/>
              <w:numPr>
                <w:ilvl w:val="0"/>
                <w:numId w:val="44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46360505" w14:textId="7F23C933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Количество защищаемых объектов (рабочих станций)</w:t>
            </w:r>
          </w:p>
        </w:tc>
        <w:tc>
          <w:tcPr>
            <w:tcW w:w="5812" w:type="dxa"/>
            <w:shd w:val="clear" w:color="000000" w:fill="FFFFFF"/>
          </w:tcPr>
          <w:p w14:paraId="216B6962" w14:textId="2EF1DD09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2 (Два) пользователя</w:t>
            </w:r>
            <w:r w:rsidR="00321160" w:rsidRPr="00D8060C">
              <w:rPr>
                <w:rFonts w:cs="Times New Roman"/>
                <w:color w:val="0F1115"/>
                <w:sz w:val="20"/>
                <w:szCs w:val="20"/>
              </w:rPr>
              <w:t xml:space="preserve"> (</w:t>
            </w:r>
            <w:r w:rsidRPr="00D8060C">
              <w:rPr>
                <w:rFonts w:cs="Times New Roman"/>
                <w:color w:val="0F1115"/>
                <w:sz w:val="20"/>
                <w:szCs w:val="20"/>
              </w:rPr>
              <w:t>рабочих места</w:t>
            </w:r>
            <w:r w:rsidR="00321160" w:rsidRPr="00D8060C">
              <w:rPr>
                <w:rFonts w:cs="Times New Roman"/>
                <w:color w:val="0F1115"/>
                <w:sz w:val="20"/>
                <w:szCs w:val="20"/>
              </w:rPr>
              <w:t>)</w:t>
            </w:r>
          </w:p>
        </w:tc>
        <w:tc>
          <w:tcPr>
            <w:tcW w:w="567" w:type="dxa"/>
            <w:vMerge/>
            <w:shd w:val="clear" w:color="auto" w:fill="FFFFFF"/>
          </w:tcPr>
          <w:p w14:paraId="30B6A2E7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69944AA3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2952E8" w:rsidRPr="00D8060C" w14:paraId="1C8E32A7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5F479477" w14:textId="77777777" w:rsidR="002952E8" w:rsidRPr="00D8060C" w:rsidRDefault="002952E8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5817734B" w14:textId="77777777" w:rsidR="002952E8" w:rsidRPr="00D8060C" w:rsidRDefault="002952E8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16AEEAD3" w14:textId="77777777" w:rsidR="002952E8" w:rsidRPr="00D8060C" w:rsidRDefault="002952E8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4F736DAE" w14:textId="77777777" w:rsidR="002952E8" w:rsidRPr="00D8060C" w:rsidRDefault="002952E8" w:rsidP="00572FB0">
            <w:pPr>
              <w:widowControl/>
              <w:numPr>
                <w:ilvl w:val="0"/>
                <w:numId w:val="44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A437B90" w14:textId="7A122486" w:rsidR="002952E8" w:rsidRPr="00D8060C" w:rsidRDefault="00560DE2" w:rsidP="00572FB0">
            <w:pPr>
              <w:widowControl/>
              <w:ind w:left="57" w:righ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Срок действия передаваемых прав (лицензий)</w:t>
            </w:r>
          </w:p>
        </w:tc>
        <w:tc>
          <w:tcPr>
            <w:tcW w:w="5812" w:type="dxa"/>
            <w:shd w:val="clear" w:color="auto" w:fill="auto"/>
          </w:tcPr>
          <w:p w14:paraId="29E80480" w14:textId="4120A0C0" w:rsidR="002952E8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12 (Двенадцать) месяцев с даты активации</w:t>
            </w:r>
          </w:p>
        </w:tc>
        <w:tc>
          <w:tcPr>
            <w:tcW w:w="567" w:type="dxa"/>
            <w:vMerge/>
            <w:shd w:val="clear" w:color="auto" w:fill="FFFFFF"/>
          </w:tcPr>
          <w:p w14:paraId="45017D63" w14:textId="77777777" w:rsidR="002952E8" w:rsidRPr="00D8060C" w:rsidRDefault="002952E8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65342577" w14:textId="77777777" w:rsidR="002952E8" w:rsidRPr="00D8060C" w:rsidRDefault="002952E8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D32D42" w:rsidRPr="00D8060C" w14:paraId="2FC2C35E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163A0424" w14:textId="77777777" w:rsidR="00D32D42" w:rsidRPr="00D8060C" w:rsidRDefault="00D32D42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4ABD99E4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66C59E3C" w14:textId="77777777" w:rsidR="00D32D42" w:rsidRPr="00D8060C" w:rsidRDefault="00D32D42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46545EE7" w14:textId="77777777" w:rsidR="00D32D42" w:rsidRPr="00D8060C" w:rsidRDefault="00D32D42" w:rsidP="00572FB0">
            <w:pPr>
              <w:widowControl/>
              <w:numPr>
                <w:ilvl w:val="0"/>
                <w:numId w:val="44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2DC9AE78" w14:textId="0D5BA80D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Состав программного комплекта</w:t>
            </w:r>
          </w:p>
        </w:tc>
        <w:tc>
          <w:tcPr>
            <w:tcW w:w="5812" w:type="dxa"/>
            <w:shd w:val="clear" w:color="000000" w:fill="FFFFFF"/>
          </w:tcPr>
          <w:p w14:paraId="1B54FAC2" w14:textId="77777777" w:rsidR="00D32D42" w:rsidRPr="00D8060C" w:rsidRDefault="00D32D42" w:rsidP="00572FB0">
            <w:pPr>
              <w:widowControl/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Серверная часть: Центр управления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Dr.Web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> (право на использование без ограничения количества инсталляций серверной части в рамках обслуживания указанного количества клиентов)</w:t>
            </w:r>
          </w:p>
          <w:p w14:paraId="2D36F04F" w14:textId="2624A6DD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Клиентская часть: 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Dr.Web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Desktop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Security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Suite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(КЗ) для защиты рабочих станций</w:t>
            </w:r>
          </w:p>
        </w:tc>
        <w:tc>
          <w:tcPr>
            <w:tcW w:w="567" w:type="dxa"/>
            <w:vMerge/>
            <w:shd w:val="clear" w:color="auto" w:fill="FFFFFF"/>
          </w:tcPr>
          <w:p w14:paraId="2FADE1D0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3CBCBD9B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D32D42" w:rsidRPr="00D8060C" w14:paraId="1EB828EA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5CCCFECE" w14:textId="77777777" w:rsidR="00D32D42" w:rsidRPr="00D8060C" w:rsidRDefault="00D32D42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3F5812D5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30D741BB" w14:textId="77777777" w:rsidR="00D32D42" w:rsidRPr="00D8060C" w:rsidRDefault="00D32D42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4D01804B" w14:textId="77777777" w:rsidR="00D32D42" w:rsidRPr="00D8060C" w:rsidRDefault="00D32D42" w:rsidP="00572FB0">
            <w:pPr>
              <w:widowControl/>
              <w:numPr>
                <w:ilvl w:val="0"/>
                <w:numId w:val="44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4DA3A386" w14:textId="1AC5F07B" w:rsidR="00D32D42" w:rsidRPr="00D8060C" w:rsidRDefault="00D32D4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Обновления и техническая поддержка</w:t>
            </w:r>
          </w:p>
        </w:tc>
        <w:tc>
          <w:tcPr>
            <w:tcW w:w="5812" w:type="dxa"/>
            <w:shd w:val="clear" w:color="000000" w:fill="FFFFFF"/>
          </w:tcPr>
          <w:p w14:paraId="73070DBB" w14:textId="36BADF5E" w:rsidR="00321160" w:rsidRPr="00D8060C" w:rsidRDefault="00D32D42" w:rsidP="00572FB0">
            <w:pPr>
              <w:widowControl/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На весь срок </w:t>
            </w:r>
            <w:r w:rsidR="00321160" w:rsidRPr="00D8060C">
              <w:rPr>
                <w:rFonts w:cs="Times New Roman"/>
                <w:color w:val="0F1115"/>
                <w:sz w:val="20"/>
                <w:szCs w:val="20"/>
              </w:rPr>
              <w:t>действия лицензии</w:t>
            </w:r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включены:</w:t>
            </w:r>
            <w:r w:rsidR="00321160" w:rsidRPr="00D8060C">
              <w:rPr>
                <w:rFonts w:cs="Times New Roman"/>
                <w:color w:val="0F1115"/>
                <w:sz w:val="20"/>
                <w:szCs w:val="20"/>
              </w:rPr>
              <w:t xml:space="preserve"> </w:t>
            </w:r>
          </w:p>
          <w:p w14:paraId="454D9280" w14:textId="415C21E8" w:rsidR="00321160" w:rsidRPr="00D8060C" w:rsidRDefault="00321160" w:rsidP="00572FB0">
            <w:pPr>
              <w:widowControl/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– автоматические обновления антивирусных баз и программных компонентов</w:t>
            </w:r>
          </w:p>
          <w:p w14:paraId="19C52333" w14:textId="068D8878" w:rsidR="00D32D42" w:rsidRPr="00D8060C" w:rsidRDefault="00321160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– техническая поддержка вендора по стандартному регламенту (прием обращений, консультации)</w:t>
            </w:r>
          </w:p>
        </w:tc>
        <w:tc>
          <w:tcPr>
            <w:tcW w:w="567" w:type="dxa"/>
            <w:vMerge/>
            <w:shd w:val="clear" w:color="auto" w:fill="FFFFFF"/>
          </w:tcPr>
          <w:p w14:paraId="3AE414FF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5B0660B0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D32D42" w:rsidRPr="00D8060C" w14:paraId="08A2000D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056607FC" w14:textId="77777777" w:rsidR="00D32D42" w:rsidRPr="00D8060C" w:rsidRDefault="00D32D42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364CEF5E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4087B20E" w14:textId="77777777" w:rsidR="00D32D42" w:rsidRPr="00D8060C" w:rsidRDefault="00D32D42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30C692D0" w14:textId="77777777" w:rsidR="00D32D42" w:rsidRPr="00D8060C" w:rsidRDefault="00D32D42" w:rsidP="00572FB0">
            <w:pPr>
              <w:widowControl/>
              <w:numPr>
                <w:ilvl w:val="0"/>
                <w:numId w:val="44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4CFAF33A" w14:textId="0017A151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Поддерживаемые операционные системы (клиентская часть)</w:t>
            </w:r>
          </w:p>
        </w:tc>
        <w:tc>
          <w:tcPr>
            <w:tcW w:w="5812" w:type="dxa"/>
            <w:shd w:val="clear" w:color="000000" w:fill="FFFFFF"/>
          </w:tcPr>
          <w:p w14:paraId="5251E4B7" w14:textId="1AAD4619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Семейства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Microsoft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Windows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(актуальные версии),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Linux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(при необходимости – семейство ОС на ядре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Linux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>)</w:t>
            </w:r>
          </w:p>
        </w:tc>
        <w:tc>
          <w:tcPr>
            <w:tcW w:w="567" w:type="dxa"/>
            <w:vMerge/>
            <w:shd w:val="clear" w:color="auto" w:fill="FFFFFF"/>
          </w:tcPr>
          <w:p w14:paraId="2AC028DB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28EC3460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D32D42" w:rsidRPr="00D8060C" w14:paraId="3B5E80F9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4BEF0681" w14:textId="77777777" w:rsidR="00D32D42" w:rsidRPr="00D8060C" w:rsidRDefault="00D32D42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2BD97043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4FB4754F" w14:textId="77777777" w:rsidR="00D32D42" w:rsidRPr="00D8060C" w:rsidRDefault="00D32D42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59052FAA" w14:textId="77777777" w:rsidR="00D32D42" w:rsidRPr="00D8060C" w:rsidRDefault="00D32D42" w:rsidP="00572FB0">
            <w:pPr>
              <w:widowControl/>
              <w:numPr>
                <w:ilvl w:val="0"/>
                <w:numId w:val="44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3702700A" w14:textId="0F4354AC" w:rsidR="00D32D42" w:rsidRPr="00D8060C" w:rsidRDefault="00D32D42" w:rsidP="00572FB0">
            <w:pPr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Способ поставки</w:t>
            </w:r>
          </w:p>
        </w:tc>
        <w:tc>
          <w:tcPr>
            <w:tcW w:w="5812" w:type="dxa"/>
            <w:shd w:val="clear" w:color="000000" w:fill="FFFFFF"/>
          </w:tcPr>
          <w:p w14:paraId="7390FCF5" w14:textId="07B32EEB" w:rsidR="00D32D42" w:rsidRPr="00D8060C" w:rsidRDefault="00D32D42" w:rsidP="00572FB0">
            <w:pPr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Предоставление лицензионных ключей и ссылок для скачивания дистрибутивов на официальном сайте правообладателя</w:t>
            </w:r>
          </w:p>
        </w:tc>
        <w:tc>
          <w:tcPr>
            <w:tcW w:w="567" w:type="dxa"/>
            <w:vMerge/>
            <w:shd w:val="clear" w:color="auto" w:fill="FFFFFF"/>
          </w:tcPr>
          <w:p w14:paraId="1C452E3B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250B3E37" w14:textId="77777777" w:rsidR="00D32D42" w:rsidRPr="00D8060C" w:rsidRDefault="00D32D4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9F3483" w:rsidRPr="00D8060C" w14:paraId="6B7E9B7F" w14:textId="77777777" w:rsidTr="00C05E02">
        <w:trPr>
          <w:trHeight w:val="20"/>
        </w:trPr>
        <w:tc>
          <w:tcPr>
            <w:tcW w:w="424" w:type="dxa"/>
            <w:vMerge w:val="restart"/>
            <w:shd w:val="clear" w:color="auto" w:fill="FFFFFF"/>
          </w:tcPr>
          <w:p w14:paraId="26C5F71E" w14:textId="13455F03" w:rsidR="009F3483" w:rsidRPr="00D8060C" w:rsidRDefault="0072212C" w:rsidP="00572FB0">
            <w:pPr>
              <w:ind w:left="57" w:right="57"/>
              <w:contextualSpacing/>
              <w:rPr>
                <w:rFonts w:eastAsia="Yu Mincho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Yu Mincho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39" w:type="dxa"/>
            <w:vMerge w:val="restart"/>
            <w:shd w:val="clear" w:color="auto" w:fill="auto"/>
          </w:tcPr>
          <w:p w14:paraId="13A60761" w14:textId="77777777" w:rsidR="009F3483" w:rsidRPr="00D8060C" w:rsidRDefault="009F3483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Программное обеспечение</w:t>
            </w:r>
          </w:p>
          <w:p w14:paraId="6375C0AB" w14:textId="77777777" w:rsidR="009F3483" w:rsidRPr="00D8060C" w:rsidRDefault="009F3483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</w:p>
          <w:p w14:paraId="376D554F" w14:textId="77777777" w:rsidR="009F3483" w:rsidRPr="00D8060C" w:rsidRDefault="009F3483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4111" w:type="dxa"/>
            <w:vMerge w:val="restart"/>
          </w:tcPr>
          <w:p w14:paraId="4550A71D" w14:textId="07400232" w:rsidR="009F3483" w:rsidRPr="00D8060C" w:rsidRDefault="009F3483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 xml:space="preserve">Расширение лицензии на </w:t>
            </w:r>
            <w:r w:rsidR="0072212C" w:rsidRPr="00D8060C">
              <w:rPr>
                <w:rFonts w:eastAsia="Calibri" w:cs="Times New Roman"/>
                <w:sz w:val="20"/>
                <w:szCs w:val="20"/>
              </w:rPr>
              <w:t xml:space="preserve">антивирусное программное обеспечение </w:t>
            </w:r>
            <w:r w:rsidRPr="00D8060C">
              <w:rPr>
                <w:rFonts w:eastAsia="Calibri" w:cs="Times New Roman"/>
                <w:sz w:val="20"/>
                <w:szCs w:val="20"/>
                <w:lang w:val="en-US"/>
              </w:rPr>
              <w:t>Dr</w:t>
            </w:r>
            <w:r w:rsidRPr="00D8060C">
              <w:rPr>
                <w:rFonts w:eastAsia="Calibri" w:cs="Times New Roman"/>
                <w:sz w:val="20"/>
                <w:szCs w:val="20"/>
              </w:rPr>
              <w:t>.</w:t>
            </w:r>
            <w:r w:rsidRPr="00D8060C">
              <w:rPr>
                <w:rFonts w:eastAsia="Calibri" w:cs="Times New Roman"/>
                <w:sz w:val="20"/>
                <w:szCs w:val="20"/>
                <w:lang w:val="en-US"/>
              </w:rPr>
              <w:t>Web</w:t>
            </w:r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Pr="00D8060C">
              <w:rPr>
                <w:rFonts w:eastAsia="Calibri" w:cs="Times New Roman"/>
                <w:sz w:val="20"/>
                <w:szCs w:val="20"/>
                <w:lang w:val="en-US"/>
              </w:rPr>
              <w:t>Enterprise</w:t>
            </w:r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Pr="00D8060C">
              <w:rPr>
                <w:rFonts w:eastAsia="Calibri" w:cs="Times New Roman"/>
                <w:sz w:val="20"/>
                <w:szCs w:val="20"/>
                <w:lang w:val="en-US"/>
              </w:rPr>
              <w:t>Security</w:t>
            </w:r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Pr="00D8060C">
              <w:rPr>
                <w:rFonts w:eastAsia="Calibri" w:cs="Times New Roman"/>
                <w:sz w:val="20"/>
                <w:szCs w:val="20"/>
                <w:lang w:val="en-US"/>
              </w:rPr>
              <w:t>Suite</w:t>
            </w:r>
            <w:r w:rsidRPr="00D8060C">
              <w:rPr>
                <w:rFonts w:eastAsia="Calibri" w:cs="Times New Roman"/>
                <w:sz w:val="20"/>
                <w:szCs w:val="20"/>
              </w:rPr>
              <w:t xml:space="preserve">, сертифицированный ФСТЭК России (сертификат №3509) </w:t>
            </w:r>
          </w:p>
          <w:p w14:paraId="3604BB9F" w14:textId="77777777" w:rsidR="009F3483" w:rsidRPr="00D8060C" w:rsidRDefault="009F3483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</w:rPr>
            </w:pPr>
          </w:p>
          <w:p w14:paraId="4227E791" w14:textId="77777777" w:rsidR="009F3483" w:rsidRPr="00D8060C" w:rsidRDefault="009F3483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 xml:space="preserve">Указание на товарный знак (его словесное обозначение) обусловлено необходимостью обеспечения совместимости с действующей в организации централизованной системой </w:t>
            </w:r>
            <w:r w:rsidRPr="00D8060C">
              <w:rPr>
                <w:rFonts w:eastAsia="Calibri" w:cs="Times New Roman"/>
                <w:sz w:val="20"/>
                <w:szCs w:val="20"/>
              </w:rPr>
              <w:lastRenderedPageBreak/>
              <w:t xml:space="preserve">антивирусной защиты на базе </w:t>
            </w:r>
            <w:proofErr w:type="spellStart"/>
            <w:r w:rsidRPr="00D8060C">
              <w:rPr>
                <w:rFonts w:eastAsia="Calibri" w:cs="Times New Roman"/>
                <w:sz w:val="20"/>
                <w:szCs w:val="20"/>
              </w:rPr>
              <w:t>Dr.Web</w:t>
            </w:r>
            <w:proofErr w:type="spellEnd"/>
            <w:r w:rsidRPr="00D8060C">
              <w:rPr>
                <w:rFonts w:eastAsia="Calibri" w:cs="Times New Roman"/>
                <w:sz w:val="20"/>
                <w:szCs w:val="20"/>
              </w:rPr>
              <w:t xml:space="preserve"> Центр управления и единой политикой безопасности. Продукт имеет действующий сертификат ФСТЭК России, требуемый для обработки информации ограниченного доступа в существующей информационной системе Заказчика. Использование ПО иных вендоров приведет к невозможности централизованного управления защитой и нарушению целостности сертифицированной среды, а также в связи с тем, что не имеется другого способа, обеспечивающего более точное и четкое описание характеристик объекта закупки (п.1 ч. 1 ст. 33 Федерального закона от 05.04.2013 г. №44-ФЗ «О контрактной системе в сфере закупок товаров, работ, услуг для государственных и муниципальных нужд»), по этой причине указанное программное обеспечение не может быть заменено на эквивалент</w:t>
            </w:r>
          </w:p>
        </w:tc>
        <w:tc>
          <w:tcPr>
            <w:tcW w:w="425" w:type="dxa"/>
            <w:shd w:val="clear" w:color="auto" w:fill="FFFFFF"/>
          </w:tcPr>
          <w:p w14:paraId="0FEB6BF6" w14:textId="77777777" w:rsidR="009F3483" w:rsidRPr="00D8060C" w:rsidRDefault="009F3483" w:rsidP="00572FB0">
            <w:pPr>
              <w:widowControl/>
              <w:numPr>
                <w:ilvl w:val="0"/>
                <w:numId w:val="45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5997E61" w14:textId="77777777" w:rsidR="009F3483" w:rsidRPr="00D8060C" w:rsidRDefault="009F3483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Способ предоставления</w:t>
            </w:r>
          </w:p>
        </w:tc>
        <w:tc>
          <w:tcPr>
            <w:tcW w:w="5812" w:type="dxa"/>
          </w:tcPr>
          <w:p w14:paraId="7C922A0C" w14:textId="77777777" w:rsidR="009F3483" w:rsidRPr="00D8060C" w:rsidRDefault="009F3483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Копия электронного экземпляра</w:t>
            </w:r>
          </w:p>
        </w:tc>
        <w:tc>
          <w:tcPr>
            <w:tcW w:w="567" w:type="dxa"/>
            <w:vMerge w:val="restart"/>
            <w:shd w:val="clear" w:color="auto" w:fill="auto"/>
          </w:tcPr>
          <w:p w14:paraId="0E641442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Calibri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14" w:type="dxa"/>
            <w:vMerge w:val="restart"/>
            <w:shd w:val="clear" w:color="auto" w:fill="auto"/>
          </w:tcPr>
          <w:p w14:paraId="3069F23B" w14:textId="51C53B35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Calibri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F3483" w:rsidRPr="00D8060C" w14:paraId="67F32824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73203DB6" w14:textId="77777777" w:rsidR="009F3483" w:rsidRPr="00D8060C" w:rsidRDefault="009F3483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36EC6295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258EC486" w14:textId="77777777" w:rsidR="009F3483" w:rsidRPr="00D8060C" w:rsidRDefault="009F3483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71160CB6" w14:textId="77777777" w:rsidR="009F3483" w:rsidRPr="00D8060C" w:rsidRDefault="009F3483" w:rsidP="00572FB0">
            <w:pPr>
              <w:widowControl/>
              <w:numPr>
                <w:ilvl w:val="0"/>
                <w:numId w:val="45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75F29F9E" w14:textId="77777777" w:rsidR="009F3483" w:rsidRPr="00D8060C" w:rsidRDefault="009F3483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Класс программ для электронных вычислительных машин и баз данных</w:t>
            </w:r>
          </w:p>
        </w:tc>
        <w:tc>
          <w:tcPr>
            <w:tcW w:w="5812" w:type="dxa"/>
            <w:shd w:val="clear" w:color="auto" w:fill="auto"/>
          </w:tcPr>
          <w:p w14:paraId="77E27A30" w14:textId="77777777" w:rsidR="009F3483" w:rsidRPr="00D8060C" w:rsidRDefault="009F3483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(03.06) Средства антивирусной защиты</w:t>
            </w:r>
          </w:p>
          <w:p w14:paraId="10014F30" w14:textId="3993189A" w:rsidR="009F3483" w:rsidRPr="00D8060C" w:rsidRDefault="009F3483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FFFFF"/>
          </w:tcPr>
          <w:p w14:paraId="1D47AED8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620B561B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9F3483" w:rsidRPr="00D8060C" w14:paraId="46C8CD57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7657E137" w14:textId="77777777" w:rsidR="009F3483" w:rsidRPr="00D8060C" w:rsidRDefault="009F3483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2467E9A7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417B6A15" w14:textId="77777777" w:rsidR="009F3483" w:rsidRPr="00D8060C" w:rsidRDefault="009F3483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36A18D3C" w14:textId="77777777" w:rsidR="009F3483" w:rsidRPr="00D8060C" w:rsidRDefault="009F3483" w:rsidP="00572FB0">
            <w:pPr>
              <w:widowControl/>
              <w:numPr>
                <w:ilvl w:val="0"/>
                <w:numId w:val="45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EB3F5F5" w14:textId="77777777" w:rsidR="009F3483" w:rsidRPr="00D8060C" w:rsidRDefault="009F3483" w:rsidP="00572FB0">
            <w:pPr>
              <w:widowControl/>
              <w:ind w:left="57" w:righ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Вид лицензии</w:t>
            </w:r>
          </w:p>
        </w:tc>
        <w:tc>
          <w:tcPr>
            <w:tcW w:w="5812" w:type="dxa"/>
            <w:shd w:val="clear" w:color="auto" w:fill="auto"/>
          </w:tcPr>
          <w:p w14:paraId="08EFBCEE" w14:textId="77777777" w:rsidR="009F3483" w:rsidRPr="00D8060C" w:rsidRDefault="009F3483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Простая (неисключительная)</w:t>
            </w:r>
          </w:p>
        </w:tc>
        <w:tc>
          <w:tcPr>
            <w:tcW w:w="567" w:type="dxa"/>
            <w:vMerge/>
            <w:shd w:val="clear" w:color="auto" w:fill="FFFFFF"/>
          </w:tcPr>
          <w:p w14:paraId="702FB2ED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70F01E56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9F3483" w:rsidRPr="00D8060C" w14:paraId="1E693EBF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3A3A1A18" w14:textId="77777777" w:rsidR="009F3483" w:rsidRPr="00D8060C" w:rsidRDefault="009F3483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6207CF80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60B057F6" w14:textId="77777777" w:rsidR="009F3483" w:rsidRPr="00D8060C" w:rsidRDefault="009F3483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682B58DF" w14:textId="77777777" w:rsidR="009F3483" w:rsidRPr="00D8060C" w:rsidRDefault="009F3483" w:rsidP="00572FB0">
            <w:pPr>
              <w:widowControl/>
              <w:numPr>
                <w:ilvl w:val="0"/>
                <w:numId w:val="45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61FD616A" w14:textId="0BB595EE" w:rsidR="009F3483" w:rsidRPr="00D8060C" w:rsidRDefault="00560DE2" w:rsidP="00572FB0">
            <w:pPr>
              <w:widowControl/>
              <w:ind w:left="57" w:righ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Срок действия передаваемых прав (лицензий)</w:t>
            </w:r>
          </w:p>
        </w:tc>
        <w:tc>
          <w:tcPr>
            <w:tcW w:w="5812" w:type="dxa"/>
            <w:shd w:val="clear" w:color="auto" w:fill="auto"/>
          </w:tcPr>
          <w:p w14:paraId="508F09C1" w14:textId="77777777" w:rsidR="009F3483" w:rsidRPr="00D8060C" w:rsidRDefault="009F3483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12 (Двенадцать) месяцев с даты активации</w:t>
            </w:r>
          </w:p>
        </w:tc>
        <w:tc>
          <w:tcPr>
            <w:tcW w:w="567" w:type="dxa"/>
            <w:vMerge/>
            <w:shd w:val="clear" w:color="auto" w:fill="FFFFFF"/>
          </w:tcPr>
          <w:p w14:paraId="1A7620AF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40D09ECF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9F3483" w:rsidRPr="00D8060C" w14:paraId="51D62854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4698ED2B" w14:textId="77777777" w:rsidR="009F3483" w:rsidRPr="00D8060C" w:rsidRDefault="009F3483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73CF64E8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765F13C3" w14:textId="77777777" w:rsidR="009F3483" w:rsidRPr="00D8060C" w:rsidRDefault="009F3483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388606DE" w14:textId="77777777" w:rsidR="009F3483" w:rsidRPr="00D8060C" w:rsidRDefault="009F3483" w:rsidP="00572FB0">
            <w:pPr>
              <w:widowControl/>
              <w:numPr>
                <w:ilvl w:val="0"/>
                <w:numId w:val="45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08C24333" w14:textId="7B65A469" w:rsidR="009F3483" w:rsidRPr="00D8060C" w:rsidRDefault="00D12CC5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Назначение</w:t>
            </w:r>
          </w:p>
        </w:tc>
        <w:tc>
          <w:tcPr>
            <w:tcW w:w="5812" w:type="dxa"/>
            <w:shd w:val="clear" w:color="000000" w:fill="FFFFFF"/>
          </w:tcPr>
          <w:p w14:paraId="41029994" w14:textId="0F1ADA62" w:rsidR="009F3483" w:rsidRPr="00D8060C" w:rsidRDefault="00D12CC5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 xml:space="preserve">Увеличение объема прав использования программного обеспечения </w:t>
            </w:r>
            <w:proofErr w:type="spellStart"/>
            <w:r w:rsidRPr="00D8060C">
              <w:rPr>
                <w:rFonts w:eastAsia="Calibri" w:cs="Times New Roman"/>
                <w:sz w:val="20"/>
                <w:szCs w:val="20"/>
              </w:rPr>
              <w:t>Dr.Web</w:t>
            </w:r>
            <w:proofErr w:type="spellEnd"/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eastAsia="Calibri" w:cs="Times New Roman"/>
                <w:sz w:val="20"/>
                <w:szCs w:val="20"/>
              </w:rPr>
              <w:t>Enterprise</w:t>
            </w:r>
            <w:proofErr w:type="spellEnd"/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eastAsia="Calibri" w:cs="Times New Roman"/>
                <w:sz w:val="20"/>
                <w:szCs w:val="20"/>
              </w:rPr>
              <w:t>Security</w:t>
            </w:r>
            <w:proofErr w:type="spellEnd"/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eastAsia="Calibri" w:cs="Times New Roman"/>
                <w:sz w:val="20"/>
                <w:szCs w:val="20"/>
              </w:rPr>
              <w:t>Suite</w:t>
            </w:r>
            <w:proofErr w:type="spellEnd"/>
            <w:r w:rsidRPr="00D8060C">
              <w:rPr>
                <w:rFonts w:eastAsia="Calibri" w:cs="Times New Roman"/>
                <w:sz w:val="20"/>
                <w:szCs w:val="20"/>
              </w:rPr>
              <w:t xml:space="preserve"> (расширение лицензионной емкости системы)</w:t>
            </w:r>
          </w:p>
        </w:tc>
        <w:tc>
          <w:tcPr>
            <w:tcW w:w="567" w:type="dxa"/>
            <w:vMerge/>
            <w:shd w:val="clear" w:color="auto" w:fill="FFFFFF"/>
          </w:tcPr>
          <w:p w14:paraId="1BCA88E7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43F2B9FE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9F3483" w:rsidRPr="00D8060C" w14:paraId="7527988A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1FD5FD4D" w14:textId="77777777" w:rsidR="009F3483" w:rsidRPr="00D8060C" w:rsidRDefault="009F3483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6F634431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4E3C081B" w14:textId="77777777" w:rsidR="009F3483" w:rsidRPr="00D8060C" w:rsidRDefault="009F3483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700FDAD5" w14:textId="77777777" w:rsidR="009F3483" w:rsidRPr="00D8060C" w:rsidRDefault="009F3483" w:rsidP="00572FB0">
            <w:pPr>
              <w:widowControl/>
              <w:numPr>
                <w:ilvl w:val="0"/>
                <w:numId w:val="45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2B4B1437" w14:textId="4F40BB69" w:rsidR="009F3483" w:rsidRPr="00D8060C" w:rsidRDefault="00D12CC5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Совместимость</w:t>
            </w:r>
          </w:p>
        </w:tc>
        <w:tc>
          <w:tcPr>
            <w:tcW w:w="5812" w:type="dxa"/>
            <w:shd w:val="clear" w:color="000000" w:fill="FFFFFF"/>
          </w:tcPr>
          <w:p w14:paraId="7BD9E218" w14:textId="6F1593C4" w:rsidR="009F3483" w:rsidRPr="00D8060C" w:rsidRDefault="00D12CC5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 xml:space="preserve">Совместно с лицензиями на продукты линейки </w:t>
            </w:r>
            <w:proofErr w:type="spellStart"/>
            <w:r w:rsidRPr="00D8060C">
              <w:rPr>
                <w:rFonts w:eastAsia="Calibri" w:cs="Times New Roman"/>
                <w:sz w:val="20"/>
                <w:szCs w:val="20"/>
              </w:rPr>
              <w:t>Dr.Web</w:t>
            </w:r>
            <w:proofErr w:type="spellEnd"/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eastAsia="Calibri" w:cs="Times New Roman"/>
                <w:sz w:val="20"/>
                <w:szCs w:val="20"/>
              </w:rPr>
              <w:t>Enterprise</w:t>
            </w:r>
            <w:proofErr w:type="spellEnd"/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eastAsia="Calibri" w:cs="Times New Roman"/>
                <w:sz w:val="20"/>
                <w:szCs w:val="20"/>
              </w:rPr>
              <w:t>Security</w:t>
            </w:r>
            <w:proofErr w:type="spellEnd"/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eastAsia="Calibri" w:cs="Times New Roman"/>
                <w:sz w:val="20"/>
                <w:szCs w:val="20"/>
              </w:rPr>
              <w:t>Suite</w:t>
            </w:r>
            <w:proofErr w:type="spellEnd"/>
          </w:p>
        </w:tc>
        <w:tc>
          <w:tcPr>
            <w:tcW w:w="567" w:type="dxa"/>
            <w:vMerge/>
            <w:shd w:val="clear" w:color="auto" w:fill="FFFFFF"/>
          </w:tcPr>
          <w:p w14:paraId="70C39F70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1BC87B1C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9F3483" w:rsidRPr="00D8060C" w14:paraId="171B5C4D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0B13EF41" w14:textId="77777777" w:rsidR="009F3483" w:rsidRPr="00D8060C" w:rsidRDefault="009F3483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16CE53AD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046CDD22" w14:textId="77777777" w:rsidR="009F3483" w:rsidRPr="00D8060C" w:rsidRDefault="009F3483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5F6C0730" w14:textId="77777777" w:rsidR="009F3483" w:rsidRPr="00D8060C" w:rsidRDefault="009F3483" w:rsidP="00572FB0">
            <w:pPr>
              <w:widowControl/>
              <w:numPr>
                <w:ilvl w:val="0"/>
                <w:numId w:val="45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4E5CB239" w14:textId="2D04FA34" w:rsidR="009F3483" w:rsidRPr="00D8060C" w:rsidRDefault="00D12CC5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Calibri" w:cs="Times New Roman"/>
                <w:sz w:val="20"/>
                <w:szCs w:val="20"/>
                <w:lang w:eastAsia="ru-RU"/>
              </w:rPr>
              <w:t>Условия расширения</w:t>
            </w:r>
          </w:p>
        </w:tc>
        <w:tc>
          <w:tcPr>
            <w:tcW w:w="5812" w:type="dxa"/>
            <w:shd w:val="clear" w:color="000000" w:fill="FFFFFF"/>
          </w:tcPr>
          <w:p w14:paraId="552E233A" w14:textId="76FDF196" w:rsidR="009F3483" w:rsidRPr="00D8060C" w:rsidRDefault="00D12CC5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Calibri" w:cs="Times New Roman"/>
                <w:sz w:val="20"/>
                <w:szCs w:val="20"/>
                <w:lang w:eastAsia="ru-RU"/>
              </w:rPr>
              <w:t xml:space="preserve">Лицензионные ключи должны быть совместимы с установленной у Заказчика версией Центра управления </w:t>
            </w:r>
            <w:proofErr w:type="spellStart"/>
            <w:r w:rsidRPr="00D8060C">
              <w:rPr>
                <w:rFonts w:eastAsia="Calibri" w:cs="Times New Roman"/>
                <w:sz w:val="20"/>
                <w:szCs w:val="20"/>
                <w:lang w:eastAsia="ru-RU"/>
              </w:rPr>
              <w:t>Dr.Web</w:t>
            </w:r>
            <w:proofErr w:type="spellEnd"/>
            <w:r w:rsidRPr="00D8060C">
              <w:rPr>
                <w:rFonts w:eastAsia="Calibri" w:cs="Times New Roman"/>
                <w:sz w:val="20"/>
                <w:szCs w:val="20"/>
                <w:lang w:eastAsia="ru-RU"/>
              </w:rPr>
              <w:t xml:space="preserve"> и активироваться в рамках единого каталога лицензий. Срок расширенной лицензии должен синхронизироваться с текущей датой окончания основной лицензии</w:t>
            </w:r>
          </w:p>
        </w:tc>
        <w:tc>
          <w:tcPr>
            <w:tcW w:w="567" w:type="dxa"/>
            <w:vMerge/>
            <w:shd w:val="clear" w:color="auto" w:fill="FFFFFF"/>
          </w:tcPr>
          <w:p w14:paraId="660A3ED6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32197E9F" w14:textId="77777777" w:rsidR="009F3483" w:rsidRPr="00D8060C" w:rsidRDefault="009F3483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D12CC5" w:rsidRPr="00D8060C" w14:paraId="69A98E38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6DF90BD9" w14:textId="77777777" w:rsidR="00D12CC5" w:rsidRPr="00D8060C" w:rsidRDefault="00D12CC5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06488709" w14:textId="77777777" w:rsidR="00D12CC5" w:rsidRPr="00D8060C" w:rsidRDefault="00D12CC5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277119D8" w14:textId="77777777" w:rsidR="00D12CC5" w:rsidRPr="00D8060C" w:rsidRDefault="00D12CC5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38F94870" w14:textId="77777777" w:rsidR="00D12CC5" w:rsidRPr="00D8060C" w:rsidRDefault="00D12CC5" w:rsidP="00572FB0">
            <w:pPr>
              <w:widowControl/>
              <w:numPr>
                <w:ilvl w:val="0"/>
                <w:numId w:val="45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4E5CC9C7" w14:textId="1E97E254" w:rsidR="00D12CC5" w:rsidRPr="00D8060C" w:rsidRDefault="00D12CC5" w:rsidP="00572FB0">
            <w:pPr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Способ поставки</w:t>
            </w:r>
          </w:p>
        </w:tc>
        <w:tc>
          <w:tcPr>
            <w:tcW w:w="5812" w:type="dxa"/>
            <w:shd w:val="clear" w:color="000000" w:fill="FFFFFF"/>
          </w:tcPr>
          <w:p w14:paraId="58B5B002" w14:textId="43D2614B" w:rsidR="00D12CC5" w:rsidRPr="00D8060C" w:rsidRDefault="00D12CC5" w:rsidP="00572FB0">
            <w:pPr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Предоставление лицензионных ключей и ссылок для скачивания дистрибутивов на официальном сайте правообладателя</w:t>
            </w:r>
          </w:p>
        </w:tc>
        <w:tc>
          <w:tcPr>
            <w:tcW w:w="567" w:type="dxa"/>
            <w:vMerge/>
            <w:shd w:val="clear" w:color="auto" w:fill="FFFFFF"/>
          </w:tcPr>
          <w:p w14:paraId="4D2E18F6" w14:textId="77777777" w:rsidR="00D12CC5" w:rsidRPr="00D8060C" w:rsidRDefault="00D12CC5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7C808635" w14:textId="77777777" w:rsidR="00D12CC5" w:rsidRPr="00D8060C" w:rsidRDefault="00D12CC5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72212C" w:rsidRPr="00D8060C" w14:paraId="4994388B" w14:textId="77777777" w:rsidTr="00C05E02">
        <w:trPr>
          <w:trHeight w:val="20"/>
        </w:trPr>
        <w:tc>
          <w:tcPr>
            <w:tcW w:w="424" w:type="dxa"/>
            <w:vMerge w:val="restart"/>
            <w:shd w:val="clear" w:color="auto" w:fill="FFFFFF"/>
          </w:tcPr>
          <w:p w14:paraId="6B4CEA5D" w14:textId="1F414DA8" w:rsidR="0072212C" w:rsidRPr="00D8060C" w:rsidRDefault="0072212C" w:rsidP="00572FB0">
            <w:pPr>
              <w:ind w:left="57" w:right="57"/>
              <w:contextualSpacing/>
              <w:rPr>
                <w:rFonts w:eastAsia="Yu Mincho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Yu Mincho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9" w:type="dxa"/>
            <w:vMerge w:val="restart"/>
            <w:shd w:val="clear" w:color="auto" w:fill="auto"/>
          </w:tcPr>
          <w:p w14:paraId="00C7DC90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Программное обеспечение</w:t>
            </w:r>
          </w:p>
          <w:p w14:paraId="0E652DA6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</w:p>
          <w:p w14:paraId="5A94E8A9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4111" w:type="dxa"/>
            <w:vMerge w:val="restart"/>
          </w:tcPr>
          <w:p w14:paraId="1DAE78F2" w14:textId="25B5663A" w:rsidR="0072212C" w:rsidRPr="00D8060C" w:rsidRDefault="0072212C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 xml:space="preserve">Антивирусное программное обеспечение </w:t>
            </w:r>
            <w:r w:rsidRPr="00D8060C">
              <w:rPr>
                <w:rFonts w:eastAsia="Calibri" w:cs="Times New Roman"/>
                <w:sz w:val="20"/>
                <w:szCs w:val="20"/>
                <w:lang w:val="en-US"/>
              </w:rPr>
              <w:t>Dr</w:t>
            </w:r>
            <w:r w:rsidRPr="00D8060C">
              <w:rPr>
                <w:rFonts w:eastAsia="Calibri" w:cs="Times New Roman"/>
                <w:sz w:val="20"/>
                <w:szCs w:val="20"/>
              </w:rPr>
              <w:t>.</w:t>
            </w:r>
            <w:r w:rsidRPr="00D8060C">
              <w:rPr>
                <w:rFonts w:eastAsia="Calibri" w:cs="Times New Roman"/>
                <w:sz w:val="20"/>
                <w:szCs w:val="20"/>
                <w:lang w:val="en-US"/>
              </w:rPr>
              <w:t>Web</w:t>
            </w:r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Pr="00D8060C">
              <w:rPr>
                <w:rFonts w:eastAsia="Calibri" w:cs="Times New Roman"/>
                <w:sz w:val="20"/>
                <w:szCs w:val="20"/>
                <w:lang w:val="en-US"/>
              </w:rPr>
              <w:t>Desktop</w:t>
            </w:r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Pr="00D8060C">
              <w:rPr>
                <w:rFonts w:eastAsia="Calibri" w:cs="Times New Roman"/>
                <w:sz w:val="20"/>
                <w:szCs w:val="20"/>
                <w:lang w:val="en-US"/>
              </w:rPr>
              <w:t>Security</w:t>
            </w:r>
            <w:r w:rsidRPr="00D8060C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Pr="00D8060C">
              <w:rPr>
                <w:rFonts w:eastAsia="Calibri" w:cs="Times New Roman"/>
                <w:sz w:val="20"/>
                <w:szCs w:val="20"/>
                <w:lang w:val="en-US"/>
              </w:rPr>
              <w:t>Suite</w:t>
            </w:r>
            <w:r w:rsidRPr="00D8060C">
              <w:rPr>
                <w:rFonts w:eastAsia="Calibri" w:cs="Times New Roman"/>
                <w:sz w:val="20"/>
                <w:szCs w:val="20"/>
              </w:rPr>
              <w:t xml:space="preserve"> (КЗ) + Центр управления (продление)</w:t>
            </w:r>
          </w:p>
          <w:p w14:paraId="49629A1B" w14:textId="77777777" w:rsidR="0072212C" w:rsidRPr="00D8060C" w:rsidRDefault="0072212C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</w:rPr>
            </w:pPr>
          </w:p>
          <w:p w14:paraId="66BECE81" w14:textId="13096668" w:rsidR="0072212C" w:rsidRPr="00D8060C" w:rsidRDefault="00560DE2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Указание на товарный знак (его словесное обозначение) обусловлено необходимостью обеспечения совместимости приобретаемого программного продукта с программным обеспечением уже используемым Заказчиком, а также в связи с тем, что не имеется другого способа, обеспечивающего более точное и четкое описание характеристик объекта закупки (п.1 ч. 1 ст. 33 Федерального закона от 05.04.2013 г. №44-ФЗ «О контрактной системе в сфере закупок товаров, работ, услуг для государственных и муниципальных нужд»), по этой причине указанное программное обеспечение не может быть заменено на эквивалент</w:t>
            </w:r>
          </w:p>
        </w:tc>
        <w:tc>
          <w:tcPr>
            <w:tcW w:w="425" w:type="dxa"/>
            <w:shd w:val="clear" w:color="auto" w:fill="FFFFFF"/>
          </w:tcPr>
          <w:p w14:paraId="41051CC1" w14:textId="77777777" w:rsidR="0072212C" w:rsidRPr="00D8060C" w:rsidRDefault="0072212C" w:rsidP="00572FB0">
            <w:pPr>
              <w:widowControl/>
              <w:numPr>
                <w:ilvl w:val="0"/>
                <w:numId w:val="47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7C2CF58C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Способ предоставления</w:t>
            </w:r>
          </w:p>
        </w:tc>
        <w:tc>
          <w:tcPr>
            <w:tcW w:w="5812" w:type="dxa"/>
          </w:tcPr>
          <w:p w14:paraId="63D4E91A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Копия электронного экземпляра</w:t>
            </w:r>
          </w:p>
        </w:tc>
        <w:tc>
          <w:tcPr>
            <w:tcW w:w="567" w:type="dxa"/>
            <w:vMerge w:val="restart"/>
            <w:shd w:val="clear" w:color="auto" w:fill="auto"/>
          </w:tcPr>
          <w:p w14:paraId="79FF845A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Calibri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14" w:type="dxa"/>
            <w:vMerge w:val="restart"/>
            <w:shd w:val="clear" w:color="auto" w:fill="auto"/>
          </w:tcPr>
          <w:p w14:paraId="5A855ED7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Calibri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2212C" w:rsidRPr="00D8060C" w14:paraId="0D3117ED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564A0F8D" w14:textId="77777777" w:rsidR="0072212C" w:rsidRPr="00D8060C" w:rsidRDefault="0072212C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72437301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209FE4F3" w14:textId="77777777" w:rsidR="0072212C" w:rsidRPr="00D8060C" w:rsidRDefault="0072212C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311F1439" w14:textId="77777777" w:rsidR="0072212C" w:rsidRPr="00D8060C" w:rsidRDefault="0072212C" w:rsidP="00572FB0">
            <w:pPr>
              <w:widowControl/>
              <w:numPr>
                <w:ilvl w:val="0"/>
                <w:numId w:val="47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0578F4C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Класс программ для электронных вычислительных машин и баз данных</w:t>
            </w:r>
          </w:p>
        </w:tc>
        <w:tc>
          <w:tcPr>
            <w:tcW w:w="5812" w:type="dxa"/>
            <w:shd w:val="clear" w:color="auto" w:fill="auto"/>
          </w:tcPr>
          <w:p w14:paraId="0A21201E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(03.06) Средства антивирусной защиты</w:t>
            </w:r>
          </w:p>
          <w:p w14:paraId="33D9D9A5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(03.01) Средства защиты от несанкционированного доступа к информации</w:t>
            </w:r>
          </w:p>
          <w:p w14:paraId="477F5201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(03.02) Средства управления событиями информационной безопасности</w:t>
            </w:r>
          </w:p>
          <w:p w14:paraId="7A79B9A4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(03.03) Межсетевые экраны</w:t>
            </w:r>
          </w:p>
          <w:p w14:paraId="2AD3BB25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(03.04) Средства фильтрации негативного контента</w:t>
            </w:r>
          </w:p>
          <w:p w14:paraId="17BF49F1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(03.05) Средства защиты сервисов онлайн-платежей и дистанционного банковского обслуживания</w:t>
            </w:r>
          </w:p>
          <w:p w14:paraId="208471AD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(03.07) Средства выявления и предотвращения целевых атак</w:t>
            </w:r>
          </w:p>
          <w:p w14:paraId="1409CC7F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(03.12) Средства управления доступом к информационным ресурсам</w:t>
            </w:r>
          </w:p>
          <w:p w14:paraId="56F6E506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(03.14) Средства обнаружения и/или предотвращения вторжений (атак)</w:t>
            </w:r>
          </w:p>
          <w:p w14:paraId="58BCFC8E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(03.15) Средства обнаружения угроз и расследования сетевых инцидентов</w:t>
            </w:r>
          </w:p>
        </w:tc>
        <w:tc>
          <w:tcPr>
            <w:tcW w:w="567" w:type="dxa"/>
            <w:vMerge/>
            <w:shd w:val="clear" w:color="auto" w:fill="FFFFFF"/>
          </w:tcPr>
          <w:p w14:paraId="6531CA92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42352DF6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72212C" w:rsidRPr="00D8060C" w14:paraId="552BDB64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2F6FA59B" w14:textId="77777777" w:rsidR="0072212C" w:rsidRPr="00D8060C" w:rsidRDefault="0072212C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69310239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182F3986" w14:textId="77777777" w:rsidR="0072212C" w:rsidRPr="00D8060C" w:rsidRDefault="0072212C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66BE83F9" w14:textId="77777777" w:rsidR="0072212C" w:rsidRPr="00D8060C" w:rsidRDefault="0072212C" w:rsidP="00572FB0">
            <w:pPr>
              <w:widowControl/>
              <w:numPr>
                <w:ilvl w:val="0"/>
                <w:numId w:val="47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35D9CD6F" w14:textId="77777777" w:rsidR="0072212C" w:rsidRPr="00D8060C" w:rsidRDefault="0072212C" w:rsidP="00572FB0">
            <w:pPr>
              <w:widowControl/>
              <w:ind w:left="57" w:righ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Times New Roman" w:cs="Times New Roman"/>
                <w:sz w:val="20"/>
                <w:szCs w:val="20"/>
                <w:lang w:eastAsia="ru-RU"/>
              </w:rPr>
              <w:t>Вид лицензии</w:t>
            </w:r>
          </w:p>
        </w:tc>
        <w:tc>
          <w:tcPr>
            <w:tcW w:w="5812" w:type="dxa"/>
            <w:shd w:val="clear" w:color="auto" w:fill="auto"/>
          </w:tcPr>
          <w:p w14:paraId="7FAAFD54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Простая (неисключительная)</w:t>
            </w:r>
          </w:p>
        </w:tc>
        <w:tc>
          <w:tcPr>
            <w:tcW w:w="567" w:type="dxa"/>
            <w:vMerge/>
            <w:shd w:val="clear" w:color="auto" w:fill="FFFFFF"/>
          </w:tcPr>
          <w:p w14:paraId="5DC56FD5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7A602301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72212C" w:rsidRPr="00D8060C" w14:paraId="6BE63E48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0E8C7940" w14:textId="77777777" w:rsidR="0072212C" w:rsidRPr="00D8060C" w:rsidRDefault="0072212C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3E1451A2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2C8C9556" w14:textId="77777777" w:rsidR="0072212C" w:rsidRPr="00D8060C" w:rsidRDefault="0072212C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2849C3C8" w14:textId="77777777" w:rsidR="0072212C" w:rsidRPr="00D8060C" w:rsidRDefault="0072212C" w:rsidP="00572FB0">
            <w:pPr>
              <w:widowControl/>
              <w:numPr>
                <w:ilvl w:val="0"/>
                <w:numId w:val="47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30E8AAB2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Количество защищаемых объектов (рабочих станций)</w:t>
            </w:r>
          </w:p>
        </w:tc>
        <w:tc>
          <w:tcPr>
            <w:tcW w:w="5812" w:type="dxa"/>
            <w:shd w:val="clear" w:color="000000" w:fill="FFFFFF"/>
          </w:tcPr>
          <w:p w14:paraId="68E93CBD" w14:textId="0CCE7AD4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1 (Один) пользователь (рабочее место)</w:t>
            </w:r>
          </w:p>
        </w:tc>
        <w:tc>
          <w:tcPr>
            <w:tcW w:w="567" w:type="dxa"/>
            <w:vMerge/>
            <w:shd w:val="clear" w:color="auto" w:fill="FFFFFF"/>
          </w:tcPr>
          <w:p w14:paraId="56CC02D7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6B95C653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72212C" w:rsidRPr="00D8060C" w14:paraId="6E37296A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7AF05227" w14:textId="77777777" w:rsidR="0072212C" w:rsidRPr="00D8060C" w:rsidRDefault="0072212C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708CA810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5F185E6E" w14:textId="77777777" w:rsidR="0072212C" w:rsidRPr="00D8060C" w:rsidRDefault="0072212C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44EB7C1A" w14:textId="77777777" w:rsidR="0072212C" w:rsidRPr="00D8060C" w:rsidRDefault="0072212C" w:rsidP="00572FB0">
            <w:pPr>
              <w:widowControl/>
              <w:numPr>
                <w:ilvl w:val="0"/>
                <w:numId w:val="47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904B8A1" w14:textId="4711476A" w:rsidR="0072212C" w:rsidRPr="00D8060C" w:rsidRDefault="00560DE2" w:rsidP="00572FB0">
            <w:pPr>
              <w:widowControl/>
              <w:ind w:left="57" w:right="5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Срок действия передаваемых прав (лицензий)</w:t>
            </w:r>
          </w:p>
        </w:tc>
        <w:tc>
          <w:tcPr>
            <w:tcW w:w="5812" w:type="dxa"/>
            <w:shd w:val="clear" w:color="auto" w:fill="auto"/>
          </w:tcPr>
          <w:p w14:paraId="652BC164" w14:textId="48B0ACFE" w:rsidR="0072212C" w:rsidRPr="00D8060C" w:rsidRDefault="00560DE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12 (Двенадцать) месяцев с даты окончания предыдущего периода. Продленный период должен суммироваться с текущей датой истечения срока без потери дней</w:t>
            </w:r>
          </w:p>
        </w:tc>
        <w:tc>
          <w:tcPr>
            <w:tcW w:w="567" w:type="dxa"/>
            <w:vMerge/>
            <w:shd w:val="clear" w:color="auto" w:fill="FFFFFF"/>
          </w:tcPr>
          <w:p w14:paraId="5AA70F6A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56073989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560DE2" w:rsidRPr="00D8060C" w14:paraId="1F216C05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78B26EA3" w14:textId="77777777" w:rsidR="00560DE2" w:rsidRPr="00D8060C" w:rsidRDefault="00560DE2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704B6C68" w14:textId="77777777" w:rsidR="00560DE2" w:rsidRPr="00D8060C" w:rsidRDefault="00560DE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188AC21A" w14:textId="77777777" w:rsidR="00560DE2" w:rsidRPr="00D8060C" w:rsidRDefault="00560DE2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1E451DB7" w14:textId="77777777" w:rsidR="00560DE2" w:rsidRPr="00D8060C" w:rsidRDefault="00560DE2" w:rsidP="00572FB0">
            <w:pPr>
              <w:widowControl/>
              <w:numPr>
                <w:ilvl w:val="0"/>
                <w:numId w:val="47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5C91A6C8" w14:textId="41C176ED" w:rsidR="00560DE2" w:rsidRPr="00D8060C" w:rsidRDefault="00560DE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Назначение</w:t>
            </w:r>
          </w:p>
        </w:tc>
        <w:tc>
          <w:tcPr>
            <w:tcW w:w="5812" w:type="dxa"/>
            <w:shd w:val="clear" w:color="auto" w:fill="auto"/>
          </w:tcPr>
          <w:p w14:paraId="5AB8346D" w14:textId="75000119" w:rsidR="00560DE2" w:rsidRPr="00D8060C" w:rsidRDefault="00560DE2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eastAsia="Calibri" w:cs="Times New Roman"/>
                <w:sz w:val="20"/>
                <w:szCs w:val="20"/>
              </w:rPr>
              <w:t>Продление права на получение автоматических обновлений вирусных баз и компонентов, а также права на техническую поддержку вендора для одного защищаемого рабочего места в составе действующей системы централизованной антивирусной защиты</w:t>
            </w:r>
          </w:p>
        </w:tc>
        <w:tc>
          <w:tcPr>
            <w:tcW w:w="567" w:type="dxa"/>
            <w:vMerge/>
            <w:shd w:val="clear" w:color="auto" w:fill="FFFFFF"/>
          </w:tcPr>
          <w:p w14:paraId="67C01768" w14:textId="77777777" w:rsidR="00560DE2" w:rsidRPr="00D8060C" w:rsidRDefault="00560DE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4F4EDA81" w14:textId="77777777" w:rsidR="00560DE2" w:rsidRPr="00D8060C" w:rsidRDefault="00560DE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72212C" w:rsidRPr="00D8060C" w14:paraId="3DD551AE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553CAFE2" w14:textId="77777777" w:rsidR="0072212C" w:rsidRPr="00D8060C" w:rsidRDefault="0072212C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14344BFE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35540F6A" w14:textId="77777777" w:rsidR="0072212C" w:rsidRPr="00D8060C" w:rsidRDefault="0072212C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74E01B90" w14:textId="77777777" w:rsidR="0072212C" w:rsidRPr="00D8060C" w:rsidRDefault="0072212C" w:rsidP="00572FB0">
            <w:pPr>
              <w:widowControl/>
              <w:numPr>
                <w:ilvl w:val="0"/>
                <w:numId w:val="47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548E5D25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Состав программного комплекта</w:t>
            </w:r>
          </w:p>
        </w:tc>
        <w:tc>
          <w:tcPr>
            <w:tcW w:w="5812" w:type="dxa"/>
            <w:shd w:val="clear" w:color="000000" w:fill="FFFFFF"/>
          </w:tcPr>
          <w:p w14:paraId="74983BC4" w14:textId="77777777" w:rsidR="0072212C" w:rsidRPr="00D8060C" w:rsidRDefault="0072212C" w:rsidP="00572FB0">
            <w:pPr>
              <w:widowControl/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Серверная часть: Центр управления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Dr.Web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> (право на использование без ограничения количества инсталляций серверной части в рамках обслуживания указанного количества клиентов)</w:t>
            </w:r>
          </w:p>
          <w:p w14:paraId="0F39BA8E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Клиентская часть: 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Dr.Web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Desktop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Security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Suite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(КЗ) для защиты рабочих станций</w:t>
            </w:r>
          </w:p>
        </w:tc>
        <w:tc>
          <w:tcPr>
            <w:tcW w:w="567" w:type="dxa"/>
            <w:vMerge/>
            <w:shd w:val="clear" w:color="auto" w:fill="FFFFFF"/>
          </w:tcPr>
          <w:p w14:paraId="34B67FE0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5854873F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72212C" w:rsidRPr="00D8060C" w14:paraId="1689A0F0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3BAB593A" w14:textId="77777777" w:rsidR="0072212C" w:rsidRPr="00D8060C" w:rsidRDefault="0072212C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378AD7D1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64864D48" w14:textId="77777777" w:rsidR="0072212C" w:rsidRPr="00D8060C" w:rsidRDefault="0072212C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0F4FB3A0" w14:textId="77777777" w:rsidR="0072212C" w:rsidRPr="00D8060C" w:rsidRDefault="0072212C" w:rsidP="00572FB0">
            <w:pPr>
              <w:widowControl/>
              <w:numPr>
                <w:ilvl w:val="0"/>
                <w:numId w:val="47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7FAACD40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Обновления и техническая поддержка</w:t>
            </w:r>
          </w:p>
        </w:tc>
        <w:tc>
          <w:tcPr>
            <w:tcW w:w="5812" w:type="dxa"/>
            <w:shd w:val="clear" w:color="000000" w:fill="FFFFFF"/>
          </w:tcPr>
          <w:p w14:paraId="5690FF11" w14:textId="77777777" w:rsidR="0072212C" w:rsidRPr="00D8060C" w:rsidRDefault="0072212C" w:rsidP="00572FB0">
            <w:pPr>
              <w:widowControl/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На весь срок действия лицензии включены: </w:t>
            </w:r>
          </w:p>
          <w:p w14:paraId="139621E5" w14:textId="77777777" w:rsidR="0072212C" w:rsidRPr="00D8060C" w:rsidRDefault="0072212C" w:rsidP="00572FB0">
            <w:pPr>
              <w:widowControl/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– автоматические обновления антивирусных баз и программных компонентов</w:t>
            </w:r>
          </w:p>
          <w:p w14:paraId="019F0531" w14:textId="77777777" w:rsidR="0072212C" w:rsidRPr="00D8060C" w:rsidRDefault="0072212C" w:rsidP="00572FB0">
            <w:pPr>
              <w:widowControl/>
              <w:ind w:left="57" w:right="57"/>
              <w:rPr>
                <w:rFonts w:eastAsia="Calibri" w:cs="Times New Roman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– техническая поддержка вендора по стандартному регламенту (прием обращений, консультации)</w:t>
            </w:r>
          </w:p>
        </w:tc>
        <w:tc>
          <w:tcPr>
            <w:tcW w:w="567" w:type="dxa"/>
            <w:vMerge/>
            <w:shd w:val="clear" w:color="auto" w:fill="FFFFFF"/>
          </w:tcPr>
          <w:p w14:paraId="4C96E8B7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546A8BFF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560DE2" w:rsidRPr="00D8060C" w14:paraId="47D850AF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77E8C131" w14:textId="77777777" w:rsidR="00560DE2" w:rsidRPr="00D8060C" w:rsidRDefault="00560DE2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3748651F" w14:textId="77777777" w:rsidR="00560DE2" w:rsidRPr="00D8060C" w:rsidRDefault="00560DE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6F5C1486" w14:textId="77777777" w:rsidR="00560DE2" w:rsidRPr="00D8060C" w:rsidRDefault="00560DE2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3A8C56B6" w14:textId="77777777" w:rsidR="00560DE2" w:rsidRPr="00D8060C" w:rsidRDefault="00560DE2" w:rsidP="00572FB0">
            <w:pPr>
              <w:widowControl/>
              <w:numPr>
                <w:ilvl w:val="0"/>
                <w:numId w:val="47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34E74BAD" w14:textId="6D7D73D6" w:rsidR="00560DE2" w:rsidRPr="00D8060C" w:rsidRDefault="00560DE2" w:rsidP="00572FB0">
            <w:pPr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Совместимость с существующей системой</w:t>
            </w:r>
          </w:p>
        </w:tc>
        <w:tc>
          <w:tcPr>
            <w:tcW w:w="5812" w:type="dxa"/>
            <w:shd w:val="clear" w:color="000000" w:fill="FFFFFF"/>
          </w:tcPr>
          <w:p w14:paraId="284EF13C" w14:textId="23EBB740" w:rsidR="00560DE2" w:rsidRPr="00D8060C" w:rsidRDefault="00560DE2" w:rsidP="00572FB0">
            <w:pPr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Ключ продления должен активироваться в Центре управления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Dr.Web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>, версия которого не ниже эксплуатируемой Заказчиком, без необходимости переустановки серверной части</w:t>
            </w:r>
          </w:p>
        </w:tc>
        <w:tc>
          <w:tcPr>
            <w:tcW w:w="567" w:type="dxa"/>
            <w:vMerge/>
            <w:shd w:val="clear" w:color="auto" w:fill="FFFFFF"/>
          </w:tcPr>
          <w:p w14:paraId="778945EA" w14:textId="77777777" w:rsidR="00560DE2" w:rsidRPr="00D8060C" w:rsidRDefault="00560DE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684C07E8" w14:textId="77777777" w:rsidR="00560DE2" w:rsidRPr="00D8060C" w:rsidRDefault="00560DE2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72212C" w:rsidRPr="00D8060C" w14:paraId="606DBECD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30B25E33" w14:textId="77777777" w:rsidR="0072212C" w:rsidRPr="00D8060C" w:rsidRDefault="0072212C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45D4912F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06D29CEE" w14:textId="77777777" w:rsidR="0072212C" w:rsidRPr="00D8060C" w:rsidRDefault="0072212C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58DB1CAB" w14:textId="77777777" w:rsidR="0072212C" w:rsidRPr="00D8060C" w:rsidRDefault="0072212C" w:rsidP="00572FB0">
            <w:pPr>
              <w:widowControl/>
              <w:numPr>
                <w:ilvl w:val="0"/>
                <w:numId w:val="47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68E7AD87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Поддерживаемые операционные системы (клиентская часть)</w:t>
            </w:r>
          </w:p>
        </w:tc>
        <w:tc>
          <w:tcPr>
            <w:tcW w:w="5812" w:type="dxa"/>
            <w:shd w:val="clear" w:color="000000" w:fill="FFFFFF"/>
          </w:tcPr>
          <w:p w14:paraId="1AF8F2FB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Семейства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Microsoft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Windows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(актуальные версии),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Linux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 (при необходимости – семейство ОС на ядре </w:t>
            </w:r>
            <w:proofErr w:type="spellStart"/>
            <w:r w:rsidRPr="00D8060C">
              <w:rPr>
                <w:rFonts w:cs="Times New Roman"/>
                <w:color w:val="0F1115"/>
                <w:sz w:val="20"/>
                <w:szCs w:val="20"/>
              </w:rPr>
              <w:t>Linux</w:t>
            </w:r>
            <w:proofErr w:type="spellEnd"/>
            <w:r w:rsidRPr="00D8060C">
              <w:rPr>
                <w:rFonts w:cs="Times New Roman"/>
                <w:color w:val="0F1115"/>
                <w:sz w:val="20"/>
                <w:szCs w:val="20"/>
              </w:rPr>
              <w:t>)</w:t>
            </w:r>
          </w:p>
        </w:tc>
        <w:tc>
          <w:tcPr>
            <w:tcW w:w="567" w:type="dxa"/>
            <w:vMerge/>
            <w:shd w:val="clear" w:color="auto" w:fill="FFFFFF"/>
          </w:tcPr>
          <w:p w14:paraId="5B8E3FFA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7B394DE2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  <w:tr w:rsidR="0072212C" w:rsidRPr="00D8060C" w14:paraId="0F2B812B" w14:textId="77777777" w:rsidTr="00C05E02">
        <w:trPr>
          <w:trHeight w:val="20"/>
        </w:trPr>
        <w:tc>
          <w:tcPr>
            <w:tcW w:w="424" w:type="dxa"/>
            <w:vMerge/>
            <w:shd w:val="clear" w:color="auto" w:fill="FFFFFF"/>
          </w:tcPr>
          <w:p w14:paraId="6D3DA74B" w14:textId="77777777" w:rsidR="0072212C" w:rsidRPr="00D8060C" w:rsidRDefault="0072212C" w:rsidP="00572FB0">
            <w:pPr>
              <w:widowControl/>
              <w:numPr>
                <w:ilvl w:val="0"/>
                <w:numId w:val="41"/>
              </w:numPr>
              <w:ind w:left="57" w:right="57" w:firstLine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shd w:val="clear" w:color="auto" w:fill="FFFFFF"/>
          </w:tcPr>
          <w:p w14:paraId="7147ECDE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6F56EDF7" w14:textId="77777777" w:rsidR="0072212C" w:rsidRPr="00D8060C" w:rsidRDefault="0072212C" w:rsidP="00572FB0">
            <w:pPr>
              <w:widowControl/>
              <w:ind w:left="57" w:right="57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shd w:val="clear" w:color="auto" w:fill="FFFFFF"/>
          </w:tcPr>
          <w:p w14:paraId="74F41D88" w14:textId="77777777" w:rsidR="0072212C" w:rsidRPr="00D8060C" w:rsidRDefault="0072212C" w:rsidP="00572FB0">
            <w:pPr>
              <w:widowControl/>
              <w:numPr>
                <w:ilvl w:val="0"/>
                <w:numId w:val="47"/>
              </w:numPr>
              <w:ind w:left="57" w:right="57" w:firstLine="0"/>
              <w:contextualSpacing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</w:tcPr>
          <w:p w14:paraId="541DCD89" w14:textId="77777777" w:rsidR="0072212C" w:rsidRPr="00D8060C" w:rsidRDefault="0072212C" w:rsidP="00572FB0">
            <w:pPr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Способ поставки</w:t>
            </w:r>
          </w:p>
        </w:tc>
        <w:tc>
          <w:tcPr>
            <w:tcW w:w="5812" w:type="dxa"/>
            <w:shd w:val="clear" w:color="000000" w:fill="FFFFFF"/>
          </w:tcPr>
          <w:p w14:paraId="5053DCC3" w14:textId="77777777" w:rsidR="00560DE2" w:rsidRPr="00D8060C" w:rsidRDefault="00560DE2" w:rsidP="00572FB0">
            <w:pPr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 xml:space="preserve">Предоставление прав на использование программного обеспечения осуществляется путем продления прав на использование ранее приобретенного и используемого программного продукта. </w:t>
            </w:r>
          </w:p>
          <w:p w14:paraId="1662E69A" w14:textId="0F6B1C19" w:rsidR="0072212C" w:rsidRPr="00D8060C" w:rsidRDefault="00560DE2" w:rsidP="00572FB0">
            <w:pPr>
              <w:ind w:left="57" w:right="57"/>
              <w:rPr>
                <w:rFonts w:cs="Times New Roman"/>
                <w:color w:val="0F1115"/>
                <w:sz w:val="20"/>
                <w:szCs w:val="20"/>
              </w:rPr>
            </w:pPr>
            <w:r w:rsidRPr="00D8060C">
              <w:rPr>
                <w:rFonts w:cs="Times New Roman"/>
                <w:color w:val="0F1115"/>
                <w:sz w:val="20"/>
                <w:szCs w:val="20"/>
              </w:rPr>
              <w:t>Предоставление активационного файла (ключа продления) в электронном виде через личный кабинет официального партнера или правообладателя</w:t>
            </w:r>
          </w:p>
        </w:tc>
        <w:tc>
          <w:tcPr>
            <w:tcW w:w="567" w:type="dxa"/>
            <w:vMerge/>
            <w:shd w:val="clear" w:color="auto" w:fill="FFFFFF"/>
          </w:tcPr>
          <w:p w14:paraId="6B354FA6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vMerge/>
            <w:shd w:val="clear" w:color="auto" w:fill="FFFFFF"/>
          </w:tcPr>
          <w:p w14:paraId="773D8BDC" w14:textId="77777777" w:rsidR="0072212C" w:rsidRPr="00D8060C" w:rsidRDefault="0072212C" w:rsidP="00572FB0">
            <w:pPr>
              <w:ind w:left="57" w:right="57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</w:tr>
    </w:tbl>
    <w:p w14:paraId="67450D83" w14:textId="77777777" w:rsidR="00572FB0" w:rsidRPr="00D8060C" w:rsidRDefault="00572FB0" w:rsidP="00572FB0">
      <w:pPr>
        <w:rPr>
          <w:rFonts w:cs="Times New Roman"/>
          <w:bCs/>
          <w:sz w:val="20"/>
          <w:szCs w:val="20"/>
        </w:rPr>
      </w:pPr>
    </w:p>
    <w:p w14:paraId="58CAB4F6" w14:textId="4C587477" w:rsidR="001D1E5F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>2.</w:t>
      </w:r>
      <w:r w:rsidRPr="00D8060C">
        <w:rPr>
          <w:rFonts w:cs="Times New Roman"/>
          <w:bCs/>
          <w:sz w:val="20"/>
          <w:szCs w:val="20"/>
        </w:rPr>
        <w:tab/>
        <w:t xml:space="preserve"> Условия оказания услуг</w:t>
      </w:r>
    </w:p>
    <w:p w14:paraId="09A3F78C" w14:textId="77777777" w:rsidR="001D1E5F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</w:p>
    <w:p w14:paraId="64E7E09A" w14:textId="5561341B" w:rsidR="00572FB0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>2.</w:t>
      </w:r>
      <w:r w:rsidR="00FE2B88" w:rsidRPr="00D8060C">
        <w:rPr>
          <w:rFonts w:cs="Times New Roman"/>
          <w:bCs/>
          <w:sz w:val="20"/>
          <w:szCs w:val="20"/>
        </w:rPr>
        <w:t>1</w:t>
      </w:r>
      <w:r w:rsidRPr="00D8060C">
        <w:rPr>
          <w:rFonts w:cs="Times New Roman"/>
          <w:bCs/>
          <w:sz w:val="20"/>
          <w:szCs w:val="20"/>
        </w:rPr>
        <w:t xml:space="preserve">. </w:t>
      </w:r>
      <w:r w:rsidR="00572FB0" w:rsidRPr="00D8060C">
        <w:rPr>
          <w:rFonts w:cs="Times New Roman"/>
          <w:bCs/>
          <w:sz w:val="20"/>
          <w:szCs w:val="20"/>
        </w:rPr>
        <w:t xml:space="preserve">Программное средство антивирусной защиты должно иметь сертификат соответствия уполномоченного органа (ФСТЭК России) на соответствие требованиям руководящего документа Гостехкомиссии (ФСТЭК) России «Защита от несанкционированного доступа к информации. Часть 1. Программное обеспечение средств защиты информации. Классификация по уровню контроля отсутствия </w:t>
      </w:r>
      <w:proofErr w:type="spellStart"/>
      <w:r w:rsidR="00572FB0" w:rsidRPr="00D8060C">
        <w:rPr>
          <w:rFonts w:cs="Times New Roman"/>
          <w:bCs/>
          <w:sz w:val="20"/>
          <w:szCs w:val="20"/>
        </w:rPr>
        <w:t>недекларированных</w:t>
      </w:r>
      <w:proofErr w:type="spellEnd"/>
      <w:r w:rsidR="00572FB0" w:rsidRPr="00D8060C">
        <w:rPr>
          <w:rFonts w:cs="Times New Roman"/>
          <w:bCs/>
          <w:sz w:val="20"/>
          <w:szCs w:val="20"/>
        </w:rPr>
        <w:t xml:space="preserve"> возможностей» по уровню контроля не ниже 4-го, на весь срок действия приобретаемой лицензии.</w:t>
      </w:r>
    </w:p>
    <w:p w14:paraId="570B9E3C" w14:textId="77777777" w:rsidR="00572FB0" w:rsidRPr="00D8060C" w:rsidRDefault="00572FB0" w:rsidP="00FE2B88">
      <w:pPr>
        <w:jc w:val="both"/>
        <w:rPr>
          <w:rFonts w:cs="Times New Roman"/>
          <w:bCs/>
          <w:sz w:val="20"/>
          <w:szCs w:val="20"/>
        </w:rPr>
      </w:pPr>
    </w:p>
    <w:p w14:paraId="41E4A13C" w14:textId="33A59DE4" w:rsidR="001D1E5F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>3. Порядок оказания услуг</w:t>
      </w:r>
    </w:p>
    <w:p w14:paraId="73A70619" w14:textId="77777777" w:rsidR="001D1E5F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</w:p>
    <w:p w14:paraId="065E6C06" w14:textId="55935E23" w:rsidR="00572FB0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 xml:space="preserve">3.1 </w:t>
      </w:r>
      <w:r w:rsidR="00572FB0" w:rsidRPr="00D8060C">
        <w:rPr>
          <w:rFonts w:cs="Times New Roman"/>
          <w:bCs/>
          <w:sz w:val="20"/>
          <w:szCs w:val="20"/>
        </w:rPr>
        <w:t>Предоставление прав на использование программного обеспечения осуществляется на условиях простой (неисключительной) лицензии в виде лицензионного соглашения и кодов (ключей) для активации программных продуктов с помощью электронных вычислительных машин (ЭВМ) в электронном виде (в виде файлов).</w:t>
      </w:r>
    </w:p>
    <w:p w14:paraId="3DF8FC36" w14:textId="64C2162E" w:rsidR="00572FB0" w:rsidRPr="00D8060C" w:rsidRDefault="001D1E5F" w:rsidP="00FE2B88">
      <w:pPr>
        <w:jc w:val="both"/>
        <w:rPr>
          <w:rFonts w:cs="Times New Roman"/>
          <w:sz w:val="20"/>
          <w:szCs w:val="20"/>
        </w:rPr>
      </w:pPr>
      <w:r w:rsidRPr="00D8060C">
        <w:rPr>
          <w:rFonts w:cs="Times New Roman"/>
          <w:sz w:val="20"/>
          <w:szCs w:val="20"/>
        </w:rPr>
        <w:t xml:space="preserve">3.2. </w:t>
      </w:r>
      <w:r w:rsidR="00572FB0" w:rsidRPr="00D8060C">
        <w:rPr>
          <w:rFonts w:cs="Times New Roman"/>
          <w:sz w:val="20"/>
          <w:szCs w:val="20"/>
        </w:rPr>
        <w:t>Передача программного обеспечения (в том числе текстов лицензионных соглашений, а также описание способа их заключения) производится в соответствии с технологией, принятой правообладателем, в том числе по сетям связи в виде файлов в электронной форме представления, а также посредством передачи и использования электронных ключей.</w:t>
      </w:r>
    </w:p>
    <w:p w14:paraId="0C8DFD3B" w14:textId="4D2732F9" w:rsidR="00572FB0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 xml:space="preserve">3.3. </w:t>
      </w:r>
      <w:r w:rsidR="00572FB0" w:rsidRPr="00D8060C">
        <w:rPr>
          <w:rFonts w:cs="Times New Roman"/>
          <w:bCs/>
          <w:sz w:val="20"/>
          <w:szCs w:val="20"/>
        </w:rPr>
        <w:t>Предоставляемое право на использование программного обеспечения должно включать в себя право на воспроизведение, инсталляцию (установку и размещение), копирование и запуск (выполнение программного кода программного обеспечения) и использование программного обеспечения в соответствии с его функциональным назначением.</w:t>
      </w:r>
    </w:p>
    <w:p w14:paraId="17088037" w14:textId="28C50AB1" w:rsidR="00572FB0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lastRenderedPageBreak/>
        <w:t xml:space="preserve">3.4. </w:t>
      </w:r>
      <w:r w:rsidR="00572FB0" w:rsidRPr="00D8060C">
        <w:rPr>
          <w:rFonts w:cs="Times New Roman"/>
          <w:bCs/>
          <w:sz w:val="20"/>
          <w:szCs w:val="20"/>
        </w:rPr>
        <w:t>В случае, если программное обеспечение требует активации, Исполнитель должен направить необходимую для активации информацию в электронном виде на адрес электронной почты, согласованной с Заказчиком.</w:t>
      </w:r>
    </w:p>
    <w:p w14:paraId="6C080C04" w14:textId="58282BF2" w:rsidR="00572FB0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 xml:space="preserve">3.5. </w:t>
      </w:r>
      <w:r w:rsidR="00572FB0" w:rsidRPr="00D8060C">
        <w:rPr>
          <w:rFonts w:cs="Times New Roman"/>
          <w:bCs/>
          <w:sz w:val="20"/>
          <w:szCs w:val="20"/>
        </w:rPr>
        <w:t>Права, передаваемые Заказчику, должны включать право Заказчика обращаться в службу технической поддержки производителя, бесплатного получения обновлений программного обеспечения через Интернет, доступа к телефонной справочной службе производителя и получения консультаций по телефону в течение всего срока действия прав (по телефону, через Интернет или с помощью других средств телекоммуникационной связи).</w:t>
      </w:r>
    </w:p>
    <w:p w14:paraId="27B2A58B" w14:textId="02F9DB69" w:rsidR="00572FB0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 xml:space="preserve">3.5. </w:t>
      </w:r>
      <w:r w:rsidR="00572FB0" w:rsidRPr="00D8060C">
        <w:rPr>
          <w:rFonts w:cs="Times New Roman"/>
          <w:bCs/>
          <w:sz w:val="20"/>
          <w:szCs w:val="20"/>
        </w:rPr>
        <w:t>Исполнитель должен обеспечить работоспособность программного обеспечения, в том числе обновленных версий, в течение действия гарантийного срока на программное обеспечение.</w:t>
      </w:r>
    </w:p>
    <w:p w14:paraId="0B858D95" w14:textId="77777777" w:rsidR="00572FB0" w:rsidRPr="00D8060C" w:rsidRDefault="00572FB0" w:rsidP="00FE2B88">
      <w:pPr>
        <w:jc w:val="both"/>
        <w:rPr>
          <w:rFonts w:cs="Times New Roman"/>
          <w:bCs/>
          <w:sz w:val="20"/>
          <w:szCs w:val="20"/>
        </w:rPr>
      </w:pPr>
    </w:p>
    <w:p w14:paraId="3D788466" w14:textId="0D18C442" w:rsidR="001D1E5F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>4.</w:t>
      </w:r>
      <w:r w:rsidRPr="00D8060C">
        <w:rPr>
          <w:rFonts w:cs="Times New Roman"/>
          <w:bCs/>
          <w:sz w:val="20"/>
          <w:szCs w:val="20"/>
        </w:rPr>
        <w:tab/>
        <w:t xml:space="preserve"> Требования к качеству услуг</w:t>
      </w:r>
    </w:p>
    <w:p w14:paraId="0A2DC04B" w14:textId="77777777" w:rsidR="00FE2B88" w:rsidRPr="00D8060C" w:rsidRDefault="00FE2B88" w:rsidP="00FE2B88">
      <w:pPr>
        <w:jc w:val="both"/>
        <w:rPr>
          <w:rFonts w:cs="Times New Roman"/>
          <w:bCs/>
          <w:sz w:val="20"/>
          <w:szCs w:val="20"/>
        </w:rPr>
      </w:pPr>
    </w:p>
    <w:p w14:paraId="1D953691" w14:textId="2576A8DC" w:rsidR="00572FB0" w:rsidRPr="00D8060C" w:rsidRDefault="001D1E5F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 xml:space="preserve">4.1. </w:t>
      </w:r>
      <w:r w:rsidR="00572FB0" w:rsidRPr="00D8060C">
        <w:rPr>
          <w:rFonts w:cs="Times New Roman"/>
          <w:bCs/>
          <w:sz w:val="20"/>
          <w:szCs w:val="20"/>
        </w:rPr>
        <w:t>Оказание услуг осуществляется в соответствии с требованиями, устанавливаемыми нормативными правовыми актами:</w:t>
      </w:r>
    </w:p>
    <w:p w14:paraId="005B1D50" w14:textId="77777777" w:rsidR="00572FB0" w:rsidRPr="00D8060C" w:rsidRDefault="00572FB0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>- Гражданский кодекс Российской Федерации</w:t>
      </w:r>
    </w:p>
    <w:p w14:paraId="42804839" w14:textId="77777777" w:rsidR="00572FB0" w:rsidRPr="00D8060C" w:rsidRDefault="00572FB0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>- Федерального Закона от 7 февраля 1992 года № 2300-1 «О защите прав потребителей»</w:t>
      </w:r>
    </w:p>
    <w:p w14:paraId="4E5F9B75" w14:textId="77777777" w:rsidR="00572FB0" w:rsidRPr="00D8060C" w:rsidRDefault="00572FB0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>- Федеральный закон от 27.07.2006 № 149-ФЗ «Об информации, информационных технологиях и о защите информации»</w:t>
      </w:r>
    </w:p>
    <w:p w14:paraId="44DBBD2E" w14:textId="77777777" w:rsidR="00572FB0" w:rsidRPr="00D8060C" w:rsidRDefault="00572FB0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>- Федеральный закон от 27.07.2006 № 152-ФЗ «О персональных данных»</w:t>
      </w:r>
    </w:p>
    <w:p w14:paraId="3CF57A35" w14:textId="7508905F" w:rsidR="00572FB0" w:rsidRPr="00D8060C" w:rsidRDefault="00572FB0" w:rsidP="00FE2B88">
      <w:pPr>
        <w:jc w:val="both"/>
        <w:rPr>
          <w:rFonts w:cs="Times New Roman"/>
          <w:bCs/>
          <w:sz w:val="20"/>
          <w:szCs w:val="20"/>
        </w:rPr>
      </w:pPr>
      <w:r w:rsidRPr="00D8060C">
        <w:rPr>
          <w:rFonts w:cs="Times New Roman"/>
          <w:bCs/>
          <w:sz w:val="20"/>
          <w:szCs w:val="20"/>
        </w:rPr>
        <w:t>- Федеральный закон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1D1E5F" w:rsidRPr="00D8060C">
        <w:rPr>
          <w:rFonts w:cs="Times New Roman"/>
          <w:bCs/>
          <w:sz w:val="20"/>
          <w:szCs w:val="20"/>
        </w:rPr>
        <w:t>.</w:t>
      </w:r>
    </w:p>
    <w:p w14:paraId="058DF218" w14:textId="20B125EC" w:rsidR="0072212C" w:rsidRPr="00D8060C" w:rsidRDefault="0072212C" w:rsidP="00FE2B88">
      <w:pPr>
        <w:jc w:val="both"/>
        <w:rPr>
          <w:rFonts w:cs="Times New Roman"/>
          <w:sz w:val="20"/>
          <w:szCs w:val="20"/>
        </w:rPr>
      </w:pPr>
    </w:p>
    <w:p w14:paraId="73A1AF4D" w14:textId="7D605E24" w:rsidR="001D1E5F" w:rsidRPr="00D8060C" w:rsidRDefault="001D1E5F" w:rsidP="00FE2B88">
      <w:pPr>
        <w:jc w:val="both"/>
        <w:rPr>
          <w:rFonts w:cs="Times New Roman"/>
          <w:sz w:val="20"/>
          <w:szCs w:val="20"/>
        </w:rPr>
      </w:pPr>
      <w:r w:rsidRPr="00D8060C">
        <w:rPr>
          <w:rFonts w:cs="Times New Roman"/>
          <w:sz w:val="20"/>
          <w:szCs w:val="20"/>
        </w:rPr>
        <w:t>В случае отмены или изменении действующих нормативных документов, на которые даются ссылки в документации о закупке, следует руководствоваться нормами, вводимыми взамен отмененных. Исполнитель обязан в случае внесения изменений на момент заключения Контракта в законодательные акты, нормы и правила, указанные в документации о закупке, и вступления их в силу, в порядке, установленном действующим законодательством, привести результат услуги в соответствие с внесенными изменениями.</w:t>
      </w:r>
    </w:p>
    <w:bookmarkEnd w:id="1"/>
    <w:bookmarkEnd w:id="2"/>
    <w:p w14:paraId="13872C43" w14:textId="43B9B7AE" w:rsidR="0072212C" w:rsidRPr="00D8060C" w:rsidRDefault="0072212C">
      <w:pPr>
        <w:rPr>
          <w:rFonts w:cs="Times New Roman"/>
          <w:sz w:val="20"/>
          <w:szCs w:val="20"/>
        </w:rPr>
      </w:pPr>
    </w:p>
    <w:sectPr w:rsidR="0072212C" w:rsidRPr="00D8060C" w:rsidSect="002952E8">
      <w:headerReference w:type="default" r:id="rId8"/>
      <w:footerReference w:type="default" r:id="rId9"/>
      <w:pgSz w:w="16838" w:h="11906" w:orient="landscape" w:code="9"/>
      <w:pgMar w:top="851" w:right="567" w:bottom="567" w:left="567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51102F" w14:textId="77777777" w:rsidR="00B74888" w:rsidRDefault="00B74888">
      <w:r>
        <w:separator/>
      </w:r>
    </w:p>
  </w:endnote>
  <w:endnote w:type="continuationSeparator" w:id="0">
    <w:p w14:paraId="7299DA01" w14:textId="77777777" w:rsidR="00B74888" w:rsidRDefault="00B74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</w:rPr>
      <w:id w:val="1842806172"/>
      <w:docPartObj>
        <w:docPartGallery w:val="Page Numbers (Bottom of Page)"/>
        <w:docPartUnique/>
      </w:docPartObj>
    </w:sdtPr>
    <w:sdtEndPr/>
    <w:sdtContent>
      <w:p w14:paraId="7DB40BDC" w14:textId="2254054D" w:rsidR="00D7740D" w:rsidRPr="00D7740D" w:rsidRDefault="00D7740D">
        <w:pPr>
          <w:pStyle w:val="ad"/>
          <w:jc w:val="right"/>
          <w:rPr>
            <w:sz w:val="16"/>
          </w:rPr>
        </w:pPr>
        <w:r w:rsidRPr="00D7740D">
          <w:rPr>
            <w:sz w:val="16"/>
          </w:rPr>
          <w:fldChar w:fldCharType="begin"/>
        </w:r>
        <w:r w:rsidRPr="00D7740D">
          <w:rPr>
            <w:sz w:val="16"/>
          </w:rPr>
          <w:instrText>PAGE   \* MERGEFORMAT</w:instrText>
        </w:r>
        <w:r w:rsidRPr="00D7740D">
          <w:rPr>
            <w:sz w:val="16"/>
          </w:rPr>
          <w:fldChar w:fldCharType="separate"/>
        </w:r>
        <w:r w:rsidR="00450C8F">
          <w:rPr>
            <w:noProof/>
            <w:sz w:val="16"/>
          </w:rPr>
          <w:t>1</w:t>
        </w:r>
        <w:r w:rsidRPr="00D7740D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A3570" w14:textId="77777777" w:rsidR="00B74888" w:rsidRDefault="00B74888">
      <w:r>
        <w:separator/>
      </w:r>
    </w:p>
  </w:footnote>
  <w:footnote w:type="continuationSeparator" w:id="0">
    <w:p w14:paraId="08C0BCBC" w14:textId="77777777" w:rsidR="00B74888" w:rsidRDefault="00B74888">
      <w:r>
        <w:continuationSeparator/>
      </w:r>
    </w:p>
  </w:footnote>
  <w:footnote w:id="1">
    <w:p w14:paraId="547F318E" w14:textId="1748E146" w:rsidR="00C53609" w:rsidRPr="00C53609" w:rsidRDefault="00C53609" w:rsidP="00C53609">
      <w:pPr>
        <w:pStyle w:val="af"/>
        <w:spacing w:after="0"/>
        <w:rPr>
          <w:i/>
          <w:sz w:val="16"/>
          <w:szCs w:val="16"/>
        </w:rPr>
      </w:pPr>
      <w:r w:rsidRPr="00C53609">
        <w:rPr>
          <w:rStyle w:val="af1"/>
          <w:i/>
          <w:sz w:val="16"/>
          <w:szCs w:val="16"/>
        </w:rPr>
        <w:footnoteRef/>
      </w:r>
      <w:r w:rsidRPr="00C53609">
        <w:rPr>
          <w:i/>
          <w:sz w:val="16"/>
          <w:szCs w:val="16"/>
        </w:rPr>
        <w:t xml:space="preserve">       Понятия, термины и сокращения, использующиеся в документах к извещению об осуществлении закупки, применяются в значениях, определенных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Закон)</w:t>
      </w:r>
    </w:p>
  </w:footnote>
  <w:footnote w:id="2">
    <w:p w14:paraId="7833151B" w14:textId="77777777" w:rsidR="00C53609" w:rsidRPr="00C53609" w:rsidRDefault="00C53609" w:rsidP="00C53609">
      <w:pPr>
        <w:pStyle w:val="af"/>
        <w:spacing w:after="0"/>
        <w:rPr>
          <w:i/>
          <w:sz w:val="16"/>
          <w:szCs w:val="16"/>
        </w:rPr>
      </w:pPr>
      <w:r w:rsidRPr="00C53609">
        <w:rPr>
          <w:rStyle w:val="af1"/>
          <w:i/>
          <w:sz w:val="16"/>
          <w:szCs w:val="16"/>
        </w:rPr>
        <w:footnoteRef/>
      </w:r>
      <w:r w:rsidRPr="00C53609">
        <w:rPr>
          <w:i/>
          <w:sz w:val="16"/>
          <w:szCs w:val="16"/>
        </w:rPr>
        <w:t xml:space="preserve"> </w:t>
      </w:r>
      <w:r w:rsidRPr="00C53609">
        <w:rPr>
          <w:i/>
          <w:iCs/>
          <w:sz w:val="16"/>
          <w:szCs w:val="16"/>
        </w:rPr>
        <w:t>В соответствии с п. 6 Правил использования каталога товаров, работ, услуг для обеспечения государственных и муниципальных нужд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09706" w14:textId="77777777" w:rsidR="00E36939" w:rsidRDefault="00E36939" w:rsidP="001746C3">
    <w:pPr>
      <w:pStyle w:val="a3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28608CC"/>
    <w:multiLevelType w:val="hybridMultilevel"/>
    <w:tmpl w:val="BE7C4080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2" w15:restartNumberingAfterBreak="0">
    <w:nsid w:val="028F6899"/>
    <w:multiLevelType w:val="hybridMultilevel"/>
    <w:tmpl w:val="FAD2EB46"/>
    <w:lvl w:ilvl="0" w:tplc="7940026C">
      <w:numFmt w:val="bullet"/>
      <w:lvlText w:val="-"/>
      <w:lvlJc w:val="left"/>
      <w:pPr>
        <w:ind w:left="187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C1F31"/>
        <w:w w:val="106"/>
        <w:sz w:val="19"/>
        <w:szCs w:val="19"/>
      </w:rPr>
    </w:lvl>
    <w:lvl w:ilvl="1" w:tplc="5B960254">
      <w:numFmt w:val="bullet"/>
      <w:lvlText w:val="•"/>
      <w:lvlJc w:val="left"/>
      <w:pPr>
        <w:ind w:left="616" w:hanging="129"/>
      </w:pPr>
      <w:rPr>
        <w:rFonts w:hint="default"/>
      </w:rPr>
    </w:lvl>
    <w:lvl w:ilvl="2" w:tplc="A24A66E8">
      <w:numFmt w:val="bullet"/>
      <w:lvlText w:val="•"/>
      <w:lvlJc w:val="left"/>
      <w:pPr>
        <w:ind w:left="1052" w:hanging="129"/>
      </w:pPr>
      <w:rPr>
        <w:rFonts w:hint="default"/>
      </w:rPr>
    </w:lvl>
    <w:lvl w:ilvl="3" w:tplc="4C6C556A">
      <w:numFmt w:val="bullet"/>
      <w:lvlText w:val="•"/>
      <w:lvlJc w:val="left"/>
      <w:pPr>
        <w:ind w:left="1488" w:hanging="129"/>
      </w:pPr>
      <w:rPr>
        <w:rFonts w:hint="default"/>
      </w:rPr>
    </w:lvl>
    <w:lvl w:ilvl="4" w:tplc="3550993A">
      <w:numFmt w:val="bullet"/>
      <w:lvlText w:val="•"/>
      <w:lvlJc w:val="left"/>
      <w:pPr>
        <w:ind w:left="1925" w:hanging="129"/>
      </w:pPr>
      <w:rPr>
        <w:rFonts w:hint="default"/>
      </w:rPr>
    </w:lvl>
    <w:lvl w:ilvl="5" w:tplc="D9FAF570">
      <w:numFmt w:val="bullet"/>
      <w:lvlText w:val="•"/>
      <w:lvlJc w:val="left"/>
      <w:pPr>
        <w:ind w:left="2361" w:hanging="129"/>
      </w:pPr>
      <w:rPr>
        <w:rFonts w:hint="default"/>
      </w:rPr>
    </w:lvl>
    <w:lvl w:ilvl="6" w:tplc="5ECC2A58">
      <w:numFmt w:val="bullet"/>
      <w:lvlText w:val="•"/>
      <w:lvlJc w:val="left"/>
      <w:pPr>
        <w:ind w:left="2797" w:hanging="129"/>
      </w:pPr>
      <w:rPr>
        <w:rFonts w:hint="default"/>
      </w:rPr>
    </w:lvl>
    <w:lvl w:ilvl="7" w:tplc="C928A3B2">
      <w:numFmt w:val="bullet"/>
      <w:lvlText w:val="•"/>
      <w:lvlJc w:val="left"/>
      <w:pPr>
        <w:ind w:left="3234" w:hanging="129"/>
      </w:pPr>
      <w:rPr>
        <w:rFonts w:hint="default"/>
      </w:rPr>
    </w:lvl>
    <w:lvl w:ilvl="8" w:tplc="5434A66C">
      <w:numFmt w:val="bullet"/>
      <w:lvlText w:val="•"/>
      <w:lvlJc w:val="left"/>
      <w:pPr>
        <w:ind w:left="3670" w:hanging="129"/>
      </w:pPr>
      <w:rPr>
        <w:rFonts w:hint="default"/>
      </w:rPr>
    </w:lvl>
  </w:abstractNum>
  <w:abstractNum w:abstractNumId="23" w15:restartNumberingAfterBreak="0">
    <w:nsid w:val="02FF1DCC"/>
    <w:multiLevelType w:val="multilevel"/>
    <w:tmpl w:val="7A80F6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1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08833D33"/>
    <w:multiLevelType w:val="hybridMultilevel"/>
    <w:tmpl w:val="267E27E6"/>
    <w:lvl w:ilvl="0" w:tplc="E8709CD0">
      <w:numFmt w:val="bullet"/>
      <w:lvlText w:val="-"/>
      <w:lvlJc w:val="left"/>
      <w:pPr>
        <w:ind w:left="293" w:hanging="1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A0C21"/>
        <w:w w:val="108"/>
        <w:sz w:val="19"/>
        <w:szCs w:val="19"/>
      </w:rPr>
    </w:lvl>
    <w:lvl w:ilvl="1" w:tplc="5D9CA34C">
      <w:numFmt w:val="bullet"/>
      <w:lvlText w:val="•"/>
      <w:lvlJc w:val="left"/>
      <w:pPr>
        <w:ind w:left="724" w:hanging="124"/>
      </w:pPr>
      <w:rPr>
        <w:rFonts w:hint="default"/>
      </w:rPr>
    </w:lvl>
    <w:lvl w:ilvl="2" w:tplc="428AFCE4">
      <w:numFmt w:val="bullet"/>
      <w:lvlText w:val="•"/>
      <w:lvlJc w:val="left"/>
      <w:pPr>
        <w:ind w:left="1148" w:hanging="124"/>
      </w:pPr>
      <w:rPr>
        <w:rFonts w:hint="default"/>
      </w:rPr>
    </w:lvl>
    <w:lvl w:ilvl="3" w:tplc="59F81380">
      <w:numFmt w:val="bullet"/>
      <w:lvlText w:val="•"/>
      <w:lvlJc w:val="left"/>
      <w:pPr>
        <w:ind w:left="1572" w:hanging="124"/>
      </w:pPr>
      <w:rPr>
        <w:rFonts w:hint="default"/>
      </w:rPr>
    </w:lvl>
    <w:lvl w:ilvl="4" w:tplc="870EBCD4">
      <w:numFmt w:val="bullet"/>
      <w:lvlText w:val="•"/>
      <w:lvlJc w:val="left"/>
      <w:pPr>
        <w:ind w:left="1997" w:hanging="124"/>
      </w:pPr>
      <w:rPr>
        <w:rFonts w:hint="default"/>
      </w:rPr>
    </w:lvl>
    <w:lvl w:ilvl="5" w:tplc="C91A954C">
      <w:numFmt w:val="bullet"/>
      <w:lvlText w:val="•"/>
      <w:lvlJc w:val="left"/>
      <w:pPr>
        <w:ind w:left="2421" w:hanging="124"/>
      </w:pPr>
      <w:rPr>
        <w:rFonts w:hint="default"/>
      </w:rPr>
    </w:lvl>
    <w:lvl w:ilvl="6" w:tplc="F45AA6BE">
      <w:numFmt w:val="bullet"/>
      <w:lvlText w:val="•"/>
      <w:lvlJc w:val="left"/>
      <w:pPr>
        <w:ind w:left="2845" w:hanging="124"/>
      </w:pPr>
      <w:rPr>
        <w:rFonts w:hint="default"/>
      </w:rPr>
    </w:lvl>
    <w:lvl w:ilvl="7" w:tplc="4D5E679C">
      <w:numFmt w:val="bullet"/>
      <w:lvlText w:val="•"/>
      <w:lvlJc w:val="left"/>
      <w:pPr>
        <w:ind w:left="3270" w:hanging="124"/>
      </w:pPr>
      <w:rPr>
        <w:rFonts w:hint="default"/>
      </w:rPr>
    </w:lvl>
    <w:lvl w:ilvl="8" w:tplc="6C8E128C">
      <w:numFmt w:val="bullet"/>
      <w:lvlText w:val="•"/>
      <w:lvlJc w:val="left"/>
      <w:pPr>
        <w:ind w:left="3694" w:hanging="124"/>
      </w:pPr>
      <w:rPr>
        <w:rFonts w:hint="default"/>
      </w:rPr>
    </w:lvl>
  </w:abstractNum>
  <w:abstractNum w:abstractNumId="25" w15:restartNumberingAfterBreak="0">
    <w:nsid w:val="0B2E1F6A"/>
    <w:multiLevelType w:val="hybridMultilevel"/>
    <w:tmpl w:val="BCCECE46"/>
    <w:lvl w:ilvl="0" w:tplc="D06A05BA">
      <w:numFmt w:val="bullet"/>
      <w:lvlText w:val="-"/>
      <w:lvlJc w:val="left"/>
      <w:pPr>
        <w:ind w:left="307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80A1F"/>
        <w:w w:val="105"/>
        <w:sz w:val="19"/>
        <w:szCs w:val="19"/>
      </w:rPr>
    </w:lvl>
    <w:lvl w:ilvl="1" w:tplc="1B6C5D9C">
      <w:numFmt w:val="bullet"/>
      <w:lvlText w:val="•"/>
      <w:lvlJc w:val="left"/>
      <w:pPr>
        <w:ind w:left="724" w:hanging="129"/>
      </w:pPr>
      <w:rPr>
        <w:rFonts w:hint="default"/>
      </w:rPr>
    </w:lvl>
    <w:lvl w:ilvl="2" w:tplc="90CA24FE">
      <w:numFmt w:val="bullet"/>
      <w:lvlText w:val="•"/>
      <w:lvlJc w:val="left"/>
      <w:pPr>
        <w:ind w:left="1148" w:hanging="129"/>
      </w:pPr>
      <w:rPr>
        <w:rFonts w:hint="default"/>
      </w:rPr>
    </w:lvl>
    <w:lvl w:ilvl="3" w:tplc="A39C2316">
      <w:numFmt w:val="bullet"/>
      <w:lvlText w:val="•"/>
      <w:lvlJc w:val="left"/>
      <w:pPr>
        <w:ind w:left="1572" w:hanging="129"/>
      </w:pPr>
      <w:rPr>
        <w:rFonts w:hint="default"/>
      </w:rPr>
    </w:lvl>
    <w:lvl w:ilvl="4" w:tplc="497A502A">
      <w:numFmt w:val="bullet"/>
      <w:lvlText w:val="•"/>
      <w:lvlJc w:val="left"/>
      <w:pPr>
        <w:ind w:left="1997" w:hanging="129"/>
      </w:pPr>
      <w:rPr>
        <w:rFonts w:hint="default"/>
      </w:rPr>
    </w:lvl>
    <w:lvl w:ilvl="5" w:tplc="EF46F3B4">
      <w:numFmt w:val="bullet"/>
      <w:lvlText w:val="•"/>
      <w:lvlJc w:val="left"/>
      <w:pPr>
        <w:ind w:left="2421" w:hanging="129"/>
      </w:pPr>
      <w:rPr>
        <w:rFonts w:hint="default"/>
      </w:rPr>
    </w:lvl>
    <w:lvl w:ilvl="6" w:tplc="E70C4584">
      <w:numFmt w:val="bullet"/>
      <w:lvlText w:val="•"/>
      <w:lvlJc w:val="left"/>
      <w:pPr>
        <w:ind w:left="2845" w:hanging="129"/>
      </w:pPr>
      <w:rPr>
        <w:rFonts w:hint="default"/>
      </w:rPr>
    </w:lvl>
    <w:lvl w:ilvl="7" w:tplc="6C78D2D6">
      <w:numFmt w:val="bullet"/>
      <w:lvlText w:val="•"/>
      <w:lvlJc w:val="left"/>
      <w:pPr>
        <w:ind w:left="3270" w:hanging="129"/>
      </w:pPr>
      <w:rPr>
        <w:rFonts w:hint="default"/>
      </w:rPr>
    </w:lvl>
    <w:lvl w:ilvl="8" w:tplc="0D7A6EC0">
      <w:numFmt w:val="bullet"/>
      <w:lvlText w:val="•"/>
      <w:lvlJc w:val="left"/>
      <w:pPr>
        <w:ind w:left="3694" w:hanging="129"/>
      </w:pPr>
      <w:rPr>
        <w:rFonts w:hint="default"/>
      </w:rPr>
    </w:lvl>
  </w:abstractNum>
  <w:abstractNum w:abstractNumId="26" w15:restartNumberingAfterBreak="0">
    <w:nsid w:val="0BAA3A3A"/>
    <w:multiLevelType w:val="hybridMultilevel"/>
    <w:tmpl w:val="25C44F3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EDE0280"/>
    <w:multiLevelType w:val="hybridMultilevel"/>
    <w:tmpl w:val="21AC1A74"/>
    <w:lvl w:ilvl="0" w:tplc="4E64E136">
      <w:numFmt w:val="bullet"/>
      <w:lvlText w:val="-"/>
      <w:lvlJc w:val="left"/>
      <w:pPr>
        <w:ind w:left="292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A0C21"/>
        <w:w w:val="107"/>
        <w:sz w:val="19"/>
        <w:szCs w:val="19"/>
      </w:rPr>
    </w:lvl>
    <w:lvl w:ilvl="1" w:tplc="6B42610E">
      <w:numFmt w:val="bullet"/>
      <w:lvlText w:val="•"/>
      <w:lvlJc w:val="left"/>
      <w:pPr>
        <w:ind w:left="724" w:hanging="129"/>
      </w:pPr>
      <w:rPr>
        <w:rFonts w:hint="default"/>
      </w:rPr>
    </w:lvl>
    <w:lvl w:ilvl="2" w:tplc="AADEA838">
      <w:numFmt w:val="bullet"/>
      <w:lvlText w:val="•"/>
      <w:lvlJc w:val="left"/>
      <w:pPr>
        <w:ind w:left="1148" w:hanging="129"/>
      </w:pPr>
      <w:rPr>
        <w:rFonts w:hint="default"/>
      </w:rPr>
    </w:lvl>
    <w:lvl w:ilvl="3" w:tplc="1C2ADA16">
      <w:numFmt w:val="bullet"/>
      <w:lvlText w:val="•"/>
      <w:lvlJc w:val="left"/>
      <w:pPr>
        <w:ind w:left="1572" w:hanging="129"/>
      </w:pPr>
      <w:rPr>
        <w:rFonts w:hint="default"/>
      </w:rPr>
    </w:lvl>
    <w:lvl w:ilvl="4" w:tplc="38660260">
      <w:numFmt w:val="bullet"/>
      <w:lvlText w:val="•"/>
      <w:lvlJc w:val="left"/>
      <w:pPr>
        <w:ind w:left="1997" w:hanging="129"/>
      </w:pPr>
      <w:rPr>
        <w:rFonts w:hint="default"/>
      </w:rPr>
    </w:lvl>
    <w:lvl w:ilvl="5" w:tplc="8F30AB42">
      <w:numFmt w:val="bullet"/>
      <w:lvlText w:val="•"/>
      <w:lvlJc w:val="left"/>
      <w:pPr>
        <w:ind w:left="2421" w:hanging="129"/>
      </w:pPr>
      <w:rPr>
        <w:rFonts w:hint="default"/>
      </w:rPr>
    </w:lvl>
    <w:lvl w:ilvl="6" w:tplc="934C6BB0">
      <w:numFmt w:val="bullet"/>
      <w:lvlText w:val="•"/>
      <w:lvlJc w:val="left"/>
      <w:pPr>
        <w:ind w:left="2845" w:hanging="129"/>
      </w:pPr>
      <w:rPr>
        <w:rFonts w:hint="default"/>
      </w:rPr>
    </w:lvl>
    <w:lvl w:ilvl="7" w:tplc="A7DAEF52">
      <w:numFmt w:val="bullet"/>
      <w:lvlText w:val="•"/>
      <w:lvlJc w:val="left"/>
      <w:pPr>
        <w:ind w:left="3270" w:hanging="129"/>
      </w:pPr>
      <w:rPr>
        <w:rFonts w:hint="default"/>
      </w:rPr>
    </w:lvl>
    <w:lvl w:ilvl="8" w:tplc="C6DA4D00">
      <w:numFmt w:val="bullet"/>
      <w:lvlText w:val="•"/>
      <w:lvlJc w:val="left"/>
      <w:pPr>
        <w:ind w:left="3694" w:hanging="129"/>
      </w:pPr>
      <w:rPr>
        <w:rFonts w:hint="default"/>
      </w:rPr>
    </w:lvl>
  </w:abstractNum>
  <w:abstractNum w:abstractNumId="2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117A3196"/>
    <w:multiLevelType w:val="hybridMultilevel"/>
    <w:tmpl w:val="E22A20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313C80"/>
    <w:multiLevelType w:val="hybridMultilevel"/>
    <w:tmpl w:val="0C349382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1" w15:restartNumberingAfterBreak="0">
    <w:nsid w:val="15F76BDF"/>
    <w:multiLevelType w:val="hybridMultilevel"/>
    <w:tmpl w:val="3B84B066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8CC7FFE"/>
    <w:multiLevelType w:val="multilevel"/>
    <w:tmpl w:val="0B7267F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1B6F1A87"/>
    <w:multiLevelType w:val="hybridMultilevel"/>
    <w:tmpl w:val="B19650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0FC1278"/>
    <w:multiLevelType w:val="hybridMultilevel"/>
    <w:tmpl w:val="778A5F4E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6" w15:restartNumberingAfterBreak="0">
    <w:nsid w:val="24B266FC"/>
    <w:multiLevelType w:val="hybridMultilevel"/>
    <w:tmpl w:val="3494A2D2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28945E0D"/>
    <w:multiLevelType w:val="hybridMultilevel"/>
    <w:tmpl w:val="BBF8A8B0"/>
    <w:lvl w:ilvl="0" w:tplc="D722B092">
      <w:numFmt w:val="bullet"/>
      <w:lvlText w:val="-"/>
      <w:lvlJc w:val="left"/>
      <w:pPr>
        <w:ind w:left="307" w:hanging="1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80A1F"/>
        <w:w w:val="108"/>
        <w:sz w:val="19"/>
        <w:szCs w:val="19"/>
      </w:rPr>
    </w:lvl>
    <w:lvl w:ilvl="1" w:tplc="758C002A">
      <w:numFmt w:val="bullet"/>
      <w:lvlText w:val="•"/>
      <w:lvlJc w:val="left"/>
      <w:pPr>
        <w:ind w:left="724" w:hanging="124"/>
      </w:pPr>
      <w:rPr>
        <w:rFonts w:hint="default"/>
      </w:rPr>
    </w:lvl>
    <w:lvl w:ilvl="2" w:tplc="AE72F562">
      <w:numFmt w:val="bullet"/>
      <w:lvlText w:val="•"/>
      <w:lvlJc w:val="left"/>
      <w:pPr>
        <w:ind w:left="1148" w:hanging="124"/>
      </w:pPr>
      <w:rPr>
        <w:rFonts w:hint="default"/>
      </w:rPr>
    </w:lvl>
    <w:lvl w:ilvl="3" w:tplc="5CA467A8">
      <w:numFmt w:val="bullet"/>
      <w:lvlText w:val="•"/>
      <w:lvlJc w:val="left"/>
      <w:pPr>
        <w:ind w:left="1572" w:hanging="124"/>
      </w:pPr>
      <w:rPr>
        <w:rFonts w:hint="default"/>
      </w:rPr>
    </w:lvl>
    <w:lvl w:ilvl="4" w:tplc="23909484">
      <w:numFmt w:val="bullet"/>
      <w:lvlText w:val="•"/>
      <w:lvlJc w:val="left"/>
      <w:pPr>
        <w:ind w:left="1997" w:hanging="124"/>
      </w:pPr>
      <w:rPr>
        <w:rFonts w:hint="default"/>
      </w:rPr>
    </w:lvl>
    <w:lvl w:ilvl="5" w:tplc="FF5E6FBE">
      <w:numFmt w:val="bullet"/>
      <w:lvlText w:val="•"/>
      <w:lvlJc w:val="left"/>
      <w:pPr>
        <w:ind w:left="2421" w:hanging="124"/>
      </w:pPr>
      <w:rPr>
        <w:rFonts w:hint="default"/>
      </w:rPr>
    </w:lvl>
    <w:lvl w:ilvl="6" w:tplc="60F2BC9A">
      <w:numFmt w:val="bullet"/>
      <w:lvlText w:val="•"/>
      <w:lvlJc w:val="left"/>
      <w:pPr>
        <w:ind w:left="2845" w:hanging="124"/>
      </w:pPr>
      <w:rPr>
        <w:rFonts w:hint="default"/>
      </w:rPr>
    </w:lvl>
    <w:lvl w:ilvl="7" w:tplc="CECE5482">
      <w:numFmt w:val="bullet"/>
      <w:lvlText w:val="•"/>
      <w:lvlJc w:val="left"/>
      <w:pPr>
        <w:ind w:left="3270" w:hanging="124"/>
      </w:pPr>
      <w:rPr>
        <w:rFonts w:hint="default"/>
      </w:rPr>
    </w:lvl>
    <w:lvl w:ilvl="8" w:tplc="52A27CF2">
      <w:numFmt w:val="bullet"/>
      <w:lvlText w:val="•"/>
      <w:lvlJc w:val="left"/>
      <w:pPr>
        <w:ind w:left="3694" w:hanging="124"/>
      </w:pPr>
      <w:rPr>
        <w:rFonts w:hint="default"/>
      </w:rPr>
    </w:lvl>
  </w:abstractNum>
  <w:abstractNum w:abstractNumId="39" w15:restartNumberingAfterBreak="0">
    <w:nsid w:val="29D213D9"/>
    <w:multiLevelType w:val="hybridMultilevel"/>
    <w:tmpl w:val="778A5F4E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0" w15:restartNumberingAfterBreak="0">
    <w:nsid w:val="2B115C72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CDF34B5"/>
    <w:multiLevelType w:val="hybridMultilevel"/>
    <w:tmpl w:val="809EAC76"/>
    <w:lvl w:ilvl="0" w:tplc="DC74C87E">
      <w:numFmt w:val="bullet"/>
      <w:lvlText w:val="-"/>
      <w:lvlJc w:val="left"/>
      <w:pPr>
        <w:ind w:left="286" w:hanging="1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A0C21"/>
        <w:w w:val="106"/>
        <w:sz w:val="19"/>
        <w:szCs w:val="19"/>
      </w:rPr>
    </w:lvl>
    <w:lvl w:ilvl="1" w:tplc="1F6CF85E">
      <w:numFmt w:val="bullet"/>
      <w:lvlText w:val="•"/>
      <w:lvlJc w:val="left"/>
      <w:pPr>
        <w:ind w:left="706" w:hanging="123"/>
      </w:pPr>
      <w:rPr>
        <w:rFonts w:hint="default"/>
      </w:rPr>
    </w:lvl>
    <w:lvl w:ilvl="2" w:tplc="F536DF00">
      <w:numFmt w:val="bullet"/>
      <w:lvlText w:val="•"/>
      <w:lvlJc w:val="left"/>
      <w:pPr>
        <w:ind w:left="1132" w:hanging="123"/>
      </w:pPr>
      <w:rPr>
        <w:rFonts w:hint="default"/>
      </w:rPr>
    </w:lvl>
    <w:lvl w:ilvl="3" w:tplc="9ADC6B64">
      <w:numFmt w:val="bullet"/>
      <w:lvlText w:val="•"/>
      <w:lvlJc w:val="left"/>
      <w:pPr>
        <w:ind w:left="1558" w:hanging="123"/>
      </w:pPr>
      <w:rPr>
        <w:rFonts w:hint="default"/>
      </w:rPr>
    </w:lvl>
    <w:lvl w:ilvl="4" w:tplc="744287F0">
      <w:numFmt w:val="bullet"/>
      <w:lvlText w:val="•"/>
      <w:lvlJc w:val="left"/>
      <w:pPr>
        <w:ind w:left="1985" w:hanging="123"/>
      </w:pPr>
      <w:rPr>
        <w:rFonts w:hint="default"/>
      </w:rPr>
    </w:lvl>
    <w:lvl w:ilvl="5" w:tplc="83E45FAE">
      <w:numFmt w:val="bullet"/>
      <w:lvlText w:val="•"/>
      <w:lvlJc w:val="left"/>
      <w:pPr>
        <w:ind w:left="2411" w:hanging="123"/>
      </w:pPr>
      <w:rPr>
        <w:rFonts w:hint="default"/>
      </w:rPr>
    </w:lvl>
    <w:lvl w:ilvl="6" w:tplc="EE9EC2DA">
      <w:numFmt w:val="bullet"/>
      <w:lvlText w:val="•"/>
      <w:lvlJc w:val="left"/>
      <w:pPr>
        <w:ind w:left="2837" w:hanging="123"/>
      </w:pPr>
      <w:rPr>
        <w:rFonts w:hint="default"/>
      </w:rPr>
    </w:lvl>
    <w:lvl w:ilvl="7" w:tplc="968E33F0">
      <w:numFmt w:val="bullet"/>
      <w:lvlText w:val="•"/>
      <w:lvlJc w:val="left"/>
      <w:pPr>
        <w:ind w:left="3264" w:hanging="123"/>
      </w:pPr>
      <w:rPr>
        <w:rFonts w:hint="default"/>
      </w:rPr>
    </w:lvl>
    <w:lvl w:ilvl="8" w:tplc="E7EA77EE">
      <w:numFmt w:val="bullet"/>
      <w:lvlText w:val="•"/>
      <w:lvlJc w:val="left"/>
      <w:pPr>
        <w:ind w:left="3690" w:hanging="123"/>
      </w:pPr>
      <w:rPr>
        <w:rFonts w:hint="default"/>
      </w:rPr>
    </w:lvl>
  </w:abstractNum>
  <w:abstractNum w:abstractNumId="42" w15:restartNumberingAfterBreak="0">
    <w:nsid w:val="305203B8"/>
    <w:multiLevelType w:val="hybridMultilevel"/>
    <w:tmpl w:val="8FDEA202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3" w15:restartNumberingAfterBreak="0">
    <w:nsid w:val="32B57D28"/>
    <w:multiLevelType w:val="hybridMultilevel"/>
    <w:tmpl w:val="6E92645A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6A47F23"/>
    <w:multiLevelType w:val="hybridMultilevel"/>
    <w:tmpl w:val="82F2DC74"/>
    <w:lvl w:ilvl="0" w:tplc="F15018F6">
      <w:start w:val="8"/>
      <w:numFmt w:val="decimal"/>
      <w:lvlText w:val="%1."/>
      <w:lvlJc w:val="left"/>
      <w:pPr>
        <w:ind w:left="376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C1F31"/>
        <w:w w:val="108"/>
        <w:sz w:val="19"/>
        <w:szCs w:val="19"/>
      </w:rPr>
    </w:lvl>
    <w:lvl w:ilvl="1" w:tplc="E7D22470">
      <w:numFmt w:val="bullet"/>
      <w:lvlText w:val="•"/>
      <w:lvlJc w:val="left"/>
      <w:pPr>
        <w:ind w:left="796" w:hanging="202"/>
      </w:pPr>
      <w:rPr>
        <w:rFonts w:hint="default"/>
      </w:rPr>
    </w:lvl>
    <w:lvl w:ilvl="2" w:tplc="53D69602">
      <w:numFmt w:val="bullet"/>
      <w:lvlText w:val="•"/>
      <w:lvlJc w:val="left"/>
      <w:pPr>
        <w:ind w:left="1212" w:hanging="202"/>
      </w:pPr>
      <w:rPr>
        <w:rFonts w:hint="default"/>
      </w:rPr>
    </w:lvl>
    <w:lvl w:ilvl="3" w:tplc="2E76B1BC">
      <w:numFmt w:val="bullet"/>
      <w:lvlText w:val="•"/>
      <w:lvlJc w:val="left"/>
      <w:pPr>
        <w:ind w:left="1628" w:hanging="202"/>
      </w:pPr>
      <w:rPr>
        <w:rFonts w:hint="default"/>
      </w:rPr>
    </w:lvl>
    <w:lvl w:ilvl="4" w:tplc="EDB024E4">
      <w:numFmt w:val="bullet"/>
      <w:lvlText w:val="•"/>
      <w:lvlJc w:val="left"/>
      <w:pPr>
        <w:ind w:left="2045" w:hanging="202"/>
      </w:pPr>
      <w:rPr>
        <w:rFonts w:hint="default"/>
      </w:rPr>
    </w:lvl>
    <w:lvl w:ilvl="5" w:tplc="A30817D6">
      <w:numFmt w:val="bullet"/>
      <w:lvlText w:val="•"/>
      <w:lvlJc w:val="left"/>
      <w:pPr>
        <w:ind w:left="2461" w:hanging="202"/>
      </w:pPr>
      <w:rPr>
        <w:rFonts w:hint="default"/>
      </w:rPr>
    </w:lvl>
    <w:lvl w:ilvl="6" w:tplc="BB4E184A">
      <w:numFmt w:val="bullet"/>
      <w:lvlText w:val="•"/>
      <w:lvlJc w:val="left"/>
      <w:pPr>
        <w:ind w:left="2877" w:hanging="202"/>
      </w:pPr>
      <w:rPr>
        <w:rFonts w:hint="default"/>
      </w:rPr>
    </w:lvl>
    <w:lvl w:ilvl="7" w:tplc="19844788">
      <w:numFmt w:val="bullet"/>
      <w:lvlText w:val="•"/>
      <w:lvlJc w:val="left"/>
      <w:pPr>
        <w:ind w:left="3294" w:hanging="202"/>
      </w:pPr>
      <w:rPr>
        <w:rFonts w:hint="default"/>
      </w:rPr>
    </w:lvl>
    <w:lvl w:ilvl="8" w:tplc="8A24FD48">
      <w:numFmt w:val="bullet"/>
      <w:lvlText w:val="•"/>
      <w:lvlJc w:val="left"/>
      <w:pPr>
        <w:ind w:left="3710" w:hanging="202"/>
      </w:pPr>
      <w:rPr>
        <w:rFonts w:hint="default"/>
      </w:rPr>
    </w:lvl>
  </w:abstractNum>
  <w:abstractNum w:abstractNumId="45" w15:restartNumberingAfterBreak="0">
    <w:nsid w:val="394F5134"/>
    <w:multiLevelType w:val="hybridMultilevel"/>
    <w:tmpl w:val="778A5F4E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6" w15:restartNumberingAfterBreak="0">
    <w:nsid w:val="3C9862A7"/>
    <w:multiLevelType w:val="hybridMultilevel"/>
    <w:tmpl w:val="778A5F4E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7" w15:restartNumberingAfterBreak="0">
    <w:nsid w:val="3F4B5B67"/>
    <w:multiLevelType w:val="hybridMultilevel"/>
    <w:tmpl w:val="7F346C3C"/>
    <w:lvl w:ilvl="0" w:tplc="922409F8">
      <w:numFmt w:val="bullet"/>
      <w:lvlText w:val="-"/>
      <w:lvlJc w:val="left"/>
      <w:pPr>
        <w:ind w:left="177" w:hanging="124"/>
      </w:pPr>
      <w:rPr>
        <w:rFonts w:ascii="Times New Roman" w:eastAsia="Times New Roman" w:hAnsi="Times New Roman" w:cs="Times New Roman" w:hint="default"/>
        <w:w w:val="102"/>
      </w:rPr>
    </w:lvl>
    <w:lvl w:ilvl="1" w:tplc="D99814F2">
      <w:numFmt w:val="bullet"/>
      <w:lvlText w:val="•"/>
      <w:lvlJc w:val="left"/>
      <w:pPr>
        <w:ind w:left="616" w:hanging="124"/>
      </w:pPr>
      <w:rPr>
        <w:rFonts w:hint="default"/>
      </w:rPr>
    </w:lvl>
    <w:lvl w:ilvl="2" w:tplc="09D81C42">
      <w:numFmt w:val="bullet"/>
      <w:lvlText w:val="•"/>
      <w:lvlJc w:val="left"/>
      <w:pPr>
        <w:ind w:left="1052" w:hanging="124"/>
      </w:pPr>
      <w:rPr>
        <w:rFonts w:hint="default"/>
      </w:rPr>
    </w:lvl>
    <w:lvl w:ilvl="3" w:tplc="6116219C">
      <w:numFmt w:val="bullet"/>
      <w:lvlText w:val="•"/>
      <w:lvlJc w:val="left"/>
      <w:pPr>
        <w:ind w:left="1488" w:hanging="124"/>
      </w:pPr>
      <w:rPr>
        <w:rFonts w:hint="default"/>
      </w:rPr>
    </w:lvl>
    <w:lvl w:ilvl="4" w:tplc="EA869860">
      <w:numFmt w:val="bullet"/>
      <w:lvlText w:val="•"/>
      <w:lvlJc w:val="left"/>
      <w:pPr>
        <w:ind w:left="1925" w:hanging="124"/>
      </w:pPr>
      <w:rPr>
        <w:rFonts w:hint="default"/>
      </w:rPr>
    </w:lvl>
    <w:lvl w:ilvl="5" w:tplc="0778E572">
      <w:numFmt w:val="bullet"/>
      <w:lvlText w:val="•"/>
      <w:lvlJc w:val="left"/>
      <w:pPr>
        <w:ind w:left="2361" w:hanging="124"/>
      </w:pPr>
      <w:rPr>
        <w:rFonts w:hint="default"/>
      </w:rPr>
    </w:lvl>
    <w:lvl w:ilvl="6" w:tplc="0CA6820C">
      <w:numFmt w:val="bullet"/>
      <w:lvlText w:val="•"/>
      <w:lvlJc w:val="left"/>
      <w:pPr>
        <w:ind w:left="2797" w:hanging="124"/>
      </w:pPr>
      <w:rPr>
        <w:rFonts w:hint="default"/>
      </w:rPr>
    </w:lvl>
    <w:lvl w:ilvl="7" w:tplc="92A8DEC2">
      <w:numFmt w:val="bullet"/>
      <w:lvlText w:val="•"/>
      <w:lvlJc w:val="left"/>
      <w:pPr>
        <w:ind w:left="3234" w:hanging="124"/>
      </w:pPr>
      <w:rPr>
        <w:rFonts w:hint="default"/>
      </w:rPr>
    </w:lvl>
    <w:lvl w:ilvl="8" w:tplc="3D3EF3D4">
      <w:numFmt w:val="bullet"/>
      <w:lvlText w:val="•"/>
      <w:lvlJc w:val="left"/>
      <w:pPr>
        <w:ind w:left="3670" w:hanging="124"/>
      </w:pPr>
      <w:rPr>
        <w:rFonts w:hint="default"/>
      </w:rPr>
    </w:lvl>
  </w:abstractNum>
  <w:abstractNum w:abstractNumId="48" w15:restartNumberingAfterBreak="0">
    <w:nsid w:val="440F4159"/>
    <w:multiLevelType w:val="hybridMultilevel"/>
    <w:tmpl w:val="72B4C1A8"/>
    <w:lvl w:ilvl="0" w:tplc="CDACE11A">
      <w:numFmt w:val="bullet"/>
      <w:lvlText w:val="-"/>
      <w:lvlJc w:val="left"/>
      <w:pPr>
        <w:ind w:left="293" w:hanging="124"/>
      </w:pPr>
      <w:rPr>
        <w:rFonts w:ascii="Times New Roman" w:eastAsia="Times New Roman" w:hAnsi="Times New Roman" w:cs="Times New Roman" w:hint="default"/>
        <w:w w:val="105"/>
      </w:rPr>
    </w:lvl>
    <w:lvl w:ilvl="1" w:tplc="5A3E8C96">
      <w:numFmt w:val="bullet"/>
      <w:lvlText w:val="•"/>
      <w:lvlJc w:val="left"/>
      <w:pPr>
        <w:ind w:left="724" w:hanging="124"/>
      </w:pPr>
      <w:rPr>
        <w:rFonts w:hint="default"/>
      </w:rPr>
    </w:lvl>
    <w:lvl w:ilvl="2" w:tplc="E04C5174">
      <w:numFmt w:val="bullet"/>
      <w:lvlText w:val="•"/>
      <w:lvlJc w:val="left"/>
      <w:pPr>
        <w:ind w:left="1148" w:hanging="124"/>
      </w:pPr>
      <w:rPr>
        <w:rFonts w:hint="default"/>
      </w:rPr>
    </w:lvl>
    <w:lvl w:ilvl="3" w:tplc="6150B454">
      <w:numFmt w:val="bullet"/>
      <w:lvlText w:val="•"/>
      <w:lvlJc w:val="left"/>
      <w:pPr>
        <w:ind w:left="1572" w:hanging="124"/>
      </w:pPr>
      <w:rPr>
        <w:rFonts w:hint="default"/>
      </w:rPr>
    </w:lvl>
    <w:lvl w:ilvl="4" w:tplc="68342362">
      <w:numFmt w:val="bullet"/>
      <w:lvlText w:val="•"/>
      <w:lvlJc w:val="left"/>
      <w:pPr>
        <w:ind w:left="1997" w:hanging="124"/>
      </w:pPr>
      <w:rPr>
        <w:rFonts w:hint="default"/>
      </w:rPr>
    </w:lvl>
    <w:lvl w:ilvl="5" w:tplc="B94C2178">
      <w:numFmt w:val="bullet"/>
      <w:lvlText w:val="•"/>
      <w:lvlJc w:val="left"/>
      <w:pPr>
        <w:ind w:left="2421" w:hanging="124"/>
      </w:pPr>
      <w:rPr>
        <w:rFonts w:hint="default"/>
      </w:rPr>
    </w:lvl>
    <w:lvl w:ilvl="6" w:tplc="5D5CFFBA">
      <w:numFmt w:val="bullet"/>
      <w:lvlText w:val="•"/>
      <w:lvlJc w:val="left"/>
      <w:pPr>
        <w:ind w:left="2845" w:hanging="124"/>
      </w:pPr>
      <w:rPr>
        <w:rFonts w:hint="default"/>
      </w:rPr>
    </w:lvl>
    <w:lvl w:ilvl="7" w:tplc="3EFE1F7C">
      <w:numFmt w:val="bullet"/>
      <w:lvlText w:val="•"/>
      <w:lvlJc w:val="left"/>
      <w:pPr>
        <w:ind w:left="3270" w:hanging="124"/>
      </w:pPr>
      <w:rPr>
        <w:rFonts w:hint="default"/>
      </w:rPr>
    </w:lvl>
    <w:lvl w:ilvl="8" w:tplc="1DF6A596">
      <w:numFmt w:val="bullet"/>
      <w:lvlText w:val="•"/>
      <w:lvlJc w:val="left"/>
      <w:pPr>
        <w:ind w:left="3694" w:hanging="124"/>
      </w:pPr>
      <w:rPr>
        <w:rFonts w:hint="default"/>
      </w:rPr>
    </w:lvl>
  </w:abstractNum>
  <w:abstractNum w:abstractNumId="49" w15:restartNumberingAfterBreak="0">
    <w:nsid w:val="46E21589"/>
    <w:multiLevelType w:val="multilevel"/>
    <w:tmpl w:val="560CA6D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2"/>
      <w:numFmt w:val="decimal"/>
      <w:lvlText w:val="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0" w15:restartNumberingAfterBreak="0">
    <w:nsid w:val="4E433298"/>
    <w:multiLevelType w:val="hybridMultilevel"/>
    <w:tmpl w:val="49302648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52" w15:restartNumberingAfterBreak="0">
    <w:nsid w:val="5159121F"/>
    <w:multiLevelType w:val="hybridMultilevel"/>
    <w:tmpl w:val="A3EAB4A4"/>
    <w:lvl w:ilvl="0" w:tplc="DA709A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4" w15:restartNumberingAfterBreak="0">
    <w:nsid w:val="5B730B81"/>
    <w:multiLevelType w:val="hybridMultilevel"/>
    <w:tmpl w:val="2036325A"/>
    <w:lvl w:ilvl="0" w:tplc="22BC0308">
      <w:numFmt w:val="bullet"/>
      <w:lvlText w:val="-"/>
      <w:lvlJc w:val="left"/>
      <w:pPr>
        <w:ind w:left="174" w:hanging="124"/>
      </w:pPr>
      <w:rPr>
        <w:rFonts w:ascii="Times New Roman" w:eastAsia="Times New Roman" w:hAnsi="Times New Roman" w:cs="Times New Roman" w:hint="default"/>
        <w:w w:val="106"/>
      </w:rPr>
    </w:lvl>
    <w:lvl w:ilvl="1" w:tplc="962A43B2">
      <w:numFmt w:val="bullet"/>
      <w:lvlText w:val="•"/>
      <w:lvlJc w:val="left"/>
      <w:pPr>
        <w:ind w:left="616" w:hanging="124"/>
      </w:pPr>
      <w:rPr>
        <w:rFonts w:hint="default"/>
      </w:rPr>
    </w:lvl>
    <w:lvl w:ilvl="2" w:tplc="4F14405E">
      <w:numFmt w:val="bullet"/>
      <w:lvlText w:val="•"/>
      <w:lvlJc w:val="left"/>
      <w:pPr>
        <w:ind w:left="1052" w:hanging="124"/>
      </w:pPr>
      <w:rPr>
        <w:rFonts w:hint="default"/>
      </w:rPr>
    </w:lvl>
    <w:lvl w:ilvl="3" w:tplc="CED66140">
      <w:numFmt w:val="bullet"/>
      <w:lvlText w:val="•"/>
      <w:lvlJc w:val="left"/>
      <w:pPr>
        <w:ind w:left="1488" w:hanging="124"/>
      </w:pPr>
      <w:rPr>
        <w:rFonts w:hint="default"/>
      </w:rPr>
    </w:lvl>
    <w:lvl w:ilvl="4" w:tplc="525641C6">
      <w:numFmt w:val="bullet"/>
      <w:lvlText w:val="•"/>
      <w:lvlJc w:val="left"/>
      <w:pPr>
        <w:ind w:left="1925" w:hanging="124"/>
      </w:pPr>
      <w:rPr>
        <w:rFonts w:hint="default"/>
      </w:rPr>
    </w:lvl>
    <w:lvl w:ilvl="5" w:tplc="9F142B1E">
      <w:numFmt w:val="bullet"/>
      <w:lvlText w:val="•"/>
      <w:lvlJc w:val="left"/>
      <w:pPr>
        <w:ind w:left="2361" w:hanging="124"/>
      </w:pPr>
      <w:rPr>
        <w:rFonts w:hint="default"/>
      </w:rPr>
    </w:lvl>
    <w:lvl w:ilvl="6" w:tplc="75A01DD8">
      <w:numFmt w:val="bullet"/>
      <w:lvlText w:val="•"/>
      <w:lvlJc w:val="left"/>
      <w:pPr>
        <w:ind w:left="2797" w:hanging="124"/>
      </w:pPr>
      <w:rPr>
        <w:rFonts w:hint="default"/>
      </w:rPr>
    </w:lvl>
    <w:lvl w:ilvl="7" w:tplc="2FA42EA4">
      <w:numFmt w:val="bullet"/>
      <w:lvlText w:val="•"/>
      <w:lvlJc w:val="left"/>
      <w:pPr>
        <w:ind w:left="3234" w:hanging="124"/>
      </w:pPr>
      <w:rPr>
        <w:rFonts w:hint="default"/>
      </w:rPr>
    </w:lvl>
    <w:lvl w:ilvl="8" w:tplc="CF9AF1E2">
      <w:numFmt w:val="bullet"/>
      <w:lvlText w:val="•"/>
      <w:lvlJc w:val="left"/>
      <w:pPr>
        <w:ind w:left="3670" w:hanging="124"/>
      </w:pPr>
      <w:rPr>
        <w:rFonts w:hint="default"/>
      </w:rPr>
    </w:lvl>
  </w:abstractNum>
  <w:abstractNum w:abstractNumId="55" w15:restartNumberingAfterBreak="0">
    <w:nsid w:val="5C8E0D43"/>
    <w:multiLevelType w:val="hybridMultilevel"/>
    <w:tmpl w:val="07F6C5F4"/>
    <w:lvl w:ilvl="0" w:tplc="53E87C48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F255EC1"/>
    <w:multiLevelType w:val="hybridMultilevel"/>
    <w:tmpl w:val="EA0EB1E4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1DB66C6"/>
    <w:multiLevelType w:val="hybridMultilevel"/>
    <w:tmpl w:val="31503E2E"/>
    <w:lvl w:ilvl="0" w:tplc="BB928768">
      <w:numFmt w:val="bullet"/>
      <w:lvlText w:val="-"/>
      <w:lvlJc w:val="left"/>
      <w:pPr>
        <w:ind w:left="307" w:hanging="129"/>
      </w:pPr>
      <w:rPr>
        <w:rFonts w:ascii="Times New Roman" w:eastAsia="Times New Roman" w:hAnsi="Times New Roman" w:cs="Times New Roman" w:hint="default"/>
        <w:w w:val="102"/>
      </w:rPr>
    </w:lvl>
    <w:lvl w:ilvl="1" w:tplc="1D88735C">
      <w:numFmt w:val="bullet"/>
      <w:lvlText w:val="•"/>
      <w:lvlJc w:val="left"/>
      <w:pPr>
        <w:ind w:left="724" w:hanging="129"/>
      </w:pPr>
      <w:rPr>
        <w:rFonts w:hint="default"/>
      </w:rPr>
    </w:lvl>
    <w:lvl w:ilvl="2" w:tplc="18DE68D8">
      <w:numFmt w:val="bullet"/>
      <w:lvlText w:val="•"/>
      <w:lvlJc w:val="left"/>
      <w:pPr>
        <w:ind w:left="1148" w:hanging="129"/>
      </w:pPr>
      <w:rPr>
        <w:rFonts w:hint="default"/>
      </w:rPr>
    </w:lvl>
    <w:lvl w:ilvl="3" w:tplc="8ED855F0">
      <w:numFmt w:val="bullet"/>
      <w:lvlText w:val="•"/>
      <w:lvlJc w:val="left"/>
      <w:pPr>
        <w:ind w:left="1572" w:hanging="129"/>
      </w:pPr>
      <w:rPr>
        <w:rFonts w:hint="default"/>
      </w:rPr>
    </w:lvl>
    <w:lvl w:ilvl="4" w:tplc="5010E614">
      <w:numFmt w:val="bullet"/>
      <w:lvlText w:val="•"/>
      <w:lvlJc w:val="left"/>
      <w:pPr>
        <w:ind w:left="1997" w:hanging="129"/>
      </w:pPr>
      <w:rPr>
        <w:rFonts w:hint="default"/>
      </w:rPr>
    </w:lvl>
    <w:lvl w:ilvl="5" w:tplc="086685D4">
      <w:numFmt w:val="bullet"/>
      <w:lvlText w:val="•"/>
      <w:lvlJc w:val="left"/>
      <w:pPr>
        <w:ind w:left="2421" w:hanging="129"/>
      </w:pPr>
      <w:rPr>
        <w:rFonts w:hint="default"/>
      </w:rPr>
    </w:lvl>
    <w:lvl w:ilvl="6" w:tplc="74A8F5D8">
      <w:numFmt w:val="bullet"/>
      <w:lvlText w:val="•"/>
      <w:lvlJc w:val="left"/>
      <w:pPr>
        <w:ind w:left="2845" w:hanging="129"/>
      </w:pPr>
      <w:rPr>
        <w:rFonts w:hint="default"/>
      </w:rPr>
    </w:lvl>
    <w:lvl w:ilvl="7" w:tplc="0D108292">
      <w:numFmt w:val="bullet"/>
      <w:lvlText w:val="•"/>
      <w:lvlJc w:val="left"/>
      <w:pPr>
        <w:ind w:left="3270" w:hanging="129"/>
      </w:pPr>
      <w:rPr>
        <w:rFonts w:hint="default"/>
      </w:rPr>
    </w:lvl>
    <w:lvl w:ilvl="8" w:tplc="934C465E">
      <w:numFmt w:val="bullet"/>
      <w:lvlText w:val="•"/>
      <w:lvlJc w:val="left"/>
      <w:pPr>
        <w:ind w:left="3694" w:hanging="129"/>
      </w:pPr>
      <w:rPr>
        <w:rFonts w:hint="default"/>
      </w:rPr>
    </w:lvl>
  </w:abstractNum>
  <w:abstractNum w:abstractNumId="58" w15:restartNumberingAfterBreak="0">
    <w:nsid w:val="62B20E7F"/>
    <w:multiLevelType w:val="hybridMultilevel"/>
    <w:tmpl w:val="C25246E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ABC6DC5"/>
    <w:multiLevelType w:val="hybridMultilevel"/>
    <w:tmpl w:val="D4F07CD2"/>
    <w:lvl w:ilvl="0" w:tplc="06705190">
      <w:numFmt w:val="bullet"/>
      <w:lvlText w:val="-"/>
      <w:lvlJc w:val="left"/>
      <w:pPr>
        <w:ind w:left="292" w:hanging="129"/>
      </w:pPr>
      <w:rPr>
        <w:rFonts w:ascii="Times New Roman" w:eastAsia="Times New Roman" w:hAnsi="Times New Roman" w:cs="Times New Roman" w:hint="default"/>
        <w:w w:val="107"/>
      </w:rPr>
    </w:lvl>
    <w:lvl w:ilvl="1" w:tplc="89AAAE98">
      <w:numFmt w:val="bullet"/>
      <w:lvlText w:val="•"/>
      <w:lvlJc w:val="left"/>
      <w:pPr>
        <w:ind w:left="724" w:hanging="129"/>
      </w:pPr>
      <w:rPr>
        <w:rFonts w:hint="default"/>
      </w:rPr>
    </w:lvl>
    <w:lvl w:ilvl="2" w:tplc="800CEE5A">
      <w:numFmt w:val="bullet"/>
      <w:lvlText w:val="•"/>
      <w:lvlJc w:val="left"/>
      <w:pPr>
        <w:ind w:left="1148" w:hanging="129"/>
      </w:pPr>
      <w:rPr>
        <w:rFonts w:hint="default"/>
      </w:rPr>
    </w:lvl>
    <w:lvl w:ilvl="3" w:tplc="70947D8E">
      <w:numFmt w:val="bullet"/>
      <w:lvlText w:val="•"/>
      <w:lvlJc w:val="left"/>
      <w:pPr>
        <w:ind w:left="1572" w:hanging="129"/>
      </w:pPr>
      <w:rPr>
        <w:rFonts w:hint="default"/>
      </w:rPr>
    </w:lvl>
    <w:lvl w:ilvl="4" w:tplc="49B2BDC2">
      <w:numFmt w:val="bullet"/>
      <w:lvlText w:val="•"/>
      <w:lvlJc w:val="left"/>
      <w:pPr>
        <w:ind w:left="1997" w:hanging="129"/>
      </w:pPr>
      <w:rPr>
        <w:rFonts w:hint="default"/>
      </w:rPr>
    </w:lvl>
    <w:lvl w:ilvl="5" w:tplc="2C3ECA4E">
      <w:numFmt w:val="bullet"/>
      <w:lvlText w:val="•"/>
      <w:lvlJc w:val="left"/>
      <w:pPr>
        <w:ind w:left="2421" w:hanging="129"/>
      </w:pPr>
      <w:rPr>
        <w:rFonts w:hint="default"/>
      </w:rPr>
    </w:lvl>
    <w:lvl w:ilvl="6" w:tplc="CE08B4D8">
      <w:numFmt w:val="bullet"/>
      <w:lvlText w:val="•"/>
      <w:lvlJc w:val="left"/>
      <w:pPr>
        <w:ind w:left="2845" w:hanging="129"/>
      </w:pPr>
      <w:rPr>
        <w:rFonts w:hint="default"/>
      </w:rPr>
    </w:lvl>
    <w:lvl w:ilvl="7" w:tplc="70CA75FA">
      <w:numFmt w:val="bullet"/>
      <w:lvlText w:val="•"/>
      <w:lvlJc w:val="left"/>
      <w:pPr>
        <w:ind w:left="3270" w:hanging="129"/>
      </w:pPr>
      <w:rPr>
        <w:rFonts w:hint="default"/>
      </w:rPr>
    </w:lvl>
    <w:lvl w:ilvl="8" w:tplc="89AE6916">
      <w:numFmt w:val="bullet"/>
      <w:lvlText w:val="•"/>
      <w:lvlJc w:val="left"/>
      <w:pPr>
        <w:ind w:left="3694" w:hanging="129"/>
      </w:pPr>
      <w:rPr>
        <w:rFonts w:hint="default"/>
      </w:rPr>
    </w:lvl>
  </w:abstractNum>
  <w:abstractNum w:abstractNumId="60" w15:restartNumberingAfterBreak="0">
    <w:nsid w:val="6EAF6F3A"/>
    <w:multiLevelType w:val="hybridMultilevel"/>
    <w:tmpl w:val="778A5F4E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61" w15:restartNumberingAfterBreak="0">
    <w:nsid w:val="74AF2BD0"/>
    <w:multiLevelType w:val="hybridMultilevel"/>
    <w:tmpl w:val="0C127B3E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4EF480A"/>
    <w:multiLevelType w:val="hybridMultilevel"/>
    <w:tmpl w:val="F1E43F56"/>
    <w:lvl w:ilvl="0" w:tplc="DA709A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77A588A"/>
    <w:multiLevelType w:val="multilevel"/>
    <w:tmpl w:val="AD541A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4" w15:restartNumberingAfterBreak="0">
    <w:nsid w:val="78B50DF5"/>
    <w:multiLevelType w:val="hybridMultilevel"/>
    <w:tmpl w:val="3D8EC1CC"/>
    <w:lvl w:ilvl="0" w:tplc="2E4A4746">
      <w:numFmt w:val="bullet"/>
      <w:lvlText w:val="-"/>
      <w:lvlJc w:val="left"/>
      <w:pPr>
        <w:ind w:left="288" w:hanging="1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A0C21"/>
        <w:w w:val="106"/>
        <w:sz w:val="19"/>
        <w:szCs w:val="19"/>
      </w:rPr>
    </w:lvl>
    <w:lvl w:ilvl="1" w:tplc="9AA4030E">
      <w:numFmt w:val="bullet"/>
      <w:lvlText w:val="•"/>
      <w:lvlJc w:val="left"/>
      <w:pPr>
        <w:ind w:left="706" w:hanging="124"/>
      </w:pPr>
      <w:rPr>
        <w:rFonts w:hint="default"/>
      </w:rPr>
    </w:lvl>
    <w:lvl w:ilvl="2" w:tplc="A964E6A8">
      <w:numFmt w:val="bullet"/>
      <w:lvlText w:val="•"/>
      <w:lvlJc w:val="left"/>
      <w:pPr>
        <w:ind w:left="1132" w:hanging="124"/>
      </w:pPr>
      <w:rPr>
        <w:rFonts w:hint="default"/>
      </w:rPr>
    </w:lvl>
    <w:lvl w:ilvl="3" w:tplc="697C3D62">
      <w:numFmt w:val="bullet"/>
      <w:lvlText w:val="•"/>
      <w:lvlJc w:val="left"/>
      <w:pPr>
        <w:ind w:left="1558" w:hanging="124"/>
      </w:pPr>
      <w:rPr>
        <w:rFonts w:hint="default"/>
      </w:rPr>
    </w:lvl>
    <w:lvl w:ilvl="4" w:tplc="252678FC">
      <w:numFmt w:val="bullet"/>
      <w:lvlText w:val="•"/>
      <w:lvlJc w:val="left"/>
      <w:pPr>
        <w:ind w:left="1985" w:hanging="124"/>
      </w:pPr>
      <w:rPr>
        <w:rFonts w:hint="default"/>
      </w:rPr>
    </w:lvl>
    <w:lvl w:ilvl="5" w:tplc="F020BBDE">
      <w:numFmt w:val="bullet"/>
      <w:lvlText w:val="•"/>
      <w:lvlJc w:val="left"/>
      <w:pPr>
        <w:ind w:left="2411" w:hanging="124"/>
      </w:pPr>
      <w:rPr>
        <w:rFonts w:hint="default"/>
      </w:rPr>
    </w:lvl>
    <w:lvl w:ilvl="6" w:tplc="B03EBBAA">
      <w:numFmt w:val="bullet"/>
      <w:lvlText w:val="•"/>
      <w:lvlJc w:val="left"/>
      <w:pPr>
        <w:ind w:left="2837" w:hanging="124"/>
      </w:pPr>
      <w:rPr>
        <w:rFonts w:hint="default"/>
      </w:rPr>
    </w:lvl>
    <w:lvl w:ilvl="7" w:tplc="D9DA1454">
      <w:numFmt w:val="bullet"/>
      <w:lvlText w:val="•"/>
      <w:lvlJc w:val="left"/>
      <w:pPr>
        <w:ind w:left="3264" w:hanging="124"/>
      </w:pPr>
      <w:rPr>
        <w:rFonts w:hint="default"/>
      </w:rPr>
    </w:lvl>
    <w:lvl w:ilvl="8" w:tplc="4AAE7FDA">
      <w:numFmt w:val="bullet"/>
      <w:lvlText w:val="•"/>
      <w:lvlJc w:val="left"/>
      <w:pPr>
        <w:ind w:left="3690" w:hanging="124"/>
      </w:pPr>
      <w:rPr>
        <w:rFonts w:hint="default"/>
      </w:rPr>
    </w:lvl>
  </w:abstractNum>
  <w:abstractNum w:abstractNumId="65" w15:restartNumberingAfterBreak="0">
    <w:nsid w:val="7A3B03C3"/>
    <w:multiLevelType w:val="hybridMultilevel"/>
    <w:tmpl w:val="F22C1444"/>
    <w:lvl w:ilvl="0" w:tplc="E60AAE26">
      <w:numFmt w:val="bullet"/>
      <w:lvlText w:val="-"/>
      <w:lvlJc w:val="left"/>
      <w:pPr>
        <w:ind w:left="307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C1F31"/>
        <w:w w:val="102"/>
        <w:sz w:val="19"/>
        <w:szCs w:val="19"/>
      </w:rPr>
    </w:lvl>
    <w:lvl w:ilvl="1" w:tplc="55540A66">
      <w:numFmt w:val="bullet"/>
      <w:lvlText w:val="•"/>
      <w:lvlJc w:val="left"/>
      <w:pPr>
        <w:ind w:left="724" w:hanging="129"/>
      </w:pPr>
      <w:rPr>
        <w:rFonts w:hint="default"/>
      </w:rPr>
    </w:lvl>
    <w:lvl w:ilvl="2" w:tplc="5FAC9F20">
      <w:numFmt w:val="bullet"/>
      <w:lvlText w:val="•"/>
      <w:lvlJc w:val="left"/>
      <w:pPr>
        <w:ind w:left="1148" w:hanging="129"/>
      </w:pPr>
      <w:rPr>
        <w:rFonts w:hint="default"/>
      </w:rPr>
    </w:lvl>
    <w:lvl w:ilvl="3" w:tplc="FD66D13E">
      <w:numFmt w:val="bullet"/>
      <w:lvlText w:val="•"/>
      <w:lvlJc w:val="left"/>
      <w:pPr>
        <w:ind w:left="1572" w:hanging="129"/>
      </w:pPr>
      <w:rPr>
        <w:rFonts w:hint="default"/>
      </w:rPr>
    </w:lvl>
    <w:lvl w:ilvl="4" w:tplc="B10A6AFA">
      <w:numFmt w:val="bullet"/>
      <w:lvlText w:val="•"/>
      <w:lvlJc w:val="left"/>
      <w:pPr>
        <w:ind w:left="1997" w:hanging="129"/>
      </w:pPr>
      <w:rPr>
        <w:rFonts w:hint="default"/>
      </w:rPr>
    </w:lvl>
    <w:lvl w:ilvl="5" w:tplc="87787954">
      <w:numFmt w:val="bullet"/>
      <w:lvlText w:val="•"/>
      <w:lvlJc w:val="left"/>
      <w:pPr>
        <w:ind w:left="2421" w:hanging="129"/>
      </w:pPr>
      <w:rPr>
        <w:rFonts w:hint="default"/>
      </w:rPr>
    </w:lvl>
    <w:lvl w:ilvl="6" w:tplc="138C26EE">
      <w:numFmt w:val="bullet"/>
      <w:lvlText w:val="•"/>
      <w:lvlJc w:val="left"/>
      <w:pPr>
        <w:ind w:left="2845" w:hanging="129"/>
      </w:pPr>
      <w:rPr>
        <w:rFonts w:hint="default"/>
      </w:rPr>
    </w:lvl>
    <w:lvl w:ilvl="7" w:tplc="E91C535E">
      <w:numFmt w:val="bullet"/>
      <w:lvlText w:val="•"/>
      <w:lvlJc w:val="left"/>
      <w:pPr>
        <w:ind w:left="3270" w:hanging="129"/>
      </w:pPr>
      <w:rPr>
        <w:rFonts w:hint="default"/>
      </w:rPr>
    </w:lvl>
    <w:lvl w:ilvl="8" w:tplc="CD8C0FBA">
      <w:numFmt w:val="bullet"/>
      <w:lvlText w:val="•"/>
      <w:lvlJc w:val="left"/>
      <w:pPr>
        <w:ind w:left="3694" w:hanging="129"/>
      </w:pPr>
      <w:rPr>
        <w:rFonts w:hint="default"/>
      </w:rPr>
    </w:lvl>
  </w:abstractNum>
  <w:abstractNum w:abstractNumId="66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3"/>
  </w:num>
  <w:num w:numId="2">
    <w:abstractNumId w:val="28"/>
  </w:num>
  <w:num w:numId="3">
    <w:abstractNumId w:val="0"/>
  </w:num>
  <w:num w:numId="4">
    <w:abstractNumId w:val="34"/>
  </w:num>
  <w:num w:numId="5">
    <w:abstractNumId w:val="66"/>
  </w:num>
  <w:num w:numId="6">
    <w:abstractNumId w:val="51"/>
  </w:num>
  <w:num w:numId="7">
    <w:abstractNumId w:val="23"/>
  </w:num>
  <w:num w:numId="8">
    <w:abstractNumId w:val="32"/>
  </w:num>
  <w:num w:numId="9">
    <w:abstractNumId w:val="52"/>
  </w:num>
  <w:num w:numId="10">
    <w:abstractNumId w:val="37"/>
  </w:num>
  <w:num w:numId="11">
    <w:abstractNumId w:val="40"/>
  </w:num>
  <w:num w:numId="12">
    <w:abstractNumId w:val="43"/>
  </w:num>
  <w:num w:numId="13">
    <w:abstractNumId w:val="36"/>
  </w:num>
  <w:num w:numId="14">
    <w:abstractNumId w:val="50"/>
  </w:num>
  <w:num w:numId="15">
    <w:abstractNumId w:val="26"/>
  </w:num>
  <w:num w:numId="16">
    <w:abstractNumId w:val="31"/>
  </w:num>
  <w:num w:numId="17">
    <w:abstractNumId w:val="33"/>
  </w:num>
  <w:num w:numId="18">
    <w:abstractNumId w:val="29"/>
  </w:num>
  <w:num w:numId="19">
    <w:abstractNumId w:val="56"/>
  </w:num>
  <w:num w:numId="20">
    <w:abstractNumId w:val="61"/>
  </w:num>
  <w:num w:numId="21">
    <w:abstractNumId w:val="63"/>
  </w:num>
  <w:num w:numId="22">
    <w:abstractNumId w:val="62"/>
  </w:num>
  <w:num w:numId="23">
    <w:abstractNumId w:val="49"/>
  </w:num>
  <w:num w:numId="24">
    <w:abstractNumId w:val="58"/>
  </w:num>
  <w:num w:numId="25">
    <w:abstractNumId w:val="59"/>
  </w:num>
  <w:num w:numId="26">
    <w:abstractNumId w:val="24"/>
  </w:num>
  <w:num w:numId="27">
    <w:abstractNumId w:val="64"/>
  </w:num>
  <w:num w:numId="28">
    <w:abstractNumId w:val="41"/>
  </w:num>
  <w:num w:numId="29">
    <w:abstractNumId w:val="48"/>
  </w:num>
  <w:num w:numId="30">
    <w:abstractNumId w:val="27"/>
  </w:num>
  <w:num w:numId="31">
    <w:abstractNumId w:val="44"/>
  </w:num>
  <w:num w:numId="32">
    <w:abstractNumId w:val="47"/>
  </w:num>
  <w:num w:numId="33">
    <w:abstractNumId w:val="54"/>
  </w:num>
  <w:num w:numId="34">
    <w:abstractNumId w:val="22"/>
  </w:num>
  <w:num w:numId="35">
    <w:abstractNumId w:val="25"/>
  </w:num>
  <w:num w:numId="36">
    <w:abstractNumId w:val="38"/>
  </w:num>
  <w:num w:numId="37">
    <w:abstractNumId w:val="65"/>
  </w:num>
  <w:num w:numId="38">
    <w:abstractNumId w:val="57"/>
  </w:num>
  <w:num w:numId="39">
    <w:abstractNumId w:val="42"/>
  </w:num>
  <w:num w:numId="40">
    <w:abstractNumId w:val="21"/>
  </w:num>
  <w:num w:numId="41">
    <w:abstractNumId w:val="55"/>
  </w:num>
  <w:num w:numId="42">
    <w:abstractNumId w:val="30"/>
  </w:num>
  <w:num w:numId="43">
    <w:abstractNumId w:val="35"/>
  </w:num>
  <w:num w:numId="44">
    <w:abstractNumId w:val="45"/>
  </w:num>
  <w:num w:numId="45">
    <w:abstractNumId w:val="39"/>
  </w:num>
  <w:num w:numId="46">
    <w:abstractNumId w:val="46"/>
  </w:num>
  <w:num w:numId="47">
    <w:abstractNumId w:val="6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17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3DE8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995"/>
    <w:rsid w:val="00014E0C"/>
    <w:rsid w:val="00015182"/>
    <w:rsid w:val="000154A5"/>
    <w:rsid w:val="00017CDA"/>
    <w:rsid w:val="000201B6"/>
    <w:rsid w:val="00021E27"/>
    <w:rsid w:val="0002207E"/>
    <w:rsid w:val="000250C2"/>
    <w:rsid w:val="00027D13"/>
    <w:rsid w:val="00027ED4"/>
    <w:rsid w:val="00030A72"/>
    <w:rsid w:val="0003145F"/>
    <w:rsid w:val="00031552"/>
    <w:rsid w:val="00031A77"/>
    <w:rsid w:val="00033061"/>
    <w:rsid w:val="00034BC0"/>
    <w:rsid w:val="00034F61"/>
    <w:rsid w:val="0004152F"/>
    <w:rsid w:val="00042878"/>
    <w:rsid w:val="00042969"/>
    <w:rsid w:val="00043172"/>
    <w:rsid w:val="000433BD"/>
    <w:rsid w:val="00047781"/>
    <w:rsid w:val="0005061D"/>
    <w:rsid w:val="00052279"/>
    <w:rsid w:val="00052AD0"/>
    <w:rsid w:val="00053A56"/>
    <w:rsid w:val="00053C58"/>
    <w:rsid w:val="00055204"/>
    <w:rsid w:val="00056AA6"/>
    <w:rsid w:val="000572C8"/>
    <w:rsid w:val="000575E3"/>
    <w:rsid w:val="00060F61"/>
    <w:rsid w:val="00061665"/>
    <w:rsid w:val="0006216E"/>
    <w:rsid w:val="00062D5F"/>
    <w:rsid w:val="00066AD4"/>
    <w:rsid w:val="00067690"/>
    <w:rsid w:val="0007413A"/>
    <w:rsid w:val="00076140"/>
    <w:rsid w:val="000771C9"/>
    <w:rsid w:val="00081438"/>
    <w:rsid w:val="00083609"/>
    <w:rsid w:val="000837C1"/>
    <w:rsid w:val="000839F7"/>
    <w:rsid w:val="00085EEA"/>
    <w:rsid w:val="00086EC0"/>
    <w:rsid w:val="00086F0F"/>
    <w:rsid w:val="000910EE"/>
    <w:rsid w:val="000913AA"/>
    <w:rsid w:val="0009162B"/>
    <w:rsid w:val="00091DFB"/>
    <w:rsid w:val="00092EE3"/>
    <w:rsid w:val="0009419E"/>
    <w:rsid w:val="000945C0"/>
    <w:rsid w:val="0009587E"/>
    <w:rsid w:val="00095BC4"/>
    <w:rsid w:val="00095C5E"/>
    <w:rsid w:val="00095E4D"/>
    <w:rsid w:val="00097F9B"/>
    <w:rsid w:val="000A1118"/>
    <w:rsid w:val="000A19E2"/>
    <w:rsid w:val="000A2008"/>
    <w:rsid w:val="000A27D0"/>
    <w:rsid w:val="000A2B44"/>
    <w:rsid w:val="000A43A7"/>
    <w:rsid w:val="000A508F"/>
    <w:rsid w:val="000A54A3"/>
    <w:rsid w:val="000A5C9C"/>
    <w:rsid w:val="000A6832"/>
    <w:rsid w:val="000B0060"/>
    <w:rsid w:val="000B0FA4"/>
    <w:rsid w:val="000B0FC9"/>
    <w:rsid w:val="000B14E6"/>
    <w:rsid w:val="000B18FB"/>
    <w:rsid w:val="000B3A38"/>
    <w:rsid w:val="000B4FB1"/>
    <w:rsid w:val="000B56D4"/>
    <w:rsid w:val="000B6E8A"/>
    <w:rsid w:val="000C111F"/>
    <w:rsid w:val="000C1305"/>
    <w:rsid w:val="000C1945"/>
    <w:rsid w:val="000C1F23"/>
    <w:rsid w:val="000C256F"/>
    <w:rsid w:val="000C3BBC"/>
    <w:rsid w:val="000C49AF"/>
    <w:rsid w:val="000C6AA2"/>
    <w:rsid w:val="000C6F3A"/>
    <w:rsid w:val="000D0607"/>
    <w:rsid w:val="000D4817"/>
    <w:rsid w:val="000D6104"/>
    <w:rsid w:val="000D6219"/>
    <w:rsid w:val="000D64B4"/>
    <w:rsid w:val="000D680A"/>
    <w:rsid w:val="000D7894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F2D"/>
    <w:rsid w:val="000E6286"/>
    <w:rsid w:val="000E7B10"/>
    <w:rsid w:val="000F1123"/>
    <w:rsid w:val="000F12FE"/>
    <w:rsid w:val="000F4D18"/>
    <w:rsid w:val="000F75A6"/>
    <w:rsid w:val="000F7638"/>
    <w:rsid w:val="000F7DF0"/>
    <w:rsid w:val="000F7FDD"/>
    <w:rsid w:val="00100C5D"/>
    <w:rsid w:val="00101F06"/>
    <w:rsid w:val="0010223F"/>
    <w:rsid w:val="00102BAB"/>
    <w:rsid w:val="001034A5"/>
    <w:rsid w:val="001051FE"/>
    <w:rsid w:val="00112134"/>
    <w:rsid w:val="00112B11"/>
    <w:rsid w:val="00113A0B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651F"/>
    <w:rsid w:val="001307F6"/>
    <w:rsid w:val="00134E53"/>
    <w:rsid w:val="00135423"/>
    <w:rsid w:val="00135D6B"/>
    <w:rsid w:val="0013790F"/>
    <w:rsid w:val="001379E5"/>
    <w:rsid w:val="001407FB"/>
    <w:rsid w:val="00142DDD"/>
    <w:rsid w:val="0014343D"/>
    <w:rsid w:val="001442DD"/>
    <w:rsid w:val="001444CC"/>
    <w:rsid w:val="00144B25"/>
    <w:rsid w:val="00144C29"/>
    <w:rsid w:val="00144FEF"/>
    <w:rsid w:val="00146A14"/>
    <w:rsid w:val="00147A20"/>
    <w:rsid w:val="001507D7"/>
    <w:rsid w:val="00150ACF"/>
    <w:rsid w:val="00151450"/>
    <w:rsid w:val="00151866"/>
    <w:rsid w:val="00151C0F"/>
    <w:rsid w:val="0015365C"/>
    <w:rsid w:val="00154E81"/>
    <w:rsid w:val="0015550A"/>
    <w:rsid w:val="00163DFD"/>
    <w:rsid w:val="00164B03"/>
    <w:rsid w:val="0017010A"/>
    <w:rsid w:val="0017200A"/>
    <w:rsid w:val="00173681"/>
    <w:rsid w:val="001739F6"/>
    <w:rsid w:val="001746C3"/>
    <w:rsid w:val="00174CC4"/>
    <w:rsid w:val="00175BE4"/>
    <w:rsid w:val="00175F32"/>
    <w:rsid w:val="00180553"/>
    <w:rsid w:val="0018147B"/>
    <w:rsid w:val="0018157D"/>
    <w:rsid w:val="001838AC"/>
    <w:rsid w:val="001840B8"/>
    <w:rsid w:val="00184F55"/>
    <w:rsid w:val="001859ED"/>
    <w:rsid w:val="00185D12"/>
    <w:rsid w:val="00186A48"/>
    <w:rsid w:val="00186F45"/>
    <w:rsid w:val="0018714B"/>
    <w:rsid w:val="00187D4C"/>
    <w:rsid w:val="00190308"/>
    <w:rsid w:val="00191564"/>
    <w:rsid w:val="00192056"/>
    <w:rsid w:val="00193B7C"/>
    <w:rsid w:val="00193C13"/>
    <w:rsid w:val="00197BCA"/>
    <w:rsid w:val="001A076B"/>
    <w:rsid w:val="001A1211"/>
    <w:rsid w:val="001A1910"/>
    <w:rsid w:val="001A42DD"/>
    <w:rsid w:val="001A5211"/>
    <w:rsid w:val="001A55E9"/>
    <w:rsid w:val="001A5CF3"/>
    <w:rsid w:val="001A7E15"/>
    <w:rsid w:val="001A7EAD"/>
    <w:rsid w:val="001B0618"/>
    <w:rsid w:val="001B0C43"/>
    <w:rsid w:val="001B1068"/>
    <w:rsid w:val="001B170D"/>
    <w:rsid w:val="001B2E19"/>
    <w:rsid w:val="001B303F"/>
    <w:rsid w:val="001B467A"/>
    <w:rsid w:val="001B67EA"/>
    <w:rsid w:val="001B7AAC"/>
    <w:rsid w:val="001C2CAF"/>
    <w:rsid w:val="001C30EF"/>
    <w:rsid w:val="001C412A"/>
    <w:rsid w:val="001C419B"/>
    <w:rsid w:val="001C4271"/>
    <w:rsid w:val="001C4958"/>
    <w:rsid w:val="001C53D6"/>
    <w:rsid w:val="001C5905"/>
    <w:rsid w:val="001C650D"/>
    <w:rsid w:val="001D188E"/>
    <w:rsid w:val="001D1D52"/>
    <w:rsid w:val="001D1E5F"/>
    <w:rsid w:val="001D1E82"/>
    <w:rsid w:val="001D25D6"/>
    <w:rsid w:val="001D2ACF"/>
    <w:rsid w:val="001D2E9B"/>
    <w:rsid w:val="001D4CC2"/>
    <w:rsid w:val="001D507D"/>
    <w:rsid w:val="001D53B4"/>
    <w:rsid w:val="001D5AF9"/>
    <w:rsid w:val="001D5D0D"/>
    <w:rsid w:val="001D62D3"/>
    <w:rsid w:val="001D68BD"/>
    <w:rsid w:val="001D6E24"/>
    <w:rsid w:val="001E0D97"/>
    <w:rsid w:val="001E169B"/>
    <w:rsid w:val="001E2A88"/>
    <w:rsid w:val="001E620A"/>
    <w:rsid w:val="001E7129"/>
    <w:rsid w:val="001E751D"/>
    <w:rsid w:val="001F08D1"/>
    <w:rsid w:val="001F0D69"/>
    <w:rsid w:val="001F1303"/>
    <w:rsid w:val="001F1DF8"/>
    <w:rsid w:val="001F22B0"/>
    <w:rsid w:val="001F3878"/>
    <w:rsid w:val="001F3BBF"/>
    <w:rsid w:val="001F4FAF"/>
    <w:rsid w:val="001F53FE"/>
    <w:rsid w:val="001F5AE0"/>
    <w:rsid w:val="001F607B"/>
    <w:rsid w:val="001F6A69"/>
    <w:rsid w:val="00200BA9"/>
    <w:rsid w:val="002023BF"/>
    <w:rsid w:val="002034C4"/>
    <w:rsid w:val="0020400A"/>
    <w:rsid w:val="002045EB"/>
    <w:rsid w:val="00204C2C"/>
    <w:rsid w:val="00206785"/>
    <w:rsid w:val="00206B91"/>
    <w:rsid w:val="00211C78"/>
    <w:rsid w:val="00211E91"/>
    <w:rsid w:val="002129F6"/>
    <w:rsid w:val="00212CDB"/>
    <w:rsid w:val="00213469"/>
    <w:rsid w:val="00214E54"/>
    <w:rsid w:val="00216F86"/>
    <w:rsid w:val="0022081F"/>
    <w:rsid w:val="002211D2"/>
    <w:rsid w:val="0022169E"/>
    <w:rsid w:val="00221FF8"/>
    <w:rsid w:val="002222D8"/>
    <w:rsid w:val="002248F7"/>
    <w:rsid w:val="002250B7"/>
    <w:rsid w:val="002257EC"/>
    <w:rsid w:val="00225A91"/>
    <w:rsid w:val="00226D99"/>
    <w:rsid w:val="002273D3"/>
    <w:rsid w:val="00227BF7"/>
    <w:rsid w:val="00232833"/>
    <w:rsid w:val="00232C76"/>
    <w:rsid w:val="00232E76"/>
    <w:rsid w:val="0023321A"/>
    <w:rsid w:val="00233DF0"/>
    <w:rsid w:val="002346A2"/>
    <w:rsid w:val="0023473A"/>
    <w:rsid w:val="00234B8F"/>
    <w:rsid w:val="0023545F"/>
    <w:rsid w:val="002361D0"/>
    <w:rsid w:val="002369C0"/>
    <w:rsid w:val="00237485"/>
    <w:rsid w:val="00240A5C"/>
    <w:rsid w:val="002418FD"/>
    <w:rsid w:val="002431C5"/>
    <w:rsid w:val="002431F9"/>
    <w:rsid w:val="00243DA1"/>
    <w:rsid w:val="00245015"/>
    <w:rsid w:val="00246EE0"/>
    <w:rsid w:val="002502B3"/>
    <w:rsid w:val="00250319"/>
    <w:rsid w:val="00250571"/>
    <w:rsid w:val="00252140"/>
    <w:rsid w:val="00254B9C"/>
    <w:rsid w:val="00254BCD"/>
    <w:rsid w:val="00254FC6"/>
    <w:rsid w:val="002558B6"/>
    <w:rsid w:val="00256CDB"/>
    <w:rsid w:val="0025724B"/>
    <w:rsid w:val="00257C84"/>
    <w:rsid w:val="0026147F"/>
    <w:rsid w:val="00261717"/>
    <w:rsid w:val="002624FE"/>
    <w:rsid w:val="00262888"/>
    <w:rsid w:val="00262C2F"/>
    <w:rsid w:val="00263529"/>
    <w:rsid w:val="00264059"/>
    <w:rsid w:val="0026435E"/>
    <w:rsid w:val="0026457D"/>
    <w:rsid w:val="002647CC"/>
    <w:rsid w:val="0026519C"/>
    <w:rsid w:val="002655CC"/>
    <w:rsid w:val="00266443"/>
    <w:rsid w:val="00270628"/>
    <w:rsid w:val="002736EF"/>
    <w:rsid w:val="002737CD"/>
    <w:rsid w:val="002749B5"/>
    <w:rsid w:val="002751B9"/>
    <w:rsid w:val="00275E57"/>
    <w:rsid w:val="00276578"/>
    <w:rsid w:val="002767A3"/>
    <w:rsid w:val="00276B04"/>
    <w:rsid w:val="00277035"/>
    <w:rsid w:val="0028188C"/>
    <w:rsid w:val="00282489"/>
    <w:rsid w:val="00282619"/>
    <w:rsid w:val="00282B69"/>
    <w:rsid w:val="00283924"/>
    <w:rsid w:val="00287808"/>
    <w:rsid w:val="00290072"/>
    <w:rsid w:val="002904E9"/>
    <w:rsid w:val="00292A4C"/>
    <w:rsid w:val="00293500"/>
    <w:rsid w:val="002939CC"/>
    <w:rsid w:val="0029485E"/>
    <w:rsid w:val="002952E8"/>
    <w:rsid w:val="00295475"/>
    <w:rsid w:val="002954B7"/>
    <w:rsid w:val="0029736D"/>
    <w:rsid w:val="00297FBF"/>
    <w:rsid w:val="002A09E5"/>
    <w:rsid w:val="002A0A2E"/>
    <w:rsid w:val="002A0FD6"/>
    <w:rsid w:val="002A19DD"/>
    <w:rsid w:val="002A280A"/>
    <w:rsid w:val="002A598C"/>
    <w:rsid w:val="002A5A80"/>
    <w:rsid w:val="002A65C3"/>
    <w:rsid w:val="002B1056"/>
    <w:rsid w:val="002B34E6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D6E8E"/>
    <w:rsid w:val="002E07CC"/>
    <w:rsid w:val="002E22BC"/>
    <w:rsid w:val="002E2799"/>
    <w:rsid w:val="002E378F"/>
    <w:rsid w:val="002E3AD0"/>
    <w:rsid w:val="002E3F05"/>
    <w:rsid w:val="002E3FA1"/>
    <w:rsid w:val="002E5362"/>
    <w:rsid w:val="002E7C9E"/>
    <w:rsid w:val="002F049C"/>
    <w:rsid w:val="002F1DDF"/>
    <w:rsid w:val="002F2B20"/>
    <w:rsid w:val="002F33BC"/>
    <w:rsid w:val="002F4C45"/>
    <w:rsid w:val="002F4D57"/>
    <w:rsid w:val="002F577A"/>
    <w:rsid w:val="002F5795"/>
    <w:rsid w:val="002F5FBE"/>
    <w:rsid w:val="002F7CD1"/>
    <w:rsid w:val="0030046F"/>
    <w:rsid w:val="003020B1"/>
    <w:rsid w:val="00302B43"/>
    <w:rsid w:val="00304973"/>
    <w:rsid w:val="00305AFF"/>
    <w:rsid w:val="00305FCE"/>
    <w:rsid w:val="0030610F"/>
    <w:rsid w:val="00306824"/>
    <w:rsid w:val="003077A4"/>
    <w:rsid w:val="00307A6B"/>
    <w:rsid w:val="0031123A"/>
    <w:rsid w:val="00311FD8"/>
    <w:rsid w:val="00313BA7"/>
    <w:rsid w:val="003161D3"/>
    <w:rsid w:val="00317B4D"/>
    <w:rsid w:val="00321160"/>
    <w:rsid w:val="003216FF"/>
    <w:rsid w:val="00323CEA"/>
    <w:rsid w:val="00323F41"/>
    <w:rsid w:val="00323F97"/>
    <w:rsid w:val="003241AF"/>
    <w:rsid w:val="00324A90"/>
    <w:rsid w:val="00325556"/>
    <w:rsid w:val="00326BFA"/>
    <w:rsid w:val="00327387"/>
    <w:rsid w:val="0033226E"/>
    <w:rsid w:val="00332C69"/>
    <w:rsid w:val="00332CE6"/>
    <w:rsid w:val="003330BD"/>
    <w:rsid w:val="00333518"/>
    <w:rsid w:val="00334688"/>
    <w:rsid w:val="00337329"/>
    <w:rsid w:val="003373FF"/>
    <w:rsid w:val="003409E3"/>
    <w:rsid w:val="003412D4"/>
    <w:rsid w:val="003418D2"/>
    <w:rsid w:val="00341EBC"/>
    <w:rsid w:val="0034437A"/>
    <w:rsid w:val="0034648B"/>
    <w:rsid w:val="0034706F"/>
    <w:rsid w:val="00347C35"/>
    <w:rsid w:val="003504EF"/>
    <w:rsid w:val="00354504"/>
    <w:rsid w:val="00355AC3"/>
    <w:rsid w:val="00357A43"/>
    <w:rsid w:val="003600DA"/>
    <w:rsid w:val="00360B3F"/>
    <w:rsid w:val="00361AD6"/>
    <w:rsid w:val="003626AB"/>
    <w:rsid w:val="00363B4B"/>
    <w:rsid w:val="003643E0"/>
    <w:rsid w:val="00365624"/>
    <w:rsid w:val="00365FF6"/>
    <w:rsid w:val="00371739"/>
    <w:rsid w:val="00371749"/>
    <w:rsid w:val="00371B2A"/>
    <w:rsid w:val="00371C83"/>
    <w:rsid w:val="00376B8F"/>
    <w:rsid w:val="003804F5"/>
    <w:rsid w:val="00380F5F"/>
    <w:rsid w:val="00385A8C"/>
    <w:rsid w:val="00385FDA"/>
    <w:rsid w:val="00387499"/>
    <w:rsid w:val="00387CE8"/>
    <w:rsid w:val="00391788"/>
    <w:rsid w:val="003917F6"/>
    <w:rsid w:val="0039279F"/>
    <w:rsid w:val="00394285"/>
    <w:rsid w:val="00397A3C"/>
    <w:rsid w:val="00397DC4"/>
    <w:rsid w:val="003A1426"/>
    <w:rsid w:val="003A25F1"/>
    <w:rsid w:val="003A33C6"/>
    <w:rsid w:val="003A3B1B"/>
    <w:rsid w:val="003A4A53"/>
    <w:rsid w:val="003A4C31"/>
    <w:rsid w:val="003A5906"/>
    <w:rsid w:val="003A5CEA"/>
    <w:rsid w:val="003A66F4"/>
    <w:rsid w:val="003A7DB5"/>
    <w:rsid w:val="003A7E46"/>
    <w:rsid w:val="003A7FD7"/>
    <w:rsid w:val="003B0105"/>
    <w:rsid w:val="003B03DA"/>
    <w:rsid w:val="003B243B"/>
    <w:rsid w:val="003B45D1"/>
    <w:rsid w:val="003B4B55"/>
    <w:rsid w:val="003B564A"/>
    <w:rsid w:val="003B5D27"/>
    <w:rsid w:val="003C02BD"/>
    <w:rsid w:val="003C0E17"/>
    <w:rsid w:val="003C35E4"/>
    <w:rsid w:val="003C3D65"/>
    <w:rsid w:val="003C4E63"/>
    <w:rsid w:val="003C5A0A"/>
    <w:rsid w:val="003C6A3C"/>
    <w:rsid w:val="003C6DE5"/>
    <w:rsid w:val="003D053D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095B"/>
    <w:rsid w:val="003E1886"/>
    <w:rsid w:val="003E20BA"/>
    <w:rsid w:val="003E2CFD"/>
    <w:rsid w:val="003E4252"/>
    <w:rsid w:val="003E564A"/>
    <w:rsid w:val="003E5B6C"/>
    <w:rsid w:val="003E6099"/>
    <w:rsid w:val="003E617A"/>
    <w:rsid w:val="003E7BAA"/>
    <w:rsid w:val="003F1474"/>
    <w:rsid w:val="003F3B1D"/>
    <w:rsid w:val="003F49B9"/>
    <w:rsid w:val="003F6BFB"/>
    <w:rsid w:val="003F723F"/>
    <w:rsid w:val="003F769D"/>
    <w:rsid w:val="003F7E97"/>
    <w:rsid w:val="00401F56"/>
    <w:rsid w:val="004046BE"/>
    <w:rsid w:val="00404723"/>
    <w:rsid w:val="00404A8B"/>
    <w:rsid w:val="004065A0"/>
    <w:rsid w:val="00406B0B"/>
    <w:rsid w:val="0040776B"/>
    <w:rsid w:val="0041055E"/>
    <w:rsid w:val="004109D7"/>
    <w:rsid w:val="004114AB"/>
    <w:rsid w:val="004131FB"/>
    <w:rsid w:val="004144B5"/>
    <w:rsid w:val="00415D37"/>
    <w:rsid w:val="00415E14"/>
    <w:rsid w:val="00417993"/>
    <w:rsid w:val="00420AE9"/>
    <w:rsid w:val="00422144"/>
    <w:rsid w:val="00422401"/>
    <w:rsid w:val="00422D46"/>
    <w:rsid w:val="00426D17"/>
    <w:rsid w:val="004279B1"/>
    <w:rsid w:val="00427E43"/>
    <w:rsid w:val="00427E8C"/>
    <w:rsid w:val="00427F22"/>
    <w:rsid w:val="004307CF"/>
    <w:rsid w:val="00430BB8"/>
    <w:rsid w:val="0043170C"/>
    <w:rsid w:val="0043230D"/>
    <w:rsid w:val="00433EFC"/>
    <w:rsid w:val="00440D21"/>
    <w:rsid w:val="00442CE1"/>
    <w:rsid w:val="00442F7A"/>
    <w:rsid w:val="00444416"/>
    <w:rsid w:val="00444E2A"/>
    <w:rsid w:val="00445C24"/>
    <w:rsid w:val="00445CAD"/>
    <w:rsid w:val="00446E9B"/>
    <w:rsid w:val="0045015F"/>
    <w:rsid w:val="00450359"/>
    <w:rsid w:val="00450C8F"/>
    <w:rsid w:val="004518DA"/>
    <w:rsid w:val="0046205A"/>
    <w:rsid w:val="00462F57"/>
    <w:rsid w:val="004648C2"/>
    <w:rsid w:val="00464EC3"/>
    <w:rsid w:val="0046529F"/>
    <w:rsid w:val="00466FAC"/>
    <w:rsid w:val="004677CB"/>
    <w:rsid w:val="00471E0A"/>
    <w:rsid w:val="0047360B"/>
    <w:rsid w:val="0047409B"/>
    <w:rsid w:val="0047690B"/>
    <w:rsid w:val="00477349"/>
    <w:rsid w:val="00477BAD"/>
    <w:rsid w:val="0048000E"/>
    <w:rsid w:val="00482DA6"/>
    <w:rsid w:val="00483124"/>
    <w:rsid w:val="004847EC"/>
    <w:rsid w:val="00487633"/>
    <w:rsid w:val="00487A6F"/>
    <w:rsid w:val="00490029"/>
    <w:rsid w:val="00490ED6"/>
    <w:rsid w:val="00491EED"/>
    <w:rsid w:val="004926E6"/>
    <w:rsid w:val="004931AB"/>
    <w:rsid w:val="004935F6"/>
    <w:rsid w:val="00493BE5"/>
    <w:rsid w:val="0049523D"/>
    <w:rsid w:val="00496C33"/>
    <w:rsid w:val="004A052B"/>
    <w:rsid w:val="004A16BE"/>
    <w:rsid w:val="004A2097"/>
    <w:rsid w:val="004A2AC6"/>
    <w:rsid w:val="004A4D8D"/>
    <w:rsid w:val="004A4EA6"/>
    <w:rsid w:val="004A6CAD"/>
    <w:rsid w:val="004B0625"/>
    <w:rsid w:val="004B0FF6"/>
    <w:rsid w:val="004B1FB6"/>
    <w:rsid w:val="004B30BB"/>
    <w:rsid w:val="004B37F2"/>
    <w:rsid w:val="004B6ECA"/>
    <w:rsid w:val="004C0B6C"/>
    <w:rsid w:val="004C1FB2"/>
    <w:rsid w:val="004C2494"/>
    <w:rsid w:val="004C256D"/>
    <w:rsid w:val="004C315C"/>
    <w:rsid w:val="004C39F0"/>
    <w:rsid w:val="004C3F65"/>
    <w:rsid w:val="004C3F83"/>
    <w:rsid w:val="004C5BB2"/>
    <w:rsid w:val="004C6D87"/>
    <w:rsid w:val="004C7BB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5CE3"/>
    <w:rsid w:val="004D6269"/>
    <w:rsid w:val="004E0735"/>
    <w:rsid w:val="004E1393"/>
    <w:rsid w:val="004E1E43"/>
    <w:rsid w:val="004E3000"/>
    <w:rsid w:val="004E3132"/>
    <w:rsid w:val="004E3E9C"/>
    <w:rsid w:val="004E4610"/>
    <w:rsid w:val="004E55E7"/>
    <w:rsid w:val="004F08DF"/>
    <w:rsid w:val="004F2253"/>
    <w:rsid w:val="004F247F"/>
    <w:rsid w:val="004F2911"/>
    <w:rsid w:val="004F45C1"/>
    <w:rsid w:val="004F4739"/>
    <w:rsid w:val="004F4DDF"/>
    <w:rsid w:val="004F5F88"/>
    <w:rsid w:val="004F613B"/>
    <w:rsid w:val="004F723A"/>
    <w:rsid w:val="004F77E5"/>
    <w:rsid w:val="004F790B"/>
    <w:rsid w:val="00500372"/>
    <w:rsid w:val="00500388"/>
    <w:rsid w:val="005008CC"/>
    <w:rsid w:val="005015E3"/>
    <w:rsid w:val="00502E35"/>
    <w:rsid w:val="005041DA"/>
    <w:rsid w:val="005044E6"/>
    <w:rsid w:val="00504B20"/>
    <w:rsid w:val="005056EB"/>
    <w:rsid w:val="00505761"/>
    <w:rsid w:val="00506A4E"/>
    <w:rsid w:val="00507586"/>
    <w:rsid w:val="00507738"/>
    <w:rsid w:val="00510581"/>
    <w:rsid w:val="00511023"/>
    <w:rsid w:val="00511B88"/>
    <w:rsid w:val="00512246"/>
    <w:rsid w:val="0051357C"/>
    <w:rsid w:val="00513BE5"/>
    <w:rsid w:val="00514025"/>
    <w:rsid w:val="00514BF3"/>
    <w:rsid w:val="00515040"/>
    <w:rsid w:val="00515C08"/>
    <w:rsid w:val="00515DB4"/>
    <w:rsid w:val="005202DE"/>
    <w:rsid w:val="0052102E"/>
    <w:rsid w:val="00521FCC"/>
    <w:rsid w:val="005221D7"/>
    <w:rsid w:val="00522694"/>
    <w:rsid w:val="00524656"/>
    <w:rsid w:val="005251F4"/>
    <w:rsid w:val="005256BE"/>
    <w:rsid w:val="00525C1E"/>
    <w:rsid w:val="005266E8"/>
    <w:rsid w:val="00526826"/>
    <w:rsid w:val="00527223"/>
    <w:rsid w:val="00527E99"/>
    <w:rsid w:val="00531523"/>
    <w:rsid w:val="005318F4"/>
    <w:rsid w:val="00531EF2"/>
    <w:rsid w:val="00532483"/>
    <w:rsid w:val="005331B7"/>
    <w:rsid w:val="00533DB1"/>
    <w:rsid w:val="00534F09"/>
    <w:rsid w:val="00535996"/>
    <w:rsid w:val="00535A5A"/>
    <w:rsid w:val="00536383"/>
    <w:rsid w:val="0053638E"/>
    <w:rsid w:val="00536EC3"/>
    <w:rsid w:val="005375B0"/>
    <w:rsid w:val="00540962"/>
    <w:rsid w:val="005439C0"/>
    <w:rsid w:val="00543D8D"/>
    <w:rsid w:val="00544532"/>
    <w:rsid w:val="0054499E"/>
    <w:rsid w:val="00545BA1"/>
    <w:rsid w:val="00546791"/>
    <w:rsid w:val="00546CFD"/>
    <w:rsid w:val="00547AF4"/>
    <w:rsid w:val="00550418"/>
    <w:rsid w:val="00550635"/>
    <w:rsid w:val="0055089B"/>
    <w:rsid w:val="00550ED1"/>
    <w:rsid w:val="00551B35"/>
    <w:rsid w:val="005546DF"/>
    <w:rsid w:val="00557AC4"/>
    <w:rsid w:val="00557DB3"/>
    <w:rsid w:val="00560D5D"/>
    <w:rsid w:val="00560DE2"/>
    <w:rsid w:val="00561A32"/>
    <w:rsid w:val="00564F4A"/>
    <w:rsid w:val="00567667"/>
    <w:rsid w:val="0057054B"/>
    <w:rsid w:val="00570732"/>
    <w:rsid w:val="00570937"/>
    <w:rsid w:val="00570C75"/>
    <w:rsid w:val="005712FF"/>
    <w:rsid w:val="00571686"/>
    <w:rsid w:val="0057230F"/>
    <w:rsid w:val="00572FB0"/>
    <w:rsid w:val="005746E4"/>
    <w:rsid w:val="005761B1"/>
    <w:rsid w:val="0057689A"/>
    <w:rsid w:val="00577BF9"/>
    <w:rsid w:val="00580959"/>
    <w:rsid w:val="00580A8C"/>
    <w:rsid w:val="00580BB4"/>
    <w:rsid w:val="00580DD8"/>
    <w:rsid w:val="00583D8F"/>
    <w:rsid w:val="00587A78"/>
    <w:rsid w:val="00591EC4"/>
    <w:rsid w:val="00593515"/>
    <w:rsid w:val="005943C7"/>
    <w:rsid w:val="00594FD7"/>
    <w:rsid w:val="00594FFC"/>
    <w:rsid w:val="005951BD"/>
    <w:rsid w:val="00595971"/>
    <w:rsid w:val="00597352"/>
    <w:rsid w:val="005A0315"/>
    <w:rsid w:val="005A06F1"/>
    <w:rsid w:val="005A0B2B"/>
    <w:rsid w:val="005A29B2"/>
    <w:rsid w:val="005A4F09"/>
    <w:rsid w:val="005A7763"/>
    <w:rsid w:val="005A7F6E"/>
    <w:rsid w:val="005B0596"/>
    <w:rsid w:val="005B0951"/>
    <w:rsid w:val="005B100F"/>
    <w:rsid w:val="005B4814"/>
    <w:rsid w:val="005B4F4C"/>
    <w:rsid w:val="005B50BC"/>
    <w:rsid w:val="005B5191"/>
    <w:rsid w:val="005B53D6"/>
    <w:rsid w:val="005B5D6D"/>
    <w:rsid w:val="005B6CF3"/>
    <w:rsid w:val="005B7C08"/>
    <w:rsid w:val="005C0246"/>
    <w:rsid w:val="005C0D08"/>
    <w:rsid w:val="005C1F2D"/>
    <w:rsid w:val="005C39AC"/>
    <w:rsid w:val="005C4ABF"/>
    <w:rsid w:val="005C5366"/>
    <w:rsid w:val="005C56AF"/>
    <w:rsid w:val="005C5F92"/>
    <w:rsid w:val="005C746E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2648"/>
    <w:rsid w:val="005E38F0"/>
    <w:rsid w:val="005E499A"/>
    <w:rsid w:val="005F0E44"/>
    <w:rsid w:val="005F11C4"/>
    <w:rsid w:val="005F463B"/>
    <w:rsid w:val="005F4B12"/>
    <w:rsid w:val="005F59F4"/>
    <w:rsid w:val="005F6A8C"/>
    <w:rsid w:val="005F769B"/>
    <w:rsid w:val="00601BB4"/>
    <w:rsid w:val="006033CF"/>
    <w:rsid w:val="00603BD0"/>
    <w:rsid w:val="00605336"/>
    <w:rsid w:val="00605BDE"/>
    <w:rsid w:val="006077D8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1E9"/>
    <w:rsid w:val="0063568B"/>
    <w:rsid w:val="00635D11"/>
    <w:rsid w:val="00637699"/>
    <w:rsid w:val="0063786F"/>
    <w:rsid w:val="00642086"/>
    <w:rsid w:val="006429A1"/>
    <w:rsid w:val="00643A27"/>
    <w:rsid w:val="00646C99"/>
    <w:rsid w:val="00646DFE"/>
    <w:rsid w:val="00653838"/>
    <w:rsid w:val="006543B7"/>
    <w:rsid w:val="00654963"/>
    <w:rsid w:val="00654B0F"/>
    <w:rsid w:val="00656111"/>
    <w:rsid w:val="006565FF"/>
    <w:rsid w:val="006567A5"/>
    <w:rsid w:val="00657884"/>
    <w:rsid w:val="00657B32"/>
    <w:rsid w:val="006609D8"/>
    <w:rsid w:val="00662831"/>
    <w:rsid w:val="006632C2"/>
    <w:rsid w:val="0066592A"/>
    <w:rsid w:val="00666427"/>
    <w:rsid w:val="00666B6B"/>
    <w:rsid w:val="00667AC5"/>
    <w:rsid w:val="00670524"/>
    <w:rsid w:val="0067090C"/>
    <w:rsid w:val="00676882"/>
    <w:rsid w:val="006768A5"/>
    <w:rsid w:val="006772E8"/>
    <w:rsid w:val="0068113F"/>
    <w:rsid w:val="00683C5D"/>
    <w:rsid w:val="00685ECB"/>
    <w:rsid w:val="00686BFC"/>
    <w:rsid w:val="00686D2A"/>
    <w:rsid w:val="006904FE"/>
    <w:rsid w:val="0069209B"/>
    <w:rsid w:val="0069246B"/>
    <w:rsid w:val="00694673"/>
    <w:rsid w:val="00695BF4"/>
    <w:rsid w:val="00695CF7"/>
    <w:rsid w:val="0069659F"/>
    <w:rsid w:val="006965FE"/>
    <w:rsid w:val="006A0D14"/>
    <w:rsid w:val="006A2D9B"/>
    <w:rsid w:val="006A676C"/>
    <w:rsid w:val="006A73D8"/>
    <w:rsid w:val="006B00F5"/>
    <w:rsid w:val="006B0B14"/>
    <w:rsid w:val="006B12C9"/>
    <w:rsid w:val="006B5CCD"/>
    <w:rsid w:val="006C01B3"/>
    <w:rsid w:val="006C0DE1"/>
    <w:rsid w:val="006C19ED"/>
    <w:rsid w:val="006C1C80"/>
    <w:rsid w:val="006C27FB"/>
    <w:rsid w:val="006C2ABE"/>
    <w:rsid w:val="006C3E03"/>
    <w:rsid w:val="006C5468"/>
    <w:rsid w:val="006C68D2"/>
    <w:rsid w:val="006C6A45"/>
    <w:rsid w:val="006C6DF4"/>
    <w:rsid w:val="006C78F1"/>
    <w:rsid w:val="006D0234"/>
    <w:rsid w:val="006D1337"/>
    <w:rsid w:val="006D21AD"/>
    <w:rsid w:val="006D2EB8"/>
    <w:rsid w:val="006D3149"/>
    <w:rsid w:val="006D3AB2"/>
    <w:rsid w:val="006D3C61"/>
    <w:rsid w:val="006D3CAE"/>
    <w:rsid w:val="006D4125"/>
    <w:rsid w:val="006D4CD4"/>
    <w:rsid w:val="006D5EEA"/>
    <w:rsid w:val="006D6139"/>
    <w:rsid w:val="006D78ED"/>
    <w:rsid w:val="006E11C4"/>
    <w:rsid w:val="006E1D00"/>
    <w:rsid w:val="006E293A"/>
    <w:rsid w:val="006E3665"/>
    <w:rsid w:val="006E417C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D2B"/>
    <w:rsid w:val="00702F58"/>
    <w:rsid w:val="007031E6"/>
    <w:rsid w:val="00703EC4"/>
    <w:rsid w:val="00706290"/>
    <w:rsid w:val="0070699B"/>
    <w:rsid w:val="007071D8"/>
    <w:rsid w:val="00707FE2"/>
    <w:rsid w:val="00711015"/>
    <w:rsid w:val="007115DC"/>
    <w:rsid w:val="00711C21"/>
    <w:rsid w:val="00711F71"/>
    <w:rsid w:val="00712EF3"/>
    <w:rsid w:val="007140F5"/>
    <w:rsid w:val="00714C33"/>
    <w:rsid w:val="00714E93"/>
    <w:rsid w:val="007162C4"/>
    <w:rsid w:val="0072212C"/>
    <w:rsid w:val="00722ED5"/>
    <w:rsid w:val="00727413"/>
    <w:rsid w:val="00727812"/>
    <w:rsid w:val="007312FE"/>
    <w:rsid w:val="00731739"/>
    <w:rsid w:val="007332A5"/>
    <w:rsid w:val="00734252"/>
    <w:rsid w:val="00734595"/>
    <w:rsid w:val="00734C04"/>
    <w:rsid w:val="007359F6"/>
    <w:rsid w:val="00735E09"/>
    <w:rsid w:val="00736644"/>
    <w:rsid w:val="00736BF4"/>
    <w:rsid w:val="00737E72"/>
    <w:rsid w:val="00740044"/>
    <w:rsid w:val="00740372"/>
    <w:rsid w:val="00741608"/>
    <w:rsid w:val="007421EE"/>
    <w:rsid w:val="00742649"/>
    <w:rsid w:val="00743095"/>
    <w:rsid w:val="007441D5"/>
    <w:rsid w:val="00746650"/>
    <w:rsid w:val="0074690C"/>
    <w:rsid w:val="00746A60"/>
    <w:rsid w:val="007478E0"/>
    <w:rsid w:val="007479D2"/>
    <w:rsid w:val="0075039C"/>
    <w:rsid w:val="00750DE6"/>
    <w:rsid w:val="0075137B"/>
    <w:rsid w:val="0075234C"/>
    <w:rsid w:val="0075289D"/>
    <w:rsid w:val="00752DA4"/>
    <w:rsid w:val="00752E1B"/>
    <w:rsid w:val="00754D1C"/>
    <w:rsid w:val="007569E3"/>
    <w:rsid w:val="00756FC6"/>
    <w:rsid w:val="00757869"/>
    <w:rsid w:val="00757A46"/>
    <w:rsid w:val="007604DA"/>
    <w:rsid w:val="00760C53"/>
    <w:rsid w:val="00760D73"/>
    <w:rsid w:val="0076175F"/>
    <w:rsid w:val="00761AF6"/>
    <w:rsid w:val="007621BF"/>
    <w:rsid w:val="00764806"/>
    <w:rsid w:val="007659D3"/>
    <w:rsid w:val="007664F9"/>
    <w:rsid w:val="007665A4"/>
    <w:rsid w:val="00766F32"/>
    <w:rsid w:val="00767563"/>
    <w:rsid w:val="00770230"/>
    <w:rsid w:val="00771A29"/>
    <w:rsid w:val="007728F3"/>
    <w:rsid w:val="00773ED4"/>
    <w:rsid w:val="00774607"/>
    <w:rsid w:val="00775B75"/>
    <w:rsid w:val="00777D08"/>
    <w:rsid w:val="007815CA"/>
    <w:rsid w:val="0078289A"/>
    <w:rsid w:val="00783D8E"/>
    <w:rsid w:val="00785A87"/>
    <w:rsid w:val="00786302"/>
    <w:rsid w:val="00786894"/>
    <w:rsid w:val="0079089F"/>
    <w:rsid w:val="007912B0"/>
    <w:rsid w:val="0079349C"/>
    <w:rsid w:val="00793AF8"/>
    <w:rsid w:val="00793DFE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239"/>
    <w:rsid w:val="007B287F"/>
    <w:rsid w:val="007B2DCE"/>
    <w:rsid w:val="007B36D9"/>
    <w:rsid w:val="007B3CF5"/>
    <w:rsid w:val="007B44EE"/>
    <w:rsid w:val="007B4783"/>
    <w:rsid w:val="007B5D04"/>
    <w:rsid w:val="007B6B80"/>
    <w:rsid w:val="007C0219"/>
    <w:rsid w:val="007C05E3"/>
    <w:rsid w:val="007C12A8"/>
    <w:rsid w:val="007C1AD4"/>
    <w:rsid w:val="007C1B73"/>
    <w:rsid w:val="007C3A41"/>
    <w:rsid w:val="007C3EAF"/>
    <w:rsid w:val="007C7303"/>
    <w:rsid w:val="007C7341"/>
    <w:rsid w:val="007C7B74"/>
    <w:rsid w:val="007C7CE2"/>
    <w:rsid w:val="007C7F0F"/>
    <w:rsid w:val="007D1F6D"/>
    <w:rsid w:val="007D3792"/>
    <w:rsid w:val="007D4A60"/>
    <w:rsid w:val="007D5FC9"/>
    <w:rsid w:val="007D79E2"/>
    <w:rsid w:val="007E0E97"/>
    <w:rsid w:val="007E11BB"/>
    <w:rsid w:val="007E1772"/>
    <w:rsid w:val="007E2F77"/>
    <w:rsid w:val="007E58AC"/>
    <w:rsid w:val="007E5C01"/>
    <w:rsid w:val="007E69E5"/>
    <w:rsid w:val="007E6A86"/>
    <w:rsid w:val="007E7162"/>
    <w:rsid w:val="007F103C"/>
    <w:rsid w:val="007F1284"/>
    <w:rsid w:val="007F13CA"/>
    <w:rsid w:val="007F2F2A"/>
    <w:rsid w:val="007F45BF"/>
    <w:rsid w:val="007F67ED"/>
    <w:rsid w:val="007F7716"/>
    <w:rsid w:val="007F7749"/>
    <w:rsid w:val="007F7DC4"/>
    <w:rsid w:val="00800C20"/>
    <w:rsid w:val="00800E2F"/>
    <w:rsid w:val="00803878"/>
    <w:rsid w:val="0080468A"/>
    <w:rsid w:val="008046E4"/>
    <w:rsid w:val="008065B7"/>
    <w:rsid w:val="00811086"/>
    <w:rsid w:val="008130A0"/>
    <w:rsid w:val="00817D1C"/>
    <w:rsid w:val="008203E8"/>
    <w:rsid w:val="008213DD"/>
    <w:rsid w:val="008226C5"/>
    <w:rsid w:val="008232D2"/>
    <w:rsid w:val="008252BF"/>
    <w:rsid w:val="0082544A"/>
    <w:rsid w:val="00826619"/>
    <w:rsid w:val="00827111"/>
    <w:rsid w:val="008275D2"/>
    <w:rsid w:val="00830444"/>
    <w:rsid w:val="00830F30"/>
    <w:rsid w:val="00836D26"/>
    <w:rsid w:val="00836F00"/>
    <w:rsid w:val="0083703B"/>
    <w:rsid w:val="00841081"/>
    <w:rsid w:val="00841A79"/>
    <w:rsid w:val="00841F98"/>
    <w:rsid w:val="00843972"/>
    <w:rsid w:val="00843D55"/>
    <w:rsid w:val="00845188"/>
    <w:rsid w:val="0084588C"/>
    <w:rsid w:val="008458F7"/>
    <w:rsid w:val="0084605B"/>
    <w:rsid w:val="00847E62"/>
    <w:rsid w:val="008507FC"/>
    <w:rsid w:val="00851AE6"/>
    <w:rsid w:val="00851B76"/>
    <w:rsid w:val="008542CD"/>
    <w:rsid w:val="00856168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3583"/>
    <w:rsid w:val="00875250"/>
    <w:rsid w:val="00875608"/>
    <w:rsid w:val="00875ACF"/>
    <w:rsid w:val="00875FE4"/>
    <w:rsid w:val="008761F1"/>
    <w:rsid w:val="00876A9D"/>
    <w:rsid w:val="00880CC1"/>
    <w:rsid w:val="008831D6"/>
    <w:rsid w:val="00883771"/>
    <w:rsid w:val="00886571"/>
    <w:rsid w:val="00886D2D"/>
    <w:rsid w:val="00887C25"/>
    <w:rsid w:val="00891AE8"/>
    <w:rsid w:val="008920E5"/>
    <w:rsid w:val="00892D36"/>
    <w:rsid w:val="00893219"/>
    <w:rsid w:val="00894CBB"/>
    <w:rsid w:val="00895BFF"/>
    <w:rsid w:val="008972C8"/>
    <w:rsid w:val="00897AC3"/>
    <w:rsid w:val="008A08C6"/>
    <w:rsid w:val="008A15D0"/>
    <w:rsid w:val="008A1692"/>
    <w:rsid w:val="008A2C93"/>
    <w:rsid w:val="008A375A"/>
    <w:rsid w:val="008A492D"/>
    <w:rsid w:val="008A583F"/>
    <w:rsid w:val="008A7111"/>
    <w:rsid w:val="008A7AF1"/>
    <w:rsid w:val="008B3032"/>
    <w:rsid w:val="008B5008"/>
    <w:rsid w:val="008B577C"/>
    <w:rsid w:val="008B6446"/>
    <w:rsid w:val="008B6BFD"/>
    <w:rsid w:val="008B6E49"/>
    <w:rsid w:val="008C086D"/>
    <w:rsid w:val="008C0B0E"/>
    <w:rsid w:val="008C1070"/>
    <w:rsid w:val="008C1D25"/>
    <w:rsid w:val="008C20A0"/>
    <w:rsid w:val="008C2642"/>
    <w:rsid w:val="008C318D"/>
    <w:rsid w:val="008C349B"/>
    <w:rsid w:val="008C3759"/>
    <w:rsid w:val="008C445E"/>
    <w:rsid w:val="008C48BC"/>
    <w:rsid w:val="008C5518"/>
    <w:rsid w:val="008C71D6"/>
    <w:rsid w:val="008C729D"/>
    <w:rsid w:val="008D0FBB"/>
    <w:rsid w:val="008D10B7"/>
    <w:rsid w:val="008D1D2A"/>
    <w:rsid w:val="008D1DF0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4C6"/>
    <w:rsid w:val="008E58FB"/>
    <w:rsid w:val="008E73F1"/>
    <w:rsid w:val="008E76E4"/>
    <w:rsid w:val="008F1265"/>
    <w:rsid w:val="008F1966"/>
    <w:rsid w:val="008F3410"/>
    <w:rsid w:val="008F35D0"/>
    <w:rsid w:val="008F3827"/>
    <w:rsid w:val="008F39A0"/>
    <w:rsid w:val="008F440D"/>
    <w:rsid w:val="008F4ADF"/>
    <w:rsid w:val="008F5FBD"/>
    <w:rsid w:val="008F66DC"/>
    <w:rsid w:val="008F67FB"/>
    <w:rsid w:val="00900A26"/>
    <w:rsid w:val="00900E7D"/>
    <w:rsid w:val="00901421"/>
    <w:rsid w:val="009021EF"/>
    <w:rsid w:val="009023F7"/>
    <w:rsid w:val="009031A6"/>
    <w:rsid w:val="009038A8"/>
    <w:rsid w:val="00903E4B"/>
    <w:rsid w:val="00904148"/>
    <w:rsid w:val="00904439"/>
    <w:rsid w:val="009056B6"/>
    <w:rsid w:val="009110B9"/>
    <w:rsid w:val="009111F8"/>
    <w:rsid w:val="00912608"/>
    <w:rsid w:val="009128BF"/>
    <w:rsid w:val="00912DFD"/>
    <w:rsid w:val="0091318E"/>
    <w:rsid w:val="00913DE9"/>
    <w:rsid w:val="00915A2D"/>
    <w:rsid w:val="00915A65"/>
    <w:rsid w:val="009160FC"/>
    <w:rsid w:val="00917A36"/>
    <w:rsid w:val="0092019F"/>
    <w:rsid w:val="00920F18"/>
    <w:rsid w:val="00921779"/>
    <w:rsid w:val="00921AE6"/>
    <w:rsid w:val="00922616"/>
    <w:rsid w:val="0092442A"/>
    <w:rsid w:val="00925185"/>
    <w:rsid w:val="00926113"/>
    <w:rsid w:val="009301CF"/>
    <w:rsid w:val="00933DF2"/>
    <w:rsid w:val="009343A2"/>
    <w:rsid w:val="00935999"/>
    <w:rsid w:val="00935E2D"/>
    <w:rsid w:val="0094012E"/>
    <w:rsid w:val="009407DB"/>
    <w:rsid w:val="00940A01"/>
    <w:rsid w:val="00940E3A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2B5"/>
    <w:rsid w:val="00954314"/>
    <w:rsid w:val="00954B74"/>
    <w:rsid w:val="00954E95"/>
    <w:rsid w:val="00955AB9"/>
    <w:rsid w:val="00955AF6"/>
    <w:rsid w:val="00956333"/>
    <w:rsid w:val="00957CB1"/>
    <w:rsid w:val="00960477"/>
    <w:rsid w:val="009604D9"/>
    <w:rsid w:val="00960719"/>
    <w:rsid w:val="00960FE0"/>
    <w:rsid w:val="00961091"/>
    <w:rsid w:val="00962618"/>
    <w:rsid w:val="009648EF"/>
    <w:rsid w:val="00966736"/>
    <w:rsid w:val="00966C1E"/>
    <w:rsid w:val="00967BCF"/>
    <w:rsid w:val="00971135"/>
    <w:rsid w:val="00973B9A"/>
    <w:rsid w:val="00974A36"/>
    <w:rsid w:val="00974B34"/>
    <w:rsid w:val="00976DA2"/>
    <w:rsid w:val="00977603"/>
    <w:rsid w:val="00981129"/>
    <w:rsid w:val="00982B8D"/>
    <w:rsid w:val="00983458"/>
    <w:rsid w:val="009842C8"/>
    <w:rsid w:val="00984FF8"/>
    <w:rsid w:val="00985B74"/>
    <w:rsid w:val="00986225"/>
    <w:rsid w:val="00986B5C"/>
    <w:rsid w:val="00987A45"/>
    <w:rsid w:val="00990B92"/>
    <w:rsid w:val="00991D95"/>
    <w:rsid w:val="009927F3"/>
    <w:rsid w:val="009958B4"/>
    <w:rsid w:val="00995E68"/>
    <w:rsid w:val="009964DE"/>
    <w:rsid w:val="00997DD6"/>
    <w:rsid w:val="009A0AF8"/>
    <w:rsid w:val="009A196A"/>
    <w:rsid w:val="009A25D3"/>
    <w:rsid w:val="009A4B59"/>
    <w:rsid w:val="009A5D28"/>
    <w:rsid w:val="009A5E07"/>
    <w:rsid w:val="009A6E75"/>
    <w:rsid w:val="009A76F5"/>
    <w:rsid w:val="009A7739"/>
    <w:rsid w:val="009A78BA"/>
    <w:rsid w:val="009B2202"/>
    <w:rsid w:val="009B3567"/>
    <w:rsid w:val="009B3DEB"/>
    <w:rsid w:val="009B74F5"/>
    <w:rsid w:val="009C0AD2"/>
    <w:rsid w:val="009C1CE7"/>
    <w:rsid w:val="009C1D5E"/>
    <w:rsid w:val="009C2288"/>
    <w:rsid w:val="009C2A34"/>
    <w:rsid w:val="009C305E"/>
    <w:rsid w:val="009C56B3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14B8"/>
    <w:rsid w:val="009F2648"/>
    <w:rsid w:val="009F2C0E"/>
    <w:rsid w:val="009F3483"/>
    <w:rsid w:val="009F34E2"/>
    <w:rsid w:val="009F36E0"/>
    <w:rsid w:val="009F3D35"/>
    <w:rsid w:val="009F4ABF"/>
    <w:rsid w:val="009F7BE0"/>
    <w:rsid w:val="009F7ECF"/>
    <w:rsid w:val="00A01295"/>
    <w:rsid w:val="00A03788"/>
    <w:rsid w:val="00A044DD"/>
    <w:rsid w:val="00A0504D"/>
    <w:rsid w:val="00A0518C"/>
    <w:rsid w:val="00A126BB"/>
    <w:rsid w:val="00A16326"/>
    <w:rsid w:val="00A16D5C"/>
    <w:rsid w:val="00A1700B"/>
    <w:rsid w:val="00A1759D"/>
    <w:rsid w:val="00A17E14"/>
    <w:rsid w:val="00A20077"/>
    <w:rsid w:val="00A20E82"/>
    <w:rsid w:val="00A211F7"/>
    <w:rsid w:val="00A21F88"/>
    <w:rsid w:val="00A2206D"/>
    <w:rsid w:val="00A2403E"/>
    <w:rsid w:val="00A27EC0"/>
    <w:rsid w:val="00A306E3"/>
    <w:rsid w:val="00A3073A"/>
    <w:rsid w:val="00A310C2"/>
    <w:rsid w:val="00A33246"/>
    <w:rsid w:val="00A34C3E"/>
    <w:rsid w:val="00A35EEB"/>
    <w:rsid w:val="00A374A2"/>
    <w:rsid w:val="00A37B6F"/>
    <w:rsid w:val="00A40CF5"/>
    <w:rsid w:val="00A40FCA"/>
    <w:rsid w:val="00A43053"/>
    <w:rsid w:val="00A46D1C"/>
    <w:rsid w:val="00A4778C"/>
    <w:rsid w:val="00A5022A"/>
    <w:rsid w:val="00A513F3"/>
    <w:rsid w:val="00A52481"/>
    <w:rsid w:val="00A54A10"/>
    <w:rsid w:val="00A56235"/>
    <w:rsid w:val="00A56C91"/>
    <w:rsid w:val="00A56F67"/>
    <w:rsid w:val="00A6000F"/>
    <w:rsid w:val="00A60A60"/>
    <w:rsid w:val="00A60F3F"/>
    <w:rsid w:val="00A62177"/>
    <w:rsid w:val="00A626C7"/>
    <w:rsid w:val="00A638AC"/>
    <w:rsid w:val="00A6492B"/>
    <w:rsid w:val="00A65134"/>
    <w:rsid w:val="00A6515D"/>
    <w:rsid w:val="00A65876"/>
    <w:rsid w:val="00A65E98"/>
    <w:rsid w:val="00A66AF5"/>
    <w:rsid w:val="00A67BBB"/>
    <w:rsid w:val="00A70989"/>
    <w:rsid w:val="00A70C64"/>
    <w:rsid w:val="00A70CB6"/>
    <w:rsid w:val="00A71445"/>
    <w:rsid w:val="00A7148D"/>
    <w:rsid w:val="00A715EF"/>
    <w:rsid w:val="00A71673"/>
    <w:rsid w:val="00A7207F"/>
    <w:rsid w:val="00A73477"/>
    <w:rsid w:val="00A75BE6"/>
    <w:rsid w:val="00A75C8C"/>
    <w:rsid w:val="00A766C3"/>
    <w:rsid w:val="00A76D80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07A"/>
    <w:rsid w:val="00AA1845"/>
    <w:rsid w:val="00AA3A96"/>
    <w:rsid w:val="00AA5C05"/>
    <w:rsid w:val="00AA76BE"/>
    <w:rsid w:val="00AA7B0E"/>
    <w:rsid w:val="00AA7B42"/>
    <w:rsid w:val="00AB3FF4"/>
    <w:rsid w:val="00AB5F5B"/>
    <w:rsid w:val="00AB72D2"/>
    <w:rsid w:val="00AB75D7"/>
    <w:rsid w:val="00AB79C9"/>
    <w:rsid w:val="00AB7E60"/>
    <w:rsid w:val="00AC136D"/>
    <w:rsid w:val="00AC385D"/>
    <w:rsid w:val="00AC3B45"/>
    <w:rsid w:val="00AC4712"/>
    <w:rsid w:val="00AC4726"/>
    <w:rsid w:val="00AC6DC9"/>
    <w:rsid w:val="00AC761C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15DC"/>
    <w:rsid w:val="00AE2CD5"/>
    <w:rsid w:val="00AE359C"/>
    <w:rsid w:val="00AE4AF1"/>
    <w:rsid w:val="00AE6BCD"/>
    <w:rsid w:val="00AF0057"/>
    <w:rsid w:val="00AF1EB5"/>
    <w:rsid w:val="00AF2261"/>
    <w:rsid w:val="00AF25CF"/>
    <w:rsid w:val="00AF2B51"/>
    <w:rsid w:val="00AF5BD1"/>
    <w:rsid w:val="00AF6317"/>
    <w:rsid w:val="00AF6E0D"/>
    <w:rsid w:val="00AF7047"/>
    <w:rsid w:val="00B002E1"/>
    <w:rsid w:val="00B01060"/>
    <w:rsid w:val="00B03D30"/>
    <w:rsid w:val="00B0482F"/>
    <w:rsid w:val="00B04A7B"/>
    <w:rsid w:val="00B04D2E"/>
    <w:rsid w:val="00B05A99"/>
    <w:rsid w:val="00B05F26"/>
    <w:rsid w:val="00B05FDB"/>
    <w:rsid w:val="00B07463"/>
    <w:rsid w:val="00B13BEE"/>
    <w:rsid w:val="00B155DE"/>
    <w:rsid w:val="00B16960"/>
    <w:rsid w:val="00B16B4B"/>
    <w:rsid w:val="00B16C1F"/>
    <w:rsid w:val="00B21752"/>
    <w:rsid w:val="00B22005"/>
    <w:rsid w:val="00B223E4"/>
    <w:rsid w:val="00B237EA"/>
    <w:rsid w:val="00B23AE6"/>
    <w:rsid w:val="00B25506"/>
    <w:rsid w:val="00B26B2B"/>
    <w:rsid w:val="00B274CB"/>
    <w:rsid w:val="00B30265"/>
    <w:rsid w:val="00B31919"/>
    <w:rsid w:val="00B32BEB"/>
    <w:rsid w:val="00B3316A"/>
    <w:rsid w:val="00B34B30"/>
    <w:rsid w:val="00B35913"/>
    <w:rsid w:val="00B37B42"/>
    <w:rsid w:val="00B404E1"/>
    <w:rsid w:val="00B40F54"/>
    <w:rsid w:val="00B415F6"/>
    <w:rsid w:val="00B41B9E"/>
    <w:rsid w:val="00B44856"/>
    <w:rsid w:val="00B44E67"/>
    <w:rsid w:val="00B46A7A"/>
    <w:rsid w:val="00B46DE5"/>
    <w:rsid w:val="00B500FD"/>
    <w:rsid w:val="00B50638"/>
    <w:rsid w:val="00B51EEE"/>
    <w:rsid w:val="00B52CBB"/>
    <w:rsid w:val="00B557F3"/>
    <w:rsid w:val="00B561AE"/>
    <w:rsid w:val="00B56A23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4888"/>
    <w:rsid w:val="00B761F0"/>
    <w:rsid w:val="00B77ABD"/>
    <w:rsid w:val="00B804A8"/>
    <w:rsid w:val="00B81378"/>
    <w:rsid w:val="00B8138C"/>
    <w:rsid w:val="00B822CB"/>
    <w:rsid w:val="00B8395E"/>
    <w:rsid w:val="00B84223"/>
    <w:rsid w:val="00B851E5"/>
    <w:rsid w:val="00B85413"/>
    <w:rsid w:val="00B85DB9"/>
    <w:rsid w:val="00B8608C"/>
    <w:rsid w:val="00B8771F"/>
    <w:rsid w:val="00B87734"/>
    <w:rsid w:val="00B901B4"/>
    <w:rsid w:val="00B91E5B"/>
    <w:rsid w:val="00B93FF7"/>
    <w:rsid w:val="00B9735C"/>
    <w:rsid w:val="00BA04E7"/>
    <w:rsid w:val="00BA2542"/>
    <w:rsid w:val="00BA41AF"/>
    <w:rsid w:val="00BA711B"/>
    <w:rsid w:val="00BB00BC"/>
    <w:rsid w:val="00BB11C8"/>
    <w:rsid w:val="00BB392C"/>
    <w:rsid w:val="00BB4471"/>
    <w:rsid w:val="00BB456A"/>
    <w:rsid w:val="00BC04FA"/>
    <w:rsid w:val="00BC43C6"/>
    <w:rsid w:val="00BC49B2"/>
    <w:rsid w:val="00BD06DA"/>
    <w:rsid w:val="00BD15F3"/>
    <w:rsid w:val="00BD2FC3"/>
    <w:rsid w:val="00BD3F4F"/>
    <w:rsid w:val="00BD6A2F"/>
    <w:rsid w:val="00BD7103"/>
    <w:rsid w:val="00BD7224"/>
    <w:rsid w:val="00BE15CF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2EB1"/>
    <w:rsid w:val="00BF3835"/>
    <w:rsid w:val="00BF7E6E"/>
    <w:rsid w:val="00C01E31"/>
    <w:rsid w:val="00C04D45"/>
    <w:rsid w:val="00C05CD4"/>
    <w:rsid w:val="00C05E02"/>
    <w:rsid w:val="00C07801"/>
    <w:rsid w:val="00C11A92"/>
    <w:rsid w:val="00C124D3"/>
    <w:rsid w:val="00C13EC3"/>
    <w:rsid w:val="00C147D0"/>
    <w:rsid w:val="00C15FC3"/>
    <w:rsid w:val="00C1601A"/>
    <w:rsid w:val="00C162C5"/>
    <w:rsid w:val="00C1642B"/>
    <w:rsid w:val="00C1657D"/>
    <w:rsid w:val="00C2134A"/>
    <w:rsid w:val="00C22A97"/>
    <w:rsid w:val="00C233CA"/>
    <w:rsid w:val="00C23732"/>
    <w:rsid w:val="00C24D82"/>
    <w:rsid w:val="00C265DF"/>
    <w:rsid w:val="00C273AD"/>
    <w:rsid w:val="00C2755D"/>
    <w:rsid w:val="00C27C9C"/>
    <w:rsid w:val="00C31329"/>
    <w:rsid w:val="00C32CE4"/>
    <w:rsid w:val="00C33B17"/>
    <w:rsid w:val="00C34EDE"/>
    <w:rsid w:val="00C35105"/>
    <w:rsid w:val="00C35336"/>
    <w:rsid w:val="00C36319"/>
    <w:rsid w:val="00C36CBF"/>
    <w:rsid w:val="00C37775"/>
    <w:rsid w:val="00C379D2"/>
    <w:rsid w:val="00C406AC"/>
    <w:rsid w:val="00C41D27"/>
    <w:rsid w:val="00C420CD"/>
    <w:rsid w:val="00C42AA9"/>
    <w:rsid w:val="00C43530"/>
    <w:rsid w:val="00C4570C"/>
    <w:rsid w:val="00C45A61"/>
    <w:rsid w:val="00C518C6"/>
    <w:rsid w:val="00C52375"/>
    <w:rsid w:val="00C52F82"/>
    <w:rsid w:val="00C53609"/>
    <w:rsid w:val="00C53748"/>
    <w:rsid w:val="00C53FC1"/>
    <w:rsid w:val="00C545C5"/>
    <w:rsid w:val="00C55BC7"/>
    <w:rsid w:val="00C56895"/>
    <w:rsid w:val="00C571D9"/>
    <w:rsid w:val="00C5727B"/>
    <w:rsid w:val="00C60621"/>
    <w:rsid w:val="00C615D8"/>
    <w:rsid w:val="00C626D0"/>
    <w:rsid w:val="00C63DA3"/>
    <w:rsid w:val="00C64F2C"/>
    <w:rsid w:val="00C64F3E"/>
    <w:rsid w:val="00C650BB"/>
    <w:rsid w:val="00C65FAC"/>
    <w:rsid w:val="00C67B42"/>
    <w:rsid w:val="00C713FA"/>
    <w:rsid w:val="00C727E2"/>
    <w:rsid w:val="00C72F4A"/>
    <w:rsid w:val="00C73C4E"/>
    <w:rsid w:val="00C7401F"/>
    <w:rsid w:val="00C751A3"/>
    <w:rsid w:val="00C76220"/>
    <w:rsid w:val="00C76EA8"/>
    <w:rsid w:val="00C80E59"/>
    <w:rsid w:val="00C81F2A"/>
    <w:rsid w:val="00C84B0E"/>
    <w:rsid w:val="00C850A7"/>
    <w:rsid w:val="00C856E3"/>
    <w:rsid w:val="00C85871"/>
    <w:rsid w:val="00C85FDC"/>
    <w:rsid w:val="00C865C4"/>
    <w:rsid w:val="00C87A32"/>
    <w:rsid w:val="00C90719"/>
    <w:rsid w:val="00C90B81"/>
    <w:rsid w:val="00C91C4B"/>
    <w:rsid w:val="00C922C8"/>
    <w:rsid w:val="00C92435"/>
    <w:rsid w:val="00C92831"/>
    <w:rsid w:val="00C92B93"/>
    <w:rsid w:val="00C94463"/>
    <w:rsid w:val="00C94CED"/>
    <w:rsid w:val="00C94F16"/>
    <w:rsid w:val="00C96776"/>
    <w:rsid w:val="00CA0623"/>
    <w:rsid w:val="00CA25FA"/>
    <w:rsid w:val="00CA3F98"/>
    <w:rsid w:val="00CA63E4"/>
    <w:rsid w:val="00CA6C73"/>
    <w:rsid w:val="00CA734F"/>
    <w:rsid w:val="00CA7AB6"/>
    <w:rsid w:val="00CB0FA8"/>
    <w:rsid w:val="00CB26B7"/>
    <w:rsid w:val="00CB6434"/>
    <w:rsid w:val="00CB6ECD"/>
    <w:rsid w:val="00CB7252"/>
    <w:rsid w:val="00CB7C85"/>
    <w:rsid w:val="00CC04A0"/>
    <w:rsid w:val="00CC0CF8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B0C"/>
    <w:rsid w:val="00CD0CE8"/>
    <w:rsid w:val="00CD1DCD"/>
    <w:rsid w:val="00CD205F"/>
    <w:rsid w:val="00CD21A2"/>
    <w:rsid w:val="00CD24E7"/>
    <w:rsid w:val="00CD2999"/>
    <w:rsid w:val="00CD30B8"/>
    <w:rsid w:val="00CD5F39"/>
    <w:rsid w:val="00CD7125"/>
    <w:rsid w:val="00CE0EFC"/>
    <w:rsid w:val="00CE19D3"/>
    <w:rsid w:val="00CE4391"/>
    <w:rsid w:val="00CE46AD"/>
    <w:rsid w:val="00CE7ACD"/>
    <w:rsid w:val="00CF0501"/>
    <w:rsid w:val="00CF3377"/>
    <w:rsid w:val="00CF35D1"/>
    <w:rsid w:val="00CF434E"/>
    <w:rsid w:val="00CF6529"/>
    <w:rsid w:val="00CF6F10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2CC5"/>
    <w:rsid w:val="00D13CA1"/>
    <w:rsid w:val="00D141FA"/>
    <w:rsid w:val="00D222A8"/>
    <w:rsid w:val="00D22419"/>
    <w:rsid w:val="00D2530B"/>
    <w:rsid w:val="00D26388"/>
    <w:rsid w:val="00D26752"/>
    <w:rsid w:val="00D305B5"/>
    <w:rsid w:val="00D31559"/>
    <w:rsid w:val="00D316E7"/>
    <w:rsid w:val="00D329DC"/>
    <w:rsid w:val="00D32D42"/>
    <w:rsid w:val="00D34A2E"/>
    <w:rsid w:val="00D359E8"/>
    <w:rsid w:val="00D3621C"/>
    <w:rsid w:val="00D36A4F"/>
    <w:rsid w:val="00D37077"/>
    <w:rsid w:val="00D40D4A"/>
    <w:rsid w:val="00D41D32"/>
    <w:rsid w:val="00D42A83"/>
    <w:rsid w:val="00D4309A"/>
    <w:rsid w:val="00D516E7"/>
    <w:rsid w:val="00D52647"/>
    <w:rsid w:val="00D535A4"/>
    <w:rsid w:val="00D5394E"/>
    <w:rsid w:val="00D53C5B"/>
    <w:rsid w:val="00D56194"/>
    <w:rsid w:val="00D5673F"/>
    <w:rsid w:val="00D567FE"/>
    <w:rsid w:val="00D56A88"/>
    <w:rsid w:val="00D56B7F"/>
    <w:rsid w:val="00D57682"/>
    <w:rsid w:val="00D64ECB"/>
    <w:rsid w:val="00D65A48"/>
    <w:rsid w:val="00D672BB"/>
    <w:rsid w:val="00D70421"/>
    <w:rsid w:val="00D70924"/>
    <w:rsid w:val="00D71248"/>
    <w:rsid w:val="00D7216D"/>
    <w:rsid w:val="00D7485D"/>
    <w:rsid w:val="00D7628E"/>
    <w:rsid w:val="00D76586"/>
    <w:rsid w:val="00D7740D"/>
    <w:rsid w:val="00D77450"/>
    <w:rsid w:val="00D8060C"/>
    <w:rsid w:val="00D83922"/>
    <w:rsid w:val="00D83C54"/>
    <w:rsid w:val="00D849D1"/>
    <w:rsid w:val="00D850FC"/>
    <w:rsid w:val="00D85106"/>
    <w:rsid w:val="00D85533"/>
    <w:rsid w:val="00D8560B"/>
    <w:rsid w:val="00D857F6"/>
    <w:rsid w:val="00D8666C"/>
    <w:rsid w:val="00D87C8B"/>
    <w:rsid w:val="00D9028A"/>
    <w:rsid w:val="00D904D3"/>
    <w:rsid w:val="00D91048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4FC2"/>
    <w:rsid w:val="00DA5433"/>
    <w:rsid w:val="00DA5C28"/>
    <w:rsid w:val="00DA60D7"/>
    <w:rsid w:val="00DA66A9"/>
    <w:rsid w:val="00DA6907"/>
    <w:rsid w:val="00DA7030"/>
    <w:rsid w:val="00DA785F"/>
    <w:rsid w:val="00DA79BD"/>
    <w:rsid w:val="00DA7DAF"/>
    <w:rsid w:val="00DB06E9"/>
    <w:rsid w:val="00DB0D1B"/>
    <w:rsid w:val="00DB0E75"/>
    <w:rsid w:val="00DB14E7"/>
    <w:rsid w:val="00DB37FC"/>
    <w:rsid w:val="00DB56DD"/>
    <w:rsid w:val="00DB613B"/>
    <w:rsid w:val="00DC12C2"/>
    <w:rsid w:val="00DC169E"/>
    <w:rsid w:val="00DC332E"/>
    <w:rsid w:val="00DC72C7"/>
    <w:rsid w:val="00DC7E12"/>
    <w:rsid w:val="00DC7F57"/>
    <w:rsid w:val="00DD06B4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5F33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6F97"/>
    <w:rsid w:val="00DE7339"/>
    <w:rsid w:val="00DE7D44"/>
    <w:rsid w:val="00DF1983"/>
    <w:rsid w:val="00DF1E3B"/>
    <w:rsid w:val="00DF2B9A"/>
    <w:rsid w:val="00DF5743"/>
    <w:rsid w:val="00DF6354"/>
    <w:rsid w:val="00DF7B9D"/>
    <w:rsid w:val="00E00EDE"/>
    <w:rsid w:val="00E03860"/>
    <w:rsid w:val="00E03B5C"/>
    <w:rsid w:val="00E03C9B"/>
    <w:rsid w:val="00E0616B"/>
    <w:rsid w:val="00E11F2B"/>
    <w:rsid w:val="00E1297C"/>
    <w:rsid w:val="00E14205"/>
    <w:rsid w:val="00E149D2"/>
    <w:rsid w:val="00E15046"/>
    <w:rsid w:val="00E15940"/>
    <w:rsid w:val="00E20EC9"/>
    <w:rsid w:val="00E2128B"/>
    <w:rsid w:val="00E2399E"/>
    <w:rsid w:val="00E24098"/>
    <w:rsid w:val="00E24392"/>
    <w:rsid w:val="00E24703"/>
    <w:rsid w:val="00E25D9C"/>
    <w:rsid w:val="00E25E65"/>
    <w:rsid w:val="00E26362"/>
    <w:rsid w:val="00E26622"/>
    <w:rsid w:val="00E2662D"/>
    <w:rsid w:val="00E2678F"/>
    <w:rsid w:val="00E26E36"/>
    <w:rsid w:val="00E279C7"/>
    <w:rsid w:val="00E27FDE"/>
    <w:rsid w:val="00E30206"/>
    <w:rsid w:val="00E308FC"/>
    <w:rsid w:val="00E30DF9"/>
    <w:rsid w:val="00E31A80"/>
    <w:rsid w:val="00E322CF"/>
    <w:rsid w:val="00E324F0"/>
    <w:rsid w:val="00E33273"/>
    <w:rsid w:val="00E33F17"/>
    <w:rsid w:val="00E342AB"/>
    <w:rsid w:val="00E3536D"/>
    <w:rsid w:val="00E353C9"/>
    <w:rsid w:val="00E35994"/>
    <w:rsid w:val="00E361DE"/>
    <w:rsid w:val="00E36939"/>
    <w:rsid w:val="00E3767B"/>
    <w:rsid w:val="00E4000E"/>
    <w:rsid w:val="00E41913"/>
    <w:rsid w:val="00E42F16"/>
    <w:rsid w:val="00E42F99"/>
    <w:rsid w:val="00E430E6"/>
    <w:rsid w:val="00E44BAA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2FC"/>
    <w:rsid w:val="00E63F09"/>
    <w:rsid w:val="00E644D9"/>
    <w:rsid w:val="00E64817"/>
    <w:rsid w:val="00E65894"/>
    <w:rsid w:val="00E66FB4"/>
    <w:rsid w:val="00E710DA"/>
    <w:rsid w:val="00E7186B"/>
    <w:rsid w:val="00E71AC2"/>
    <w:rsid w:val="00E722D4"/>
    <w:rsid w:val="00E72823"/>
    <w:rsid w:val="00E729A9"/>
    <w:rsid w:val="00E7345F"/>
    <w:rsid w:val="00E76B31"/>
    <w:rsid w:val="00E76D24"/>
    <w:rsid w:val="00E7798E"/>
    <w:rsid w:val="00E77CD6"/>
    <w:rsid w:val="00E80568"/>
    <w:rsid w:val="00E81D46"/>
    <w:rsid w:val="00E824E7"/>
    <w:rsid w:val="00E82E13"/>
    <w:rsid w:val="00E84ADA"/>
    <w:rsid w:val="00E8509C"/>
    <w:rsid w:val="00E850AE"/>
    <w:rsid w:val="00E85F89"/>
    <w:rsid w:val="00E863A7"/>
    <w:rsid w:val="00E869BD"/>
    <w:rsid w:val="00E869D7"/>
    <w:rsid w:val="00E90A2B"/>
    <w:rsid w:val="00E90E35"/>
    <w:rsid w:val="00E926B6"/>
    <w:rsid w:val="00E9324C"/>
    <w:rsid w:val="00E94AFB"/>
    <w:rsid w:val="00E954D7"/>
    <w:rsid w:val="00E958C3"/>
    <w:rsid w:val="00E95E72"/>
    <w:rsid w:val="00E95E7C"/>
    <w:rsid w:val="00E96D92"/>
    <w:rsid w:val="00EA068B"/>
    <w:rsid w:val="00EA16B3"/>
    <w:rsid w:val="00EA220C"/>
    <w:rsid w:val="00EA631F"/>
    <w:rsid w:val="00EA7575"/>
    <w:rsid w:val="00EB002C"/>
    <w:rsid w:val="00EB325A"/>
    <w:rsid w:val="00EB373B"/>
    <w:rsid w:val="00EB53BE"/>
    <w:rsid w:val="00EB73FD"/>
    <w:rsid w:val="00EB7FE2"/>
    <w:rsid w:val="00EC05F0"/>
    <w:rsid w:val="00EC0910"/>
    <w:rsid w:val="00EC117A"/>
    <w:rsid w:val="00EC162F"/>
    <w:rsid w:val="00EC18E1"/>
    <w:rsid w:val="00EC4DDC"/>
    <w:rsid w:val="00EC6894"/>
    <w:rsid w:val="00EC7840"/>
    <w:rsid w:val="00EC7ED5"/>
    <w:rsid w:val="00ED098D"/>
    <w:rsid w:val="00ED0B79"/>
    <w:rsid w:val="00ED2D79"/>
    <w:rsid w:val="00ED2F76"/>
    <w:rsid w:val="00ED3755"/>
    <w:rsid w:val="00ED390E"/>
    <w:rsid w:val="00ED4342"/>
    <w:rsid w:val="00ED563C"/>
    <w:rsid w:val="00ED6279"/>
    <w:rsid w:val="00ED6ACD"/>
    <w:rsid w:val="00ED6E5C"/>
    <w:rsid w:val="00ED7A32"/>
    <w:rsid w:val="00ED7FF9"/>
    <w:rsid w:val="00EE054D"/>
    <w:rsid w:val="00EE09D2"/>
    <w:rsid w:val="00EE1ACD"/>
    <w:rsid w:val="00EE2421"/>
    <w:rsid w:val="00EF115B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EF7862"/>
    <w:rsid w:val="00F00E05"/>
    <w:rsid w:val="00F0113A"/>
    <w:rsid w:val="00F023C1"/>
    <w:rsid w:val="00F029FD"/>
    <w:rsid w:val="00F02A0E"/>
    <w:rsid w:val="00F04000"/>
    <w:rsid w:val="00F0556C"/>
    <w:rsid w:val="00F057A9"/>
    <w:rsid w:val="00F05DCC"/>
    <w:rsid w:val="00F07042"/>
    <w:rsid w:val="00F07B7C"/>
    <w:rsid w:val="00F116C9"/>
    <w:rsid w:val="00F119AB"/>
    <w:rsid w:val="00F133F4"/>
    <w:rsid w:val="00F13549"/>
    <w:rsid w:val="00F13A3E"/>
    <w:rsid w:val="00F13CAB"/>
    <w:rsid w:val="00F14CB6"/>
    <w:rsid w:val="00F14E4A"/>
    <w:rsid w:val="00F17139"/>
    <w:rsid w:val="00F20C76"/>
    <w:rsid w:val="00F218A5"/>
    <w:rsid w:val="00F21F12"/>
    <w:rsid w:val="00F225D0"/>
    <w:rsid w:val="00F2286A"/>
    <w:rsid w:val="00F2349B"/>
    <w:rsid w:val="00F2591B"/>
    <w:rsid w:val="00F26447"/>
    <w:rsid w:val="00F26C0C"/>
    <w:rsid w:val="00F26FFB"/>
    <w:rsid w:val="00F27523"/>
    <w:rsid w:val="00F27F6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47663"/>
    <w:rsid w:val="00F53586"/>
    <w:rsid w:val="00F53737"/>
    <w:rsid w:val="00F54FEA"/>
    <w:rsid w:val="00F55545"/>
    <w:rsid w:val="00F56C38"/>
    <w:rsid w:val="00F56E80"/>
    <w:rsid w:val="00F5719B"/>
    <w:rsid w:val="00F574A4"/>
    <w:rsid w:val="00F62167"/>
    <w:rsid w:val="00F62406"/>
    <w:rsid w:val="00F6443C"/>
    <w:rsid w:val="00F66DE4"/>
    <w:rsid w:val="00F72E28"/>
    <w:rsid w:val="00F735BC"/>
    <w:rsid w:val="00F747A4"/>
    <w:rsid w:val="00F7773B"/>
    <w:rsid w:val="00F778F9"/>
    <w:rsid w:val="00F801DD"/>
    <w:rsid w:val="00F80F44"/>
    <w:rsid w:val="00F815CD"/>
    <w:rsid w:val="00F82668"/>
    <w:rsid w:val="00F82874"/>
    <w:rsid w:val="00F841AB"/>
    <w:rsid w:val="00F86AC2"/>
    <w:rsid w:val="00F87478"/>
    <w:rsid w:val="00F877FF"/>
    <w:rsid w:val="00F91F7A"/>
    <w:rsid w:val="00F922B9"/>
    <w:rsid w:val="00F93E2F"/>
    <w:rsid w:val="00F94D56"/>
    <w:rsid w:val="00F97258"/>
    <w:rsid w:val="00FA27BD"/>
    <w:rsid w:val="00FA2A7A"/>
    <w:rsid w:val="00FA3952"/>
    <w:rsid w:val="00FA3ADF"/>
    <w:rsid w:val="00FA4AAE"/>
    <w:rsid w:val="00FA588D"/>
    <w:rsid w:val="00FA64F1"/>
    <w:rsid w:val="00FA6804"/>
    <w:rsid w:val="00FA6AD7"/>
    <w:rsid w:val="00FA7118"/>
    <w:rsid w:val="00FA7AD5"/>
    <w:rsid w:val="00FA7EA4"/>
    <w:rsid w:val="00FB0947"/>
    <w:rsid w:val="00FB2A35"/>
    <w:rsid w:val="00FB4798"/>
    <w:rsid w:val="00FB5681"/>
    <w:rsid w:val="00FB56DE"/>
    <w:rsid w:val="00FB57DC"/>
    <w:rsid w:val="00FB6AED"/>
    <w:rsid w:val="00FB7698"/>
    <w:rsid w:val="00FB7C87"/>
    <w:rsid w:val="00FC116C"/>
    <w:rsid w:val="00FC1802"/>
    <w:rsid w:val="00FC3703"/>
    <w:rsid w:val="00FC4682"/>
    <w:rsid w:val="00FC4808"/>
    <w:rsid w:val="00FC4933"/>
    <w:rsid w:val="00FC4D19"/>
    <w:rsid w:val="00FD0048"/>
    <w:rsid w:val="00FD056D"/>
    <w:rsid w:val="00FD1972"/>
    <w:rsid w:val="00FD2F2D"/>
    <w:rsid w:val="00FD3C4A"/>
    <w:rsid w:val="00FD3CCA"/>
    <w:rsid w:val="00FD586E"/>
    <w:rsid w:val="00FD5A59"/>
    <w:rsid w:val="00FD7D47"/>
    <w:rsid w:val="00FE02A3"/>
    <w:rsid w:val="00FE0D76"/>
    <w:rsid w:val="00FE1CED"/>
    <w:rsid w:val="00FE1DBE"/>
    <w:rsid w:val="00FE2273"/>
    <w:rsid w:val="00FE2717"/>
    <w:rsid w:val="00FE2B88"/>
    <w:rsid w:val="00FE2BC4"/>
    <w:rsid w:val="00FE4B42"/>
    <w:rsid w:val="00FE711C"/>
    <w:rsid w:val="00FF18DD"/>
    <w:rsid w:val="00FF2209"/>
    <w:rsid w:val="00FF224F"/>
    <w:rsid w:val="00FF25AF"/>
    <w:rsid w:val="00FF392D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7CC00435-4107-496A-90D5-920FA7E01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uiPriority w:val="9"/>
    <w:rsid w:val="003600DA"/>
    <w:rPr>
      <w:rFonts w:eastAsia="Times New Roman" w:cs="Times New Roman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uiPriority w:val="9"/>
    <w:rsid w:val="003600DA"/>
    <w:rPr>
      <w:rFonts w:eastAsia="Times New Roman" w:cs="Times New Roman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600DA"/>
    <w:rPr>
      <w:rFonts w:eastAsia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uiPriority w:val="9"/>
    <w:rsid w:val="003600DA"/>
    <w:rPr>
      <w:rFonts w:eastAsia="Times New Roman" w:cs="Times New Roman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3600DA"/>
    <w:rPr>
      <w:rFonts w:eastAsia="Times New Roman" w:cs="Times New Roman"/>
      <w:b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ПКФ Список,Bullet List,FooterText,numbered,Paragraphe de liste1,lp1,Булет 1,Bullet Number,Нумерованый список,lp11,Bullet 1,Use Case List Paragraph,Нумерованный список ГОСТ,Нумерованный список ГОСТ1,Bullet List1,リスト段落,Маркер,ТЗ список,it_Lis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uiPriority w:val="99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uiPriority w:val="99"/>
    <w:qFormat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ПКФ Список Знак,Bullet List Знак,FooterText Знак,numbered Знак,Paragraphe de liste1 Знак,lp1 Знак,Булет 1 Знак,Bullet Number Знак,Нумерованый список Знак,lp11 Знак,Bullet 1 Знак,Use Case List Paragraph Знак,Bullet List1 Знак,リスト段落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3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5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4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customStyle="1" w:styleId="1fb">
    <w:name w:val="Неразрешенное упоминание1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6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6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6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6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6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6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6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6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6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3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59"/>
    <w:rsid w:val="00CA0623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ff6"/>
    <w:uiPriority w:val="39"/>
    <w:rsid w:val="003D053D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13549"/>
    <w:pPr>
      <w:widowControl w:val="0"/>
      <w:autoSpaceDE w:val="0"/>
      <w:autoSpaceDN w:val="0"/>
      <w:spacing w:after="0" w:line="240" w:lineRule="auto"/>
    </w:pPr>
    <w:rPr>
      <w:rFonts w:ascii="Calibri" w:hAnsi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13549"/>
    <w:pPr>
      <w:widowControl w:val="0"/>
      <w:autoSpaceDE w:val="0"/>
      <w:autoSpaceDN w:val="0"/>
      <w:spacing w:after="0" w:line="240" w:lineRule="auto"/>
    </w:pPr>
    <w:rPr>
      <w:rFonts w:ascii="Calibri" w:hAnsi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4">
    <w:name w:val="Unresolved Mention"/>
    <w:basedOn w:val="a0"/>
    <w:uiPriority w:val="99"/>
    <w:semiHidden/>
    <w:unhideWhenUsed/>
    <w:rsid w:val="00095B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475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219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633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C19F2-655B-4B58-B456-A62C8019D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2168</Words>
  <Characters>12364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Плескач</dc:creator>
  <cp:lastModifiedBy>User</cp:lastModifiedBy>
  <cp:revision>7</cp:revision>
  <cp:lastPrinted>2026-06-15T06:43:00Z</cp:lastPrinted>
  <dcterms:created xsi:type="dcterms:W3CDTF">2026-06-04T08:57:00Z</dcterms:created>
  <dcterms:modified xsi:type="dcterms:W3CDTF">2026-06-15T08:23:00Z</dcterms:modified>
</cp:coreProperties>
</file>