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9ED3B" w14:textId="77777777" w:rsidR="00F16215" w:rsidRDefault="0000000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33BEA7A8" w14:textId="77777777" w:rsidR="00F16215" w:rsidRDefault="0000000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3432ACDA" w14:textId="77777777" w:rsidR="00F16215" w:rsidRDefault="00F16215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b"/>
        <w:tblW w:w="15621" w:type="dxa"/>
        <w:tblLayout w:type="fixed"/>
        <w:tblLook w:val="04A0" w:firstRow="1" w:lastRow="0" w:firstColumn="1" w:lastColumn="0" w:noHBand="0" w:noVBand="1"/>
      </w:tblPr>
      <w:tblGrid>
        <w:gridCol w:w="3049"/>
        <w:gridCol w:w="12572"/>
      </w:tblGrid>
      <w:tr w:rsidR="00F16215" w14:paraId="27F4EF5F" w14:textId="77777777">
        <w:tc>
          <w:tcPr>
            <w:tcW w:w="3049" w:type="dxa"/>
          </w:tcPr>
          <w:p w14:paraId="171DF25A" w14:textId="77777777" w:rsidR="00F16215" w:rsidRDefault="0000000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72E72149" w14:textId="77777777" w:rsidR="00F16215" w:rsidRDefault="0000000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16215" w14:paraId="49FEB691" w14:textId="77777777">
        <w:tc>
          <w:tcPr>
            <w:tcW w:w="3049" w:type="dxa"/>
          </w:tcPr>
          <w:p w14:paraId="7A8FE11B" w14:textId="77777777" w:rsidR="00F16215" w:rsidRDefault="0000000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7CBBC197" w14:textId="77777777" w:rsidR="00F16215" w:rsidRDefault="00000000">
            <w:pPr>
              <w:widowControl w:val="0"/>
              <w:spacing w:after="0" w:line="240" w:lineRule="auto"/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rFonts w:ascii="Times New Roman" w:eastAsia="SimSun" w:hAnsi="Times New Roman" w:cs="Times New Roman"/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4BAEA421" w14:textId="77777777" w:rsidR="00F16215" w:rsidRDefault="00F16215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05DB5C76" w14:textId="77777777" w:rsidR="00F16215" w:rsidRDefault="00000000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B76BF82" w14:textId="51F35263" w:rsidR="00F16215" w:rsidRPr="00F72B48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  <w:r w:rsidR="00F72B48" w:rsidRPr="00F72B48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   </w:t>
      </w:r>
    </w:p>
    <w:p w14:paraId="259DB140" w14:textId="77777777" w:rsidR="00F16215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noProof/>
        </w:rPr>
        <w:drawing>
          <wp:inline distT="0" distB="0" distL="0" distR="0" wp14:anchorId="4D450F1D" wp14:editId="6D61A0CD">
            <wp:extent cx="1612900" cy="619760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A5A19E" w14:textId="77777777" w:rsidR="00F16215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4635FB2C" w14:textId="77777777" w:rsidR="00F16215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FF1997C" w14:textId="77777777" w:rsidR="00F16215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1299DD00" w14:textId="77777777" w:rsidR="00F16215" w:rsidRDefault="00000000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33C01042" w14:textId="77777777" w:rsidR="00F16215" w:rsidRDefault="00F16215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b"/>
        <w:tblW w:w="15388" w:type="dxa"/>
        <w:tblLayout w:type="fixed"/>
        <w:tblLook w:val="04A0" w:firstRow="1" w:lastRow="0" w:firstColumn="1" w:lastColumn="0" w:noHBand="0" w:noVBand="1"/>
      </w:tblPr>
      <w:tblGrid>
        <w:gridCol w:w="407"/>
        <w:gridCol w:w="1856"/>
        <w:gridCol w:w="1621"/>
        <w:gridCol w:w="795"/>
        <w:gridCol w:w="605"/>
        <w:gridCol w:w="1912"/>
        <w:gridCol w:w="1378"/>
        <w:gridCol w:w="1200"/>
        <w:gridCol w:w="1687"/>
        <w:gridCol w:w="1911"/>
        <w:gridCol w:w="2016"/>
      </w:tblGrid>
      <w:tr w:rsidR="00F16215" w14:paraId="2F091F50" w14:textId="77777777" w:rsidTr="00F72B48">
        <w:trPr>
          <w:cantSplit/>
        </w:trPr>
        <w:tc>
          <w:tcPr>
            <w:tcW w:w="407" w:type="dxa"/>
            <w:vAlign w:val="center"/>
          </w:tcPr>
          <w:p w14:paraId="6A3C83D9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lang w:val="en-US" w:eastAsia="zh-CN"/>
              </w:rPr>
              <w:t>№</w:t>
            </w:r>
          </w:p>
        </w:tc>
        <w:tc>
          <w:tcPr>
            <w:tcW w:w="1856" w:type="dxa"/>
            <w:vAlign w:val="center"/>
          </w:tcPr>
          <w:p w14:paraId="2E9B0DCD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Наименование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товара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услуги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 xml:space="preserve"> (</w:t>
            </w: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работы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>)</w:t>
            </w:r>
          </w:p>
        </w:tc>
        <w:tc>
          <w:tcPr>
            <w:tcW w:w="1621" w:type="dxa"/>
            <w:vAlign w:val="center"/>
          </w:tcPr>
          <w:p w14:paraId="0D6D2F84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lang w:val="en-US" w:eastAsia="zh-CN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30C49DB7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Кол-во</w:t>
            </w:r>
            <w:proofErr w:type="spellEnd"/>
          </w:p>
        </w:tc>
        <w:tc>
          <w:tcPr>
            <w:tcW w:w="605" w:type="dxa"/>
            <w:vAlign w:val="center"/>
          </w:tcPr>
          <w:p w14:paraId="01E34941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Ед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изм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>.</w:t>
            </w:r>
          </w:p>
        </w:tc>
        <w:tc>
          <w:tcPr>
            <w:tcW w:w="1912" w:type="dxa"/>
            <w:vAlign w:val="center"/>
          </w:tcPr>
          <w:p w14:paraId="077DF8F1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Источники</w:t>
            </w:r>
            <w:proofErr w:type="spellEnd"/>
          </w:p>
        </w:tc>
        <w:tc>
          <w:tcPr>
            <w:tcW w:w="1378" w:type="dxa"/>
            <w:vAlign w:val="center"/>
          </w:tcPr>
          <w:p w14:paraId="06C3DD1E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Цена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23068EC6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>
                  <w:rPr>
                    <w:rFonts w:ascii="Times New Roman" w:eastAsia="SimSun" w:hAnsi="Times New Roman" w:cs="Times New Roman"/>
                    <w:lang w:val="en-US" w:eastAsia="zh-CN"/>
                  </w:rPr>
                  <w:t>Минимальная</w:t>
                </w:r>
                <w:proofErr w:type="spellEnd"/>
                <w:r>
                  <w:rPr>
                    <w:rFonts w:ascii="Times New Roman" w:eastAsia="SimSun" w:hAnsi="Times New Roman" w:cs="Times New Roman"/>
                    <w:lang w:val="en-US" w:eastAsia="zh-CN"/>
                  </w:rPr>
                  <w:t xml:space="preserve"> </w:t>
                </w:r>
                <w:proofErr w:type="spellStart"/>
                <w:r>
                  <w:rPr>
                    <w:rFonts w:ascii="Times New Roman" w:eastAsia="SimSun" w:hAnsi="Times New Roman" w:cs="Times New Roman"/>
                    <w:lang w:val="en-US" w:eastAsia="zh-CN"/>
                  </w:rPr>
                  <w:t>цена</w:t>
                </w:r>
                <w:proofErr w:type="spellEnd"/>
              </w:sdtContent>
            </w:sdt>
            <w:r>
              <w:rPr>
                <w:rFonts w:ascii="Times New Roman" w:eastAsia="SimSun" w:hAnsi="Times New Roman" w:cs="Times New Roman"/>
                <w:lang w:val="en-US" w:eastAsia="zh-CN"/>
              </w:rPr>
              <w:t xml:space="preserve"> (</w:t>
            </w: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руб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>.)</w:t>
            </w:r>
          </w:p>
        </w:tc>
        <w:tc>
          <w:tcPr>
            <w:tcW w:w="1687" w:type="dxa"/>
            <w:vAlign w:val="center"/>
          </w:tcPr>
          <w:p w14:paraId="4DA00611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Среднее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квадратичное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отклонение</w:t>
            </w:r>
            <w:proofErr w:type="spellEnd"/>
            <w:r>
              <w:rPr>
                <w:rFonts w:ascii="Times New Roman" w:eastAsia="SimSun" w:hAnsi="Times New Roman" w:cs="Times New Roman"/>
                <w:noProof/>
              </w:rPr>
              <w:drawing>
                <wp:inline distT="0" distB="0" distL="0" distR="0" wp14:anchorId="5562CD6F" wp14:editId="4A7009FE">
                  <wp:extent cx="915035" cy="44005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0F159FB5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Коэффициент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вариации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 xml:space="preserve"> (%)</w:t>
            </w:r>
            <w:r>
              <w:rPr>
                <w:rFonts w:ascii="Times New Roman" w:eastAsia="SimSun" w:hAnsi="Times New Roman" w:cs="Times New Roman"/>
                <w:noProof/>
              </w:rPr>
              <w:drawing>
                <wp:inline distT="0" distB="0" distL="0" distR="0" wp14:anchorId="473C39FA" wp14:editId="6C890A74">
                  <wp:extent cx="1076325" cy="38989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6" w:type="dxa"/>
            <w:vAlign w:val="center"/>
          </w:tcPr>
          <w:p w14:paraId="4B9C9AF3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lang w:val="en-US" w:eastAsia="zh-CN"/>
              </w:rPr>
              <w:t>НМЦК (</w:t>
            </w:r>
            <w:proofErr w:type="spellStart"/>
            <w:r>
              <w:rPr>
                <w:rFonts w:ascii="Times New Roman" w:eastAsia="SimSun" w:hAnsi="Times New Roman" w:cs="Times New Roman"/>
                <w:lang w:val="en-US" w:eastAsia="zh-CN"/>
              </w:rPr>
              <w:t>рын</w:t>
            </w:r>
            <w:proofErr w:type="spellEnd"/>
            <w:r>
              <w:rPr>
                <w:rFonts w:ascii="Times New Roman" w:eastAsia="SimSun" w:hAnsi="Times New Roman" w:cs="Times New Roman"/>
                <w:lang w:val="en-US" w:eastAsia="zh-CN"/>
              </w:rPr>
              <w:t>)</w:t>
            </w:r>
          </w:p>
          <w:p w14:paraId="51F13EF5" w14:textId="77777777" w:rsidR="00F16215" w:rsidRDefault="00000000">
            <w:pPr>
              <w:widowControl w:val="0"/>
              <w:spacing w:after="0" w:line="240" w:lineRule="auto"/>
              <w:jc w:val="center"/>
              <w:textAlignment w:val="bottom"/>
              <w:rPr>
                <w:lang w:val="en-US" w:eastAsia="zh-CN"/>
              </w:rPr>
            </w:pPr>
            <w:r>
              <w:rPr>
                <w:rFonts w:ascii="Times New Roman" w:eastAsia="SimSun" w:hAnsi="Times New Roman" w:cs="Times New Roman"/>
                <w:noProof/>
              </w:rPr>
              <w:drawing>
                <wp:inline distT="0" distB="0" distL="0" distR="0" wp14:anchorId="6062EDCA" wp14:editId="4E493CB8">
                  <wp:extent cx="1144270" cy="461645"/>
                  <wp:effectExtent l="0" t="0" r="0" b="0"/>
                  <wp:docPr id="4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6215" w14:paraId="27D24E94" w14:textId="77777777" w:rsidTr="00F72B48">
        <w:tc>
          <w:tcPr>
            <w:tcW w:w="407" w:type="dxa"/>
            <w:vMerge w:val="restart"/>
          </w:tcPr>
          <w:p w14:paraId="0C02FF88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6" w:type="dxa"/>
            <w:vMerge w:val="restart"/>
          </w:tcPr>
          <w:p w14:paraId="6A11B21C" w14:textId="2DF0E6DE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 xml:space="preserve">Видеорегистратор HIKVISION DS-7732NI-M4/24P </w:t>
            </w:r>
          </w:p>
        </w:tc>
        <w:tc>
          <w:tcPr>
            <w:tcW w:w="1621" w:type="dxa"/>
            <w:vMerge w:val="restart"/>
          </w:tcPr>
          <w:p w14:paraId="43EAD4BB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26.40.33.114</w:t>
            </w:r>
          </w:p>
        </w:tc>
        <w:tc>
          <w:tcPr>
            <w:tcW w:w="795" w:type="dxa"/>
            <w:vMerge w:val="restart"/>
          </w:tcPr>
          <w:p w14:paraId="22EFEDBD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5" w:type="dxa"/>
            <w:vMerge w:val="restart"/>
          </w:tcPr>
          <w:p w14:paraId="69804366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B5BF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912" w:type="dxa"/>
          </w:tcPr>
          <w:p w14:paraId="78A694CA" w14:textId="77777777" w:rsidR="00F16215" w:rsidRPr="009B5BF4" w:rsidRDefault="00000000">
            <w:pPr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Поставщик 1</w:t>
            </w:r>
          </w:p>
        </w:tc>
        <w:tc>
          <w:tcPr>
            <w:tcW w:w="1378" w:type="dxa"/>
          </w:tcPr>
          <w:p w14:paraId="29A70970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114000.00</w:t>
            </w:r>
          </w:p>
        </w:tc>
        <w:tc>
          <w:tcPr>
            <w:tcW w:w="1200" w:type="dxa"/>
            <w:vMerge w:val="restart"/>
          </w:tcPr>
          <w:p w14:paraId="0821D180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114000.00</w:t>
            </w:r>
          </w:p>
        </w:tc>
        <w:tc>
          <w:tcPr>
            <w:tcW w:w="1687" w:type="dxa"/>
            <w:vMerge w:val="restart"/>
          </w:tcPr>
          <w:p w14:paraId="146EDDBD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12188.66</w:t>
            </w:r>
          </w:p>
        </w:tc>
        <w:tc>
          <w:tcPr>
            <w:tcW w:w="1911" w:type="dxa"/>
            <w:vMerge w:val="restart"/>
          </w:tcPr>
          <w:p w14:paraId="7C3D6503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9.58</w:t>
            </w:r>
          </w:p>
        </w:tc>
        <w:tc>
          <w:tcPr>
            <w:tcW w:w="2016" w:type="dxa"/>
            <w:vMerge w:val="restart"/>
          </w:tcPr>
          <w:p w14:paraId="5A591D9F" w14:textId="6F4F7D58" w:rsidR="00F16215" w:rsidRPr="009B5BF4" w:rsidRDefault="008D2F6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B5BF4">
              <w:rPr>
                <w:rFonts w:ascii="Times New Roman" w:hAnsi="Times New Roman" w:cs="Times New Roman"/>
              </w:rPr>
              <w:t>114</w:t>
            </w:r>
            <w:r w:rsidR="00F72B48" w:rsidRPr="009B5BF4">
              <w:rPr>
                <w:rFonts w:ascii="Times New Roman" w:hAnsi="Times New Roman" w:cs="Times New Roman"/>
                <w:lang w:val="en-US"/>
              </w:rPr>
              <w:t> 000.00</w:t>
            </w:r>
          </w:p>
        </w:tc>
      </w:tr>
      <w:tr w:rsidR="00F16215" w14:paraId="6F327441" w14:textId="77777777" w:rsidTr="00F72B48">
        <w:tc>
          <w:tcPr>
            <w:tcW w:w="407" w:type="dxa"/>
            <w:vMerge/>
          </w:tcPr>
          <w:p w14:paraId="4A1D5A3C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6" w:type="dxa"/>
            <w:vMerge/>
          </w:tcPr>
          <w:p w14:paraId="631B7ACC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vMerge/>
          </w:tcPr>
          <w:p w14:paraId="3042DD7F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Merge/>
          </w:tcPr>
          <w:p w14:paraId="10380E82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  <w:vMerge/>
          </w:tcPr>
          <w:p w14:paraId="51913BA3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</w:tcPr>
          <w:p w14:paraId="4BA9AEB6" w14:textId="77777777" w:rsidR="00F16215" w:rsidRPr="009B5BF4" w:rsidRDefault="00000000">
            <w:pPr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Поставщик 2</w:t>
            </w:r>
          </w:p>
        </w:tc>
        <w:tc>
          <w:tcPr>
            <w:tcW w:w="1378" w:type="dxa"/>
          </w:tcPr>
          <w:p w14:paraId="47A0556E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129700.00</w:t>
            </w:r>
          </w:p>
        </w:tc>
        <w:tc>
          <w:tcPr>
            <w:tcW w:w="1200" w:type="dxa"/>
            <w:vMerge/>
          </w:tcPr>
          <w:p w14:paraId="6CFA4A94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590C0600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3D4F201E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1F8FEAE1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</w:tr>
      <w:tr w:rsidR="00F16215" w14:paraId="54C24E4E" w14:textId="77777777" w:rsidTr="00F72B48">
        <w:tc>
          <w:tcPr>
            <w:tcW w:w="407" w:type="dxa"/>
            <w:vMerge/>
          </w:tcPr>
          <w:p w14:paraId="7DA2DC7E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6" w:type="dxa"/>
            <w:vMerge/>
          </w:tcPr>
          <w:p w14:paraId="6BF1C9C7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vMerge/>
          </w:tcPr>
          <w:p w14:paraId="35D6C8CF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Merge/>
          </w:tcPr>
          <w:p w14:paraId="0BE28E3C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  <w:vMerge/>
          </w:tcPr>
          <w:p w14:paraId="0D774FE5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</w:tcPr>
          <w:p w14:paraId="3540AB3B" w14:textId="77777777" w:rsidR="00F16215" w:rsidRPr="009B5BF4" w:rsidRDefault="00000000">
            <w:pPr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Поставщик 3</w:t>
            </w:r>
          </w:p>
        </w:tc>
        <w:tc>
          <w:tcPr>
            <w:tcW w:w="1378" w:type="dxa"/>
          </w:tcPr>
          <w:p w14:paraId="0CF5C244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138000.00</w:t>
            </w:r>
          </w:p>
        </w:tc>
        <w:tc>
          <w:tcPr>
            <w:tcW w:w="1200" w:type="dxa"/>
            <w:vMerge/>
          </w:tcPr>
          <w:p w14:paraId="4B2A5749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  <w:vMerge/>
          </w:tcPr>
          <w:p w14:paraId="32636848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  <w:vMerge/>
          </w:tcPr>
          <w:p w14:paraId="2AA4670D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6" w:type="dxa"/>
            <w:vMerge/>
          </w:tcPr>
          <w:p w14:paraId="00122FD9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</w:tr>
      <w:tr w:rsidR="00F16215" w14:paraId="62559E71" w14:textId="77777777" w:rsidTr="00F72B48">
        <w:tc>
          <w:tcPr>
            <w:tcW w:w="407" w:type="dxa"/>
          </w:tcPr>
          <w:p w14:paraId="3D42E233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6" w:type="dxa"/>
          </w:tcPr>
          <w:p w14:paraId="49EC9A2A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</w:tcPr>
          <w:p w14:paraId="14E31CB8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</w:tcPr>
          <w:p w14:paraId="67D1820D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5" w:type="dxa"/>
          </w:tcPr>
          <w:p w14:paraId="6B772A4D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</w:tcPr>
          <w:p w14:paraId="559EB64B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</w:tcPr>
          <w:p w14:paraId="44C451DC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</w:tcPr>
          <w:p w14:paraId="3A852D01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7" w:type="dxa"/>
          </w:tcPr>
          <w:p w14:paraId="221C4F2A" w14:textId="77777777" w:rsidR="00F16215" w:rsidRPr="009B5BF4" w:rsidRDefault="00F162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</w:tcPr>
          <w:p w14:paraId="3315C2E5" w14:textId="77777777" w:rsidR="00F16215" w:rsidRPr="009B5BF4" w:rsidRDefault="00000000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2016" w:type="dxa"/>
          </w:tcPr>
          <w:p w14:paraId="64E28D5A" w14:textId="2B2E27D0" w:rsidR="00F16215" w:rsidRPr="009B5BF4" w:rsidRDefault="00F72B48">
            <w:pPr>
              <w:jc w:val="center"/>
              <w:rPr>
                <w:rFonts w:ascii="Times New Roman" w:hAnsi="Times New Roman" w:cs="Times New Roman"/>
              </w:rPr>
            </w:pPr>
            <w:r w:rsidRPr="009B5BF4">
              <w:rPr>
                <w:rFonts w:ascii="Times New Roman" w:hAnsi="Times New Roman" w:cs="Times New Roman"/>
              </w:rPr>
              <w:t>114</w:t>
            </w:r>
            <w:r w:rsidRPr="009B5BF4">
              <w:rPr>
                <w:rFonts w:ascii="Times New Roman" w:hAnsi="Times New Roman" w:cs="Times New Roman"/>
                <w:lang w:val="en-US"/>
              </w:rPr>
              <w:t> 000.00</w:t>
            </w:r>
          </w:p>
        </w:tc>
      </w:tr>
      <w:tr w:rsidR="00F16215" w14:paraId="32EDB4AF" w14:textId="77777777" w:rsidTr="005B3B8F">
        <w:tc>
          <w:tcPr>
            <w:tcW w:w="15388" w:type="dxa"/>
            <w:gridSpan w:val="11"/>
          </w:tcPr>
          <w:tbl>
            <w:tblPr>
              <w:tblStyle w:val="ab"/>
              <w:tblW w:w="15388" w:type="dxa"/>
              <w:tblLayout w:type="fixed"/>
              <w:tblLook w:val="04A0" w:firstRow="1" w:lastRow="0" w:firstColumn="1" w:lastColumn="0" w:noHBand="0" w:noVBand="1"/>
            </w:tblPr>
            <w:tblGrid>
              <w:gridCol w:w="15388"/>
            </w:tblGrid>
            <w:tr w:rsidR="008D2F64" w:rsidRPr="005F530D" w14:paraId="43AE741F" w14:textId="77777777" w:rsidTr="00D52D11">
              <w:tc>
                <w:tcPr>
                  <w:tcW w:w="15388" w:type="dxa"/>
                </w:tcPr>
                <w:p w14:paraId="469455DA" w14:textId="1F17AD99" w:rsidR="008D2F64" w:rsidRPr="005F530D" w:rsidRDefault="008D2F64" w:rsidP="008D2F64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5F530D">
                    <w:rPr>
                      <w:rFonts w:ascii="Times New Roman" w:hAnsi="Times New Roman" w:cs="Times New Roman"/>
                    </w:rPr>
                    <w:t>На основании проведенного анализа рынка и расчетов, НМЦК составляет:</w:t>
                  </w:r>
                  <w:r w:rsidR="00F72B48">
                    <w:t xml:space="preserve"> 114</w:t>
                  </w:r>
                  <w:r w:rsidR="00F72B48">
                    <w:rPr>
                      <w:lang w:val="en-US"/>
                    </w:rPr>
                    <w:t> </w:t>
                  </w:r>
                  <w:r w:rsidR="00F72B48" w:rsidRPr="00F72B48">
                    <w:t>000.00</w:t>
                  </w:r>
                  <w:r w:rsidRPr="005F530D">
                    <w:rPr>
                      <w:rFonts w:ascii="Times New Roman" w:hAnsi="Times New Roman" w:cs="Times New Roman"/>
                    </w:rPr>
                    <w:t xml:space="preserve"> рублей, как наименьшее значение из предложенных.</w:t>
                  </w:r>
                </w:p>
              </w:tc>
            </w:tr>
          </w:tbl>
          <w:p w14:paraId="09AC52B6" w14:textId="6203CB1F" w:rsidR="00F16215" w:rsidRDefault="00F16215">
            <w:pPr>
              <w:spacing w:after="0"/>
            </w:pPr>
          </w:p>
        </w:tc>
      </w:tr>
    </w:tbl>
    <w:p w14:paraId="099606FB" w14:textId="77777777" w:rsidR="00F16215" w:rsidRDefault="00F16215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7FA9DA60" w14:textId="77777777" w:rsidR="00F16215" w:rsidRDefault="00F16215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/>
        </w:rPr>
      </w:pPr>
    </w:p>
    <w:p w14:paraId="322B96CD" w14:textId="77777777" w:rsidR="00F16215" w:rsidRDefault="00F16215"/>
    <w:sectPr w:rsidR="00F16215">
      <w:pgSz w:w="16838" w:h="11906" w:orient="landscape"/>
      <w:pgMar w:top="720" w:right="720" w:bottom="720" w:left="720" w:header="0" w:footer="0" w:gutter="0"/>
      <w:cols w:space="720"/>
      <w:formProt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215"/>
    <w:rsid w:val="00207E8F"/>
    <w:rsid w:val="004E71C2"/>
    <w:rsid w:val="005B3B8F"/>
    <w:rsid w:val="006E0CE4"/>
    <w:rsid w:val="008D2F64"/>
    <w:rsid w:val="008E7C26"/>
    <w:rsid w:val="009B5BF4"/>
    <w:rsid w:val="00F073FC"/>
    <w:rsid w:val="00F16215"/>
    <w:rsid w:val="00F7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C9E60"/>
  <w15:docId w15:val="{B5037D24-79FA-4FA1-9244-E37FD39C7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numbering" w:customStyle="1" w:styleId="aa">
    <w:name w:val="Без списка"/>
    <w:uiPriority w:val="99"/>
    <w:semiHidden/>
    <w:unhideWhenUsed/>
    <w:qFormat/>
  </w:style>
  <w:style w:type="table" w:styleId="ab">
    <w:name w:val="Table Grid"/>
    <w:basedOn w:val="a1"/>
    <w:rsid w:val="00FA37B7"/>
    <w:pPr>
      <w:jc w:val="both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1D4F0A"/>
    <w:rsid w:val="00212304"/>
    <w:rsid w:val="00351FA8"/>
    <w:rsid w:val="0046591E"/>
    <w:rsid w:val="004E71C2"/>
    <w:rsid w:val="005239F4"/>
    <w:rsid w:val="006E0CE4"/>
    <w:rsid w:val="008D2812"/>
    <w:rsid w:val="00BA5335"/>
    <w:rsid w:val="00D02C57"/>
    <w:rsid w:val="00D431C8"/>
    <w:rsid w:val="00D7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2EE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Короткова Инна</cp:lastModifiedBy>
  <cp:revision>5</cp:revision>
  <dcterms:created xsi:type="dcterms:W3CDTF">2026-06-08T10:13:00Z</dcterms:created>
  <dcterms:modified xsi:type="dcterms:W3CDTF">2026-06-09T07:58:00Z</dcterms:modified>
  <dc:language>ru-RU</dc:language>
</cp:coreProperties>
</file>