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2A8" w:rsidRPr="00F842A8" w:rsidRDefault="00056BC8" w:rsidP="00F842A8">
      <w:pPr>
        <w:keepNext/>
        <w:keepLines/>
        <w:spacing w:before="60" w:after="8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2F549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lang w:eastAsia="ru-RU"/>
        </w:rPr>
        <w:t xml:space="preserve">Приложение № 1 </w:t>
      </w:r>
      <w:r w:rsidR="00047782">
        <w:rPr>
          <w:rFonts w:ascii="Times New Roman" w:eastAsia="Times New Roman" w:hAnsi="Times New Roman" w:cs="Times New Roman"/>
          <w:bCs/>
          <w:noProof/>
          <w:lang w:eastAsia="ru-RU"/>
        </w:rPr>
        <w:t>к Договору №_______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047782">
        <w:rPr>
          <w:rFonts w:ascii="Times New Roman" w:eastAsia="Times New Roman" w:hAnsi="Times New Roman" w:cs="Times New Roman"/>
          <w:bCs/>
          <w:lang w:eastAsia="ru-RU"/>
        </w:rPr>
        <w:t>от «___» ______</w:t>
      </w:r>
      <w:r w:rsidR="00F842A8" w:rsidRPr="00F842A8">
        <w:rPr>
          <w:rFonts w:ascii="Times New Roman" w:eastAsia="Times New Roman" w:hAnsi="Times New Roman" w:cs="Times New Roman"/>
          <w:bCs/>
          <w:lang w:eastAsia="ru-RU"/>
        </w:rPr>
        <w:t xml:space="preserve"> 2026 года</w:t>
      </w:r>
    </w:p>
    <w:p w:rsidR="00F842A8" w:rsidRPr="00F842A8" w:rsidRDefault="00F842A8" w:rsidP="00F842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2A8" w:rsidRDefault="00F842A8" w:rsidP="00F8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2B5C71" w:rsidRDefault="002B5C71" w:rsidP="00F8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5C71" w:rsidRPr="00F842A8" w:rsidRDefault="002B5C71" w:rsidP="00F8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42A8" w:rsidRPr="00F842A8" w:rsidRDefault="00F842A8" w:rsidP="00F8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оказание услуг по </w:t>
      </w:r>
      <w:r w:rsidR="00CB6A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грузоперевозке</w:t>
      </w: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оборудования и мебели Заказчика</w:t>
      </w: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842A8" w:rsidRPr="00F842A8" w:rsidRDefault="00F842A8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</w:p>
    <w:p w:rsidR="00F842A8" w:rsidRPr="00F842A8" w:rsidRDefault="00F842A8" w:rsidP="00056B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Заказчик – </w:t>
      </w:r>
      <w:r w:rsidR="00056BC8" w:rsidRPr="00056BC8">
        <w:rPr>
          <w:rFonts w:ascii="Times New Roman" w:eastAsia="Calibri" w:hAnsi="Times New Roman" w:cs="Times New Roman"/>
          <w:sz w:val="24"/>
          <w:szCs w:val="24"/>
          <w:lang w:eastAsia="ru-RU"/>
        </w:rPr>
        <w:t>Государственное бюджетное общеобразовательное учреждение средняя общеобразовательная школа № 541 Курортного района Санкт-Петербурга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42A8" w:rsidRPr="00F842A8" w:rsidRDefault="00F842A8" w:rsidP="00056B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Исполнитель – лицо, с которым заключается договор по итогам закупки, оказывающее Заказчику услуги по подготовке к перевозке, погрузке/разгрузке, такелажу и транспортировке оборудования и мебели Заказчика (далее также – Услуги).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8978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услуг</w:t>
      </w: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срок, порядок и место оказания услуг: 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89785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оказание услуг по подготовке к перевозке, погрузке/разгрузке, такелажу и транспортировке оборудования и мебели Заказчика.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Сроки оказания услуг: </w:t>
      </w:r>
      <w:r w:rsidR="00056BC8" w:rsidRPr="00056B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позднее </w:t>
      </w:r>
      <w:r w:rsidR="00607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056BC8" w:rsidRPr="00056B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607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двадцати</w:t>
      </w:r>
      <w:r w:rsidR="00056BC8" w:rsidRPr="00056B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рабочих дней</w:t>
      </w:r>
      <w:r w:rsid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д</w:t>
      </w:r>
      <w:r w:rsidR="00047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</w:t>
      </w:r>
      <w:r w:rsidR="00056B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 заключения договора</w:t>
      </w: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Порядок оказания услуг: услуги оказываются на основании заявок, которые направляются Заказчиком по электронной почте не позднее, чем до 15.00 рабочего дня, предшествующего дню оказания услуг по заявке.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Место загрузки/разгрузки имущества Заказчика: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Адрес загрузки: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2A81">
        <w:rPr>
          <w:rFonts w:ascii="Times New Roman" w:eastAsia="Times New Roman" w:hAnsi="Times New Roman" w:cs="Times New Roman"/>
          <w:sz w:val="24"/>
          <w:szCs w:val="24"/>
          <w:lang w:eastAsia="ru-RU"/>
        </w:rPr>
        <w:t>ГБОУ СОШ № 541</w:t>
      </w:r>
      <w:r w:rsidR="00502A81" w:rsidRPr="0050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Курортного района Санкт-Петербурга 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r w:rsidR="00056BC8" w:rsidRP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г. Сестрорецк, ул. Володарского, дом 12, лит. А.                        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2A81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Адрес разгрузки: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2A81" w:rsidRDefault="00502A81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56BC8" w:rsidRP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>ГБОУ СОШ № 545 Курортного района Санкт-Петербурга: Адрес: 197706, СПб, г. Сестрорецк, ул.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56BC8" w:rsidRP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Новогагаринская</w:t>
      </w:r>
      <w:proofErr w:type="spellEnd"/>
      <w:r w:rsidR="00056BC8" w:rsidRP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д.39 лит. А.</w:t>
      </w:r>
      <w:r w:rsid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F842A8" w:rsidRDefault="00502A81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56BC8" w:rsidRP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ГБОУ СОШ № 324 </w:t>
      </w:r>
      <w:r w:rsidRPr="00502A81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Курортного района Санкт-Петербурга</w:t>
      </w:r>
      <w:r w:rsidR="00056BC8" w:rsidRPr="00056BC8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адрес: г. Санкт-Петербург, г. Сестрорецк, шоссе Приморское, д. 308 литера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02A81" w:rsidRPr="00F842A8" w:rsidRDefault="00502A81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02A81">
        <w:t xml:space="preserve"> </w:t>
      </w:r>
      <w:r w:rsidRPr="0050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ДДТ Курортного района Санкт-Петербурга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реке Сестре</w:t>
      </w:r>
      <w:r w:rsidRPr="00502A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адрес: г. Санкт-Петербург, г. Сестрорецк, набережная Реки Сестры, д. 13 литера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Разрешенное время на оказание услуг: по рабочим дням с 09:00 до 18:00, в выходные дни – по согласованию с Заказчиком.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842A8" w:rsidRPr="00F842A8" w:rsidRDefault="00F842A8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Описание услуг: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Pr="00F842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Этап №1.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Подготовительные работы: выезд бригады специалистов Исполнителя для разборки/упаковки/маркировки мебели, оборудования и иного имущества Заказчика; доставка вспомогательного инструмента и необходимого упаковочного материала. 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Поднятие и перемещение имущества Заказчика с целью погрузки с применением специальных приспособлений (лямки, ремни, стропы и т.п.) и механизмов (в том числе тележки, механические штабелёры, гидравлические тележки, типа </w:t>
      </w:r>
      <w:proofErr w:type="spellStart"/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роклы</w:t>
      </w:r>
      <w:proofErr w:type="spellEnd"/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различные подъемные механизмы); спуск и вынос имущества, погрузка его в транспортное средство, используемое для перевозки имущества; перевозка имущества на адрес разгрузки, разгрузка). Распаковка оборудования, сборка мебели.</w:t>
      </w:r>
      <w:r w:rsidRPr="00F842A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F842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Этап №2.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Перемещение имущества Заказчика внутри помещений на адресе разгрузки во время проведения ремонтных работ.</w:t>
      </w: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842A8" w:rsidRDefault="00F842A8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Краткая характеристика объектов загрузки/разгрузки:</w:t>
      </w:r>
    </w:p>
    <w:p w:rsidR="00D0781F" w:rsidRDefault="00D0781F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81F" w:rsidRDefault="00D0781F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81F" w:rsidRPr="00F842A8" w:rsidRDefault="00D0781F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384" w:type="dxa"/>
        <w:tblInd w:w="108" w:type="dxa"/>
        <w:tblLook w:val="04A0" w:firstRow="1" w:lastRow="0" w:firstColumn="1" w:lastColumn="0" w:noHBand="0" w:noVBand="1"/>
      </w:tblPr>
      <w:tblGrid>
        <w:gridCol w:w="993"/>
        <w:gridCol w:w="4281"/>
        <w:gridCol w:w="4110"/>
      </w:tblGrid>
      <w:tr w:rsidR="00F842A8" w:rsidRPr="00F842A8" w:rsidTr="00D078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№ п/п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Адрес объекта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Краткая характеристика объекта</w:t>
            </w:r>
          </w:p>
        </w:tc>
      </w:tr>
      <w:tr w:rsidR="00F842A8" w:rsidRPr="00F842A8" w:rsidTr="00D0781F">
        <w:trPr>
          <w:trHeight w:val="8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lastRenderedPageBreak/>
              <w:t>4.1.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Адрес загрузки:</w:t>
            </w:r>
          </w:p>
          <w:p w:rsidR="00F842A8" w:rsidRPr="00F842A8" w:rsidRDefault="00502A81" w:rsidP="00D0781F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502A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ГБОУ СОШ № 541 Курортного района Санкт-Петербурга г. Санкт-Петербург, Санкт-Петербург, г. Сестрорецк, ул. Володарского, дом 12, лит. А.  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Загрузка имущества </w:t>
            </w:r>
            <w:r w:rsidR="0004778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осуществляется на 1-4</w:t>
            </w: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-ом этаже здания со спуском вниз по лестнице.</w:t>
            </w:r>
          </w:p>
        </w:tc>
      </w:tr>
      <w:tr w:rsidR="00F842A8" w:rsidRPr="00F842A8" w:rsidTr="00D0781F">
        <w:trPr>
          <w:trHeight w:val="41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4.2.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Адрес разгрузки:</w:t>
            </w: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</w:p>
          <w:p w:rsidR="00502A81" w:rsidRPr="00502A81" w:rsidRDefault="00502A81" w:rsidP="00D0781F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502A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-ГБОУ СОШ № 545 Курортного района Санкт-Петербурга: Адрес: 197706, СПб, г. Сестрорецк, ул.</w:t>
            </w:r>
            <w:r w:rsidR="00D0781F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502A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Новогагаринская</w:t>
            </w:r>
            <w:proofErr w:type="spellEnd"/>
            <w:r w:rsidRPr="00502A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д.39 лит. А.; </w:t>
            </w:r>
          </w:p>
          <w:p w:rsidR="00502A81" w:rsidRPr="00502A81" w:rsidRDefault="00502A81" w:rsidP="00D0781F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502A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- ГБОУ СОШ № 324 Курортного района Санкт-Петербурга, адрес: г. Санкт-Петербург, г. Сестрорецк, шоссе Приморское, д. 308 литера А;</w:t>
            </w:r>
          </w:p>
          <w:p w:rsidR="00F842A8" w:rsidRPr="00F842A8" w:rsidRDefault="00502A81" w:rsidP="00D0781F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502A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- ДДТ Курортного района Санкт-Петербурга на реке Сестре, адрес: г. Санкт-Петербург, г. Сестрорецк, набережная Реки Сестры, д. 13 литера А.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047782">
            <w:pPr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Разгрузка имущества осуществляется на 1</w:t>
            </w:r>
            <w:r w:rsidR="0004778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-4</w:t>
            </w: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-ом этаже здания, с подъемом имущества на необходимые этажи, спуском по лестнице в подвальное помещение.</w:t>
            </w:r>
          </w:p>
        </w:tc>
      </w:tr>
    </w:tbl>
    <w:p w:rsidR="00047782" w:rsidRDefault="00047782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7782" w:rsidRDefault="00047782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7782" w:rsidRDefault="00047782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7782" w:rsidRDefault="00047782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842A8" w:rsidRPr="00F842A8" w:rsidRDefault="00F842A8" w:rsidP="00F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Требования к упаковочным материалам и порядку упаковки имущества Заказчика</w:t>
      </w:r>
    </w:p>
    <w:p w:rsidR="00F842A8" w:rsidRDefault="00F842A8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Минимальный перечень необходимого упаковочного материала*: </w:t>
      </w:r>
    </w:p>
    <w:p w:rsidR="007D5957" w:rsidRPr="00F842A8" w:rsidRDefault="007D5957" w:rsidP="00F842A8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757"/>
        <w:gridCol w:w="2220"/>
        <w:gridCol w:w="5103"/>
        <w:gridCol w:w="1134"/>
      </w:tblGrid>
      <w:tr w:rsidR="00F842A8" w:rsidRPr="00F842A8" w:rsidTr="00F842A8">
        <w:trPr>
          <w:trHeight w:val="256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  <w:t>№ п/п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  <w:t>Наименование материала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  <w:t>Характеристика 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14:ligatures w14:val="standardContextual"/>
              </w:rPr>
              <w:t xml:space="preserve">Кол-во: </w:t>
            </w:r>
          </w:p>
        </w:tc>
      </w:tr>
      <w:tr w:rsidR="00F842A8" w:rsidRPr="00F842A8" w:rsidTr="00F842A8">
        <w:trPr>
          <w:trHeight w:val="533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5.1.1.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bookmarkStart w:id="1" w:name="_Hlk219383631"/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Воздушно-пузырчатая пленка</w:t>
            </w:r>
            <w:bookmarkEnd w:id="1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highlight w:val="yellow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Не менее 3-х слоев (2 гладких и 1 пузырьковый), ширина – не менее 1200 мм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50 </w:t>
            </w:r>
            <w:proofErr w:type="spellStart"/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пог.м</w:t>
            </w:r>
            <w:proofErr w:type="spellEnd"/>
          </w:p>
        </w:tc>
      </w:tr>
      <w:tr w:rsidR="00F842A8" w:rsidRPr="00F842A8" w:rsidTr="00F842A8">
        <w:trPr>
          <w:trHeight w:val="537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047782" w:rsidP="00F842A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5.1.2</w:t>
            </w:r>
            <w:r w:rsidR="00F842A8"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Скотч в рулоне широкий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Рекомендуемая толщина – 45 </w:t>
            </w:r>
            <w:proofErr w:type="gramStart"/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мкм.,</w:t>
            </w:r>
            <w:proofErr w:type="gramEnd"/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ширина – не менее 48 мм, длина – не менее 100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  <w:r w:rsidR="00F842A8"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0 шт.</w:t>
            </w:r>
          </w:p>
        </w:tc>
      </w:tr>
      <w:tr w:rsidR="00F842A8" w:rsidRPr="00F842A8" w:rsidTr="00F842A8">
        <w:trPr>
          <w:trHeight w:val="57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047782" w:rsidP="00F842A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5.1.3</w:t>
            </w:r>
            <w:r w:rsidR="00F842A8"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Стрейч</w:t>
            </w:r>
            <w:proofErr w:type="spellEnd"/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-пленка в рулоне, 1 кг.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F842A8" w:rsidP="00F842A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Рекомендуемая толщина – 23 </w:t>
            </w:r>
            <w:proofErr w:type="gramStart"/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мкм.,</w:t>
            </w:r>
            <w:proofErr w:type="gramEnd"/>
            <w:r w:rsidRPr="00F842A8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растяжение – не менее 150%.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842A8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  <w:r w:rsidR="00F842A8"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0 шт.</w:t>
            </w:r>
          </w:p>
        </w:tc>
      </w:tr>
    </w:tbl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Минимальное количество упаковочного материала, указанное в п.5.1 настоящего Технического задания предоставляется Исполнителем Заказчику в первый день оказания услуг по договору. </w:t>
      </w: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Требования к оказанию услуг по перевозке имущества: 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Выбор транспортного средства для осуществления перевозки определяется Исполнителем с учетом объема перевозимого имущества и сроков оказания Услуг.</w:t>
      </w: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Исполнитель должен обеспечить: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6.2.1. Предоставление технически исправного ТС, зарегистрированного в органах государственной инспекции безопасности дорожного движения МВД РФ.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6.2.2. Замена ТС, вышедшего из строя в процессе оказания услуг, на аналогичное в течение 1 (одного) часа.</w:t>
      </w: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6.2.3. Вскрытие ТС перед разгрузкой в присутствии представителя Заказчика. 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Соблюдение Исполнителем действующих на территории РФ требований к оказанию услуг по перевозке имущества.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Исполнитель несёт ответственность за сохранность перевозимого имущества и его целостность при транспортировке и во время проведения работ.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Требования к такелажным работам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Перемещение имущества внутри помещений Заказчика должно осуществляться вручную и (или) с помощью специализированных технических приспособлений с обрезиненными колесами, не оставляющими следов на половом покрытии.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При перемещении имущества на объектах Исполнитель обязан на время перемещения обеспечить защиту входных зон, лифтов (при наличии), дверных проемов и косяков с помощью специализированных средств, включающих в себя защитные материалы.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7.3. Разгрузка имущества в офисных помещениях, его распаковка и сборка производится силами Исполнителя.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По окончании оказания услуг (в том числе после оказания услуг по каждой заявке) Исполнитель проводит обязательную уборку объектов от мусора (остатков из отработанного упаковочного материала, полученных при упаковке/распаковке имущества Заказчика) и производит его утилизацию за свой счёт и своими силами.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Приложения: </w:t>
      </w:r>
      <w:r w:rsidRPr="00F8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№1. Перечень имущества, подлежащего перевозке </w:t>
      </w:r>
    </w:p>
    <w:p w:rsidR="00F842A8" w:rsidRPr="00F842A8" w:rsidRDefault="00F842A8" w:rsidP="00F8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16"/>
          <w:szCs w:val="20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color w:val="FF0000"/>
          <w:sz w:val="16"/>
          <w:szCs w:val="20"/>
          <w:lang w:eastAsia="ru-RU"/>
        </w:rPr>
        <w:br w:type="page"/>
      </w:r>
    </w:p>
    <w:p w:rsidR="0054006F" w:rsidRDefault="0054006F" w:rsidP="005400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1/2</w:t>
      </w:r>
      <w:r w:rsidRPr="004E1B87">
        <w:rPr>
          <w:rFonts w:ascii="Times New Roman" w:hAnsi="Times New Roman" w:cs="Times New Roman"/>
          <w:b/>
          <w:i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перевозимого имущества </w:t>
      </w:r>
    </w:p>
    <w:p w:rsidR="0054006F" w:rsidRDefault="0054006F" w:rsidP="005400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006F" w:rsidRDefault="0054006F" w:rsidP="005400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0471" w:type="dxa"/>
        <w:tblInd w:w="-1026" w:type="dxa"/>
        <w:tblLook w:val="04A0" w:firstRow="1" w:lastRow="0" w:firstColumn="1" w:lastColumn="0" w:noHBand="0" w:noVBand="1"/>
      </w:tblPr>
      <w:tblGrid>
        <w:gridCol w:w="5132"/>
        <w:gridCol w:w="1701"/>
        <w:gridCol w:w="2118"/>
        <w:gridCol w:w="1520"/>
      </w:tblGrid>
      <w:tr w:rsidR="0054006F" w:rsidTr="00EE4A25">
        <w:tc>
          <w:tcPr>
            <w:tcW w:w="10471" w:type="dxa"/>
            <w:gridSpan w:val="4"/>
          </w:tcPr>
          <w:p w:rsidR="0054006F" w:rsidRDefault="0054006F" w:rsidP="00EE4A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 этаж</w:t>
            </w:r>
          </w:p>
        </w:tc>
      </w:tr>
      <w:tr w:rsidR="0054006F" w:rsidTr="0054006F">
        <w:tc>
          <w:tcPr>
            <w:tcW w:w="5132" w:type="dxa"/>
          </w:tcPr>
          <w:p w:rsidR="0054006F" w:rsidRPr="004E1B87" w:rsidRDefault="0054006F" w:rsidP="00EE4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</w:tcPr>
          <w:p w:rsidR="0054006F" w:rsidRDefault="0054006F" w:rsidP="00EE4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Кол-во,</w:t>
            </w:r>
          </w:p>
          <w:p w:rsidR="0054006F" w:rsidRPr="004E1B87" w:rsidRDefault="0054006F" w:rsidP="00EE4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2118" w:type="dxa"/>
          </w:tcPr>
          <w:p w:rsidR="0054006F" w:rsidRPr="004E1B87" w:rsidRDefault="0054006F" w:rsidP="00EE4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 выгрузки</w:t>
            </w:r>
          </w:p>
        </w:tc>
        <w:tc>
          <w:tcPr>
            <w:tcW w:w="1520" w:type="dxa"/>
          </w:tcPr>
          <w:p w:rsidR="0054006F" w:rsidRPr="004E1B87" w:rsidRDefault="0054006F" w:rsidP="00EE4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Подъем на этаж</w:t>
            </w: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Парты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545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Стулья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Оргтехника в коробках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½ парты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324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подвал</w:t>
            </w:r>
            <w:proofErr w:type="gramEnd"/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Стулья 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Шкафы для одежды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Шкафы стеклянные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Вешалка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Стулья (столовая)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Мойка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стол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Вытяжка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Коробки с посудой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Мармит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Стеллаж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Посудомойка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Тележка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директора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545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Коробки с вещами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06F">
              <w:rPr>
                <w:rFonts w:ascii="Times New Roman" w:hAnsi="Times New Roman" w:cs="Times New Roman"/>
                <w:sz w:val="24"/>
                <w:szCs w:val="24"/>
              </w:rPr>
              <w:t>Школа 324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подвал</w:t>
            </w:r>
            <w:proofErr w:type="gramEnd"/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Кресла конференция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Диван (2 части)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стол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Кушетка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Рециркулятор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напольный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металлический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Стеллаж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Коробки с документами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545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Стеллаж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Кушетка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Передвижная этажерка (стекло!)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Рециркулятор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напольный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стол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06F">
              <w:rPr>
                <w:rFonts w:ascii="Times New Roman" w:hAnsi="Times New Roman" w:cs="Times New Roman"/>
                <w:sz w:val="24"/>
                <w:szCs w:val="24"/>
              </w:rPr>
              <w:t>Школа 324</w:t>
            </w:r>
          </w:p>
        </w:tc>
        <w:tc>
          <w:tcPr>
            <w:tcW w:w="1520" w:type="dxa"/>
            <w:vMerge w:val="restart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подвал</w:t>
            </w:r>
            <w:proofErr w:type="gramEnd"/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Шкаф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Кресло 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Парты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Тренажер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Велотренажер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Беговая дорожка (требуется разборка)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Доски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E415CB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Коробки с документами </w:t>
            </w:r>
          </w:p>
        </w:tc>
        <w:tc>
          <w:tcPr>
            <w:tcW w:w="1701" w:type="dxa"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E415CB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EE4A25">
        <w:tc>
          <w:tcPr>
            <w:tcW w:w="10471" w:type="dxa"/>
            <w:gridSpan w:val="4"/>
          </w:tcPr>
          <w:p w:rsidR="0054006F" w:rsidRDefault="0054006F" w:rsidP="00EE4A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 этаж</w:t>
            </w: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Парты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118" w:type="dxa"/>
            <w:vMerge w:val="restart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</w:tc>
        <w:tc>
          <w:tcPr>
            <w:tcW w:w="1520" w:type="dxa"/>
            <w:vMerge w:val="restart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Стулья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Шкафы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Экраны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Проектор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Вешалка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Копировальный аппарат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кухонный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Парты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118" w:type="dxa"/>
            <w:vMerge w:val="restart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06F">
              <w:rPr>
                <w:rFonts w:ascii="Times New Roman" w:hAnsi="Times New Roman" w:cs="Times New Roman"/>
                <w:sz w:val="24"/>
                <w:szCs w:val="24"/>
              </w:rPr>
              <w:t>Школа 324</w:t>
            </w:r>
          </w:p>
        </w:tc>
        <w:tc>
          <w:tcPr>
            <w:tcW w:w="1520" w:type="dxa"/>
            <w:vMerge w:val="restart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подвал</w:t>
            </w:r>
            <w:proofErr w:type="gramEnd"/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Стулья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Шкафы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Доски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3F36FD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Диваны/пуфы</w:t>
            </w:r>
          </w:p>
        </w:tc>
        <w:tc>
          <w:tcPr>
            <w:tcW w:w="1701" w:type="dxa"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8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3F36FD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EE4A25">
        <w:tc>
          <w:tcPr>
            <w:tcW w:w="10471" w:type="dxa"/>
            <w:gridSpan w:val="4"/>
          </w:tcPr>
          <w:p w:rsidR="0054006F" w:rsidRDefault="0054006F" w:rsidP="00EE4A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 этаж</w:t>
            </w: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Стеллажи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8" w:type="dxa"/>
            <w:vMerge w:val="restart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545</w:t>
            </w:r>
          </w:p>
        </w:tc>
        <w:tc>
          <w:tcPr>
            <w:tcW w:w="1520" w:type="dxa"/>
            <w:vMerge w:val="restart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Коробки с книгами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панель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vMerge w:val="restart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06F">
              <w:rPr>
                <w:rFonts w:ascii="Times New Roman" w:hAnsi="Times New Roman" w:cs="Times New Roman"/>
                <w:sz w:val="24"/>
                <w:szCs w:val="24"/>
              </w:rPr>
              <w:t>Школа 324</w:t>
            </w:r>
          </w:p>
        </w:tc>
        <w:tc>
          <w:tcPr>
            <w:tcW w:w="1520" w:type="dxa"/>
            <w:vMerge w:val="restart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подвал</w:t>
            </w:r>
            <w:proofErr w:type="gramEnd"/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Стеллажи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3+8=11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Коробки с личными вещами /документами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Шкафы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10+40=50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Учительский стол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компьютерное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Парты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BD1C41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Стулья</w:t>
            </w:r>
          </w:p>
        </w:tc>
        <w:tc>
          <w:tcPr>
            <w:tcW w:w="1701" w:type="dxa"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118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BD1C41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EE4A25">
        <w:tc>
          <w:tcPr>
            <w:tcW w:w="10471" w:type="dxa"/>
            <w:gridSpan w:val="4"/>
          </w:tcPr>
          <w:p w:rsidR="0054006F" w:rsidRDefault="0054006F" w:rsidP="00EE4A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 этаж</w:t>
            </w: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Парты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45+15=60</w:t>
            </w:r>
          </w:p>
        </w:tc>
        <w:tc>
          <w:tcPr>
            <w:tcW w:w="2118" w:type="dxa"/>
            <w:vMerge w:val="restart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06F">
              <w:rPr>
                <w:rFonts w:ascii="Times New Roman" w:hAnsi="Times New Roman" w:cs="Times New Roman"/>
                <w:sz w:val="24"/>
                <w:szCs w:val="24"/>
              </w:rPr>
              <w:t>Школа 324</w:t>
            </w:r>
          </w:p>
        </w:tc>
        <w:tc>
          <w:tcPr>
            <w:tcW w:w="1520" w:type="dxa"/>
            <w:vMerge w:val="restart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подвал</w:t>
            </w:r>
            <w:proofErr w:type="gramEnd"/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Парты (химия)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Стулья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учительский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Кресло компьютерное 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Доска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8+3+3+3=17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20+6+5+4=35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(пенал) для плакатов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8+1=9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Лабораторный стол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учительский (химия)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Электрическое пианино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Кресло (актовый зал)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(зрительный зал 4 секции)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(зрительный зал 3 секции)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Тумба/этажерка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Стеллажи металлические (разборка,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уапк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учительский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3+3+1=7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Компьютерный стол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Коробки с документами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Металлический шкаф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Тумбочка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06F" w:rsidTr="0054006F">
        <w:tc>
          <w:tcPr>
            <w:tcW w:w="5132" w:type="dxa"/>
          </w:tcPr>
          <w:p w:rsidR="0054006F" w:rsidRPr="00526AB3" w:rsidRDefault="0054006F" w:rsidP="00EE4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701" w:type="dxa"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8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54006F" w:rsidRPr="00526AB3" w:rsidRDefault="0054006F" w:rsidP="00EE4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006F" w:rsidRPr="00936DE3" w:rsidRDefault="0054006F" w:rsidP="005400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F842A8" w:rsidRPr="00F842A8" w:rsidRDefault="00F842A8" w:rsidP="00F842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16"/>
          <w:szCs w:val="20"/>
          <w:lang w:eastAsia="ru-RU"/>
        </w:rPr>
        <w:sectPr w:rsidR="00F842A8" w:rsidRPr="00F842A8">
          <w:pgSz w:w="11906" w:h="16838"/>
          <w:pgMar w:top="1134" w:right="850" w:bottom="1134" w:left="1701" w:header="708" w:footer="708" w:gutter="0"/>
          <w:cols w:space="720"/>
        </w:sectPr>
      </w:pPr>
    </w:p>
    <w:p w:rsidR="00F842A8" w:rsidRPr="00F842A8" w:rsidRDefault="00047782" w:rsidP="00F842A8">
      <w:pPr>
        <w:keepNext/>
        <w:keepLines/>
        <w:spacing w:before="60" w:after="8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2F5496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Приложение № </w:t>
      </w:r>
      <w:r w:rsidR="00056BC8">
        <w:rPr>
          <w:rFonts w:ascii="Times New Roman" w:eastAsia="Times New Roman" w:hAnsi="Times New Roman" w:cs="Times New Roman"/>
          <w:bCs/>
          <w:lang w:eastAsia="ru-RU"/>
        </w:rPr>
        <w:t>2</w:t>
      </w:r>
      <w:r w:rsidR="00F842A8" w:rsidRPr="00F842A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F842A8" w:rsidRPr="00F842A8">
        <w:rPr>
          <w:rFonts w:ascii="Times New Roman" w:eastAsia="Times New Roman" w:hAnsi="Times New Roman" w:cs="Times New Roman"/>
          <w:bCs/>
          <w:noProof/>
          <w:lang w:eastAsia="ru-RU"/>
        </w:rPr>
        <w:t xml:space="preserve">к Договору № </w:t>
      </w:r>
      <w:r w:rsidR="00056BC8">
        <w:rPr>
          <w:rFonts w:ascii="Times New Roman" w:eastAsia="Times New Roman" w:hAnsi="Times New Roman" w:cs="Times New Roman"/>
          <w:bCs/>
          <w:lang w:eastAsia="ru-RU"/>
        </w:rPr>
        <w:t>_______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от «___» ______</w:t>
      </w:r>
      <w:r w:rsidR="00F842A8" w:rsidRPr="00F842A8">
        <w:rPr>
          <w:rFonts w:ascii="Times New Roman" w:eastAsia="Times New Roman" w:hAnsi="Times New Roman" w:cs="Times New Roman"/>
          <w:bCs/>
          <w:lang w:eastAsia="ru-RU"/>
        </w:rPr>
        <w:t xml:space="preserve"> 2026 года</w:t>
      </w:r>
    </w:p>
    <w:p w:rsidR="00F842A8" w:rsidRPr="00F842A8" w:rsidRDefault="00F842A8" w:rsidP="00F842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</w:p>
    <w:p w:rsidR="00F842A8" w:rsidRPr="00F842A8" w:rsidRDefault="00F842A8" w:rsidP="00F8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42A8" w:rsidRPr="00F842A8" w:rsidRDefault="00F842A8" w:rsidP="00F8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42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СПЕЦИФИКАЦИЯ</w:t>
      </w:r>
    </w:p>
    <w:p w:rsidR="00F842A8" w:rsidRPr="00F842A8" w:rsidRDefault="00F842A8" w:rsidP="00F84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915" w:type="dxa"/>
        <w:tblInd w:w="-1026" w:type="dxa"/>
        <w:tblLook w:val="04A0" w:firstRow="1" w:lastRow="0" w:firstColumn="1" w:lastColumn="0" w:noHBand="0" w:noVBand="1"/>
      </w:tblPr>
      <w:tblGrid>
        <w:gridCol w:w="5240"/>
        <w:gridCol w:w="714"/>
        <w:gridCol w:w="856"/>
        <w:gridCol w:w="1680"/>
        <w:gridCol w:w="724"/>
        <w:gridCol w:w="1701"/>
      </w:tblGrid>
      <w:tr w:rsidR="00047782" w:rsidRPr="00F842A8" w:rsidTr="0085609A">
        <w:trPr>
          <w:trHeight w:val="589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:lang w:val="en-US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  <w:t>Наименование единицы услуги, ТМЦ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  <w:t>Кол-во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  <w:t>Ед. изм.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782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  <w:t xml:space="preserve">Цена за единицу, руб. НДС не облагается </w:t>
            </w: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47782" w:rsidRDefault="00047782" w:rsidP="00835D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  <w:p w:rsidR="00047782" w:rsidRDefault="00835D47" w:rsidP="00835D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  <w:t>Кол-во</w:t>
            </w:r>
          </w:p>
          <w:p w:rsidR="00047782" w:rsidRPr="00F842A8" w:rsidRDefault="00047782" w:rsidP="00835D4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47782" w:rsidRDefault="00047782">
            <w:pPr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  <w:p w:rsidR="00047782" w:rsidRDefault="00835D47" w:rsidP="008560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  <w:t>Всего</w:t>
            </w:r>
          </w:p>
          <w:p w:rsidR="00047782" w:rsidRDefault="00047782">
            <w:pPr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  <w:p w:rsidR="00047782" w:rsidRPr="00F842A8" w:rsidRDefault="00047782" w:rsidP="000477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</w:tr>
      <w:tr w:rsidR="00047782" w:rsidRPr="00F842A8" w:rsidTr="0085609A">
        <w:trPr>
          <w:trHeight w:val="7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  <w:tc>
          <w:tcPr>
            <w:tcW w:w="72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47782" w:rsidRPr="00F842A8" w:rsidRDefault="00047782" w:rsidP="00F84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47782" w:rsidRPr="00F842A8" w:rsidRDefault="00047782" w:rsidP="00F84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0"/>
                <w14:ligatures w14:val="standardContextual"/>
              </w:rPr>
            </w:pPr>
          </w:p>
        </w:tc>
      </w:tr>
      <w:tr w:rsidR="00047782" w:rsidRPr="00F842A8" w:rsidTr="00056BC8">
        <w:trPr>
          <w:trHeight w:val="403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tabs>
                <w:tab w:val="left" w:pos="0"/>
                <w:tab w:val="num" w:pos="1364"/>
              </w:tabs>
              <w:spacing w:before="60" w:after="0"/>
              <w:jc w:val="both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Одна рабочая смена экипажа из 4 (четырех) специалистов Исполнителя с грузовым автотрансп</w:t>
            </w:r>
            <w:r w:rsidR="00835D4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ортом грузоподъемностью 1,5-2 т, с объемом грузового отсека не менее 16 </w:t>
            </w:r>
            <w:proofErr w:type="spellStart"/>
            <w:r w:rsidR="00835D4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куб.м</w:t>
            </w:r>
            <w:proofErr w:type="spellEnd"/>
            <w:r w:rsidR="00835D4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. </w:t>
            </w: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(экипаж должен быть обеспечен необходимым инструментом и оборудованием (тележки, стремянки, лямки, ремни, стропы, необходимые подъемные механизмы и пр.))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proofErr w:type="gramStart"/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час</w:t>
            </w:r>
            <w:proofErr w:type="gram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F842A8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835D47" w:rsidP="00047782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047782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</w:tr>
      <w:tr w:rsidR="00047782" w:rsidRPr="00F842A8" w:rsidTr="0085609A">
        <w:trPr>
          <w:trHeight w:val="49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835D47" w:rsidP="00835D47">
            <w:pPr>
              <w:tabs>
                <w:tab w:val="left" w:pos="0"/>
                <w:tab w:val="num" w:pos="1364"/>
              </w:tabs>
              <w:spacing w:before="60" w:after="0"/>
              <w:jc w:val="both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Одна рабочая смена экипажа из 4 (четырех) специалистов Исполнителя с грузовым автотранспортом грузоподъемностью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3,5 - 5 т, с объемом грузового отсека не менее 40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куб.м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.</w:t>
            </w: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(экипаж должен быть обеспечен необходимым инструментом и оборудованием (тележки, стремянки, лямки, ремни, стропы, необходимые подъемные механизмы и пр.))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7782" w:rsidRPr="00F842A8" w:rsidRDefault="00835D47" w:rsidP="0083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7782" w:rsidRPr="00F842A8" w:rsidRDefault="00835D47" w:rsidP="0083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час</w:t>
            </w:r>
            <w:proofErr w:type="gram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835D47" w:rsidP="0083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</w:tr>
      <w:tr w:rsidR="00047782" w:rsidRPr="00F842A8" w:rsidTr="00056BC8">
        <w:trPr>
          <w:trHeight w:val="49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tabs>
                <w:tab w:val="left" w:pos="0"/>
                <w:tab w:val="num" w:pos="1364"/>
              </w:tabs>
              <w:spacing w:before="60" w:after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Воздушно-пузырчатая пленка 3-х </w:t>
            </w:r>
            <w:proofErr w:type="spellStart"/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слойная</w:t>
            </w:r>
            <w:proofErr w:type="spellEnd"/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, ширина 1,2 м.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proofErr w:type="spellStart"/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пог.м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835D47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</w:tr>
      <w:tr w:rsidR="00047782" w:rsidRPr="00F842A8" w:rsidTr="00056BC8">
        <w:trPr>
          <w:trHeight w:val="49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tabs>
                <w:tab w:val="left" w:pos="0"/>
                <w:tab w:val="num" w:pos="1364"/>
              </w:tabs>
              <w:spacing w:before="60" w:after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Стрейч</w:t>
            </w:r>
            <w:proofErr w:type="spellEnd"/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-пленка, 1 кг.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proofErr w:type="gramStart"/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рулон</w:t>
            </w:r>
            <w:proofErr w:type="gram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AD7DA8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</w:tr>
      <w:tr w:rsidR="00047782" w:rsidRPr="00F842A8" w:rsidTr="00056BC8">
        <w:trPr>
          <w:trHeight w:val="495"/>
        </w:trPr>
        <w:tc>
          <w:tcPr>
            <w:tcW w:w="5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F842A8">
            <w:pPr>
              <w:tabs>
                <w:tab w:val="left" w:pos="0"/>
                <w:tab w:val="num" w:pos="1364"/>
              </w:tabs>
              <w:spacing w:before="60" w:after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Скотч в рулоне, ширина не менее 48 мм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proofErr w:type="gramStart"/>
            <w:r w:rsidRPr="00F842A8"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рулон</w:t>
            </w:r>
            <w:proofErr w:type="gramEnd"/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AD7DA8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47782" w:rsidRPr="00F842A8" w:rsidRDefault="00047782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</w:tr>
      <w:tr w:rsidR="00AD7DA8" w:rsidRPr="00F842A8" w:rsidTr="0085609A">
        <w:trPr>
          <w:trHeight w:val="8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A8" w:rsidRPr="00F842A8" w:rsidRDefault="00AD7DA8" w:rsidP="00F842A8">
            <w:pPr>
              <w:tabs>
                <w:tab w:val="left" w:pos="0"/>
                <w:tab w:val="num" w:pos="1364"/>
              </w:tabs>
              <w:spacing w:before="60" w:after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7DA8" w:rsidRPr="00F842A8" w:rsidRDefault="00AD7DA8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7DA8" w:rsidRPr="00F842A8" w:rsidRDefault="00AD7DA8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DA8" w:rsidRPr="00F842A8" w:rsidRDefault="00AD7DA8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DA8" w:rsidRDefault="00AD7DA8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DA8" w:rsidRDefault="00AD7DA8" w:rsidP="00AD7DA8">
            <w:pPr>
              <w:spacing w:after="0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</w:p>
        </w:tc>
      </w:tr>
      <w:tr w:rsidR="00AD7DA8" w:rsidRPr="00F842A8" w:rsidTr="0085609A">
        <w:trPr>
          <w:trHeight w:val="375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A8" w:rsidRDefault="00AD7DA8" w:rsidP="00AD7DA8">
            <w:pPr>
              <w:spacing w:after="0"/>
              <w:jc w:val="right"/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Cs w:val="20"/>
                <w14:ligatures w14:val="standardContextual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DA8" w:rsidRPr="0085609A" w:rsidRDefault="00AD7DA8" w:rsidP="00835D4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2"/>
                <w:szCs w:val="20"/>
                <w14:ligatures w14:val="standardContextual"/>
              </w:rPr>
            </w:pPr>
          </w:p>
        </w:tc>
      </w:tr>
    </w:tbl>
    <w:p w:rsidR="008A52A9" w:rsidRDefault="008A52A9"/>
    <w:sectPr w:rsidR="008A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683"/>
    <w:rsid w:val="00047782"/>
    <w:rsid w:val="00056BC8"/>
    <w:rsid w:val="002B5C71"/>
    <w:rsid w:val="00437864"/>
    <w:rsid w:val="00502A81"/>
    <w:rsid w:val="0054006F"/>
    <w:rsid w:val="00561CBD"/>
    <w:rsid w:val="00607C66"/>
    <w:rsid w:val="006760C5"/>
    <w:rsid w:val="007C7E0F"/>
    <w:rsid w:val="007D5957"/>
    <w:rsid w:val="00835D47"/>
    <w:rsid w:val="0085609A"/>
    <w:rsid w:val="00897859"/>
    <w:rsid w:val="008A52A9"/>
    <w:rsid w:val="00AD7DA8"/>
    <w:rsid w:val="00CB6A03"/>
    <w:rsid w:val="00D0781F"/>
    <w:rsid w:val="00DB609D"/>
    <w:rsid w:val="00F26683"/>
    <w:rsid w:val="00F8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354D1-2734-4A01-B2DB-ACDA35BB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16</cp:revision>
  <dcterms:created xsi:type="dcterms:W3CDTF">2026-06-15T09:42:00Z</dcterms:created>
  <dcterms:modified xsi:type="dcterms:W3CDTF">2026-06-15T14:18:00Z</dcterms:modified>
</cp:coreProperties>
</file>