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b/>
        </w:rPr>
      </w:pPr>
      <w:r>
        <w:rPr>
          <w:b/>
        </w:rPr>
        <w:t>Технические характеристики</w:t>
      </w:r>
    </w:p>
    <w:p>
      <w:pPr>
        <w:pStyle w:val="Normal"/>
        <w:widowControl w:val="false"/>
        <w:ind w:firstLine="708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98"/>
        <w:gridCol w:w="2527"/>
        <w:gridCol w:w="4868"/>
        <w:gridCol w:w="963"/>
        <w:gridCol w:w="965"/>
      </w:tblGrid>
      <w:tr>
        <w:trPr>
          <w:trHeight w:val="1952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 по РУ, производитель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</w:tr>
      <w:tr>
        <w:trPr>
          <w:trHeight w:val="110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Пластина накостная для фиксации переломов винтами, нерассасывающаяся, нестерильная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32.50.22.129-00002439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Mangal"/>
                <w:kern w:val="2"/>
                <w:sz w:val="20"/>
                <w:szCs w:val="20"/>
                <w:lang w:eastAsia="zh-CN" w:bidi="hi-IN"/>
              </w:rPr>
              <w:t>Пластина для лечения переломов плюсневой кости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Предназначена: для имплантации на фрагменты костей стопы для соединения и стабилизации её отломков, а также защиты кости от механической нагрузки на период срастания перелома.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Пластина компрессионная блокируемая Т-образной формы. Материал пластины: титановый сплав.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6-ти комбинир</w:t>
            </w:r>
            <w:bookmarkStart w:id="0" w:name="_GoBack"/>
            <w:bookmarkEnd w:id="0"/>
            <w:r>
              <w:rPr>
                <w:sz w:val="20"/>
                <w:szCs w:val="20"/>
              </w:rPr>
              <w:t>ованных отверстий в диафизарной части под блокирующие и кортикальные винты 2,4мм.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 xml:space="preserve">Наличие 3-х </w:t>
            </w:r>
            <w:r>
              <w:rPr>
                <w:sz w:val="20"/>
                <w:szCs w:val="20"/>
              </w:rPr>
              <w:t>комбинированных отверстий в проксимальной части под винты 2,4мм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пластины ≥50,0 и ≤50,5 мм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пластины ≥1,2 и ≤1,4 мм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>
        <w:trPr>
          <w:trHeight w:val="276" w:hRule="atLeast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right="-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Винт костный ортопедический нерассасывающийся нестерильный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32.50.23.000-00003820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Винт блокирующий, диаметром 2,4 мм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Винт блокирующий. Материал изготовления: биосовместимый титановый сплав. Резьба по всей длине винта, диаметр резьбы 2,4 мм.</w:t>
            </w:r>
          </w:p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Головка винта с конической резьбой, диаметром 3,5мм. </w:t>
            </w:r>
          </w:p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Шлиц: звездообразный Т8</w:t>
            </w:r>
          </w:p>
          <w:p>
            <w:pPr>
              <w:pStyle w:val="Normal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Минимальное значение по длине винта 6 мм</w:t>
            </w:r>
          </w:p>
          <w:p>
            <w:pPr>
              <w:pStyle w:val="Normal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Максимальное значение по длине винта 30 мм</w:t>
            </w:r>
          </w:p>
          <w:p>
            <w:pPr>
              <w:pStyle w:val="Normal"/>
              <w:widowControl w:val="false"/>
              <w:ind w:right="-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Количество типоразмеров </w:t>
            </w:r>
            <w:r>
              <w:rPr>
                <w:sz w:val="20"/>
                <w:szCs w:val="20"/>
              </w:rPr>
              <w:t>≥14 штук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</w:tbl>
    <w:p>
      <w:pPr>
        <w:pStyle w:val="Normal"/>
        <w:ind w:firstLine="709"/>
        <w:rPr/>
      </w:pPr>
      <w:r>
        <w:rPr/>
      </w:r>
    </w:p>
    <w:sectPr>
      <w:type w:val="nextPage"/>
      <w:pgSz w:w="11906" w:h="16838"/>
      <w:pgMar w:left="1134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swiss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Courier New">
    <w:charset w:val="01"/>
    <w:family w:val="roman"/>
    <w:pitch w:val="default"/>
  </w:font>
  <w:font w:name="PT Astra Serif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Verdana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cs="Symbol" w:hint="default"/>
        <w:sz w:val="20"/>
        <w:i w:val="false"/>
        <w:b w:val="false"/>
        <w:color w:val="auto"/>
      </w:rPr>
    </w:lvl>
    <w:lvl w:ilvl="1">
      <w:start w:val="1"/>
      <w:numFmt w:val="bullet"/>
      <w:lvlText w:val=""/>
      <w:lvlJc w:val="left"/>
      <w:pPr>
        <w:tabs>
          <w:tab w:val="num" w:pos="1077"/>
        </w:tabs>
        <w:ind w:left="1077" w:hanging="363"/>
      </w:pPr>
      <w:rPr>
        <w:rFonts w:ascii="Symbol" w:hAnsi="Symbol" w:cs="Symbol" w:hint="default"/>
        <w:sz w:val="20"/>
        <w:color w:val="auto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  <w:sz w:val="24"/>
        <w:i w:val="false"/>
        <w:b w:val="false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795"/>
        </w:tabs>
        <w:ind w:left="2795" w:hanging="850"/>
      </w:pPr>
      <w:rPr/>
    </w:lvl>
    <w:lvl w:ilvl="4">
      <w:start w:val="1"/>
      <w:numFmt w:val="decimal"/>
      <w:lvlText w:val="%1.%2.%3.%4.%5"/>
      <w:lvlJc w:val="left"/>
      <w:pPr>
        <w:tabs>
          <w:tab w:val="num" w:pos="1365"/>
        </w:tabs>
        <w:ind w:left="1365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1509"/>
        </w:tabs>
        <w:ind w:left="1509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1653"/>
        </w:tabs>
        <w:ind w:left="1653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1797"/>
        </w:tabs>
        <w:ind w:left="179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1941"/>
        </w:tabs>
        <w:ind w:left="1941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5262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5f60cc"/>
    <w:pPr>
      <w:keepNext w:val="true"/>
      <w:keepLines/>
      <w:spacing w:lineRule="auto" w:line="276"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f60cc"/>
    <w:pPr>
      <w:keepNext w:val="true"/>
      <w:suppressAutoHyphens w:val="true"/>
      <w:spacing w:before="240" w:after="60"/>
      <w:outlineLvl w:val="1"/>
    </w:pPr>
    <w:rPr>
      <w:rFonts w:ascii="Cambria" w:hAnsi="Cambria" w:cs="Mangal"/>
      <w:b/>
      <w:bCs/>
      <w:i/>
      <w:iCs/>
      <w:kern w:val="2"/>
      <w:sz w:val="28"/>
      <w:szCs w:val="25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semiHidden/>
    <w:qFormat/>
    <w:rsid w:val="00524c7a"/>
    <w:rPr>
      <w:rFonts w:ascii="Tahoma" w:hAnsi="Tahoma" w:eastAsia="Times New Roman" w:cs="Tahoma"/>
      <w:sz w:val="16"/>
      <w:szCs w:val="16"/>
      <w:lang w:eastAsia="ru-RU"/>
    </w:rPr>
  </w:style>
  <w:style w:type="character" w:styleId="markedcontent" w:customStyle="1">
    <w:name w:val="markedcontent"/>
    <w:basedOn w:val="DefaultParagraphFont"/>
    <w:qFormat/>
    <w:rsid w:val="00485aba"/>
    <w:rPr/>
  </w:style>
  <w:style w:type="character" w:styleId="1" w:customStyle="1">
    <w:name w:val="Заголовок 1 Знак"/>
    <w:basedOn w:val="DefaultParagraphFont"/>
    <w:uiPriority w:val="9"/>
    <w:qFormat/>
    <w:rsid w:val="005f60cc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2" w:customStyle="1">
    <w:name w:val="Заголовок 2 Знак"/>
    <w:basedOn w:val="DefaultParagraphFont"/>
    <w:uiPriority w:val="9"/>
    <w:qFormat/>
    <w:rsid w:val="005f60cc"/>
    <w:rPr>
      <w:rFonts w:ascii="Cambria" w:hAnsi="Cambria" w:eastAsia="Times New Roman" w:cs="Mangal"/>
      <w:b/>
      <w:bCs/>
      <w:i/>
      <w:iCs/>
      <w:kern w:val="2"/>
      <w:sz w:val="28"/>
      <w:szCs w:val="25"/>
      <w:lang w:eastAsia="zh-CN" w:bidi="hi-IN"/>
    </w:rPr>
  </w:style>
  <w:style w:type="character" w:styleId="Hyperlink">
    <w:name w:val="Hyperlink"/>
    <w:basedOn w:val="DefaultParagraphFont"/>
    <w:uiPriority w:val="99"/>
    <w:rsid w:val="005f60cc"/>
    <w:rPr>
      <w:color w:val="0000FF"/>
      <w:u w:val="single"/>
    </w:rPr>
  </w:style>
  <w:style w:type="character" w:styleId="st" w:customStyle="1">
    <w:name w:val="st"/>
    <w:basedOn w:val="DefaultParagraphFont"/>
    <w:qFormat/>
    <w:rsid w:val="005f60cc"/>
    <w:rPr/>
  </w:style>
  <w:style w:type="character" w:styleId="WW8Num1z4" w:customStyle="1">
    <w:name w:val="WW8Num1z4"/>
    <w:qFormat/>
    <w:rsid w:val="005f60cc"/>
    <w:rPr/>
  </w:style>
  <w:style w:type="character" w:styleId="Style13" w:customStyle="1">
    <w:name w:val="Основной текст Знак"/>
    <w:basedOn w:val="DefaultParagraphFont"/>
    <w:qFormat/>
    <w:rsid w:val="005f60cc"/>
    <w:rPr>
      <w:rFonts w:ascii="Arial" w:hAnsi="Arial" w:eastAsia="Times New Roman" w:cs="Arial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5f60cc"/>
    <w:rPr>
      <w:rFonts w:ascii="Calibri" w:hAnsi="Calibri" w:eastAsia="Calibri" w:cs="Times New Roman"/>
    </w:rPr>
  </w:style>
  <w:style w:type="character" w:styleId="Style15" w:customStyle="1">
    <w:name w:val="Без интервала Знак"/>
    <w:link w:val="NoSpacing"/>
    <w:uiPriority w:val="1"/>
    <w:qFormat/>
    <w:locked/>
    <w:rsid w:val="005f60cc"/>
    <w:rPr>
      <w:rFonts w:ascii="Calibri" w:hAnsi="Calibri" w:eastAsia="Times New Roman" w:cs="Times New Roman"/>
      <w:lang w:eastAsia="ru-RU"/>
    </w:rPr>
  </w:style>
  <w:style w:type="character" w:styleId="user" w:customStyle="1">
    <w:name w:val="Символ сноски (user)"/>
    <w:qFormat/>
    <w:rsid w:val="005f60cc"/>
    <w:rPr>
      <w:vertAlign w:val="superscript"/>
    </w:rPr>
  </w:style>
  <w:style w:type="character" w:styleId="Style16">
    <w:name w:val="Символ сноски"/>
    <w:qFormat/>
    <w:rsid w:val="005f60cc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7" w:customStyle="1">
    <w:name w:val="Текст сноски Знак"/>
    <w:basedOn w:val="DefaultParagraphFont"/>
    <w:qFormat/>
    <w:rsid w:val="005f60cc"/>
    <w:rPr>
      <w:rFonts w:ascii="Calibri" w:hAnsi="Calibri" w:eastAsia="Calibri" w:cs="Times New Roman"/>
      <w:sz w:val="20"/>
      <w:szCs w:val="20"/>
      <w:lang w:eastAsia="zh-CN"/>
    </w:rPr>
  </w:style>
  <w:style w:type="character" w:styleId="Style18" w:customStyle="1">
    <w:name w:val="Нижний колонтитул Знак"/>
    <w:basedOn w:val="DefaultParagraphFont"/>
    <w:qFormat/>
    <w:rsid w:val="005f60cc"/>
    <w:rPr>
      <w:rFonts w:ascii="Calibri" w:hAnsi="Calibri" w:eastAsia="Calibri" w:cs="Times New Roman"/>
      <w:lang w:eastAsia="zh-CN"/>
    </w:rPr>
  </w:style>
  <w:style w:type="character" w:styleId="apple-converted-space" w:customStyle="1">
    <w:name w:val="apple-converted-space"/>
    <w:basedOn w:val="DefaultParagraphFont"/>
    <w:qFormat/>
    <w:rsid w:val="00931244"/>
    <w:rPr/>
  </w:style>
  <w:style w:type="character" w:styleId="CommentReference">
    <w:name w:val="annotation reference"/>
    <w:uiPriority w:val="99"/>
    <w:unhideWhenUsed/>
    <w:qFormat/>
    <w:rsid w:val="00931244"/>
    <w:rPr>
      <w:sz w:val="16"/>
      <w:szCs w:val="16"/>
    </w:rPr>
  </w:style>
  <w:style w:type="character" w:styleId="Style19" w:customStyle="1">
    <w:name w:val="Текст примечания Знак"/>
    <w:basedOn w:val="DefaultParagraphFont"/>
    <w:uiPriority w:val="99"/>
    <w:qFormat/>
    <w:rsid w:val="00931244"/>
    <w:rPr>
      <w:rFonts w:ascii="Calibri" w:hAnsi="Calibri" w:eastAsia="Calibri" w:cs="Times New Roman"/>
      <w:sz w:val="20"/>
      <w:szCs w:val="20"/>
    </w:rPr>
  </w:style>
  <w:style w:type="character" w:styleId="Style20" w:customStyle="1">
    <w:name w:val="Тема примечания Знак"/>
    <w:basedOn w:val="Style19"/>
    <w:link w:val="annotationsubject"/>
    <w:uiPriority w:val="99"/>
    <w:qFormat/>
    <w:rsid w:val="00931244"/>
    <w:rPr>
      <w:rFonts w:ascii="Calibri" w:hAnsi="Calibri" w:eastAsia="Calibri" w:cs="Times New Roman"/>
      <w:b/>
      <w:bCs/>
      <w:sz w:val="20"/>
      <w:szCs w:val="20"/>
    </w:rPr>
  </w:style>
  <w:style w:type="character" w:styleId="Normal1" w:customStyle="1">
    <w:name w:val="Normal Знак"/>
    <w:link w:val="12"/>
    <w:qFormat/>
    <w:rsid w:val="00931244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21" w:customStyle="1">
    <w:name w:val="Абзац списка Знак"/>
    <w:link w:val="ListParagraph"/>
    <w:uiPriority w:val="34"/>
    <w:qFormat/>
    <w:locked/>
    <w:rsid w:val="0093124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2" w:customStyle="1">
    <w:name w:val="Нумерованный Знак"/>
    <w:link w:val="Style28"/>
    <w:qFormat/>
    <w:rsid w:val="00931244"/>
    <w:rPr>
      <w:rFonts w:ascii="Times New Roman" w:hAnsi="Times New Roman" w:eastAsia="Times New Roman" w:cs="Times New Roman"/>
      <w:sz w:val="24"/>
      <w:szCs w:val="24"/>
    </w:rPr>
  </w:style>
  <w:style w:type="character" w:styleId="Style23" w:customStyle="1">
    <w:name w:val="Текст Знак"/>
    <w:basedOn w:val="DefaultParagraphFont"/>
    <w:link w:val="PlainText"/>
    <w:uiPriority w:val="99"/>
    <w:qFormat/>
    <w:rsid w:val="00931244"/>
    <w:rPr>
      <w:rFonts w:ascii="Calibri" w:hAnsi="Calibri" w:eastAsia="Calibri" w:cs="Times New Roman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931244"/>
    <w:rPr>
      <w:rFonts w:ascii="Courier New" w:hAnsi="Courier New" w:eastAsia="Times New Roman" w:cs="Times New Roman"/>
      <w:sz w:val="20"/>
      <w:szCs w:val="20"/>
    </w:rPr>
  </w:style>
  <w:style w:type="character" w:styleId="FollowedHyperlink">
    <w:name w:val="FollowedHyperlink"/>
    <w:uiPriority w:val="99"/>
    <w:unhideWhenUsed/>
    <w:rsid w:val="00931244"/>
    <w:rPr>
      <w:color w:val="800080"/>
      <w:u w:val="single"/>
    </w:rPr>
  </w:style>
  <w:style w:type="character" w:styleId="Strong">
    <w:name w:val="Strong"/>
    <w:uiPriority w:val="22"/>
    <w:qFormat/>
    <w:rsid w:val="00931244"/>
    <w:rPr>
      <w:b/>
      <w:bCs/>
    </w:rPr>
  </w:style>
  <w:style w:type="character" w:styleId="ConsPlusNormal" w:customStyle="1">
    <w:name w:val="ConsPlusNormal Знак"/>
    <w:link w:val="ConsPlusNormal1"/>
    <w:qFormat/>
    <w:locked/>
    <w:rsid w:val="00931244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21" w:customStyle="1">
    <w:name w:val="Основной текст 2 Знак"/>
    <w:basedOn w:val="DefaultParagraphFont"/>
    <w:link w:val="BodyText2"/>
    <w:qFormat/>
    <w:rsid w:val="0093124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4" w:customStyle="1">
    <w:name w:val="Обычный (веб) Знак"/>
    <w:link w:val="NormalWeb"/>
    <w:uiPriority w:val="99"/>
    <w:qFormat/>
    <w:locked/>
    <w:rsid w:val="0093124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3"/>
    <w:rsid w:val="005f60cc"/>
    <w:pPr>
      <w:widowControl w:val="false"/>
      <w:spacing w:before="0" w:after="120"/>
    </w:pPr>
    <w:rPr>
      <w:rFonts w:ascii="Arial" w:hAnsi="Arial" w:cs="Arial"/>
      <w:sz w:val="20"/>
      <w:szCs w:val="20"/>
    </w:rPr>
  </w:style>
  <w:style w:type="paragraph" w:styleId="List">
    <w:name w:val="List"/>
    <w:basedOn w:val="Normal"/>
    <w:rsid w:val="005f60cc"/>
    <w:pPr>
      <w:suppressAutoHyphens w:val="true"/>
      <w:spacing w:lineRule="auto" w:line="288" w:before="0" w:after="140"/>
    </w:pPr>
    <w:rPr>
      <w:rFonts w:ascii="Liberation Serif" w:hAnsi="Liberation Serif" w:eastAsia="SimSun" w:cs="Lucida Sans"/>
      <w:kern w:val="2"/>
      <w:lang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link w:val="Style21"/>
    <w:uiPriority w:val="34"/>
    <w:qFormat/>
    <w:rsid w:val="00524c7a"/>
    <w:pPr>
      <w:spacing w:before="0" w:after="0"/>
      <w:ind w:left="720"/>
      <w:contextualSpacing/>
    </w:pPr>
    <w:rPr/>
  </w:style>
  <w:style w:type="paragraph" w:styleId="BalloonText">
    <w:name w:val="Balloon Text"/>
    <w:basedOn w:val="Normal"/>
    <w:link w:val="Style12"/>
    <w:semiHidden/>
    <w:unhideWhenUsed/>
    <w:qFormat/>
    <w:rsid w:val="00524c7a"/>
    <w:pPr/>
    <w:rPr>
      <w:rFonts w:ascii="Tahoma" w:hAnsi="Tahoma" w:cs="Tahoma"/>
      <w:sz w:val="16"/>
      <w:szCs w:val="16"/>
    </w:rPr>
  </w:style>
  <w:style w:type="paragraph" w:styleId="NoSpacing">
    <w:name w:val="No Spacing"/>
    <w:link w:val="Style15"/>
    <w:uiPriority w:val="1"/>
    <w:qFormat/>
    <w:rsid w:val="005f60cc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11" w:customStyle="1">
    <w:name w:val="Без интервала1"/>
    <w:qFormat/>
    <w:rsid w:val="005f60c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zh-CN" w:val="ru-RU" w:bidi="ar-SA"/>
    </w:rPr>
  </w:style>
  <w:style w:type="paragraph" w:styleId="user1" w:customStyle="1">
    <w:name w:val="Содержимое таблицы (user)"/>
    <w:basedOn w:val="Normal"/>
    <w:qFormat/>
    <w:rsid w:val="005f60cc"/>
    <w:pPr>
      <w:suppressLineNumbers/>
      <w:suppressAutoHyphens w:val="true"/>
    </w:pPr>
    <w:rPr>
      <w:rFonts w:ascii="Liberation Serif" w:hAnsi="Liberation Serif" w:eastAsia="SimSun" w:cs="Lucida Sans"/>
      <w:kern w:val="2"/>
      <w:lang w:eastAsia="zh-CN" w:bidi="hi-IN"/>
    </w:rPr>
  </w:style>
  <w:style w:type="paragraph" w:styleId="Style27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5f60cc"/>
    <w:pPr>
      <w:tabs>
        <w:tab w:val="clear" w:pos="708"/>
        <w:tab w:val="center" w:pos="4677" w:leader="none"/>
        <w:tab w:val="right" w:pos="9355" w:leader="none"/>
      </w:tabs>
      <w:spacing w:lineRule="auto" w:line="276" w:before="0" w:after="200"/>
    </w:pPr>
    <w:rPr>
      <w:rFonts w:ascii="Calibri" w:hAnsi="Calibri" w:eastAsia="Calibri"/>
      <w:sz w:val="22"/>
      <w:szCs w:val="22"/>
      <w:lang w:eastAsia="en-US"/>
    </w:rPr>
  </w:style>
  <w:style w:type="paragraph" w:styleId="FootnoteText">
    <w:name w:val="footnote text"/>
    <w:basedOn w:val="Normal"/>
    <w:link w:val="Style17"/>
    <w:rsid w:val="005f60cc"/>
    <w:pPr>
      <w:suppressAutoHyphens w:val="true"/>
      <w:spacing w:lineRule="auto" w:line="276" w:before="0" w:after="200"/>
    </w:pPr>
    <w:rPr>
      <w:rFonts w:ascii="Calibri" w:hAnsi="Calibri" w:eastAsia="Calibri"/>
      <w:sz w:val="20"/>
      <w:szCs w:val="20"/>
      <w:lang w:eastAsia="zh-CN"/>
    </w:rPr>
  </w:style>
  <w:style w:type="paragraph" w:styleId="Footer">
    <w:name w:val="footer"/>
    <w:basedOn w:val="Normal"/>
    <w:link w:val="Style18"/>
    <w:rsid w:val="005f60cc"/>
    <w:pPr>
      <w:tabs>
        <w:tab w:val="clear" w:pos="708"/>
        <w:tab w:val="center" w:pos="4677" w:leader="none"/>
        <w:tab w:val="right" w:pos="9355" w:leader="none"/>
      </w:tabs>
      <w:suppressAutoHyphens w:val="true"/>
      <w:spacing w:lineRule="auto" w:line="276" w:before="0" w:after="200"/>
    </w:pPr>
    <w:rPr>
      <w:rFonts w:ascii="Calibri" w:hAnsi="Calibri" w:eastAsia="Calibri"/>
      <w:sz w:val="22"/>
      <w:szCs w:val="22"/>
      <w:lang w:eastAsia="zh-CN"/>
    </w:rPr>
  </w:style>
  <w:style w:type="paragraph" w:styleId="NormalWeb">
    <w:name w:val="Normal (Web)"/>
    <w:basedOn w:val="Normal"/>
    <w:link w:val="Style24"/>
    <w:uiPriority w:val="99"/>
    <w:qFormat/>
    <w:rsid w:val="005f60cc"/>
    <w:pPr>
      <w:spacing w:beforeAutospacing="1" w:afterAutospacing="1"/>
    </w:pPr>
    <w:rPr/>
  </w:style>
  <w:style w:type="paragraph" w:styleId="22" w:customStyle="1">
    <w:name w:val="Знак2"/>
    <w:basedOn w:val="Normal"/>
    <w:qFormat/>
    <w:rsid w:val="00931244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ConsPlusNormal1" w:customStyle="1">
    <w:name w:val="ConsPlusNormal"/>
    <w:link w:val="ConsPlusNormal"/>
    <w:qFormat/>
    <w:rsid w:val="00931244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eastAsia="ru-RU" w:val="ru-RU" w:bidi="ar-SA"/>
    </w:rPr>
  </w:style>
  <w:style w:type="paragraph" w:styleId="CommentText">
    <w:name w:val="annotation text"/>
    <w:basedOn w:val="Normal"/>
    <w:link w:val="Style19"/>
    <w:uiPriority w:val="99"/>
    <w:unhideWhenUsed/>
    <w:rsid w:val="00931244"/>
    <w:pPr>
      <w:spacing w:lineRule="auto" w:line="276" w:before="0" w:after="200"/>
    </w:pPr>
    <w:rPr>
      <w:rFonts w:ascii="Calibri" w:hAnsi="Calibri" w:eastAsia="Calibri"/>
      <w:sz w:val="20"/>
      <w:szCs w:val="20"/>
      <w:lang w:eastAsia="en-US"/>
    </w:rPr>
  </w:style>
  <w:style w:type="paragraph" w:styleId="annotationsubject">
    <w:name w:val="annotation subject"/>
    <w:basedOn w:val="CommentText"/>
    <w:next w:val="CommentText"/>
    <w:link w:val="Style20"/>
    <w:uiPriority w:val="99"/>
    <w:unhideWhenUsed/>
    <w:qFormat/>
    <w:rsid w:val="00931244"/>
    <w:pPr/>
    <w:rPr>
      <w:b/>
      <w:bCs/>
    </w:rPr>
  </w:style>
  <w:style w:type="paragraph" w:styleId="12" w:customStyle="1">
    <w:name w:val="Обычный1"/>
    <w:link w:val="Normal1"/>
    <w:qFormat/>
    <w:rsid w:val="0093124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ru-RU" w:val="ru-RU" w:bidi="ar-SA"/>
    </w:rPr>
  </w:style>
  <w:style w:type="paragraph" w:styleId="Style28" w:customStyle="1">
    <w:name w:val="Нумерованный"/>
    <w:basedOn w:val="Normal"/>
    <w:link w:val="Style22"/>
    <w:qFormat/>
    <w:rsid w:val="00931244"/>
    <w:pPr>
      <w:numPr>
        <w:ilvl w:val="0"/>
        <w:numId w:val="1"/>
      </w:numPr>
      <w:spacing w:before="120" w:after="120"/>
      <w:jc w:val="both"/>
    </w:pPr>
    <w:rPr>
      <w:lang w:eastAsia="en-US"/>
    </w:rPr>
  </w:style>
  <w:style w:type="paragraph" w:styleId="PlainText">
    <w:name w:val="Plain Text"/>
    <w:basedOn w:val="Normal"/>
    <w:link w:val="Style23"/>
    <w:uiPriority w:val="99"/>
    <w:unhideWhenUsed/>
    <w:qFormat/>
    <w:rsid w:val="00931244"/>
    <w:pPr/>
    <w:rPr>
      <w:rFonts w:ascii="Calibri" w:hAnsi="Calibri" w:eastAsia="Calibri"/>
      <w:sz w:val="22"/>
      <w:szCs w:val="22"/>
      <w:lang w:eastAsia="en-US"/>
    </w:rPr>
  </w:style>
  <w:style w:type="paragraph" w:styleId="BulletList1" w:customStyle="1">
    <w:name w:val="Bullet_List_1"/>
    <w:qFormat/>
    <w:rsid w:val="00931244"/>
    <w:pPr>
      <w:widowControl/>
      <w:numPr>
        <w:ilvl w:val="0"/>
        <w:numId w:val="2"/>
      </w:numPr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ru-RU" w:bidi="ar-SA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93124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eastAsia="en-US"/>
    </w:rPr>
  </w:style>
  <w:style w:type="paragraph" w:styleId="BodyText2">
    <w:name w:val="Body Text 2"/>
    <w:basedOn w:val="Normal"/>
    <w:link w:val="21"/>
    <w:qFormat/>
    <w:rsid w:val="00931244"/>
    <w:pPr>
      <w:spacing w:lineRule="auto" w:line="480" w:before="0" w:after="120"/>
    </w:pPr>
    <w:rPr/>
  </w:style>
  <w:style w:type="paragraph" w:styleId="ConsPlusNonformat" w:customStyle="1">
    <w:name w:val="ConsPlusNonformat"/>
    <w:qFormat/>
    <w:rsid w:val="00931244"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ar-SA" w:val="ru-RU" w:bidi="ar-SA"/>
    </w:rPr>
  </w:style>
  <w:style w:type="paragraph" w:styleId="23" w:customStyle="1">
    <w:name w:val="Обычный2"/>
    <w:qFormat/>
    <w:rsid w:val="00931244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Calibri"/>
      <w:color w:val="000000"/>
      <w:kern w:val="0"/>
      <w:sz w:val="22"/>
      <w:szCs w:val="20"/>
      <w:lang w:eastAsia="ru-RU" w:val="ru-RU" w:bidi="ar-SA"/>
    </w:rPr>
  </w:style>
  <w:style w:type="numbering" w:styleId="Style29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2"/>
    <w:uiPriority w:val="39"/>
    <w:rsid w:val="005f60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2"/>
    <w:uiPriority w:val="39"/>
    <w:rsid w:val="005f60cc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58B30-6B41-4CF2-9D58-81765D81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LibreOffice/25.2.6.2$Linux_X86_64 LibreOffice_project/520$Build-2</Application>
  <AppVersion>15.0000</AppVersion>
  <Pages>1</Pages>
  <Words>157</Words>
  <Characters>1063</Characters>
  <CharactersWithSpaces>1190</CharactersWithSpaces>
  <Paragraphs>31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2026-06-08T12:38:00Z</dcterms:created>
  <dc:creator>Admin</dc:creator>
  <dc:description/>
  <dc:language>ru-RU</dc:language>
  <cp:lastModifiedBy>gvv</cp:lastModifiedBy>
  <cp:lastPrinted>2025-10-21T13:49:00Z</cp:lastPrinted>
  <dcterms:modified xsi:type="dcterms:W3CDTF">2026-06-08T13:02:00Z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