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501A8" w14:textId="3E80B1FA" w:rsidR="00507799" w:rsidRPr="007A7C63" w:rsidRDefault="00507799" w:rsidP="00507799">
      <w:pPr>
        <w:autoSpaceDE w:val="0"/>
        <w:autoSpaceDN w:val="0"/>
        <w:adjustRightInd w:val="0"/>
        <w:spacing w:line="276" w:lineRule="auto"/>
        <w:jc w:val="center"/>
        <w:rPr>
          <w:b/>
          <w:sz w:val="20"/>
          <w:szCs w:val="20"/>
        </w:rPr>
      </w:pPr>
      <w:r w:rsidRPr="007A7C63">
        <w:rPr>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W w:w="1616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4"/>
        <w:gridCol w:w="1686"/>
        <w:gridCol w:w="1417"/>
        <w:gridCol w:w="1716"/>
        <w:gridCol w:w="3118"/>
        <w:gridCol w:w="1455"/>
        <w:gridCol w:w="1959"/>
        <w:gridCol w:w="1831"/>
        <w:gridCol w:w="15"/>
        <w:gridCol w:w="949"/>
      </w:tblGrid>
      <w:tr w:rsidR="00507799" w:rsidRPr="00BF01D1" w14:paraId="3FA2E881" w14:textId="77777777" w:rsidTr="002C7150">
        <w:tc>
          <w:tcPr>
            <w:tcW w:w="15196" w:type="dxa"/>
            <w:gridSpan w:val="8"/>
            <w:shd w:val="clear" w:color="auto" w:fill="B4C6E7" w:themeFill="accent1" w:themeFillTint="66"/>
          </w:tcPr>
          <w:p w14:paraId="65F7DB84" w14:textId="77777777" w:rsidR="00507799" w:rsidRPr="00BF01D1" w:rsidRDefault="00507799" w:rsidP="003C309E">
            <w:pPr>
              <w:widowControl w:val="0"/>
              <w:autoSpaceDE w:val="0"/>
              <w:autoSpaceDN w:val="0"/>
              <w:adjustRightInd w:val="0"/>
              <w:spacing w:line="276" w:lineRule="auto"/>
              <w:jc w:val="center"/>
              <w:rPr>
                <w:rFonts w:eastAsia="Courier New"/>
                <w:b/>
                <w:sz w:val="16"/>
                <w:szCs w:val="16"/>
                <w:lang w:bidi="ru-RU"/>
              </w:rPr>
            </w:pPr>
            <w:r w:rsidRPr="00BF01D1">
              <w:rPr>
                <w:rFonts w:eastAsia="Courier New"/>
                <w:b/>
                <w:sz w:val="16"/>
                <w:szCs w:val="16"/>
                <w:lang w:bidi="ru-RU"/>
              </w:rPr>
              <w:t>Тип объекта закупки</w:t>
            </w:r>
          </w:p>
        </w:tc>
        <w:tc>
          <w:tcPr>
            <w:tcW w:w="964" w:type="dxa"/>
            <w:gridSpan w:val="2"/>
            <w:shd w:val="clear" w:color="auto" w:fill="B4C6E7" w:themeFill="accent1" w:themeFillTint="66"/>
            <w:vAlign w:val="center"/>
          </w:tcPr>
          <w:p w14:paraId="70AD33A3" w14:textId="77777777" w:rsidR="00507799" w:rsidRPr="00BF01D1" w:rsidRDefault="00507799" w:rsidP="003C309E">
            <w:pPr>
              <w:widowControl w:val="0"/>
              <w:autoSpaceDE w:val="0"/>
              <w:autoSpaceDN w:val="0"/>
              <w:adjustRightInd w:val="0"/>
              <w:spacing w:line="276" w:lineRule="auto"/>
              <w:jc w:val="center"/>
              <w:rPr>
                <w:rFonts w:eastAsia="Courier New"/>
                <w:b/>
                <w:sz w:val="16"/>
                <w:szCs w:val="16"/>
                <w:lang w:bidi="ru-RU"/>
              </w:rPr>
            </w:pPr>
            <w:r w:rsidRPr="00BF01D1">
              <w:rPr>
                <w:rFonts w:eastAsia="Courier New"/>
                <w:b/>
                <w:sz w:val="16"/>
                <w:szCs w:val="16"/>
                <w:lang w:bidi="ru-RU"/>
              </w:rPr>
              <w:t>Товар</w:t>
            </w:r>
          </w:p>
        </w:tc>
      </w:tr>
      <w:tr w:rsidR="00507799" w:rsidRPr="00BF01D1" w14:paraId="681ED3BF" w14:textId="77777777" w:rsidTr="002C7150">
        <w:tc>
          <w:tcPr>
            <w:tcW w:w="2014" w:type="dxa"/>
            <w:shd w:val="clear" w:color="auto" w:fill="B4C6E7" w:themeFill="accent1" w:themeFillTint="66"/>
            <w:vAlign w:val="center"/>
          </w:tcPr>
          <w:p w14:paraId="67BE731B" w14:textId="77777777" w:rsidR="00507799" w:rsidRPr="00BF01D1" w:rsidRDefault="00507799" w:rsidP="003C309E">
            <w:pPr>
              <w:widowControl w:val="0"/>
              <w:autoSpaceDE w:val="0"/>
              <w:autoSpaceDN w:val="0"/>
              <w:adjustRightInd w:val="0"/>
              <w:spacing w:line="276" w:lineRule="auto"/>
              <w:jc w:val="center"/>
              <w:rPr>
                <w:rFonts w:eastAsia="Courier New"/>
                <w:b/>
                <w:sz w:val="16"/>
                <w:szCs w:val="16"/>
                <w:lang w:bidi="ru-RU"/>
              </w:rPr>
            </w:pPr>
            <w:r w:rsidRPr="00BF01D1">
              <w:rPr>
                <w:rFonts w:eastAsia="Courier New"/>
                <w:b/>
                <w:sz w:val="16"/>
                <w:szCs w:val="16"/>
                <w:lang w:bidi="ru-RU"/>
              </w:rPr>
              <w:t>Наименование товара, работы, услуги</w:t>
            </w:r>
          </w:p>
        </w:tc>
        <w:tc>
          <w:tcPr>
            <w:tcW w:w="1686" w:type="dxa"/>
            <w:shd w:val="clear" w:color="auto" w:fill="B4C6E7" w:themeFill="accent1" w:themeFillTint="66"/>
            <w:vAlign w:val="center"/>
          </w:tcPr>
          <w:p w14:paraId="1052AF46" w14:textId="77777777" w:rsidR="00507799" w:rsidRPr="00BF01D1" w:rsidRDefault="00507799" w:rsidP="003C309E">
            <w:pPr>
              <w:widowControl w:val="0"/>
              <w:autoSpaceDE w:val="0"/>
              <w:autoSpaceDN w:val="0"/>
              <w:adjustRightInd w:val="0"/>
              <w:spacing w:line="276" w:lineRule="auto"/>
              <w:jc w:val="center"/>
              <w:rPr>
                <w:rFonts w:eastAsia="Courier New"/>
                <w:b/>
                <w:sz w:val="16"/>
                <w:szCs w:val="16"/>
                <w:lang w:bidi="ru-RU"/>
              </w:rPr>
            </w:pPr>
            <w:r w:rsidRPr="00BF01D1">
              <w:rPr>
                <w:rFonts w:eastAsia="Courier New"/>
                <w:b/>
                <w:sz w:val="16"/>
                <w:szCs w:val="16"/>
                <w:lang w:bidi="ru-RU"/>
              </w:rPr>
              <w:t>Код позиции</w:t>
            </w:r>
          </w:p>
        </w:tc>
        <w:tc>
          <w:tcPr>
            <w:tcW w:w="1417" w:type="dxa"/>
            <w:shd w:val="clear" w:color="auto" w:fill="B4C6E7" w:themeFill="accent1" w:themeFillTint="66"/>
            <w:vAlign w:val="center"/>
          </w:tcPr>
          <w:p w14:paraId="4F1AC973" w14:textId="77777777" w:rsidR="00507799" w:rsidRPr="00BF01D1" w:rsidRDefault="00507799" w:rsidP="003C309E">
            <w:pPr>
              <w:widowControl w:val="0"/>
              <w:autoSpaceDE w:val="0"/>
              <w:autoSpaceDN w:val="0"/>
              <w:adjustRightInd w:val="0"/>
              <w:spacing w:line="276" w:lineRule="auto"/>
              <w:jc w:val="center"/>
              <w:rPr>
                <w:rFonts w:eastAsia="Courier New"/>
                <w:b/>
                <w:sz w:val="16"/>
                <w:szCs w:val="16"/>
                <w:lang w:bidi="ru-RU"/>
              </w:rPr>
            </w:pPr>
            <w:r w:rsidRPr="00BF01D1">
              <w:rPr>
                <w:rFonts w:eastAsia="Courier New"/>
                <w:b/>
                <w:sz w:val="16"/>
                <w:szCs w:val="16"/>
                <w:lang w:bidi="ru-RU"/>
              </w:rPr>
              <w:t>Тип</w:t>
            </w:r>
            <w:r>
              <w:rPr>
                <w:rFonts w:eastAsia="Courier New"/>
                <w:b/>
                <w:sz w:val="16"/>
                <w:szCs w:val="16"/>
                <w:lang w:bidi="ru-RU"/>
              </w:rPr>
              <w:t xml:space="preserve"> характеристики позиции</w:t>
            </w:r>
          </w:p>
        </w:tc>
        <w:tc>
          <w:tcPr>
            <w:tcW w:w="1716" w:type="dxa"/>
            <w:shd w:val="clear" w:color="auto" w:fill="B4C6E7" w:themeFill="accent1" w:themeFillTint="66"/>
            <w:vAlign w:val="center"/>
          </w:tcPr>
          <w:p w14:paraId="51AF2362" w14:textId="77777777" w:rsidR="00507799" w:rsidRPr="00BF01D1" w:rsidRDefault="00507799" w:rsidP="003C309E">
            <w:pPr>
              <w:widowControl w:val="0"/>
              <w:autoSpaceDE w:val="0"/>
              <w:autoSpaceDN w:val="0"/>
              <w:adjustRightInd w:val="0"/>
              <w:spacing w:line="276" w:lineRule="auto"/>
              <w:jc w:val="center"/>
              <w:rPr>
                <w:rFonts w:eastAsia="Courier New"/>
                <w:b/>
                <w:sz w:val="16"/>
                <w:szCs w:val="16"/>
                <w:lang w:bidi="ru-RU"/>
              </w:rPr>
            </w:pPr>
            <w:r w:rsidRPr="00BF01D1">
              <w:rPr>
                <w:rFonts w:eastAsia="Courier New"/>
                <w:b/>
                <w:sz w:val="16"/>
                <w:szCs w:val="16"/>
                <w:lang w:bidi="ru-RU"/>
              </w:rPr>
              <w:t>Наименование характеристики</w:t>
            </w:r>
          </w:p>
        </w:tc>
        <w:tc>
          <w:tcPr>
            <w:tcW w:w="3118" w:type="dxa"/>
            <w:shd w:val="clear" w:color="auto" w:fill="B4C6E7" w:themeFill="accent1" w:themeFillTint="66"/>
            <w:vAlign w:val="center"/>
          </w:tcPr>
          <w:p w14:paraId="46ED41F0" w14:textId="77777777" w:rsidR="00507799" w:rsidRPr="00BF01D1" w:rsidRDefault="00507799" w:rsidP="003C309E">
            <w:pPr>
              <w:widowControl w:val="0"/>
              <w:autoSpaceDE w:val="0"/>
              <w:autoSpaceDN w:val="0"/>
              <w:adjustRightInd w:val="0"/>
              <w:spacing w:line="276" w:lineRule="auto"/>
              <w:jc w:val="center"/>
              <w:rPr>
                <w:rFonts w:eastAsia="Courier New"/>
                <w:b/>
                <w:sz w:val="16"/>
                <w:szCs w:val="16"/>
                <w:lang w:bidi="ru-RU"/>
              </w:rPr>
            </w:pPr>
            <w:r w:rsidRPr="00BF01D1">
              <w:rPr>
                <w:rFonts w:eastAsia="Courier New"/>
                <w:b/>
                <w:sz w:val="16"/>
                <w:szCs w:val="16"/>
                <w:lang w:bidi="ru-RU"/>
              </w:rPr>
              <w:t>Значение характеристики</w:t>
            </w:r>
          </w:p>
        </w:tc>
        <w:tc>
          <w:tcPr>
            <w:tcW w:w="1455" w:type="dxa"/>
            <w:shd w:val="clear" w:color="auto" w:fill="B4C6E7" w:themeFill="accent1" w:themeFillTint="66"/>
            <w:vAlign w:val="center"/>
          </w:tcPr>
          <w:p w14:paraId="17077E24" w14:textId="77777777" w:rsidR="00507799" w:rsidRPr="00BF01D1" w:rsidRDefault="00507799" w:rsidP="003C309E">
            <w:pPr>
              <w:widowControl w:val="0"/>
              <w:autoSpaceDE w:val="0"/>
              <w:autoSpaceDN w:val="0"/>
              <w:adjustRightInd w:val="0"/>
              <w:spacing w:line="276" w:lineRule="auto"/>
              <w:jc w:val="center"/>
              <w:rPr>
                <w:rFonts w:eastAsia="Courier New"/>
                <w:b/>
                <w:sz w:val="16"/>
                <w:szCs w:val="16"/>
                <w:lang w:bidi="ru-RU"/>
              </w:rPr>
            </w:pPr>
            <w:r w:rsidRPr="00BF01D1">
              <w:rPr>
                <w:rFonts w:eastAsia="Courier New"/>
                <w:b/>
                <w:color w:val="000000"/>
                <w:sz w:val="16"/>
                <w:szCs w:val="16"/>
                <w:lang w:bidi="ru-RU"/>
              </w:rPr>
              <w:t>Единица измерения характеристики</w:t>
            </w:r>
          </w:p>
        </w:tc>
        <w:tc>
          <w:tcPr>
            <w:tcW w:w="1959" w:type="dxa"/>
            <w:shd w:val="clear" w:color="auto" w:fill="B4C6E7" w:themeFill="accent1" w:themeFillTint="66"/>
            <w:vAlign w:val="center"/>
          </w:tcPr>
          <w:p w14:paraId="157ED86A" w14:textId="77777777" w:rsidR="00507799" w:rsidRPr="00BF01D1" w:rsidRDefault="00507799" w:rsidP="003C309E">
            <w:pPr>
              <w:widowControl w:val="0"/>
              <w:autoSpaceDE w:val="0"/>
              <w:autoSpaceDN w:val="0"/>
              <w:adjustRightInd w:val="0"/>
              <w:spacing w:line="276" w:lineRule="auto"/>
              <w:jc w:val="center"/>
              <w:rPr>
                <w:rFonts w:eastAsia="Courier New"/>
                <w:b/>
                <w:sz w:val="16"/>
                <w:szCs w:val="16"/>
                <w:lang w:bidi="ru-RU"/>
              </w:rPr>
            </w:pPr>
            <w:r w:rsidRPr="00BF01D1">
              <w:rPr>
                <w:rFonts w:eastAsia="Courier New"/>
                <w:b/>
                <w:sz w:val="16"/>
                <w:szCs w:val="16"/>
                <w:lang w:bidi="ru-RU"/>
              </w:rPr>
              <w:t>Инструкция по заполнению характеристики в заявке</w:t>
            </w:r>
          </w:p>
        </w:tc>
        <w:tc>
          <w:tcPr>
            <w:tcW w:w="1846" w:type="dxa"/>
            <w:gridSpan w:val="2"/>
            <w:shd w:val="clear" w:color="auto" w:fill="B4C6E7" w:themeFill="accent1" w:themeFillTint="66"/>
            <w:vAlign w:val="center"/>
          </w:tcPr>
          <w:p w14:paraId="3E4109DD" w14:textId="77777777" w:rsidR="00507799" w:rsidRPr="00BF01D1" w:rsidRDefault="00507799" w:rsidP="003C309E">
            <w:pPr>
              <w:widowControl w:val="0"/>
              <w:autoSpaceDE w:val="0"/>
              <w:autoSpaceDN w:val="0"/>
              <w:adjustRightInd w:val="0"/>
              <w:spacing w:line="276" w:lineRule="auto"/>
              <w:jc w:val="center"/>
              <w:rPr>
                <w:rFonts w:eastAsia="Courier New"/>
                <w:b/>
                <w:sz w:val="16"/>
                <w:szCs w:val="16"/>
                <w:lang w:bidi="ru-RU"/>
              </w:rPr>
            </w:pPr>
            <w:r w:rsidRPr="00BF01D1">
              <w:rPr>
                <w:rFonts w:eastAsia="Courier New"/>
                <w:b/>
                <w:sz w:val="16"/>
                <w:szCs w:val="16"/>
                <w:lang w:bidi="ru-RU"/>
              </w:rPr>
              <w:t>Обоснование необходимости включения дополнительной информации, не содержащейся в КТРУ</w:t>
            </w:r>
          </w:p>
        </w:tc>
        <w:tc>
          <w:tcPr>
            <w:tcW w:w="949" w:type="dxa"/>
            <w:shd w:val="clear" w:color="auto" w:fill="B4C6E7" w:themeFill="accent1" w:themeFillTint="66"/>
            <w:vAlign w:val="center"/>
          </w:tcPr>
          <w:p w14:paraId="60243554" w14:textId="77777777" w:rsidR="00507799" w:rsidRPr="00BF01D1" w:rsidRDefault="00507799" w:rsidP="003C309E">
            <w:pPr>
              <w:widowControl w:val="0"/>
              <w:autoSpaceDE w:val="0"/>
              <w:autoSpaceDN w:val="0"/>
              <w:adjustRightInd w:val="0"/>
              <w:spacing w:line="276" w:lineRule="auto"/>
              <w:jc w:val="center"/>
              <w:rPr>
                <w:rFonts w:eastAsia="Courier New"/>
                <w:b/>
                <w:sz w:val="16"/>
                <w:szCs w:val="16"/>
                <w:lang w:bidi="ru-RU"/>
              </w:rPr>
            </w:pPr>
            <w:r w:rsidRPr="00BF01D1">
              <w:rPr>
                <w:rFonts w:eastAsia="Courier New"/>
                <w:b/>
                <w:sz w:val="16"/>
                <w:szCs w:val="16"/>
                <w:lang w:bidi="ru-RU"/>
              </w:rPr>
              <w:t>Единица измерения</w:t>
            </w:r>
          </w:p>
        </w:tc>
      </w:tr>
      <w:tr w:rsidR="00507799" w:rsidRPr="007F702E" w14:paraId="7FAF5156" w14:textId="77777777" w:rsidTr="002C7150">
        <w:tc>
          <w:tcPr>
            <w:tcW w:w="2014" w:type="dxa"/>
            <w:vMerge w:val="restart"/>
            <w:vAlign w:val="center"/>
          </w:tcPr>
          <w:p w14:paraId="01AE2660" w14:textId="1C902193" w:rsidR="00507799" w:rsidRPr="007F702E" w:rsidRDefault="00A27C0C" w:rsidP="003C309E">
            <w:pPr>
              <w:widowControl w:val="0"/>
              <w:autoSpaceDE w:val="0"/>
              <w:autoSpaceDN w:val="0"/>
              <w:adjustRightInd w:val="0"/>
              <w:jc w:val="center"/>
              <w:rPr>
                <w:rFonts w:eastAsia="Courier New"/>
                <w:color w:val="000000"/>
                <w:sz w:val="16"/>
                <w:szCs w:val="16"/>
                <w:lang w:bidi="ru-RU"/>
              </w:rPr>
            </w:pPr>
            <w:r w:rsidRPr="00A27C0C">
              <w:rPr>
                <w:rFonts w:eastAsia="Courier New"/>
                <w:color w:val="000000"/>
                <w:sz w:val="16"/>
                <w:szCs w:val="16"/>
                <w:lang w:bidi="ru-RU"/>
              </w:rPr>
              <w:t>Пробирки вакуумные стерильные для стабилизации ДНК</w:t>
            </w:r>
          </w:p>
        </w:tc>
        <w:tc>
          <w:tcPr>
            <w:tcW w:w="1686" w:type="dxa"/>
            <w:vMerge w:val="restart"/>
            <w:vAlign w:val="center"/>
          </w:tcPr>
          <w:p w14:paraId="1102D824" w14:textId="274A94EA" w:rsidR="00507799" w:rsidRDefault="00507799" w:rsidP="003C309E">
            <w:pPr>
              <w:widowControl w:val="0"/>
              <w:autoSpaceDE w:val="0"/>
              <w:autoSpaceDN w:val="0"/>
              <w:adjustRightInd w:val="0"/>
              <w:spacing w:line="276" w:lineRule="auto"/>
              <w:rPr>
                <w:rFonts w:eastAsia="Courier New"/>
                <w:sz w:val="16"/>
                <w:szCs w:val="16"/>
                <w:lang w:bidi="ru-RU"/>
              </w:rPr>
            </w:pPr>
            <w:r>
              <w:rPr>
                <w:rFonts w:eastAsia="Courier New"/>
                <w:sz w:val="16"/>
                <w:szCs w:val="16"/>
                <w:lang w:bidi="ru-RU"/>
              </w:rPr>
              <w:t xml:space="preserve">ОКПД2 </w:t>
            </w:r>
            <w:r w:rsidR="00A27C0C">
              <w:rPr>
                <w:rFonts w:eastAsia="Courier New"/>
                <w:sz w:val="16"/>
                <w:szCs w:val="16"/>
                <w:lang w:bidi="ru-RU"/>
              </w:rPr>
              <w:t>32.50.13.190</w:t>
            </w:r>
          </w:p>
          <w:p w14:paraId="45AB689B" w14:textId="5CFAD2A8" w:rsidR="00CA5901" w:rsidRPr="007F702E" w:rsidRDefault="00CA5901" w:rsidP="003C309E">
            <w:pPr>
              <w:widowControl w:val="0"/>
              <w:autoSpaceDE w:val="0"/>
              <w:autoSpaceDN w:val="0"/>
              <w:adjustRightInd w:val="0"/>
              <w:spacing w:line="276" w:lineRule="auto"/>
              <w:rPr>
                <w:rFonts w:eastAsia="Courier New"/>
                <w:sz w:val="16"/>
                <w:szCs w:val="16"/>
                <w:lang w:bidi="ru-RU"/>
              </w:rPr>
            </w:pPr>
          </w:p>
        </w:tc>
        <w:tc>
          <w:tcPr>
            <w:tcW w:w="1417" w:type="dxa"/>
            <w:vAlign w:val="center"/>
          </w:tcPr>
          <w:p w14:paraId="5BD8CD76" w14:textId="77777777" w:rsidR="00507799" w:rsidRPr="00F22683" w:rsidRDefault="00507799" w:rsidP="003C309E">
            <w:pPr>
              <w:widowControl w:val="0"/>
              <w:autoSpaceDE w:val="0"/>
              <w:autoSpaceDN w:val="0"/>
              <w:adjustRightInd w:val="0"/>
              <w:spacing w:line="276" w:lineRule="auto"/>
              <w:jc w:val="center"/>
              <w:rPr>
                <w:rFonts w:eastAsia="Courier New"/>
                <w:sz w:val="16"/>
                <w:szCs w:val="16"/>
                <w:lang w:bidi="ru-RU"/>
              </w:rPr>
            </w:pPr>
            <w:r w:rsidRPr="00557656">
              <w:rPr>
                <w:rFonts w:eastAsia="Courier New"/>
                <w:sz w:val="16"/>
                <w:szCs w:val="16"/>
                <w:lang w:bidi="ru-RU"/>
              </w:rPr>
              <w:t>качественная</w:t>
            </w:r>
          </w:p>
        </w:tc>
        <w:tc>
          <w:tcPr>
            <w:tcW w:w="1716" w:type="dxa"/>
            <w:vAlign w:val="center"/>
          </w:tcPr>
          <w:p w14:paraId="274F08D4" w14:textId="78FA7A07" w:rsidR="00507799" w:rsidRPr="00F22683" w:rsidRDefault="009B38D5" w:rsidP="003C309E">
            <w:pPr>
              <w:widowControl w:val="0"/>
              <w:autoSpaceDE w:val="0"/>
              <w:autoSpaceDN w:val="0"/>
              <w:adjustRightInd w:val="0"/>
              <w:spacing w:line="276" w:lineRule="auto"/>
              <w:jc w:val="center"/>
              <w:rPr>
                <w:rFonts w:eastAsia="Courier New"/>
                <w:sz w:val="16"/>
                <w:szCs w:val="16"/>
                <w:lang w:bidi="ru-RU"/>
              </w:rPr>
            </w:pPr>
            <w:r>
              <w:rPr>
                <w:rFonts w:eastAsia="Courier New"/>
                <w:sz w:val="16"/>
                <w:szCs w:val="16"/>
                <w:lang w:bidi="ru-RU"/>
              </w:rPr>
              <w:t>Назначение</w:t>
            </w:r>
          </w:p>
        </w:tc>
        <w:tc>
          <w:tcPr>
            <w:tcW w:w="3118" w:type="dxa"/>
            <w:vAlign w:val="center"/>
          </w:tcPr>
          <w:p w14:paraId="1E126224" w14:textId="57B3533C" w:rsidR="00507799" w:rsidRPr="00C821BB" w:rsidRDefault="009B38D5" w:rsidP="003C309E">
            <w:pPr>
              <w:widowControl w:val="0"/>
              <w:autoSpaceDE w:val="0"/>
              <w:autoSpaceDN w:val="0"/>
              <w:adjustRightInd w:val="0"/>
              <w:spacing w:line="276" w:lineRule="auto"/>
              <w:jc w:val="center"/>
              <w:rPr>
                <w:rFonts w:eastAsia="Courier New"/>
                <w:sz w:val="16"/>
                <w:szCs w:val="16"/>
                <w:lang w:bidi="ru-RU"/>
              </w:rPr>
            </w:pPr>
            <w:r w:rsidRPr="009B38D5">
              <w:rPr>
                <w:rFonts w:eastAsia="Courier New"/>
                <w:sz w:val="16"/>
                <w:szCs w:val="16"/>
                <w:lang w:bidi="ru-RU"/>
              </w:rPr>
              <w:t>Для сбора, транспортировки и хранения образца венозной крови с целью анализа внеклеточной ДНК</w:t>
            </w:r>
          </w:p>
        </w:tc>
        <w:tc>
          <w:tcPr>
            <w:tcW w:w="1455" w:type="dxa"/>
            <w:vAlign w:val="center"/>
          </w:tcPr>
          <w:p w14:paraId="424BD09A" w14:textId="77777777" w:rsidR="00507799" w:rsidRDefault="00507799" w:rsidP="003C309E">
            <w:pPr>
              <w:widowControl w:val="0"/>
              <w:autoSpaceDE w:val="0"/>
              <w:autoSpaceDN w:val="0"/>
              <w:adjustRightInd w:val="0"/>
              <w:spacing w:line="276" w:lineRule="auto"/>
              <w:jc w:val="center"/>
              <w:rPr>
                <w:rFonts w:eastAsia="Courier New"/>
                <w:sz w:val="16"/>
                <w:szCs w:val="16"/>
                <w:lang w:bidi="ru-RU"/>
              </w:rPr>
            </w:pPr>
            <w:r>
              <w:rPr>
                <w:rFonts w:eastAsia="Courier New"/>
                <w:sz w:val="16"/>
                <w:szCs w:val="16"/>
                <w:lang w:bidi="ru-RU"/>
              </w:rPr>
              <w:t>-</w:t>
            </w:r>
          </w:p>
        </w:tc>
        <w:tc>
          <w:tcPr>
            <w:tcW w:w="1959" w:type="dxa"/>
            <w:vAlign w:val="center"/>
          </w:tcPr>
          <w:p w14:paraId="718E6F65" w14:textId="77777777" w:rsidR="00507799" w:rsidRPr="00F50159" w:rsidRDefault="00507799" w:rsidP="003C309E">
            <w:pPr>
              <w:widowControl w:val="0"/>
              <w:autoSpaceDE w:val="0"/>
              <w:autoSpaceDN w:val="0"/>
              <w:adjustRightInd w:val="0"/>
              <w:spacing w:line="276" w:lineRule="auto"/>
              <w:jc w:val="center"/>
              <w:rPr>
                <w:rFonts w:eastAsia="Courier New"/>
                <w:sz w:val="16"/>
                <w:szCs w:val="16"/>
                <w:lang w:bidi="ru-RU"/>
              </w:rPr>
            </w:pPr>
            <w:r w:rsidRPr="00F50159">
              <w:rPr>
                <w:rFonts w:eastAsia="Courier New"/>
                <w:sz w:val="16"/>
                <w:szCs w:val="16"/>
                <w:lang w:bidi="ru-RU"/>
              </w:rPr>
              <w:t>Значение характеристики не может изменяться участником закупки</w:t>
            </w:r>
          </w:p>
        </w:tc>
        <w:tc>
          <w:tcPr>
            <w:tcW w:w="1846" w:type="dxa"/>
            <w:gridSpan w:val="2"/>
            <w:vAlign w:val="center"/>
          </w:tcPr>
          <w:p w14:paraId="369D0118" w14:textId="77777777" w:rsidR="00507799" w:rsidRDefault="006F4615" w:rsidP="003C309E">
            <w:pPr>
              <w:widowControl w:val="0"/>
              <w:autoSpaceDE w:val="0"/>
              <w:autoSpaceDN w:val="0"/>
              <w:adjustRightInd w:val="0"/>
              <w:spacing w:line="276" w:lineRule="auto"/>
              <w:jc w:val="center"/>
              <w:rPr>
                <w:rFonts w:eastAsia="Courier New"/>
                <w:color w:val="000000"/>
                <w:sz w:val="16"/>
                <w:szCs w:val="16"/>
                <w:lang w:bidi="ru-RU"/>
              </w:rPr>
            </w:pPr>
            <w:r w:rsidRPr="006F4615">
              <w:rPr>
                <w:rFonts w:eastAsia="Courier New"/>
                <w:color w:val="000000"/>
                <w:sz w:val="16"/>
                <w:szCs w:val="16"/>
                <w:lang w:bidi="ru-RU"/>
              </w:rPr>
              <w:t>Отсутствие КТРУ</w:t>
            </w:r>
          </w:p>
          <w:p w14:paraId="00547287" w14:textId="10A5E802" w:rsidR="00CA5901" w:rsidRPr="00712C42" w:rsidRDefault="00CA5901" w:rsidP="003C309E">
            <w:pPr>
              <w:widowControl w:val="0"/>
              <w:autoSpaceDE w:val="0"/>
              <w:autoSpaceDN w:val="0"/>
              <w:adjustRightInd w:val="0"/>
              <w:spacing w:line="276" w:lineRule="auto"/>
              <w:jc w:val="center"/>
              <w:rPr>
                <w:rFonts w:eastAsia="Courier New"/>
                <w:color w:val="000000"/>
                <w:sz w:val="16"/>
                <w:szCs w:val="16"/>
                <w:lang w:bidi="ru-RU"/>
              </w:rPr>
            </w:pPr>
          </w:p>
        </w:tc>
        <w:tc>
          <w:tcPr>
            <w:tcW w:w="949" w:type="dxa"/>
            <w:vMerge w:val="restart"/>
            <w:vAlign w:val="center"/>
          </w:tcPr>
          <w:p w14:paraId="42BA49D5" w14:textId="16C0B735" w:rsidR="00507799" w:rsidRPr="007F702E" w:rsidRDefault="002C7150" w:rsidP="003C309E">
            <w:pPr>
              <w:widowControl w:val="0"/>
              <w:autoSpaceDE w:val="0"/>
              <w:autoSpaceDN w:val="0"/>
              <w:adjustRightInd w:val="0"/>
              <w:spacing w:line="276" w:lineRule="auto"/>
              <w:jc w:val="center"/>
              <w:rPr>
                <w:rFonts w:eastAsia="Courier New"/>
                <w:sz w:val="16"/>
                <w:szCs w:val="16"/>
                <w:lang w:bidi="ru-RU"/>
              </w:rPr>
            </w:pPr>
            <w:r w:rsidRPr="002C7150">
              <w:rPr>
                <w:rFonts w:eastAsia="Courier New"/>
                <w:sz w:val="16"/>
                <w:szCs w:val="16"/>
                <w:lang w:bidi="ru-RU"/>
              </w:rPr>
              <w:t>ШТ (Штука)</w:t>
            </w:r>
          </w:p>
        </w:tc>
      </w:tr>
      <w:tr w:rsidR="002C7150" w:rsidRPr="007F702E" w14:paraId="34DF7331" w14:textId="77777777" w:rsidTr="002C7150">
        <w:tc>
          <w:tcPr>
            <w:tcW w:w="2014" w:type="dxa"/>
            <w:vMerge/>
            <w:vAlign w:val="center"/>
          </w:tcPr>
          <w:p w14:paraId="5F36CE3D" w14:textId="77777777" w:rsidR="002C7150" w:rsidRPr="00A27C0C" w:rsidRDefault="002C7150" w:rsidP="002C7150">
            <w:pPr>
              <w:widowControl w:val="0"/>
              <w:autoSpaceDE w:val="0"/>
              <w:autoSpaceDN w:val="0"/>
              <w:adjustRightInd w:val="0"/>
              <w:jc w:val="center"/>
              <w:rPr>
                <w:rFonts w:eastAsia="Courier New"/>
                <w:color w:val="000000"/>
                <w:sz w:val="16"/>
                <w:szCs w:val="16"/>
                <w:lang w:bidi="ru-RU"/>
              </w:rPr>
            </w:pPr>
          </w:p>
        </w:tc>
        <w:tc>
          <w:tcPr>
            <w:tcW w:w="1686" w:type="dxa"/>
            <w:vMerge/>
            <w:vAlign w:val="center"/>
          </w:tcPr>
          <w:p w14:paraId="5492E8C1" w14:textId="77777777" w:rsidR="002C7150" w:rsidRDefault="002C7150" w:rsidP="002C7150">
            <w:pPr>
              <w:widowControl w:val="0"/>
              <w:autoSpaceDE w:val="0"/>
              <w:autoSpaceDN w:val="0"/>
              <w:adjustRightInd w:val="0"/>
              <w:spacing w:line="276" w:lineRule="auto"/>
              <w:rPr>
                <w:rFonts w:eastAsia="Courier New"/>
                <w:sz w:val="16"/>
                <w:szCs w:val="16"/>
                <w:lang w:bidi="ru-RU"/>
              </w:rPr>
            </w:pPr>
          </w:p>
        </w:tc>
        <w:tc>
          <w:tcPr>
            <w:tcW w:w="1417" w:type="dxa"/>
            <w:vAlign w:val="center"/>
          </w:tcPr>
          <w:p w14:paraId="22F811DA" w14:textId="5E3C5F62" w:rsidR="002C7150" w:rsidRPr="00557656" w:rsidRDefault="002C7150" w:rsidP="002C7150">
            <w:pPr>
              <w:widowControl w:val="0"/>
              <w:autoSpaceDE w:val="0"/>
              <w:autoSpaceDN w:val="0"/>
              <w:adjustRightInd w:val="0"/>
              <w:spacing w:line="276" w:lineRule="auto"/>
              <w:jc w:val="center"/>
              <w:rPr>
                <w:rFonts w:eastAsia="Courier New"/>
                <w:sz w:val="16"/>
                <w:szCs w:val="16"/>
                <w:lang w:bidi="ru-RU"/>
              </w:rPr>
            </w:pPr>
            <w:r w:rsidRPr="009B38D5">
              <w:rPr>
                <w:rFonts w:eastAsia="Courier New"/>
                <w:sz w:val="16"/>
                <w:szCs w:val="16"/>
                <w:lang w:bidi="ru-RU"/>
              </w:rPr>
              <w:t>качественная</w:t>
            </w:r>
          </w:p>
        </w:tc>
        <w:tc>
          <w:tcPr>
            <w:tcW w:w="1716" w:type="dxa"/>
            <w:vAlign w:val="center"/>
          </w:tcPr>
          <w:p w14:paraId="21D19497" w14:textId="79503901" w:rsidR="002C7150" w:rsidRDefault="002C7150" w:rsidP="002C7150">
            <w:pPr>
              <w:widowControl w:val="0"/>
              <w:autoSpaceDE w:val="0"/>
              <w:autoSpaceDN w:val="0"/>
              <w:adjustRightInd w:val="0"/>
              <w:spacing w:line="276" w:lineRule="auto"/>
              <w:jc w:val="center"/>
              <w:rPr>
                <w:rFonts w:eastAsia="Courier New"/>
                <w:sz w:val="16"/>
                <w:szCs w:val="16"/>
                <w:lang w:bidi="ru-RU"/>
              </w:rPr>
            </w:pPr>
            <w:r>
              <w:rPr>
                <w:rFonts w:eastAsia="Courier New"/>
                <w:sz w:val="16"/>
                <w:szCs w:val="16"/>
                <w:lang w:bidi="ru-RU"/>
              </w:rPr>
              <w:t>Материал</w:t>
            </w:r>
          </w:p>
        </w:tc>
        <w:tc>
          <w:tcPr>
            <w:tcW w:w="3118" w:type="dxa"/>
            <w:vAlign w:val="center"/>
          </w:tcPr>
          <w:p w14:paraId="003E27C5" w14:textId="5FEAB696" w:rsidR="002C7150" w:rsidRPr="009B38D5" w:rsidRDefault="002C7150" w:rsidP="002C7150">
            <w:pPr>
              <w:widowControl w:val="0"/>
              <w:autoSpaceDE w:val="0"/>
              <w:autoSpaceDN w:val="0"/>
              <w:adjustRightInd w:val="0"/>
              <w:spacing w:line="276" w:lineRule="auto"/>
              <w:jc w:val="center"/>
              <w:rPr>
                <w:rFonts w:eastAsia="Courier New"/>
                <w:sz w:val="16"/>
                <w:szCs w:val="16"/>
                <w:lang w:bidi="ru-RU"/>
              </w:rPr>
            </w:pPr>
            <w:r>
              <w:rPr>
                <w:rFonts w:eastAsia="Courier New"/>
                <w:sz w:val="16"/>
                <w:szCs w:val="16"/>
                <w:lang w:bidi="ru-RU"/>
              </w:rPr>
              <w:t>П</w:t>
            </w:r>
            <w:r w:rsidRPr="005E16A7">
              <w:rPr>
                <w:rFonts w:eastAsia="Courier New"/>
                <w:sz w:val="16"/>
                <w:szCs w:val="16"/>
                <w:lang w:bidi="ru-RU"/>
              </w:rPr>
              <w:t>олиэтилентерефталат</w:t>
            </w:r>
          </w:p>
        </w:tc>
        <w:tc>
          <w:tcPr>
            <w:tcW w:w="1455" w:type="dxa"/>
            <w:vAlign w:val="center"/>
          </w:tcPr>
          <w:p w14:paraId="6B886BE8" w14:textId="44D62D7B" w:rsidR="002C7150" w:rsidRDefault="002C7150" w:rsidP="002C7150">
            <w:pPr>
              <w:widowControl w:val="0"/>
              <w:autoSpaceDE w:val="0"/>
              <w:autoSpaceDN w:val="0"/>
              <w:adjustRightInd w:val="0"/>
              <w:spacing w:line="276" w:lineRule="auto"/>
              <w:jc w:val="center"/>
              <w:rPr>
                <w:rFonts w:eastAsia="Courier New"/>
                <w:sz w:val="16"/>
                <w:szCs w:val="16"/>
                <w:lang w:bidi="ru-RU"/>
              </w:rPr>
            </w:pPr>
            <w:r>
              <w:rPr>
                <w:rFonts w:eastAsia="Courier New"/>
                <w:sz w:val="16"/>
                <w:szCs w:val="16"/>
                <w:lang w:bidi="ru-RU"/>
              </w:rPr>
              <w:t>-</w:t>
            </w:r>
          </w:p>
        </w:tc>
        <w:tc>
          <w:tcPr>
            <w:tcW w:w="1959" w:type="dxa"/>
            <w:vAlign w:val="center"/>
          </w:tcPr>
          <w:p w14:paraId="6BA09E16" w14:textId="679B94C8" w:rsidR="002C7150" w:rsidRPr="00F50159" w:rsidRDefault="002C7150" w:rsidP="002C7150">
            <w:pPr>
              <w:widowControl w:val="0"/>
              <w:autoSpaceDE w:val="0"/>
              <w:autoSpaceDN w:val="0"/>
              <w:adjustRightInd w:val="0"/>
              <w:spacing w:line="276" w:lineRule="auto"/>
              <w:jc w:val="center"/>
              <w:rPr>
                <w:rFonts w:eastAsia="Courier New"/>
                <w:sz w:val="16"/>
                <w:szCs w:val="16"/>
                <w:lang w:bidi="ru-RU"/>
              </w:rPr>
            </w:pPr>
            <w:r w:rsidRPr="00F50159">
              <w:rPr>
                <w:rFonts w:eastAsia="Courier New"/>
                <w:sz w:val="16"/>
                <w:szCs w:val="16"/>
                <w:lang w:bidi="ru-RU"/>
              </w:rPr>
              <w:t>Значение характеристики не может изменяться участником закупки</w:t>
            </w:r>
          </w:p>
        </w:tc>
        <w:tc>
          <w:tcPr>
            <w:tcW w:w="1846" w:type="dxa"/>
            <w:gridSpan w:val="2"/>
            <w:vAlign w:val="center"/>
          </w:tcPr>
          <w:p w14:paraId="56A7B956" w14:textId="77777777" w:rsidR="002C7150" w:rsidRDefault="002C7150" w:rsidP="002C7150">
            <w:pPr>
              <w:widowControl w:val="0"/>
              <w:autoSpaceDE w:val="0"/>
              <w:autoSpaceDN w:val="0"/>
              <w:adjustRightInd w:val="0"/>
              <w:spacing w:line="276" w:lineRule="auto"/>
              <w:jc w:val="center"/>
              <w:rPr>
                <w:rFonts w:eastAsia="Courier New"/>
                <w:color w:val="000000"/>
                <w:sz w:val="16"/>
                <w:szCs w:val="16"/>
                <w:lang w:bidi="ru-RU"/>
              </w:rPr>
            </w:pPr>
            <w:r w:rsidRPr="006F4615">
              <w:rPr>
                <w:rFonts w:eastAsia="Courier New"/>
                <w:color w:val="000000"/>
                <w:sz w:val="16"/>
                <w:szCs w:val="16"/>
                <w:lang w:bidi="ru-RU"/>
              </w:rPr>
              <w:t>Отсутствие КТРУ</w:t>
            </w:r>
          </w:p>
          <w:p w14:paraId="0BDDB57F" w14:textId="4E4037B5" w:rsidR="002C7150" w:rsidRPr="006F4615" w:rsidRDefault="002C7150" w:rsidP="002C7150">
            <w:pPr>
              <w:widowControl w:val="0"/>
              <w:autoSpaceDE w:val="0"/>
              <w:autoSpaceDN w:val="0"/>
              <w:adjustRightInd w:val="0"/>
              <w:spacing w:line="276" w:lineRule="auto"/>
              <w:jc w:val="center"/>
              <w:rPr>
                <w:rFonts w:eastAsia="Courier New"/>
                <w:color w:val="000000"/>
                <w:sz w:val="16"/>
                <w:szCs w:val="16"/>
                <w:lang w:bidi="ru-RU"/>
              </w:rPr>
            </w:pPr>
          </w:p>
        </w:tc>
        <w:tc>
          <w:tcPr>
            <w:tcW w:w="949" w:type="dxa"/>
            <w:vMerge/>
            <w:vAlign w:val="center"/>
          </w:tcPr>
          <w:p w14:paraId="53887438" w14:textId="77777777" w:rsidR="002C7150" w:rsidRDefault="002C7150" w:rsidP="002C7150">
            <w:pPr>
              <w:widowControl w:val="0"/>
              <w:autoSpaceDE w:val="0"/>
              <w:autoSpaceDN w:val="0"/>
              <w:adjustRightInd w:val="0"/>
              <w:spacing w:line="276" w:lineRule="auto"/>
              <w:jc w:val="center"/>
              <w:rPr>
                <w:rFonts w:eastAsia="Courier New"/>
                <w:sz w:val="16"/>
                <w:szCs w:val="16"/>
                <w:lang w:bidi="ru-RU"/>
              </w:rPr>
            </w:pPr>
          </w:p>
        </w:tc>
      </w:tr>
      <w:tr w:rsidR="002C7150" w:rsidRPr="007F702E" w14:paraId="1759C53C" w14:textId="77777777" w:rsidTr="002C7150">
        <w:tc>
          <w:tcPr>
            <w:tcW w:w="2014" w:type="dxa"/>
            <w:vMerge/>
            <w:vAlign w:val="center"/>
          </w:tcPr>
          <w:p w14:paraId="3B154008" w14:textId="77777777" w:rsidR="002C7150" w:rsidRPr="00A27C0C" w:rsidRDefault="002C7150" w:rsidP="002C7150">
            <w:pPr>
              <w:widowControl w:val="0"/>
              <w:autoSpaceDE w:val="0"/>
              <w:autoSpaceDN w:val="0"/>
              <w:adjustRightInd w:val="0"/>
              <w:jc w:val="center"/>
              <w:rPr>
                <w:rFonts w:eastAsia="Courier New"/>
                <w:color w:val="000000"/>
                <w:sz w:val="16"/>
                <w:szCs w:val="16"/>
                <w:lang w:bidi="ru-RU"/>
              </w:rPr>
            </w:pPr>
          </w:p>
        </w:tc>
        <w:tc>
          <w:tcPr>
            <w:tcW w:w="1686" w:type="dxa"/>
            <w:vMerge/>
            <w:vAlign w:val="center"/>
          </w:tcPr>
          <w:p w14:paraId="394657C3" w14:textId="77777777" w:rsidR="002C7150" w:rsidRDefault="002C7150" w:rsidP="002C7150">
            <w:pPr>
              <w:widowControl w:val="0"/>
              <w:autoSpaceDE w:val="0"/>
              <w:autoSpaceDN w:val="0"/>
              <w:adjustRightInd w:val="0"/>
              <w:spacing w:line="276" w:lineRule="auto"/>
              <w:rPr>
                <w:rFonts w:eastAsia="Courier New"/>
                <w:sz w:val="16"/>
                <w:szCs w:val="16"/>
                <w:lang w:bidi="ru-RU"/>
              </w:rPr>
            </w:pPr>
          </w:p>
        </w:tc>
        <w:tc>
          <w:tcPr>
            <w:tcW w:w="1417" w:type="dxa"/>
            <w:vAlign w:val="center"/>
          </w:tcPr>
          <w:p w14:paraId="5AA19A0C" w14:textId="35CFD1B2" w:rsidR="002C7150" w:rsidRPr="009B38D5" w:rsidRDefault="002C7150" w:rsidP="002C7150">
            <w:pPr>
              <w:widowControl w:val="0"/>
              <w:autoSpaceDE w:val="0"/>
              <w:autoSpaceDN w:val="0"/>
              <w:adjustRightInd w:val="0"/>
              <w:spacing w:line="276" w:lineRule="auto"/>
              <w:jc w:val="center"/>
              <w:rPr>
                <w:rFonts w:eastAsia="Courier New"/>
                <w:sz w:val="16"/>
                <w:szCs w:val="16"/>
                <w:lang w:bidi="ru-RU"/>
              </w:rPr>
            </w:pPr>
            <w:r w:rsidRPr="009B38D5">
              <w:rPr>
                <w:rFonts w:eastAsia="Courier New"/>
                <w:sz w:val="16"/>
                <w:szCs w:val="16"/>
                <w:lang w:bidi="ru-RU"/>
              </w:rPr>
              <w:t>качественная</w:t>
            </w:r>
          </w:p>
        </w:tc>
        <w:tc>
          <w:tcPr>
            <w:tcW w:w="1716" w:type="dxa"/>
            <w:vAlign w:val="center"/>
          </w:tcPr>
          <w:p w14:paraId="049F9FC5" w14:textId="3A58EC26" w:rsidR="002C7150" w:rsidRDefault="002C7150" w:rsidP="002C7150">
            <w:pPr>
              <w:widowControl w:val="0"/>
              <w:autoSpaceDE w:val="0"/>
              <w:autoSpaceDN w:val="0"/>
              <w:adjustRightInd w:val="0"/>
              <w:spacing w:line="276" w:lineRule="auto"/>
              <w:jc w:val="center"/>
              <w:rPr>
                <w:rFonts w:eastAsia="Courier New"/>
                <w:sz w:val="16"/>
                <w:szCs w:val="16"/>
                <w:lang w:bidi="ru-RU"/>
              </w:rPr>
            </w:pPr>
            <w:r w:rsidRPr="002C7150">
              <w:rPr>
                <w:rFonts w:eastAsia="Courier New"/>
                <w:sz w:val="16"/>
                <w:szCs w:val="16"/>
                <w:lang w:bidi="ru-RU"/>
              </w:rPr>
              <w:t>Завинчивающаяся крышка</w:t>
            </w:r>
          </w:p>
        </w:tc>
        <w:tc>
          <w:tcPr>
            <w:tcW w:w="3118" w:type="dxa"/>
            <w:vAlign w:val="center"/>
          </w:tcPr>
          <w:p w14:paraId="7AC10122" w14:textId="06AB9872" w:rsidR="002C7150" w:rsidRDefault="002C7150" w:rsidP="002C7150">
            <w:pPr>
              <w:widowControl w:val="0"/>
              <w:autoSpaceDE w:val="0"/>
              <w:autoSpaceDN w:val="0"/>
              <w:adjustRightInd w:val="0"/>
              <w:spacing w:line="276" w:lineRule="auto"/>
              <w:jc w:val="center"/>
              <w:rPr>
                <w:rFonts w:eastAsia="Courier New"/>
                <w:sz w:val="16"/>
                <w:szCs w:val="16"/>
                <w:lang w:bidi="ru-RU"/>
              </w:rPr>
            </w:pPr>
            <w:r w:rsidRPr="002C7150">
              <w:rPr>
                <w:rFonts w:eastAsia="Courier New"/>
                <w:sz w:val="16"/>
                <w:szCs w:val="16"/>
                <w:lang w:bidi="ru-RU"/>
              </w:rPr>
              <w:t>Наличие</w:t>
            </w:r>
          </w:p>
        </w:tc>
        <w:tc>
          <w:tcPr>
            <w:tcW w:w="1455" w:type="dxa"/>
            <w:vAlign w:val="center"/>
          </w:tcPr>
          <w:p w14:paraId="59557ADF" w14:textId="375A6789" w:rsidR="002C7150" w:rsidRDefault="002C7150" w:rsidP="002C7150">
            <w:pPr>
              <w:widowControl w:val="0"/>
              <w:autoSpaceDE w:val="0"/>
              <w:autoSpaceDN w:val="0"/>
              <w:adjustRightInd w:val="0"/>
              <w:spacing w:line="276" w:lineRule="auto"/>
              <w:jc w:val="center"/>
              <w:rPr>
                <w:rFonts w:eastAsia="Courier New"/>
                <w:sz w:val="16"/>
                <w:szCs w:val="16"/>
                <w:lang w:bidi="ru-RU"/>
              </w:rPr>
            </w:pPr>
            <w:r>
              <w:rPr>
                <w:rFonts w:eastAsia="Courier New"/>
                <w:sz w:val="16"/>
                <w:szCs w:val="16"/>
                <w:lang w:bidi="ru-RU"/>
              </w:rPr>
              <w:t>-</w:t>
            </w:r>
          </w:p>
        </w:tc>
        <w:tc>
          <w:tcPr>
            <w:tcW w:w="1959" w:type="dxa"/>
            <w:vAlign w:val="center"/>
          </w:tcPr>
          <w:p w14:paraId="3F57B13A" w14:textId="2242D59A" w:rsidR="002C7150" w:rsidRPr="00F50159" w:rsidRDefault="002C7150" w:rsidP="002C7150">
            <w:pPr>
              <w:widowControl w:val="0"/>
              <w:autoSpaceDE w:val="0"/>
              <w:autoSpaceDN w:val="0"/>
              <w:adjustRightInd w:val="0"/>
              <w:spacing w:line="276" w:lineRule="auto"/>
              <w:jc w:val="center"/>
              <w:rPr>
                <w:rFonts w:eastAsia="Courier New"/>
                <w:sz w:val="16"/>
                <w:szCs w:val="16"/>
                <w:lang w:bidi="ru-RU"/>
              </w:rPr>
            </w:pPr>
            <w:r w:rsidRPr="00F50159">
              <w:rPr>
                <w:rFonts w:eastAsia="Courier New"/>
                <w:sz w:val="16"/>
                <w:szCs w:val="16"/>
                <w:lang w:bidi="ru-RU"/>
              </w:rPr>
              <w:t>Значение характеристики не может изменяться участником закупки</w:t>
            </w:r>
          </w:p>
        </w:tc>
        <w:tc>
          <w:tcPr>
            <w:tcW w:w="1846" w:type="dxa"/>
            <w:gridSpan w:val="2"/>
            <w:vAlign w:val="center"/>
          </w:tcPr>
          <w:p w14:paraId="79093ED2" w14:textId="77777777" w:rsidR="002C7150" w:rsidRDefault="002C7150" w:rsidP="002C7150">
            <w:pPr>
              <w:widowControl w:val="0"/>
              <w:autoSpaceDE w:val="0"/>
              <w:autoSpaceDN w:val="0"/>
              <w:adjustRightInd w:val="0"/>
              <w:spacing w:line="276" w:lineRule="auto"/>
              <w:jc w:val="center"/>
              <w:rPr>
                <w:rFonts w:eastAsia="Courier New"/>
                <w:color w:val="000000"/>
                <w:sz w:val="16"/>
                <w:szCs w:val="16"/>
                <w:lang w:bidi="ru-RU"/>
              </w:rPr>
            </w:pPr>
            <w:r w:rsidRPr="006F4615">
              <w:rPr>
                <w:rFonts w:eastAsia="Courier New"/>
                <w:color w:val="000000"/>
                <w:sz w:val="16"/>
                <w:szCs w:val="16"/>
                <w:lang w:bidi="ru-RU"/>
              </w:rPr>
              <w:t>Отсутствие КТРУ</w:t>
            </w:r>
          </w:p>
          <w:p w14:paraId="2236CD59" w14:textId="77777777" w:rsidR="002C7150" w:rsidRPr="006F4615" w:rsidRDefault="002C7150" w:rsidP="002C7150">
            <w:pPr>
              <w:widowControl w:val="0"/>
              <w:autoSpaceDE w:val="0"/>
              <w:autoSpaceDN w:val="0"/>
              <w:adjustRightInd w:val="0"/>
              <w:spacing w:line="276" w:lineRule="auto"/>
              <w:jc w:val="center"/>
              <w:rPr>
                <w:rFonts w:eastAsia="Courier New"/>
                <w:color w:val="000000"/>
                <w:sz w:val="16"/>
                <w:szCs w:val="16"/>
                <w:lang w:bidi="ru-RU"/>
              </w:rPr>
            </w:pPr>
          </w:p>
        </w:tc>
        <w:tc>
          <w:tcPr>
            <w:tcW w:w="949" w:type="dxa"/>
            <w:vMerge/>
            <w:vAlign w:val="center"/>
          </w:tcPr>
          <w:p w14:paraId="2B70898E" w14:textId="77777777" w:rsidR="002C7150" w:rsidRDefault="002C7150" w:rsidP="002C7150">
            <w:pPr>
              <w:widowControl w:val="0"/>
              <w:autoSpaceDE w:val="0"/>
              <w:autoSpaceDN w:val="0"/>
              <w:adjustRightInd w:val="0"/>
              <w:spacing w:line="276" w:lineRule="auto"/>
              <w:jc w:val="center"/>
              <w:rPr>
                <w:rFonts w:eastAsia="Courier New"/>
                <w:sz w:val="16"/>
                <w:szCs w:val="16"/>
                <w:lang w:bidi="ru-RU"/>
              </w:rPr>
            </w:pPr>
          </w:p>
        </w:tc>
      </w:tr>
      <w:tr w:rsidR="00363F83" w:rsidRPr="007F702E" w14:paraId="36DEC232" w14:textId="77777777" w:rsidTr="002C7150">
        <w:tc>
          <w:tcPr>
            <w:tcW w:w="2014" w:type="dxa"/>
            <w:vMerge/>
            <w:vAlign w:val="center"/>
          </w:tcPr>
          <w:p w14:paraId="06932C91" w14:textId="77777777" w:rsidR="00363F83" w:rsidRPr="00363F83" w:rsidRDefault="00363F83" w:rsidP="00363F83">
            <w:pPr>
              <w:widowControl w:val="0"/>
              <w:autoSpaceDE w:val="0"/>
              <w:autoSpaceDN w:val="0"/>
              <w:adjustRightInd w:val="0"/>
              <w:jc w:val="center"/>
              <w:rPr>
                <w:rFonts w:eastAsia="Courier New"/>
                <w:color w:val="000000"/>
                <w:sz w:val="16"/>
                <w:szCs w:val="16"/>
                <w:lang w:bidi="ru-RU"/>
              </w:rPr>
            </w:pPr>
          </w:p>
        </w:tc>
        <w:tc>
          <w:tcPr>
            <w:tcW w:w="1686" w:type="dxa"/>
            <w:vMerge/>
            <w:vAlign w:val="center"/>
          </w:tcPr>
          <w:p w14:paraId="57215E76" w14:textId="77777777" w:rsidR="00363F83" w:rsidRDefault="00363F83" w:rsidP="00363F83">
            <w:pPr>
              <w:widowControl w:val="0"/>
              <w:autoSpaceDE w:val="0"/>
              <w:autoSpaceDN w:val="0"/>
              <w:adjustRightInd w:val="0"/>
              <w:spacing w:line="276" w:lineRule="auto"/>
              <w:rPr>
                <w:rFonts w:eastAsia="Courier New"/>
                <w:sz w:val="16"/>
                <w:szCs w:val="16"/>
                <w:lang w:bidi="ru-RU"/>
              </w:rPr>
            </w:pPr>
          </w:p>
        </w:tc>
        <w:tc>
          <w:tcPr>
            <w:tcW w:w="1417" w:type="dxa"/>
            <w:vAlign w:val="center"/>
          </w:tcPr>
          <w:p w14:paraId="3631C004" w14:textId="10D3AAF2" w:rsidR="00363F83" w:rsidRPr="00557656" w:rsidRDefault="00363F83" w:rsidP="00363F83">
            <w:pPr>
              <w:widowControl w:val="0"/>
              <w:autoSpaceDE w:val="0"/>
              <w:autoSpaceDN w:val="0"/>
              <w:adjustRightInd w:val="0"/>
              <w:spacing w:line="276" w:lineRule="auto"/>
              <w:jc w:val="center"/>
              <w:rPr>
                <w:rFonts w:eastAsia="Courier New"/>
                <w:sz w:val="16"/>
                <w:szCs w:val="16"/>
                <w:lang w:bidi="ru-RU"/>
              </w:rPr>
            </w:pPr>
            <w:r w:rsidRPr="00C821BB">
              <w:rPr>
                <w:rFonts w:eastAsia="Courier New"/>
                <w:sz w:val="16"/>
                <w:szCs w:val="16"/>
                <w:lang w:bidi="ru-RU"/>
              </w:rPr>
              <w:t>количественная</w:t>
            </w:r>
          </w:p>
        </w:tc>
        <w:tc>
          <w:tcPr>
            <w:tcW w:w="1716" w:type="dxa"/>
            <w:vAlign w:val="center"/>
          </w:tcPr>
          <w:p w14:paraId="2DA0298E" w14:textId="6CC17910" w:rsidR="00363F83" w:rsidRDefault="002C7150" w:rsidP="00363F83">
            <w:pPr>
              <w:widowControl w:val="0"/>
              <w:autoSpaceDE w:val="0"/>
              <w:autoSpaceDN w:val="0"/>
              <w:adjustRightInd w:val="0"/>
              <w:spacing w:line="276" w:lineRule="auto"/>
              <w:jc w:val="center"/>
              <w:rPr>
                <w:rFonts w:eastAsia="Courier New"/>
                <w:sz w:val="16"/>
                <w:szCs w:val="16"/>
                <w:lang w:bidi="ru-RU"/>
              </w:rPr>
            </w:pPr>
            <w:r w:rsidRPr="002C7150">
              <w:rPr>
                <w:rFonts w:eastAsia="Courier New"/>
                <w:sz w:val="16"/>
                <w:szCs w:val="16"/>
                <w:lang w:bidi="ru-RU"/>
              </w:rPr>
              <w:t>Внешний диаметр</w:t>
            </w:r>
          </w:p>
        </w:tc>
        <w:tc>
          <w:tcPr>
            <w:tcW w:w="3118" w:type="dxa"/>
            <w:vAlign w:val="center"/>
          </w:tcPr>
          <w:p w14:paraId="7466E6BA" w14:textId="112BD9D0" w:rsidR="00363F83" w:rsidRPr="00CA5901" w:rsidRDefault="00EB3A0E" w:rsidP="00363F83">
            <w:pPr>
              <w:widowControl w:val="0"/>
              <w:autoSpaceDE w:val="0"/>
              <w:autoSpaceDN w:val="0"/>
              <w:adjustRightInd w:val="0"/>
              <w:spacing w:line="276" w:lineRule="auto"/>
              <w:jc w:val="center"/>
              <w:rPr>
                <w:rFonts w:eastAsia="Courier New"/>
                <w:sz w:val="16"/>
                <w:szCs w:val="16"/>
                <w:lang w:bidi="ru-RU"/>
              </w:rPr>
            </w:pPr>
            <w:r w:rsidRPr="00EB3A0E">
              <w:rPr>
                <w:rFonts w:eastAsia="Courier New"/>
                <w:sz w:val="16"/>
                <w:szCs w:val="16"/>
                <w:lang w:bidi="ru-RU"/>
              </w:rPr>
              <w:t>≤ 1</w:t>
            </w:r>
            <w:r>
              <w:rPr>
                <w:rFonts w:eastAsia="Courier New"/>
                <w:sz w:val="16"/>
                <w:szCs w:val="16"/>
                <w:lang w:bidi="ru-RU"/>
              </w:rPr>
              <w:t>6</w:t>
            </w:r>
          </w:p>
        </w:tc>
        <w:tc>
          <w:tcPr>
            <w:tcW w:w="1455" w:type="dxa"/>
            <w:vAlign w:val="center"/>
          </w:tcPr>
          <w:p w14:paraId="2AAE6BFA" w14:textId="76C881A6" w:rsidR="00363F83" w:rsidRDefault="002C7150" w:rsidP="00363F83">
            <w:pPr>
              <w:widowControl w:val="0"/>
              <w:autoSpaceDE w:val="0"/>
              <w:autoSpaceDN w:val="0"/>
              <w:adjustRightInd w:val="0"/>
              <w:spacing w:line="276" w:lineRule="auto"/>
              <w:jc w:val="center"/>
              <w:rPr>
                <w:rFonts w:eastAsia="Courier New"/>
                <w:sz w:val="16"/>
                <w:szCs w:val="16"/>
                <w:lang w:bidi="ru-RU"/>
              </w:rPr>
            </w:pPr>
            <w:r w:rsidRPr="002C7150">
              <w:rPr>
                <w:rFonts w:eastAsia="Courier New"/>
                <w:sz w:val="16"/>
                <w:szCs w:val="16"/>
                <w:lang w:bidi="ru-RU"/>
              </w:rPr>
              <w:t>мм (Миллиметр)</w:t>
            </w:r>
          </w:p>
        </w:tc>
        <w:tc>
          <w:tcPr>
            <w:tcW w:w="1959" w:type="dxa"/>
            <w:vAlign w:val="center"/>
          </w:tcPr>
          <w:p w14:paraId="007119C9" w14:textId="221F5626" w:rsidR="00363F83" w:rsidRPr="00F50159" w:rsidRDefault="00363F83" w:rsidP="00363F83">
            <w:pPr>
              <w:widowControl w:val="0"/>
              <w:autoSpaceDE w:val="0"/>
              <w:autoSpaceDN w:val="0"/>
              <w:adjustRightInd w:val="0"/>
              <w:spacing w:line="276" w:lineRule="auto"/>
              <w:jc w:val="center"/>
              <w:rPr>
                <w:rFonts w:eastAsia="Courier New"/>
                <w:sz w:val="16"/>
                <w:szCs w:val="16"/>
                <w:lang w:bidi="ru-RU"/>
              </w:rPr>
            </w:pPr>
            <w:r w:rsidRPr="00C821BB">
              <w:rPr>
                <w:rFonts w:eastAsia="Courier New"/>
                <w:sz w:val="16"/>
                <w:szCs w:val="16"/>
                <w:lang w:bidi="ru-RU"/>
              </w:rPr>
              <w:t>Указывают в заявке конкретное значение характеристики</w:t>
            </w:r>
          </w:p>
        </w:tc>
        <w:tc>
          <w:tcPr>
            <w:tcW w:w="1846" w:type="dxa"/>
            <w:gridSpan w:val="2"/>
            <w:vAlign w:val="center"/>
          </w:tcPr>
          <w:p w14:paraId="0DF6DDD5" w14:textId="38A85A67" w:rsidR="00363F83" w:rsidRPr="006F4615" w:rsidRDefault="002C7150" w:rsidP="00363F83">
            <w:pPr>
              <w:widowControl w:val="0"/>
              <w:autoSpaceDE w:val="0"/>
              <w:autoSpaceDN w:val="0"/>
              <w:adjustRightInd w:val="0"/>
              <w:spacing w:line="276" w:lineRule="auto"/>
              <w:jc w:val="center"/>
              <w:rPr>
                <w:rFonts w:eastAsia="Courier New"/>
                <w:color w:val="000000"/>
                <w:sz w:val="16"/>
                <w:szCs w:val="16"/>
                <w:lang w:bidi="ru-RU"/>
              </w:rPr>
            </w:pPr>
            <w:r w:rsidRPr="002C7150">
              <w:rPr>
                <w:rFonts w:eastAsia="Courier New"/>
                <w:color w:val="000000"/>
                <w:sz w:val="16"/>
                <w:szCs w:val="16"/>
                <w:lang w:bidi="ru-RU"/>
              </w:rPr>
              <w:t>Отсутствие КТРУ</w:t>
            </w:r>
          </w:p>
        </w:tc>
        <w:tc>
          <w:tcPr>
            <w:tcW w:w="949" w:type="dxa"/>
            <w:vMerge/>
            <w:vAlign w:val="center"/>
          </w:tcPr>
          <w:p w14:paraId="52A8F57E" w14:textId="77777777" w:rsidR="00363F83" w:rsidRDefault="00363F83" w:rsidP="00363F83">
            <w:pPr>
              <w:widowControl w:val="0"/>
              <w:autoSpaceDE w:val="0"/>
              <w:autoSpaceDN w:val="0"/>
              <w:adjustRightInd w:val="0"/>
              <w:spacing w:line="276" w:lineRule="auto"/>
              <w:jc w:val="center"/>
              <w:rPr>
                <w:rFonts w:eastAsia="Courier New"/>
                <w:sz w:val="16"/>
                <w:szCs w:val="16"/>
                <w:lang w:bidi="ru-RU"/>
              </w:rPr>
            </w:pPr>
          </w:p>
        </w:tc>
      </w:tr>
      <w:tr w:rsidR="00507799" w:rsidRPr="007F702E" w14:paraId="32578CCC" w14:textId="77777777" w:rsidTr="002C7150">
        <w:tc>
          <w:tcPr>
            <w:tcW w:w="2014" w:type="dxa"/>
            <w:vMerge/>
            <w:vAlign w:val="center"/>
          </w:tcPr>
          <w:p w14:paraId="03D03A1F" w14:textId="77777777" w:rsidR="00507799" w:rsidRPr="007F702E" w:rsidRDefault="00507799" w:rsidP="003C309E">
            <w:pPr>
              <w:widowControl w:val="0"/>
              <w:autoSpaceDE w:val="0"/>
              <w:autoSpaceDN w:val="0"/>
              <w:adjustRightInd w:val="0"/>
              <w:jc w:val="center"/>
              <w:rPr>
                <w:rFonts w:eastAsia="Courier New"/>
                <w:color w:val="000000"/>
                <w:sz w:val="16"/>
                <w:szCs w:val="16"/>
                <w:lang w:bidi="ru-RU"/>
              </w:rPr>
            </w:pPr>
          </w:p>
        </w:tc>
        <w:tc>
          <w:tcPr>
            <w:tcW w:w="1686" w:type="dxa"/>
            <w:vMerge/>
            <w:vAlign w:val="center"/>
          </w:tcPr>
          <w:p w14:paraId="66525DB3" w14:textId="77777777" w:rsidR="00507799" w:rsidRPr="007F702E" w:rsidRDefault="00507799" w:rsidP="003C309E">
            <w:pPr>
              <w:widowControl w:val="0"/>
              <w:autoSpaceDE w:val="0"/>
              <w:autoSpaceDN w:val="0"/>
              <w:adjustRightInd w:val="0"/>
              <w:spacing w:line="276" w:lineRule="auto"/>
              <w:jc w:val="center"/>
              <w:rPr>
                <w:rFonts w:eastAsia="Courier New"/>
                <w:sz w:val="16"/>
                <w:szCs w:val="16"/>
                <w:lang w:bidi="ru-RU"/>
              </w:rPr>
            </w:pPr>
          </w:p>
        </w:tc>
        <w:tc>
          <w:tcPr>
            <w:tcW w:w="1417" w:type="dxa"/>
            <w:vAlign w:val="center"/>
          </w:tcPr>
          <w:p w14:paraId="00E17CD7" w14:textId="77777777" w:rsidR="00507799" w:rsidRPr="00F22683" w:rsidRDefault="00507799" w:rsidP="003C309E">
            <w:pPr>
              <w:widowControl w:val="0"/>
              <w:autoSpaceDE w:val="0"/>
              <w:autoSpaceDN w:val="0"/>
              <w:adjustRightInd w:val="0"/>
              <w:spacing w:line="276" w:lineRule="auto"/>
              <w:jc w:val="center"/>
              <w:rPr>
                <w:rFonts w:eastAsia="Courier New"/>
                <w:sz w:val="16"/>
                <w:szCs w:val="16"/>
                <w:lang w:bidi="ru-RU"/>
              </w:rPr>
            </w:pPr>
            <w:r w:rsidRPr="00652D4A">
              <w:rPr>
                <w:rFonts w:eastAsia="Courier New"/>
                <w:sz w:val="16"/>
                <w:szCs w:val="16"/>
                <w:lang w:bidi="ru-RU"/>
              </w:rPr>
              <w:t>количественная</w:t>
            </w:r>
          </w:p>
        </w:tc>
        <w:tc>
          <w:tcPr>
            <w:tcW w:w="1716" w:type="dxa"/>
            <w:vAlign w:val="center"/>
          </w:tcPr>
          <w:p w14:paraId="657EEB4A" w14:textId="2BBCB928" w:rsidR="00507799" w:rsidRPr="00F22683" w:rsidRDefault="00EB3A0E" w:rsidP="003C309E">
            <w:pPr>
              <w:widowControl w:val="0"/>
              <w:autoSpaceDE w:val="0"/>
              <w:autoSpaceDN w:val="0"/>
              <w:adjustRightInd w:val="0"/>
              <w:spacing w:line="276" w:lineRule="auto"/>
              <w:jc w:val="center"/>
              <w:rPr>
                <w:rFonts w:eastAsia="Courier New"/>
                <w:sz w:val="16"/>
                <w:szCs w:val="16"/>
                <w:lang w:bidi="ru-RU"/>
              </w:rPr>
            </w:pPr>
            <w:r w:rsidRPr="00EB3A0E">
              <w:rPr>
                <w:rFonts w:eastAsia="Courier New"/>
                <w:sz w:val="16"/>
                <w:szCs w:val="16"/>
                <w:lang w:bidi="ru-RU"/>
              </w:rPr>
              <w:t>Длина</w:t>
            </w:r>
          </w:p>
        </w:tc>
        <w:tc>
          <w:tcPr>
            <w:tcW w:w="3118" w:type="dxa"/>
            <w:vAlign w:val="center"/>
          </w:tcPr>
          <w:p w14:paraId="51157603" w14:textId="6C5B5965" w:rsidR="00507799" w:rsidRDefault="00C821BB" w:rsidP="003C309E">
            <w:pPr>
              <w:widowControl w:val="0"/>
              <w:autoSpaceDE w:val="0"/>
              <w:autoSpaceDN w:val="0"/>
              <w:adjustRightInd w:val="0"/>
              <w:spacing w:line="276" w:lineRule="auto"/>
              <w:jc w:val="center"/>
              <w:rPr>
                <w:rFonts w:eastAsia="Courier New"/>
                <w:sz w:val="16"/>
                <w:szCs w:val="16"/>
                <w:lang w:bidi="ru-RU"/>
              </w:rPr>
            </w:pPr>
            <w:r w:rsidRPr="00C821BB">
              <w:rPr>
                <w:rFonts w:eastAsia="Courier New"/>
                <w:sz w:val="16"/>
                <w:szCs w:val="16"/>
                <w:lang w:bidi="ru-RU"/>
              </w:rPr>
              <w:t>≤</w:t>
            </w:r>
            <w:r>
              <w:rPr>
                <w:rFonts w:eastAsia="Courier New"/>
                <w:sz w:val="16"/>
                <w:szCs w:val="16"/>
                <w:lang w:bidi="ru-RU"/>
              </w:rPr>
              <w:t xml:space="preserve"> 1</w:t>
            </w:r>
            <w:r w:rsidR="00EB3A0E">
              <w:rPr>
                <w:rFonts w:eastAsia="Courier New"/>
                <w:sz w:val="16"/>
                <w:szCs w:val="16"/>
                <w:lang w:bidi="ru-RU"/>
              </w:rPr>
              <w:t>00</w:t>
            </w:r>
          </w:p>
        </w:tc>
        <w:tc>
          <w:tcPr>
            <w:tcW w:w="1455" w:type="dxa"/>
            <w:vAlign w:val="center"/>
          </w:tcPr>
          <w:p w14:paraId="3F5D2742" w14:textId="69C97ED1" w:rsidR="00507799" w:rsidRDefault="00EB3A0E" w:rsidP="003C309E">
            <w:pPr>
              <w:widowControl w:val="0"/>
              <w:autoSpaceDE w:val="0"/>
              <w:autoSpaceDN w:val="0"/>
              <w:adjustRightInd w:val="0"/>
              <w:spacing w:line="276" w:lineRule="auto"/>
              <w:jc w:val="center"/>
              <w:rPr>
                <w:rFonts w:eastAsia="Courier New"/>
                <w:sz w:val="16"/>
                <w:szCs w:val="16"/>
                <w:lang w:bidi="ru-RU"/>
              </w:rPr>
            </w:pPr>
            <w:r w:rsidRPr="00EB3A0E">
              <w:rPr>
                <w:rFonts w:eastAsia="Courier New"/>
                <w:sz w:val="16"/>
                <w:szCs w:val="16"/>
                <w:lang w:bidi="ru-RU"/>
              </w:rPr>
              <w:t>мм (Миллиметр)</w:t>
            </w:r>
          </w:p>
        </w:tc>
        <w:tc>
          <w:tcPr>
            <w:tcW w:w="1959" w:type="dxa"/>
            <w:vAlign w:val="center"/>
          </w:tcPr>
          <w:p w14:paraId="73B7E478" w14:textId="65D50813" w:rsidR="00507799" w:rsidRPr="00F50159" w:rsidRDefault="00C821BB" w:rsidP="003C309E">
            <w:pPr>
              <w:widowControl w:val="0"/>
              <w:autoSpaceDE w:val="0"/>
              <w:autoSpaceDN w:val="0"/>
              <w:adjustRightInd w:val="0"/>
              <w:spacing w:line="276" w:lineRule="auto"/>
              <w:jc w:val="center"/>
              <w:rPr>
                <w:rFonts w:eastAsia="Courier New"/>
                <w:sz w:val="16"/>
                <w:szCs w:val="16"/>
                <w:lang w:bidi="ru-RU"/>
              </w:rPr>
            </w:pPr>
            <w:r w:rsidRPr="00C821BB">
              <w:rPr>
                <w:rFonts w:eastAsia="Courier New"/>
                <w:sz w:val="16"/>
                <w:szCs w:val="16"/>
                <w:lang w:bidi="ru-RU"/>
              </w:rPr>
              <w:t>Указывают в заявке конкретное значение характеристики</w:t>
            </w:r>
          </w:p>
        </w:tc>
        <w:tc>
          <w:tcPr>
            <w:tcW w:w="1846" w:type="dxa"/>
            <w:gridSpan w:val="2"/>
            <w:vAlign w:val="center"/>
          </w:tcPr>
          <w:p w14:paraId="4517A850" w14:textId="5B35B60A" w:rsidR="00507799" w:rsidRPr="00712C42" w:rsidRDefault="00EB3A0E" w:rsidP="003C309E">
            <w:pPr>
              <w:widowControl w:val="0"/>
              <w:autoSpaceDE w:val="0"/>
              <w:autoSpaceDN w:val="0"/>
              <w:adjustRightInd w:val="0"/>
              <w:spacing w:line="276" w:lineRule="auto"/>
              <w:jc w:val="center"/>
              <w:rPr>
                <w:rFonts w:eastAsia="Courier New"/>
                <w:color w:val="000000"/>
                <w:sz w:val="16"/>
                <w:szCs w:val="16"/>
                <w:lang w:bidi="ru-RU"/>
              </w:rPr>
            </w:pPr>
            <w:r w:rsidRPr="00EB3A0E">
              <w:rPr>
                <w:rFonts w:eastAsia="Courier New"/>
                <w:color w:val="000000"/>
                <w:sz w:val="16"/>
                <w:szCs w:val="16"/>
                <w:lang w:bidi="ru-RU"/>
              </w:rPr>
              <w:t>Отсутствие КТРУ</w:t>
            </w:r>
          </w:p>
        </w:tc>
        <w:tc>
          <w:tcPr>
            <w:tcW w:w="949" w:type="dxa"/>
            <w:vMerge/>
            <w:vAlign w:val="center"/>
          </w:tcPr>
          <w:p w14:paraId="37A0E3FF" w14:textId="77777777" w:rsidR="00507799" w:rsidRPr="007F702E" w:rsidRDefault="00507799" w:rsidP="003C309E">
            <w:pPr>
              <w:widowControl w:val="0"/>
              <w:autoSpaceDE w:val="0"/>
              <w:autoSpaceDN w:val="0"/>
              <w:adjustRightInd w:val="0"/>
              <w:spacing w:line="276" w:lineRule="auto"/>
              <w:jc w:val="center"/>
              <w:rPr>
                <w:rFonts w:eastAsia="Courier New"/>
                <w:sz w:val="16"/>
                <w:szCs w:val="16"/>
                <w:lang w:bidi="ru-RU"/>
              </w:rPr>
            </w:pPr>
          </w:p>
        </w:tc>
      </w:tr>
      <w:tr w:rsidR="00AB6BEB" w:rsidRPr="007F702E" w14:paraId="17A90CC2" w14:textId="77777777" w:rsidTr="002C7150">
        <w:tc>
          <w:tcPr>
            <w:tcW w:w="2014" w:type="dxa"/>
            <w:vMerge/>
            <w:vAlign w:val="center"/>
          </w:tcPr>
          <w:p w14:paraId="36287250" w14:textId="77777777" w:rsidR="00AB6BEB" w:rsidRPr="007F702E" w:rsidRDefault="00AB6BEB" w:rsidP="00AB6BEB">
            <w:pPr>
              <w:widowControl w:val="0"/>
              <w:autoSpaceDE w:val="0"/>
              <w:autoSpaceDN w:val="0"/>
              <w:adjustRightInd w:val="0"/>
              <w:jc w:val="center"/>
              <w:rPr>
                <w:rFonts w:eastAsia="Courier New"/>
                <w:color w:val="000000"/>
                <w:sz w:val="16"/>
                <w:szCs w:val="16"/>
                <w:lang w:bidi="ru-RU"/>
              </w:rPr>
            </w:pPr>
          </w:p>
        </w:tc>
        <w:tc>
          <w:tcPr>
            <w:tcW w:w="1686" w:type="dxa"/>
            <w:vMerge/>
            <w:vAlign w:val="center"/>
          </w:tcPr>
          <w:p w14:paraId="48B63F07" w14:textId="77777777" w:rsidR="00AB6BEB" w:rsidRPr="007F702E" w:rsidRDefault="00AB6BEB" w:rsidP="00AB6BEB">
            <w:pPr>
              <w:widowControl w:val="0"/>
              <w:autoSpaceDE w:val="0"/>
              <w:autoSpaceDN w:val="0"/>
              <w:adjustRightInd w:val="0"/>
              <w:spacing w:line="276" w:lineRule="auto"/>
              <w:jc w:val="center"/>
              <w:rPr>
                <w:rFonts w:eastAsia="Courier New"/>
                <w:sz w:val="16"/>
                <w:szCs w:val="16"/>
                <w:lang w:bidi="ru-RU"/>
              </w:rPr>
            </w:pPr>
          </w:p>
        </w:tc>
        <w:tc>
          <w:tcPr>
            <w:tcW w:w="1417" w:type="dxa"/>
            <w:vAlign w:val="center"/>
          </w:tcPr>
          <w:p w14:paraId="129CD2D3" w14:textId="23615394" w:rsidR="00AB6BEB" w:rsidRPr="00652D4A" w:rsidRDefault="00AB6BEB" w:rsidP="00AB6BEB">
            <w:pPr>
              <w:widowControl w:val="0"/>
              <w:autoSpaceDE w:val="0"/>
              <w:autoSpaceDN w:val="0"/>
              <w:adjustRightInd w:val="0"/>
              <w:spacing w:line="276" w:lineRule="auto"/>
              <w:jc w:val="center"/>
              <w:rPr>
                <w:rFonts w:eastAsia="Courier New"/>
                <w:sz w:val="16"/>
                <w:szCs w:val="16"/>
                <w:lang w:bidi="ru-RU"/>
              </w:rPr>
            </w:pPr>
            <w:r w:rsidRPr="00AB6BEB">
              <w:rPr>
                <w:rFonts w:eastAsia="Courier New"/>
                <w:sz w:val="16"/>
                <w:szCs w:val="16"/>
                <w:lang w:bidi="ru-RU"/>
              </w:rPr>
              <w:t>количественная</w:t>
            </w:r>
          </w:p>
        </w:tc>
        <w:tc>
          <w:tcPr>
            <w:tcW w:w="1716" w:type="dxa"/>
            <w:vAlign w:val="center"/>
          </w:tcPr>
          <w:p w14:paraId="2550B5FB" w14:textId="64F531F6" w:rsidR="00AB6BEB" w:rsidRDefault="00EB3A0E" w:rsidP="00AB6BEB">
            <w:pPr>
              <w:widowControl w:val="0"/>
              <w:autoSpaceDE w:val="0"/>
              <w:autoSpaceDN w:val="0"/>
              <w:adjustRightInd w:val="0"/>
              <w:spacing w:line="276" w:lineRule="auto"/>
              <w:jc w:val="center"/>
              <w:rPr>
                <w:rFonts w:eastAsia="Courier New"/>
                <w:sz w:val="16"/>
                <w:szCs w:val="16"/>
                <w:lang w:bidi="ru-RU"/>
              </w:rPr>
            </w:pPr>
            <w:r w:rsidRPr="00EB3A0E">
              <w:rPr>
                <w:rFonts w:eastAsia="Courier New"/>
                <w:sz w:val="16"/>
                <w:szCs w:val="16"/>
                <w:lang w:bidi="ru-RU"/>
              </w:rPr>
              <w:t>Номинальная вместимость (объём засасывания крови)</w:t>
            </w:r>
          </w:p>
        </w:tc>
        <w:tc>
          <w:tcPr>
            <w:tcW w:w="3118" w:type="dxa"/>
            <w:vAlign w:val="center"/>
          </w:tcPr>
          <w:p w14:paraId="2462230B" w14:textId="4EC1DBDC" w:rsidR="00AB6BEB" w:rsidRPr="00C821BB" w:rsidRDefault="00AB6BEB" w:rsidP="00AB6BEB">
            <w:pPr>
              <w:widowControl w:val="0"/>
              <w:autoSpaceDE w:val="0"/>
              <w:autoSpaceDN w:val="0"/>
              <w:adjustRightInd w:val="0"/>
              <w:spacing w:line="276" w:lineRule="auto"/>
              <w:jc w:val="center"/>
              <w:rPr>
                <w:rFonts w:eastAsia="Courier New"/>
                <w:sz w:val="16"/>
                <w:szCs w:val="16"/>
                <w:lang w:bidi="ru-RU"/>
              </w:rPr>
            </w:pPr>
            <w:r w:rsidRPr="000A28CC">
              <w:rPr>
                <w:rFonts w:eastAsia="Courier New"/>
                <w:sz w:val="16"/>
                <w:szCs w:val="16"/>
                <w:lang w:bidi="ru-RU"/>
              </w:rPr>
              <w:t xml:space="preserve">≥ </w:t>
            </w:r>
            <w:r w:rsidR="004506E0">
              <w:rPr>
                <w:rFonts w:eastAsia="Courier New"/>
                <w:sz w:val="16"/>
                <w:szCs w:val="16"/>
                <w:lang w:bidi="ru-RU"/>
              </w:rPr>
              <w:t>8</w:t>
            </w:r>
          </w:p>
        </w:tc>
        <w:tc>
          <w:tcPr>
            <w:tcW w:w="1455" w:type="dxa"/>
            <w:vAlign w:val="center"/>
          </w:tcPr>
          <w:p w14:paraId="63E73410" w14:textId="4CE4878B" w:rsidR="00AB6BEB" w:rsidRDefault="00EB3A0E" w:rsidP="00AB6BEB">
            <w:pPr>
              <w:widowControl w:val="0"/>
              <w:autoSpaceDE w:val="0"/>
              <w:autoSpaceDN w:val="0"/>
              <w:adjustRightInd w:val="0"/>
              <w:spacing w:line="276" w:lineRule="auto"/>
              <w:jc w:val="center"/>
              <w:rPr>
                <w:rFonts w:eastAsia="Courier New"/>
                <w:sz w:val="16"/>
                <w:szCs w:val="16"/>
                <w:lang w:bidi="ru-RU"/>
              </w:rPr>
            </w:pPr>
            <w:r>
              <w:rPr>
                <w:rFonts w:eastAsia="Courier New"/>
                <w:sz w:val="16"/>
                <w:szCs w:val="16"/>
                <w:lang w:bidi="ru-RU"/>
              </w:rPr>
              <w:t>мл (М</w:t>
            </w:r>
            <w:r w:rsidRPr="00EB3A0E">
              <w:rPr>
                <w:rFonts w:eastAsia="Courier New"/>
                <w:sz w:val="16"/>
                <w:szCs w:val="16"/>
                <w:lang w:bidi="ru-RU"/>
              </w:rPr>
              <w:t>иллилитр</w:t>
            </w:r>
            <w:r>
              <w:rPr>
                <w:rFonts w:eastAsia="Courier New"/>
                <w:sz w:val="16"/>
                <w:szCs w:val="16"/>
                <w:lang w:bidi="ru-RU"/>
              </w:rPr>
              <w:t>)</w:t>
            </w:r>
          </w:p>
        </w:tc>
        <w:tc>
          <w:tcPr>
            <w:tcW w:w="1959" w:type="dxa"/>
            <w:vAlign w:val="center"/>
          </w:tcPr>
          <w:p w14:paraId="37C52633" w14:textId="00A4E634" w:rsidR="00AB6BEB" w:rsidRPr="00C821BB" w:rsidRDefault="00AB6BEB" w:rsidP="00AB6BEB">
            <w:pPr>
              <w:widowControl w:val="0"/>
              <w:autoSpaceDE w:val="0"/>
              <w:autoSpaceDN w:val="0"/>
              <w:adjustRightInd w:val="0"/>
              <w:spacing w:line="276" w:lineRule="auto"/>
              <w:jc w:val="center"/>
              <w:rPr>
                <w:rFonts w:eastAsia="Courier New"/>
                <w:sz w:val="16"/>
                <w:szCs w:val="16"/>
                <w:lang w:bidi="ru-RU"/>
              </w:rPr>
            </w:pPr>
            <w:r w:rsidRPr="000A28CC">
              <w:rPr>
                <w:rFonts w:eastAsia="Courier New"/>
                <w:sz w:val="16"/>
                <w:szCs w:val="16"/>
                <w:lang w:bidi="ru-RU"/>
              </w:rPr>
              <w:t>Указывают в заявке конкретное значение характеристики</w:t>
            </w:r>
          </w:p>
        </w:tc>
        <w:tc>
          <w:tcPr>
            <w:tcW w:w="1846" w:type="dxa"/>
            <w:gridSpan w:val="2"/>
            <w:vAlign w:val="center"/>
          </w:tcPr>
          <w:p w14:paraId="21574AF2" w14:textId="25AC4834" w:rsidR="00AB6BEB" w:rsidRPr="00363F83" w:rsidRDefault="00E47214" w:rsidP="00AB6BEB">
            <w:pPr>
              <w:widowControl w:val="0"/>
              <w:autoSpaceDE w:val="0"/>
              <w:autoSpaceDN w:val="0"/>
              <w:adjustRightInd w:val="0"/>
              <w:spacing w:line="276" w:lineRule="auto"/>
              <w:jc w:val="center"/>
              <w:rPr>
                <w:rFonts w:eastAsia="Courier New"/>
                <w:color w:val="000000"/>
                <w:sz w:val="16"/>
                <w:szCs w:val="16"/>
                <w:lang w:bidi="ru-RU"/>
              </w:rPr>
            </w:pPr>
            <w:r w:rsidRPr="00E47214">
              <w:rPr>
                <w:rFonts w:eastAsia="Courier New"/>
                <w:color w:val="000000"/>
                <w:sz w:val="16"/>
                <w:szCs w:val="16"/>
                <w:lang w:bidi="ru-RU"/>
              </w:rPr>
              <w:t>Отсутствие КТРУ</w:t>
            </w:r>
          </w:p>
        </w:tc>
        <w:tc>
          <w:tcPr>
            <w:tcW w:w="949" w:type="dxa"/>
            <w:vMerge/>
            <w:vAlign w:val="center"/>
          </w:tcPr>
          <w:p w14:paraId="2CE2E647" w14:textId="77777777" w:rsidR="00AB6BEB" w:rsidRPr="007F702E" w:rsidRDefault="00AB6BEB" w:rsidP="00AB6BEB">
            <w:pPr>
              <w:widowControl w:val="0"/>
              <w:autoSpaceDE w:val="0"/>
              <w:autoSpaceDN w:val="0"/>
              <w:adjustRightInd w:val="0"/>
              <w:spacing w:line="276" w:lineRule="auto"/>
              <w:jc w:val="center"/>
              <w:rPr>
                <w:rFonts w:eastAsia="Courier New"/>
                <w:sz w:val="16"/>
                <w:szCs w:val="16"/>
                <w:lang w:bidi="ru-RU"/>
              </w:rPr>
            </w:pPr>
          </w:p>
        </w:tc>
      </w:tr>
      <w:tr w:rsidR="00E47214" w:rsidRPr="007F702E" w14:paraId="5FBD9B99" w14:textId="77777777" w:rsidTr="002C7150">
        <w:tc>
          <w:tcPr>
            <w:tcW w:w="2014" w:type="dxa"/>
            <w:vMerge/>
            <w:vAlign w:val="center"/>
          </w:tcPr>
          <w:p w14:paraId="54A4B104" w14:textId="77777777" w:rsidR="00E47214" w:rsidRPr="007F702E" w:rsidRDefault="00E47214" w:rsidP="00E47214">
            <w:pPr>
              <w:widowControl w:val="0"/>
              <w:autoSpaceDE w:val="0"/>
              <w:autoSpaceDN w:val="0"/>
              <w:adjustRightInd w:val="0"/>
              <w:jc w:val="center"/>
              <w:rPr>
                <w:rFonts w:eastAsia="Courier New"/>
                <w:color w:val="000000"/>
                <w:sz w:val="16"/>
                <w:szCs w:val="16"/>
                <w:lang w:bidi="ru-RU"/>
              </w:rPr>
            </w:pPr>
          </w:p>
        </w:tc>
        <w:tc>
          <w:tcPr>
            <w:tcW w:w="1686" w:type="dxa"/>
            <w:vMerge/>
            <w:vAlign w:val="center"/>
          </w:tcPr>
          <w:p w14:paraId="4D27BB0C" w14:textId="77777777" w:rsidR="00E47214" w:rsidRPr="007F702E" w:rsidRDefault="00E47214" w:rsidP="00E47214">
            <w:pPr>
              <w:widowControl w:val="0"/>
              <w:autoSpaceDE w:val="0"/>
              <w:autoSpaceDN w:val="0"/>
              <w:adjustRightInd w:val="0"/>
              <w:spacing w:line="276" w:lineRule="auto"/>
              <w:jc w:val="center"/>
              <w:rPr>
                <w:rFonts w:eastAsia="Courier New"/>
                <w:sz w:val="16"/>
                <w:szCs w:val="16"/>
                <w:lang w:bidi="ru-RU"/>
              </w:rPr>
            </w:pPr>
          </w:p>
        </w:tc>
        <w:tc>
          <w:tcPr>
            <w:tcW w:w="1417" w:type="dxa"/>
            <w:vAlign w:val="center"/>
          </w:tcPr>
          <w:p w14:paraId="083F97F9" w14:textId="1C04A91D" w:rsidR="00E47214" w:rsidRPr="00AB6BEB" w:rsidRDefault="00E47214" w:rsidP="00E47214">
            <w:pPr>
              <w:widowControl w:val="0"/>
              <w:autoSpaceDE w:val="0"/>
              <w:autoSpaceDN w:val="0"/>
              <w:adjustRightInd w:val="0"/>
              <w:spacing w:line="276" w:lineRule="auto"/>
              <w:jc w:val="center"/>
              <w:rPr>
                <w:rFonts w:eastAsia="Courier New"/>
                <w:sz w:val="16"/>
                <w:szCs w:val="16"/>
                <w:lang w:bidi="ru-RU"/>
              </w:rPr>
            </w:pPr>
            <w:r w:rsidRPr="00AB6BEB">
              <w:rPr>
                <w:rFonts w:eastAsia="Courier New"/>
                <w:sz w:val="16"/>
                <w:szCs w:val="16"/>
                <w:lang w:bidi="ru-RU"/>
              </w:rPr>
              <w:t>количественная</w:t>
            </w:r>
          </w:p>
        </w:tc>
        <w:tc>
          <w:tcPr>
            <w:tcW w:w="1716" w:type="dxa"/>
            <w:vAlign w:val="center"/>
          </w:tcPr>
          <w:p w14:paraId="0AB5F26B" w14:textId="3AE80588" w:rsidR="00E47214" w:rsidRPr="00EB3A0E" w:rsidRDefault="00E47214" w:rsidP="00E47214">
            <w:pPr>
              <w:widowControl w:val="0"/>
              <w:autoSpaceDE w:val="0"/>
              <w:autoSpaceDN w:val="0"/>
              <w:adjustRightInd w:val="0"/>
              <w:spacing w:line="276" w:lineRule="auto"/>
              <w:jc w:val="center"/>
              <w:rPr>
                <w:rFonts w:eastAsia="Courier New"/>
                <w:sz w:val="16"/>
                <w:szCs w:val="16"/>
                <w:lang w:bidi="ru-RU"/>
              </w:rPr>
            </w:pPr>
            <w:r w:rsidRPr="00E47214">
              <w:rPr>
                <w:rFonts w:eastAsia="Courier New"/>
                <w:sz w:val="16"/>
                <w:szCs w:val="16"/>
                <w:lang w:bidi="ru-RU"/>
              </w:rPr>
              <w:t>Стабильность образца крови в пробирке</w:t>
            </w:r>
          </w:p>
        </w:tc>
        <w:tc>
          <w:tcPr>
            <w:tcW w:w="3118" w:type="dxa"/>
            <w:vAlign w:val="center"/>
          </w:tcPr>
          <w:p w14:paraId="0121A6E0" w14:textId="6B7D7A5A" w:rsidR="00E47214" w:rsidRPr="000A28CC" w:rsidRDefault="00E47214" w:rsidP="00E47214">
            <w:pPr>
              <w:widowControl w:val="0"/>
              <w:autoSpaceDE w:val="0"/>
              <w:autoSpaceDN w:val="0"/>
              <w:adjustRightInd w:val="0"/>
              <w:spacing w:line="276" w:lineRule="auto"/>
              <w:jc w:val="center"/>
              <w:rPr>
                <w:rFonts w:eastAsia="Courier New"/>
                <w:sz w:val="16"/>
                <w:szCs w:val="16"/>
                <w:lang w:bidi="ru-RU"/>
              </w:rPr>
            </w:pPr>
            <w:r w:rsidRPr="000A28CC">
              <w:rPr>
                <w:rFonts w:eastAsia="Courier New"/>
                <w:sz w:val="16"/>
                <w:szCs w:val="16"/>
                <w:lang w:bidi="ru-RU"/>
              </w:rPr>
              <w:t xml:space="preserve">≥ </w:t>
            </w:r>
            <w:r>
              <w:rPr>
                <w:rFonts w:eastAsia="Courier New"/>
                <w:sz w:val="16"/>
                <w:szCs w:val="16"/>
                <w:lang w:bidi="ru-RU"/>
              </w:rPr>
              <w:t>15</w:t>
            </w:r>
          </w:p>
        </w:tc>
        <w:tc>
          <w:tcPr>
            <w:tcW w:w="1455" w:type="dxa"/>
            <w:vAlign w:val="center"/>
          </w:tcPr>
          <w:p w14:paraId="030B951A" w14:textId="37430DE7" w:rsidR="00E47214" w:rsidRDefault="00B3139A" w:rsidP="00E47214">
            <w:pPr>
              <w:widowControl w:val="0"/>
              <w:autoSpaceDE w:val="0"/>
              <w:autoSpaceDN w:val="0"/>
              <w:adjustRightInd w:val="0"/>
              <w:spacing w:line="276" w:lineRule="auto"/>
              <w:jc w:val="center"/>
              <w:rPr>
                <w:rFonts w:eastAsia="Courier New"/>
                <w:sz w:val="16"/>
                <w:szCs w:val="16"/>
                <w:lang w:bidi="ru-RU"/>
              </w:rPr>
            </w:pPr>
            <w:r w:rsidRPr="00B3139A">
              <w:rPr>
                <w:rFonts w:eastAsia="Courier New"/>
                <w:sz w:val="16"/>
                <w:szCs w:val="16"/>
                <w:lang w:bidi="ru-RU"/>
              </w:rPr>
              <w:t>сут; дн (Сутки)</w:t>
            </w:r>
          </w:p>
        </w:tc>
        <w:tc>
          <w:tcPr>
            <w:tcW w:w="1959" w:type="dxa"/>
            <w:vAlign w:val="center"/>
          </w:tcPr>
          <w:p w14:paraId="6E63C2FC" w14:textId="55CE9BDE" w:rsidR="00E47214" w:rsidRPr="000A28CC" w:rsidRDefault="00E47214" w:rsidP="00E47214">
            <w:pPr>
              <w:widowControl w:val="0"/>
              <w:autoSpaceDE w:val="0"/>
              <w:autoSpaceDN w:val="0"/>
              <w:adjustRightInd w:val="0"/>
              <w:spacing w:line="276" w:lineRule="auto"/>
              <w:jc w:val="center"/>
              <w:rPr>
                <w:rFonts w:eastAsia="Courier New"/>
                <w:sz w:val="16"/>
                <w:szCs w:val="16"/>
                <w:lang w:bidi="ru-RU"/>
              </w:rPr>
            </w:pPr>
            <w:r w:rsidRPr="000A28CC">
              <w:rPr>
                <w:rFonts w:eastAsia="Courier New"/>
                <w:sz w:val="16"/>
                <w:szCs w:val="16"/>
                <w:lang w:bidi="ru-RU"/>
              </w:rPr>
              <w:t>Указывают в заявке конкретное значение характеристики</w:t>
            </w:r>
          </w:p>
        </w:tc>
        <w:tc>
          <w:tcPr>
            <w:tcW w:w="1846" w:type="dxa"/>
            <w:gridSpan w:val="2"/>
            <w:vAlign w:val="center"/>
          </w:tcPr>
          <w:p w14:paraId="043C4043" w14:textId="723E69DA" w:rsidR="00E47214" w:rsidRPr="000A28CC" w:rsidRDefault="00E47214" w:rsidP="00E47214">
            <w:pPr>
              <w:widowControl w:val="0"/>
              <w:autoSpaceDE w:val="0"/>
              <w:autoSpaceDN w:val="0"/>
              <w:adjustRightInd w:val="0"/>
              <w:spacing w:line="276" w:lineRule="auto"/>
              <w:jc w:val="center"/>
              <w:rPr>
                <w:rFonts w:eastAsia="Courier New"/>
                <w:color w:val="000000"/>
                <w:sz w:val="16"/>
                <w:szCs w:val="16"/>
                <w:lang w:bidi="ru-RU"/>
              </w:rPr>
            </w:pPr>
            <w:r w:rsidRPr="00E47214">
              <w:rPr>
                <w:rFonts w:eastAsia="Courier New"/>
                <w:color w:val="000000"/>
                <w:sz w:val="16"/>
                <w:szCs w:val="16"/>
                <w:lang w:bidi="ru-RU"/>
              </w:rPr>
              <w:t>Отсутствие КТРУ</w:t>
            </w:r>
          </w:p>
        </w:tc>
        <w:tc>
          <w:tcPr>
            <w:tcW w:w="949" w:type="dxa"/>
            <w:vMerge/>
            <w:vAlign w:val="center"/>
          </w:tcPr>
          <w:p w14:paraId="1679F520" w14:textId="77777777" w:rsidR="00E47214" w:rsidRPr="007F702E" w:rsidRDefault="00E47214" w:rsidP="00E47214">
            <w:pPr>
              <w:widowControl w:val="0"/>
              <w:autoSpaceDE w:val="0"/>
              <w:autoSpaceDN w:val="0"/>
              <w:adjustRightInd w:val="0"/>
              <w:spacing w:line="276" w:lineRule="auto"/>
              <w:jc w:val="center"/>
              <w:rPr>
                <w:rFonts w:eastAsia="Courier New"/>
                <w:sz w:val="16"/>
                <w:szCs w:val="16"/>
                <w:lang w:bidi="ru-RU"/>
              </w:rPr>
            </w:pPr>
          </w:p>
        </w:tc>
      </w:tr>
      <w:tr w:rsidR="004B6444" w:rsidRPr="007F702E" w14:paraId="0529BDBA" w14:textId="77777777" w:rsidTr="002C7150">
        <w:tc>
          <w:tcPr>
            <w:tcW w:w="2014" w:type="dxa"/>
            <w:vMerge/>
            <w:vAlign w:val="center"/>
          </w:tcPr>
          <w:p w14:paraId="0560E387" w14:textId="77777777" w:rsidR="004B6444" w:rsidRPr="007F702E" w:rsidRDefault="004B6444" w:rsidP="004B6444">
            <w:pPr>
              <w:widowControl w:val="0"/>
              <w:autoSpaceDE w:val="0"/>
              <w:autoSpaceDN w:val="0"/>
              <w:adjustRightInd w:val="0"/>
              <w:jc w:val="center"/>
              <w:rPr>
                <w:rFonts w:eastAsia="Courier New"/>
                <w:color w:val="000000"/>
                <w:sz w:val="16"/>
                <w:szCs w:val="16"/>
                <w:lang w:bidi="ru-RU"/>
              </w:rPr>
            </w:pPr>
          </w:p>
        </w:tc>
        <w:tc>
          <w:tcPr>
            <w:tcW w:w="1686" w:type="dxa"/>
            <w:vMerge/>
            <w:vAlign w:val="center"/>
          </w:tcPr>
          <w:p w14:paraId="710570C1" w14:textId="77777777" w:rsidR="004B6444" w:rsidRPr="007F702E" w:rsidRDefault="004B6444" w:rsidP="004B6444">
            <w:pPr>
              <w:widowControl w:val="0"/>
              <w:autoSpaceDE w:val="0"/>
              <w:autoSpaceDN w:val="0"/>
              <w:adjustRightInd w:val="0"/>
              <w:spacing w:line="276" w:lineRule="auto"/>
              <w:jc w:val="center"/>
              <w:rPr>
                <w:rFonts w:eastAsia="Courier New"/>
                <w:sz w:val="16"/>
                <w:szCs w:val="16"/>
                <w:lang w:bidi="ru-RU"/>
              </w:rPr>
            </w:pPr>
          </w:p>
        </w:tc>
        <w:tc>
          <w:tcPr>
            <w:tcW w:w="1417" w:type="dxa"/>
            <w:vAlign w:val="center"/>
          </w:tcPr>
          <w:p w14:paraId="78C39D96" w14:textId="3BB159AB" w:rsidR="004B6444" w:rsidRPr="00AB6BEB" w:rsidRDefault="004B6444" w:rsidP="004B6444">
            <w:pPr>
              <w:widowControl w:val="0"/>
              <w:autoSpaceDE w:val="0"/>
              <w:autoSpaceDN w:val="0"/>
              <w:adjustRightInd w:val="0"/>
              <w:spacing w:line="276" w:lineRule="auto"/>
              <w:jc w:val="center"/>
              <w:rPr>
                <w:rFonts w:eastAsia="Courier New"/>
                <w:sz w:val="16"/>
                <w:szCs w:val="16"/>
                <w:lang w:bidi="ru-RU"/>
              </w:rPr>
            </w:pPr>
            <w:r w:rsidRPr="007A4E5F">
              <w:rPr>
                <w:rFonts w:eastAsia="Courier New"/>
                <w:sz w:val="16"/>
                <w:szCs w:val="16"/>
                <w:lang w:bidi="ru-RU"/>
              </w:rPr>
              <w:t>качественная</w:t>
            </w:r>
          </w:p>
        </w:tc>
        <w:tc>
          <w:tcPr>
            <w:tcW w:w="1716" w:type="dxa"/>
            <w:vAlign w:val="center"/>
          </w:tcPr>
          <w:p w14:paraId="03817EE7" w14:textId="438C66A2" w:rsidR="004B6444" w:rsidRPr="00E47214" w:rsidRDefault="00D0335B" w:rsidP="004B6444">
            <w:pPr>
              <w:widowControl w:val="0"/>
              <w:autoSpaceDE w:val="0"/>
              <w:autoSpaceDN w:val="0"/>
              <w:adjustRightInd w:val="0"/>
              <w:spacing w:line="276" w:lineRule="auto"/>
              <w:jc w:val="center"/>
              <w:rPr>
                <w:rFonts w:eastAsia="Courier New"/>
                <w:sz w:val="16"/>
                <w:szCs w:val="16"/>
                <w:lang w:bidi="ru-RU"/>
              </w:rPr>
            </w:pPr>
            <w:r w:rsidRPr="00D0335B">
              <w:rPr>
                <w:rFonts w:eastAsia="Courier New"/>
                <w:sz w:val="16"/>
                <w:szCs w:val="16"/>
                <w:lang w:bidi="ru-RU"/>
              </w:rPr>
              <w:t>Диапазон температуры хранения для поддержания стабильности: от +4 до +37°C</w:t>
            </w:r>
          </w:p>
        </w:tc>
        <w:tc>
          <w:tcPr>
            <w:tcW w:w="3118" w:type="dxa"/>
            <w:vAlign w:val="center"/>
          </w:tcPr>
          <w:p w14:paraId="19EE1DB1" w14:textId="3501EF7B" w:rsidR="004B6444" w:rsidRPr="000A28CC" w:rsidRDefault="00D0335B" w:rsidP="004B6444">
            <w:pPr>
              <w:widowControl w:val="0"/>
              <w:autoSpaceDE w:val="0"/>
              <w:autoSpaceDN w:val="0"/>
              <w:adjustRightInd w:val="0"/>
              <w:spacing w:line="276" w:lineRule="auto"/>
              <w:jc w:val="center"/>
              <w:rPr>
                <w:rFonts w:eastAsia="Courier New"/>
                <w:sz w:val="16"/>
                <w:szCs w:val="16"/>
                <w:lang w:bidi="ru-RU"/>
              </w:rPr>
            </w:pPr>
            <w:r w:rsidRPr="00D0335B">
              <w:rPr>
                <w:rFonts w:eastAsia="Courier New"/>
                <w:sz w:val="16"/>
                <w:szCs w:val="16"/>
                <w:lang w:bidi="ru-RU"/>
              </w:rPr>
              <w:t>Соответствие</w:t>
            </w:r>
          </w:p>
        </w:tc>
        <w:tc>
          <w:tcPr>
            <w:tcW w:w="1455" w:type="dxa"/>
            <w:vAlign w:val="center"/>
          </w:tcPr>
          <w:p w14:paraId="5EF5C480" w14:textId="6685A556" w:rsidR="004B6444" w:rsidRDefault="004B6444" w:rsidP="004B6444">
            <w:pPr>
              <w:widowControl w:val="0"/>
              <w:autoSpaceDE w:val="0"/>
              <w:autoSpaceDN w:val="0"/>
              <w:adjustRightInd w:val="0"/>
              <w:spacing w:line="276" w:lineRule="auto"/>
              <w:jc w:val="center"/>
              <w:rPr>
                <w:rFonts w:eastAsia="Courier New"/>
                <w:sz w:val="16"/>
                <w:szCs w:val="16"/>
                <w:lang w:bidi="ru-RU"/>
              </w:rPr>
            </w:pPr>
            <w:r>
              <w:rPr>
                <w:rFonts w:eastAsia="Courier New"/>
                <w:sz w:val="16"/>
                <w:szCs w:val="16"/>
                <w:lang w:bidi="ru-RU"/>
              </w:rPr>
              <w:t>-</w:t>
            </w:r>
          </w:p>
        </w:tc>
        <w:tc>
          <w:tcPr>
            <w:tcW w:w="1959" w:type="dxa"/>
            <w:vAlign w:val="center"/>
          </w:tcPr>
          <w:p w14:paraId="15803AFE" w14:textId="3024CDED" w:rsidR="004B6444" w:rsidRPr="000A28CC" w:rsidRDefault="004B6444" w:rsidP="004B6444">
            <w:pPr>
              <w:widowControl w:val="0"/>
              <w:autoSpaceDE w:val="0"/>
              <w:autoSpaceDN w:val="0"/>
              <w:adjustRightInd w:val="0"/>
              <w:spacing w:line="276" w:lineRule="auto"/>
              <w:jc w:val="center"/>
              <w:rPr>
                <w:rFonts w:eastAsia="Courier New"/>
                <w:sz w:val="16"/>
                <w:szCs w:val="16"/>
                <w:lang w:bidi="ru-RU"/>
              </w:rPr>
            </w:pPr>
            <w:r w:rsidRPr="00F50159">
              <w:rPr>
                <w:rFonts w:eastAsia="Courier New"/>
                <w:sz w:val="16"/>
                <w:szCs w:val="16"/>
                <w:lang w:bidi="ru-RU"/>
              </w:rPr>
              <w:t>Значение характеристики не может изменяться участником закупки</w:t>
            </w:r>
          </w:p>
        </w:tc>
        <w:tc>
          <w:tcPr>
            <w:tcW w:w="1846" w:type="dxa"/>
            <w:gridSpan w:val="2"/>
            <w:vAlign w:val="center"/>
          </w:tcPr>
          <w:p w14:paraId="7363E99A" w14:textId="0EFCD657" w:rsidR="004B6444" w:rsidRPr="00E47214" w:rsidRDefault="004B6444" w:rsidP="004B6444">
            <w:pPr>
              <w:widowControl w:val="0"/>
              <w:autoSpaceDE w:val="0"/>
              <w:autoSpaceDN w:val="0"/>
              <w:adjustRightInd w:val="0"/>
              <w:spacing w:line="276" w:lineRule="auto"/>
              <w:jc w:val="center"/>
              <w:rPr>
                <w:rFonts w:eastAsia="Courier New"/>
                <w:color w:val="000000"/>
                <w:sz w:val="16"/>
                <w:szCs w:val="16"/>
                <w:lang w:bidi="ru-RU"/>
              </w:rPr>
            </w:pPr>
            <w:r w:rsidRPr="004B6444">
              <w:rPr>
                <w:rFonts w:eastAsia="Courier New"/>
                <w:color w:val="000000"/>
                <w:sz w:val="16"/>
                <w:szCs w:val="16"/>
                <w:lang w:bidi="ru-RU"/>
              </w:rPr>
              <w:t>Отсутствие КТРУ</w:t>
            </w:r>
          </w:p>
        </w:tc>
        <w:tc>
          <w:tcPr>
            <w:tcW w:w="949" w:type="dxa"/>
            <w:vMerge/>
            <w:vAlign w:val="center"/>
          </w:tcPr>
          <w:p w14:paraId="5B05B626" w14:textId="77777777" w:rsidR="004B6444" w:rsidRPr="007F702E" w:rsidRDefault="004B6444" w:rsidP="004B6444">
            <w:pPr>
              <w:widowControl w:val="0"/>
              <w:autoSpaceDE w:val="0"/>
              <w:autoSpaceDN w:val="0"/>
              <w:adjustRightInd w:val="0"/>
              <w:spacing w:line="276" w:lineRule="auto"/>
              <w:jc w:val="center"/>
              <w:rPr>
                <w:rFonts w:eastAsia="Courier New"/>
                <w:sz w:val="16"/>
                <w:szCs w:val="16"/>
                <w:lang w:bidi="ru-RU"/>
              </w:rPr>
            </w:pPr>
          </w:p>
        </w:tc>
      </w:tr>
      <w:tr w:rsidR="00D0335B" w:rsidRPr="007F702E" w14:paraId="286163BB" w14:textId="77777777" w:rsidTr="002C7150">
        <w:tc>
          <w:tcPr>
            <w:tcW w:w="2014" w:type="dxa"/>
            <w:vMerge/>
            <w:vAlign w:val="center"/>
          </w:tcPr>
          <w:p w14:paraId="742758F4" w14:textId="77777777" w:rsidR="00D0335B" w:rsidRPr="007F702E" w:rsidRDefault="00D0335B" w:rsidP="00D0335B">
            <w:pPr>
              <w:widowControl w:val="0"/>
              <w:autoSpaceDE w:val="0"/>
              <w:autoSpaceDN w:val="0"/>
              <w:adjustRightInd w:val="0"/>
              <w:jc w:val="center"/>
              <w:rPr>
                <w:rFonts w:eastAsia="Courier New"/>
                <w:color w:val="000000"/>
                <w:sz w:val="16"/>
                <w:szCs w:val="16"/>
                <w:lang w:bidi="ru-RU"/>
              </w:rPr>
            </w:pPr>
          </w:p>
        </w:tc>
        <w:tc>
          <w:tcPr>
            <w:tcW w:w="1686" w:type="dxa"/>
            <w:vMerge/>
            <w:vAlign w:val="center"/>
          </w:tcPr>
          <w:p w14:paraId="248C7896" w14:textId="77777777" w:rsidR="00D0335B" w:rsidRPr="007F702E" w:rsidRDefault="00D0335B" w:rsidP="00D0335B">
            <w:pPr>
              <w:widowControl w:val="0"/>
              <w:autoSpaceDE w:val="0"/>
              <w:autoSpaceDN w:val="0"/>
              <w:adjustRightInd w:val="0"/>
              <w:spacing w:line="276" w:lineRule="auto"/>
              <w:jc w:val="center"/>
              <w:rPr>
                <w:rFonts w:eastAsia="Courier New"/>
                <w:sz w:val="16"/>
                <w:szCs w:val="16"/>
                <w:lang w:bidi="ru-RU"/>
              </w:rPr>
            </w:pPr>
          </w:p>
        </w:tc>
        <w:tc>
          <w:tcPr>
            <w:tcW w:w="1417" w:type="dxa"/>
            <w:vAlign w:val="center"/>
          </w:tcPr>
          <w:p w14:paraId="3BFAD45B" w14:textId="6CC574A1" w:rsidR="00D0335B" w:rsidRPr="00AB6BEB" w:rsidRDefault="00D0335B" w:rsidP="00D0335B">
            <w:pPr>
              <w:widowControl w:val="0"/>
              <w:autoSpaceDE w:val="0"/>
              <w:autoSpaceDN w:val="0"/>
              <w:adjustRightInd w:val="0"/>
              <w:spacing w:line="276" w:lineRule="auto"/>
              <w:jc w:val="center"/>
              <w:rPr>
                <w:rFonts w:eastAsia="Courier New"/>
                <w:sz w:val="16"/>
                <w:szCs w:val="16"/>
                <w:lang w:bidi="ru-RU"/>
              </w:rPr>
            </w:pPr>
            <w:r w:rsidRPr="007A4E5F">
              <w:rPr>
                <w:rFonts w:eastAsia="Courier New"/>
                <w:sz w:val="16"/>
                <w:szCs w:val="16"/>
                <w:lang w:bidi="ru-RU"/>
              </w:rPr>
              <w:t>качественная</w:t>
            </w:r>
          </w:p>
        </w:tc>
        <w:tc>
          <w:tcPr>
            <w:tcW w:w="1716" w:type="dxa"/>
            <w:vAlign w:val="center"/>
          </w:tcPr>
          <w:p w14:paraId="20B173F0" w14:textId="7E0C6A82" w:rsidR="00D0335B" w:rsidRPr="00E47214" w:rsidRDefault="00D0335B" w:rsidP="00D0335B">
            <w:pPr>
              <w:widowControl w:val="0"/>
              <w:autoSpaceDE w:val="0"/>
              <w:autoSpaceDN w:val="0"/>
              <w:adjustRightInd w:val="0"/>
              <w:spacing w:line="276" w:lineRule="auto"/>
              <w:jc w:val="center"/>
              <w:rPr>
                <w:rFonts w:eastAsia="Courier New"/>
                <w:sz w:val="16"/>
                <w:szCs w:val="16"/>
                <w:lang w:bidi="ru-RU"/>
              </w:rPr>
            </w:pPr>
            <w:r w:rsidRPr="00D0335B">
              <w:rPr>
                <w:rFonts w:eastAsia="Courier New"/>
                <w:sz w:val="16"/>
                <w:szCs w:val="16"/>
                <w:lang w:bidi="ru-RU"/>
              </w:rPr>
              <w:t>Наполнитель: вода, К3ЭДТА, клеточный консервант</w:t>
            </w:r>
          </w:p>
        </w:tc>
        <w:tc>
          <w:tcPr>
            <w:tcW w:w="3118" w:type="dxa"/>
            <w:vAlign w:val="center"/>
          </w:tcPr>
          <w:p w14:paraId="52B97F99" w14:textId="2F5BA229" w:rsidR="00D0335B" w:rsidRPr="000A28CC" w:rsidRDefault="00D0335B" w:rsidP="00D0335B">
            <w:pPr>
              <w:widowControl w:val="0"/>
              <w:autoSpaceDE w:val="0"/>
              <w:autoSpaceDN w:val="0"/>
              <w:adjustRightInd w:val="0"/>
              <w:spacing w:line="276" w:lineRule="auto"/>
              <w:jc w:val="center"/>
              <w:rPr>
                <w:rFonts w:eastAsia="Courier New"/>
                <w:sz w:val="16"/>
                <w:szCs w:val="16"/>
                <w:lang w:bidi="ru-RU"/>
              </w:rPr>
            </w:pPr>
            <w:r>
              <w:rPr>
                <w:rFonts w:eastAsia="Courier New"/>
                <w:sz w:val="16"/>
                <w:szCs w:val="16"/>
                <w:lang w:bidi="ru-RU"/>
              </w:rPr>
              <w:t>Наличие</w:t>
            </w:r>
          </w:p>
        </w:tc>
        <w:tc>
          <w:tcPr>
            <w:tcW w:w="1455" w:type="dxa"/>
            <w:vAlign w:val="center"/>
          </w:tcPr>
          <w:p w14:paraId="31610060" w14:textId="6968D8BB" w:rsidR="00D0335B" w:rsidRDefault="00D0335B" w:rsidP="00D0335B">
            <w:pPr>
              <w:widowControl w:val="0"/>
              <w:autoSpaceDE w:val="0"/>
              <w:autoSpaceDN w:val="0"/>
              <w:adjustRightInd w:val="0"/>
              <w:spacing w:line="276" w:lineRule="auto"/>
              <w:jc w:val="center"/>
              <w:rPr>
                <w:rFonts w:eastAsia="Courier New"/>
                <w:sz w:val="16"/>
                <w:szCs w:val="16"/>
                <w:lang w:bidi="ru-RU"/>
              </w:rPr>
            </w:pPr>
            <w:r>
              <w:rPr>
                <w:rFonts w:eastAsia="Courier New"/>
                <w:sz w:val="16"/>
                <w:szCs w:val="16"/>
                <w:lang w:bidi="ru-RU"/>
              </w:rPr>
              <w:t>-</w:t>
            </w:r>
          </w:p>
        </w:tc>
        <w:tc>
          <w:tcPr>
            <w:tcW w:w="1959" w:type="dxa"/>
            <w:vAlign w:val="center"/>
          </w:tcPr>
          <w:p w14:paraId="71583D03" w14:textId="764F75F7" w:rsidR="00D0335B" w:rsidRPr="000A28CC" w:rsidRDefault="00D0335B" w:rsidP="00D0335B">
            <w:pPr>
              <w:widowControl w:val="0"/>
              <w:autoSpaceDE w:val="0"/>
              <w:autoSpaceDN w:val="0"/>
              <w:adjustRightInd w:val="0"/>
              <w:spacing w:line="276" w:lineRule="auto"/>
              <w:jc w:val="center"/>
              <w:rPr>
                <w:rFonts w:eastAsia="Courier New"/>
                <w:sz w:val="16"/>
                <w:szCs w:val="16"/>
                <w:lang w:bidi="ru-RU"/>
              </w:rPr>
            </w:pPr>
            <w:r w:rsidRPr="00F50159">
              <w:rPr>
                <w:rFonts w:eastAsia="Courier New"/>
                <w:sz w:val="16"/>
                <w:szCs w:val="16"/>
                <w:lang w:bidi="ru-RU"/>
              </w:rPr>
              <w:t>Значение характеристики не может изменяться участником закупки</w:t>
            </w:r>
          </w:p>
        </w:tc>
        <w:tc>
          <w:tcPr>
            <w:tcW w:w="1846" w:type="dxa"/>
            <w:gridSpan w:val="2"/>
            <w:vAlign w:val="center"/>
          </w:tcPr>
          <w:p w14:paraId="612989A2" w14:textId="616D847B" w:rsidR="00D0335B" w:rsidRPr="00E47214" w:rsidRDefault="00D0335B" w:rsidP="00D0335B">
            <w:pPr>
              <w:widowControl w:val="0"/>
              <w:autoSpaceDE w:val="0"/>
              <w:autoSpaceDN w:val="0"/>
              <w:adjustRightInd w:val="0"/>
              <w:spacing w:line="276" w:lineRule="auto"/>
              <w:jc w:val="center"/>
              <w:rPr>
                <w:rFonts w:eastAsia="Courier New"/>
                <w:color w:val="000000"/>
                <w:sz w:val="16"/>
                <w:szCs w:val="16"/>
                <w:lang w:bidi="ru-RU"/>
              </w:rPr>
            </w:pPr>
            <w:r w:rsidRPr="004B6444">
              <w:rPr>
                <w:rFonts w:eastAsia="Courier New"/>
                <w:color w:val="000000"/>
                <w:sz w:val="16"/>
                <w:szCs w:val="16"/>
                <w:lang w:bidi="ru-RU"/>
              </w:rPr>
              <w:t>Отсутствие КТРУ</w:t>
            </w:r>
          </w:p>
        </w:tc>
        <w:tc>
          <w:tcPr>
            <w:tcW w:w="949" w:type="dxa"/>
            <w:vMerge/>
            <w:vAlign w:val="center"/>
          </w:tcPr>
          <w:p w14:paraId="1191FB46" w14:textId="77777777" w:rsidR="00D0335B" w:rsidRPr="007F702E" w:rsidRDefault="00D0335B" w:rsidP="00D0335B">
            <w:pPr>
              <w:widowControl w:val="0"/>
              <w:autoSpaceDE w:val="0"/>
              <w:autoSpaceDN w:val="0"/>
              <w:adjustRightInd w:val="0"/>
              <w:spacing w:line="276" w:lineRule="auto"/>
              <w:jc w:val="center"/>
              <w:rPr>
                <w:rFonts w:eastAsia="Courier New"/>
                <w:sz w:val="16"/>
                <w:szCs w:val="16"/>
                <w:lang w:bidi="ru-RU"/>
              </w:rPr>
            </w:pPr>
          </w:p>
        </w:tc>
      </w:tr>
      <w:tr w:rsidR="00D0335B" w:rsidRPr="007F702E" w14:paraId="24105A21" w14:textId="77777777" w:rsidTr="002C7150">
        <w:tc>
          <w:tcPr>
            <w:tcW w:w="2014" w:type="dxa"/>
            <w:vMerge/>
            <w:vAlign w:val="center"/>
          </w:tcPr>
          <w:p w14:paraId="38627FE0" w14:textId="77777777" w:rsidR="00D0335B" w:rsidRPr="007F702E" w:rsidRDefault="00D0335B" w:rsidP="00D0335B">
            <w:pPr>
              <w:widowControl w:val="0"/>
              <w:autoSpaceDE w:val="0"/>
              <w:autoSpaceDN w:val="0"/>
              <w:adjustRightInd w:val="0"/>
              <w:jc w:val="center"/>
              <w:rPr>
                <w:rFonts w:eastAsia="Courier New"/>
                <w:color w:val="000000"/>
                <w:sz w:val="16"/>
                <w:szCs w:val="16"/>
                <w:lang w:bidi="ru-RU"/>
              </w:rPr>
            </w:pPr>
          </w:p>
        </w:tc>
        <w:tc>
          <w:tcPr>
            <w:tcW w:w="1686" w:type="dxa"/>
            <w:vMerge/>
            <w:vAlign w:val="center"/>
          </w:tcPr>
          <w:p w14:paraId="35D0836D" w14:textId="77777777" w:rsidR="00D0335B" w:rsidRPr="007F702E" w:rsidRDefault="00D0335B" w:rsidP="00D0335B">
            <w:pPr>
              <w:widowControl w:val="0"/>
              <w:autoSpaceDE w:val="0"/>
              <w:autoSpaceDN w:val="0"/>
              <w:adjustRightInd w:val="0"/>
              <w:spacing w:line="276" w:lineRule="auto"/>
              <w:jc w:val="center"/>
              <w:rPr>
                <w:rFonts w:eastAsia="Courier New"/>
                <w:sz w:val="16"/>
                <w:szCs w:val="16"/>
                <w:lang w:bidi="ru-RU"/>
              </w:rPr>
            </w:pPr>
          </w:p>
        </w:tc>
        <w:tc>
          <w:tcPr>
            <w:tcW w:w="1417" w:type="dxa"/>
            <w:vAlign w:val="center"/>
          </w:tcPr>
          <w:p w14:paraId="1B4EB847" w14:textId="4FA5C02D" w:rsidR="00D0335B" w:rsidRPr="007A4E5F" w:rsidRDefault="00D0335B" w:rsidP="00D0335B">
            <w:pPr>
              <w:widowControl w:val="0"/>
              <w:autoSpaceDE w:val="0"/>
              <w:autoSpaceDN w:val="0"/>
              <w:adjustRightInd w:val="0"/>
              <w:spacing w:line="276" w:lineRule="auto"/>
              <w:jc w:val="center"/>
              <w:rPr>
                <w:rFonts w:eastAsia="Courier New"/>
                <w:sz w:val="16"/>
                <w:szCs w:val="16"/>
                <w:lang w:bidi="ru-RU"/>
              </w:rPr>
            </w:pPr>
            <w:r w:rsidRPr="007A4E5F">
              <w:rPr>
                <w:rFonts w:eastAsia="Courier New"/>
                <w:sz w:val="16"/>
                <w:szCs w:val="16"/>
                <w:lang w:bidi="ru-RU"/>
              </w:rPr>
              <w:t>качественная</w:t>
            </w:r>
          </w:p>
        </w:tc>
        <w:tc>
          <w:tcPr>
            <w:tcW w:w="1716" w:type="dxa"/>
            <w:vAlign w:val="center"/>
          </w:tcPr>
          <w:p w14:paraId="360040CE" w14:textId="18A7442A" w:rsidR="00D0335B" w:rsidRPr="00D0335B" w:rsidRDefault="00D0335B" w:rsidP="00D0335B">
            <w:pPr>
              <w:widowControl w:val="0"/>
              <w:autoSpaceDE w:val="0"/>
              <w:autoSpaceDN w:val="0"/>
              <w:adjustRightInd w:val="0"/>
              <w:spacing w:line="276" w:lineRule="auto"/>
              <w:jc w:val="center"/>
              <w:rPr>
                <w:rFonts w:eastAsia="Courier New"/>
                <w:sz w:val="16"/>
                <w:szCs w:val="16"/>
                <w:lang w:bidi="ru-RU"/>
              </w:rPr>
            </w:pPr>
            <w:r w:rsidRPr="00D0335B">
              <w:rPr>
                <w:rFonts w:eastAsia="Courier New"/>
                <w:sz w:val="16"/>
                <w:szCs w:val="16"/>
                <w:lang w:bidi="ru-RU"/>
              </w:rPr>
              <w:t xml:space="preserve">Центрифугирование после взятия образца крови допускается на </w:t>
            </w:r>
            <w:r w:rsidRPr="00D0335B">
              <w:rPr>
                <w:rFonts w:eastAsia="Courier New"/>
                <w:sz w:val="16"/>
                <w:szCs w:val="16"/>
                <w:lang w:bidi="ru-RU"/>
              </w:rPr>
              <w:lastRenderedPageBreak/>
              <w:t>любом сроке хранения образца</w:t>
            </w:r>
          </w:p>
        </w:tc>
        <w:tc>
          <w:tcPr>
            <w:tcW w:w="3118" w:type="dxa"/>
            <w:vAlign w:val="center"/>
          </w:tcPr>
          <w:p w14:paraId="42C2DD7A" w14:textId="3045465E" w:rsidR="00D0335B" w:rsidRDefault="00D0335B" w:rsidP="00D0335B">
            <w:pPr>
              <w:widowControl w:val="0"/>
              <w:autoSpaceDE w:val="0"/>
              <w:autoSpaceDN w:val="0"/>
              <w:adjustRightInd w:val="0"/>
              <w:spacing w:line="276" w:lineRule="auto"/>
              <w:jc w:val="center"/>
              <w:rPr>
                <w:rFonts w:eastAsia="Courier New"/>
                <w:sz w:val="16"/>
                <w:szCs w:val="16"/>
                <w:lang w:bidi="ru-RU"/>
              </w:rPr>
            </w:pPr>
            <w:r w:rsidRPr="00D0335B">
              <w:rPr>
                <w:rFonts w:eastAsia="Courier New"/>
                <w:sz w:val="16"/>
                <w:szCs w:val="16"/>
                <w:lang w:bidi="ru-RU"/>
              </w:rPr>
              <w:lastRenderedPageBreak/>
              <w:t>Соответствие</w:t>
            </w:r>
          </w:p>
        </w:tc>
        <w:tc>
          <w:tcPr>
            <w:tcW w:w="1455" w:type="dxa"/>
            <w:vAlign w:val="center"/>
          </w:tcPr>
          <w:p w14:paraId="48B76577" w14:textId="351DABE6" w:rsidR="00D0335B" w:rsidRDefault="00D0335B" w:rsidP="00D0335B">
            <w:pPr>
              <w:widowControl w:val="0"/>
              <w:autoSpaceDE w:val="0"/>
              <w:autoSpaceDN w:val="0"/>
              <w:adjustRightInd w:val="0"/>
              <w:spacing w:line="276" w:lineRule="auto"/>
              <w:jc w:val="center"/>
              <w:rPr>
                <w:rFonts w:eastAsia="Courier New"/>
                <w:sz w:val="16"/>
                <w:szCs w:val="16"/>
                <w:lang w:bidi="ru-RU"/>
              </w:rPr>
            </w:pPr>
            <w:r>
              <w:rPr>
                <w:rFonts w:eastAsia="Courier New"/>
                <w:sz w:val="16"/>
                <w:szCs w:val="16"/>
                <w:lang w:bidi="ru-RU"/>
              </w:rPr>
              <w:t>-</w:t>
            </w:r>
          </w:p>
        </w:tc>
        <w:tc>
          <w:tcPr>
            <w:tcW w:w="1959" w:type="dxa"/>
            <w:vAlign w:val="center"/>
          </w:tcPr>
          <w:p w14:paraId="3EBC5F65" w14:textId="2FD73BA5" w:rsidR="00D0335B" w:rsidRPr="00F50159" w:rsidRDefault="00D0335B" w:rsidP="00D0335B">
            <w:pPr>
              <w:widowControl w:val="0"/>
              <w:autoSpaceDE w:val="0"/>
              <w:autoSpaceDN w:val="0"/>
              <w:adjustRightInd w:val="0"/>
              <w:spacing w:line="276" w:lineRule="auto"/>
              <w:jc w:val="center"/>
              <w:rPr>
                <w:rFonts w:eastAsia="Courier New"/>
                <w:sz w:val="16"/>
                <w:szCs w:val="16"/>
                <w:lang w:bidi="ru-RU"/>
              </w:rPr>
            </w:pPr>
            <w:r w:rsidRPr="00F50159">
              <w:rPr>
                <w:rFonts w:eastAsia="Courier New"/>
                <w:sz w:val="16"/>
                <w:szCs w:val="16"/>
                <w:lang w:bidi="ru-RU"/>
              </w:rPr>
              <w:t xml:space="preserve">Значение характеристики не может изменяться </w:t>
            </w:r>
            <w:r w:rsidRPr="00F50159">
              <w:rPr>
                <w:rFonts w:eastAsia="Courier New"/>
                <w:sz w:val="16"/>
                <w:szCs w:val="16"/>
                <w:lang w:bidi="ru-RU"/>
              </w:rPr>
              <w:lastRenderedPageBreak/>
              <w:t>участником закупки</w:t>
            </w:r>
          </w:p>
        </w:tc>
        <w:tc>
          <w:tcPr>
            <w:tcW w:w="1846" w:type="dxa"/>
            <w:gridSpan w:val="2"/>
            <w:vAlign w:val="center"/>
          </w:tcPr>
          <w:p w14:paraId="5BA48560" w14:textId="034CF114" w:rsidR="00D0335B" w:rsidRPr="004B6444" w:rsidRDefault="00D0335B" w:rsidP="00D0335B">
            <w:pPr>
              <w:widowControl w:val="0"/>
              <w:autoSpaceDE w:val="0"/>
              <w:autoSpaceDN w:val="0"/>
              <w:adjustRightInd w:val="0"/>
              <w:spacing w:line="276" w:lineRule="auto"/>
              <w:jc w:val="center"/>
              <w:rPr>
                <w:rFonts w:eastAsia="Courier New"/>
                <w:color w:val="000000"/>
                <w:sz w:val="16"/>
                <w:szCs w:val="16"/>
                <w:lang w:bidi="ru-RU"/>
              </w:rPr>
            </w:pPr>
            <w:r w:rsidRPr="004B6444">
              <w:rPr>
                <w:rFonts w:eastAsia="Courier New"/>
                <w:color w:val="000000"/>
                <w:sz w:val="16"/>
                <w:szCs w:val="16"/>
                <w:lang w:bidi="ru-RU"/>
              </w:rPr>
              <w:lastRenderedPageBreak/>
              <w:t>Отсутствие КТРУ</w:t>
            </w:r>
          </w:p>
        </w:tc>
        <w:tc>
          <w:tcPr>
            <w:tcW w:w="949" w:type="dxa"/>
            <w:vMerge/>
            <w:vAlign w:val="center"/>
          </w:tcPr>
          <w:p w14:paraId="519D8BFD" w14:textId="77777777" w:rsidR="00D0335B" w:rsidRPr="007F702E" w:rsidRDefault="00D0335B" w:rsidP="00D0335B">
            <w:pPr>
              <w:widowControl w:val="0"/>
              <w:autoSpaceDE w:val="0"/>
              <w:autoSpaceDN w:val="0"/>
              <w:adjustRightInd w:val="0"/>
              <w:spacing w:line="276" w:lineRule="auto"/>
              <w:jc w:val="center"/>
              <w:rPr>
                <w:rFonts w:eastAsia="Courier New"/>
                <w:sz w:val="16"/>
                <w:szCs w:val="16"/>
                <w:lang w:bidi="ru-RU"/>
              </w:rPr>
            </w:pPr>
          </w:p>
        </w:tc>
      </w:tr>
      <w:tr w:rsidR="00D0335B" w:rsidRPr="007F702E" w14:paraId="18D5DE8B" w14:textId="77777777" w:rsidTr="002C7150">
        <w:tc>
          <w:tcPr>
            <w:tcW w:w="2014" w:type="dxa"/>
            <w:vMerge/>
            <w:vAlign w:val="center"/>
          </w:tcPr>
          <w:p w14:paraId="7A1BD8D3" w14:textId="77777777" w:rsidR="00D0335B" w:rsidRPr="007F702E" w:rsidRDefault="00D0335B" w:rsidP="00D0335B">
            <w:pPr>
              <w:widowControl w:val="0"/>
              <w:autoSpaceDE w:val="0"/>
              <w:autoSpaceDN w:val="0"/>
              <w:adjustRightInd w:val="0"/>
              <w:jc w:val="center"/>
              <w:rPr>
                <w:rFonts w:eastAsia="Courier New"/>
                <w:color w:val="000000"/>
                <w:sz w:val="16"/>
                <w:szCs w:val="16"/>
                <w:lang w:bidi="ru-RU"/>
              </w:rPr>
            </w:pPr>
          </w:p>
        </w:tc>
        <w:tc>
          <w:tcPr>
            <w:tcW w:w="1686" w:type="dxa"/>
            <w:vMerge/>
            <w:vAlign w:val="center"/>
          </w:tcPr>
          <w:p w14:paraId="195A0865" w14:textId="77777777" w:rsidR="00D0335B" w:rsidRPr="007F702E" w:rsidRDefault="00D0335B" w:rsidP="00D0335B">
            <w:pPr>
              <w:widowControl w:val="0"/>
              <w:autoSpaceDE w:val="0"/>
              <w:autoSpaceDN w:val="0"/>
              <w:adjustRightInd w:val="0"/>
              <w:spacing w:line="276" w:lineRule="auto"/>
              <w:jc w:val="center"/>
              <w:rPr>
                <w:rFonts w:eastAsia="Courier New"/>
                <w:sz w:val="16"/>
                <w:szCs w:val="16"/>
                <w:lang w:bidi="ru-RU"/>
              </w:rPr>
            </w:pPr>
          </w:p>
        </w:tc>
        <w:tc>
          <w:tcPr>
            <w:tcW w:w="1417" w:type="dxa"/>
            <w:vAlign w:val="center"/>
          </w:tcPr>
          <w:p w14:paraId="2E00DA57" w14:textId="13A4D3C3" w:rsidR="00D0335B" w:rsidRPr="00652D4A" w:rsidRDefault="00D0335B" w:rsidP="00D0335B">
            <w:pPr>
              <w:widowControl w:val="0"/>
              <w:autoSpaceDE w:val="0"/>
              <w:autoSpaceDN w:val="0"/>
              <w:adjustRightInd w:val="0"/>
              <w:spacing w:line="276" w:lineRule="auto"/>
              <w:jc w:val="center"/>
              <w:rPr>
                <w:rFonts w:eastAsia="Courier New"/>
                <w:sz w:val="16"/>
                <w:szCs w:val="16"/>
                <w:lang w:bidi="ru-RU"/>
              </w:rPr>
            </w:pPr>
            <w:r w:rsidRPr="007A4E5F">
              <w:rPr>
                <w:rFonts w:eastAsia="Courier New"/>
                <w:sz w:val="16"/>
                <w:szCs w:val="16"/>
                <w:lang w:bidi="ru-RU"/>
              </w:rPr>
              <w:t>качественная</w:t>
            </w:r>
          </w:p>
        </w:tc>
        <w:tc>
          <w:tcPr>
            <w:tcW w:w="1716" w:type="dxa"/>
            <w:vAlign w:val="center"/>
          </w:tcPr>
          <w:p w14:paraId="71C518AA" w14:textId="7BCA8FF3" w:rsidR="00D0335B" w:rsidRDefault="00D0335B" w:rsidP="00D0335B">
            <w:pPr>
              <w:widowControl w:val="0"/>
              <w:autoSpaceDE w:val="0"/>
              <w:autoSpaceDN w:val="0"/>
              <w:adjustRightInd w:val="0"/>
              <w:spacing w:line="276" w:lineRule="auto"/>
              <w:jc w:val="center"/>
              <w:rPr>
                <w:rFonts w:eastAsia="Courier New"/>
                <w:sz w:val="16"/>
                <w:szCs w:val="16"/>
                <w:lang w:bidi="ru-RU"/>
              </w:rPr>
            </w:pPr>
            <w:r w:rsidRPr="00D0335B">
              <w:rPr>
                <w:rFonts w:eastAsia="Courier New"/>
                <w:sz w:val="16"/>
                <w:szCs w:val="16"/>
                <w:lang w:bidi="ru-RU"/>
              </w:rPr>
              <w:t>Стерильность пробирки</w:t>
            </w:r>
          </w:p>
        </w:tc>
        <w:tc>
          <w:tcPr>
            <w:tcW w:w="3118" w:type="dxa"/>
            <w:vAlign w:val="center"/>
          </w:tcPr>
          <w:p w14:paraId="31502287" w14:textId="04C7DFFA" w:rsidR="00D0335B" w:rsidRPr="00C821BB" w:rsidRDefault="00D0335B" w:rsidP="00D0335B">
            <w:pPr>
              <w:widowControl w:val="0"/>
              <w:autoSpaceDE w:val="0"/>
              <w:autoSpaceDN w:val="0"/>
              <w:adjustRightInd w:val="0"/>
              <w:spacing w:line="276" w:lineRule="auto"/>
              <w:jc w:val="center"/>
              <w:rPr>
                <w:rFonts w:eastAsia="Courier New"/>
                <w:sz w:val="16"/>
                <w:szCs w:val="16"/>
                <w:lang w:bidi="ru-RU"/>
              </w:rPr>
            </w:pPr>
            <w:r w:rsidRPr="00D0335B">
              <w:rPr>
                <w:rFonts w:eastAsia="Courier New"/>
                <w:sz w:val="16"/>
                <w:szCs w:val="16"/>
                <w:lang w:bidi="ru-RU"/>
              </w:rPr>
              <w:t>Наличие</w:t>
            </w:r>
          </w:p>
        </w:tc>
        <w:tc>
          <w:tcPr>
            <w:tcW w:w="1455" w:type="dxa"/>
            <w:vAlign w:val="center"/>
          </w:tcPr>
          <w:p w14:paraId="6A4956C1" w14:textId="2A5BB05A" w:rsidR="00D0335B" w:rsidRDefault="00D0335B" w:rsidP="00D0335B">
            <w:pPr>
              <w:widowControl w:val="0"/>
              <w:autoSpaceDE w:val="0"/>
              <w:autoSpaceDN w:val="0"/>
              <w:adjustRightInd w:val="0"/>
              <w:spacing w:line="276" w:lineRule="auto"/>
              <w:jc w:val="center"/>
              <w:rPr>
                <w:rFonts w:eastAsia="Courier New"/>
                <w:sz w:val="16"/>
                <w:szCs w:val="16"/>
                <w:lang w:bidi="ru-RU"/>
              </w:rPr>
            </w:pPr>
            <w:r>
              <w:rPr>
                <w:rFonts w:eastAsia="Courier New"/>
                <w:sz w:val="16"/>
                <w:szCs w:val="16"/>
                <w:lang w:bidi="ru-RU"/>
              </w:rPr>
              <w:t>-</w:t>
            </w:r>
          </w:p>
        </w:tc>
        <w:tc>
          <w:tcPr>
            <w:tcW w:w="1959" w:type="dxa"/>
            <w:vAlign w:val="center"/>
          </w:tcPr>
          <w:p w14:paraId="1A920F6B" w14:textId="1B5EB5BE" w:rsidR="00D0335B" w:rsidRPr="00C821BB" w:rsidRDefault="00D0335B" w:rsidP="00D0335B">
            <w:pPr>
              <w:widowControl w:val="0"/>
              <w:autoSpaceDE w:val="0"/>
              <w:autoSpaceDN w:val="0"/>
              <w:adjustRightInd w:val="0"/>
              <w:spacing w:line="276" w:lineRule="auto"/>
              <w:jc w:val="center"/>
              <w:rPr>
                <w:rFonts w:eastAsia="Courier New"/>
                <w:sz w:val="16"/>
                <w:szCs w:val="16"/>
                <w:lang w:bidi="ru-RU"/>
              </w:rPr>
            </w:pPr>
            <w:r w:rsidRPr="00F50159">
              <w:rPr>
                <w:rFonts w:eastAsia="Courier New"/>
                <w:sz w:val="16"/>
                <w:szCs w:val="16"/>
                <w:lang w:bidi="ru-RU"/>
              </w:rPr>
              <w:t>Значение характеристики не может изменяться участником закупки</w:t>
            </w:r>
          </w:p>
        </w:tc>
        <w:tc>
          <w:tcPr>
            <w:tcW w:w="1846" w:type="dxa"/>
            <w:gridSpan w:val="2"/>
            <w:vAlign w:val="center"/>
          </w:tcPr>
          <w:p w14:paraId="70664586" w14:textId="0C297BB0" w:rsidR="00D0335B" w:rsidRPr="00C821BB" w:rsidRDefault="00D0335B" w:rsidP="00D0335B">
            <w:pPr>
              <w:widowControl w:val="0"/>
              <w:autoSpaceDE w:val="0"/>
              <w:autoSpaceDN w:val="0"/>
              <w:adjustRightInd w:val="0"/>
              <w:spacing w:line="276" w:lineRule="auto"/>
              <w:jc w:val="center"/>
              <w:rPr>
                <w:rFonts w:eastAsia="Courier New"/>
                <w:color w:val="000000"/>
                <w:sz w:val="16"/>
                <w:szCs w:val="16"/>
                <w:lang w:bidi="ru-RU"/>
              </w:rPr>
            </w:pPr>
            <w:r w:rsidRPr="004B6444">
              <w:rPr>
                <w:rFonts w:eastAsia="Courier New"/>
                <w:color w:val="000000"/>
                <w:sz w:val="16"/>
                <w:szCs w:val="16"/>
                <w:lang w:bidi="ru-RU"/>
              </w:rPr>
              <w:t>Отсутствие КТРУ</w:t>
            </w:r>
          </w:p>
        </w:tc>
        <w:tc>
          <w:tcPr>
            <w:tcW w:w="949" w:type="dxa"/>
            <w:vMerge/>
            <w:vAlign w:val="center"/>
          </w:tcPr>
          <w:p w14:paraId="1E8614BA" w14:textId="77777777" w:rsidR="00D0335B" w:rsidRPr="007F702E" w:rsidRDefault="00D0335B" w:rsidP="00D0335B">
            <w:pPr>
              <w:widowControl w:val="0"/>
              <w:autoSpaceDE w:val="0"/>
              <w:autoSpaceDN w:val="0"/>
              <w:adjustRightInd w:val="0"/>
              <w:spacing w:line="276" w:lineRule="auto"/>
              <w:jc w:val="center"/>
              <w:rPr>
                <w:rFonts w:eastAsia="Courier New"/>
                <w:sz w:val="16"/>
                <w:szCs w:val="16"/>
                <w:lang w:bidi="ru-RU"/>
              </w:rPr>
            </w:pPr>
          </w:p>
        </w:tc>
      </w:tr>
    </w:tbl>
    <w:p w14:paraId="5C07D849" w14:textId="77777777" w:rsidR="00F2796A" w:rsidRDefault="00F2796A"/>
    <w:sectPr w:rsidR="00F2796A" w:rsidSect="00507799">
      <w:pgSz w:w="16838" w:h="11906" w:orient="landscape"/>
      <w:pgMar w:top="709"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1E906" w14:textId="77777777" w:rsidR="006C3C66" w:rsidRDefault="006C3C66" w:rsidP="00507799">
      <w:r>
        <w:separator/>
      </w:r>
    </w:p>
  </w:endnote>
  <w:endnote w:type="continuationSeparator" w:id="0">
    <w:p w14:paraId="5AC2B986" w14:textId="77777777" w:rsidR="006C3C66" w:rsidRDefault="006C3C66" w:rsidP="00507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0A380" w14:textId="77777777" w:rsidR="006C3C66" w:rsidRDefault="006C3C66" w:rsidP="00507799">
      <w:r>
        <w:separator/>
      </w:r>
    </w:p>
  </w:footnote>
  <w:footnote w:type="continuationSeparator" w:id="0">
    <w:p w14:paraId="100F58B8" w14:textId="77777777" w:rsidR="006C3C66" w:rsidRDefault="006C3C66" w:rsidP="005077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33A"/>
    <w:rsid w:val="0000333A"/>
    <w:rsid w:val="000446B4"/>
    <w:rsid w:val="000A28CC"/>
    <w:rsid w:val="001374CA"/>
    <w:rsid w:val="00172ABF"/>
    <w:rsid w:val="00184E0A"/>
    <w:rsid w:val="002C7150"/>
    <w:rsid w:val="00333991"/>
    <w:rsid w:val="003402DF"/>
    <w:rsid w:val="00363F83"/>
    <w:rsid w:val="003C3C98"/>
    <w:rsid w:val="003D0038"/>
    <w:rsid w:val="00416D6E"/>
    <w:rsid w:val="004506E0"/>
    <w:rsid w:val="004B6444"/>
    <w:rsid w:val="00507799"/>
    <w:rsid w:val="0059289B"/>
    <w:rsid w:val="005D16B8"/>
    <w:rsid w:val="005D2F6A"/>
    <w:rsid w:val="005E16A7"/>
    <w:rsid w:val="00631E37"/>
    <w:rsid w:val="006B6CFF"/>
    <w:rsid w:val="006C3C66"/>
    <w:rsid w:val="006C72FC"/>
    <w:rsid w:val="006F4615"/>
    <w:rsid w:val="00760C60"/>
    <w:rsid w:val="007A4E5F"/>
    <w:rsid w:val="007A6B0A"/>
    <w:rsid w:val="007C6C22"/>
    <w:rsid w:val="00922D0D"/>
    <w:rsid w:val="0099708D"/>
    <w:rsid w:val="009B38D5"/>
    <w:rsid w:val="009C221E"/>
    <w:rsid w:val="00A17BC6"/>
    <w:rsid w:val="00A27C0C"/>
    <w:rsid w:val="00AB6BEB"/>
    <w:rsid w:val="00AC2723"/>
    <w:rsid w:val="00B3139A"/>
    <w:rsid w:val="00B367BF"/>
    <w:rsid w:val="00B947FA"/>
    <w:rsid w:val="00C077D7"/>
    <w:rsid w:val="00C74FAA"/>
    <w:rsid w:val="00C821BB"/>
    <w:rsid w:val="00C86846"/>
    <w:rsid w:val="00CA5901"/>
    <w:rsid w:val="00D0335B"/>
    <w:rsid w:val="00D55B7E"/>
    <w:rsid w:val="00D70303"/>
    <w:rsid w:val="00DB1513"/>
    <w:rsid w:val="00DF5DFF"/>
    <w:rsid w:val="00E217A4"/>
    <w:rsid w:val="00E47214"/>
    <w:rsid w:val="00EB3A0E"/>
    <w:rsid w:val="00EE7960"/>
    <w:rsid w:val="00F2796A"/>
    <w:rsid w:val="00F520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FF77D"/>
  <w15:chartTrackingRefBased/>
  <w15:docId w15:val="{AC786957-1ECA-40BE-B53F-3930DCC0A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7799"/>
    <w:pPr>
      <w:spacing w:after="0" w:line="240" w:lineRule="auto"/>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00333A"/>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00333A"/>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00333A"/>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00333A"/>
    <w:pPr>
      <w:keepNext/>
      <w:keepLines/>
      <w:spacing w:before="80" w:after="40" w:line="259" w:lineRule="auto"/>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5">
    <w:name w:val="heading 5"/>
    <w:basedOn w:val="a"/>
    <w:next w:val="a"/>
    <w:link w:val="50"/>
    <w:uiPriority w:val="9"/>
    <w:semiHidden/>
    <w:unhideWhenUsed/>
    <w:qFormat/>
    <w:rsid w:val="0000333A"/>
    <w:pPr>
      <w:keepNext/>
      <w:keepLines/>
      <w:spacing w:before="80" w:after="40" w:line="259" w:lineRule="auto"/>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6">
    <w:name w:val="heading 6"/>
    <w:basedOn w:val="a"/>
    <w:next w:val="a"/>
    <w:link w:val="60"/>
    <w:uiPriority w:val="9"/>
    <w:semiHidden/>
    <w:unhideWhenUsed/>
    <w:qFormat/>
    <w:rsid w:val="0000333A"/>
    <w:pPr>
      <w:keepNext/>
      <w:keepLines/>
      <w:spacing w:before="40" w:line="259"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7">
    <w:name w:val="heading 7"/>
    <w:basedOn w:val="a"/>
    <w:next w:val="a"/>
    <w:link w:val="70"/>
    <w:uiPriority w:val="9"/>
    <w:semiHidden/>
    <w:unhideWhenUsed/>
    <w:qFormat/>
    <w:rsid w:val="0000333A"/>
    <w:pPr>
      <w:keepNext/>
      <w:keepLines/>
      <w:spacing w:before="40" w:line="259"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8">
    <w:name w:val="heading 8"/>
    <w:basedOn w:val="a"/>
    <w:next w:val="a"/>
    <w:link w:val="80"/>
    <w:uiPriority w:val="9"/>
    <w:semiHidden/>
    <w:unhideWhenUsed/>
    <w:qFormat/>
    <w:rsid w:val="0000333A"/>
    <w:pPr>
      <w:keepNext/>
      <w:keepLines/>
      <w:spacing w:line="259"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9">
    <w:name w:val="heading 9"/>
    <w:basedOn w:val="a"/>
    <w:next w:val="a"/>
    <w:link w:val="90"/>
    <w:uiPriority w:val="9"/>
    <w:semiHidden/>
    <w:unhideWhenUsed/>
    <w:qFormat/>
    <w:rsid w:val="0000333A"/>
    <w:pPr>
      <w:keepNext/>
      <w:keepLines/>
      <w:spacing w:line="259"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0333A"/>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00333A"/>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00333A"/>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00333A"/>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00333A"/>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00333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0333A"/>
    <w:rPr>
      <w:rFonts w:eastAsiaTheme="majorEastAsia" w:cstheme="majorBidi"/>
      <w:color w:val="595959" w:themeColor="text1" w:themeTint="A6"/>
    </w:rPr>
  </w:style>
  <w:style w:type="character" w:customStyle="1" w:styleId="80">
    <w:name w:val="Заголовок 8 Знак"/>
    <w:basedOn w:val="a0"/>
    <w:link w:val="8"/>
    <w:uiPriority w:val="9"/>
    <w:semiHidden/>
    <w:rsid w:val="0000333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0333A"/>
    <w:rPr>
      <w:rFonts w:eastAsiaTheme="majorEastAsia" w:cstheme="majorBidi"/>
      <w:color w:val="272727" w:themeColor="text1" w:themeTint="D8"/>
    </w:rPr>
  </w:style>
  <w:style w:type="paragraph" w:styleId="a3">
    <w:name w:val="Title"/>
    <w:basedOn w:val="a"/>
    <w:next w:val="a"/>
    <w:link w:val="a4"/>
    <w:uiPriority w:val="10"/>
    <w:qFormat/>
    <w:rsid w:val="0000333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00333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0333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00333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0333A"/>
    <w:pPr>
      <w:spacing w:before="160" w:after="160" w:line="259"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22">
    <w:name w:val="Цитата 2 Знак"/>
    <w:basedOn w:val="a0"/>
    <w:link w:val="21"/>
    <w:uiPriority w:val="29"/>
    <w:rsid w:val="0000333A"/>
    <w:rPr>
      <w:i/>
      <w:iCs/>
      <w:color w:val="404040" w:themeColor="text1" w:themeTint="BF"/>
    </w:rPr>
  </w:style>
  <w:style w:type="paragraph" w:styleId="a7">
    <w:name w:val="List Paragraph"/>
    <w:basedOn w:val="a"/>
    <w:uiPriority w:val="34"/>
    <w:qFormat/>
    <w:rsid w:val="0000333A"/>
    <w:pPr>
      <w:spacing w:after="160" w:line="259" w:lineRule="auto"/>
      <w:ind w:left="720"/>
      <w:contextualSpacing/>
    </w:pPr>
    <w:rPr>
      <w:rFonts w:asciiTheme="minorHAnsi" w:eastAsiaTheme="minorHAnsi" w:hAnsiTheme="minorHAnsi" w:cstheme="minorBidi"/>
      <w:kern w:val="2"/>
      <w:lang w:eastAsia="en-US"/>
      <w14:ligatures w14:val="standardContextual"/>
    </w:rPr>
  </w:style>
  <w:style w:type="character" w:styleId="a8">
    <w:name w:val="Intense Emphasis"/>
    <w:basedOn w:val="a0"/>
    <w:uiPriority w:val="21"/>
    <w:qFormat/>
    <w:rsid w:val="0000333A"/>
    <w:rPr>
      <w:i/>
      <w:iCs/>
      <w:color w:val="2F5496" w:themeColor="accent1" w:themeShade="BF"/>
    </w:rPr>
  </w:style>
  <w:style w:type="paragraph" w:styleId="a9">
    <w:name w:val="Intense Quote"/>
    <w:basedOn w:val="a"/>
    <w:next w:val="a"/>
    <w:link w:val="aa"/>
    <w:uiPriority w:val="30"/>
    <w:qFormat/>
    <w:rsid w:val="0000333A"/>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aa">
    <w:name w:val="Выделенная цитата Знак"/>
    <w:basedOn w:val="a0"/>
    <w:link w:val="a9"/>
    <w:uiPriority w:val="30"/>
    <w:rsid w:val="0000333A"/>
    <w:rPr>
      <w:i/>
      <w:iCs/>
      <w:color w:val="2F5496" w:themeColor="accent1" w:themeShade="BF"/>
    </w:rPr>
  </w:style>
  <w:style w:type="character" w:styleId="ab">
    <w:name w:val="Intense Reference"/>
    <w:basedOn w:val="a0"/>
    <w:uiPriority w:val="32"/>
    <w:qFormat/>
    <w:rsid w:val="0000333A"/>
    <w:rPr>
      <w:b/>
      <w:bCs/>
      <w:smallCaps/>
      <w:color w:val="2F5496" w:themeColor="accent1" w:themeShade="BF"/>
      <w:spacing w:val="5"/>
    </w:rPr>
  </w:style>
  <w:style w:type="paragraph" w:styleId="ac">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
    <w:link w:val="ad"/>
    <w:qFormat/>
    <w:rsid w:val="00507799"/>
    <w:pPr>
      <w:spacing w:after="60"/>
      <w:jc w:val="both"/>
    </w:pPr>
    <w:rPr>
      <w:sz w:val="20"/>
      <w:szCs w:val="20"/>
    </w:rPr>
  </w:style>
  <w:style w:type="character" w:customStyle="1" w:styleId="ad">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0"/>
    <w:link w:val="ac"/>
    <w:rsid w:val="00507799"/>
    <w:rPr>
      <w:rFonts w:ascii="Times New Roman" w:eastAsia="Times New Roman" w:hAnsi="Times New Roman" w:cs="Times New Roman"/>
      <w:kern w:val="0"/>
      <w:sz w:val="20"/>
      <w:szCs w:val="20"/>
      <w:lang w:eastAsia="ru-RU"/>
      <w14:ligatures w14:val="none"/>
    </w:rPr>
  </w:style>
  <w:style w:type="character" w:styleId="ae">
    <w:name w:val="footnote reference"/>
    <w:aliases w:val="Ссылка на сноску 45,Знак сноски-FN"/>
    <w:basedOn w:val="a0"/>
    <w:uiPriority w:val="99"/>
    <w:qFormat/>
    <w:rsid w:val="005077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1209</TotalTime>
  <Pages>2</Pages>
  <Words>340</Words>
  <Characters>1944</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Огаркова</dc:creator>
  <cp:keywords/>
  <dc:description/>
  <cp:lastModifiedBy>Ирина Огаркова</cp:lastModifiedBy>
  <cp:revision>30</cp:revision>
  <dcterms:created xsi:type="dcterms:W3CDTF">2025-04-02T10:58:00Z</dcterms:created>
  <dcterms:modified xsi:type="dcterms:W3CDTF">2026-06-15T11:39:00Z</dcterms:modified>
</cp:coreProperties>
</file>