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B20B0" w14:textId="77777777" w:rsidR="00C04235" w:rsidRDefault="006C7CD4" w:rsidP="00A20BDA">
      <w:pPr>
        <w:spacing w:after="0" w:line="240" w:lineRule="auto"/>
        <w:jc w:val="center"/>
        <w:rPr>
          <w:rFonts w:ascii="Times New Roman" w:hAnsi="Times New Roman"/>
          <w:b/>
          <w:sz w:val="28"/>
          <w:szCs w:val="28"/>
        </w:rPr>
      </w:pPr>
      <w:proofErr w:type="gramStart"/>
      <w:r>
        <w:rPr>
          <w:rFonts w:ascii="Times New Roman" w:hAnsi="Times New Roman"/>
          <w:b/>
          <w:sz w:val="28"/>
          <w:szCs w:val="28"/>
        </w:rPr>
        <w:t>Контракт</w:t>
      </w:r>
      <w:r w:rsidR="00180948">
        <w:rPr>
          <w:rFonts w:ascii="Times New Roman" w:hAnsi="Times New Roman"/>
          <w:b/>
          <w:sz w:val="28"/>
          <w:szCs w:val="28"/>
        </w:rPr>
        <w:t xml:space="preserve">  №</w:t>
      </w:r>
      <w:proofErr w:type="gramEnd"/>
      <w:r w:rsidR="00180948">
        <w:rPr>
          <w:rFonts w:ascii="Times New Roman" w:hAnsi="Times New Roman"/>
          <w:b/>
          <w:sz w:val="28"/>
          <w:szCs w:val="28"/>
        </w:rPr>
        <w:t xml:space="preserve"> </w:t>
      </w:r>
    </w:p>
    <w:p w14:paraId="1EE1ED7C" w14:textId="77777777" w:rsidR="008B13EF" w:rsidRDefault="008B13EF" w:rsidP="00A20BDA">
      <w:pPr>
        <w:spacing w:after="0" w:line="240" w:lineRule="auto"/>
        <w:jc w:val="center"/>
        <w:rPr>
          <w:rFonts w:ascii="Times New Roman" w:hAnsi="Times New Roman"/>
          <w:b/>
          <w:sz w:val="28"/>
          <w:szCs w:val="28"/>
        </w:rPr>
      </w:pPr>
    </w:p>
    <w:p w14:paraId="4AECD66B" w14:textId="77777777" w:rsidR="000D769E" w:rsidRPr="000D769E" w:rsidRDefault="000D769E" w:rsidP="000D769E">
      <w:pPr>
        <w:shd w:val="clear" w:color="auto" w:fill="FFFFFF"/>
        <w:spacing w:after="0" w:line="360" w:lineRule="auto"/>
        <w:jc w:val="center"/>
        <w:rPr>
          <w:rFonts w:ascii="Times New Roman" w:eastAsia="Times New Roman" w:hAnsi="Times New Roman" w:cs="Times New Roman"/>
          <w:i/>
          <w:iCs/>
          <w:color w:val="000000"/>
          <w:sz w:val="24"/>
          <w:szCs w:val="24"/>
          <w:lang w:eastAsia="ru-RU" w:bidi="ru-RU"/>
        </w:rPr>
      </w:pPr>
      <w:r w:rsidRPr="000D769E">
        <w:rPr>
          <w:rFonts w:ascii="Times New Roman" w:eastAsia="Times New Roman" w:hAnsi="Times New Roman" w:cs="Times New Roman"/>
          <w:i/>
          <w:iCs/>
          <w:color w:val="000000"/>
          <w:sz w:val="24"/>
          <w:szCs w:val="24"/>
          <w:lang w:eastAsia="ru-RU" w:bidi="ru-RU"/>
        </w:rPr>
        <w:t>«Выполнение работ по изготовлению и установке вертикальных жалюзи»</w:t>
      </w:r>
    </w:p>
    <w:p w14:paraId="7BC03E5C" w14:textId="77777777" w:rsidR="00825353" w:rsidRDefault="00825353" w:rsidP="00A20BDA">
      <w:pPr>
        <w:spacing w:after="0" w:line="240" w:lineRule="auto"/>
        <w:jc w:val="center"/>
        <w:rPr>
          <w:rFonts w:ascii="Times New Roman" w:hAnsi="Times New Roman"/>
          <w:b/>
          <w:sz w:val="28"/>
          <w:szCs w:val="28"/>
        </w:rPr>
      </w:pPr>
    </w:p>
    <w:p w14:paraId="192559D1" w14:textId="32EFADC3" w:rsidR="00180948" w:rsidRPr="005655AC" w:rsidRDefault="00180948" w:rsidP="00180948">
      <w:pPr>
        <w:spacing w:after="0" w:line="240" w:lineRule="auto"/>
        <w:rPr>
          <w:rFonts w:ascii="Times New Roman" w:hAnsi="Times New Roman"/>
          <w:sz w:val="24"/>
          <w:szCs w:val="24"/>
        </w:rPr>
      </w:pPr>
      <w:r>
        <w:rPr>
          <w:rFonts w:ascii="Times New Roman" w:hAnsi="Times New Roman"/>
        </w:rPr>
        <w:t xml:space="preserve">г. Санкт-Петербург </w:t>
      </w:r>
      <w:r>
        <w:rPr>
          <w:rFonts w:ascii="Times New Roman" w:hAnsi="Times New Roman"/>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F3087">
        <w:rPr>
          <w:rFonts w:ascii="Times New Roman" w:hAnsi="Times New Roman"/>
          <w:sz w:val="24"/>
          <w:szCs w:val="24"/>
        </w:rPr>
        <w:t>от</w:t>
      </w:r>
      <w:r w:rsidR="00C30DFF">
        <w:rPr>
          <w:rFonts w:ascii="Times New Roman" w:hAnsi="Times New Roman"/>
          <w:sz w:val="24"/>
          <w:szCs w:val="24"/>
        </w:rPr>
        <w:t xml:space="preserve">   </w:t>
      </w:r>
      <w:r w:rsidR="007E2ABF">
        <w:rPr>
          <w:rFonts w:ascii="Times New Roman" w:hAnsi="Times New Roman"/>
          <w:sz w:val="24"/>
          <w:szCs w:val="24"/>
        </w:rPr>
        <w:t>_</w:t>
      </w:r>
      <w:proofErr w:type="gramStart"/>
      <w:r w:rsidR="007E2ABF">
        <w:rPr>
          <w:rFonts w:ascii="Times New Roman" w:hAnsi="Times New Roman"/>
          <w:sz w:val="24"/>
          <w:szCs w:val="24"/>
        </w:rPr>
        <w:t>_</w:t>
      </w:r>
      <w:r w:rsidR="0048374C">
        <w:rPr>
          <w:rFonts w:ascii="Times New Roman" w:hAnsi="Times New Roman"/>
          <w:sz w:val="24"/>
          <w:szCs w:val="24"/>
        </w:rPr>
        <w:t>._</w:t>
      </w:r>
      <w:proofErr w:type="gramEnd"/>
      <w:r w:rsidR="0048374C">
        <w:rPr>
          <w:rFonts w:ascii="Times New Roman" w:hAnsi="Times New Roman"/>
          <w:sz w:val="24"/>
          <w:szCs w:val="24"/>
        </w:rPr>
        <w:t>_.202</w:t>
      </w:r>
      <w:r w:rsidR="000D769E" w:rsidRPr="005655AC">
        <w:rPr>
          <w:rFonts w:ascii="Times New Roman" w:hAnsi="Times New Roman"/>
          <w:sz w:val="24"/>
          <w:szCs w:val="24"/>
        </w:rPr>
        <w:t>6</w:t>
      </w:r>
    </w:p>
    <w:p w14:paraId="48F36D49" w14:textId="77777777" w:rsidR="00180948" w:rsidRDefault="00180948" w:rsidP="00180948">
      <w:pPr>
        <w:spacing w:after="0" w:line="240" w:lineRule="auto"/>
        <w:jc w:val="both"/>
        <w:rPr>
          <w:rFonts w:ascii="Times New Roman" w:hAnsi="Times New Roman"/>
          <w:b/>
          <w:i/>
          <w:sz w:val="24"/>
          <w:szCs w:val="24"/>
        </w:rPr>
      </w:pPr>
    </w:p>
    <w:p w14:paraId="3DB45280" w14:textId="77777777" w:rsidR="006C7CD4" w:rsidRPr="006C7CD4" w:rsidRDefault="006C7CD4" w:rsidP="006C7CD4">
      <w:pPr>
        <w:suppressAutoHyphens/>
        <w:spacing w:after="0" w:line="100" w:lineRule="atLeast"/>
        <w:ind w:firstLine="708"/>
        <w:jc w:val="both"/>
        <w:rPr>
          <w:rFonts w:ascii="Times New Roman" w:eastAsia="Times New Roman" w:hAnsi="Times New Roman" w:cs="Times New Roman"/>
          <w:kern w:val="1"/>
          <w:lang w:eastAsia="ar-SA"/>
        </w:rPr>
      </w:pPr>
      <w:r w:rsidRPr="006C7CD4">
        <w:rPr>
          <w:rFonts w:ascii="Times New Roman" w:eastAsia="Times New Roman" w:hAnsi="Times New Roman" w:cs="Times New Roman"/>
          <w:b/>
          <w:bCs/>
          <w:kern w:val="1"/>
          <w:lang w:eastAsia="ar-SA"/>
        </w:rPr>
        <w:t>Санкт-Петербургское государственное бюджетное учреждение культуры «Санкт-Петербургская государственная театральная библиотека»,</w:t>
      </w:r>
      <w:r w:rsidRPr="006C7CD4">
        <w:rPr>
          <w:rFonts w:ascii="Times New Roman" w:eastAsia="Times New Roman" w:hAnsi="Times New Roman" w:cs="Times New Roman"/>
          <w:kern w:val="1"/>
          <w:lang w:eastAsia="ar-SA"/>
        </w:rPr>
        <w:t xml:space="preserve"> именуемое в дальнейшем «Заказчик», в лице Директора А. Г. Гай, действующего на основании </w:t>
      </w:r>
      <w:r w:rsidR="005C32DF">
        <w:rPr>
          <w:rFonts w:ascii="Times New Roman" w:eastAsia="Times New Roman" w:hAnsi="Times New Roman" w:cs="Times New Roman"/>
          <w:color w:val="000000"/>
          <w:spacing w:val="1"/>
          <w:kern w:val="1"/>
          <w:lang w:eastAsia="ar-SA"/>
        </w:rPr>
        <w:t>Устава</w:t>
      </w:r>
      <w:r w:rsidRPr="006C7CD4">
        <w:rPr>
          <w:rFonts w:ascii="Times New Roman" w:eastAsia="Times New Roman" w:hAnsi="Times New Roman" w:cs="Times New Roman"/>
          <w:color w:val="000000"/>
          <w:spacing w:val="1"/>
          <w:kern w:val="1"/>
          <w:lang w:eastAsia="ar-SA"/>
        </w:rPr>
        <w:t xml:space="preserve">, с </w:t>
      </w:r>
      <w:r w:rsidRPr="006C7CD4">
        <w:rPr>
          <w:rFonts w:ascii="Times New Roman" w:eastAsia="Times New Roman" w:hAnsi="Times New Roman" w:cs="Times New Roman"/>
          <w:color w:val="000000"/>
          <w:kern w:val="1"/>
          <w:lang w:eastAsia="ar-SA"/>
        </w:rPr>
        <w:t>одной стороны</w:t>
      </w:r>
      <w:r w:rsidRPr="006C7CD4">
        <w:rPr>
          <w:rFonts w:ascii="Times New Roman" w:eastAsia="Times New Roman" w:hAnsi="Times New Roman" w:cs="Times New Roman"/>
          <w:kern w:val="1"/>
          <w:lang w:eastAsia="ar-SA"/>
        </w:rPr>
        <w:t xml:space="preserve">, и </w:t>
      </w:r>
      <w:r w:rsidR="002D7C88">
        <w:rPr>
          <w:rFonts w:ascii="Times New Roman" w:eastAsia="Times New Roman" w:hAnsi="Times New Roman" w:cs="Times New Roman"/>
          <w:b/>
          <w:bCs/>
          <w:kern w:val="1"/>
          <w:lang w:eastAsia="ar-SA"/>
        </w:rPr>
        <w:t>__________</w:t>
      </w:r>
      <w:r w:rsidR="002D7C88">
        <w:rPr>
          <w:rFonts w:ascii="Times New Roman" w:eastAsia="Times New Roman" w:hAnsi="Times New Roman" w:cs="Times New Roman"/>
          <w:kern w:val="1"/>
          <w:lang w:eastAsia="ar-SA"/>
        </w:rPr>
        <w:t>, в лице _______</w:t>
      </w:r>
      <w:r w:rsidRPr="006C7CD4">
        <w:rPr>
          <w:rFonts w:ascii="Times New Roman" w:eastAsia="Times New Roman" w:hAnsi="Times New Roman" w:cs="Times New Roman"/>
          <w:kern w:val="1"/>
          <w:lang w:eastAsia="ar-SA"/>
        </w:rPr>
        <w:t xml:space="preserve">, действующего на основании Устава, именуемое в дальнейшем </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Исполнитель</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 с другой стороны, именуемые совместно в дальнейшем Стороны, заключили настоящий Контракт о нижеследующем:</w:t>
      </w:r>
    </w:p>
    <w:p w14:paraId="49CDCF31" w14:textId="77777777" w:rsidR="00180948" w:rsidRDefault="00180948" w:rsidP="00180948">
      <w:pPr>
        <w:spacing w:after="0" w:line="240" w:lineRule="auto"/>
        <w:jc w:val="both"/>
      </w:pPr>
    </w:p>
    <w:p w14:paraId="77926AB5" w14:textId="77777777" w:rsidR="00180948" w:rsidRDefault="00180948" w:rsidP="00180948">
      <w:pPr>
        <w:pStyle w:val="a8"/>
        <w:spacing w:after="0" w:line="240" w:lineRule="atLeast"/>
        <w:ind w:left="3090"/>
        <w:rPr>
          <w:rFonts w:ascii="Times New Roman" w:eastAsia="Times New Roman" w:hAnsi="Times New Roman"/>
          <w:b/>
          <w:bCs/>
          <w:color w:val="000000"/>
          <w:lang w:eastAsia="ru-RU"/>
        </w:rPr>
      </w:pPr>
    </w:p>
    <w:p w14:paraId="47148EC6" w14:textId="77777777" w:rsidR="00497DC5" w:rsidRPr="00A20BDA" w:rsidRDefault="00180948" w:rsidP="00A20BDA">
      <w:pPr>
        <w:pStyle w:val="a8"/>
        <w:numPr>
          <w:ilvl w:val="0"/>
          <w:numId w:val="1"/>
        </w:numPr>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ПРЕДМЕТ КОНТРАКТА</w:t>
      </w:r>
    </w:p>
    <w:p w14:paraId="7AB626DB" w14:textId="710E48F3" w:rsidR="00497DC5" w:rsidRPr="00497DC5" w:rsidRDefault="00497DC5" w:rsidP="00497DC5">
      <w:pPr>
        <w:spacing w:line="240" w:lineRule="auto"/>
        <w:rPr>
          <w:rFonts w:ascii="Times New Roman" w:hAnsi="Times New Roman" w:cs="Times New Roman"/>
        </w:rPr>
      </w:pPr>
      <w:r w:rsidRPr="00497DC5">
        <w:rPr>
          <w:rFonts w:ascii="Times New Roman" w:hAnsi="Times New Roman" w:cs="Times New Roman"/>
          <w:b/>
        </w:rPr>
        <w:t>1.1</w:t>
      </w:r>
      <w:r w:rsidRPr="00497DC5">
        <w:rPr>
          <w:rFonts w:ascii="Times New Roman" w:hAnsi="Times New Roman" w:cs="Times New Roman"/>
        </w:rPr>
        <w:t xml:space="preserve"> </w:t>
      </w:r>
      <w:r w:rsidRPr="008B13EF">
        <w:rPr>
          <w:rFonts w:ascii="Times New Roman" w:hAnsi="Times New Roman" w:cs="Times New Roman"/>
        </w:rPr>
        <w:t xml:space="preserve">По настоящему контракту Исполнитель обязуется </w:t>
      </w:r>
      <w:proofErr w:type="gramStart"/>
      <w:r w:rsidR="00E2387B">
        <w:rPr>
          <w:rFonts w:ascii="Times New Roman" w:hAnsi="Times New Roman" w:cs="Times New Roman"/>
        </w:rPr>
        <w:t xml:space="preserve">выполнить </w:t>
      </w:r>
      <w:r w:rsidR="00E2387B" w:rsidRPr="00E2387B">
        <w:rPr>
          <w:rFonts w:ascii="Times New Roman" w:hAnsi="Times New Roman" w:cs="Times New Roman"/>
        </w:rPr>
        <w:t xml:space="preserve"> работ</w:t>
      </w:r>
      <w:r w:rsidR="00E2387B">
        <w:rPr>
          <w:rFonts w:ascii="Times New Roman" w:hAnsi="Times New Roman" w:cs="Times New Roman"/>
        </w:rPr>
        <w:t>ы</w:t>
      </w:r>
      <w:proofErr w:type="gramEnd"/>
      <w:r w:rsidR="00E2387B" w:rsidRPr="00E2387B">
        <w:rPr>
          <w:rFonts w:ascii="Times New Roman" w:hAnsi="Times New Roman" w:cs="Times New Roman"/>
        </w:rPr>
        <w:t xml:space="preserve"> по изготовлению и установке вертикальных жалюзи» </w:t>
      </w:r>
      <w:r w:rsidR="004437B2">
        <w:rPr>
          <w:rFonts w:ascii="Times New Roman" w:hAnsi="Times New Roman" w:cs="Times New Roman"/>
        </w:rPr>
        <w:t>(далее – Работы</w:t>
      </w:r>
      <w:r w:rsidRPr="008B13EF">
        <w:rPr>
          <w:rFonts w:ascii="Times New Roman" w:hAnsi="Times New Roman" w:cs="Times New Roman"/>
        </w:rPr>
        <w:t>), а Заказчик о</w:t>
      </w:r>
      <w:r w:rsidR="004A0A00">
        <w:rPr>
          <w:rFonts w:ascii="Times New Roman" w:hAnsi="Times New Roman" w:cs="Times New Roman"/>
        </w:rPr>
        <w:t>бязуется принять результат работ</w:t>
      </w:r>
      <w:r w:rsidRPr="008B13EF">
        <w:rPr>
          <w:rFonts w:ascii="Times New Roman" w:hAnsi="Times New Roman" w:cs="Times New Roman"/>
        </w:rPr>
        <w:t xml:space="preserve"> и обеспечить фин</w:t>
      </w:r>
      <w:r w:rsidR="009C1A6B" w:rsidRPr="008B13EF">
        <w:rPr>
          <w:rFonts w:ascii="Times New Roman" w:hAnsi="Times New Roman" w:cs="Times New Roman"/>
        </w:rPr>
        <w:t>ансирование в соответствии с п 2.1</w:t>
      </w:r>
      <w:r w:rsidRPr="008B13EF">
        <w:rPr>
          <w:rFonts w:ascii="Times New Roman" w:hAnsi="Times New Roman" w:cs="Times New Roman"/>
        </w:rPr>
        <w:t xml:space="preserve"> настоящего контракта.</w:t>
      </w:r>
    </w:p>
    <w:p w14:paraId="38FD9319" w14:textId="77777777" w:rsidR="00497DC5" w:rsidRDefault="00497DC5" w:rsidP="00497DC5">
      <w:pPr>
        <w:keepNext/>
        <w:keepLines/>
        <w:tabs>
          <w:tab w:val="left" w:pos="426"/>
          <w:tab w:val="left" w:pos="1080"/>
          <w:tab w:val="left" w:pos="1560"/>
        </w:tabs>
        <w:spacing w:line="240" w:lineRule="auto"/>
      </w:pPr>
      <w:r w:rsidRPr="00497DC5">
        <w:rPr>
          <w:rFonts w:ascii="Times New Roman" w:hAnsi="Times New Roman" w:cs="Times New Roman"/>
          <w:b/>
          <w:spacing w:val="-13"/>
        </w:rPr>
        <w:t>1.2.</w:t>
      </w:r>
      <w:r w:rsidRPr="00497DC5">
        <w:rPr>
          <w:rFonts w:ascii="Times New Roman" w:hAnsi="Times New Roman" w:cs="Times New Roman"/>
          <w:spacing w:val="-13"/>
        </w:rPr>
        <w:t xml:space="preserve"> </w:t>
      </w:r>
      <w:r w:rsidRPr="00497DC5">
        <w:rPr>
          <w:rFonts w:ascii="Times New Roman" w:hAnsi="Times New Roman" w:cs="Times New Roman"/>
          <w:spacing w:val="2"/>
        </w:rPr>
        <w:t>Исполнитель</w:t>
      </w:r>
      <w:r w:rsidR="004A0A00">
        <w:rPr>
          <w:rFonts w:ascii="Times New Roman" w:hAnsi="Times New Roman" w:cs="Times New Roman"/>
        </w:rPr>
        <w:t xml:space="preserve"> оказывает работы</w:t>
      </w:r>
      <w:r w:rsidRPr="00497DC5">
        <w:rPr>
          <w:rFonts w:ascii="Times New Roman" w:hAnsi="Times New Roman" w:cs="Times New Roman"/>
        </w:rPr>
        <w:t xml:space="preserve"> в полном объеме в соответствии с Приложением № 1 к настоящему Контракту, которое является его неотъемлемой частью, </w:t>
      </w:r>
      <w:r w:rsidRPr="00497DC5">
        <w:rPr>
          <w:rFonts w:ascii="Times New Roman" w:hAnsi="Times New Roman" w:cs="Times New Roman"/>
          <w:color w:val="000000"/>
        </w:rPr>
        <w:t>опре</w:t>
      </w:r>
      <w:r w:rsidR="004A0A00">
        <w:rPr>
          <w:rFonts w:ascii="Times New Roman" w:hAnsi="Times New Roman" w:cs="Times New Roman"/>
          <w:color w:val="000000"/>
        </w:rPr>
        <w:t>деляющим объем, содержание работ</w:t>
      </w:r>
      <w:r w:rsidRPr="00497DC5">
        <w:rPr>
          <w:rFonts w:ascii="Times New Roman" w:hAnsi="Times New Roman" w:cs="Times New Roman"/>
          <w:color w:val="000000"/>
        </w:rPr>
        <w:t xml:space="preserve"> и другие, предъявляемые к ним требования, а также условиями контракта, определяющими с</w:t>
      </w:r>
      <w:r w:rsidR="004A0A00">
        <w:rPr>
          <w:rFonts w:ascii="Times New Roman" w:hAnsi="Times New Roman" w:cs="Times New Roman"/>
          <w:color w:val="000000"/>
        </w:rPr>
        <w:t>тоимость работ</w:t>
      </w:r>
      <w:r w:rsidRPr="00497DC5">
        <w:rPr>
          <w:rFonts w:ascii="Times New Roman" w:hAnsi="Times New Roman" w:cs="Times New Roman"/>
          <w:color w:val="000000"/>
        </w:rPr>
        <w:t xml:space="preserve"> и другие требования</w:t>
      </w:r>
      <w:r w:rsidRPr="002A6AC0">
        <w:t>.</w:t>
      </w:r>
    </w:p>
    <w:p w14:paraId="1F9B1D3E" w14:textId="77777777" w:rsidR="001B0121" w:rsidRDefault="001B0121" w:rsidP="00497DC5">
      <w:pPr>
        <w:keepNext/>
        <w:keepLines/>
        <w:tabs>
          <w:tab w:val="left" w:pos="426"/>
          <w:tab w:val="left" w:pos="1080"/>
          <w:tab w:val="left" w:pos="1560"/>
        </w:tabs>
        <w:spacing w:line="240" w:lineRule="auto"/>
      </w:pPr>
    </w:p>
    <w:p w14:paraId="31E1CF48" w14:textId="36582C66" w:rsidR="001B0121" w:rsidRPr="001B0121" w:rsidRDefault="001B0121" w:rsidP="001B0121">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2. СТОИМОСТЬ </w:t>
      </w:r>
      <w:proofErr w:type="gramStart"/>
      <w:r>
        <w:rPr>
          <w:rFonts w:ascii="Times New Roman" w:eastAsia="Times New Roman" w:hAnsi="Times New Roman"/>
          <w:b/>
          <w:bCs/>
          <w:color w:val="000000"/>
          <w:lang w:eastAsia="ru-RU"/>
        </w:rPr>
        <w:t>УСЛУГ,  ПОРЯДОК</w:t>
      </w:r>
      <w:proofErr w:type="gramEnd"/>
      <w:r>
        <w:rPr>
          <w:rFonts w:ascii="Times New Roman" w:eastAsia="Times New Roman" w:hAnsi="Times New Roman"/>
          <w:b/>
          <w:bCs/>
          <w:color w:val="000000"/>
          <w:lang w:eastAsia="ru-RU"/>
        </w:rPr>
        <w:t xml:space="preserve"> ПРИЁМКИ И ОПЛАТЫ</w:t>
      </w:r>
    </w:p>
    <w:p w14:paraId="18D69413" w14:textId="77777777" w:rsidR="00180948" w:rsidRPr="00632EEA" w:rsidRDefault="00180948" w:rsidP="00632EEA">
      <w:pPr>
        <w:pStyle w:val="ae"/>
        <w:spacing w:line="240" w:lineRule="auto"/>
        <w:ind w:left="0"/>
        <w:rPr>
          <w:b/>
        </w:rPr>
      </w:pPr>
      <w:r w:rsidRPr="00E931BC">
        <w:rPr>
          <w:rFonts w:eastAsia="Times New Roman"/>
          <w:b/>
          <w:color w:val="000000"/>
          <w:sz w:val="22"/>
          <w:szCs w:val="22"/>
          <w:lang w:eastAsia="ru-RU"/>
        </w:rPr>
        <w:t>2.1.</w:t>
      </w:r>
      <w:r w:rsidR="0041338D">
        <w:rPr>
          <w:rFonts w:eastAsia="Times New Roman"/>
          <w:b/>
          <w:color w:val="000000"/>
          <w:sz w:val="22"/>
          <w:szCs w:val="22"/>
          <w:lang w:eastAsia="ru-RU"/>
        </w:rPr>
        <w:t xml:space="preserve"> </w:t>
      </w:r>
      <w:r w:rsidR="0041338D" w:rsidRPr="00C979E1">
        <w:t>Стоимо</w:t>
      </w:r>
      <w:r w:rsidR="004A0A00">
        <w:t>сть поручаемых Исполнителю работ</w:t>
      </w:r>
      <w:r w:rsidR="0041338D" w:rsidRPr="00C979E1">
        <w:t xml:space="preserve"> по настоящему контракту составляет</w:t>
      </w:r>
      <w:r w:rsidR="00632EEA" w:rsidRPr="00632EEA">
        <w:t xml:space="preserve"> </w:t>
      </w:r>
      <w:bookmarkStart w:id="0" w:name="_Hlk520803912"/>
      <w:r w:rsidR="00BA62B3">
        <w:rPr>
          <w:b/>
          <w:bCs/>
        </w:rPr>
        <w:t>_______</w:t>
      </w:r>
      <w:r w:rsidR="00123F3F" w:rsidRPr="009B7723">
        <w:rPr>
          <w:b/>
          <w:bCs/>
        </w:rPr>
        <w:t xml:space="preserve"> руб.</w:t>
      </w:r>
      <w:r w:rsidR="00BA62B3">
        <w:rPr>
          <w:b/>
          <w:bCs/>
        </w:rPr>
        <w:t xml:space="preserve"> ___ коп.</w:t>
      </w:r>
      <w:r w:rsidR="00123F3F" w:rsidRPr="009B7723">
        <w:rPr>
          <w:b/>
          <w:bCs/>
        </w:rPr>
        <w:t xml:space="preserve"> (</w:t>
      </w:r>
      <w:r w:rsidR="00BA62B3">
        <w:rPr>
          <w:b/>
          <w:bCs/>
        </w:rPr>
        <w:t>______</w:t>
      </w:r>
      <w:r w:rsidR="00123F3F" w:rsidRPr="009B7723">
        <w:rPr>
          <w:b/>
          <w:bCs/>
        </w:rPr>
        <w:t xml:space="preserve">) </w:t>
      </w:r>
      <w:r w:rsidR="00123F3F" w:rsidRPr="00692A7A">
        <w:rPr>
          <w:b/>
          <w:bCs/>
        </w:rPr>
        <w:t>рублей 00 копеек</w:t>
      </w:r>
      <w:bookmarkEnd w:id="0"/>
      <w:r w:rsidR="00BA62B3">
        <w:t xml:space="preserve">. </w:t>
      </w:r>
    </w:p>
    <w:p w14:paraId="7AFB64AE" w14:textId="77777777" w:rsidR="00180948" w:rsidRDefault="00BA62B3"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2.2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Стоимость Контракта определяетс</w:t>
      </w:r>
      <w:r w:rsidR="004A0A00">
        <w:rPr>
          <w:rFonts w:ascii="Times New Roman" w:eastAsia="Times New Roman" w:hAnsi="Times New Roman"/>
          <w:color w:val="000000"/>
          <w:lang w:eastAsia="ru-RU"/>
        </w:rPr>
        <w:t>я как сумма стоимости всех работ</w:t>
      </w:r>
      <w:r w:rsidR="00180948">
        <w:rPr>
          <w:rFonts w:ascii="Times New Roman" w:eastAsia="Times New Roman" w:hAnsi="Times New Roman"/>
          <w:color w:val="000000"/>
          <w:lang w:eastAsia="ru-RU"/>
        </w:rPr>
        <w:t xml:space="preserve"> и затрат с учетом расходов на уплату налогов и других обязательных платежей. Валютой, используемо</w:t>
      </w:r>
      <w:r w:rsidR="000A0423">
        <w:rPr>
          <w:rFonts w:ascii="Times New Roman" w:eastAsia="Times New Roman" w:hAnsi="Times New Roman"/>
          <w:color w:val="000000"/>
          <w:lang w:eastAsia="ru-RU"/>
        </w:rPr>
        <w:t>й пр</w:t>
      </w:r>
      <w:r w:rsidR="008757B6">
        <w:rPr>
          <w:rFonts w:ascii="Times New Roman" w:eastAsia="Times New Roman" w:hAnsi="Times New Roman"/>
          <w:color w:val="000000"/>
          <w:lang w:eastAsia="ru-RU"/>
        </w:rPr>
        <w:t>и формировании цены контракта (</w:t>
      </w:r>
      <w:r w:rsidR="000A0423">
        <w:rPr>
          <w:rFonts w:ascii="Times New Roman" w:eastAsia="Times New Roman" w:hAnsi="Times New Roman"/>
          <w:color w:val="000000"/>
          <w:lang w:eastAsia="ru-RU"/>
        </w:rPr>
        <w:t xml:space="preserve">на основании мониторинга </w:t>
      </w:r>
      <w:proofErr w:type="gramStart"/>
      <w:r w:rsidR="000A0423">
        <w:rPr>
          <w:rFonts w:ascii="Times New Roman" w:eastAsia="Times New Roman" w:hAnsi="Times New Roman"/>
          <w:color w:val="000000"/>
          <w:lang w:eastAsia="ru-RU"/>
        </w:rPr>
        <w:t>цен)</w:t>
      </w:r>
      <w:r w:rsidR="00180948">
        <w:rPr>
          <w:rFonts w:ascii="Times New Roman" w:eastAsia="Times New Roman" w:hAnsi="Times New Roman"/>
          <w:color w:val="000000"/>
          <w:lang w:eastAsia="ru-RU"/>
        </w:rPr>
        <w:t xml:space="preserve">  и</w:t>
      </w:r>
      <w:proofErr w:type="gramEnd"/>
      <w:r w:rsidR="00180948">
        <w:rPr>
          <w:rFonts w:ascii="Times New Roman" w:eastAsia="Times New Roman" w:hAnsi="Times New Roman"/>
          <w:color w:val="000000"/>
          <w:lang w:eastAsia="ru-RU"/>
        </w:rPr>
        <w:t xml:space="preserve"> расчетов с </w:t>
      </w:r>
      <w:proofErr w:type="gramStart"/>
      <w:r w:rsidR="00180948">
        <w:rPr>
          <w:rFonts w:ascii="Times New Roman" w:eastAsia="Times New Roman" w:hAnsi="Times New Roman"/>
          <w:color w:val="000000"/>
          <w:lang w:eastAsia="ru-RU"/>
        </w:rPr>
        <w:t>поставщиками,  является</w:t>
      </w:r>
      <w:proofErr w:type="gramEnd"/>
      <w:r w:rsidR="00180948">
        <w:rPr>
          <w:rFonts w:ascii="Times New Roman" w:eastAsia="Times New Roman" w:hAnsi="Times New Roman"/>
          <w:color w:val="000000"/>
          <w:lang w:eastAsia="ru-RU"/>
        </w:rPr>
        <w:t xml:space="preserve"> российский рубль.</w:t>
      </w:r>
    </w:p>
    <w:p w14:paraId="195267DE" w14:textId="58848D9A" w:rsidR="00180948" w:rsidRPr="00EC2C9D" w:rsidRDefault="00BA62B3" w:rsidP="004E55CA">
      <w:pPr>
        <w:pStyle w:val="a8"/>
        <w:spacing w:after="0" w:line="240" w:lineRule="atLeast"/>
        <w:ind w:left="0"/>
        <w:jc w:val="both"/>
        <w:rPr>
          <w:rFonts w:ascii="Times New Roman" w:eastAsia="Times New Roman" w:hAnsi="Times New Roman"/>
          <w:lang w:eastAsia="ru-RU"/>
        </w:rPr>
      </w:pPr>
      <w:r>
        <w:rPr>
          <w:rFonts w:ascii="Times New Roman" w:eastAsia="Times New Roman" w:hAnsi="Times New Roman"/>
          <w:b/>
          <w:color w:val="000000"/>
          <w:lang w:eastAsia="ru-RU"/>
        </w:rPr>
        <w:t>2.3</w:t>
      </w:r>
      <w:r w:rsidR="00180948">
        <w:rPr>
          <w:rFonts w:ascii="Times New Roman" w:eastAsia="Times New Roman" w:hAnsi="Times New Roman"/>
          <w:b/>
          <w:color w:val="000000"/>
          <w:lang w:eastAsia="ru-RU"/>
        </w:rPr>
        <w:t>.</w:t>
      </w:r>
      <w:r w:rsidR="004A0A00">
        <w:rPr>
          <w:rFonts w:ascii="Times New Roman" w:eastAsia="Times New Roman" w:hAnsi="Times New Roman"/>
          <w:color w:val="000000"/>
          <w:lang w:eastAsia="ru-RU"/>
        </w:rPr>
        <w:t xml:space="preserve"> </w:t>
      </w:r>
      <w:r w:rsidR="00214A80" w:rsidRPr="00214A80">
        <w:rPr>
          <w:rFonts w:ascii="Times New Roman" w:eastAsia="Times New Roman" w:hAnsi="Times New Roman"/>
          <w:color w:val="000000"/>
          <w:lang w:eastAsia="ru-RU"/>
        </w:rPr>
        <w:t xml:space="preserve">Приемка осуществляется на основании </w:t>
      </w:r>
      <w:r w:rsidR="000D4BC4">
        <w:rPr>
          <w:rFonts w:ascii="Times New Roman" w:eastAsia="Times New Roman" w:hAnsi="Times New Roman"/>
          <w:color w:val="000000"/>
          <w:lang w:eastAsia="ru-RU"/>
        </w:rPr>
        <w:t>товарной накладной</w:t>
      </w:r>
      <w:r w:rsidR="00214A80" w:rsidRPr="00214A80">
        <w:rPr>
          <w:rFonts w:ascii="Times New Roman" w:eastAsia="Times New Roman" w:hAnsi="Times New Roman"/>
          <w:color w:val="000000"/>
          <w:lang w:eastAsia="ru-RU"/>
        </w:rPr>
        <w:t xml:space="preserve"> и </w:t>
      </w:r>
      <w:proofErr w:type="gramStart"/>
      <w:r w:rsidR="00214A80" w:rsidRPr="00214A80">
        <w:rPr>
          <w:rFonts w:ascii="Times New Roman" w:eastAsia="Times New Roman" w:hAnsi="Times New Roman"/>
          <w:color w:val="000000"/>
          <w:lang w:eastAsia="ru-RU"/>
        </w:rPr>
        <w:t>условиях</w:t>
      </w:r>
      <w:proofErr w:type="gramEnd"/>
      <w:r w:rsidR="00214A80" w:rsidRPr="00214A80">
        <w:rPr>
          <w:rFonts w:ascii="Times New Roman" w:eastAsia="Times New Roman" w:hAnsi="Times New Roman"/>
          <w:color w:val="000000"/>
          <w:lang w:eastAsia="ru-RU"/>
        </w:rPr>
        <w:t xml:space="preserve"> определенных в приказе Минфина от 15.04.2021 № 61н, в соответствии с Актом по форме 0510452. Сроки приёмки по акту 0510452 в течении 5 рабочих дней. Если нет расхождений по приёмке, то подпись (поставщика, исполнителя, подрядчика) не обязательна. Оплата </w:t>
      </w:r>
      <w:r w:rsidR="00214A80">
        <w:rPr>
          <w:rFonts w:ascii="Times New Roman" w:eastAsia="Times New Roman" w:hAnsi="Times New Roman"/>
          <w:color w:val="000000"/>
          <w:lang w:eastAsia="ru-RU"/>
        </w:rPr>
        <w:t>работ</w:t>
      </w:r>
      <w:r w:rsidR="00214A80" w:rsidRPr="00214A80">
        <w:rPr>
          <w:rFonts w:ascii="Times New Roman" w:eastAsia="Times New Roman" w:hAnsi="Times New Roman"/>
          <w:color w:val="000000"/>
          <w:lang w:eastAsia="ru-RU"/>
        </w:rPr>
        <w:t xml:space="preserve"> осуществляется после выполнения условий настоящего Контракта и </w:t>
      </w:r>
      <w:proofErr w:type="gramStart"/>
      <w:r w:rsidR="00214A80" w:rsidRPr="00214A80">
        <w:rPr>
          <w:rFonts w:ascii="Times New Roman" w:eastAsia="Times New Roman" w:hAnsi="Times New Roman"/>
          <w:color w:val="000000"/>
          <w:lang w:eastAsia="ru-RU"/>
        </w:rPr>
        <w:t>подписания  акта</w:t>
      </w:r>
      <w:proofErr w:type="gramEnd"/>
      <w:r w:rsidR="00214A80" w:rsidRPr="00214A80">
        <w:rPr>
          <w:rFonts w:ascii="Times New Roman" w:eastAsia="Times New Roman" w:hAnsi="Times New Roman"/>
          <w:color w:val="000000"/>
          <w:lang w:eastAsia="ru-RU"/>
        </w:rPr>
        <w:t xml:space="preserve"> </w:t>
      </w:r>
      <w:r w:rsidR="00214A80">
        <w:rPr>
          <w:rFonts w:ascii="Times New Roman" w:eastAsia="Times New Roman" w:hAnsi="Times New Roman"/>
          <w:color w:val="000000"/>
          <w:lang w:eastAsia="ru-RU"/>
        </w:rPr>
        <w:t xml:space="preserve">выполненных работ </w:t>
      </w:r>
      <w:r w:rsidR="00214A80" w:rsidRPr="00214A80">
        <w:rPr>
          <w:rFonts w:ascii="Times New Roman" w:eastAsia="Times New Roman" w:hAnsi="Times New Roman"/>
          <w:color w:val="000000"/>
          <w:lang w:eastAsia="ru-RU"/>
        </w:rPr>
        <w:t xml:space="preserve">  и акта по форме 0510452 в течении 10 рабочих дней, на основании выставленного счета, путем перечисления денежных средств на расчетный счет Исполнителя. Авансирование оказанных услуг не предусматривается.</w:t>
      </w:r>
    </w:p>
    <w:p w14:paraId="09675E7B" w14:textId="77777777" w:rsidR="003B2A31" w:rsidRPr="00EC2C9D" w:rsidRDefault="00BA62B3"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2.4</w:t>
      </w:r>
      <w:r w:rsidR="003B2A31" w:rsidRPr="00093968">
        <w:rPr>
          <w:rFonts w:ascii="Times New Roman" w:eastAsia="Times New Roman" w:hAnsi="Times New Roman"/>
          <w:b/>
          <w:lang w:eastAsia="ru-RU"/>
        </w:rPr>
        <w:t>.</w:t>
      </w:r>
      <w:r w:rsidR="003B2A31" w:rsidRPr="00093968">
        <w:rPr>
          <w:rFonts w:ascii="Times New Roman" w:eastAsia="Times New Roman" w:hAnsi="Times New Roman"/>
          <w:lang w:eastAsia="ru-RU"/>
        </w:rPr>
        <w:t xml:space="preserve"> Согласно статье Бюджетного Кодекса 78.1 от 25.04.2017 возможно изменение по соглашению сторон размера и(или) сроков оплаты и(или) объема товаров, работ, услуг в случае уменьшения лимитов бюджетных обязательств на предоставление субсидий.  </w:t>
      </w:r>
    </w:p>
    <w:p w14:paraId="067A386C" w14:textId="2B6F4CD2" w:rsidR="00EC2C9D" w:rsidRDefault="00EC2C9D" w:rsidP="004E55CA">
      <w:pPr>
        <w:pStyle w:val="a8"/>
        <w:spacing w:after="0" w:line="240" w:lineRule="atLeast"/>
        <w:ind w:left="0"/>
        <w:jc w:val="both"/>
        <w:rPr>
          <w:rFonts w:ascii="Times New Roman" w:eastAsia="Times New Roman" w:hAnsi="Times New Roman"/>
          <w:b/>
          <w:bCs/>
          <w:lang w:eastAsia="ru-RU"/>
        </w:rPr>
      </w:pPr>
      <w:r w:rsidRPr="00EC2C9D">
        <w:rPr>
          <w:rFonts w:ascii="Times New Roman" w:eastAsia="Times New Roman" w:hAnsi="Times New Roman"/>
          <w:b/>
          <w:bCs/>
          <w:lang w:eastAsia="ru-RU"/>
        </w:rPr>
        <w:t xml:space="preserve">2.5 </w:t>
      </w:r>
      <w:r w:rsidRPr="00EC2C9D">
        <w:rPr>
          <w:rFonts w:ascii="Times New Roman" w:eastAsia="Times New Roman" w:hAnsi="Times New Roman"/>
          <w:lang w:eastAsia="ru-RU"/>
        </w:rPr>
        <w:t xml:space="preserve">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актов, счетов-фактур, контрактов, дополнительных соглашений,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 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w:t>
      </w:r>
      <w:r w:rsidRPr="00EC2C9D">
        <w:rPr>
          <w:rFonts w:ascii="Times New Roman" w:eastAsia="Times New Roman" w:hAnsi="Times New Roman"/>
          <w:lang w:eastAsia="ru-RU"/>
        </w:rPr>
        <w:lastRenderedPageBreak/>
        <w:t>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r w:rsidRPr="00EC2C9D">
        <w:rPr>
          <w:rFonts w:ascii="Times New Roman" w:eastAsia="Times New Roman" w:hAnsi="Times New Roman"/>
          <w:b/>
          <w:bCs/>
          <w:lang w:eastAsia="ru-RU"/>
        </w:rPr>
        <w:t>.</w:t>
      </w:r>
    </w:p>
    <w:p w14:paraId="482A48BA" w14:textId="5CB27B43" w:rsidR="006715A9" w:rsidRPr="00EC2C9D" w:rsidRDefault="006715A9" w:rsidP="004E55CA">
      <w:pPr>
        <w:pStyle w:val="a8"/>
        <w:spacing w:after="0" w:line="240" w:lineRule="atLeast"/>
        <w:ind w:left="0"/>
        <w:jc w:val="both"/>
        <w:rPr>
          <w:rFonts w:ascii="Times New Roman" w:eastAsia="Times New Roman" w:hAnsi="Times New Roman"/>
          <w:b/>
          <w:bCs/>
          <w:lang w:eastAsia="ru-RU"/>
        </w:rPr>
      </w:pPr>
      <w:r w:rsidRPr="006715A9">
        <w:rPr>
          <w:rFonts w:ascii="Times New Roman" w:eastAsia="Times New Roman" w:hAnsi="Times New Roman"/>
          <w:b/>
          <w:bCs/>
          <w:lang w:eastAsia="ru-RU"/>
        </w:rPr>
        <w:t xml:space="preserve">2.6 </w:t>
      </w:r>
      <w:r w:rsidRPr="006715A9">
        <w:rPr>
          <w:rFonts w:ascii="Times New Roman" w:eastAsia="Times New Roman" w:hAnsi="Times New Roman"/>
          <w:lang w:eastAsia="ru-RU"/>
        </w:rPr>
        <w:t>Согласно статье Бюджетного Кодекса 78.1 от 25.04.2017 возможно изменение по соглашению сторон размера и(или) сроков оплаты и(или) объема товаров, работ, услуг в случае уменьшения лимитов бюджетных обязательств на предоставление субсидий.</w:t>
      </w:r>
      <w:r w:rsidRPr="006715A9">
        <w:rPr>
          <w:rFonts w:ascii="Times New Roman" w:eastAsia="Times New Roman" w:hAnsi="Times New Roman"/>
          <w:b/>
          <w:bCs/>
          <w:lang w:eastAsia="ru-RU"/>
        </w:rPr>
        <w:t xml:space="preserve">  </w:t>
      </w:r>
    </w:p>
    <w:p w14:paraId="5DA05C50" w14:textId="77777777" w:rsidR="00180948" w:rsidRPr="00093968" w:rsidRDefault="00180948" w:rsidP="004E55CA">
      <w:pPr>
        <w:pStyle w:val="a8"/>
        <w:spacing w:after="0" w:line="240" w:lineRule="atLeast"/>
        <w:ind w:left="0"/>
        <w:jc w:val="both"/>
        <w:rPr>
          <w:rFonts w:ascii="Times New Roman" w:hAnsi="Times New Roman"/>
        </w:rPr>
      </w:pPr>
    </w:p>
    <w:p w14:paraId="6C025BC6" w14:textId="77777777" w:rsidR="00180948" w:rsidRPr="00093968" w:rsidRDefault="00D92C23" w:rsidP="00C73A24">
      <w:pPr>
        <w:pStyle w:val="a8"/>
        <w:spacing w:after="0" w:line="240" w:lineRule="atLeast"/>
        <w:ind w:left="0"/>
        <w:jc w:val="center"/>
        <w:rPr>
          <w:rFonts w:ascii="Times New Roman" w:eastAsia="Times New Roman" w:hAnsi="Times New Roman"/>
          <w:b/>
          <w:bCs/>
          <w:lang w:eastAsia="ru-RU"/>
        </w:rPr>
      </w:pPr>
      <w:r>
        <w:rPr>
          <w:rFonts w:ascii="Times New Roman" w:eastAsia="Times New Roman" w:hAnsi="Times New Roman"/>
          <w:b/>
          <w:bCs/>
          <w:lang w:eastAsia="ru-RU"/>
        </w:rPr>
        <w:t>3. СРОК ОКАЗАНИЯ РАБОТ</w:t>
      </w:r>
    </w:p>
    <w:p w14:paraId="3187BEA8" w14:textId="046F3C30" w:rsidR="00180948" w:rsidRPr="00093968" w:rsidRDefault="00180948"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3.1</w:t>
      </w:r>
      <w:r w:rsidR="00093968" w:rsidRPr="00093968">
        <w:rPr>
          <w:rFonts w:ascii="Times New Roman" w:eastAsia="Times New Roman" w:hAnsi="Times New Roman"/>
          <w:b/>
          <w:lang w:eastAsia="ru-RU"/>
        </w:rPr>
        <w:t xml:space="preserve">. </w:t>
      </w:r>
      <w:r w:rsidR="00D03B48">
        <w:rPr>
          <w:rFonts w:ascii="Times New Roman" w:eastAsia="Times New Roman" w:hAnsi="Times New Roman"/>
          <w:b/>
          <w:lang w:eastAsia="ru-RU"/>
        </w:rPr>
        <w:t xml:space="preserve">С момента заключения контракта и по 14 августа </w:t>
      </w:r>
      <w:proofErr w:type="gramStart"/>
      <w:r w:rsidR="00D03B48">
        <w:rPr>
          <w:rFonts w:ascii="Times New Roman" w:eastAsia="Times New Roman" w:hAnsi="Times New Roman"/>
          <w:b/>
          <w:lang w:eastAsia="ru-RU"/>
        </w:rPr>
        <w:t>2026</w:t>
      </w:r>
      <w:r w:rsidR="00093968" w:rsidRPr="00093968">
        <w:rPr>
          <w:rFonts w:ascii="Times New Roman" w:eastAsia="Times New Roman" w:hAnsi="Times New Roman"/>
          <w:b/>
          <w:lang w:eastAsia="ru-RU"/>
        </w:rPr>
        <w:t xml:space="preserve"> </w:t>
      </w:r>
      <w:r w:rsidR="00D13A75" w:rsidRPr="00093968">
        <w:rPr>
          <w:rFonts w:ascii="Times New Roman" w:eastAsia="Times New Roman" w:hAnsi="Times New Roman"/>
          <w:lang w:eastAsia="ru-RU"/>
        </w:rPr>
        <w:t xml:space="preserve"> г.</w:t>
      </w:r>
      <w:proofErr w:type="gramEnd"/>
      <w:r w:rsidR="00130364" w:rsidRPr="00093968">
        <w:rPr>
          <w:rFonts w:ascii="Times New Roman" w:eastAsia="Times New Roman" w:hAnsi="Times New Roman"/>
          <w:lang w:eastAsia="ru-RU"/>
        </w:rPr>
        <w:t xml:space="preserve"> Условия и сроки заказа указаны в Техническом задании (Приложение № 1 к Контракту)</w:t>
      </w:r>
    </w:p>
    <w:p w14:paraId="3FA9F318" w14:textId="77777777" w:rsidR="00364C92" w:rsidRPr="00093968" w:rsidRDefault="00364C92" w:rsidP="004E55CA">
      <w:pPr>
        <w:pStyle w:val="a8"/>
        <w:spacing w:after="0" w:line="240" w:lineRule="atLeast"/>
        <w:ind w:left="0"/>
        <w:jc w:val="both"/>
        <w:rPr>
          <w:rFonts w:ascii="Times New Roman" w:eastAsia="Times New Roman" w:hAnsi="Times New Roman"/>
          <w:lang w:eastAsia="ru-RU"/>
        </w:rPr>
      </w:pPr>
    </w:p>
    <w:p w14:paraId="75DFC52B" w14:textId="77777777" w:rsidR="00E931BC" w:rsidRPr="00093968" w:rsidRDefault="00364C92" w:rsidP="00364C92">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rPr>
      </w:pPr>
      <w:r w:rsidRPr="00093968">
        <w:rPr>
          <w:rFonts w:ascii="Times New Roman" w:eastAsia="Calibri" w:hAnsi="Times New Roman" w:cs="Times New Roman"/>
          <w:b/>
        </w:rPr>
        <w:t xml:space="preserve">4. </w:t>
      </w:r>
      <w:r w:rsidR="00E931BC" w:rsidRPr="00093968">
        <w:rPr>
          <w:rFonts w:ascii="Times New Roman" w:eastAsia="Calibri" w:hAnsi="Times New Roman" w:cs="Times New Roman"/>
          <w:b/>
        </w:rPr>
        <w:t xml:space="preserve">ОТВЕТСТВЕННОСТЬ СТОРОН </w:t>
      </w:r>
    </w:p>
    <w:p w14:paraId="249C0094" w14:textId="77777777" w:rsidR="00364C92" w:rsidRPr="00364C92" w:rsidRDefault="00E931BC" w:rsidP="00E931BC">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color w:val="000000"/>
        </w:rPr>
      </w:pPr>
      <w:r w:rsidRPr="00093968">
        <w:rPr>
          <w:rFonts w:ascii="Times New Roman" w:eastAsia="Calibri" w:hAnsi="Times New Roman" w:cs="Times New Roman"/>
          <w:b/>
        </w:rPr>
        <w:t>И ИНЫЕ ПОСЛЕДСТВИЯ НАРУШЕНИЯ</w:t>
      </w:r>
      <w:r w:rsidRPr="00364C92">
        <w:rPr>
          <w:rFonts w:ascii="Times New Roman" w:eastAsia="Calibri" w:hAnsi="Times New Roman" w:cs="Times New Roman"/>
          <w:b/>
          <w:color w:val="000000"/>
        </w:rPr>
        <w:t xml:space="preserve"> ОБЯЗАТЕЛЬСТВ</w:t>
      </w:r>
    </w:p>
    <w:p w14:paraId="0FCEEE48"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E931BC">
        <w:rPr>
          <w:rFonts w:ascii="Times New Roman" w:eastAsia="Calibri" w:hAnsi="Times New Roman" w:cs="Times New Roman"/>
          <w:b/>
          <w:bCs/>
          <w:color w:val="000000"/>
        </w:rPr>
        <w:t>4.1</w:t>
      </w:r>
      <w:r w:rsidRPr="00364C92">
        <w:rPr>
          <w:rFonts w:ascii="Times New Roman" w:eastAsia="Calibri" w:hAnsi="Times New Roman" w:cs="Times New Roman"/>
          <w:color w:val="000000"/>
        </w:rPr>
        <w:t xml:space="preserve"> Заказчик и </w:t>
      </w:r>
      <w:proofErr w:type="gramStart"/>
      <w:r w:rsidRPr="00364C92">
        <w:rPr>
          <w:rFonts w:ascii="Times New Roman" w:eastAsia="Calibri" w:hAnsi="Times New Roman" w:cs="Times New Roman"/>
          <w:color w:val="000000"/>
        </w:rPr>
        <w:t>Исполнитель  несут</w:t>
      </w:r>
      <w:proofErr w:type="gramEnd"/>
      <w:r w:rsidRPr="00364C92">
        <w:rPr>
          <w:rFonts w:ascii="Times New Roman" w:eastAsia="Calibri" w:hAnsi="Times New Roman" w:cs="Times New Roman"/>
          <w:color w:val="000000"/>
        </w:rPr>
        <w:t xml:space="preserve">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109802B2"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4.2</w:t>
      </w:r>
      <w:r w:rsidRPr="00364C92">
        <w:rPr>
          <w:rFonts w:ascii="Times New Roman" w:eastAsia="Calibri" w:hAnsi="Times New Roman" w:cs="Times New Roman"/>
          <w:color w:val="000000"/>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p>
    <w:p w14:paraId="32AC2588"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 </w:t>
      </w:r>
    </w:p>
    <w:p w14:paraId="11289518"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4.3.</w:t>
      </w:r>
      <w:r w:rsidRPr="00364C92">
        <w:rPr>
          <w:rFonts w:ascii="Times New Roman" w:eastAsia="Calibri" w:hAnsi="Times New Roman" w:cs="Times New Roman"/>
          <w:color w:val="000000"/>
        </w:rPr>
        <w:t xml:space="preserve"> В случае наступления обстоятельств, указанных в пункте 4.2.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 </w:t>
      </w:r>
    </w:p>
    <w:p w14:paraId="5CEC8685"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4.4.</w:t>
      </w:r>
      <w:r w:rsidRPr="00364C92">
        <w:rPr>
          <w:rFonts w:ascii="Times New Roman" w:eastAsia="Calibri" w:hAnsi="Times New Roman" w:cs="Times New Roman"/>
          <w:color w:val="000000"/>
        </w:rPr>
        <w:t xml:space="preserve"> При невыполнении или ненадлежащем выполнении Сторонами обязательств по Контракту Стороны несут ответственность в следующих случаях и объемах: </w:t>
      </w:r>
    </w:p>
    <w:p w14:paraId="78F17D1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4.4.1. В случае просрочки исполнения Заказчиком обязательств, предусмотренных контрактом, </w:t>
      </w:r>
      <w:proofErr w:type="gramStart"/>
      <w:r w:rsidRPr="00364C92">
        <w:rPr>
          <w:rFonts w:ascii="Times New Roman" w:eastAsia="Calibri" w:hAnsi="Times New Roman" w:cs="Times New Roman"/>
          <w:color w:val="000000"/>
        </w:rPr>
        <w:t>Исполнитель  вправе</w:t>
      </w:r>
      <w:proofErr w:type="gramEnd"/>
      <w:r w:rsidRPr="00364C92">
        <w:rPr>
          <w:rFonts w:ascii="Times New Roman" w:eastAsia="Calibri" w:hAnsi="Times New Roman" w:cs="Times New Roman"/>
          <w:color w:val="000000"/>
        </w:rPr>
        <w:t xml:space="preserve">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14:paraId="635A022D"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364C92">
        <w:rPr>
          <w:rFonts w:ascii="Times New Roman" w:eastAsia="Calibri" w:hAnsi="Times New Roman" w:cs="Times New Roman"/>
          <w:color w:val="000000"/>
        </w:rPr>
        <w:t>Исполнитель  вправе</w:t>
      </w:r>
      <w:proofErr w:type="gramEnd"/>
      <w:r w:rsidRPr="00364C92">
        <w:rPr>
          <w:rFonts w:ascii="Times New Roman" w:eastAsia="Calibri" w:hAnsi="Times New Roman" w:cs="Times New Roman"/>
          <w:color w:val="000000"/>
        </w:rPr>
        <w:t xml:space="preserve"> требовать уплату штрафа.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1"/>
      </w:r>
      <w:r w:rsidRPr="00364C92">
        <w:rPr>
          <w:rFonts w:ascii="Times New Roman" w:eastAsia="Calibri" w:hAnsi="Times New Roman" w:cs="Times New Roman"/>
          <w:color w:val="000000"/>
        </w:rPr>
        <w:t xml:space="preserve">. </w:t>
      </w:r>
    </w:p>
    <w:p w14:paraId="0F125231"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 В случае просрочки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(в том числе гарантийного обязательства), предусмотренных контрактом, а также в иных случаях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Заказчик направляет Исполнителю требование об уплате неустоек (штрафов, пеней). </w:t>
      </w:r>
    </w:p>
    <w:p w14:paraId="4CE7CD1C"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4.4.3.1. За каждый день просрочки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xml:space="preserve">, предусмотренного </w:t>
      </w:r>
      <w:proofErr w:type="gramStart"/>
      <w:r w:rsidRPr="00364C92">
        <w:rPr>
          <w:rFonts w:ascii="Times New Roman" w:eastAsia="Calibri" w:hAnsi="Times New Roman" w:cs="Times New Roman"/>
          <w:color w:val="000000"/>
        </w:rPr>
        <w:t>контрактом</w:t>
      </w:r>
      <w:proofErr w:type="gramEnd"/>
      <w:r w:rsidRPr="00364C92">
        <w:rPr>
          <w:rFonts w:ascii="Times New Roman" w:eastAsia="Calibri" w:hAnsi="Times New Roman" w:cs="Times New Roman"/>
          <w:color w:val="000000"/>
        </w:rPr>
        <w:t xml:space="preserve"> начисляется пеня,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73B4848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4.4.3.2. За каждый факт неисполнения или ненадлежащего исполнения </w:t>
      </w:r>
      <w:proofErr w:type="gramStart"/>
      <w:r w:rsidRPr="00364C92">
        <w:rPr>
          <w:rFonts w:ascii="Times New Roman" w:eastAsia="Calibri" w:hAnsi="Times New Roman" w:cs="Times New Roman"/>
          <w:color w:val="000000"/>
        </w:rPr>
        <w:t xml:space="preserve">Исполнителем  </w:t>
      </w:r>
      <w:r w:rsidRPr="00364C92">
        <w:rPr>
          <w:rFonts w:ascii="Times New Roman" w:eastAsia="Calibri" w:hAnsi="Times New Roman" w:cs="Times New Roman"/>
          <w:color w:val="000000"/>
        </w:rPr>
        <w:lastRenderedPageBreak/>
        <w:t>обязательств</w:t>
      </w:r>
      <w:proofErr w:type="gramEnd"/>
      <w:r w:rsidRPr="00364C92">
        <w:rPr>
          <w:rFonts w:ascii="Times New Roman" w:eastAsia="Calibri" w:hAnsi="Times New Roman" w:cs="Times New Roman"/>
          <w:color w:val="000000"/>
        </w:rPr>
        <w:t xml:space="preserve">, предусмотренных контрактом, за исключением просрочки исполнения обязательств (в том числе гарантийного обязательства), предусмотренных контрактом начисляются штрафы.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xml:space="preserve">, предусмотренного контрактом, утвержденных постановлением </w:t>
      </w:r>
    </w:p>
    <w:p w14:paraId="6F4E568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Правительства РФ от 30.08.2017 N 1042, а именно 10 % </w:t>
      </w:r>
      <w:r w:rsidRPr="00364C92">
        <w:rPr>
          <w:rFonts w:ascii="Times New Roman" w:eastAsia="Calibri" w:hAnsi="Times New Roman" w:cs="Times New Roman"/>
          <w:color w:val="000000"/>
          <w:vertAlign w:val="superscript"/>
        </w:rPr>
        <w:footnoteReference w:id="2"/>
      </w:r>
      <w:r w:rsidRPr="00364C92">
        <w:rPr>
          <w:rFonts w:ascii="Times New Roman" w:eastAsia="Calibri" w:hAnsi="Times New Roman" w:cs="Times New Roman"/>
          <w:color w:val="000000"/>
        </w:rPr>
        <w:t xml:space="preserve">цены контракта (этапа), что </w:t>
      </w:r>
      <w:r>
        <w:rPr>
          <w:rFonts w:ascii="Times New Roman" w:eastAsia="Calibri" w:hAnsi="Times New Roman" w:cs="Times New Roman"/>
          <w:color w:val="000000"/>
        </w:rPr>
        <w:t xml:space="preserve">составляет   </w:t>
      </w:r>
      <w:r w:rsidR="00F27352" w:rsidRPr="009C1A6B">
        <w:rPr>
          <w:rFonts w:ascii="Times New Roman" w:eastAsia="Calibri" w:hAnsi="Times New Roman" w:cs="Times New Roman"/>
          <w:color w:val="000000"/>
          <w:highlight w:val="yellow"/>
        </w:rPr>
        <w:t>______</w:t>
      </w:r>
      <w:r w:rsidRPr="009C1A6B">
        <w:rPr>
          <w:rFonts w:ascii="Times New Roman" w:eastAsia="Calibri" w:hAnsi="Times New Roman" w:cs="Times New Roman"/>
          <w:color w:val="000000"/>
          <w:highlight w:val="yellow"/>
        </w:rPr>
        <w:t xml:space="preserve"> руб.  </w:t>
      </w:r>
      <w:r w:rsidR="00F27352" w:rsidRPr="009C1A6B">
        <w:rPr>
          <w:rFonts w:ascii="Times New Roman" w:eastAsia="Calibri" w:hAnsi="Times New Roman" w:cs="Times New Roman"/>
          <w:color w:val="000000"/>
          <w:highlight w:val="yellow"/>
        </w:rPr>
        <w:t>___ коп. (________</w:t>
      </w:r>
      <w:r w:rsidRPr="009C1A6B">
        <w:rPr>
          <w:rFonts w:ascii="Times New Roman" w:eastAsia="Calibri" w:hAnsi="Times New Roman" w:cs="Times New Roman"/>
          <w:color w:val="000000"/>
          <w:highlight w:val="yellow"/>
        </w:rPr>
        <w:t xml:space="preserve">) </w:t>
      </w:r>
      <w:proofErr w:type="gramStart"/>
      <w:r w:rsidRPr="009C1A6B">
        <w:rPr>
          <w:rFonts w:ascii="Times New Roman" w:eastAsia="Calibri" w:hAnsi="Times New Roman" w:cs="Times New Roman"/>
          <w:color w:val="000000"/>
          <w:highlight w:val="yellow"/>
        </w:rPr>
        <w:t xml:space="preserve">рублей </w:t>
      </w:r>
      <w:r w:rsidR="00F27352" w:rsidRPr="009C1A6B">
        <w:rPr>
          <w:rFonts w:ascii="Times New Roman" w:eastAsia="Calibri" w:hAnsi="Times New Roman" w:cs="Times New Roman"/>
          <w:color w:val="000000"/>
          <w:highlight w:val="yellow"/>
        </w:rPr>
        <w:t xml:space="preserve"> _</w:t>
      </w:r>
      <w:proofErr w:type="gramEnd"/>
      <w:r w:rsidR="00F27352" w:rsidRPr="009C1A6B">
        <w:rPr>
          <w:rFonts w:ascii="Times New Roman" w:eastAsia="Calibri" w:hAnsi="Times New Roman" w:cs="Times New Roman"/>
          <w:color w:val="000000"/>
          <w:highlight w:val="yellow"/>
        </w:rPr>
        <w:t>_</w:t>
      </w:r>
      <w:r w:rsidRPr="009C1A6B">
        <w:rPr>
          <w:rFonts w:ascii="Times New Roman" w:eastAsia="Calibri" w:hAnsi="Times New Roman" w:cs="Times New Roman"/>
          <w:color w:val="000000"/>
          <w:highlight w:val="yellow"/>
        </w:rPr>
        <w:t xml:space="preserve"> копеек.</w:t>
      </w:r>
    </w:p>
    <w:p w14:paraId="2B5AB7E3"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За каждый факт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3"/>
      </w:r>
      <w:r w:rsidRPr="00364C92">
        <w:rPr>
          <w:rFonts w:ascii="Times New Roman" w:eastAsia="Calibri" w:hAnsi="Times New Roman" w:cs="Times New Roman"/>
          <w:color w:val="000000"/>
        </w:rPr>
        <w:t xml:space="preserve">. </w:t>
      </w:r>
    </w:p>
    <w:p w14:paraId="524D4B8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4.4.4 Общая сумма начисленной неустойки (штрафов, пени) за неисполнение или ненадлежащее исполнение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не может превышать цену контракта. </w:t>
      </w:r>
    </w:p>
    <w:p w14:paraId="7A56EECD"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7414253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4.4.6. Уплата штрафных санкций за нарушение обязательств по Контракту производится </w:t>
      </w:r>
      <w:proofErr w:type="gramStart"/>
      <w:r w:rsidRPr="00364C92">
        <w:rPr>
          <w:rFonts w:ascii="Times New Roman" w:eastAsia="Calibri" w:hAnsi="Times New Roman" w:cs="Times New Roman"/>
          <w:color w:val="000000"/>
        </w:rPr>
        <w:t>Исполнителем  на</w:t>
      </w:r>
      <w:proofErr w:type="gramEnd"/>
      <w:r w:rsidRPr="00364C92">
        <w:rPr>
          <w:rFonts w:ascii="Times New Roman" w:eastAsia="Calibri" w:hAnsi="Times New Roman" w:cs="Times New Roman"/>
          <w:color w:val="000000"/>
        </w:rPr>
        <w:t xml:space="preserve"> основании претензии Заказчика перечислением денежных средств на счет Заказчика.</w:t>
      </w:r>
    </w:p>
    <w:p w14:paraId="43E544E4" w14:textId="77777777" w:rsidR="00364C92" w:rsidRPr="00364C92" w:rsidRDefault="00080A57"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r w:rsidR="00364C92" w:rsidRPr="00364C92">
        <w:rPr>
          <w:rFonts w:ascii="Times New Roman" w:eastAsia="Calibri" w:hAnsi="Times New Roman" w:cs="Times New Roman"/>
          <w:color w:val="000000"/>
        </w:rPr>
        <w:t xml:space="preserve">4.4.7.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proofErr w:type="gramStart"/>
      <w:r w:rsidR="00364C92" w:rsidRPr="00364C92">
        <w:rPr>
          <w:rFonts w:ascii="Times New Roman" w:eastAsia="Calibri" w:hAnsi="Times New Roman" w:cs="Times New Roman"/>
          <w:color w:val="000000"/>
        </w:rPr>
        <w:t>Исполнителя</w:t>
      </w:r>
      <w:proofErr w:type="gramEnd"/>
      <w:r w:rsidR="00364C92" w:rsidRPr="00364C92">
        <w:rPr>
          <w:rFonts w:ascii="Times New Roman" w:eastAsia="Calibri" w:hAnsi="Times New Roman" w:cs="Times New Roman"/>
          <w:color w:val="000000"/>
        </w:rPr>
        <w:t xml:space="preserve"> а от исполнения этих обязательств в натуре. </w:t>
      </w:r>
    </w:p>
    <w:p w14:paraId="4D90AD6D"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4.4.</w:t>
      </w:r>
      <w:proofErr w:type="gramStart"/>
      <w:r w:rsidRPr="00364C92">
        <w:rPr>
          <w:rFonts w:ascii="Times New Roman" w:eastAsia="Calibri" w:hAnsi="Times New Roman" w:cs="Times New Roman"/>
          <w:color w:val="000000"/>
        </w:rPr>
        <w:t>8.Указанная</w:t>
      </w:r>
      <w:proofErr w:type="gramEnd"/>
      <w:r w:rsidRPr="00364C92">
        <w:rPr>
          <w:rFonts w:ascii="Times New Roman" w:eastAsia="Calibri" w:hAnsi="Times New Roman" w:cs="Times New Roman"/>
          <w:color w:val="000000"/>
        </w:rPr>
        <w:t xml:space="preserve"> в настоящем Контракте пеня (неустойка, штраф) взимается за каждое нарушение </w:t>
      </w:r>
      <w:r w:rsidRPr="00364C92">
        <w:rPr>
          <w:rFonts w:ascii="Times New Roman" w:eastAsia="Calibri" w:hAnsi="Times New Roman" w:cs="Times New Roman"/>
          <w:color w:val="000000"/>
        </w:rPr>
        <w:lastRenderedPageBreak/>
        <w:t xml:space="preserve">в отдельности. </w:t>
      </w:r>
    </w:p>
    <w:p w14:paraId="425A1D31"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4.5.</w:t>
      </w:r>
      <w:r w:rsidRPr="00364C92">
        <w:rPr>
          <w:rFonts w:ascii="Times New Roman" w:eastAsia="Calibri" w:hAnsi="Times New Roman" w:cs="Times New Roman"/>
          <w:color w:val="000000"/>
        </w:rPr>
        <w:t xml:space="preserve"> </w:t>
      </w:r>
      <w:proofErr w:type="gramStart"/>
      <w:r w:rsidRPr="00364C92">
        <w:rPr>
          <w:rFonts w:ascii="Times New Roman" w:eastAsia="Calibri" w:hAnsi="Times New Roman" w:cs="Times New Roman"/>
          <w:color w:val="000000"/>
        </w:rPr>
        <w:t>Исполнитель  освобождается</w:t>
      </w:r>
      <w:proofErr w:type="gramEnd"/>
      <w:r w:rsidRPr="00364C92">
        <w:rPr>
          <w:rFonts w:ascii="Times New Roman" w:eastAsia="Calibri" w:hAnsi="Times New Roman" w:cs="Times New Roman"/>
          <w:color w:val="000000"/>
        </w:rPr>
        <w:t xml:space="preserve">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 </w:t>
      </w:r>
    </w:p>
    <w:p w14:paraId="161EBE8A"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4.6.</w:t>
      </w:r>
      <w:r w:rsidRPr="00364C92">
        <w:rPr>
          <w:rFonts w:ascii="Times New Roman" w:eastAsia="Calibri" w:hAnsi="Times New Roman" w:cs="Times New Roman"/>
          <w:color w:val="000000"/>
        </w:rPr>
        <w:t xml:space="preserve">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 </w:t>
      </w:r>
    </w:p>
    <w:p w14:paraId="34807087"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w:t>
      </w:r>
      <w:r w:rsidRPr="002C449F">
        <w:rPr>
          <w:rFonts w:ascii="Times New Roman" w:eastAsia="Calibri" w:hAnsi="Times New Roman" w:cs="Times New Roman"/>
          <w:b/>
          <w:bCs/>
          <w:color w:val="000000"/>
        </w:rPr>
        <w:t>.7.</w:t>
      </w:r>
      <w:r w:rsidRPr="00364C92">
        <w:rPr>
          <w:rFonts w:ascii="Times New Roman" w:eastAsia="Calibri" w:hAnsi="Times New Roman" w:cs="Times New Roman"/>
          <w:color w:val="000000"/>
        </w:rPr>
        <w:t xml:space="preserve"> Заказчик вправе принять решение об одностороннем отказе от исполнения контракта в случаях и порядке,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и статьи 523 Гражданского кодекса Российской Федерации в случае существенного нарушения Контракта Исполнителем . </w:t>
      </w:r>
    </w:p>
    <w:p w14:paraId="3E69ADF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4.8</w:t>
      </w:r>
      <w:r w:rsidRPr="00364C92">
        <w:rPr>
          <w:rFonts w:ascii="Times New Roman" w:eastAsia="Calibri" w:hAnsi="Times New Roman" w:cs="Times New Roman"/>
          <w:color w:val="00000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77434B58"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4.9.</w:t>
      </w:r>
      <w:r w:rsidRPr="00364C92">
        <w:rPr>
          <w:rFonts w:ascii="Times New Roman" w:eastAsia="Calibri" w:hAnsi="Times New Roman" w:cs="Times New Roman"/>
          <w:color w:val="000000"/>
        </w:rPr>
        <w:t xml:space="preserve"> Убытки, причиненные Заказчику в связи с неисполнением или ненадлежащим исполнением Контракта </w:t>
      </w:r>
      <w:proofErr w:type="gramStart"/>
      <w:r w:rsidRPr="00364C92">
        <w:rPr>
          <w:rFonts w:ascii="Times New Roman" w:eastAsia="Calibri" w:hAnsi="Times New Roman" w:cs="Times New Roman"/>
          <w:color w:val="000000"/>
        </w:rPr>
        <w:t>Исполнителем ,</w:t>
      </w:r>
      <w:proofErr w:type="gramEnd"/>
      <w:r w:rsidRPr="00364C92">
        <w:rPr>
          <w:rFonts w:ascii="Times New Roman" w:eastAsia="Calibri" w:hAnsi="Times New Roman" w:cs="Times New Roman"/>
          <w:color w:val="000000"/>
        </w:rPr>
        <w:t xml:space="preserve"> подлежат возмещению помимо суммы неустойки (пени, штрафа). </w:t>
      </w:r>
    </w:p>
    <w:p w14:paraId="6BAE69C6"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4.10</w:t>
      </w:r>
      <w:r w:rsidR="002C449F">
        <w:rPr>
          <w:rFonts w:ascii="Times New Roman" w:eastAsia="Calibri" w:hAnsi="Times New Roman" w:cs="Times New Roman"/>
          <w:color w:val="000000"/>
        </w:rPr>
        <w:t>.</w:t>
      </w:r>
      <w:r w:rsidRPr="00364C92">
        <w:rPr>
          <w:rFonts w:ascii="Times New Roman" w:eastAsia="Calibri" w:hAnsi="Times New Roman" w:cs="Times New Roman"/>
          <w:color w:val="000000"/>
        </w:rPr>
        <w:t xml:space="preserve"> Сумма, подлежащая уплате Заказчиком Исполнителю в соответствие с условиями настоящего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1CC60C"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p>
    <w:p w14:paraId="73E66A3C"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FF0000"/>
          <w:sz w:val="24"/>
          <w:szCs w:val="24"/>
        </w:rPr>
      </w:pPr>
    </w:p>
    <w:p w14:paraId="6986829F" w14:textId="77777777"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684DED4B" w14:textId="77777777" w:rsidR="00180948" w:rsidRDefault="00C73A24" w:rsidP="00C73A24">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5</w:t>
      </w:r>
      <w:r w:rsidR="00180948">
        <w:rPr>
          <w:rFonts w:ascii="Times New Roman" w:eastAsia="Times New Roman" w:hAnsi="Times New Roman"/>
          <w:b/>
          <w:bCs/>
          <w:color w:val="000000"/>
          <w:lang w:eastAsia="ru-RU"/>
        </w:rPr>
        <w:t>. ОБЯЗАННОСТИ СТОРОН</w:t>
      </w:r>
    </w:p>
    <w:p w14:paraId="109546CB" w14:textId="1CCE23ED"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49C9867A" w14:textId="6EE2FD05" w:rsidR="00180948" w:rsidRDefault="00B51ACF" w:rsidP="00EB7C27">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5</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D57917">
        <w:rPr>
          <w:rFonts w:ascii="Times New Roman" w:eastAsia="Times New Roman" w:hAnsi="Times New Roman"/>
          <w:color w:val="000000"/>
          <w:lang w:eastAsia="ru-RU"/>
        </w:rPr>
        <w:t>Исполнитель обязан о</w:t>
      </w:r>
      <w:r w:rsidR="00180948">
        <w:rPr>
          <w:rFonts w:ascii="Times New Roman" w:eastAsia="Times New Roman" w:hAnsi="Times New Roman"/>
          <w:color w:val="000000"/>
          <w:lang w:eastAsia="ru-RU"/>
        </w:rPr>
        <w:t>казать</w:t>
      </w:r>
      <w:r w:rsidR="004F6512">
        <w:rPr>
          <w:rFonts w:ascii="Times New Roman" w:eastAsia="Times New Roman" w:hAnsi="Times New Roman"/>
          <w:color w:val="000000"/>
          <w:lang w:eastAsia="ru-RU"/>
        </w:rPr>
        <w:t xml:space="preserve"> /</w:t>
      </w:r>
      <w:r w:rsidR="00180948">
        <w:rPr>
          <w:rFonts w:ascii="Times New Roman" w:eastAsia="Times New Roman" w:hAnsi="Times New Roman"/>
          <w:color w:val="000000"/>
          <w:lang w:eastAsia="ru-RU"/>
        </w:rPr>
        <w:t xml:space="preserve">выполнить </w:t>
      </w:r>
      <w:r w:rsidR="00B807B8">
        <w:rPr>
          <w:rFonts w:ascii="Times New Roman" w:eastAsia="Times New Roman" w:hAnsi="Times New Roman"/>
          <w:color w:val="000000"/>
          <w:lang w:eastAsia="ru-RU"/>
        </w:rPr>
        <w:t>работы</w:t>
      </w:r>
      <w:r w:rsidR="009C1A6B">
        <w:rPr>
          <w:rFonts w:ascii="Times New Roman" w:eastAsia="Times New Roman" w:hAnsi="Times New Roman"/>
          <w:color w:val="000000"/>
          <w:lang w:eastAsia="ru-RU"/>
        </w:rPr>
        <w:t xml:space="preserve"> </w:t>
      </w:r>
      <w:proofErr w:type="gramStart"/>
      <w:r w:rsidR="009C1A6B">
        <w:rPr>
          <w:rFonts w:ascii="Times New Roman" w:eastAsia="Times New Roman" w:hAnsi="Times New Roman"/>
          <w:color w:val="000000"/>
          <w:lang w:eastAsia="ru-RU"/>
        </w:rPr>
        <w:t xml:space="preserve">( услуги) </w:t>
      </w:r>
      <w:r w:rsidR="00B807B8">
        <w:rPr>
          <w:rFonts w:ascii="Times New Roman" w:eastAsia="Times New Roman" w:hAnsi="Times New Roman"/>
          <w:color w:val="000000"/>
          <w:lang w:eastAsia="ru-RU"/>
        </w:rPr>
        <w:t xml:space="preserve"> согласно</w:t>
      </w:r>
      <w:proofErr w:type="gramEnd"/>
      <w:r w:rsidR="00B807B8">
        <w:rPr>
          <w:rFonts w:ascii="Times New Roman" w:eastAsia="Times New Roman" w:hAnsi="Times New Roman"/>
          <w:color w:val="000000"/>
          <w:lang w:eastAsia="ru-RU"/>
        </w:rPr>
        <w:t xml:space="preserve"> Техническому задания </w:t>
      </w:r>
      <w:proofErr w:type="gramStart"/>
      <w:r w:rsidR="00B807B8">
        <w:rPr>
          <w:rFonts w:ascii="Times New Roman" w:eastAsia="Times New Roman" w:hAnsi="Times New Roman"/>
          <w:color w:val="000000"/>
          <w:lang w:eastAsia="ru-RU"/>
        </w:rPr>
        <w:t>(</w:t>
      </w:r>
      <w:r w:rsidR="00180948">
        <w:rPr>
          <w:rFonts w:ascii="Times New Roman" w:eastAsia="Times New Roman" w:hAnsi="Times New Roman"/>
          <w:color w:val="000000"/>
          <w:lang w:eastAsia="ru-RU"/>
        </w:rPr>
        <w:t xml:space="preserve"> Приложении</w:t>
      </w:r>
      <w:proofErr w:type="gramEnd"/>
      <w:r w:rsidR="00180948">
        <w:rPr>
          <w:rFonts w:ascii="Times New Roman" w:eastAsia="Times New Roman" w:hAnsi="Times New Roman"/>
          <w:color w:val="000000"/>
          <w:lang w:eastAsia="ru-RU"/>
        </w:rPr>
        <w:t xml:space="preserve"> №1</w:t>
      </w:r>
      <w:r w:rsidR="00B807B8">
        <w:rPr>
          <w:rFonts w:ascii="Times New Roman" w:eastAsia="Times New Roman" w:hAnsi="Times New Roman"/>
          <w:color w:val="000000"/>
          <w:lang w:eastAsia="ru-RU"/>
        </w:rPr>
        <w:t>)</w:t>
      </w:r>
      <w:r w:rsidR="00EB7C27">
        <w:rPr>
          <w:rFonts w:ascii="Times New Roman" w:eastAsia="Times New Roman" w:hAnsi="Times New Roman"/>
          <w:color w:val="000000"/>
          <w:lang w:eastAsia="ru-RU"/>
        </w:rPr>
        <w:t xml:space="preserve"> к настоящему </w:t>
      </w:r>
      <w:r w:rsidR="00180948">
        <w:rPr>
          <w:rFonts w:ascii="Times New Roman" w:eastAsia="Times New Roman" w:hAnsi="Times New Roman"/>
          <w:color w:val="000000"/>
          <w:lang w:eastAsia="ru-RU"/>
        </w:rPr>
        <w:t xml:space="preserve">Контракту </w:t>
      </w:r>
      <w:r w:rsidR="00180948">
        <w:rPr>
          <w:rFonts w:ascii="Times New Roman" w:eastAsia="Times New Roman" w:hAnsi="Times New Roman"/>
          <w:color w:val="000000"/>
          <w:lang w:eastAsia="ru-RU"/>
        </w:rPr>
        <w:br/>
      </w:r>
      <w:r w:rsidRPr="006C7CD4">
        <w:rPr>
          <w:rFonts w:ascii="Times New Roman" w:eastAsia="Times New Roman" w:hAnsi="Times New Roman"/>
          <w:b/>
          <w:color w:val="000000"/>
          <w:lang w:eastAsia="ru-RU"/>
        </w:rPr>
        <w:t>5</w:t>
      </w:r>
      <w:r w:rsidR="004F6FE8">
        <w:rPr>
          <w:rFonts w:ascii="Times New Roman" w:eastAsia="Times New Roman" w:hAnsi="Times New Roman"/>
          <w:b/>
          <w:color w:val="000000"/>
          <w:lang w:eastAsia="ru-RU"/>
        </w:rPr>
        <w:t>.1.2</w:t>
      </w:r>
      <w:r w:rsidR="00180948">
        <w:rPr>
          <w:rFonts w:ascii="Times New Roman" w:eastAsia="Times New Roman" w:hAnsi="Times New Roman"/>
          <w:b/>
          <w:color w:val="000000"/>
          <w:lang w:eastAsia="ru-RU"/>
        </w:rPr>
        <w:t>.</w:t>
      </w:r>
      <w:r w:rsidR="00D92C23">
        <w:rPr>
          <w:rFonts w:ascii="Times New Roman" w:eastAsia="Times New Roman" w:hAnsi="Times New Roman"/>
          <w:color w:val="000000"/>
          <w:lang w:eastAsia="ru-RU"/>
        </w:rPr>
        <w:t xml:space="preserve"> </w:t>
      </w:r>
      <w:r w:rsidR="00D57917">
        <w:rPr>
          <w:rFonts w:ascii="Times New Roman" w:eastAsia="Times New Roman" w:hAnsi="Times New Roman"/>
          <w:color w:val="000000"/>
          <w:lang w:eastAsia="ru-RU"/>
        </w:rPr>
        <w:t>Заказчик обязан о</w:t>
      </w:r>
      <w:r w:rsidR="00D92C23">
        <w:rPr>
          <w:rFonts w:ascii="Times New Roman" w:eastAsia="Times New Roman" w:hAnsi="Times New Roman"/>
          <w:color w:val="000000"/>
          <w:lang w:eastAsia="ru-RU"/>
        </w:rPr>
        <w:t>платить работы</w:t>
      </w:r>
      <w:r w:rsidR="00180948">
        <w:rPr>
          <w:rFonts w:ascii="Times New Roman" w:eastAsia="Times New Roman" w:hAnsi="Times New Roman"/>
          <w:color w:val="000000"/>
          <w:lang w:eastAsia="ru-RU"/>
        </w:rPr>
        <w:t xml:space="preserve"> Испо</w:t>
      </w:r>
      <w:r w:rsidR="00D76FB6">
        <w:rPr>
          <w:rFonts w:ascii="Times New Roman" w:eastAsia="Times New Roman" w:hAnsi="Times New Roman"/>
          <w:color w:val="000000"/>
          <w:lang w:eastAsia="ru-RU"/>
        </w:rPr>
        <w:t>лнителя согласно пункту 2.1</w:t>
      </w:r>
      <w:r w:rsidR="00180948">
        <w:rPr>
          <w:rFonts w:ascii="Times New Roman" w:eastAsia="Times New Roman" w:hAnsi="Times New Roman"/>
          <w:color w:val="000000"/>
          <w:lang w:eastAsia="ru-RU"/>
        </w:rPr>
        <w:t xml:space="preserve"> настоящего Контракта.</w:t>
      </w:r>
    </w:p>
    <w:p w14:paraId="5338E104" w14:textId="77777777" w:rsidR="00180948" w:rsidRDefault="00180948" w:rsidP="004E55CA">
      <w:pPr>
        <w:pStyle w:val="a8"/>
        <w:spacing w:after="0" w:line="240" w:lineRule="atLeast"/>
        <w:ind w:left="0"/>
        <w:jc w:val="both"/>
        <w:rPr>
          <w:rFonts w:ascii="Times New Roman" w:eastAsia="Times New Roman" w:hAnsi="Times New Roman"/>
          <w:bCs/>
          <w:color w:val="000000"/>
          <w:lang w:eastAsia="ru-RU"/>
        </w:rPr>
      </w:pPr>
    </w:p>
    <w:p w14:paraId="481D4978" w14:textId="77777777" w:rsidR="00180948" w:rsidRDefault="00180948" w:rsidP="00B51ACF">
      <w:pPr>
        <w:autoSpaceDE w:val="0"/>
        <w:autoSpaceDN w:val="0"/>
        <w:adjustRightInd w:val="0"/>
        <w:ind w:right="-68"/>
        <w:jc w:val="center"/>
        <w:rPr>
          <w:rFonts w:ascii="Times New Roman" w:hAnsi="Times New Roman"/>
        </w:rPr>
      </w:pPr>
    </w:p>
    <w:p w14:paraId="26985377" w14:textId="77777777" w:rsidR="00180948" w:rsidRPr="002C449F" w:rsidRDefault="00180948" w:rsidP="002C449F">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 xml:space="preserve">                               6</w:t>
      </w:r>
      <w:r>
        <w:rPr>
          <w:rFonts w:ascii="Times New Roman" w:eastAsia="Times New Roman" w:hAnsi="Times New Roman"/>
          <w:b/>
          <w:bCs/>
          <w:color w:val="000000"/>
          <w:lang w:eastAsia="ru-RU"/>
        </w:rPr>
        <w:t>.</w:t>
      </w:r>
      <w:r w:rsidR="00DB1B34">
        <w:rPr>
          <w:rFonts w:ascii="Times New Roman" w:eastAsia="Times New Roman" w:hAnsi="Times New Roman"/>
          <w:b/>
          <w:bCs/>
          <w:color w:val="000000"/>
          <w:lang w:eastAsia="ru-RU"/>
        </w:rPr>
        <w:t xml:space="preserve"> </w:t>
      </w:r>
      <w:r>
        <w:rPr>
          <w:rFonts w:ascii="Times New Roman" w:eastAsia="Times New Roman" w:hAnsi="Times New Roman"/>
          <w:b/>
          <w:bCs/>
          <w:color w:val="000000"/>
          <w:lang w:eastAsia="ru-RU"/>
        </w:rPr>
        <w:t>ОТВЕТСТВЕННОСТЬ СТОРОН</w:t>
      </w:r>
    </w:p>
    <w:p w14:paraId="3CC6D206"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Исполнитель по требованию Заказчика своими средствами и за свой счет в срок, согласованный с Заказчиком, устр</w:t>
      </w:r>
      <w:r w:rsidR="00ED61F3">
        <w:rPr>
          <w:rFonts w:ascii="Times New Roman" w:eastAsia="Times New Roman" w:hAnsi="Times New Roman"/>
          <w:color w:val="000000"/>
          <w:lang w:eastAsia="ru-RU"/>
        </w:rPr>
        <w:t>аняет недостатки оказанных работ</w:t>
      </w:r>
      <w:r w:rsidR="00180948">
        <w:rPr>
          <w:rFonts w:ascii="Times New Roman" w:eastAsia="Times New Roman" w:hAnsi="Times New Roman"/>
          <w:color w:val="000000"/>
          <w:lang w:eastAsia="ru-RU"/>
        </w:rPr>
        <w:t>, допущенные по его вине, выявленные Заказчиком во время приемки.</w:t>
      </w:r>
    </w:p>
    <w:p w14:paraId="32740932"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За невыполнение либо ненадлежащее выполнение принятых на себя по Контракту обязательств, Стороны несут ответственность в соответствии с действующим законодательством Российской Федерации.</w:t>
      </w:r>
    </w:p>
    <w:p w14:paraId="289194EA"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740A8F00"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7</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ДЕЙСТВИЕ НЕПРЕОДОЛИМОЙ СИЛЫ</w:t>
      </w:r>
    </w:p>
    <w:p w14:paraId="541CE377"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7</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местного самоуправления, повлекших за собой полное или частичное невыполнение Сторонами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их подтверждением.</w:t>
      </w:r>
    </w:p>
    <w:p w14:paraId="734F3ECB" w14:textId="77777777" w:rsidR="00B25839" w:rsidRDefault="00B25839" w:rsidP="006759D3">
      <w:pPr>
        <w:pStyle w:val="a8"/>
        <w:spacing w:after="0" w:line="240" w:lineRule="atLeast"/>
        <w:ind w:left="0"/>
        <w:jc w:val="center"/>
        <w:rPr>
          <w:rFonts w:ascii="Times New Roman" w:eastAsia="Times New Roman" w:hAnsi="Times New Roman"/>
          <w:b/>
          <w:bCs/>
          <w:color w:val="000000"/>
          <w:lang w:eastAsia="ru-RU"/>
        </w:rPr>
      </w:pPr>
    </w:p>
    <w:p w14:paraId="4228E789"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8</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ПОРЯДОК РАЗРЕШЕНИЯ СПОРОВ</w:t>
      </w:r>
    </w:p>
    <w:p w14:paraId="36473AED" w14:textId="77777777" w:rsidR="001B0AFF"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Все споры и разногласия, возникающие между сторонами по настоящему Контракту или в связи с ним, разрешаются путем переговоров между Сторонами.</w:t>
      </w:r>
    </w:p>
    <w:p w14:paraId="65AC6CD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 случае невозможности урегулирования проблем – путем судебного урегулирования, претензионный порядок урегулирования споров обязателен для Сторон, срок рассмотрения претензий – десять дней.</w:t>
      </w:r>
    </w:p>
    <w:p w14:paraId="22D9412A" w14:textId="77777777" w:rsidR="00E65EA5" w:rsidRDefault="00E65EA5" w:rsidP="00237CAC">
      <w:pPr>
        <w:pStyle w:val="a8"/>
        <w:spacing w:after="0" w:line="240" w:lineRule="atLeast"/>
        <w:ind w:left="0"/>
        <w:rPr>
          <w:rFonts w:ascii="Times New Roman" w:eastAsia="Times New Roman" w:hAnsi="Times New Roman"/>
          <w:b/>
          <w:bCs/>
          <w:color w:val="000000"/>
          <w:lang w:eastAsia="ru-RU"/>
        </w:rPr>
      </w:pPr>
    </w:p>
    <w:p w14:paraId="03A5AACC" w14:textId="77777777" w:rsidR="00DB1B34" w:rsidRDefault="00DB1B34" w:rsidP="006759D3">
      <w:pPr>
        <w:pStyle w:val="a8"/>
        <w:spacing w:after="0" w:line="240" w:lineRule="atLeast"/>
        <w:ind w:left="0"/>
        <w:jc w:val="center"/>
        <w:rPr>
          <w:rFonts w:ascii="Times New Roman" w:eastAsia="Times New Roman" w:hAnsi="Times New Roman"/>
          <w:b/>
          <w:bCs/>
          <w:color w:val="000000"/>
          <w:lang w:eastAsia="ru-RU"/>
        </w:rPr>
      </w:pPr>
    </w:p>
    <w:p w14:paraId="059612FA"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9</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ЗАКЛЮЧИТЕЛЬНЫЕ. ПОЛОЖЕНИЯ</w:t>
      </w:r>
      <w:r w:rsidR="00180948">
        <w:rPr>
          <w:rFonts w:ascii="Times New Roman" w:eastAsia="Times New Roman" w:hAnsi="Times New Roman"/>
          <w:bCs/>
          <w:color w:val="000000"/>
          <w:lang w:eastAsia="ru-RU"/>
        </w:rPr>
        <w:t>.</w:t>
      </w:r>
    </w:p>
    <w:p w14:paraId="6962C381"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Во всем остальном, что не предусмотрено настоящим Контрактом, Стороны руководствуются действующим Законодательством Российской Федерации.</w:t>
      </w:r>
    </w:p>
    <w:p w14:paraId="0CF31F08"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Все указанные в Контракте приложения являются его неотъемлемой частью.</w:t>
      </w:r>
    </w:p>
    <w:p w14:paraId="0190309D" w14:textId="77777777" w:rsidR="004E5692" w:rsidRPr="004E5692" w:rsidRDefault="00B51ACF" w:rsidP="004E5692">
      <w:pPr>
        <w:spacing w:after="0" w:line="240" w:lineRule="atLeast"/>
        <w:rPr>
          <w:rFonts w:ascii="Times New Roman" w:eastAsia="Times New Roman" w:hAnsi="Times New Roman"/>
          <w:color w:val="000000"/>
          <w:lang w:eastAsia="ru-RU"/>
        </w:rPr>
      </w:pPr>
      <w:r w:rsidRPr="004E5692">
        <w:rPr>
          <w:rFonts w:ascii="Times New Roman" w:eastAsia="Times New Roman" w:hAnsi="Times New Roman"/>
          <w:b/>
          <w:color w:val="000000"/>
          <w:lang w:eastAsia="ru-RU"/>
        </w:rPr>
        <w:t>9</w:t>
      </w:r>
      <w:r w:rsidR="00180948" w:rsidRPr="004E5692">
        <w:rPr>
          <w:rFonts w:ascii="Times New Roman" w:eastAsia="Times New Roman" w:hAnsi="Times New Roman"/>
          <w:b/>
          <w:color w:val="000000"/>
          <w:lang w:eastAsia="ru-RU"/>
        </w:rPr>
        <w:t>.3.</w:t>
      </w:r>
      <w:r w:rsidR="00180948" w:rsidRPr="004E5692">
        <w:rPr>
          <w:rFonts w:ascii="Times New Roman" w:eastAsia="Times New Roman" w:hAnsi="Times New Roman"/>
          <w:color w:val="000000"/>
          <w:lang w:eastAsia="ru-RU"/>
        </w:rPr>
        <w:t xml:space="preserve"> </w:t>
      </w:r>
      <w:r w:rsidR="004E5692" w:rsidRPr="004E5692">
        <w:rPr>
          <w:rFonts w:ascii="Times New Roman" w:eastAsia="Times New Roman" w:hAnsi="Times New Roman"/>
          <w:color w:val="000000"/>
          <w:lang w:eastAsia="ru-RU"/>
        </w:rPr>
        <w:t>Контракт подписан усиленными электронными подписями лиц, имеющих право действовать от имени Заказчика и Исполнителя.</w:t>
      </w:r>
    </w:p>
    <w:p w14:paraId="65FA3059" w14:textId="13A5A3D8" w:rsidR="00180948" w:rsidRDefault="004E5692" w:rsidP="004E5692">
      <w:pPr>
        <w:pStyle w:val="a8"/>
        <w:spacing w:after="0" w:line="240" w:lineRule="atLeast"/>
        <w:ind w:left="0"/>
        <w:rPr>
          <w:rFonts w:ascii="Times New Roman" w:eastAsia="Times New Roman" w:hAnsi="Times New Roman"/>
          <w:color w:val="000000"/>
          <w:lang w:eastAsia="ru-RU"/>
        </w:rPr>
      </w:pPr>
      <w:r w:rsidRPr="004E5692">
        <w:rPr>
          <w:rFonts w:ascii="Times New Roman" w:eastAsia="Times New Roman" w:hAnsi="Times New Roman"/>
          <w:color w:val="000000"/>
          <w:lang w:eastAsia="ru-RU"/>
        </w:rPr>
        <w:t>Контракт составлен и подписан в электронном виде. Все приложения к Контракту являются его неотъемной частью</w:t>
      </w:r>
    </w:p>
    <w:p w14:paraId="08AEF200" w14:textId="5B4778DD" w:rsidR="00951343" w:rsidRDefault="00951343" w:rsidP="004E5692">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9.4 Контракт вступает в действие с момента подписания и действует до 31.10.2</w:t>
      </w:r>
      <w:r w:rsidR="007C4A09">
        <w:rPr>
          <w:rFonts w:ascii="Times New Roman" w:eastAsia="Times New Roman" w:hAnsi="Times New Roman"/>
          <w:color w:val="000000"/>
          <w:lang w:eastAsia="ru-RU"/>
        </w:rPr>
        <w:t>026</w:t>
      </w:r>
    </w:p>
    <w:p w14:paraId="4A1DBA3F" w14:textId="77777777" w:rsidR="00180948" w:rsidRDefault="00180948" w:rsidP="004E55CA">
      <w:pPr>
        <w:pStyle w:val="a8"/>
        <w:spacing w:after="0" w:line="240" w:lineRule="atLeast"/>
        <w:ind w:left="0"/>
        <w:rPr>
          <w:rFonts w:ascii="Times New Roman" w:eastAsia="Times New Roman" w:hAnsi="Times New Roman"/>
          <w:color w:val="000000"/>
          <w:lang w:eastAsia="ru-RU"/>
        </w:rPr>
      </w:pPr>
    </w:p>
    <w:p w14:paraId="717EDCA6"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10</w:t>
      </w:r>
      <w:r w:rsidR="00180948">
        <w:rPr>
          <w:rFonts w:ascii="Times New Roman" w:eastAsia="Times New Roman" w:hAnsi="Times New Roman"/>
          <w:b/>
          <w:bCs/>
          <w:color w:val="000000"/>
          <w:lang w:eastAsia="ru-RU"/>
        </w:rPr>
        <w:t>.  ПРИЛОЖЕНИЯ К КОНТРАКТУ</w:t>
      </w:r>
    </w:p>
    <w:p w14:paraId="2AE3BD60" w14:textId="77777777" w:rsidR="00A82E53"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10</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80948">
        <w:rPr>
          <w:rFonts w:ascii="Times New Roman" w:eastAsia="Times New Roman" w:hAnsi="Times New Roman"/>
          <w:b/>
          <w:color w:val="000000"/>
          <w:lang w:eastAsia="ru-RU"/>
        </w:rPr>
        <w:t>Приложение №1</w:t>
      </w:r>
      <w:r w:rsidR="008A5FEA">
        <w:rPr>
          <w:rFonts w:ascii="Times New Roman" w:eastAsia="Times New Roman" w:hAnsi="Times New Roman"/>
          <w:color w:val="000000"/>
          <w:lang w:eastAsia="ru-RU"/>
        </w:rPr>
        <w:t xml:space="preserve"> «Техническое задание» </w:t>
      </w:r>
    </w:p>
    <w:p w14:paraId="7DE4C318"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4C1D6AE7" w14:textId="77777777" w:rsidR="00C30DFF" w:rsidRDefault="00180948" w:rsidP="00180948">
      <w:pPr>
        <w:pStyle w:val="a8"/>
        <w:spacing w:after="0" w:line="240" w:lineRule="atLeast"/>
        <w:ind w:left="0"/>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p>
    <w:p w14:paraId="47493575" w14:textId="77777777" w:rsidR="005104CF" w:rsidRDefault="005104CF" w:rsidP="00180948">
      <w:pPr>
        <w:pStyle w:val="a8"/>
        <w:spacing w:after="0" w:line="240" w:lineRule="atLeast"/>
        <w:ind w:left="0"/>
        <w:rPr>
          <w:rFonts w:ascii="Times New Roman" w:eastAsia="Times New Roman" w:hAnsi="Times New Roman"/>
          <w:b/>
          <w:bCs/>
          <w:color w:val="000000"/>
          <w:lang w:eastAsia="ru-RU"/>
        </w:rPr>
      </w:pPr>
    </w:p>
    <w:p w14:paraId="292E2136" w14:textId="77777777" w:rsidR="00A80EB6" w:rsidRDefault="00A80EB6" w:rsidP="00180948">
      <w:pPr>
        <w:pStyle w:val="a8"/>
        <w:spacing w:after="0" w:line="240" w:lineRule="atLeast"/>
        <w:ind w:left="0"/>
        <w:rPr>
          <w:rFonts w:ascii="Times New Roman" w:eastAsia="Times New Roman" w:hAnsi="Times New Roman"/>
          <w:b/>
          <w:bCs/>
          <w:color w:val="000000"/>
          <w:lang w:eastAsia="ru-RU"/>
        </w:rPr>
      </w:pPr>
    </w:p>
    <w:p w14:paraId="5E94B613" w14:textId="77777777" w:rsidR="00180948" w:rsidRDefault="008E7BD5" w:rsidP="00C30DF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11</w:t>
      </w:r>
      <w:r w:rsidR="00180948">
        <w:rPr>
          <w:rFonts w:ascii="Times New Roman" w:eastAsia="Times New Roman" w:hAnsi="Times New Roman"/>
          <w:b/>
          <w:bCs/>
          <w:color w:val="000000"/>
          <w:lang w:eastAsia="ru-RU"/>
        </w:rPr>
        <w:t>.  РЕКВИЗИТЫ СТОРОН</w:t>
      </w:r>
    </w:p>
    <w:p w14:paraId="0A19E3C7" w14:textId="77777777" w:rsidR="00180948" w:rsidRDefault="00180948" w:rsidP="00180948">
      <w:pPr>
        <w:spacing w:after="0" w:line="240" w:lineRule="atLeast"/>
        <w:rPr>
          <w:rFonts w:ascii="Times New Roman" w:hAnsi="Times New Roman"/>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244"/>
      </w:tblGrid>
      <w:tr w:rsidR="005104CF" w:rsidRPr="005104CF" w14:paraId="621CEF1B" w14:textId="77777777" w:rsidTr="00452B7D">
        <w:trPr>
          <w:trHeight w:val="996"/>
        </w:trPr>
        <w:tc>
          <w:tcPr>
            <w:tcW w:w="5353" w:type="dxa"/>
            <w:tcBorders>
              <w:top w:val="nil"/>
              <w:left w:val="nil"/>
              <w:bottom w:val="nil"/>
              <w:right w:val="nil"/>
            </w:tcBorders>
          </w:tcPr>
          <w:p w14:paraId="1E43F9D9"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Заказчик:</w:t>
            </w:r>
          </w:p>
          <w:p w14:paraId="30D4C849" w14:textId="77777777" w:rsidR="005104CF" w:rsidRPr="005104CF" w:rsidRDefault="005104CF" w:rsidP="005104CF">
            <w:pPr>
              <w:spacing w:after="0" w:line="240" w:lineRule="atLeast"/>
              <w:rPr>
                <w:rFonts w:ascii="Times New Roman" w:hAnsi="Times New Roman"/>
              </w:rPr>
            </w:pPr>
          </w:p>
          <w:p w14:paraId="6E1452D0"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СПб ГБУК «Санкт-Петербургская государственная театральная библиотека»</w:t>
            </w:r>
          </w:p>
          <w:p w14:paraId="1CB9DB8B"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Санкт-Петербургское государственное</w:t>
            </w:r>
          </w:p>
          <w:p w14:paraId="21281F37"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бюджетное учреждение культуры</w:t>
            </w:r>
          </w:p>
          <w:p w14:paraId="1B4251E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«Санкт-Петербургская государственная</w:t>
            </w:r>
          </w:p>
          <w:p w14:paraId="5A4CEB59"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Театральная библиотека</w:t>
            </w:r>
          </w:p>
          <w:p w14:paraId="53EDACC4"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Адрес:191023, Санкт-Петербург, </w:t>
            </w:r>
          </w:p>
          <w:p w14:paraId="6009C992"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ул. Зодчего Росси д.2, лит. А</w:t>
            </w:r>
          </w:p>
          <w:p w14:paraId="7286D53B"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Контакты (812) 312-03-11, </w:t>
            </w:r>
          </w:p>
          <w:p w14:paraId="39AF278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ИНН </w:t>
            </w:r>
            <w:proofErr w:type="gramStart"/>
            <w:r w:rsidRPr="005104CF">
              <w:rPr>
                <w:rFonts w:ascii="Times New Roman" w:hAnsi="Times New Roman"/>
              </w:rPr>
              <w:t>7825405032  КПП</w:t>
            </w:r>
            <w:proofErr w:type="gramEnd"/>
            <w:r w:rsidRPr="005104CF">
              <w:rPr>
                <w:rFonts w:ascii="Times New Roman" w:hAnsi="Times New Roman"/>
              </w:rPr>
              <w:t xml:space="preserve"> 784001001 </w:t>
            </w:r>
          </w:p>
          <w:p w14:paraId="0F8D3474"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Комитет финансов Санкт-Петербурга (СПб ГБУК «Санкт-Петербургская </w:t>
            </w:r>
            <w:proofErr w:type="gramStart"/>
            <w:r w:rsidRPr="005104CF">
              <w:rPr>
                <w:rFonts w:ascii="Times New Roman" w:hAnsi="Times New Roman"/>
              </w:rPr>
              <w:t>государственная  театральная</w:t>
            </w:r>
            <w:proofErr w:type="gramEnd"/>
            <w:r w:rsidRPr="005104CF">
              <w:rPr>
                <w:rFonts w:ascii="Times New Roman" w:hAnsi="Times New Roman"/>
              </w:rPr>
              <w:t xml:space="preserve"> библиотека»)</w:t>
            </w:r>
          </w:p>
          <w:p w14:paraId="3721ECA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Лицевой счет 0171011</w:t>
            </w:r>
          </w:p>
          <w:p w14:paraId="2B80AA72"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Номер казначейского счета: 03224643400000007200</w:t>
            </w:r>
          </w:p>
          <w:p w14:paraId="0217A0D9" w14:textId="0CBB6A0F"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Банк: </w:t>
            </w:r>
            <w:r w:rsidR="00242282" w:rsidRPr="00242282">
              <w:rPr>
                <w:rFonts w:ascii="Times New Roman" w:hAnsi="Times New Roman"/>
              </w:rPr>
              <w:t>ОКЦ №1 Северо-Западного ГУ Банка России// УФК по г. Санкт-Петербургу, г. Санкт- Петербург</w:t>
            </w:r>
          </w:p>
          <w:p w14:paraId="5F82589B"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БИК 014030106</w:t>
            </w:r>
          </w:p>
          <w:p w14:paraId="268E1FDC" w14:textId="77777777" w:rsidR="005104CF" w:rsidRPr="005104CF" w:rsidRDefault="005104CF" w:rsidP="005104CF">
            <w:pPr>
              <w:spacing w:after="0" w:line="240" w:lineRule="atLeast"/>
              <w:rPr>
                <w:rFonts w:ascii="Times New Roman" w:hAnsi="Times New Roman"/>
              </w:rPr>
            </w:pPr>
            <w:proofErr w:type="spellStart"/>
            <w:r w:rsidRPr="005104CF">
              <w:rPr>
                <w:rFonts w:ascii="Times New Roman" w:hAnsi="Times New Roman"/>
              </w:rPr>
              <w:t>Cчет</w:t>
            </w:r>
            <w:proofErr w:type="spellEnd"/>
            <w:r w:rsidRPr="005104CF">
              <w:rPr>
                <w:rFonts w:ascii="Times New Roman" w:hAnsi="Times New Roman"/>
              </w:rPr>
              <w:t xml:space="preserve">: № 40102810945370000005 </w:t>
            </w:r>
          </w:p>
          <w:p w14:paraId="3568F47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ОКАТО 40298000000</w:t>
            </w:r>
          </w:p>
          <w:p w14:paraId="16776641"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ОГРН 1037843108104</w:t>
            </w:r>
          </w:p>
          <w:p w14:paraId="7D9A8A1A"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ОКПО 05278527</w:t>
            </w:r>
          </w:p>
          <w:p w14:paraId="2CB0F405"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ОКТМО 40909000000</w:t>
            </w:r>
          </w:p>
          <w:p w14:paraId="1B8E1EF0"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Дата постановки на учет в налоговом органе 01.07.2003</w:t>
            </w:r>
          </w:p>
          <w:p w14:paraId="36459CBA" w14:textId="77777777" w:rsidR="005104CF" w:rsidRPr="005104CF" w:rsidRDefault="005104CF" w:rsidP="005104CF">
            <w:pPr>
              <w:spacing w:after="0" w:line="240" w:lineRule="atLeast"/>
              <w:rPr>
                <w:rFonts w:ascii="Times New Roman" w:hAnsi="Times New Roman"/>
                <w:lang w:val="en-US"/>
              </w:rPr>
            </w:pPr>
            <w:r w:rsidRPr="005104CF">
              <w:rPr>
                <w:rFonts w:ascii="Times New Roman" w:hAnsi="Times New Roman"/>
                <w:lang w:val="en-US"/>
              </w:rPr>
              <w:t>E-mail: sptl@sptl.spb.ru</w:t>
            </w:r>
          </w:p>
        </w:tc>
        <w:tc>
          <w:tcPr>
            <w:tcW w:w="5244" w:type="dxa"/>
            <w:tcBorders>
              <w:top w:val="nil"/>
              <w:left w:val="nil"/>
              <w:bottom w:val="nil"/>
              <w:right w:val="nil"/>
            </w:tcBorders>
          </w:tcPr>
          <w:p w14:paraId="279A669C"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lang w:val="en-US"/>
              </w:rPr>
              <w:t xml:space="preserve">                              </w:t>
            </w:r>
            <w:r w:rsidRPr="005104CF">
              <w:rPr>
                <w:rFonts w:ascii="Times New Roman" w:hAnsi="Times New Roman"/>
              </w:rPr>
              <w:t>Исполнитель:</w:t>
            </w:r>
          </w:p>
          <w:p w14:paraId="695F3CBF" w14:textId="77777777" w:rsidR="005104CF" w:rsidRPr="005104CF" w:rsidRDefault="005104CF" w:rsidP="005104CF">
            <w:pPr>
              <w:spacing w:after="0" w:line="240" w:lineRule="atLeast"/>
              <w:rPr>
                <w:rFonts w:ascii="Times New Roman" w:hAnsi="Times New Roman"/>
              </w:rPr>
            </w:pPr>
          </w:p>
          <w:p w14:paraId="05AA4F92" w14:textId="77777777" w:rsidR="005104CF" w:rsidRPr="005104CF" w:rsidRDefault="005104CF" w:rsidP="005104CF">
            <w:pPr>
              <w:spacing w:after="0" w:line="240" w:lineRule="atLeast"/>
              <w:rPr>
                <w:rFonts w:ascii="Times New Roman" w:hAnsi="Times New Roman"/>
              </w:rPr>
            </w:pPr>
          </w:p>
          <w:p w14:paraId="71BB41E4" w14:textId="77777777" w:rsidR="005104CF" w:rsidRPr="005104CF" w:rsidRDefault="005104CF" w:rsidP="005104CF">
            <w:pPr>
              <w:spacing w:after="0" w:line="240" w:lineRule="atLeast"/>
              <w:rPr>
                <w:rFonts w:ascii="Times New Roman" w:hAnsi="Times New Roman"/>
              </w:rPr>
            </w:pPr>
          </w:p>
          <w:p w14:paraId="37DBCE53" w14:textId="77777777" w:rsidR="005104CF" w:rsidRPr="005104CF" w:rsidRDefault="005104CF" w:rsidP="005104CF">
            <w:pPr>
              <w:spacing w:after="0" w:line="240" w:lineRule="atLeast"/>
              <w:rPr>
                <w:rFonts w:ascii="Times New Roman" w:hAnsi="Times New Roman"/>
              </w:rPr>
            </w:pPr>
          </w:p>
          <w:p w14:paraId="068721CB" w14:textId="77777777" w:rsidR="005104CF" w:rsidRPr="005104CF" w:rsidRDefault="005104CF" w:rsidP="005104CF">
            <w:pPr>
              <w:spacing w:after="0" w:line="240" w:lineRule="atLeast"/>
              <w:rPr>
                <w:rFonts w:ascii="Times New Roman" w:hAnsi="Times New Roman"/>
              </w:rPr>
            </w:pPr>
          </w:p>
          <w:p w14:paraId="092821D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w:t>
            </w:r>
          </w:p>
          <w:p w14:paraId="63A71EAD" w14:textId="77777777" w:rsidR="005104CF" w:rsidRPr="005104CF" w:rsidRDefault="005104CF" w:rsidP="005104CF">
            <w:pPr>
              <w:spacing w:after="0" w:line="240" w:lineRule="atLeast"/>
              <w:rPr>
                <w:rFonts w:ascii="Times New Roman" w:hAnsi="Times New Roman"/>
              </w:rPr>
            </w:pPr>
          </w:p>
          <w:p w14:paraId="1D50D06E" w14:textId="77777777" w:rsidR="005104CF" w:rsidRPr="005104CF" w:rsidRDefault="005104CF" w:rsidP="005104CF">
            <w:pPr>
              <w:spacing w:after="0" w:line="240" w:lineRule="atLeast"/>
              <w:rPr>
                <w:rFonts w:ascii="Times New Roman" w:hAnsi="Times New Roman"/>
              </w:rPr>
            </w:pPr>
          </w:p>
          <w:p w14:paraId="4058CFEC" w14:textId="77777777" w:rsidR="005104CF" w:rsidRPr="005104CF" w:rsidRDefault="005104CF" w:rsidP="005104CF">
            <w:pPr>
              <w:spacing w:after="0" w:line="240" w:lineRule="atLeast"/>
              <w:rPr>
                <w:rFonts w:ascii="Times New Roman" w:hAnsi="Times New Roman"/>
              </w:rPr>
            </w:pPr>
          </w:p>
          <w:p w14:paraId="2A2D60E9" w14:textId="77777777" w:rsidR="005104CF" w:rsidRPr="005104CF" w:rsidRDefault="005104CF" w:rsidP="005104CF">
            <w:pPr>
              <w:spacing w:after="0" w:line="240" w:lineRule="atLeast"/>
              <w:rPr>
                <w:rFonts w:ascii="Times New Roman" w:hAnsi="Times New Roman"/>
              </w:rPr>
            </w:pPr>
          </w:p>
          <w:p w14:paraId="29EB8BC2" w14:textId="77777777" w:rsidR="005104CF" w:rsidRPr="005104CF" w:rsidRDefault="005104CF" w:rsidP="005104CF">
            <w:pPr>
              <w:spacing w:after="0" w:line="240" w:lineRule="atLeast"/>
              <w:rPr>
                <w:rFonts w:ascii="Times New Roman" w:hAnsi="Times New Roman"/>
              </w:rPr>
            </w:pPr>
          </w:p>
          <w:p w14:paraId="4C5D6565" w14:textId="77777777" w:rsidR="005104CF" w:rsidRPr="005104CF" w:rsidRDefault="005104CF" w:rsidP="005104CF">
            <w:pPr>
              <w:spacing w:after="0" w:line="240" w:lineRule="atLeast"/>
              <w:rPr>
                <w:rFonts w:ascii="Times New Roman" w:hAnsi="Times New Roman"/>
              </w:rPr>
            </w:pPr>
          </w:p>
          <w:p w14:paraId="3607BE51" w14:textId="77777777" w:rsidR="005104CF" w:rsidRPr="005104CF" w:rsidRDefault="005104CF" w:rsidP="005104CF">
            <w:pPr>
              <w:spacing w:after="0" w:line="240" w:lineRule="atLeast"/>
              <w:rPr>
                <w:rFonts w:ascii="Times New Roman" w:hAnsi="Times New Roman"/>
              </w:rPr>
            </w:pPr>
          </w:p>
        </w:tc>
      </w:tr>
    </w:tbl>
    <w:p w14:paraId="0B0DDC2B" w14:textId="77777777" w:rsidR="00180948" w:rsidRDefault="00180948" w:rsidP="00180948">
      <w:pPr>
        <w:spacing w:after="0" w:line="240" w:lineRule="atLeast"/>
        <w:rPr>
          <w:rFonts w:ascii="Times New Roman" w:hAnsi="Times New Roman"/>
        </w:rPr>
      </w:pPr>
    </w:p>
    <w:p w14:paraId="2DC40CAD" w14:textId="77777777" w:rsidR="00C0663A" w:rsidRDefault="00C97DF5" w:rsidP="004665F1">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55272562"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9D206F4"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69619D1F" w14:textId="77777777" w:rsidR="004A1936" w:rsidRDefault="004A1936" w:rsidP="005104CF">
      <w:pPr>
        <w:shd w:val="clear" w:color="auto" w:fill="FFFFFF"/>
        <w:spacing w:after="0" w:line="240" w:lineRule="auto"/>
        <w:ind w:left="5160"/>
        <w:rPr>
          <w:rFonts w:ascii="Times New Roman" w:eastAsia="Times New Roman" w:hAnsi="Times New Roman" w:cs="Times New Roman"/>
          <w:color w:val="000000"/>
          <w:sz w:val="24"/>
          <w:szCs w:val="24"/>
          <w:lang w:eastAsia="ru-RU"/>
        </w:rPr>
      </w:pPr>
    </w:p>
    <w:p w14:paraId="60D5B056"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00DAB9AC"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6211BA92"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D2F70FE"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06B21092" w14:textId="77777777" w:rsidR="003E1AB2" w:rsidRPr="009C54DF" w:rsidRDefault="003E1AB2" w:rsidP="003E1AB2">
      <w:pPr>
        <w:shd w:val="clear" w:color="auto" w:fill="FFFFFF"/>
        <w:spacing w:after="0" w:line="360" w:lineRule="auto"/>
        <w:jc w:val="right"/>
        <w:rPr>
          <w:rFonts w:ascii="Times New Roman" w:eastAsia="Times New Roman" w:hAnsi="Times New Roman" w:cs="Times New Roman"/>
          <w:bCs/>
          <w:color w:val="000000"/>
          <w:sz w:val="24"/>
          <w:szCs w:val="24"/>
          <w:lang w:eastAsia="ru-RU" w:bidi="ru-RU"/>
        </w:rPr>
      </w:pPr>
      <w:r w:rsidRPr="009C54DF">
        <w:rPr>
          <w:rFonts w:ascii="Times New Roman" w:eastAsia="Times New Roman" w:hAnsi="Times New Roman" w:cs="Times New Roman"/>
          <w:bCs/>
          <w:color w:val="000000"/>
          <w:sz w:val="24"/>
          <w:szCs w:val="24"/>
          <w:lang w:eastAsia="ru-RU" w:bidi="ru-RU"/>
        </w:rPr>
        <w:t>Приложение № 1 к Контракту № от</w:t>
      </w:r>
    </w:p>
    <w:p w14:paraId="78326B68"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b/>
          <w:color w:val="000000"/>
          <w:sz w:val="24"/>
          <w:szCs w:val="24"/>
          <w:lang w:eastAsia="ru-RU" w:bidi="ru-RU"/>
        </w:rPr>
      </w:pPr>
      <w:r w:rsidRPr="001C53EB">
        <w:rPr>
          <w:rFonts w:ascii="Times New Roman" w:eastAsia="Times New Roman" w:hAnsi="Times New Roman" w:cs="Times New Roman"/>
          <w:b/>
          <w:color w:val="000000"/>
          <w:sz w:val="24"/>
          <w:szCs w:val="24"/>
          <w:lang w:eastAsia="ru-RU" w:bidi="ru-RU"/>
        </w:rPr>
        <w:lastRenderedPageBreak/>
        <w:t>ТЕХНИЧЕСКОЕ ЗАДАНИЕ</w:t>
      </w:r>
    </w:p>
    <w:p w14:paraId="414F61BA"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b/>
          <w:color w:val="000000"/>
          <w:sz w:val="24"/>
          <w:szCs w:val="24"/>
          <w:lang w:eastAsia="ru-RU" w:bidi="ru-RU"/>
        </w:rPr>
      </w:pPr>
    </w:p>
    <w:p w14:paraId="1D64FA9C"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color w:val="000000"/>
          <w:sz w:val="24"/>
          <w:szCs w:val="24"/>
          <w:lang w:eastAsia="ru-RU" w:bidi="ru-RU"/>
        </w:rPr>
        <w:t>«</w:t>
      </w:r>
      <w:r w:rsidRPr="00982840">
        <w:rPr>
          <w:rFonts w:ascii="Times New Roman" w:eastAsia="Times New Roman" w:hAnsi="Times New Roman" w:cs="Times New Roman"/>
          <w:color w:val="000000"/>
          <w:sz w:val="24"/>
          <w:szCs w:val="24"/>
          <w:lang w:eastAsia="ru-RU" w:bidi="ru-RU"/>
        </w:rPr>
        <w:t>Выполнение работ по изготовлению и установке вертикальных жалюзи</w:t>
      </w:r>
      <w:r w:rsidRPr="001C53EB">
        <w:rPr>
          <w:rFonts w:ascii="Times New Roman" w:eastAsia="Times New Roman" w:hAnsi="Times New Roman" w:cs="Times New Roman"/>
          <w:color w:val="000000"/>
          <w:sz w:val="24"/>
          <w:szCs w:val="24"/>
          <w:lang w:eastAsia="ru-RU" w:bidi="ru-RU"/>
        </w:rPr>
        <w:t>»</w:t>
      </w:r>
    </w:p>
    <w:p w14:paraId="45EEE493" w14:textId="77777777" w:rsidR="003E1AB2" w:rsidRPr="001C53EB" w:rsidRDefault="003E1AB2" w:rsidP="003E1AB2">
      <w:pPr>
        <w:shd w:val="clear" w:color="auto" w:fill="FFFFFF"/>
        <w:spacing w:after="0" w:line="360" w:lineRule="auto"/>
        <w:rPr>
          <w:rFonts w:ascii="Times New Roman" w:eastAsia="Times New Roman" w:hAnsi="Times New Roman" w:cs="Times New Roman"/>
          <w:color w:val="000000"/>
          <w:sz w:val="24"/>
          <w:szCs w:val="24"/>
          <w:lang w:eastAsia="ru-RU" w:bidi="ru-RU"/>
        </w:rPr>
      </w:pPr>
    </w:p>
    <w:p w14:paraId="78C3B430"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t xml:space="preserve">Заказчик: </w:t>
      </w:r>
      <w:r w:rsidRPr="001C53EB">
        <w:rPr>
          <w:rFonts w:ascii="Times New Roman" w:eastAsia="Times New Roman" w:hAnsi="Times New Roman" w:cs="Times New Roman"/>
          <w:color w:val="000000"/>
          <w:sz w:val="24"/>
          <w:szCs w:val="24"/>
          <w:lang w:eastAsia="ru-RU" w:bidi="ru-RU"/>
        </w:rPr>
        <w:t xml:space="preserve">СПб ГБУК «Санкт-Петербургская государственная Театральная библиотека» </w:t>
      </w:r>
    </w:p>
    <w:p w14:paraId="06E49F02"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color w:val="000000"/>
          <w:sz w:val="24"/>
          <w:szCs w:val="24"/>
          <w:lang w:eastAsia="ru-RU" w:bidi="ru-RU"/>
        </w:rPr>
        <w:t>ИНН 7825405032 КПП 784001001 ОГРН 1037843108104</w:t>
      </w:r>
    </w:p>
    <w:p w14:paraId="0BB4D616"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t xml:space="preserve">Место нахождения: </w:t>
      </w:r>
      <w:r w:rsidRPr="001C53EB">
        <w:rPr>
          <w:rFonts w:ascii="Times New Roman" w:eastAsia="Times New Roman" w:hAnsi="Times New Roman" w:cs="Times New Roman"/>
          <w:bCs/>
          <w:color w:val="000000"/>
          <w:sz w:val="24"/>
          <w:szCs w:val="24"/>
          <w:lang w:eastAsia="ru-RU" w:bidi="ru-RU"/>
        </w:rPr>
        <w:t>г.</w:t>
      </w:r>
      <w:r w:rsidRPr="001C53EB">
        <w:rPr>
          <w:rFonts w:ascii="Times New Roman" w:eastAsia="Times New Roman" w:hAnsi="Times New Roman" w:cs="Times New Roman"/>
          <w:b/>
          <w:bCs/>
          <w:color w:val="000000"/>
          <w:sz w:val="24"/>
          <w:szCs w:val="24"/>
          <w:lang w:eastAsia="ru-RU" w:bidi="ru-RU"/>
        </w:rPr>
        <w:t xml:space="preserve"> </w:t>
      </w:r>
      <w:r w:rsidRPr="001C53EB">
        <w:rPr>
          <w:rFonts w:ascii="Times New Roman" w:eastAsia="Times New Roman" w:hAnsi="Times New Roman" w:cs="Times New Roman"/>
          <w:color w:val="000000"/>
          <w:sz w:val="24"/>
          <w:szCs w:val="24"/>
          <w:lang w:eastAsia="ru-RU" w:bidi="ru-RU"/>
        </w:rPr>
        <w:t>Санкт-Петербург, ул. Зодчего Росси д.2, литера А.</w:t>
      </w:r>
    </w:p>
    <w:p w14:paraId="3385D2F9"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t xml:space="preserve">Почтовый адрес: </w:t>
      </w:r>
      <w:r w:rsidRPr="001C53EB">
        <w:rPr>
          <w:rFonts w:ascii="Times New Roman" w:eastAsia="Times New Roman" w:hAnsi="Times New Roman" w:cs="Times New Roman"/>
          <w:color w:val="000000"/>
          <w:sz w:val="24"/>
          <w:szCs w:val="24"/>
          <w:lang w:eastAsia="ru-RU" w:bidi="ru-RU"/>
        </w:rPr>
        <w:t>191023, Санкт-Петербург, ул. Зодчего Росси д.2, литера А.</w:t>
      </w:r>
    </w:p>
    <w:p w14:paraId="2FFB7126"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u w:val="single"/>
          <w:lang w:eastAsia="ru-RU" w:bidi="en-US"/>
        </w:rPr>
      </w:pPr>
      <w:r w:rsidRPr="001C53EB">
        <w:rPr>
          <w:rFonts w:ascii="Times New Roman" w:eastAsia="Times New Roman" w:hAnsi="Times New Roman" w:cs="Times New Roman"/>
          <w:color w:val="000000"/>
          <w:sz w:val="24"/>
          <w:szCs w:val="24"/>
          <w:lang w:eastAsia="ru-RU" w:bidi="ru-RU"/>
        </w:rPr>
        <w:t xml:space="preserve">Адрес электронной почты: </w:t>
      </w:r>
      <w:r w:rsidRPr="001C53EB">
        <w:rPr>
          <w:rFonts w:ascii="Times New Roman" w:eastAsia="Times New Roman" w:hAnsi="Times New Roman" w:cs="Times New Roman"/>
          <w:color w:val="000000"/>
          <w:sz w:val="24"/>
          <w:szCs w:val="24"/>
          <w:u w:val="single"/>
          <w:lang w:val="en-US" w:eastAsia="ru-RU" w:bidi="en-US"/>
        </w:rPr>
        <w:t>ids</w:t>
      </w:r>
      <w:r w:rsidRPr="001C53EB">
        <w:rPr>
          <w:rFonts w:ascii="Times New Roman" w:eastAsia="Times New Roman" w:hAnsi="Times New Roman" w:cs="Times New Roman"/>
          <w:color w:val="000000"/>
          <w:sz w:val="24"/>
          <w:szCs w:val="24"/>
          <w:u w:val="single"/>
          <w:lang w:eastAsia="ru-RU"/>
        </w:rPr>
        <w:t>@</w:t>
      </w:r>
      <w:r w:rsidRPr="001C53EB">
        <w:rPr>
          <w:rFonts w:ascii="Times New Roman" w:eastAsia="Times New Roman" w:hAnsi="Times New Roman" w:cs="Times New Roman"/>
          <w:color w:val="000000"/>
          <w:sz w:val="24"/>
          <w:szCs w:val="24"/>
          <w:u w:val="single"/>
          <w:lang w:eastAsia="ru-RU" w:bidi="en-US"/>
        </w:rPr>
        <w:t>sptl</w:t>
      </w:r>
      <w:r w:rsidRPr="001C53EB">
        <w:rPr>
          <w:rFonts w:ascii="Times New Roman" w:eastAsia="Times New Roman" w:hAnsi="Times New Roman" w:cs="Times New Roman"/>
          <w:color w:val="000000"/>
          <w:sz w:val="24"/>
          <w:szCs w:val="24"/>
          <w:u w:val="single"/>
          <w:lang w:eastAsia="ru-RU"/>
        </w:rPr>
        <w:t>.</w:t>
      </w:r>
      <w:r w:rsidRPr="001C53EB">
        <w:rPr>
          <w:rFonts w:ascii="Times New Roman" w:eastAsia="Times New Roman" w:hAnsi="Times New Roman" w:cs="Times New Roman"/>
          <w:color w:val="000000"/>
          <w:sz w:val="24"/>
          <w:szCs w:val="24"/>
          <w:u w:val="single"/>
          <w:lang w:eastAsia="ru-RU" w:bidi="en-US"/>
        </w:rPr>
        <w:t>spb</w:t>
      </w:r>
      <w:r w:rsidRPr="001C53EB">
        <w:rPr>
          <w:rFonts w:ascii="Times New Roman" w:eastAsia="Times New Roman" w:hAnsi="Times New Roman" w:cs="Times New Roman"/>
          <w:color w:val="000000"/>
          <w:sz w:val="24"/>
          <w:szCs w:val="24"/>
          <w:u w:val="single"/>
          <w:lang w:eastAsia="ru-RU"/>
        </w:rPr>
        <w:t>.</w:t>
      </w:r>
      <w:r w:rsidRPr="001C53EB">
        <w:rPr>
          <w:rFonts w:ascii="Times New Roman" w:eastAsia="Times New Roman" w:hAnsi="Times New Roman" w:cs="Times New Roman"/>
          <w:color w:val="000000"/>
          <w:sz w:val="24"/>
          <w:szCs w:val="24"/>
          <w:u w:val="single"/>
          <w:lang w:eastAsia="ru-RU" w:bidi="en-US"/>
        </w:rPr>
        <w:t>ru</w:t>
      </w:r>
    </w:p>
    <w:p w14:paraId="5C309EB6"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t xml:space="preserve">Номер контактного телефона: </w:t>
      </w:r>
      <w:r w:rsidRPr="001C53EB">
        <w:rPr>
          <w:rFonts w:ascii="Times New Roman" w:eastAsia="Times New Roman" w:hAnsi="Times New Roman" w:cs="Times New Roman"/>
          <w:color w:val="000000"/>
          <w:sz w:val="24"/>
          <w:szCs w:val="24"/>
          <w:lang w:eastAsia="ru-RU" w:bidi="ru-RU"/>
        </w:rPr>
        <w:t>8 (812) 570-76-27</w:t>
      </w:r>
    </w:p>
    <w:p w14:paraId="50459923"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t xml:space="preserve">Контактное лицо: </w:t>
      </w:r>
      <w:r w:rsidRPr="001C53EB">
        <w:rPr>
          <w:rFonts w:ascii="Times New Roman" w:eastAsia="Times New Roman" w:hAnsi="Times New Roman" w:cs="Times New Roman"/>
          <w:bCs/>
          <w:color w:val="000000"/>
          <w:sz w:val="24"/>
          <w:szCs w:val="24"/>
          <w:lang w:eastAsia="ru-RU" w:bidi="ru-RU"/>
        </w:rPr>
        <w:t>Ильин Даниил Сергеевич</w:t>
      </w:r>
      <w:r w:rsidRPr="001C53EB">
        <w:rPr>
          <w:rFonts w:ascii="Times New Roman" w:eastAsia="Times New Roman" w:hAnsi="Times New Roman" w:cs="Times New Roman"/>
          <w:color w:val="000000"/>
          <w:sz w:val="24"/>
          <w:szCs w:val="24"/>
          <w:lang w:eastAsia="ru-RU" w:bidi="ru-RU"/>
        </w:rPr>
        <w:t>.</w:t>
      </w:r>
    </w:p>
    <w:p w14:paraId="1910B892"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t>Предмет договора:</w:t>
      </w:r>
      <w:r w:rsidRPr="001C53EB">
        <w:rPr>
          <w:rFonts w:ascii="Times New Roman" w:eastAsia="Times New Roman" w:hAnsi="Times New Roman" w:cs="Times New Roman"/>
          <w:color w:val="000000"/>
          <w:sz w:val="24"/>
          <w:szCs w:val="24"/>
          <w:lang w:eastAsia="ru-RU" w:bidi="ru-RU"/>
        </w:rPr>
        <w:t xml:space="preserve"> </w:t>
      </w:r>
      <w:r w:rsidRPr="00982840">
        <w:rPr>
          <w:rFonts w:ascii="Times New Roman" w:eastAsia="Times New Roman" w:hAnsi="Times New Roman" w:cs="Times New Roman"/>
          <w:color w:val="000000"/>
          <w:sz w:val="24"/>
          <w:szCs w:val="24"/>
          <w:lang w:eastAsia="ru-RU" w:bidi="ru-RU"/>
        </w:rPr>
        <w:t>Выполнение работ по изготовлению и установке вертикальных жалюзи</w:t>
      </w:r>
      <w:r w:rsidRPr="001C53EB">
        <w:rPr>
          <w:rFonts w:ascii="Times New Roman" w:eastAsia="Times New Roman" w:hAnsi="Times New Roman" w:cs="Times New Roman"/>
          <w:color w:val="000000"/>
          <w:sz w:val="24"/>
          <w:szCs w:val="24"/>
          <w:lang w:eastAsia="ru-RU" w:bidi="ru-RU"/>
        </w:rPr>
        <w:t>.</w:t>
      </w:r>
    </w:p>
    <w:p w14:paraId="31857F40" w14:textId="77777777" w:rsidR="003E1AB2" w:rsidRPr="001C53EB" w:rsidRDefault="003E1AB2" w:rsidP="003E1AB2">
      <w:pPr>
        <w:spacing w:after="0" w:line="360" w:lineRule="auto"/>
        <w:rPr>
          <w:rFonts w:ascii="Times New Roman" w:eastAsia="Times New Roman" w:hAnsi="Times New Roman" w:cs="Times New Roman"/>
          <w:sz w:val="24"/>
          <w:szCs w:val="24"/>
          <w:lang w:eastAsia="ru-RU"/>
        </w:rPr>
      </w:pPr>
    </w:p>
    <w:p w14:paraId="696F754B"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t>ТРЕБОВАНИЯ К ВЫПОЛНЕНИЮ РАБОТ</w:t>
      </w:r>
    </w:p>
    <w:p w14:paraId="73F39D2D" w14:textId="77777777" w:rsidR="003E1AB2" w:rsidRPr="001C53EB" w:rsidRDefault="003E1AB2" w:rsidP="003E1AB2">
      <w:pPr>
        <w:spacing w:after="0" w:line="360" w:lineRule="auto"/>
        <w:rPr>
          <w:rFonts w:ascii="Times New Roman" w:eastAsia="Times New Roman" w:hAnsi="Times New Roman" w:cs="Times New Roman"/>
          <w:color w:val="000000"/>
          <w:sz w:val="24"/>
          <w:szCs w:val="24"/>
          <w:lang w:eastAsia="ru-RU"/>
        </w:rPr>
      </w:pPr>
    </w:p>
    <w:p w14:paraId="63E1CCDE" w14:textId="77777777" w:rsidR="003E1AB2" w:rsidRPr="001C53EB" w:rsidRDefault="003E1AB2" w:rsidP="003E1AB2">
      <w:pPr>
        <w:spacing w:after="0" w:line="360" w:lineRule="auto"/>
        <w:jc w:val="both"/>
        <w:rPr>
          <w:rFonts w:ascii="Times New Roman" w:eastAsia="Times New Roman" w:hAnsi="Times New Roman" w:cs="Times New Roman"/>
          <w:sz w:val="24"/>
          <w:szCs w:val="24"/>
          <w:lang w:eastAsia="ru-RU"/>
        </w:rPr>
      </w:pPr>
      <w:r w:rsidRPr="001C53EB">
        <w:rPr>
          <w:rFonts w:ascii="Times New Roman" w:eastAsia="Times New Roman" w:hAnsi="Times New Roman" w:cs="Times New Roman"/>
          <w:color w:val="000000"/>
          <w:sz w:val="24"/>
          <w:szCs w:val="24"/>
          <w:lang w:eastAsia="ru-RU"/>
        </w:rPr>
        <w:t xml:space="preserve">Основанием для выполнения работ является план-график закупок СПб ГБУК «Санкт-Петербургская государственная театральная библиотека» на 2026 год. </w:t>
      </w:r>
    </w:p>
    <w:p w14:paraId="687D54DC"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p>
    <w:tbl>
      <w:tblPr>
        <w:tblW w:w="0" w:type="auto"/>
        <w:tblCellSpacing w:w="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4239"/>
        <w:gridCol w:w="5482"/>
      </w:tblGrid>
      <w:tr w:rsidR="003E1AB2" w:rsidRPr="001C53EB" w14:paraId="50464F6A" w14:textId="77777777" w:rsidTr="007E4E32">
        <w:trPr>
          <w:tblCellSpacing w:w="0" w:type="dxa"/>
        </w:trPr>
        <w:tc>
          <w:tcPr>
            <w:tcW w:w="4306" w:type="dxa"/>
            <w:tcMar>
              <w:top w:w="0" w:type="dxa"/>
              <w:left w:w="108" w:type="dxa"/>
              <w:bottom w:w="0" w:type="dxa"/>
              <w:right w:w="108" w:type="dxa"/>
            </w:tcMar>
            <w:vAlign w:val="center"/>
            <w:hideMark/>
          </w:tcPr>
          <w:p w14:paraId="2B2D7190" w14:textId="77777777" w:rsidR="003E1AB2" w:rsidRPr="001C53EB" w:rsidRDefault="003E1AB2" w:rsidP="007E4E32">
            <w:pPr>
              <w:spacing w:after="0" w:line="360" w:lineRule="auto"/>
              <w:jc w:val="center"/>
              <w:rPr>
                <w:rFonts w:ascii="Times New Roman" w:eastAsia="Times New Roman" w:hAnsi="Times New Roman" w:cs="Times New Roman"/>
                <w:sz w:val="24"/>
                <w:szCs w:val="24"/>
                <w:lang w:eastAsia="ru-RU"/>
              </w:rPr>
            </w:pPr>
            <w:r w:rsidRPr="001C53EB">
              <w:rPr>
                <w:rFonts w:ascii="Times New Roman" w:eastAsia="Times New Roman" w:hAnsi="Times New Roman" w:cs="Times New Roman"/>
                <w:color w:val="000000"/>
                <w:sz w:val="24"/>
                <w:szCs w:val="24"/>
                <w:lang w:eastAsia="ru-RU"/>
              </w:rPr>
              <w:t>Начальная (максимальная) цена Контракта</w:t>
            </w:r>
          </w:p>
        </w:tc>
        <w:tc>
          <w:tcPr>
            <w:tcW w:w="5617" w:type="dxa"/>
            <w:tcMar>
              <w:top w:w="0" w:type="dxa"/>
              <w:left w:w="108" w:type="dxa"/>
              <w:bottom w:w="0" w:type="dxa"/>
              <w:right w:w="108" w:type="dxa"/>
            </w:tcMar>
            <w:vAlign w:val="center"/>
            <w:hideMark/>
          </w:tcPr>
          <w:p w14:paraId="096A5B89" w14:textId="77777777" w:rsidR="003E1AB2" w:rsidRPr="00B62E89" w:rsidRDefault="003E1AB2" w:rsidP="007E4E32">
            <w:pPr>
              <w:spacing w:after="0" w:line="360" w:lineRule="auto"/>
              <w:jc w:val="center"/>
              <w:rPr>
                <w:rFonts w:ascii="Times New Roman" w:eastAsia="Times New Roman" w:hAnsi="Times New Roman" w:cs="Times New Roman"/>
                <w:sz w:val="24"/>
                <w:szCs w:val="24"/>
                <w:highlight w:val="yellow"/>
                <w:lang w:eastAsia="ru-RU"/>
              </w:rPr>
            </w:pPr>
            <w:r w:rsidRPr="00B62E89">
              <w:rPr>
                <w:rFonts w:ascii="Times New Roman" w:eastAsia="Times New Roman" w:hAnsi="Times New Roman" w:cs="Times New Roman"/>
                <w:bCs/>
                <w:color w:val="000000"/>
                <w:sz w:val="24"/>
                <w:szCs w:val="24"/>
                <w:lang w:eastAsia="ru-RU"/>
              </w:rPr>
              <w:t>18 126 руб. 1</w:t>
            </w:r>
            <w:r w:rsidRPr="00B62E89">
              <w:rPr>
                <w:rFonts w:ascii="Times New Roman" w:eastAsia="Times New Roman" w:hAnsi="Times New Roman" w:cs="Times New Roman"/>
                <w:bCs/>
                <w:color w:val="000000"/>
                <w:sz w:val="24"/>
                <w:szCs w:val="24"/>
                <w:lang w:val="en-US" w:eastAsia="ru-RU"/>
              </w:rPr>
              <w:t>3</w:t>
            </w:r>
            <w:r w:rsidRPr="00B62E89">
              <w:rPr>
                <w:rFonts w:ascii="Times New Roman" w:eastAsia="Times New Roman" w:hAnsi="Times New Roman" w:cs="Times New Roman"/>
                <w:bCs/>
                <w:color w:val="000000"/>
                <w:sz w:val="24"/>
                <w:szCs w:val="24"/>
                <w:lang w:eastAsia="ru-RU"/>
              </w:rPr>
              <w:t xml:space="preserve"> коп.</w:t>
            </w:r>
            <w:r w:rsidRPr="009748E7">
              <w:rPr>
                <w:rFonts w:ascii="Times New Roman" w:eastAsia="Times New Roman" w:hAnsi="Times New Roman" w:cs="Times New Roman"/>
                <w:bCs/>
                <w:color w:val="000000"/>
                <w:sz w:val="24"/>
                <w:szCs w:val="24"/>
                <w:lang w:eastAsia="ru-RU"/>
              </w:rPr>
              <w:t xml:space="preserve">  </w:t>
            </w:r>
          </w:p>
        </w:tc>
      </w:tr>
    </w:tbl>
    <w:p w14:paraId="34617BA3" w14:textId="77777777" w:rsidR="003E1AB2" w:rsidRPr="001C53EB" w:rsidRDefault="003E1AB2" w:rsidP="003E1AB2">
      <w:pPr>
        <w:shd w:val="clear" w:color="auto" w:fill="FFFFFF"/>
        <w:spacing w:after="0" w:line="360" w:lineRule="auto"/>
        <w:rPr>
          <w:rFonts w:ascii="Times New Roman" w:eastAsia="Times New Roman" w:hAnsi="Times New Roman" w:cs="Times New Roman"/>
          <w:b/>
          <w:bCs/>
          <w:color w:val="000000"/>
          <w:sz w:val="24"/>
          <w:szCs w:val="24"/>
          <w:lang w:eastAsia="ru-RU" w:bidi="ru-RU"/>
        </w:rPr>
      </w:pPr>
    </w:p>
    <w:p w14:paraId="1AD0E5CC" w14:textId="77777777" w:rsidR="003E1AB2"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t>1. Наименование работ</w:t>
      </w:r>
    </w:p>
    <w:p w14:paraId="5B0C84D2"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p>
    <w:p w14:paraId="0A505199" w14:textId="77777777" w:rsidR="003E1AB2"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982840">
        <w:rPr>
          <w:rFonts w:ascii="Times New Roman" w:eastAsia="Times New Roman" w:hAnsi="Times New Roman" w:cs="Times New Roman"/>
          <w:color w:val="000000"/>
          <w:sz w:val="24"/>
          <w:szCs w:val="24"/>
          <w:lang w:eastAsia="ru-RU" w:bidi="ru-RU"/>
        </w:rPr>
        <w:t>Выполнение работ по изготовлению и установке вертикальных жалюзи</w:t>
      </w:r>
      <w:r w:rsidRPr="001C53EB">
        <w:rPr>
          <w:rFonts w:ascii="Times New Roman" w:eastAsia="Times New Roman" w:hAnsi="Times New Roman" w:cs="Times New Roman"/>
          <w:color w:val="000000"/>
          <w:sz w:val="24"/>
          <w:szCs w:val="24"/>
          <w:lang w:eastAsia="ru-RU" w:bidi="ru-RU"/>
        </w:rPr>
        <w:t>.</w:t>
      </w:r>
    </w:p>
    <w:p w14:paraId="4656FDE0" w14:textId="77777777" w:rsidR="003E1AB2" w:rsidRPr="008E6872"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ОКПД2</w:t>
      </w:r>
      <w:r w:rsidRPr="008E6872">
        <w:rPr>
          <w:rFonts w:ascii="Times New Roman" w:eastAsia="Times New Roman" w:hAnsi="Times New Roman" w:cs="Times New Roman"/>
          <w:color w:val="000000"/>
          <w:sz w:val="24"/>
          <w:szCs w:val="24"/>
          <w:lang w:eastAsia="ru-RU" w:bidi="ru-RU"/>
        </w:rPr>
        <w:t xml:space="preserve">: </w:t>
      </w:r>
      <w:r>
        <w:rPr>
          <w:rFonts w:ascii="Times New Roman" w:eastAsia="Times New Roman" w:hAnsi="Times New Roman" w:cs="Times New Roman"/>
          <w:color w:val="000000"/>
          <w:sz w:val="24"/>
          <w:szCs w:val="24"/>
          <w:lang w:eastAsia="ru-RU" w:bidi="ru-RU"/>
        </w:rPr>
        <w:t xml:space="preserve"> </w:t>
      </w:r>
      <w:r w:rsidRPr="008E6872">
        <w:rPr>
          <w:rFonts w:ascii="Times New Roman" w:eastAsia="Times New Roman" w:hAnsi="Times New Roman" w:cs="Times New Roman"/>
          <w:color w:val="000000"/>
          <w:sz w:val="24"/>
          <w:szCs w:val="24"/>
          <w:lang w:eastAsia="ru-RU" w:bidi="ru-RU"/>
        </w:rPr>
        <w:t>22.23.14.130 - Ставни, жалюзи и аналогичные изделия и их комплектующие (запасные части) пластмассовые</w:t>
      </w:r>
    </w:p>
    <w:p w14:paraId="1256430F" w14:textId="77777777" w:rsidR="003E1AB2" w:rsidRPr="001C53EB" w:rsidRDefault="003E1AB2" w:rsidP="003E1AB2">
      <w:pPr>
        <w:shd w:val="clear" w:color="auto" w:fill="FFFFFF"/>
        <w:spacing w:after="0" w:line="360" w:lineRule="auto"/>
        <w:rPr>
          <w:rFonts w:ascii="Times New Roman" w:eastAsia="Times New Roman" w:hAnsi="Times New Roman" w:cs="Times New Roman"/>
          <w:color w:val="000000"/>
          <w:sz w:val="24"/>
          <w:szCs w:val="24"/>
          <w:lang w:eastAsia="ru-RU" w:bidi="ru-RU"/>
        </w:rPr>
      </w:pPr>
    </w:p>
    <w:p w14:paraId="12575145"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t>2. Место выполнения работ</w:t>
      </w:r>
    </w:p>
    <w:p w14:paraId="3AD58E19"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p>
    <w:p w14:paraId="2DB91A3E"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t xml:space="preserve"> </w:t>
      </w:r>
      <w:r w:rsidRPr="001C53EB">
        <w:rPr>
          <w:rFonts w:ascii="Times New Roman" w:eastAsia="Times New Roman" w:hAnsi="Times New Roman" w:cs="Times New Roman"/>
          <w:color w:val="000000"/>
          <w:sz w:val="24"/>
          <w:szCs w:val="24"/>
          <w:lang w:eastAsia="ru-RU" w:bidi="ru-RU"/>
        </w:rPr>
        <w:t>Санкт-Петербург, ул. Зодчего Росси д.2, литера А.</w:t>
      </w:r>
      <w:r>
        <w:rPr>
          <w:rFonts w:ascii="Times New Roman" w:eastAsia="Times New Roman" w:hAnsi="Times New Roman" w:cs="Times New Roman"/>
          <w:color w:val="000000"/>
          <w:sz w:val="24"/>
          <w:szCs w:val="24"/>
          <w:lang w:eastAsia="ru-RU" w:bidi="ru-RU"/>
        </w:rPr>
        <w:t xml:space="preserve"> помещение библиотеки, отдел ОРИРК (антресоль).</w:t>
      </w:r>
    </w:p>
    <w:p w14:paraId="3130891A" w14:textId="77777777" w:rsidR="003E1AB2" w:rsidRDefault="003E1AB2" w:rsidP="003E1AB2">
      <w:pPr>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br w:type="page"/>
      </w:r>
    </w:p>
    <w:p w14:paraId="2E087659"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p>
    <w:p w14:paraId="15B10E40" w14:textId="77777777" w:rsidR="003E1AB2"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bookmarkStart w:id="1" w:name="bookmark2"/>
      <w:r w:rsidRPr="001C53EB">
        <w:rPr>
          <w:rFonts w:ascii="Times New Roman" w:eastAsia="Times New Roman" w:hAnsi="Times New Roman" w:cs="Times New Roman"/>
          <w:b/>
          <w:bCs/>
          <w:color w:val="000000"/>
          <w:sz w:val="24"/>
          <w:szCs w:val="24"/>
          <w:lang w:eastAsia="ru-RU" w:bidi="ru-RU"/>
        </w:rPr>
        <w:t>3. Требования к качеству, техническим характеристикам и результату работ</w:t>
      </w:r>
      <w:bookmarkEnd w:id="1"/>
    </w:p>
    <w:p w14:paraId="447C5F87" w14:textId="77777777" w:rsidR="003E1AB2"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p>
    <w:p w14:paraId="7269934F" w14:textId="77777777" w:rsidR="003E1AB2" w:rsidRDefault="003E1AB2" w:rsidP="003E1AB2">
      <w:pPr>
        <w:shd w:val="clear" w:color="auto" w:fill="FFFFFF"/>
        <w:spacing w:after="0" w:line="360" w:lineRule="auto"/>
        <w:jc w:val="both"/>
        <w:rPr>
          <w:rFonts w:ascii="Times New Roman" w:eastAsia="Times New Roman" w:hAnsi="Times New Roman" w:cs="Times New Roman"/>
          <w:bCs/>
          <w:color w:val="000000"/>
          <w:sz w:val="24"/>
          <w:szCs w:val="24"/>
          <w:lang w:eastAsia="ru-RU" w:bidi="ru-RU"/>
        </w:rPr>
      </w:pPr>
      <w:r w:rsidRPr="006D7761">
        <w:rPr>
          <w:rFonts w:ascii="Times New Roman" w:eastAsia="Times New Roman" w:hAnsi="Times New Roman" w:cs="Times New Roman"/>
          <w:bCs/>
          <w:color w:val="000000"/>
          <w:sz w:val="24"/>
          <w:szCs w:val="24"/>
          <w:lang w:eastAsia="ru-RU" w:bidi="ru-RU"/>
        </w:rPr>
        <w:t>3.1</w:t>
      </w:r>
      <w:r>
        <w:rPr>
          <w:rFonts w:ascii="Times New Roman" w:eastAsia="Times New Roman" w:hAnsi="Times New Roman" w:cs="Times New Roman"/>
          <w:b/>
          <w:bCs/>
          <w:color w:val="000000"/>
          <w:sz w:val="24"/>
          <w:szCs w:val="24"/>
          <w:lang w:eastAsia="ru-RU" w:bidi="ru-RU"/>
        </w:rPr>
        <w:t xml:space="preserve"> </w:t>
      </w:r>
      <w:r w:rsidRPr="007A0F18">
        <w:rPr>
          <w:rFonts w:ascii="Times New Roman" w:eastAsia="Times New Roman" w:hAnsi="Times New Roman" w:cs="Times New Roman"/>
          <w:bCs/>
          <w:color w:val="000000"/>
          <w:sz w:val="24"/>
          <w:szCs w:val="24"/>
          <w:lang w:eastAsia="ru-RU" w:bidi="ru-RU"/>
        </w:rPr>
        <w:t>Исполнитель обязуется выполнить комплекс работ по изготовлению и установке вертикальных жалюзи на объекте Заказчика, включая:</w:t>
      </w:r>
    </w:p>
    <w:p w14:paraId="574532A9" w14:textId="77777777" w:rsidR="003E1AB2" w:rsidRPr="007A0F18" w:rsidRDefault="003E1AB2" w:rsidP="003E1AB2">
      <w:pPr>
        <w:pStyle w:val="a8"/>
        <w:numPr>
          <w:ilvl w:val="0"/>
          <w:numId w:val="42"/>
        </w:numPr>
        <w:shd w:val="clear" w:color="auto" w:fill="FFFFFF"/>
        <w:spacing w:after="0" w:line="360" w:lineRule="auto"/>
        <w:jc w:val="both"/>
        <w:rPr>
          <w:rFonts w:ascii="Times New Roman" w:eastAsia="Times New Roman" w:hAnsi="Times New Roman"/>
          <w:bCs/>
          <w:color w:val="000000"/>
          <w:sz w:val="24"/>
          <w:szCs w:val="24"/>
          <w:lang w:eastAsia="ru-RU" w:bidi="ru-RU"/>
        </w:rPr>
      </w:pPr>
      <w:r w:rsidRPr="007A0F18">
        <w:rPr>
          <w:rFonts w:ascii="Times New Roman" w:eastAsia="Times New Roman" w:hAnsi="Times New Roman"/>
          <w:bCs/>
          <w:color w:val="000000"/>
          <w:sz w:val="24"/>
          <w:szCs w:val="24"/>
          <w:lang w:eastAsia="ru-RU" w:bidi="ru-RU"/>
        </w:rPr>
        <w:t>проведение точных замеров оконных проёмов перед изготовлением изделий;</w:t>
      </w:r>
    </w:p>
    <w:p w14:paraId="14B56C11" w14:textId="77777777" w:rsidR="003E1AB2" w:rsidRPr="007A0F18" w:rsidRDefault="003E1AB2" w:rsidP="003E1AB2">
      <w:pPr>
        <w:pStyle w:val="a8"/>
        <w:numPr>
          <w:ilvl w:val="0"/>
          <w:numId w:val="42"/>
        </w:numPr>
        <w:shd w:val="clear" w:color="auto" w:fill="FFFFFF"/>
        <w:spacing w:after="0" w:line="360" w:lineRule="auto"/>
        <w:jc w:val="both"/>
        <w:rPr>
          <w:rFonts w:ascii="Times New Roman" w:eastAsia="Times New Roman" w:hAnsi="Times New Roman"/>
          <w:bCs/>
          <w:color w:val="000000"/>
          <w:sz w:val="24"/>
          <w:szCs w:val="24"/>
          <w:lang w:eastAsia="ru-RU" w:bidi="ru-RU"/>
        </w:rPr>
      </w:pPr>
      <w:r w:rsidRPr="007A0F18">
        <w:rPr>
          <w:rFonts w:ascii="Times New Roman" w:eastAsia="Times New Roman" w:hAnsi="Times New Roman"/>
          <w:bCs/>
          <w:color w:val="000000"/>
          <w:sz w:val="24"/>
          <w:szCs w:val="24"/>
          <w:lang w:eastAsia="ru-RU" w:bidi="ru-RU"/>
        </w:rPr>
        <w:t>изготовление жалюзи в строгом соответствии с указанными размерами и комплектацией;</w:t>
      </w:r>
    </w:p>
    <w:p w14:paraId="0EFF8685" w14:textId="77777777" w:rsidR="003E1AB2" w:rsidRPr="007A0F18" w:rsidRDefault="003E1AB2" w:rsidP="003E1AB2">
      <w:pPr>
        <w:pStyle w:val="a8"/>
        <w:numPr>
          <w:ilvl w:val="0"/>
          <w:numId w:val="42"/>
        </w:numPr>
        <w:shd w:val="clear" w:color="auto" w:fill="FFFFFF"/>
        <w:spacing w:after="0" w:line="360" w:lineRule="auto"/>
        <w:jc w:val="both"/>
        <w:rPr>
          <w:rFonts w:ascii="Times New Roman" w:eastAsia="Times New Roman" w:hAnsi="Times New Roman"/>
          <w:bCs/>
          <w:color w:val="000000"/>
          <w:sz w:val="24"/>
          <w:szCs w:val="24"/>
          <w:lang w:eastAsia="ru-RU" w:bidi="ru-RU"/>
        </w:rPr>
      </w:pPr>
      <w:r w:rsidRPr="007A0F18">
        <w:rPr>
          <w:rFonts w:ascii="Times New Roman" w:eastAsia="Times New Roman" w:hAnsi="Times New Roman"/>
          <w:bCs/>
          <w:color w:val="000000"/>
          <w:sz w:val="24"/>
          <w:szCs w:val="24"/>
          <w:lang w:eastAsia="ru-RU" w:bidi="ru-RU"/>
        </w:rPr>
        <w:t>доставку всех комплектующих и материалов на объект;</w:t>
      </w:r>
    </w:p>
    <w:p w14:paraId="7BD85496" w14:textId="77777777" w:rsidR="003E1AB2" w:rsidRPr="007A0F18" w:rsidRDefault="003E1AB2" w:rsidP="003E1AB2">
      <w:pPr>
        <w:pStyle w:val="a8"/>
        <w:numPr>
          <w:ilvl w:val="0"/>
          <w:numId w:val="42"/>
        </w:numPr>
        <w:shd w:val="clear" w:color="auto" w:fill="FFFFFF"/>
        <w:spacing w:after="0" w:line="360" w:lineRule="auto"/>
        <w:jc w:val="both"/>
        <w:rPr>
          <w:rFonts w:ascii="Times New Roman" w:eastAsia="Times New Roman" w:hAnsi="Times New Roman"/>
          <w:bCs/>
          <w:color w:val="000000"/>
          <w:sz w:val="24"/>
          <w:szCs w:val="24"/>
          <w:lang w:eastAsia="ru-RU" w:bidi="ru-RU"/>
        </w:rPr>
      </w:pPr>
      <w:r w:rsidRPr="007A0F18">
        <w:rPr>
          <w:rFonts w:ascii="Times New Roman" w:eastAsia="Times New Roman" w:hAnsi="Times New Roman"/>
          <w:bCs/>
          <w:color w:val="000000"/>
          <w:sz w:val="24"/>
          <w:szCs w:val="24"/>
          <w:lang w:eastAsia="ru-RU" w:bidi="ru-RU"/>
        </w:rPr>
        <w:t>выполнение монтажных работ (включая крепление карнизов, установку ламелей и механизмов управления) с обеспечением надёжности и устойчивости конструкций;</w:t>
      </w:r>
    </w:p>
    <w:p w14:paraId="3531E824" w14:textId="77777777" w:rsidR="003E1AB2" w:rsidRPr="007A0F18" w:rsidRDefault="003E1AB2" w:rsidP="003E1AB2">
      <w:pPr>
        <w:pStyle w:val="a8"/>
        <w:numPr>
          <w:ilvl w:val="0"/>
          <w:numId w:val="42"/>
        </w:numPr>
        <w:shd w:val="clear" w:color="auto" w:fill="FFFFFF"/>
        <w:spacing w:after="0" w:line="360" w:lineRule="auto"/>
        <w:jc w:val="both"/>
        <w:rPr>
          <w:rFonts w:ascii="Times New Roman" w:eastAsia="Times New Roman" w:hAnsi="Times New Roman"/>
          <w:bCs/>
          <w:color w:val="000000"/>
          <w:sz w:val="24"/>
          <w:szCs w:val="24"/>
          <w:lang w:eastAsia="ru-RU" w:bidi="ru-RU"/>
        </w:rPr>
      </w:pPr>
      <w:r w:rsidRPr="007A0F18">
        <w:rPr>
          <w:rFonts w:ascii="Times New Roman" w:eastAsia="Times New Roman" w:hAnsi="Times New Roman"/>
          <w:bCs/>
          <w:color w:val="000000"/>
          <w:sz w:val="24"/>
          <w:szCs w:val="24"/>
          <w:lang w:eastAsia="ru-RU" w:bidi="ru-RU"/>
        </w:rPr>
        <w:t>проверку работоспособности механизмов (раздвигание, поворот ламелей на 180°, фиксация в нужном положении);</w:t>
      </w:r>
    </w:p>
    <w:p w14:paraId="56A38B69" w14:textId="77777777" w:rsidR="003E1AB2" w:rsidRPr="007A0F18" w:rsidRDefault="003E1AB2" w:rsidP="003E1AB2">
      <w:pPr>
        <w:pStyle w:val="a8"/>
        <w:numPr>
          <w:ilvl w:val="0"/>
          <w:numId w:val="42"/>
        </w:numPr>
        <w:shd w:val="clear" w:color="auto" w:fill="FFFFFF"/>
        <w:spacing w:after="0" w:line="360" w:lineRule="auto"/>
        <w:jc w:val="both"/>
        <w:rPr>
          <w:rFonts w:ascii="Times New Roman" w:eastAsia="Times New Roman" w:hAnsi="Times New Roman"/>
          <w:bCs/>
          <w:color w:val="000000"/>
          <w:sz w:val="24"/>
          <w:szCs w:val="24"/>
          <w:lang w:eastAsia="ru-RU" w:bidi="ru-RU"/>
        </w:rPr>
      </w:pPr>
      <w:r w:rsidRPr="007A0F18">
        <w:rPr>
          <w:rFonts w:ascii="Times New Roman" w:eastAsia="Times New Roman" w:hAnsi="Times New Roman"/>
          <w:bCs/>
          <w:color w:val="000000"/>
          <w:sz w:val="24"/>
          <w:szCs w:val="24"/>
          <w:lang w:eastAsia="ru-RU" w:bidi="ru-RU"/>
        </w:rPr>
        <w:t>уборку строительного мусора, образовавшегося в процессе монтажа.</w:t>
      </w:r>
    </w:p>
    <w:p w14:paraId="5B282F48" w14:textId="77777777" w:rsidR="003E1AB2" w:rsidRPr="007A0F18" w:rsidRDefault="003E1AB2" w:rsidP="003E1AB2">
      <w:pPr>
        <w:pStyle w:val="a8"/>
        <w:numPr>
          <w:ilvl w:val="0"/>
          <w:numId w:val="42"/>
        </w:numPr>
        <w:shd w:val="clear" w:color="auto" w:fill="FFFFFF"/>
        <w:spacing w:after="0" w:line="360" w:lineRule="auto"/>
        <w:jc w:val="both"/>
        <w:rPr>
          <w:rFonts w:ascii="Times New Roman" w:eastAsia="Times New Roman" w:hAnsi="Times New Roman"/>
          <w:bCs/>
          <w:color w:val="000000"/>
          <w:sz w:val="24"/>
          <w:szCs w:val="24"/>
          <w:lang w:eastAsia="ru-RU" w:bidi="ru-RU"/>
        </w:rPr>
      </w:pPr>
      <w:r w:rsidRPr="007A0F18">
        <w:rPr>
          <w:rFonts w:ascii="Times New Roman" w:eastAsia="Times New Roman" w:hAnsi="Times New Roman"/>
          <w:bCs/>
          <w:color w:val="000000"/>
          <w:sz w:val="24"/>
          <w:szCs w:val="24"/>
          <w:lang w:eastAsia="ru-RU" w:bidi="ru-RU"/>
        </w:rPr>
        <w:t>Жалюзи должны быть новыми, не бывшими в употреблении, без дефектов материала и изготовления.</w:t>
      </w:r>
    </w:p>
    <w:p w14:paraId="2FAACBD4" w14:textId="77777777" w:rsidR="003E1AB2" w:rsidRPr="001A0C69" w:rsidRDefault="003E1AB2" w:rsidP="003E1AB2">
      <w:pPr>
        <w:shd w:val="clear" w:color="auto" w:fill="FFFFFF"/>
        <w:spacing w:after="0" w:line="360" w:lineRule="auto"/>
        <w:jc w:val="both"/>
        <w:rPr>
          <w:rFonts w:ascii="Times New Roman" w:eastAsia="Times New Roman" w:hAnsi="Times New Roman" w:cs="Times New Roman"/>
          <w:bCs/>
          <w:color w:val="000000"/>
          <w:sz w:val="24"/>
          <w:szCs w:val="24"/>
          <w:lang w:eastAsia="ru-RU" w:bidi="ru-RU"/>
        </w:rPr>
      </w:pPr>
      <w:r w:rsidRPr="001A0C69">
        <w:rPr>
          <w:rFonts w:ascii="Times New Roman" w:eastAsia="Times New Roman" w:hAnsi="Times New Roman" w:cs="Times New Roman"/>
          <w:bCs/>
          <w:color w:val="000000"/>
          <w:sz w:val="24"/>
          <w:szCs w:val="24"/>
          <w:lang w:eastAsia="ru-RU" w:bidi="ru-RU"/>
        </w:rPr>
        <w:t>3.2</w:t>
      </w:r>
      <w:r>
        <w:rPr>
          <w:rFonts w:ascii="Times New Roman" w:eastAsia="Times New Roman" w:hAnsi="Times New Roman" w:cs="Times New Roman"/>
          <w:bCs/>
          <w:color w:val="000000"/>
          <w:sz w:val="24"/>
          <w:szCs w:val="24"/>
          <w:lang w:eastAsia="ru-RU" w:bidi="ru-RU"/>
        </w:rPr>
        <w:t xml:space="preserve"> </w:t>
      </w:r>
      <w:r w:rsidRPr="007A0F18">
        <w:rPr>
          <w:rFonts w:ascii="Times New Roman" w:eastAsia="Times New Roman" w:hAnsi="Times New Roman" w:cs="Times New Roman"/>
          <w:bCs/>
          <w:color w:val="000000"/>
          <w:sz w:val="24"/>
          <w:szCs w:val="24"/>
          <w:lang w:eastAsia="ru-RU" w:bidi="ru-RU"/>
        </w:rPr>
        <w:t>Комплектация и параметры изделий:</w:t>
      </w:r>
    </w:p>
    <w:p w14:paraId="465A425B"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r>
        <w:rPr>
          <w:rFonts w:ascii="Times New Roman" w:eastAsia="Times New Roman" w:hAnsi="Times New Roman" w:cs="Times New Roman"/>
          <w:b/>
          <w:bCs/>
          <w:color w:val="000000"/>
          <w:sz w:val="24"/>
          <w:szCs w:val="24"/>
          <w:lang w:eastAsia="ru-RU" w:bidi="ru-RU"/>
        </w:rPr>
        <w:t>Окно № 1</w:t>
      </w:r>
    </w:p>
    <w:tbl>
      <w:tblPr>
        <w:tblStyle w:val="a9"/>
        <w:tblW w:w="0" w:type="auto"/>
        <w:tblLook w:val="04A0" w:firstRow="1" w:lastRow="0" w:firstColumn="1" w:lastColumn="0" w:noHBand="0" w:noVBand="1"/>
      </w:tblPr>
      <w:tblGrid>
        <w:gridCol w:w="533"/>
        <w:gridCol w:w="7507"/>
        <w:gridCol w:w="1701"/>
      </w:tblGrid>
      <w:tr w:rsidR="003E1AB2" w14:paraId="7731CD96" w14:textId="77777777" w:rsidTr="007E4E32">
        <w:tc>
          <w:tcPr>
            <w:tcW w:w="534" w:type="dxa"/>
            <w:vAlign w:val="center"/>
          </w:tcPr>
          <w:p w14:paraId="0FB07BB2" w14:textId="77777777" w:rsidR="003E1AB2" w:rsidRDefault="003E1AB2" w:rsidP="007E4E32">
            <w:pPr>
              <w:spacing w:line="360" w:lineRule="auto"/>
              <w:jc w:val="center"/>
              <w:rPr>
                <w:rFonts w:ascii="Times New Roman" w:eastAsia="Times New Roman" w:hAnsi="Times New Roman" w:cs="Times New Roman"/>
                <w:bCs/>
                <w:color w:val="000000"/>
                <w:sz w:val="20"/>
                <w:szCs w:val="20"/>
                <w:lang w:bidi="ru-RU"/>
              </w:rPr>
            </w:pPr>
          </w:p>
          <w:p w14:paraId="00861EF4"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w:t>
            </w:r>
          </w:p>
        </w:tc>
        <w:tc>
          <w:tcPr>
            <w:tcW w:w="7512" w:type="dxa"/>
            <w:vAlign w:val="center"/>
          </w:tcPr>
          <w:p w14:paraId="345E2E77"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Наименование</w:t>
            </w:r>
          </w:p>
        </w:tc>
        <w:tc>
          <w:tcPr>
            <w:tcW w:w="1701" w:type="dxa"/>
            <w:vAlign w:val="center"/>
          </w:tcPr>
          <w:p w14:paraId="1C294B13"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Количество</w:t>
            </w:r>
          </w:p>
        </w:tc>
      </w:tr>
      <w:tr w:rsidR="003E1AB2" w14:paraId="42CA5A0C" w14:textId="77777777" w:rsidTr="007E4E32">
        <w:tc>
          <w:tcPr>
            <w:tcW w:w="534" w:type="dxa"/>
          </w:tcPr>
          <w:p w14:paraId="4CA8E618" w14:textId="77777777" w:rsidR="003E1AB2" w:rsidRPr="00C8763F" w:rsidRDefault="003E1AB2" w:rsidP="007E4E32">
            <w:pPr>
              <w:spacing w:line="360" w:lineRule="auto"/>
              <w:jc w:val="center"/>
              <w:rPr>
                <w:rFonts w:ascii="Times New Roman" w:eastAsia="Times New Roman" w:hAnsi="Times New Roman" w:cs="Times New Roman"/>
                <w:bCs/>
                <w:color w:val="000000"/>
                <w:sz w:val="20"/>
                <w:szCs w:val="20"/>
                <w:lang w:val="en-US" w:bidi="ru-RU"/>
              </w:rPr>
            </w:pPr>
            <w:r w:rsidRPr="006A5900">
              <w:rPr>
                <w:rFonts w:ascii="Times New Roman" w:eastAsia="Times New Roman" w:hAnsi="Times New Roman" w:cs="Times New Roman"/>
                <w:bCs/>
                <w:color w:val="000000"/>
                <w:sz w:val="20"/>
                <w:szCs w:val="20"/>
                <w:lang w:bidi="ru-RU"/>
              </w:rPr>
              <w:t>1</w:t>
            </w:r>
            <w:r>
              <w:rPr>
                <w:rFonts w:ascii="Times New Roman" w:eastAsia="Times New Roman" w:hAnsi="Times New Roman" w:cs="Times New Roman"/>
                <w:bCs/>
                <w:color w:val="000000"/>
                <w:sz w:val="20"/>
                <w:szCs w:val="20"/>
                <w:lang w:bidi="ru-RU"/>
              </w:rPr>
              <w:t>.</w:t>
            </w:r>
          </w:p>
        </w:tc>
        <w:tc>
          <w:tcPr>
            <w:tcW w:w="7512" w:type="dxa"/>
          </w:tcPr>
          <w:p w14:paraId="06900CDA" w14:textId="77777777" w:rsidR="003E1AB2" w:rsidRDefault="003E1AB2" w:rsidP="007E4E32">
            <w:pP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 xml:space="preserve">Жалюзи Вертикальные пластиковые 89мм, карниз СТАНДАРТ </w:t>
            </w:r>
          </w:p>
          <w:p w14:paraId="5F49AA69" w14:textId="77777777" w:rsidR="003E1AB2" w:rsidRDefault="003E1AB2" w:rsidP="007E4E32">
            <w:pP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Ширина</w:t>
            </w:r>
            <w:r>
              <w:rPr>
                <w:rFonts w:ascii="Times New Roman" w:eastAsia="Times New Roman" w:hAnsi="Times New Roman" w:cs="Times New Roman"/>
                <w:bCs/>
                <w:color w:val="000000"/>
                <w:sz w:val="20"/>
                <w:szCs w:val="20"/>
                <w:lang w:bidi="ru-RU"/>
              </w:rPr>
              <w:t>:</w:t>
            </w:r>
            <w:r w:rsidRPr="006A5900">
              <w:rPr>
                <w:rFonts w:ascii="Times New Roman" w:eastAsia="Times New Roman" w:hAnsi="Times New Roman" w:cs="Times New Roman"/>
                <w:bCs/>
                <w:color w:val="000000"/>
                <w:sz w:val="20"/>
                <w:szCs w:val="20"/>
                <w:lang w:bidi="ru-RU"/>
              </w:rPr>
              <w:t xml:space="preserve"> 147 см</w:t>
            </w:r>
            <w:r>
              <w:rPr>
                <w:rFonts w:ascii="Times New Roman" w:eastAsia="Times New Roman" w:hAnsi="Times New Roman" w:cs="Times New Roman"/>
                <w:bCs/>
                <w:color w:val="000000"/>
                <w:sz w:val="20"/>
                <w:szCs w:val="20"/>
                <w:lang w:bidi="ru-RU"/>
              </w:rPr>
              <w:t>.</w:t>
            </w:r>
          </w:p>
          <w:p w14:paraId="281B6639" w14:textId="77777777" w:rsidR="003E1AB2" w:rsidRPr="006A5900" w:rsidRDefault="003E1AB2" w:rsidP="007E4E32">
            <w:pP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Высота</w:t>
            </w:r>
            <w:r>
              <w:rPr>
                <w:rFonts w:ascii="Times New Roman" w:eastAsia="Times New Roman" w:hAnsi="Times New Roman" w:cs="Times New Roman"/>
                <w:bCs/>
                <w:color w:val="000000"/>
                <w:sz w:val="20"/>
                <w:szCs w:val="20"/>
                <w:lang w:bidi="ru-RU"/>
              </w:rPr>
              <w:t>:</w:t>
            </w:r>
            <w:r w:rsidRPr="006A5900">
              <w:rPr>
                <w:rFonts w:ascii="Times New Roman" w:eastAsia="Times New Roman" w:hAnsi="Times New Roman" w:cs="Times New Roman"/>
                <w:bCs/>
                <w:color w:val="000000"/>
                <w:sz w:val="20"/>
                <w:szCs w:val="20"/>
                <w:lang w:bidi="ru-RU"/>
              </w:rPr>
              <w:t xml:space="preserve"> 161 см</w:t>
            </w:r>
            <w:r>
              <w:rPr>
                <w:rFonts w:ascii="Times New Roman" w:eastAsia="Times New Roman" w:hAnsi="Times New Roman" w:cs="Times New Roman"/>
                <w:bCs/>
                <w:color w:val="000000"/>
                <w:sz w:val="20"/>
                <w:szCs w:val="20"/>
                <w:lang w:bidi="ru-RU"/>
              </w:rPr>
              <w:t>.</w:t>
            </w:r>
            <w:r w:rsidRPr="006A5900">
              <w:rPr>
                <w:rFonts w:ascii="Times New Roman" w:eastAsia="Times New Roman" w:hAnsi="Times New Roman" w:cs="Times New Roman"/>
                <w:bCs/>
                <w:color w:val="000000"/>
                <w:sz w:val="20"/>
                <w:szCs w:val="20"/>
                <w:lang w:bidi="ru-RU"/>
              </w:rPr>
              <w:t xml:space="preserve"> </w:t>
            </w:r>
          </w:p>
          <w:p w14:paraId="3E2D57A6" w14:textId="77777777" w:rsidR="003E1AB2" w:rsidRPr="00C8763F" w:rsidRDefault="003E1AB2" w:rsidP="007E4E32">
            <w:pP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С</w:t>
            </w:r>
            <w:r w:rsidRPr="00C8763F">
              <w:rPr>
                <w:rFonts w:ascii="Times New Roman" w:eastAsia="Times New Roman" w:hAnsi="Times New Roman" w:cs="Times New Roman"/>
                <w:bCs/>
                <w:color w:val="000000"/>
                <w:sz w:val="20"/>
                <w:szCs w:val="20"/>
                <w:lang w:bidi="ru-RU"/>
              </w:rPr>
              <w:t>пособ управления ламелями</w:t>
            </w:r>
            <w:r>
              <w:rPr>
                <w:rFonts w:ascii="Times New Roman" w:eastAsia="Times New Roman" w:hAnsi="Times New Roman" w:cs="Times New Roman"/>
                <w:bCs/>
                <w:color w:val="000000"/>
                <w:sz w:val="20"/>
                <w:szCs w:val="20"/>
                <w:lang w:bidi="ru-RU"/>
              </w:rPr>
              <w:t>: р</w:t>
            </w:r>
            <w:r w:rsidRPr="006A5900">
              <w:rPr>
                <w:rFonts w:ascii="Times New Roman" w:eastAsia="Times New Roman" w:hAnsi="Times New Roman" w:cs="Times New Roman"/>
                <w:bCs/>
                <w:color w:val="000000"/>
                <w:sz w:val="20"/>
                <w:szCs w:val="20"/>
                <w:lang w:bidi="ru-RU"/>
              </w:rPr>
              <w:t>аздвижение к механизму</w:t>
            </w:r>
            <w:r>
              <w:rPr>
                <w:rFonts w:ascii="Times New Roman" w:eastAsia="Times New Roman" w:hAnsi="Times New Roman" w:cs="Times New Roman"/>
                <w:bCs/>
                <w:color w:val="000000"/>
                <w:sz w:val="20"/>
                <w:szCs w:val="20"/>
                <w:lang w:bidi="ru-RU"/>
              </w:rPr>
              <w:t>.</w:t>
            </w:r>
          </w:p>
        </w:tc>
        <w:tc>
          <w:tcPr>
            <w:tcW w:w="1701" w:type="dxa"/>
          </w:tcPr>
          <w:p w14:paraId="6C8844F5"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 xml:space="preserve">1 </w:t>
            </w:r>
          </w:p>
        </w:tc>
      </w:tr>
      <w:tr w:rsidR="003E1AB2" w14:paraId="2A9020E0" w14:textId="77777777" w:rsidTr="007E4E32">
        <w:tc>
          <w:tcPr>
            <w:tcW w:w="534" w:type="dxa"/>
          </w:tcPr>
          <w:p w14:paraId="67ED5FB0"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2.</w:t>
            </w:r>
          </w:p>
        </w:tc>
        <w:tc>
          <w:tcPr>
            <w:tcW w:w="7512" w:type="dxa"/>
          </w:tcPr>
          <w:p w14:paraId="187CE145" w14:textId="77777777" w:rsidR="003E1AB2" w:rsidRPr="00C8763F" w:rsidRDefault="003E1AB2" w:rsidP="007E4E32">
            <w:pP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Комплект пластиковых ламелей</w:t>
            </w:r>
            <w:r>
              <w:rPr>
                <w:rFonts w:ascii="Times New Roman" w:eastAsia="Times New Roman" w:hAnsi="Times New Roman" w:cs="Times New Roman"/>
                <w:bCs/>
                <w:color w:val="000000"/>
                <w:sz w:val="20"/>
                <w:szCs w:val="20"/>
                <w:lang w:bidi="ru-RU"/>
              </w:rPr>
              <w:t>,</w:t>
            </w:r>
            <w:r w:rsidRPr="006A5900">
              <w:rPr>
                <w:rFonts w:ascii="Times New Roman" w:eastAsia="Times New Roman" w:hAnsi="Times New Roman" w:cs="Times New Roman"/>
                <w:bCs/>
                <w:color w:val="000000"/>
                <w:sz w:val="20"/>
                <w:szCs w:val="20"/>
                <w:lang w:bidi="ru-RU"/>
              </w:rPr>
              <w:t xml:space="preserve"> </w:t>
            </w:r>
            <w:r>
              <w:rPr>
                <w:rFonts w:ascii="Times New Roman" w:eastAsia="Times New Roman" w:hAnsi="Times New Roman" w:cs="Times New Roman"/>
                <w:bCs/>
                <w:color w:val="000000"/>
                <w:sz w:val="20"/>
                <w:szCs w:val="20"/>
                <w:lang w:bidi="ru-RU"/>
              </w:rPr>
              <w:t xml:space="preserve">«Нова», </w:t>
            </w:r>
            <w:proofErr w:type="gramStart"/>
            <w:r>
              <w:rPr>
                <w:rFonts w:ascii="Times New Roman" w:eastAsia="Times New Roman" w:hAnsi="Times New Roman" w:cs="Times New Roman"/>
                <w:bCs/>
                <w:color w:val="000000"/>
                <w:sz w:val="20"/>
                <w:szCs w:val="20"/>
                <w:lang w:bidi="ru-RU"/>
              </w:rPr>
              <w:t>цвет:  бежевый</w:t>
            </w:r>
            <w:proofErr w:type="gramEnd"/>
            <w:r>
              <w:rPr>
                <w:rFonts w:ascii="Times New Roman" w:eastAsia="Times New Roman" w:hAnsi="Times New Roman" w:cs="Times New Roman"/>
                <w:bCs/>
                <w:color w:val="000000"/>
                <w:sz w:val="20"/>
                <w:szCs w:val="20"/>
                <w:lang w:bidi="ru-RU"/>
              </w:rPr>
              <w:t>, 89мм (комплект)</w:t>
            </w:r>
          </w:p>
        </w:tc>
        <w:tc>
          <w:tcPr>
            <w:tcW w:w="1701" w:type="dxa"/>
          </w:tcPr>
          <w:p w14:paraId="09DAD0FD"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 xml:space="preserve">1 </w:t>
            </w:r>
          </w:p>
        </w:tc>
      </w:tr>
      <w:tr w:rsidR="003E1AB2" w14:paraId="354572A4" w14:textId="77777777" w:rsidTr="007E4E32">
        <w:tc>
          <w:tcPr>
            <w:tcW w:w="534" w:type="dxa"/>
          </w:tcPr>
          <w:p w14:paraId="7649F63B"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3.</w:t>
            </w:r>
          </w:p>
        </w:tc>
        <w:tc>
          <w:tcPr>
            <w:tcW w:w="7512" w:type="dxa"/>
          </w:tcPr>
          <w:p w14:paraId="0E7832DE" w14:textId="77777777" w:rsidR="003E1AB2" w:rsidRPr="00C8763F" w:rsidRDefault="003E1AB2" w:rsidP="007E4E32">
            <w:pP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Кронштейн потолочный для</w:t>
            </w:r>
            <w:r>
              <w:rPr>
                <w:rFonts w:ascii="Times New Roman" w:eastAsia="Times New Roman" w:hAnsi="Times New Roman" w:cs="Times New Roman"/>
                <w:bCs/>
                <w:color w:val="000000"/>
                <w:sz w:val="20"/>
                <w:szCs w:val="20"/>
                <w:lang w:bidi="ru-RU"/>
              </w:rPr>
              <w:t xml:space="preserve"> вертикальных жалюзи, (комплект)</w:t>
            </w:r>
          </w:p>
        </w:tc>
        <w:tc>
          <w:tcPr>
            <w:tcW w:w="1701" w:type="dxa"/>
          </w:tcPr>
          <w:p w14:paraId="344424D3"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 xml:space="preserve">2 </w:t>
            </w:r>
          </w:p>
        </w:tc>
      </w:tr>
    </w:tbl>
    <w:p w14:paraId="444BDC10" w14:textId="77777777" w:rsidR="003E1AB2"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p>
    <w:p w14:paraId="2D462D87" w14:textId="77777777" w:rsidR="003E1AB2"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r>
        <w:rPr>
          <w:rFonts w:ascii="Times New Roman" w:eastAsia="Times New Roman" w:hAnsi="Times New Roman" w:cs="Times New Roman"/>
          <w:b/>
          <w:bCs/>
          <w:color w:val="000000"/>
          <w:sz w:val="24"/>
          <w:szCs w:val="24"/>
          <w:lang w:eastAsia="ru-RU" w:bidi="ru-RU"/>
        </w:rPr>
        <w:t>Окно № 2</w:t>
      </w:r>
    </w:p>
    <w:tbl>
      <w:tblPr>
        <w:tblStyle w:val="a9"/>
        <w:tblW w:w="0" w:type="auto"/>
        <w:tblLook w:val="04A0" w:firstRow="1" w:lastRow="0" w:firstColumn="1" w:lastColumn="0" w:noHBand="0" w:noVBand="1"/>
      </w:tblPr>
      <w:tblGrid>
        <w:gridCol w:w="533"/>
        <w:gridCol w:w="7507"/>
        <w:gridCol w:w="1701"/>
      </w:tblGrid>
      <w:tr w:rsidR="003E1AB2" w:rsidRPr="006A5900" w14:paraId="6848EB00" w14:textId="77777777" w:rsidTr="007E4E32">
        <w:tc>
          <w:tcPr>
            <w:tcW w:w="534" w:type="dxa"/>
            <w:vAlign w:val="center"/>
          </w:tcPr>
          <w:p w14:paraId="784D541B"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w:t>
            </w:r>
          </w:p>
        </w:tc>
        <w:tc>
          <w:tcPr>
            <w:tcW w:w="7512" w:type="dxa"/>
            <w:vAlign w:val="center"/>
          </w:tcPr>
          <w:p w14:paraId="49A07543"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Наименование</w:t>
            </w:r>
          </w:p>
        </w:tc>
        <w:tc>
          <w:tcPr>
            <w:tcW w:w="1701" w:type="dxa"/>
            <w:vAlign w:val="center"/>
          </w:tcPr>
          <w:p w14:paraId="2BBF6315"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Количество</w:t>
            </w:r>
          </w:p>
        </w:tc>
      </w:tr>
      <w:tr w:rsidR="003E1AB2" w:rsidRPr="006A5900" w14:paraId="039FF3E4" w14:textId="77777777" w:rsidTr="007E4E32">
        <w:tc>
          <w:tcPr>
            <w:tcW w:w="534" w:type="dxa"/>
          </w:tcPr>
          <w:p w14:paraId="506C5F0D"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1</w:t>
            </w:r>
            <w:r>
              <w:rPr>
                <w:rFonts w:ascii="Times New Roman" w:eastAsia="Times New Roman" w:hAnsi="Times New Roman" w:cs="Times New Roman"/>
                <w:bCs/>
                <w:color w:val="000000"/>
                <w:sz w:val="20"/>
                <w:szCs w:val="20"/>
                <w:lang w:bidi="ru-RU"/>
              </w:rPr>
              <w:t>.</w:t>
            </w:r>
          </w:p>
        </w:tc>
        <w:tc>
          <w:tcPr>
            <w:tcW w:w="7512" w:type="dxa"/>
          </w:tcPr>
          <w:p w14:paraId="68875FD2" w14:textId="77777777" w:rsidR="003E1AB2" w:rsidRDefault="003E1AB2" w:rsidP="007E4E32">
            <w:pP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Жалюзи Вертикальные пластиковые 89мм, карниз СТАНДАРТ</w:t>
            </w:r>
            <w:r>
              <w:rPr>
                <w:rFonts w:ascii="Times New Roman" w:eastAsia="Times New Roman" w:hAnsi="Times New Roman" w:cs="Times New Roman"/>
                <w:bCs/>
                <w:color w:val="000000"/>
                <w:sz w:val="20"/>
                <w:szCs w:val="20"/>
                <w:lang w:bidi="ru-RU"/>
              </w:rPr>
              <w:t>.</w:t>
            </w:r>
            <w:r w:rsidRPr="006A5900">
              <w:rPr>
                <w:rFonts w:ascii="Times New Roman" w:eastAsia="Times New Roman" w:hAnsi="Times New Roman" w:cs="Times New Roman"/>
                <w:bCs/>
                <w:color w:val="000000"/>
                <w:sz w:val="20"/>
                <w:szCs w:val="20"/>
                <w:lang w:bidi="ru-RU"/>
              </w:rPr>
              <w:t xml:space="preserve"> </w:t>
            </w:r>
          </w:p>
          <w:p w14:paraId="2C73DCEC" w14:textId="77777777" w:rsidR="003E1AB2" w:rsidRDefault="003E1AB2" w:rsidP="007E4E32">
            <w:pP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Ширина</w:t>
            </w:r>
            <w:r>
              <w:rPr>
                <w:rFonts w:ascii="Times New Roman" w:eastAsia="Times New Roman" w:hAnsi="Times New Roman" w:cs="Times New Roman"/>
                <w:bCs/>
                <w:color w:val="000000"/>
                <w:sz w:val="20"/>
                <w:szCs w:val="20"/>
                <w:lang w:bidi="ru-RU"/>
              </w:rPr>
              <w:t>:</w:t>
            </w:r>
            <w:r w:rsidRPr="006A5900">
              <w:rPr>
                <w:rFonts w:ascii="Times New Roman" w:eastAsia="Times New Roman" w:hAnsi="Times New Roman" w:cs="Times New Roman"/>
                <w:bCs/>
                <w:color w:val="000000"/>
                <w:sz w:val="20"/>
                <w:szCs w:val="20"/>
                <w:lang w:bidi="ru-RU"/>
              </w:rPr>
              <w:t xml:space="preserve"> 147 см</w:t>
            </w:r>
            <w:r>
              <w:rPr>
                <w:rFonts w:ascii="Times New Roman" w:eastAsia="Times New Roman" w:hAnsi="Times New Roman" w:cs="Times New Roman"/>
                <w:bCs/>
                <w:color w:val="000000"/>
                <w:sz w:val="20"/>
                <w:szCs w:val="20"/>
                <w:lang w:bidi="ru-RU"/>
              </w:rPr>
              <w:t>.</w:t>
            </w:r>
          </w:p>
          <w:p w14:paraId="73EF1735" w14:textId="77777777" w:rsidR="003E1AB2" w:rsidRPr="006A5900" w:rsidRDefault="003E1AB2" w:rsidP="007E4E32">
            <w:pP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Высота: 159</w:t>
            </w:r>
            <w:r w:rsidRPr="006A5900">
              <w:rPr>
                <w:rFonts w:ascii="Times New Roman" w:eastAsia="Times New Roman" w:hAnsi="Times New Roman" w:cs="Times New Roman"/>
                <w:bCs/>
                <w:color w:val="000000"/>
                <w:sz w:val="20"/>
                <w:szCs w:val="20"/>
                <w:lang w:bidi="ru-RU"/>
              </w:rPr>
              <w:t xml:space="preserve"> см</w:t>
            </w:r>
            <w:r>
              <w:rPr>
                <w:rFonts w:ascii="Times New Roman" w:eastAsia="Times New Roman" w:hAnsi="Times New Roman" w:cs="Times New Roman"/>
                <w:bCs/>
                <w:color w:val="000000"/>
                <w:sz w:val="20"/>
                <w:szCs w:val="20"/>
                <w:lang w:bidi="ru-RU"/>
              </w:rPr>
              <w:t>.</w:t>
            </w:r>
            <w:r w:rsidRPr="006A5900">
              <w:rPr>
                <w:rFonts w:ascii="Times New Roman" w:eastAsia="Times New Roman" w:hAnsi="Times New Roman" w:cs="Times New Roman"/>
                <w:bCs/>
                <w:color w:val="000000"/>
                <w:sz w:val="20"/>
                <w:szCs w:val="20"/>
                <w:lang w:bidi="ru-RU"/>
              </w:rPr>
              <w:t xml:space="preserve"> </w:t>
            </w:r>
          </w:p>
          <w:p w14:paraId="365A456A" w14:textId="77777777" w:rsidR="003E1AB2" w:rsidRPr="00C8763F" w:rsidRDefault="003E1AB2" w:rsidP="007E4E32">
            <w:pP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С</w:t>
            </w:r>
            <w:r w:rsidRPr="00C8763F">
              <w:rPr>
                <w:rFonts w:ascii="Times New Roman" w:eastAsia="Times New Roman" w:hAnsi="Times New Roman" w:cs="Times New Roman"/>
                <w:bCs/>
                <w:color w:val="000000"/>
                <w:sz w:val="20"/>
                <w:szCs w:val="20"/>
                <w:lang w:bidi="ru-RU"/>
              </w:rPr>
              <w:t>пособ управления ламелями</w:t>
            </w:r>
            <w:r>
              <w:rPr>
                <w:rFonts w:ascii="Times New Roman" w:eastAsia="Times New Roman" w:hAnsi="Times New Roman" w:cs="Times New Roman"/>
                <w:bCs/>
                <w:color w:val="000000"/>
                <w:sz w:val="20"/>
                <w:szCs w:val="20"/>
                <w:lang w:bidi="ru-RU"/>
              </w:rPr>
              <w:t>: раздвижение к механизму.</w:t>
            </w:r>
          </w:p>
        </w:tc>
        <w:tc>
          <w:tcPr>
            <w:tcW w:w="1701" w:type="dxa"/>
          </w:tcPr>
          <w:p w14:paraId="4025C268"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 xml:space="preserve">1 </w:t>
            </w:r>
          </w:p>
        </w:tc>
      </w:tr>
      <w:tr w:rsidR="003E1AB2" w:rsidRPr="006A5900" w14:paraId="6454440F" w14:textId="77777777" w:rsidTr="007E4E32">
        <w:tc>
          <w:tcPr>
            <w:tcW w:w="534" w:type="dxa"/>
          </w:tcPr>
          <w:p w14:paraId="2A5C18B8"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2.</w:t>
            </w:r>
          </w:p>
        </w:tc>
        <w:tc>
          <w:tcPr>
            <w:tcW w:w="7512" w:type="dxa"/>
          </w:tcPr>
          <w:p w14:paraId="2A2D08BC" w14:textId="77777777" w:rsidR="003E1AB2" w:rsidRPr="00C8763F" w:rsidRDefault="003E1AB2" w:rsidP="007E4E32">
            <w:pP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Комплект пластиковых ламелей</w:t>
            </w:r>
            <w:r>
              <w:rPr>
                <w:rFonts w:ascii="Times New Roman" w:eastAsia="Times New Roman" w:hAnsi="Times New Roman" w:cs="Times New Roman"/>
                <w:bCs/>
                <w:color w:val="000000"/>
                <w:sz w:val="20"/>
                <w:szCs w:val="20"/>
                <w:lang w:bidi="ru-RU"/>
              </w:rPr>
              <w:t>,</w:t>
            </w:r>
            <w:r w:rsidRPr="006A5900">
              <w:rPr>
                <w:rFonts w:ascii="Times New Roman" w:eastAsia="Times New Roman" w:hAnsi="Times New Roman" w:cs="Times New Roman"/>
                <w:bCs/>
                <w:color w:val="000000"/>
                <w:sz w:val="20"/>
                <w:szCs w:val="20"/>
                <w:lang w:bidi="ru-RU"/>
              </w:rPr>
              <w:t xml:space="preserve"> </w:t>
            </w:r>
            <w:r>
              <w:rPr>
                <w:rFonts w:ascii="Times New Roman" w:eastAsia="Times New Roman" w:hAnsi="Times New Roman" w:cs="Times New Roman"/>
                <w:bCs/>
                <w:color w:val="000000"/>
                <w:sz w:val="20"/>
                <w:szCs w:val="20"/>
                <w:lang w:bidi="ru-RU"/>
              </w:rPr>
              <w:t xml:space="preserve">«Нова», </w:t>
            </w:r>
            <w:proofErr w:type="gramStart"/>
            <w:r>
              <w:rPr>
                <w:rFonts w:ascii="Times New Roman" w:eastAsia="Times New Roman" w:hAnsi="Times New Roman" w:cs="Times New Roman"/>
                <w:bCs/>
                <w:color w:val="000000"/>
                <w:sz w:val="20"/>
                <w:szCs w:val="20"/>
                <w:lang w:bidi="ru-RU"/>
              </w:rPr>
              <w:t>цвет:  бежевый</w:t>
            </w:r>
            <w:proofErr w:type="gramEnd"/>
            <w:r>
              <w:rPr>
                <w:rFonts w:ascii="Times New Roman" w:eastAsia="Times New Roman" w:hAnsi="Times New Roman" w:cs="Times New Roman"/>
                <w:bCs/>
                <w:color w:val="000000"/>
                <w:sz w:val="20"/>
                <w:szCs w:val="20"/>
                <w:lang w:bidi="ru-RU"/>
              </w:rPr>
              <w:t>, 89мм (комплект)</w:t>
            </w:r>
          </w:p>
        </w:tc>
        <w:tc>
          <w:tcPr>
            <w:tcW w:w="1701" w:type="dxa"/>
          </w:tcPr>
          <w:p w14:paraId="1CB4EF7D"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 xml:space="preserve">1 </w:t>
            </w:r>
          </w:p>
        </w:tc>
      </w:tr>
      <w:tr w:rsidR="003E1AB2" w:rsidRPr="006A5900" w14:paraId="25B8D3BA" w14:textId="77777777" w:rsidTr="007E4E32">
        <w:tc>
          <w:tcPr>
            <w:tcW w:w="534" w:type="dxa"/>
          </w:tcPr>
          <w:p w14:paraId="0FC3CF64"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3.</w:t>
            </w:r>
          </w:p>
        </w:tc>
        <w:tc>
          <w:tcPr>
            <w:tcW w:w="7512" w:type="dxa"/>
          </w:tcPr>
          <w:p w14:paraId="65F7DDEE" w14:textId="77777777" w:rsidR="003E1AB2" w:rsidRPr="00C8763F" w:rsidRDefault="003E1AB2" w:rsidP="007E4E32">
            <w:pPr>
              <w:rPr>
                <w:rFonts w:ascii="Times New Roman" w:eastAsia="Times New Roman" w:hAnsi="Times New Roman" w:cs="Times New Roman"/>
                <w:bCs/>
                <w:color w:val="000000"/>
                <w:sz w:val="20"/>
                <w:szCs w:val="20"/>
                <w:lang w:bidi="ru-RU"/>
              </w:rPr>
            </w:pPr>
            <w:r w:rsidRPr="006A5900">
              <w:rPr>
                <w:rFonts w:ascii="Times New Roman" w:eastAsia="Times New Roman" w:hAnsi="Times New Roman" w:cs="Times New Roman"/>
                <w:bCs/>
                <w:color w:val="000000"/>
                <w:sz w:val="20"/>
                <w:szCs w:val="20"/>
                <w:lang w:bidi="ru-RU"/>
              </w:rPr>
              <w:t>Кронштейн потолочный для</w:t>
            </w:r>
            <w:r>
              <w:rPr>
                <w:rFonts w:ascii="Times New Roman" w:eastAsia="Times New Roman" w:hAnsi="Times New Roman" w:cs="Times New Roman"/>
                <w:bCs/>
                <w:color w:val="000000"/>
                <w:sz w:val="20"/>
                <w:szCs w:val="20"/>
                <w:lang w:bidi="ru-RU"/>
              </w:rPr>
              <w:t xml:space="preserve"> вертикальных жалюзи, (комплект)</w:t>
            </w:r>
          </w:p>
        </w:tc>
        <w:tc>
          <w:tcPr>
            <w:tcW w:w="1701" w:type="dxa"/>
          </w:tcPr>
          <w:p w14:paraId="7109F2E9" w14:textId="77777777" w:rsidR="003E1AB2" w:rsidRPr="006A5900" w:rsidRDefault="003E1AB2" w:rsidP="007E4E32">
            <w:pPr>
              <w:spacing w:line="360" w:lineRule="auto"/>
              <w:jc w:val="center"/>
              <w:rPr>
                <w:rFonts w:ascii="Times New Roman" w:eastAsia="Times New Roman" w:hAnsi="Times New Roman" w:cs="Times New Roman"/>
                <w:bCs/>
                <w:color w:val="000000"/>
                <w:sz w:val="20"/>
                <w:szCs w:val="20"/>
                <w:lang w:bidi="ru-RU"/>
              </w:rPr>
            </w:pPr>
            <w:r>
              <w:rPr>
                <w:rFonts w:ascii="Times New Roman" w:eastAsia="Times New Roman" w:hAnsi="Times New Roman" w:cs="Times New Roman"/>
                <w:bCs/>
                <w:color w:val="000000"/>
                <w:sz w:val="20"/>
                <w:szCs w:val="20"/>
                <w:lang w:bidi="ru-RU"/>
              </w:rPr>
              <w:t xml:space="preserve">2 </w:t>
            </w:r>
          </w:p>
        </w:tc>
      </w:tr>
    </w:tbl>
    <w:p w14:paraId="3E9F3C72" w14:textId="77777777" w:rsidR="003E1AB2"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p>
    <w:p w14:paraId="7DDEABE4" w14:textId="77777777" w:rsidR="003E1AB2" w:rsidRDefault="003E1AB2" w:rsidP="003E1AB2">
      <w:pPr>
        <w:rPr>
          <w:rFonts w:ascii="Times New Roman" w:eastAsia="Times New Roman" w:hAnsi="Times New Roman" w:cs="Times New Roman"/>
          <w:b/>
          <w:bCs/>
          <w:color w:val="000000"/>
          <w:sz w:val="24"/>
          <w:szCs w:val="24"/>
          <w:lang w:eastAsia="ru-RU" w:bidi="ru-RU"/>
        </w:rPr>
      </w:pPr>
      <w:r>
        <w:rPr>
          <w:rFonts w:ascii="Times New Roman" w:eastAsia="Times New Roman" w:hAnsi="Times New Roman" w:cs="Times New Roman"/>
          <w:b/>
          <w:bCs/>
          <w:color w:val="000000"/>
          <w:sz w:val="24"/>
          <w:szCs w:val="24"/>
          <w:lang w:eastAsia="ru-RU" w:bidi="ru-RU"/>
        </w:rPr>
        <w:br w:type="page"/>
      </w:r>
    </w:p>
    <w:p w14:paraId="627538CC"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r w:rsidRPr="001C53EB">
        <w:rPr>
          <w:rFonts w:ascii="Times New Roman" w:eastAsia="Times New Roman" w:hAnsi="Times New Roman" w:cs="Times New Roman"/>
          <w:b/>
          <w:bCs/>
          <w:color w:val="000000"/>
          <w:sz w:val="24"/>
          <w:szCs w:val="24"/>
          <w:lang w:eastAsia="ru-RU" w:bidi="ru-RU"/>
        </w:rPr>
        <w:lastRenderedPageBreak/>
        <w:t>4. Срок и условия оплаты выполненных работ</w:t>
      </w:r>
    </w:p>
    <w:p w14:paraId="4610C466" w14:textId="77777777" w:rsidR="003E1AB2" w:rsidRPr="001C53EB" w:rsidRDefault="003E1AB2" w:rsidP="003E1AB2">
      <w:pPr>
        <w:shd w:val="clear" w:color="auto" w:fill="FFFFFF"/>
        <w:spacing w:after="0" w:line="360" w:lineRule="auto"/>
        <w:jc w:val="center"/>
        <w:rPr>
          <w:rFonts w:ascii="Times New Roman" w:eastAsia="Times New Roman" w:hAnsi="Times New Roman" w:cs="Times New Roman"/>
          <w:b/>
          <w:bCs/>
          <w:color w:val="000000"/>
          <w:sz w:val="24"/>
          <w:szCs w:val="24"/>
          <w:lang w:eastAsia="ru-RU" w:bidi="ru-RU"/>
        </w:rPr>
      </w:pPr>
    </w:p>
    <w:p w14:paraId="0C4B522D" w14:textId="77777777" w:rsidR="003E1AB2"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color w:val="000000"/>
          <w:sz w:val="24"/>
          <w:szCs w:val="24"/>
          <w:lang w:eastAsia="ru-RU" w:bidi="ru-RU"/>
        </w:rPr>
        <w:t>4.1. Начало выполнения р</w:t>
      </w:r>
      <w:r>
        <w:rPr>
          <w:rFonts w:ascii="Times New Roman" w:eastAsia="Times New Roman" w:hAnsi="Times New Roman" w:cs="Times New Roman"/>
          <w:color w:val="000000"/>
          <w:sz w:val="24"/>
          <w:szCs w:val="24"/>
          <w:lang w:eastAsia="ru-RU" w:bidi="ru-RU"/>
        </w:rPr>
        <w:t>абот: с даты заключения контракта</w:t>
      </w:r>
      <w:r w:rsidRPr="001C53EB">
        <w:rPr>
          <w:rFonts w:ascii="Times New Roman" w:eastAsia="Times New Roman" w:hAnsi="Times New Roman" w:cs="Times New Roman"/>
          <w:color w:val="000000"/>
          <w:sz w:val="24"/>
          <w:szCs w:val="24"/>
          <w:lang w:eastAsia="ru-RU" w:bidi="ru-RU"/>
        </w:rPr>
        <w:t>.</w:t>
      </w:r>
    </w:p>
    <w:p w14:paraId="409C4903"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color w:val="000000"/>
          <w:sz w:val="24"/>
          <w:szCs w:val="24"/>
          <w:lang w:eastAsia="ru-RU" w:bidi="ru-RU"/>
        </w:rPr>
        <w:t xml:space="preserve">4.2. Окончание выполнение работ: </w:t>
      </w:r>
      <w:r w:rsidRPr="00B62E89">
        <w:rPr>
          <w:rFonts w:ascii="Times New Roman" w:eastAsia="Times New Roman" w:hAnsi="Times New Roman" w:cs="Times New Roman"/>
          <w:color w:val="000000"/>
          <w:sz w:val="24"/>
          <w:szCs w:val="24"/>
          <w:lang w:eastAsia="ru-RU" w:bidi="ru-RU"/>
        </w:rPr>
        <w:t>14</w:t>
      </w:r>
      <w:r w:rsidRPr="001C53EB">
        <w:rPr>
          <w:rFonts w:ascii="Times New Roman" w:eastAsia="Times New Roman" w:hAnsi="Times New Roman" w:cs="Times New Roman"/>
          <w:color w:val="000000"/>
          <w:sz w:val="24"/>
          <w:szCs w:val="24"/>
          <w:lang w:eastAsia="ru-RU" w:bidi="ru-RU"/>
        </w:rPr>
        <w:t xml:space="preserve"> </w:t>
      </w:r>
      <w:r>
        <w:rPr>
          <w:rFonts w:ascii="Times New Roman" w:eastAsia="Times New Roman" w:hAnsi="Times New Roman" w:cs="Times New Roman"/>
          <w:color w:val="000000"/>
          <w:sz w:val="24"/>
          <w:szCs w:val="24"/>
          <w:lang w:eastAsia="ru-RU" w:bidi="ru-RU"/>
        </w:rPr>
        <w:t>августа</w:t>
      </w:r>
      <w:r w:rsidRPr="001C53EB">
        <w:rPr>
          <w:rFonts w:ascii="Times New Roman" w:eastAsia="Times New Roman" w:hAnsi="Times New Roman" w:cs="Times New Roman"/>
          <w:color w:val="000000"/>
          <w:sz w:val="24"/>
          <w:szCs w:val="24"/>
          <w:lang w:eastAsia="ru-RU" w:bidi="ru-RU"/>
        </w:rPr>
        <w:t xml:space="preserve"> 2026 г., с правом досрочного выполнения работ.</w:t>
      </w:r>
    </w:p>
    <w:p w14:paraId="46A9C890"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color w:val="000000"/>
          <w:sz w:val="24"/>
          <w:szCs w:val="24"/>
          <w:lang w:eastAsia="ru-RU" w:bidi="ru-RU"/>
        </w:rPr>
        <w:t>4.3. В случае наличия информации об ожидаемом срыве сроков, Подрядчик, в течение 1 (одного) рабочего дня должен в письменном виде уведомить об этом Заказчика.</w:t>
      </w:r>
    </w:p>
    <w:p w14:paraId="7A80194C"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bCs/>
          <w:color w:val="000000"/>
          <w:sz w:val="24"/>
          <w:szCs w:val="24"/>
          <w:lang w:eastAsia="ru-RU" w:bidi="ru-RU"/>
        </w:rPr>
        <w:t>4.5. Гарантийный срок на выполненные работы:</w:t>
      </w:r>
    </w:p>
    <w:p w14:paraId="1F576269"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color w:val="000000"/>
          <w:sz w:val="24"/>
          <w:szCs w:val="24"/>
          <w:lang w:eastAsia="ru-RU" w:bidi="ru-RU"/>
        </w:rPr>
        <w:t>Устанавливается с момента подписания акта выполненных работ и должен составлять 3 (три) года.</w:t>
      </w:r>
    </w:p>
    <w:p w14:paraId="76671BE6"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bCs/>
          <w:color w:val="000000"/>
          <w:sz w:val="24"/>
          <w:szCs w:val="24"/>
          <w:lang w:eastAsia="ru-RU" w:bidi="ru-RU"/>
        </w:rPr>
      </w:pPr>
      <w:r w:rsidRPr="001C53EB">
        <w:rPr>
          <w:rFonts w:ascii="Times New Roman" w:eastAsia="Times New Roman" w:hAnsi="Times New Roman" w:cs="Times New Roman"/>
          <w:bCs/>
          <w:color w:val="000000"/>
          <w:sz w:val="24"/>
          <w:szCs w:val="24"/>
          <w:lang w:eastAsia="ru-RU" w:bidi="ru-RU"/>
        </w:rPr>
        <w:t>4.6. Прием выполненных работ:</w:t>
      </w:r>
    </w:p>
    <w:p w14:paraId="6CA64AE0"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color w:val="000000"/>
          <w:sz w:val="24"/>
          <w:szCs w:val="24"/>
          <w:lang w:eastAsia="ru-RU" w:bidi="ru-RU"/>
        </w:rPr>
        <w:t>Работы считаются принятыми с момента подписания сторонами акта о приемке выполненных работ.</w:t>
      </w:r>
    </w:p>
    <w:p w14:paraId="42936B2F" w14:textId="77777777" w:rsidR="003E1AB2" w:rsidRPr="001C53EB" w:rsidRDefault="003E1AB2" w:rsidP="003E1AB2">
      <w:pPr>
        <w:shd w:val="clear" w:color="auto" w:fill="FFFFFF"/>
        <w:spacing w:after="0" w:line="360" w:lineRule="auto"/>
        <w:jc w:val="both"/>
        <w:rPr>
          <w:rFonts w:ascii="Times New Roman" w:eastAsia="Times New Roman" w:hAnsi="Times New Roman" w:cs="Times New Roman"/>
          <w:color w:val="000000"/>
          <w:sz w:val="24"/>
          <w:szCs w:val="24"/>
          <w:lang w:eastAsia="ru-RU" w:bidi="ru-RU"/>
        </w:rPr>
      </w:pPr>
      <w:r w:rsidRPr="001C53EB">
        <w:rPr>
          <w:rFonts w:ascii="Times New Roman" w:eastAsia="Times New Roman" w:hAnsi="Times New Roman" w:cs="Times New Roman"/>
          <w:color w:val="000000"/>
          <w:sz w:val="24"/>
          <w:szCs w:val="24"/>
          <w:lang w:eastAsia="ru-RU" w:bidi="ru-RU"/>
        </w:rPr>
        <w:t>4.7. Цена работ включает в себя уплату налогов, сборов, страховки, таможенных пошлин, затраты на доставку и разгрузку материалов и других обязательных платежей, связанных с исполнением договора.</w:t>
      </w:r>
    </w:p>
    <w:p w14:paraId="588F1C31" w14:textId="5EEA5827" w:rsidR="003E1AB2" w:rsidRPr="00CB041F" w:rsidRDefault="003E1AB2" w:rsidP="003E1AB2">
      <w:pPr>
        <w:shd w:val="clear" w:color="auto" w:fill="FFFFFF"/>
        <w:spacing w:after="0" w:line="360" w:lineRule="auto"/>
        <w:jc w:val="both"/>
        <w:rPr>
          <w:rFonts w:ascii="Times New Roman" w:eastAsia="Times New Roman" w:hAnsi="Times New Roman" w:cs="Times New Roman"/>
          <w:b/>
          <w:color w:val="000000"/>
          <w:sz w:val="24"/>
          <w:szCs w:val="24"/>
          <w:lang w:eastAsia="ru-RU" w:bidi="ru-RU"/>
        </w:rPr>
      </w:pPr>
      <w:r w:rsidRPr="001C53EB">
        <w:rPr>
          <w:rFonts w:ascii="Times New Roman" w:eastAsia="Times New Roman" w:hAnsi="Times New Roman" w:cs="Times New Roman"/>
          <w:color w:val="000000"/>
          <w:sz w:val="24"/>
          <w:szCs w:val="24"/>
          <w:lang w:eastAsia="ru-RU" w:bidi="ru-RU"/>
        </w:rPr>
        <w:t>4.</w:t>
      </w:r>
      <w:r w:rsidR="000D4BC4">
        <w:rPr>
          <w:rFonts w:ascii="Times New Roman" w:eastAsia="Times New Roman" w:hAnsi="Times New Roman" w:cs="Times New Roman"/>
          <w:color w:val="000000"/>
          <w:sz w:val="24"/>
          <w:szCs w:val="24"/>
          <w:lang w:eastAsia="ru-RU" w:bidi="ru-RU"/>
        </w:rPr>
        <w:t>8</w:t>
      </w:r>
      <w:r>
        <w:rPr>
          <w:rFonts w:ascii="Times New Roman" w:eastAsia="Times New Roman" w:hAnsi="Times New Roman" w:cs="Times New Roman"/>
          <w:color w:val="000000"/>
          <w:sz w:val="24"/>
          <w:szCs w:val="24"/>
          <w:lang w:eastAsia="ru-RU" w:bidi="ru-RU"/>
        </w:rPr>
        <w:t xml:space="preserve"> </w:t>
      </w:r>
      <w:r>
        <w:rPr>
          <w:rFonts w:ascii="Times New Roman" w:eastAsia="Times New Roman" w:hAnsi="Times New Roman" w:cs="Times New Roman"/>
          <w:b/>
          <w:color w:val="000000"/>
          <w:sz w:val="24"/>
          <w:szCs w:val="24"/>
          <w:lang w:eastAsia="ru-RU" w:bidi="ru-RU"/>
        </w:rPr>
        <w:t xml:space="preserve">Авансирование не </w:t>
      </w:r>
      <w:r w:rsidRPr="001C53EB">
        <w:rPr>
          <w:rFonts w:ascii="Times New Roman" w:eastAsia="Times New Roman" w:hAnsi="Times New Roman" w:cs="Times New Roman"/>
          <w:b/>
          <w:color w:val="000000"/>
          <w:sz w:val="24"/>
          <w:szCs w:val="24"/>
          <w:lang w:eastAsia="ru-RU" w:bidi="ru-RU"/>
        </w:rPr>
        <w:t>предусмотрено.</w:t>
      </w:r>
    </w:p>
    <w:p w14:paraId="053970AD" w14:textId="77777777" w:rsidR="003E1AB2" w:rsidRPr="00AA4904" w:rsidRDefault="003E1AB2" w:rsidP="003E1AB2">
      <w:pPr>
        <w:spacing w:after="0" w:line="240" w:lineRule="auto"/>
        <w:rPr>
          <w:rFonts w:ascii="Times New Roman" w:eastAsia="Times New Roman" w:hAnsi="Times New Roman" w:cs="Times New Roman"/>
          <w:sz w:val="28"/>
          <w:szCs w:val="28"/>
          <w:lang w:eastAsia="ru-RU"/>
        </w:rPr>
      </w:pPr>
    </w:p>
    <w:p w14:paraId="07A44D68" w14:textId="77777777" w:rsidR="003E1AB2" w:rsidRPr="00CB041F" w:rsidRDefault="003E1AB2" w:rsidP="003E1AB2">
      <w:pPr>
        <w:spacing w:after="0" w:line="240" w:lineRule="auto"/>
        <w:rPr>
          <w:rFonts w:ascii="Times New Roman" w:eastAsia="Times New Roman" w:hAnsi="Times New Roman" w:cs="Times New Roman"/>
          <w:sz w:val="24"/>
          <w:szCs w:val="24"/>
          <w:lang w:eastAsia="ru-RU"/>
        </w:rPr>
      </w:pPr>
      <w:r w:rsidRPr="00CB041F">
        <w:rPr>
          <w:rFonts w:ascii="Times New Roman" w:eastAsia="Times New Roman" w:hAnsi="Times New Roman" w:cs="Times New Roman"/>
          <w:sz w:val="24"/>
          <w:szCs w:val="24"/>
          <w:lang w:eastAsia="ru-RU"/>
        </w:rPr>
        <w:t xml:space="preserve">Техническое задание составил: </w:t>
      </w:r>
    </w:p>
    <w:p w14:paraId="453A36DE" w14:textId="77777777" w:rsidR="003E1AB2" w:rsidRPr="00CB041F" w:rsidRDefault="003E1AB2" w:rsidP="003E1AB2">
      <w:pPr>
        <w:spacing w:after="0" w:line="240" w:lineRule="auto"/>
        <w:rPr>
          <w:rFonts w:ascii="Times New Roman" w:eastAsia="Times New Roman" w:hAnsi="Times New Roman" w:cs="Times New Roman"/>
          <w:sz w:val="24"/>
          <w:szCs w:val="24"/>
          <w:lang w:eastAsia="ru-RU"/>
        </w:rPr>
      </w:pPr>
    </w:p>
    <w:p w14:paraId="6557C34E" w14:textId="77777777" w:rsidR="003E1AB2" w:rsidRPr="00CB041F" w:rsidRDefault="003E1AB2" w:rsidP="003E1AB2">
      <w:pPr>
        <w:spacing w:after="0" w:line="240" w:lineRule="auto"/>
        <w:rPr>
          <w:rFonts w:ascii="Times New Roman" w:eastAsia="Times New Roman" w:hAnsi="Times New Roman" w:cs="Times New Roman"/>
          <w:sz w:val="24"/>
          <w:szCs w:val="24"/>
          <w:lang w:eastAsia="ru-RU"/>
        </w:rPr>
      </w:pPr>
      <w:r w:rsidRPr="00CB041F">
        <w:rPr>
          <w:rFonts w:ascii="Times New Roman" w:eastAsia="Times New Roman" w:hAnsi="Times New Roman" w:cs="Times New Roman"/>
          <w:sz w:val="24"/>
          <w:szCs w:val="24"/>
          <w:lang w:eastAsia="ru-RU"/>
        </w:rPr>
        <w:t>Комендант Ильин Д.С. ________________</w:t>
      </w:r>
    </w:p>
    <w:p w14:paraId="72EC6D50" w14:textId="77777777" w:rsidR="003E1AB2" w:rsidRPr="00CB041F" w:rsidRDefault="003E1AB2" w:rsidP="003E1AB2">
      <w:pPr>
        <w:spacing w:after="0" w:line="240" w:lineRule="auto"/>
        <w:rPr>
          <w:rFonts w:ascii="Times New Roman" w:eastAsia="Times New Roman" w:hAnsi="Times New Roman" w:cs="Times New Roman"/>
          <w:sz w:val="24"/>
          <w:szCs w:val="24"/>
          <w:lang w:eastAsia="ru-RU"/>
        </w:rPr>
      </w:pPr>
    </w:p>
    <w:p w14:paraId="732A7811" w14:textId="77777777" w:rsidR="003E1AB2" w:rsidRPr="00CB041F" w:rsidRDefault="003E1AB2" w:rsidP="003E1AB2">
      <w:pPr>
        <w:spacing w:after="0" w:line="240" w:lineRule="auto"/>
        <w:rPr>
          <w:rFonts w:ascii="Times New Roman" w:eastAsia="Times New Roman" w:hAnsi="Times New Roman" w:cs="Times New Roman"/>
          <w:sz w:val="24"/>
          <w:szCs w:val="24"/>
          <w:lang w:eastAsia="ru-RU"/>
        </w:rPr>
      </w:pPr>
      <w:r w:rsidRPr="00CB041F">
        <w:rPr>
          <w:rFonts w:ascii="Times New Roman" w:eastAsia="Times New Roman" w:hAnsi="Times New Roman" w:cs="Times New Roman"/>
          <w:sz w:val="24"/>
          <w:szCs w:val="24"/>
          <w:lang w:eastAsia="ru-RU"/>
        </w:rPr>
        <w:t>Согласовано:</w:t>
      </w:r>
    </w:p>
    <w:p w14:paraId="3F4D147E" w14:textId="77777777" w:rsidR="003E1AB2" w:rsidRPr="00CB041F" w:rsidRDefault="003E1AB2" w:rsidP="003E1AB2">
      <w:pPr>
        <w:spacing w:after="0" w:line="240" w:lineRule="auto"/>
        <w:rPr>
          <w:rFonts w:ascii="Times New Roman" w:eastAsia="Times New Roman" w:hAnsi="Times New Roman" w:cs="Times New Roman"/>
          <w:sz w:val="24"/>
          <w:szCs w:val="24"/>
          <w:lang w:eastAsia="ru-RU"/>
        </w:rPr>
      </w:pPr>
    </w:p>
    <w:p w14:paraId="0B180A68" w14:textId="77777777" w:rsidR="003E1AB2" w:rsidRPr="00CB041F" w:rsidRDefault="003E1AB2" w:rsidP="003E1AB2">
      <w:pPr>
        <w:spacing w:after="0" w:line="240" w:lineRule="auto"/>
        <w:rPr>
          <w:rFonts w:ascii="Times New Roman" w:eastAsia="Times New Roman" w:hAnsi="Times New Roman" w:cs="Times New Roman"/>
          <w:sz w:val="24"/>
          <w:szCs w:val="24"/>
          <w:lang w:eastAsia="ru-RU"/>
        </w:rPr>
      </w:pPr>
      <w:r w:rsidRPr="00CB041F">
        <w:rPr>
          <w:rFonts w:ascii="Times New Roman" w:eastAsia="Times New Roman" w:hAnsi="Times New Roman" w:cs="Times New Roman"/>
          <w:sz w:val="24"/>
          <w:szCs w:val="24"/>
          <w:lang w:eastAsia="ru-RU"/>
        </w:rPr>
        <w:t>Главный экономист Васильева Н.Н. _____________________</w:t>
      </w:r>
    </w:p>
    <w:p w14:paraId="3453E916" w14:textId="77777777" w:rsidR="003E1AB2" w:rsidRPr="00CB041F" w:rsidRDefault="003E1AB2" w:rsidP="003E1AB2">
      <w:pPr>
        <w:spacing w:after="0" w:line="240" w:lineRule="auto"/>
        <w:rPr>
          <w:rFonts w:ascii="Times New Roman" w:eastAsia="Times New Roman" w:hAnsi="Times New Roman" w:cs="Times New Roman"/>
          <w:sz w:val="24"/>
          <w:szCs w:val="24"/>
          <w:lang w:eastAsia="ru-RU"/>
        </w:rPr>
      </w:pPr>
    </w:p>
    <w:p w14:paraId="1221B867" w14:textId="77777777" w:rsidR="003E1AB2" w:rsidRPr="00CB041F" w:rsidRDefault="003E1AB2" w:rsidP="003E1AB2">
      <w:pPr>
        <w:spacing w:after="0" w:line="240" w:lineRule="auto"/>
        <w:rPr>
          <w:rFonts w:ascii="Times New Roman" w:eastAsia="Times New Roman" w:hAnsi="Times New Roman" w:cs="Times New Roman"/>
          <w:sz w:val="24"/>
          <w:szCs w:val="24"/>
          <w:lang w:eastAsia="ru-RU"/>
        </w:rPr>
      </w:pPr>
      <w:r w:rsidRPr="00CB041F">
        <w:rPr>
          <w:rFonts w:ascii="Times New Roman" w:eastAsia="Times New Roman" w:hAnsi="Times New Roman" w:cs="Times New Roman"/>
          <w:sz w:val="24"/>
          <w:szCs w:val="24"/>
          <w:lang w:eastAsia="ru-RU"/>
        </w:rPr>
        <w:t>Согласовано:</w:t>
      </w:r>
    </w:p>
    <w:p w14:paraId="32ABFEDE" w14:textId="77777777" w:rsidR="003E1AB2" w:rsidRPr="00CB041F" w:rsidRDefault="003E1AB2" w:rsidP="003E1AB2">
      <w:pPr>
        <w:spacing w:after="0" w:line="240" w:lineRule="auto"/>
        <w:rPr>
          <w:rFonts w:ascii="Times New Roman" w:eastAsia="Times New Roman" w:hAnsi="Times New Roman" w:cs="Times New Roman"/>
          <w:sz w:val="24"/>
          <w:szCs w:val="24"/>
          <w:lang w:eastAsia="ru-RU"/>
        </w:rPr>
      </w:pPr>
    </w:p>
    <w:p w14:paraId="0B5D4E03" w14:textId="77777777" w:rsidR="003E1AB2" w:rsidRPr="00CB041F" w:rsidRDefault="003E1AB2" w:rsidP="003E1AB2">
      <w:pPr>
        <w:spacing w:after="0" w:line="240" w:lineRule="auto"/>
        <w:rPr>
          <w:rFonts w:ascii="Times New Roman" w:eastAsia="Times New Roman" w:hAnsi="Times New Roman" w:cs="Times New Roman"/>
          <w:color w:val="000000"/>
          <w:sz w:val="24"/>
          <w:szCs w:val="24"/>
          <w:lang w:eastAsia="ru-RU"/>
        </w:rPr>
      </w:pPr>
      <w:r w:rsidRPr="00CB041F">
        <w:rPr>
          <w:rFonts w:ascii="Times New Roman" w:eastAsia="Times New Roman" w:hAnsi="Times New Roman" w:cs="Times New Roman"/>
          <w:sz w:val="24"/>
          <w:szCs w:val="24"/>
          <w:lang w:eastAsia="ru-RU"/>
        </w:rPr>
        <w:t>Главный бухгалтер Тамаркина О.Е. ____________________</w:t>
      </w:r>
    </w:p>
    <w:p w14:paraId="000EB28B"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4EE4320C"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2360CF01" w14:textId="77777777" w:rsidR="00CA54BD" w:rsidRDefault="00CA54BD"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53F215E8"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093F3622"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590C6974"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4C365C55"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5C8116DF"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43AA4FBD" w14:textId="77777777" w:rsidR="006208EB" w:rsidRDefault="006208EB" w:rsidP="009B5942">
      <w:pPr>
        <w:shd w:val="clear" w:color="auto" w:fill="FFFFFF"/>
        <w:spacing w:after="0" w:line="240" w:lineRule="auto"/>
        <w:rPr>
          <w:rFonts w:ascii="Times New Roman" w:eastAsia="Times New Roman" w:hAnsi="Times New Roman" w:cs="Times New Roman"/>
          <w:color w:val="000000"/>
          <w:sz w:val="24"/>
          <w:szCs w:val="24"/>
          <w:lang w:eastAsia="ru-RU"/>
        </w:rPr>
        <w:sectPr w:rsidR="006208EB" w:rsidSect="00A20BDA">
          <w:footerReference w:type="default" r:id="rId8"/>
          <w:pgSz w:w="11906" w:h="16838"/>
          <w:pgMar w:top="851" w:right="680" w:bottom="680" w:left="1701" w:header="709" w:footer="418" w:gutter="0"/>
          <w:cols w:space="708"/>
          <w:docGrid w:linePitch="360"/>
        </w:sectPr>
      </w:pPr>
    </w:p>
    <w:p w14:paraId="77C1DD2C" w14:textId="77777777" w:rsidR="003F4EE9" w:rsidRDefault="003F4EE9" w:rsidP="00532E62">
      <w:pPr>
        <w:spacing w:after="0" w:line="240" w:lineRule="auto"/>
        <w:rPr>
          <w:rFonts w:ascii="Times New Roman" w:eastAsia="Times New Roman" w:hAnsi="Times New Roman" w:cs="Times New Roman"/>
          <w:color w:val="000000"/>
          <w:sz w:val="24"/>
          <w:szCs w:val="24"/>
          <w:lang w:eastAsia="ru-RU"/>
        </w:rPr>
      </w:pPr>
    </w:p>
    <w:sectPr w:rsidR="003F4EE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DE693" w14:textId="77777777" w:rsidR="00B22F97" w:rsidRDefault="00B22F97" w:rsidP="00364C92">
      <w:pPr>
        <w:spacing w:after="0" w:line="240" w:lineRule="auto"/>
      </w:pPr>
      <w:r>
        <w:separator/>
      </w:r>
    </w:p>
  </w:endnote>
  <w:endnote w:type="continuationSeparator" w:id="0">
    <w:p w14:paraId="4342EC8D" w14:textId="77777777" w:rsidR="00B22F97" w:rsidRDefault="00B22F97" w:rsidP="0036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9D7D9" w14:textId="77777777" w:rsidR="003F4680" w:rsidRDefault="003F4680">
    <w:pPr>
      <w:pStyle w:val="af2"/>
      <w:jc w:val="right"/>
    </w:pPr>
  </w:p>
  <w:p w14:paraId="5B3A94A5" w14:textId="77777777" w:rsidR="003F4680" w:rsidRDefault="003F4680">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EAC36" w14:textId="77777777" w:rsidR="00B22F97" w:rsidRDefault="00B22F97" w:rsidP="00364C92">
      <w:pPr>
        <w:spacing w:after="0" w:line="240" w:lineRule="auto"/>
      </w:pPr>
      <w:r>
        <w:separator/>
      </w:r>
    </w:p>
  </w:footnote>
  <w:footnote w:type="continuationSeparator" w:id="0">
    <w:p w14:paraId="3FEAA05A" w14:textId="77777777" w:rsidR="00B22F97" w:rsidRDefault="00B22F97" w:rsidP="00364C92">
      <w:pPr>
        <w:spacing w:after="0" w:line="240" w:lineRule="auto"/>
      </w:pPr>
      <w:r>
        <w:continuationSeparator/>
      </w:r>
    </w:p>
  </w:footnote>
  <w:footnote w:id="1">
    <w:p w14:paraId="4974C508" w14:textId="77777777" w:rsidR="003F4680" w:rsidRPr="006C7CD4" w:rsidRDefault="003F4680" w:rsidP="00364C92">
      <w:pPr>
        <w:ind w:left="142" w:hanging="142"/>
        <w:jc w:val="both"/>
      </w:pPr>
      <w:r>
        <w:rPr>
          <w:rStyle w:val="ad"/>
        </w:rPr>
        <w:footnoteRef/>
      </w:r>
      <w:r>
        <w:t xml:space="preserve"> </w:t>
      </w:r>
      <w:r w:rsidRPr="00B82360">
        <w:t>а) 1000 рублей, если цена контракта не превышает 3 млн. рублей;</w:t>
      </w:r>
    </w:p>
    <w:p w14:paraId="1FB794D5" w14:textId="77777777" w:rsidR="003F4680" w:rsidRDefault="003F4680" w:rsidP="00364C92">
      <w:pPr>
        <w:pStyle w:val="ab"/>
      </w:pPr>
      <w:r>
        <w:t xml:space="preserve"> </w:t>
      </w:r>
      <w:r w:rsidRPr="00B82360">
        <w:t>б) 5000 рублей, если цена контракта составляет от 3 млн. рублей до 50 млн. рублей (включительно);</w:t>
      </w:r>
    </w:p>
  </w:footnote>
  <w:footnote w:id="2">
    <w:p w14:paraId="60D56972" w14:textId="77777777" w:rsidR="003F4680" w:rsidRPr="00B82360" w:rsidRDefault="003F4680" w:rsidP="00364C92">
      <w:pPr>
        <w:autoSpaceDE w:val="0"/>
        <w:autoSpaceDN w:val="0"/>
        <w:adjustRightInd w:val="0"/>
      </w:pPr>
      <w:r>
        <w:rPr>
          <w:rStyle w:val="ad"/>
        </w:rPr>
        <w:footnoteRef/>
      </w:r>
      <w:r>
        <w:t xml:space="preserve"> </w:t>
      </w:r>
      <w:r w:rsidRPr="00B82360">
        <w:t>а) 10 процентов цены контракта (этапа) в случае, если цена контракта (этапа) не превышает 3 млн. рублей;</w:t>
      </w:r>
    </w:p>
    <w:p w14:paraId="763B31D9" w14:textId="77777777" w:rsidR="003F4680" w:rsidRPr="00B82360" w:rsidRDefault="003F4680" w:rsidP="00364C92">
      <w:pPr>
        <w:autoSpaceDE w:val="0"/>
        <w:autoSpaceDN w:val="0"/>
        <w:adjustRightInd w:val="0"/>
        <w:ind w:left="142"/>
      </w:pPr>
      <w:r w:rsidRPr="00B82360">
        <w:t>б) 5 процентов цены контракта (этапа) в случае, если цена контракта (этапа) составляет от 3 млн. рублей до 50 млн. рублей (включительно);</w:t>
      </w:r>
    </w:p>
    <w:p w14:paraId="57F44033" w14:textId="77777777" w:rsidR="003F4680" w:rsidRPr="00B82360" w:rsidRDefault="003F4680" w:rsidP="00364C92">
      <w:pPr>
        <w:autoSpaceDE w:val="0"/>
        <w:autoSpaceDN w:val="0"/>
        <w:adjustRightInd w:val="0"/>
        <w:ind w:left="142"/>
        <w:jc w:val="both"/>
      </w:pPr>
      <w:r w:rsidRPr="00B82360">
        <w:t>Если контракт заключен по результатам определения поставщика (</w:t>
      </w:r>
      <w:r>
        <w:t xml:space="preserve">Исполнитель </w:t>
      </w:r>
      <w:r w:rsidRPr="00B82360">
        <w:t>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то размер штрафа устанавливается в виде фиксированной суммы, определяемой в следующем порядке:</w:t>
      </w:r>
    </w:p>
    <w:p w14:paraId="504FD3CC" w14:textId="77777777" w:rsidR="003F4680" w:rsidRPr="00B82360" w:rsidRDefault="003F4680" w:rsidP="00364C92">
      <w:pPr>
        <w:autoSpaceDE w:val="0"/>
        <w:autoSpaceDN w:val="0"/>
        <w:adjustRightInd w:val="0"/>
        <w:ind w:left="142"/>
      </w:pPr>
      <w:r w:rsidRPr="00B82360">
        <w:t>а) 3 процента цены контракта (этапа) в случае, если цена контракта (этапа) не превышает 3 млн. рублей;</w:t>
      </w:r>
    </w:p>
    <w:p w14:paraId="217D08D6" w14:textId="77777777" w:rsidR="003F4680" w:rsidRPr="00B82360" w:rsidRDefault="003F4680" w:rsidP="00364C92">
      <w:pPr>
        <w:autoSpaceDE w:val="0"/>
        <w:autoSpaceDN w:val="0"/>
        <w:adjustRightInd w:val="0"/>
        <w:ind w:left="142"/>
      </w:pPr>
      <w:r w:rsidRPr="00B82360">
        <w:t>б) 2 процента цены контракта (этапа) в случае, если цена контракта (этапа) составляет от 3 млн. рублей до 10 млн. рублей (включительно);</w:t>
      </w:r>
    </w:p>
    <w:p w14:paraId="54C8B768" w14:textId="77777777" w:rsidR="003F4680" w:rsidRDefault="003F4680" w:rsidP="00364C92">
      <w:pPr>
        <w:pStyle w:val="ab"/>
      </w:pPr>
      <w:r w:rsidRPr="00B82360">
        <w:t>в) 1 процент цены контракта (этапа) в случае, если цена контракта (этапа) составляет от 10 млн. рублей до 20 млн. рублей (включительно).</w:t>
      </w:r>
    </w:p>
  </w:footnote>
  <w:footnote w:id="3">
    <w:p w14:paraId="3330FD6E" w14:textId="77777777" w:rsidR="003F4680" w:rsidRPr="00483899" w:rsidRDefault="003F4680" w:rsidP="00364C92">
      <w:pPr>
        <w:autoSpaceDE w:val="0"/>
        <w:autoSpaceDN w:val="0"/>
        <w:adjustRightInd w:val="0"/>
      </w:pPr>
      <w:r>
        <w:rPr>
          <w:rStyle w:val="ad"/>
        </w:rPr>
        <w:footnoteRef/>
      </w:r>
      <w:r>
        <w:t xml:space="preserve"> </w:t>
      </w:r>
      <w:r w:rsidRPr="00483899">
        <w:t>а) 1000 рублей, если цена контракта не превышает 3 млн. рублей;</w:t>
      </w:r>
    </w:p>
    <w:p w14:paraId="797726F8" w14:textId="77777777" w:rsidR="003F4680" w:rsidRDefault="003F4680" w:rsidP="00364C92">
      <w:pPr>
        <w:pStyle w:val="ab"/>
      </w:pPr>
      <w:r w:rsidRPr="00483899">
        <w:t>б) 5000 рублей, если цена контракта составляет от 3 млн. рублей до 50 млн. рублей (включительно)</w:t>
      </w:r>
      <w:r w:rsidRPr="00B8236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A26A4FAE"/>
    <w:lvl w:ilvl="0">
      <w:numFmt w:val="bullet"/>
      <w:lvlText w:val="*"/>
      <w:lvlJc w:val="left"/>
    </w:lvl>
  </w:abstractNum>
  <w:abstractNum w:abstractNumId="1" w15:restartNumberingAfterBreak="0">
    <w:nsid w:val="0323736F"/>
    <w:multiLevelType w:val="multilevel"/>
    <w:tmpl w:val="58CCE3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B1A28"/>
    <w:multiLevelType w:val="multilevel"/>
    <w:tmpl w:val="5AFC0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F4CB1"/>
    <w:multiLevelType w:val="multilevel"/>
    <w:tmpl w:val="AA30A1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F77FB"/>
    <w:multiLevelType w:val="multilevel"/>
    <w:tmpl w:val="6F02F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408D9"/>
    <w:multiLevelType w:val="multilevel"/>
    <w:tmpl w:val="2CB4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D517B"/>
    <w:multiLevelType w:val="multilevel"/>
    <w:tmpl w:val="50BEEC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A4688"/>
    <w:multiLevelType w:val="multilevel"/>
    <w:tmpl w:val="3EB2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236CD"/>
    <w:multiLevelType w:val="multilevel"/>
    <w:tmpl w:val="3EEE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90316"/>
    <w:multiLevelType w:val="multilevel"/>
    <w:tmpl w:val="2B2A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120B7"/>
    <w:multiLevelType w:val="multilevel"/>
    <w:tmpl w:val="817C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B4CDD"/>
    <w:multiLevelType w:val="multilevel"/>
    <w:tmpl w:val="F8DA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70E2C"/>
    <w:multiLevelType w:val="multilevel"/>
    <w:tmpl w:val="CBF87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E955A0"/>
    <w:multiLevelType w:val="multilevel"/>
    <w:tmpl w:val="426222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45267"/>
    <w:multiLevelType w:val="multilevel"/>
    <w:tmpl w:val="0CE894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9E6B6A"/>
    <w:multiLevelType w:val="multilevel"/>
    <w:tmpl w:val="1AFED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A0038"/>
    <w:multiLevelType w:val="hybridMultilevel"/>
    <w:tmpl w:val="41A60158"/>
    <w:lvl w:ilvl="0" w:tplc="313E86FE">
      <w:start w:val="1"/>
      <w:numFmt w:val="decimal"/>
      <w:lvlText w:val="%1."/>
      <w:lvlJc w:val="left"/>
      <w:pPr>
        <w:ind w:left="3090" w:hanging="360"/>
      </w:pPr>
    </w:lvl>
    <w:lvl w:ilvl="1" w:tplc="04190019">
      <w:start w:val="1"/>
      <w:numFmt w:val="lowerLetter"/>
      <w:lvlText w:val="%2."/>
      <w:lvlJc w:val="left"/>
      <w:pPr>
        <w:ind w:left="3810" w:hanging="360"/>
      </w:pPr>
    </w:lvl>
    <w:lvl w:ilvl="2" w:tplc="0419001B">
      <w:start w:val="1"/>
      <w:numFmt w:val="lowerRoman"/>
      <w:lvlText w:val="%3."/>
      <w:lvlJc w:val="right"/>
      <w:pPr>
        <w:ind w:left="4530" w:hanging="180"/>
      </w:pPr>
    </w:lvl>
    <w:lvl w:ilvl="3" w:tplc="0419000F">
      <w:start w:val="1"/>
      <w:numFmt w:val="decimal"/>
      <w:lvlText w:val="%4."/>
      <w:lvlJc w:val="left"/>
      <w:pPr>
        <w:ind w:left="5250" w:hanging="360"/>
      </w:pPr>
    </w:lvl>
    <w:lvl w:ilvl="4" w:tplc="04190019">
      <w:start w:val="1"/>
      <w:numFmt w:val="lowerLetter"/>
      <w:lvlText w:val="%5."/>
      <w:lvlJc w:val="left"/>
      <w:pPr>
        <w:ind w:left="5970" w:hanging="360"/>
      </w:pPr>
    </w:lvl>
    <w:lvl w:ilvl="5" w:tplc="0419001B">
      <w:start w:val="1"/>
      <w:numFmt w:val="lowerRoman"/>
      <w:lvlText w:val="%6."/>
      <w:lvlJc w:val="right"/>
      <w:pPr>
        <w:ind w:left="6690" w:hanging="180"/>
      </w:pPr>
    </w:lvl>
    <w:lvl w:ilvl="6" w:tplc="0419000F">
      <w:start w:val="1"/>
      <w:numFmt w:val="decimal"/>
      <w:lvlText w:val="%7."/>
      <w:lvlJc w:val="left"/>
      <w:pPr>
        <w:ind w:left="7410" w:hanging="360"/>
      </w:pPr>
    </w:lvl>
    <w:lvl w:ilvl="7" w:tplc="04190019">
      <w:start w:val="1"/>
      <w:numFmt w:val="lowerLetter"/>
      <w:lvlText w:val="%8."/>
      <w:lvlJc w:val="left"/>
      <w:pPr>
        <w:ind w:left="8130" w:hanging="360"/>
      </w:pPr>
    </w:lvl>
    <w:lvl w:ilvl="8" w:tplc="0419001B">
      <w:start w:val="1"/>
      <w:numFmt w:val="lowerRoman"/>
      <w:lvlText w:val="%9."/>
      <w:lvlJc w:val="right"/>
      <w:pPr>
        <w:ind w:left="8850" w:hanging="180"/>
      </w:pPr>
    </w:lvl>
  </w:abstractNum>
  <w:abstractNum w:abstractNumId="17" w15:restartNumberingAfterBreak="0">
    <w:nsid w:val="2B813538"/>
    <w:multiLevelType w:val="hybridMultilevel"/>
    <w:tmpl w:val="1024B7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994B35"/>
    <w:multiLevelType w:val="multilevel"/>
    <w:tmpl w:val="FA04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4E7939"/>
    <w:multiLevelType w:val="multilevel"/>
    <w:tmpl w:val="8E86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0428F"/>
    <w:multiLevelType w:val="multilevel"/>
    <w:tmpl w:val="308E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C00048"/>
    <w:multiLevelType w:val="hybridMultilevel"/>
    <w:tmpl w:val="E59E6E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1132BD6"/>
    <w:multiLevelType w:val="multilevel"/>
    <w:tmpl w:val="BE5C7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516B8B"/>
    <w:multiLevelType w:val="multilevel"/>
    <w:tmpl w:val="F894F7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394380"/>
    <w:multiLevelType w:val="multilevel"/>
    <w:tmpl w:val="75304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E87EE4"/>
    <w:multiLevelType w:val="multilevel"/>
    <w:tmpl w:val="79F2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0379FD"/>
    <w:multiLevelType w:val="multilevel"/>
    <w:tmpl w:val="553688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3C29AE"/>
    <w:multiLevelType w:val="multilevel"/>
    <w:tmpl w:val="6082E7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1503BB"/>
    <w:multiLevelType w:val="multilevel"/>
    <w:tmpl w:val="B3FE9B7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color w:val="000000"/>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BF3E96"/>
    <w:multiLevelType w:val="multilevel"/>
    <w:tmpl w:val="7E52A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3C1D8F"/>
    <w:multiLevelType w:val="multilevel"/>
    <w:tmpl w:val="4BE4DE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0A0766"/>
    <w:multiLevelType w:val="multilevel"/>
    <w:tmpl w:val="1764C0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3C25A9"/>
    <w:multiLevelType w:val="multilevel"/>
    <w:tmpl w:val="038A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AD0E4E"/>
    <w:multiLevelType w:val="multilevel"/>
    <w:tmpl w:val="F1DA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3A26BA"/>
    <w:multiLevelType w:val="multilevel"/>
    <w:tmpl w:val="BBD2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2142B0"/>
    <w:multiLevelType w:val="multilevel"/>
    <w:tmpl w:val="4FE8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7C67C3"/>
    <w:multiLevelType w:val="multilevel"/>
    <w:tmpl w:val="00D0A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5431AA"/>
    <w:multiLevelType w:val="multilevel"/>
    <w:tmpl w:val="11788E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452D82"/>
    <w:multiLevelType w:val="multilevel"/>
    <w:tmpl w:val="3B629F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014805"/>
    <w:multiLevelType w:val="multilevel"/>
    <w:tmpl w:val="3248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9D06CA"/>
    <w:multiLevelType w:val="multilevel"/>
    <w:tmpl w:val="33324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D91F69"/>
    <w:multiLevelType w:val="multilevel"/>
    <w:tmpl w:val="79F8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7830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4913504">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3" w16cid:durableId="1131555600">
    <w:abstractNumId w:val="17"/>
  </w:num>
  <w:num w:numId="4" w16cid:durableId="1147670075">
    <w:abstractNumId w:val="32"/>
  </w:num>
  <w:num w:numId="5" w16cid:durableId="370036538">
    <w:abstractNumId w:val="3"/>
    <w:lvlOverride w:ilvl="0">
      <w:lvl w:ilvl="0">
        <w:numFmt w:val="decimal"/>
        <w:lvlText w:val="%1."/>
        <w:lvlJc w:val="left"/>
      </w:lvl>
    </w:lvlOverride>
  </w:num>
  <w:num w:numId="6" w16cid:durableId="186063120">
    <w:abstractNumId w:val="23"/>
    <w:lvlOverride w:ilvl="0">
      <w:lvl w:ilvl="0">
        <w:numFmt w:val="decimal"/>
        <w:lvlText w:val="%1."/>
        <w:lvlJc w:val="left"/>
      </w:lvl>
    </w:lvlOverride>
  </w:num>
  <w:num w:numId="7" w16cid:durableId="280651415">
    <w:abstractNumId w:val="15"/>
    <w:lvlOverride w:ilvl="0">
      <w:lvl w:ilvl="0">
        <w:numFmt w:val="decimal"/>
        <w:lvlText w:val="%1."/>
        <w:lvlJc w:val="left"/>
      </w:lvl>
    </w:lvlOverride>
  </w:num>
  <w:num w:numId="8" w16cid:durableId="1753355032">
    <w:abstractNumId w:val="2"/>
  </w:num>
  <w:num w:numId="9" w16cid:durableId="1201938577">
    <w:abstractNumId w:val="35"/>
  </w:num>
  <w:num w:numId="10" w16cid:durableId="150490873">
    <w:abstractNumId w:val="13"/>
    <w:lvlOverride w:ilvl="0">
      <w:lvl w:ilvl="0">
        <w:numFmt w:val="decimal"/>
        <w:lvlText w:val="%1."/>
        <w:lvlJc w:val="left"/>
      </w:lvl>
    </w:lvlOverride>
  </w:num>
  <w:num w:numId="11" w16cid:durableId="111091884">
    <w:abstractNumId w:val="29"/>
    <w:lvlOverride w:ilvl="0">
      <w:lvl w:ilvl="0">
        <w:numFmt w:val="decimal"/>
        <w:lvlText w:val="%1."/>
        <w:lvlJc w:val="left"/>
      </w:lvl>
    </w:lvlOverride>
  </w:num>
  <w:num w:numId="12" w16cid:durableId="751051730">
    <w:abstractNumId w:val="12"/>
    <w:lvlOverride w:ilvl="0">
      <w:lvl w:ilvl="0">
        <w:numFmt w:val="decimal"/>
        <w:lvlText w:val="%1."/>
        <w:lvlJc w:val="left"/>
      </w:lvl>
    </w:lvlOverride>
  </w:num>
  <w:num w:numId="13" w16cid:durableId="1812166558">
    <w:abstractNumId w:val="30"/>
    <w:lvlOverride w:ilvl="0">
      <w:lvl w:ilvl="0">
        <w:numFmt w:val="decimal"/>
        <w:lvlText w:val="%1."/>
        <w:lvlJc w:val="left"/>
      </w:lvl>
    </w:lvlOverride>
  </w:num>
  <w:num w:numId="14" w16cid:durableId="640769026">
    <w:abstractNumId w:val="1"/>
    <w:lvlOverride w:ilvl="0">
      <w:lvl w:ilvl="0">
        <w:numFmt w:val="decimal"/>
        <w:lvlText w:val="%1."/>
        <w:lvlJc w:val="left"/>
      </w:lvl>
    </w:lvlOverride>
  </w:num>
  <w:num w:numId="15" w16cid:durableId="2095546200">
    <w:abstractNumId w:val="6"/>
    <w:lvlOverride w:ilvl="0">
      <w:lvl w:ilvl="0">
        <w:numFmt w:val="decimal"/>
        <w:lvlText w:val="%1."/>
        <w:lvlJc w:val="left"/>
      </w:lvl>
    </w:lvlOverride>
  </w:num>
  <w:num w:numId="16" w16cid:durableId="1901404968">
    <w:abstractNumId w:val="34"/>
  </w:num>
  <w:num w:numId="17" w16cid:durableId="411897930">
    <w:abstractNumId w:val="24"/>
  </w:num>
  <w:num w:numId="18" w16cid:durableId="1057899327">
    <w:abstractNumId w:val="36"/>
    <w:lvlOverride w:ilvl="0">
      <w:lvl w:ilvl="0">
        <w:numFmt w:val="decimal"/>
        <w:lvlText w:val="%1."/>
        <w:lvlJc w:val="left"/>
      </w:lvl>
    </w:lvlOverride>
  </w:num>
  <w:num w:numId="19" w16cid:durableId="528103567">
    <w:abstractNumId w:val="4"/>
  </w:num>
  <w:num w:numId="20" w16cid:durableId="1088766466">
    <w:abstractNumId w:val="14"/>
    <w:lvlOverride w:ilvl="0">
      <w:lvl w:ilvl="0">
        <w:numFmt w:val="decimal"/>
        <w:lvlText w:val="%1."/>
        <w:lvlJc w:val="left"/>
      </w:lvl>
    </w:lvlOverride>
  </w:num>
  <w:num w:numId="21" w16cid:durableId="1515682395">
    <w:abstractNumId w:val="22"/>
  </w:num>
  <w:num w:numId="22" w16cid:durableId="862478417">
    <w:abstractNumId w:val="26"/>
    <w:lvlOverride w:ilvl="0">
      <w:lvl w:ilvl="0">
        <w:numFmt w:val="decimal"/>
        <w:lvlText w:val="%1."/>
        <w:lvlJc w:val="left"/>
      </w:lvl>
    </w:lvlOverride>
  </w:num>
  <w:num w:numId="23" w16cid:durableId="785193096">
    <w:abstractNumId w:val="9"/>
  </w:num>
  <w:num w:numId="24" w16cid:durableId="444234212">
    <w:abstractNumId w:val="41"/>
  </w:num>
  <w:num w:numId="25" w16cid:durableId="27803822">
    <w:abstractNumId w:val="20"/>
  </w:num>
  <w:num w:numId="26" w16cid:durableId="1187404690">
    <w:abstractNumId w:val="8"/>
  </w:num>
  <w:num w:numId="27" w16cid:durableId="1349133750">
    <w:abstractNumId w:val="18"/>
  </w:num>
  <w:num w:numId="28" w16cid:durableId="1278677380">
    <w:abstractNumId w:val="25"/>
  </w:num>
  <w:num w:numId="29" w16cid:durableId="265230509">
    <w:abstractNumId w:val="7"/>
  </w:num>
  <w:num w:numId="30" w16cid:durableId="1556358991">
    <w:abstractNumId w:val="19"/>
  </w:num>
  <w:num w:numId="31" w16cid:durableId="1852842220">
    <w:abstractNumId w:val="11"/>
  </w:num>
  <w:num w:numId="32" w16cid:durableId="474378860">
    <w:abstractNumId w:val="5"/>
  </w:num>
  <w:num w:numId="33" w16cid:durableId="1992633315">
    <w:abstractNumId w:val="40"/>
    <w:lvlOverride w:ilvl="0">
      <w:lvl w:ilvl="0">
        <w:numFmt w:val="decimal"/>
        <w:lvlText w:val="%1."/>
        <w:lvlJc w:val="left"/>
      </w:lvl>
    </w:lvlOverride>
  </w:num>
  <w:num w:numId="34" w16cid:durableId="1539390906">
    <w:abstractNumId w:val="38"/>
    <w:lvlOverride w:ilvl="0">
      <w:lvl w:ilvl="0">
        <w:numFmt w:val="decimal"/>
        <w:lvlText w:val="%1."/>
        <w:lvlJc w:val="left"/>
      </w:lvl>
    </w:lvlOverride>
  </w:num>
  <w:num w:numId="35" w16cid:durableId="1629823516">
    <w:abstractNumId w:val="33"/>
  </w:num>
  <w:num w:numId="36" w16cid:durableId="1870141997">
    <w:abstractNumId w:val="37"/>
    <w:lvlOverride w:ilvl="0">
      <w:lvl w:ilvl="0">
        <w:numFmt w:val="decimal"/>
        <w:lvlText w:val="%1."/>
        <w:lvlJc w:val="left"/>
      </w:lvl>
    </w:lvlOverride>
  </w:num>
  <w:num w:numId="37" w16cid:durableId="964427781">
    <w:abstractNumId w:val="31"/>
    <w:lvlOverride w:ilvl="0">
      <w:lvl w:ilvl="0">
        <w:numFmt w:val="decimal"/>
        <w:lvlText w:val="%1."/>
        <w:lvlJc w:val="left"/>
      </w:lvl>
    </w:lvlOverride>
  </w:num>
  <w:num w:numId="38" w16cid:durableId="1999184056">
    <w:abstractNumId w:val="10"/>
  </w:num>
  <w:num w:numId="39" w16cid:durableId="853038537">
    <w:abstractNumId w:val="39"/>
  </w:num>
  <w:num w:numId="40" w16cid:durableId="72355768">
    <w:abstractNumId w:val="28"/>
  </w:num>
  <w:num w:numId="41" w16cid:durableId="43677258">
    <w:abstractNumId w:val="27"/>
    <w:lvlOverride w:ilvl="0">
      <w:lvl w:ilvl="0">
        <w:numFmt w:val="decimal"/>
        <w:lvlText w:val="%1."/>
        <w:lvlJc w:val="left"/>
      </w:lvl>
    </w:lvlOverride>
  </w:num>
  <w:num w:numId="42" w16cid:durableId="4052983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4C27"/>
    <w:rsid w:val="000050CF"/>
    <w:rsid w:val="000072C6"/>
    <w:rsid w:val="00017F44"/>
    <w:rsid w:val="00023CA7"/>
    <w:rsid w:val="00031949"/>
    <w:rsid w:val="00032620"/>
    <w:rsid w:val="00035393"/>
    <w:rsid w:val="0004384A"/>
    <w:rsid w:val="0004680C"/>
    <w:rsid w:val="000553C6"/>
    <w:rsid w:val="00063E1B"/>
    <w:rsid w:val="0006465F"/>
    <w:rsid w:val="000711BE"/>
    <w:rsid w:val="00071D70"/>
    <w:rsid w:val="00080A57"/>
    <w:rsid w:val="00085DCA"/>
    <w:rsid w:val="00093968"/>
    <w:rsid w:val="000A0423"/>
    <w:rsid w:val="000A5199"/>
    <w:rsid w:val="000A7413"/>
    <w:rsid w:val="000C01D3"/>
    <w:rsid w:val="000C46AC"/>
    <w:rsid w:val="000D4BC4"/>
    <w:rsid w:val="000D769E"/>
    <w:rsid w:val="000E03D8"/>
    <w:rsid w:val="000E45BF"/>
    <w:rsid w:val="000F0515"/>
    <w:rsid w:val="000F3CAA"/>
    <w:rsid w:val="000F67C6"/>
    <w:rsid w:val="001155AB"/>
    <w:rsid w:val="00123F3F"/>
    <w:rsid w:val="00127E99"/>
    <w:rsid w:val="00130364"/>
    <w:rsid w:val="001450D4"/>
    <w:rsid w:val="00153042"/>
    <w:rsid w:val="00160E9D"/>
    <w:rsid w:val="00180948"/>
    <w:rsid w:val="001845CF"/>
    <w:rsid w:val="00195432"/>
    <w:rsid w:val="001A16BB"/>
    <w:rsid w:val="001A4CF4"/>
    <w:rsid w:val="001B0121"/>
    <w:rsid w:val="001B01D9"/>
    <w:rsid w:val="001B03F0"/>
    <w:rsid w:val="001B0AFF"/>
    <w:rsid w:val="001B60EC"/>
    <w:rsid w:val="001B7D51"/>
    <w:rsid w:val="001C251E"/>
    <w:rsid w:val="001D61CD"/>
    <w:rsid w:val="001E44C5"/>
    <w:rsid w:val="001F1979"/>
    <w:rsid w:val="00206E8D"/>
    <w:rsid w:val="00214A80"/>
    <w:rsid w:val="00217525"/>
    <w:rsid w:val="002227E5"/>
    <w:rsid w:val="0022526A"/>
    <w:rsid w:val="0023028E"/>
    <w:rsid w:val="00231490"/>
    <w:rsid w:val="002330A4"/>
    <w:rsid w:val="00233409"/>
    <w:rsid w:val="002358BD"/>
    <w:rsid w:val="00235996"/>
    <w:rsid w:val="00237CAC"/>
    <w:rsid w:val="00242282"/>
    <w:rsid w:val="00253D50"/>
    <w:rsid w:val="00261FBE"/>
    <w:rsid w:val="002659CA"/>
    <w:rsid w:val="00270823"/>
    <w:rsid w:val="00270E01"/>
    <w:rsid w:val="00276A6F"/>
    <w:rsid w:val="002830EF"/>
    <w:rsid w:val="002850C7"/>
    <w:rsid w:val="00294E26"/>
    <w:rsid w:val="00296664"/>
    <w:rsid w:val="002A48FE"/>
    <w:rsid w:val="002B0097"/>
    <w:rsid w:val="002B05FC"/>
    <w:rsid w:val="002B4653"/>
    <w:rsid w:val="002B5A09"/>
    <w:rsid w:val="002B6FD2"/>
    <w:rsid w:val="002C3889"/>
    <w:rsid w:val="002C449F"/>
    <w:rsid w:val="002C50AE"/>
    <w:rsid w:val="002D39CB"/>
    <w:rsid w:val="002D419D"/>
    <w:rsid w:val="002D5FA7"/>
    <w:rsid w:val="002D7C88"/>
    <w:rsid w:val="00324C13"/>
    <w:rsid w:val="003436F7"/>
    <w:rsid w:val="00364C92"/>
    <w:rsid w:val="003657A0"/>
    <w:rsid w:val="00366E1C"/>
    <w:rsid w:val="00377468"/>
    <w:rsid w:val="00377734"/>
    <w:rsid w:val="0038434E"/>
    <w:rsid w:val="00393EED"/>
    <w:rsid w:val="003A1B81"/>
    <w:rsid w:val="003A4AB5"/>
    <w:rsid w:val="003A5582"/>
    <w:rsid w:val="003B2A31"/>
    <w:rsid w:val="003B524E"/>
    <w:rsid w:val="003C1543"/>
    <w:rsid w:val="003D442F"/>
    <w:rsid w:val="003E1AB2"/>
    <w:rsid w:val="003F4680"/>
    <w:rsid w:val="003F493F"/>
    <w:rsid w:val="003F4EE9"/>
    <w:rsid w:val="003F5C89"/>
    <w:rsid w:val="0041338D"/>
    <w:rsid w:val="004263E0"/>
    <w:rsid w:val="00432539"/>
    <w:rsid w:val="004437B2"/>
    <w:rsid w:val="004665F1"/>
    <w:rsid w:val="00474F7A"/>
    <w:rsid w:val="0048000F"/>
    <w:rsid w:val="0048374C"/>
    <w:rsid w:val="00486483"/>
    <w:rsid w:val="00486B36"/>
    <w:rsid w:val="00490623"/>
    <w:rsid w:val="00494D89"/>
    <w:rsid w:val="00497DC5"/>
    <w:rsid w:val="004A0A00"/>
    <w:rsid w:val="004A1936"/>
    <w:rsid w:val="004B157B"/>
    <w:rsid w:val="004B355F"/>
    <w:rsid w:val="004D2302"/>
    <w:rsid w:val="004E55CA"/>
    <w:rsid w:val="004E5692"/>
    <w:rsid w:val="004E7ADA"/>
    <w:rsid w:val="004F064E"/>
    <w:rsid w:val="004F12D5"/>
    <w:rsid w:val="004F6512"/>
    <w:rsid w:val="004F659E"/>
    <w:rsid w:val="004F6FE8"/>
    <w:rsid w:val="00501439"/>
    <w:rsid w:val="00502CC8"/>
    <w:rsid w:val="005104CF"/>
    <w:rsid w:val="00510510"/>
    <w:rsid w:val="00532BF9"/>
    <w:rsid w:val="00532E62"/>
    <w:rsid w:val="005401CC"/>
    <w:rsid w:val="00556EC4"/>
    <w:rsid w:val="005655AC"/>
    <w:rsid w:val="005765B1"/>
    <w:rsid w:val="00594505"/>
    <w:rsid w:val="005A3E4A"/>
    <w:rsid w:val="005A45C9"/>
    <w:rsid w:val="005C0B8B"/>
    <w:rsid w:val="005C32DF"/>
    <w:rsid w:val="005C4C8A"/>
    <w:rsid w:val="005D0F3F"/>
    <w:rsid w:val="005D222F"/>
    <w:rsid w:val="005D252D"/>
    <w:rsid w:val="005D2D70"/>
    <w:rsid w:val="005E207A"/>
    <w:rsid w:val="005F04A4"/>
    <w:rsid w:val="005F4113"/>
    <w:rsid w:val="005F6A2C"/>
    <w:rsid w:val="00602206"/>
    <w:rsid w:val="006208EB"/>
    <w:rsid w:val="006211FE"/>
    <w:rsid w:val="00631379"/>
    <w:rsid w:val="00632EEA"/>
    <w:rsid w:val="00633C24"/>
    <w:rsid w:val="00660023"/>
    <w:rsid w:val="00664D4D"/>
    <w:rsid w:val="006715A9"/>
    <w:rsid w:val="006720AF"/>
    <w:rsid w:val="00674197"/>
    <w:rsid w:val="006759D3"/>
    <w:rsid w:val="0069295D"/>
    <w:rsid w:val="006A0189"/>
    <w:rsid w:val="006A36A6"/>
    <w:rsid w:val="006A6265"/>
    <w:rsid w:val="006A6DEE"/>
    <w:rsid w:val="006B3918"/>
    <w:rsid w:val="006B4814"/>
    <w:rsid w:val="006C0D29"/>
    <w:rsid w:val="006C5573"/>
    <w:rsid w:val="006C663E"/>
    <w:rsid w:val="006C7CD4"/>
    <w:rsid w:val="006D70D3"/>
    <w:rsid w:val="006F3C41"/>
    <w:rsid w:val="006F7AE7"/>
    <w:rsid w:val="00707CF7"/>
    <w:rsid w:val="00730916"/>
    <w:rsid w:val="00745391"/>
    <w:rsid w:val="0076206A"/>
    <w:rsid w:val="00764428"/>
    <w:rsid w:val="00780C74"/>
    <w:rsid w:val="00785DB1"/>
    <w:rsid w:val="007901A1"/>
    <w:rsid w:val="00794365"/>
    <w:rsid w:val="007962E8"/>
    <w:rsid w:val="007A6FE6"/>
    <w:rsid w:val="007C4A09"/>
    <w:rsid w:val="007C5D73"/>
    <w:rsid w:val="007D0640"/>
    <w:rsid w:val="007D0762"/>
    <w:rsid w:val="007D0B6C"/>
    <w:rsid w:val="007E2ABF"/>
    <w:rsid w:val="007E37CF"/>
    <w:rsid w:val="007E439A"/>
    <w:rsid w:val="007E4BCD"/>
    <w:rsid w:val="007E4CED"/>
    <w:rsid w:val="008118AE"/>
    <w:rsid w:val="00820176"/>
    <w:rsid w:val="0082257D"/>
    <w:rsid w:val="00824B90"/>
    <w:rsid w:val="00825353"/>
    <w:rsid w:val="00835B94"/>
    <w:rsid w:val="00850EEA"/>
    <w:rsid w:val="00852573"/>
    <w:rsid w:val="00873682"/>
    <w:rsid w:val="008757B6"/>
    <w:rsid w:val="00877B49"/>
    <w:rsid w:val="0088036E"/>
    <w:rsid w:val="00883D3D"/>
    <w:rsid w:val="0089541B"/>
    <w:rsid w:val="008A1411"/>
    <w:rsid w:val="008A5FEA"/>
    <w:rsid w:val="008B13EF"/>
    <w:rsid w:val="008B5E32"/>
    <w:rsid w:val="008C02B4"/>
    <w:rsid w:val="008E7BD5"/>
    <w:rsid w:val="008F1B0E"/>
    <w:rsid w:val="008F76BF"/>
    <w:rsid w:val="00901575"/>
    <w:rsid w:val="0091213D"/>
    <w:rsid w:val="0092007F"/>
    <w:rsid w:val="009234B6"/>
    <w:rsid w:val="00936AA1"/>
    <w:rsid w:val="009427F1"/>
    <w:rsid w:val="00951343"/>
    <w:rsid w:val="00956702"/>
    <w:rsid w:val="00965FD3"/>
    <w:rsid w:val="00973105"/>
    <w:rsid w:val="00977764"/>
    <w:rsid w:val="00996DB4"/>
    <w:rsid w:val="009A13D6"/>
    <w:rsid w:val="009B5942"/>
    <w:rsid w:val="009B5F43"/>
    <w:rsid w:val="009C1A6B"/>
    <w:rsid w:val="009C5245"/>
    <w:rsid w:val="009F0A2C"/>
    <w:rsid w:val="00A10EE6"/>
    <w:rsid w:val="00A20698"/>
    <w:rsid w:val="00A20BDA"/>
    <w:rsid w:val="00A355CE"/>
    <w:rsid w:val="00A36833"/>
    <w:rsid w:val="00A36DCF"/>
    <w:rsid w:val="00A42DB6"/>
    <w:rsid w:val="00A55126"/>
    <w:rsid w:val="00A56A78"/>
    <w:rsid w:val="00A80EB6"/>
    <w:rsid w:val="00A82E53"/>
    <w:rsid w:val="00A87EB4"/>
    <w:rsid w:val="00AA7855"/>
    <w:rsid w:val="00AF3087"/>
    <w:rsid w:val="00B0723C"/>
    <w:rsid w:val="00B22F97"/>
    <w:rsid w:val="00B25839"/>
    <w:rsid w:val="00B26F8A"/>
    <w:rsid w:val="00B27A79"/>
    <w:rsid w:val="00B37335"/>
    <w:rsid w:val="00B419B6"/>
    <w:rsid w:val="00B51ACF"/>
    <w:rsid w:val="00B70243"/>
    <w:rsid w:val="00B807B8"/>
    <w:rsid w:val="00B82B59"/>
    <w:rsid w:val="00B83A86"/>
    <w:rsid w:val="00B86B50"/>
    <w:rsid w:val="00B92DF8"/>
    <w:rsid w:val="00B931E6"/>
    <w:rsid w:val="00B93239"/>
    <w:rsid w:val="00BA62B3"/>
    <w:rsid w:val="00BB385B"/>
    <w:rsid w:val="00BC2D73"/>
    <w:rsid w:val="00BE0761"/>
    <w:rsid w:val="00BF10A7"/>
    <w:rsid w:val="00C04235"/>
    <w:rsid w:val="00C0460B"/>
    <w:rsid w:val="00C0663A"/>
    <w:rsid w:val="00C076C6"/>
    <w:rsid w:val="00C165F0"/>
    <w:rsid w:val="00C30DFF"/>
    <w:rsid w:val="00C4671C"/>
    <w:rsid w:val="00C522E5"/>
    <w:rsid w:val="00C54251"/>
    <w:rsid w:val="00C57ED1"/>
    <w:rsid w:val="00C617F5"/>
    <w:rsid w:val="00C61F43"/>
    <w:rsid w:val="00C640FC"/>
    <w:rsid w:val="00C65B52"/>
    <w:rsid w:val="00C73A24"/>
    <w:rsid w:val="00C74B76"/>
    <w:rsid w:val="00C751FA"/>
    <w:rsid w:val="00C87294"/>
    <w:rsid w:val="00C97DF5"/>
    <w:rsid w:val="00CA1326"/>
    <w:rsid w:val="00CA492A"/>
    <w:rsid w:val="00CA54BD"/>
    <w:rsid w:val="00CD2540"/>
    <w:rsid w:val="00CE26B1"/>
    <w:rsid w:val="00CF3C80"/>
    <w:rsid w:val="00D03B48"/>
    <w:rsid w:val="00D13A75"/>
    <w:rsid w:val="00D159D9"/>
    <w:rsid w:val="00D26F87"/>
    <w:rsid w:val="00D34357"/>
    <w:rsid w:val="00D45CA7"/>
    <w:rsid w:val="00D57917"/>
    <w:rsid w:val="00D73593"/>
    <w:rsid w:val="00D76FB6"/>
    <w:rsid w:val="00D818F1"/>
    <w:rsid w:val="00D85CB6"/>
    <w:rsid w:val="00D92C23"/>
    <w:rsid w:val="00D976C4"/>
    <w:rsid w:val="00DA7500"/>
    <w:rsid w:val="00DB1B34"/>
    <w:rsid w:val="00DB47F2"/>
    <w:rsid w:val="00DB5A97"/>
    <w:rsid w:val="00DC138C"/>
    <w:rsid w:val="00DD46D9"/>
    <w:rsid w:val="00DE1F62"/>
    <w:rsid w:val="00DF5242"/>
    <w:rsid w:val="00DF6C18"/>
    <w:rsid w:val="00E11D74"/>
    <w:rsid w:val="00E218D3"/>
    <w:rsid w:val="00E2387B"/>
    <w:rsid w:val="00E35A00"/>
    <w:rsid w:val="00E6071D"/>
    <w:rsid w:val="00E65EA5"/>
    <w:rsid w:val="00E71337"/>
    <w:rsid w:val="00E75B3C"/>
    <w:rsid w:val="00E82173"/>
    <w:rsid w:val="00E83339"/>
    <w:rsid w:val="00E852C3"/>
    <w:rsid w:val="00E8559B"/>
    <w:rsid w:val="00E873EE"/>
    <w:rsid w:val="00E931BC"/>
    <w:rsid w:val="00EA727E"/>
    <w:rsid w:val="00EB34E0"/>
    <w:rsid w:val="00EB4C27"/>
    <w:rsid w:val="00EB5DFE"/>
    <w:rsid w:val="00EB7C27"/>
    <w:rsid w:val="00EC2C9D"/>
    <w:rsid w:val="00EC6DD0"/>
    <w:rsid w:val="00ED13E2"/>
    <w:rsid w:val="00ED484F"/>
    <w:rsid w:val="00ED4C90"/>
    <w:rsid w:val="00ED61F3"/>
    <w:rsid w:val="00EF1693"/>
    <w:rsid w:val="00EF1E22"/>
    <w:rsid w:val="00EF68A7"/>
    <w:rsid w:val="00F002CA"/>
    <w:rsid w:val="00F05D39"/>
    <w:rsid w:val="00F10E6B"/>
    <w:rsid w:val="00F22C26"/>
    <w:rsid w:val="00F25293"/>
    <w:rsid w:val="00F26202"/>
    <w:rsid w:val="00F27352"/>
    <w:rsid w:val="00F3232C"/>
    <w:rsid w:val="00F51A21"/>
    <w:rsid w:val="00F5464F"/>
    <w:rsid w:val="00F647FD"/>
    <w:rsid w:val="00F7448A"/>
    <w:rsid w:val="00F873B5"/>
    <w:rsid w:val="00FA4017"/>
    <w:rsid w:val="00FB2731"/>
    <w:rsid w:val="00FC7EAD"/>
    <w:rsid w:val="00FD0EDD"/>
    <w:rsid w:val="00FD66DB"/>
    <w:rsid w:val="00FD7F6F"/>
    <w:rsid w:val="00FE473C"/>
    <w:rsid w:val="00FE6ABC"/>
    <w:rsid w:val="00FF14E2"/>
    <w:rsid w:val="00FF6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CFD34"/>
  <w15:docId w15:val="{78467E1C-BACD-484E-9F74-76B11B50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01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B4C27"/>
  </w:style>
  <w:style w:type="paragraph" w:customStyle="1" w:styleId="p4">
    <w:name w:val="p4"/>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B4C27"/>
  </w:style>
  <w:style w:type="character" w:customStyle="1" w:styleId="apple-converted-space">
    <w:name w:val="apple-converted-space"/>
    <w:basedOn w:val="a0"/>
    <w:rsid w:val="00EB4C27"/>
  </w:style>
  <w:style w:type="character" w:customStyle="1" w:styleId="s3">
    <w:name w:val="s3"/>
    <w:basedOn w:val="a0"/>
    <w:rsid w:val="00EB4C27"/>
  </w:style>
  <w:style w:type="paragraph" w:customStyle="1" w:styleId="p10">
    <w:name w:val="p10"/>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B4C27"/>
  </w:style>
  <w:style w:type="character" w:customStyle="1" w:styleId="s6">
    <w:name w:val="s6"/>
    <w:basedOn w:val="a0"/>
    <w:rsid w:val="00EB4C27"/>
  </w:style>
  <w:style w:type="paragraph" w:customStyle="1" w:styleId="p12">
    <w:name w:val="p12"/>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3D44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442F"/>
    <w:rPr>
      <w:rFonts w:ascii="Tahoma" w:hAnsi="Tahoma" w:cs="Tahoma"/>
      <w:sz w:val="16"/>
      <w:szCs w:val="16"/>
    </w:rPr>
  </w:style>
  <w:style w:type="character" w:styleId="a5">
    <w:name w:val="Hyperlink"/>
    <w:uiPriority w:val="99"/>
    <w:semiHidden/>
    <w:unhideWhenUsed/>
    <w:rsid w:val="00180948"/>
    <w:rPr>
      <w:color w:val="0000FF"/>
      <w:u w:val="single"/>
    </w:rPr>
  </w:style>
  <w:style w:type="paragraph" w:styleId="a6">
    <w:name w:val="No Spacing"/>
    <w:link w:val="a7"/>
    <w:uiPriority w:val="99"/>
    <w:qFormat/>
    <w:rsid w:val="00180948"/>
    <w:pPr>
      <w:spacing w:after="0" w:line="240" w:lineRule="auto"/>
    </w:pPr>
    <w:rPr>
      <w:rFonts w:ascii="Calibri" w:eastAsia="Calibri" w:hAnsi="Calibri" w:cs="Times New Roman"/>
    </w:rPr>
  </w:style>
  <w:style w:type="paragraph" w:styleId="a8">
    <w:name w:val="List Paragraph"/>
    <w:basedOn w:val="a"/>
    <w:uiPriority w:val="34"/>
    <w:qFormat/>
    <w:rsid w:val="00180948"/>
    <w:pPr>
      <w:ind w:left="720"/>
      <w:contextualSpacing/>
    </w:pPr>
    <w:rPr>
      <w:rFonts w:ascii="Calibri" w:eastAsia="Calibri" w:hAnsi="Calibri" w:cs="Times New Roman"/>
    </w:rPr>
  </w:style>
  <w:style w:type="table" w:styleId="a9">
    <w:name w:val="Table Grid"/>
    <w:basedOn w:val="a1"/>
    <w:uiPriority w:val="59"/>
    <w:rsid w:val="0023028E"/>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uiPriority w:val="99"/>
    <w:rsid w:val="002302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23028E"/>
    <w:pPr>
      <w:widowControl w:val="0"/>
      <w:autoSpaceDE w:val="0"/>
      <w:autoSpaceDN w:val="0"/>
      <w:adjustRightInd w:val="0"/>
      <w:spacing w:after="0" w:line="274" w:lineRule="exact"/>
      <w:jc w:val="right"/>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23028E"/>
    <w:rPr>
      <w:rFonts w:ascii="Times New Roman" w:hAnsi="Times New Roman" w:cs="Times New Roman"/>
      <w:sz w:val="22"/>
      <w:szCs w:val="22"/>
    </w:rPr>
  </w:style>
  <w:style w:type="character" w:styleId="aa">
    <w:name w:val="Strong"/>
    <w:basedOn w:val="a0"/>
    <w:uiPriority w:val="22"/>
    <w:qFormat/>
    <w:rsid w:val="0023028E"/>
    <w:rPr>
      <w:b/>
      <w:bCs/>
    </w:rPr>
  </w:style>
  <w:style w:type="paragraph" w:styleId="ab">
    <w:name w:val="footnote text"/>
    <w:aliases w:val="Знак5,Footnote Text Char Знак,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Char,Знак,Знак2, Знак8 Знак Знак"/>
    <w:basedOn w:val="a"/>
    <w:link w:val="ac"/>
    <w:rsid w:val="00364C92"/>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aliases w:val="Знак5 Знак,Footnote Text Char Знак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link w:val="ab"/>
    <w:rsid w:val="00364C92"/>
    <w:rPr>
      <w:rFonts w:ascii="Times New Roman" w:eastAsia="Times New Roman" w:hAnsi="Times New Roman" w:cs="Times New Roman"/>
      <w:sz w:val="20"/>
      <w:szCs w:val="20"/>
      <w:lang w:eastAsia="ru-RU"/>
    </w:rPr>
  </w:style>
  <w:style w:type="character" w:styleId="ad">
    <w:name w:val="footnote reference"/>
    <w:unhideWhenUsed/>
    <w:rsid w:val="00364C92"/>
    <w:rPr>
      <w:vertAlign w:val="superscript"/>
    </w:rPr>
  </w:style>
  <w:style w:type="paragraph" w:styleId="ae">
    <w:name w:val="Body Text Indent"/>
    <w:basedOn w:val="a"/>
    <w:link w:val="af"/>
    <w:rsid w:val="00632EEA"/>
    <w:pPr>
      <w:suppressAutoHyphens/>
      <w:spacing w:after="0" w:line="100" w:lineRule="atLeast"/>
      <w:ind w:left="5760"/>
      <w:jc w:val="both"/>
    </w:pPr>
    <w:rPr>
      <w:rFonts w:ascii="Times New Roman" w:eastAsia="Calibri" w:hAnsi="Times New Roman" w:cs="Times New Roman"/>
      <w:kern w:val="1"/>
      <w:sz w:val="24"/>
      <w:szCs w:val="24"/>
      <w:lang w:eastAsia="ar-SA"/>
    </w:rPr>
  </w:style>
  <w:style w:type="character" w:customStyle="1" w:styleId="af">
    <w:name w:val="Основной текст с отступом Знак"/>
    <w:basedOn w:val="a0"/>
    <w:link w:val="ae"/>
    <w:rsid w:val="00632EEA"/>
    <w:rPr>
      <w:rFonts w:ascii="Times New Roman" w:eastAsia="Calibri" w:hAnsi="Times New Roman" w:cs="Times New Roman"/>
      <w:kern w:val="1"/>
      <w:sz w:val="24"/>
      <w:szCs w:val="24"/>
      <w:lang w:eastAsia="ar-SA"/>
    </w:rPr>
  </w:style>
  <w:style w:type="character" w:customStyle="1" w:styleId="a7">
    <w:name w:val="Без интервала Знак"/>
    <w:link w:val="a6"/>
    <w:uiPriority w:val="99"/>
    <w:rsid w:val="009C5245"/>
    <w:rPr>
      <w:rFonts w:ascii="Calibri" w:eastAsia="Calibri" w:hAnsi="Calibri" w:cs="Times New Roman"/>
    </w:rPr>
  </w:style>
  <w:style w:type="paragraph" w:styleId="af0">
    <w:name w:val="header"/>
    <w:basedOn w:val="a"/>
    <w:link w:val="af1"/>
    <w:uiPriority w:val="99"/>
    <w:unhideWhenUsed/>
    <w:rsid w:val="00A20BDA"/>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20BDA"/>
  </w:style>
  <w:style w:type="paragraph" w:styleId="af2">
    <w:name w:val="footer"/>
    <w:basedOn w:val="a"/>
    <w:link w:val="af3"/>
    <w:uiPriority w:val="99"/>
    <w:unhideWhenUsed/>
    <w:rsid w:val="00A20BDA"/>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20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658750">
      <w:bodyDiv w:val="1"/>
      <w:marLeft w:val="0"/>
      <w:marRight w:val="0"/>
      <w:marTop w:val="0"/>
      <w:marBottom w:val="0"/>
      <w:divBdr>
        <w:top w:val="none" w:sz="0" w:space="0" w:color="auto"/>
        <w:left w:val="none" w:sz="0" w:space="0" w:color="auto"/>
        <w:bottom w:val="none" w:sz="0" w:space="0" w:color="auto"/>
        <w:right w:val="none" w:sz="0" w:space="0" w:color="auto"/>
      </w:divBdr>
    </w:div>
    <w:div w:id="977418755">
      <w:bodyDiv w:val="1"/>
      <w:marLeft w:val="0"/>
      <w:marRight w:val="0"/>
      <w:marTop w:val="0"/>
      <w:marBottom w:val="0"/>
      <w:divBdr>
        <w:top w:val="none" w:sz="0" w:space="0" w:color="auto"/>
        <w:left w:val="none" w:sz="0" w:space="0" w:color="auto"/>
        <w:bottom w:val="none" w:sz="0" w:space="0" w:color="auto"/>
        <w:right w:val="none" w:sz="0" w:space="0" w:color="auto"/>
      </w:divBdr>
    </w:div>
    <w:div w:id="1068309208">
      <w:bodyDiv w:val="1"/>
      <w:marLeft w:val="0"/>
      <w:marRight w:val="0"/>
      <w:marTop w:val="0"/>
      <w:marBottom w:val="0"/>
      <w:divBdr>
        <w:top w:val="none" w:sz="0" w:space="0" w:color="auto"/>
        <w:left w:val="none" w:sz="0" w:space="0" w:color="auto"/>
        <w:bottom w:val="none" w:sz="0" w:space="0" w:color="auto"/>
        <w:right w:val="none" w:sz="0" w:space="0" w:color="auto"/>
      </w:divBdr>
    </w:div>
    <w:div w:id="1105543970">
      <w:bodyDiv w:val="1"/>
      <w:marLeft w:val="0"/>
      <w:marRight w:val="0"/>
      <w:marTop w:val="0"/>
      <w:marBottom w:val="0"/>
      <w:divBdr>
        <w:top w:val="none" w:sz="0" w:space="0" w:color="auto"/>
        <w:left w:val="none" w:sz="0" w:space="0" w:color="auto"/>
        <w:bottom w:val="none" w:sz="0" w:space="0" w:color="auto"/>
        <w:right w:val="none" w:sz="0" w:space="0" w:color="auto"/>
      </w:divBdr>
    </w:div>
    <w:div w:id="1442215956">
      <w:bodyDiv w:val="1"/>
      <w:marLeft w:val="0"/>
      <w:marRight w:val="0"/>
      <w:marTop w:val="0"/>
      <w:marBottom w:val="0"/>
      <w:divBdr>
        <w:top w:val="none" w:sz="0" w:space="0" w:color="auto"/>
        <w:left w:val="none" w:sz="0" w:space="0" w:color="auto"/>
        <w:bottom w:val="none" w:sz="0" w:space="0" w:color="auto"/>
        <w:right w:val="none" w:sz="0" w:space="0" w:color="auto"/>
      </w:divBdr>
    </w:div>
    <w:div w:id="1725056065">
      <w:bodyDiv w:val="1"/>
      <w:marLeft w:val="0"/>
      <w:marRight w:val="0"/>
      <w:marTop w:val="0"/>
      <w:marBottom w:val="0"/>
      <w:divBdr>
        <w:top w:val="none" w:sz="0" w:space="0" w:color="auto"/>
        <w:left w:val="none" w:sz="0" w:space="0" w:color="auto"/>
        <w:bottom w:val="none" w:sz="0" w:space="0" w:color="auto"/>
        <w:right w:val="none" w:sz="0" w:space="0" w:color="auto"/>
      </w:divBdr>
    </w:div>
    <w:div w:id="17415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E968B9-FCE3-4B7F-9E84-4DE62093E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2896</Words>
  <Characters>16513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usersgz</cp:lastModifiedBy>
  <cp:revision>92</cp:revision>
  <cp:lastPrinted>2020-12-14T12:20:00Z</cp:lastPrinted>
  <dcterms:created xsi:type="dcterms:W3CDTF">2020-12-14T09:27:00Z</dcterms:created>
  <dcterms:modified xsi:type="dcterms:W3CDTF">2026-06-15T12:36:00Z</dcterms:modified>
</cp:coreProperties>
</file>