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AD01A"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60CE629D"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68AA13E6" w14:textId="77777777" w:rsidR="00B06D52" w:rsidRPr="00170FA4" w:rsidRDefault="00B06D52" w:rsidP="00B06D52">
      <w:pPr>
        <w:pStyle w:val="a5"/>
        <w:jc w:val="center"/>
        <w:rPr>
          <w:rFonts w:ascii="Times New Roman" w:eastAsia="Times New Roman" w:hAnsi="Times New Roman" w:cs="Times New Roman"/>
          <w:lang w:bidi="ar-SA"/>
        </w:rPr>
      </w:pPr>
    </w:p>
    <w:p w14:paraId="5FCA49DA"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6E800E3A"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41AEC5B3" w14:textId="7B6E630C" w:rsidR="00B06D52" w:rsidRPr="00170FA4" w:rsidRDefault="00B06D52" w:rsidP="00E27699">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r w:rsidR="00E27699" w:rsidRPr="00E27699">
        <w:rPr>
          <w:rFonts w:ascii="Times New Roman" w:eastAsia="Times New Roman" w:hAnsi="Times New Roman" w:cs="Times New Roman"/>
          <w:lang w:bidi="ar-SA"/>
        </w:rPr>
        <w:t>Государственное бюджетное дошкольное образовательное учреждение детский сад №</w:t>
      </w:r>
      <w:r w:rsidR="00221901">
        <w:rPr>
          <w:rFonts w:ascii="Times New Roman" w:eastAsia="Times New Roman" w:hAnsi="Times New Roman" w:cs="Times New Roman"/>
          <w:lang w:bidi="ar-SA"/>
        </w:rPr>
        <w:t>138</w:t>
      </w:r>
      <w:r w:rsidR="00E27699" w:rsidRPr="00E27699">
        <w:rPr>
          <w:rFonts w:ascii="Times New Roman" w:eastAsia="Times New Roman" w:hAnsi="Times New Roman" w:cs="Times New Roman"/>
          <w:lang w:bidi="ar-SA"/>
        </w:rPr>
        <w:t xml:space="preserve"> комбинированного вида Выборгского района Санкт-Петербурга (ГБДОУ детский сад №</w:t>
      </w:r>
      <w:r w:rsidR="00221901">
        <w:rPr>
          <w:rFonts w:ascii="Times New Roman" w:eastAsia="Times New Roman" w:hAnsi="Times New Roman" w:cs="Times New Roman"/>
          <w:lang w:bidi="ar-SA"/>
        </w:rPr>
        <w:t>138</w:t>
      </w:r>
      <w:r w:rsidR="00E27699" w:rsidRPr="00E27699">
        <w:rPr>
          <w:rFonts w:ascii="Times New Roman" w:eastAsia="Times New Roman" w:hAnsi="Times New Roman" w:cs="Times New Roman"/>
          <w:lang w:bidi="ar-SA"/>
        </w:rPr>
        <w:t xml:space="preserve"> Выборгского района Санкт-Петербурга), именуемое в дальнейшем «Заказчик», в лице заведующего </w:t>
      </w:r>
      <w:r w:rsidR="00221901" w:rsidRPr="00221901">
        <w:rPr>
          <w:rFonts w:ascii="Times New Roman" w:eastAsia="Times New Roman" w:hAnsi="Times New Roman" w:cs="Times New Roman"/>
          <w:lang w:bidi="ar-SA"/>
        </w:rPr>
        <w:t>Красноперовой Галины Аркадиевны</w:t>
      </w:r>
      <w:r w:rsidR="00221901" w:rsidRPr="00221901">
        <w:rPr>
          <w:rFonts w:ascii="Times New Roman" w:eastAsia="Times New Roman" w:hAnsi="Times New Roman" w:cs="Times New Roman"/>
          <w:lang w:bidi="ar-SA"/>
        </w:rPr>
        <w:t xml:space="preserve"> </w:t>
      </w:r>
      <w:r w:rsidR="00CF4259" w:rsidRPr="00170FA4">
        <w:rPr>
          <w:rFonts w:ascii="Times New Roman" w:eastAsia="Times New Roman" w:hAnsi="Times New Roman" w:cs="Times New Roman"/>
          <w:lang w:bidi="ar-SA"/>
        </w:rPr>
        <w:t>(далее - «Заказчик»), с одной стороны</w:t>
      </w:r>
      <w:r w:rsidR="00CF4259">
        <w:rPr>
          <w:rFonts w:ascii="Times New Roman" w:eastAsia="Times New Roman" w:hAnsi="Times New Roman" w:cs="Times New Roman"/>
          <w:lang w:bidi="ar-SA"/>
        </w:rPr>
        <w:t xml:space="preserve"> и  </w:t>
      </w:r>
      <w:r w:rsidR="00E27699" w:rsidRPr="00E27699">
        <w:rPr>
          <w:rFonts w:ascii="Times New Roman" w:eastAsia="Times New Roman" w:hAnsi="Times New Roman" w:cs="Times New Roman"/>
          <w:lang w:bidi="ar-SA"/>
        </w:rPr>
        <w:t>__________________, действующее на основании лицензии на осуществление образовательной деятельности серии _______ №________, регистрационный № _______, предоставленной на основании _______________, срок действия - _____________, в лице  ________________, действующей на основании ____________, с другой стороны</w:t>
      </w:r>
      <w:r w:rsidRPr="00170FA4">
        <w:rPr>
          <w:rFonts w:ascii="Times New Roman" w:eastAsia="Times New Roman" w:hAnsi="Times New Roman" w:cs="Times New Roman"/>
          <w:lang w:bidi="ar-SA"/>
        </w:rPr>
        <w:t>,</w:t>
      </w:r>
      <w:r w:rsidR="00E27699">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вместе именуемые «Стороны», </w:t>
      </w:r>
      <w:r w:rsidR="00E27699">
        <w:rPr>
          <w:rFonts w:ascii="Times New Roman" w:eastAsia="Times New Roman" w:hAnsi="Times New Roman" w:cs="Times New Roman"/>
          <w:lang w:bidi="ar-SA"/>
        </w:rPr>
        <w:t xml:space="preserve">в соответствии с п.5 ч.1 ст.93 </w:t>
      </w:r>
      <w:r w:rsidR="00E27699" w:rsidRPr="00E27699">
        <w:rPr>
          <w:rFonts w:ascii="Times New Roman" w:eastAsia="Times New Roman" w:hAnsi="Times New Roman" w:cs="Times New Roman"/>
          <w:lang w:bidi="ar-SA"/>
        </w:rPr>
        <w:t>Федеральн</w:t>
      </w:r>
      <w:r w:rsidR="00E27699">
        <w:rPr>
          <w:rFonts w:ascii="Times New Roman" w:eastAsia="Times New Roman" w:hAnsi="Times New Roman" w:cs="Times New Roman"/>
          <w:lang w:bidi="ar-SA"/>
        </w:rPr>
        <w:t>ого</w:t>
      </w:r>
      <w:r w:rsidR="00E27699" w:rsidRPr="00E27699">
        <w:rPr>
          <w:rFonts w:ascii="Times New Roman" w:eastAsia="Times New Roman" w:hAnsi="Times New Roman" w:cs="Times New Roman"/>
          <w:lang w:bidi="ar-SA"/>
        </w:rPr>
        <w:t xml:space="preserve"> закон</w:t>
      </w:r>
      <w:r w:rsidR="00E27699">
        <w:rPr>
          <w:rFonts w:ascii="Times New Roman" w:eastAsia="Times New Roman" w:hAnsi="Times New Roman" w:cs="Times New Roman"/>
          <w:lang w:bidi="ar-SA"/>
        </w:rPr>
        <w:t>а</w:t>
      </w:r>
      <w:r w:rsidR="00E27699" w:rsidRPr="00E27699">
        <w:rPr>
          <w:rFonts w:ascii="Times New Roman" w:eastAsia="Times New Roman" w:hAnsi="Times New Roman" w:cs="Times New Roman"/>
          <w:lang w:bidi="ar-SA"/>
        </w:rPr>
        <w:t xml:space="preserve"> от 05.04.2013 N 44-ФЗ</w:t>
      </w:r>
      <w:r w:rsidR="00E27699">
        <w:rPr>
          <w:rFonts w:ascii="Times New Roman" w:eastAsia="Times New Roman" w:hAnsi="Times New Roman" w:cs="Times New Roman"/>
          <w:lang w:bidi="ar-SA"/>
        </w:rPr>
        <w:t xml:space="preserve"> «</w:t>
      </w:r>
      <w:r w:rsidR="00E27699" w:rsidRPr="00E27699">
        <w:rPr>
          <w:rFonts w:ascii="Times New Roman" w:eastAsia="Times New Roman" w:hAnsi="Times New Roman" w:cs="Times New Roman"/>
          <w:lang w:bidi="ar-SA"/>
        </w:rPr>
        <w:t>О контрактной системе в сфере закупок товаров, работ, услуг для обеспечения государственных и муниципальных нужд</w:t>
      </w:r>
      <w:r w:rsidR="00E27699">
        <w:rPr>
          <w:rFonts w:ascii="Times New Roman" w:eastAsia="Times New Roman" w:hAnsi="Times New Roman" w:cs="Times New Roman"/>
          <w:lang w:bidi="ar-SA"/>
        </w:rPr>
        <w:t>»,</w:t>
      </w:r>
      <w:r w:rsidR="00E27699"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заключили настоящий контракт на оказание платных образовательных услуг (далее - Контракт) о нижеследующем: </w:t>
      </w:r>
    </w:p>
    <w:p w14:paraId="68E33CF7" w14:textId="77777777" w:rsidR="00B06D52" w:rsidRPr="00170FA4" w:rsidRDefault="00B06D52" w:rsidP="00B06D52">
      <w:pPr>
        <w:pStyle w:val="4"/>
        <w:shd w:val="clear" w:color="auto" w:fill="auto"/>
        <w:spacing w:after="0" w:line="240" w:lineRule="auto"/>
        <w:jc w:val="both"/>
        <w:rPr>
          <w:sz w:val="22"/>
          <w:szCs w:val="22"/>
        </w:rPr>
      </w:pPr>
    </w:p>
    <w:p w14:paraId="70A6C0DF"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48420F7E"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29591E94"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AF6EA62"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4D8A8A8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6F1C146"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13907EE9"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29617A6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1BA08487" w14:textId="63810109"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w:t>
      </w:r>
      <w:r w:rsidR="00F00152">
        <w:rPr>
          <w:color w:val="000000"/>
          <w:sz w:val="24"/>
          <w:szCs w:val="24"/>
          <w:lang w:eastAsia="ru-RU"/>
        </w:rPr>
        <w:t>ГБДОУ детский сад №</w:t>
      </w:r>
      <w:r w:rsidR="00221901">
        <w:rPr>
          <w:color w:val="000000"/>
          <w:sz w:val="24"/>
          <w:szCs w:val="24"/>
          <w:lang w:eastAsia="ru-RU"/>
        </w:rPr>
        <w:t>138</w:t>
      </w:r>
      <w:r w:rsidR="00F00152">
        <w:rPr>
          <w:color w:val="000000"/>
          <w:sz w:val="24"/>
          <w:szCs w:val="24"/>
          <w:lang w:eastAsia="ru-RU"/>
        </w:rPr>
        <w:t xml:space="preserve"> Выборгского района Санкт-Петербурга</w:t>
      </w:r>
      <w:r w:rsidR="001531C6">
        <w:rPr>
          <w:color w:val="000000"/>
          <w:sz w:val="24"/>
          <w:szCs w:val="24"/>
          <w:lang w:eastAsia="ru-RU"/>
        </w:rPr>
        <w:t xml:space="preserve">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7808E5BD" w14:textId="75D08E9A"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CD26F2" w:rsidRPr="001E6FB4">
        <w:rPr>
          <w:bCs/>
          <w:sz w:val="24"/>
          <w:szCs w:val="24"/>
        </w:rPr>
        <w:t>–</w:t>
      </w:r>
      <w:r w:rsidRPr="001E6FB4">
        <w:rPr>
          <w:bCs/>
          <w:sz w:val="24"/>
          <w:szCs w:val="24"/>
        </w:rPr>
        <w:t xml:space="preserve"> </w:t>
      </w:r>
      <w:r w:rsidR="00221901">
        <w:rPr>
          <w:bCs/>
          <w:sz w:val="24"/>
          <w:szCs w:val="24"/>
        </w:rPr>
        <w:t>3</w:t>
      </w:r>
      <w:r w:rsidR="00CD26F2" w:rsidRPr="001E6FB4">
        <w:rPr>
          <w:bCs/>
          <w:sz w:val="24"/>
          <w:szCs w:val="24"/>
        </w:rPr>
        <w:t xml:space="preserve"> </w:t>
      </w:r>
      <w:r w:rsidRPr="001E6FB4">
        <w:rPr>
          <w:bCs/>
          <w:sz w:val="24"/>
          <w:szCs w:val="24"/>
        </w:rPr>
        <w:t>(</w:t>
      </w:r>
      <w:r w:rsidR="00221901">
        <w:rPr>
          <w:bCs/>
          <w:sz w:val="24"/>
          <w:szCs w:val="24"/>
        </w:rPr>
        <w:t>три</w:t>
      </w:r>
      <w:r w:rsidRPr="001E6FB4">
        <w:rPr>
          <w:bCs/>
          <w:sz w:val="24"/>
          <w:szCs w:val="24"/>
        </w:rPr>
        <w:t>) человек.</w:t>
      </w:r>
    </w:p>
    <w:p w14:paraId="0862746E" w14:textId="4B2AAC9C"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w:t>
      </w:r>
      <w:r w:rsidR="00B06D52" w:rsidRPr="00CF4259">
        <w:rPr>
          <w:color w:val="000000"/>
          <w:sz w:val="24"/>
          <w:szCs w:val="24"/>
          <w:lang w:eastAsia="ru-RU"/>
        </w:rPr>
        <w:t xml:space="preserve">Место оказания услуг: </w:t>
      </w:r>
      <w:r w:rsidR="00CF4259">
        <w:rPr>
          <w:color w:val="000000"/>
          <w:sz w:val="24"/>
          <w:szCs w:val="24"/>
          <w:lang w:eastAsia="ru-RU"/>
        </w:rPr>
        <w:t>________________________________</w:t>
      </w:r>
      <w:r w:rsidR="00E27699">
        <w:rPr>
          <w:color w:val="000000"/>
          <w:sz w:val="24"/>
          <w:szCs w:val="24"/>
          <w:lang w:eastAsia="ru-RU"/>
        </w:rPr>
        <w:t xml:space="preserve"> (по месту нахождения Исполнителя)</w:t>
      </w:r>
    </w:p>
    <w:p w14:paraId="441961AC" w14:textId="34A9EB80"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454104">
        <w:rPr>
          <w:color w:val="000000"/>
          <w:sz w:val="24"/>
          <w:szCs w:val="24"/>
          <w:lang w:eastAsia="ru-RU"/>
        </w:rPr>
        <w:t>4. Технические</w:t>
      </w:r>
      <w:r>
        <w:rPr>
          <w:color w:val="000000"/>
          <w:sz w:val="24"/>
          <w:szCs w:val="24"/>
          <w:lang w:eastAsia="ru-RU"/>
        </w:rPr>
        <w:t xml:space="preserve"> требования и объем оказываемых услуг, а также иные условия оказания услуг определены в </w:t>
      </w:r>
      <w:r w:rsidR="00E27699">
        <w:rPr>
          <w:color w:val="000000"/>
          <w:sz w:val="24"/>
          <w:szCs w:val="24"/>
          <w:lang w:eastAsia="ru-RU"/>
        </w:rPr>
        <w:t>Описание объекта закупки</w:t>
      </w:r>
      <w:r>
        <w:rPr>
          <w:color w:val="000000"/>
          <w:sz w:val="24"/>
          <w:szCs w:val="24"/>
          <w:lang w:eastAsia="ru-RU"/>
        </w:rPr>
        <w:t xml:space="preserve"> согласно Приложению 1.</w:t>
      </w:r>
    </w:p>
    <w:p w14:paraId="1CC4E8CA" w14:textId="75BC58CD"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курса обучения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w:t>
      </w:r>
      <w:r w:rsidR="00B06D52" w:rsidRPr="00170FA4">
        <w:rPr>
          <w:color w:val="000000"/>
          <w:sz w:val="24"/>
          <w:szCs w:val="24"/>
          <w:lang w:eastAsia="ru-RU"/>
        </w:rPr>
        <w:lastRenderedPageBreak/>
        <w:t>до завершения обучения по образовательным программам в полном объеме.</w:t>
      </w:r>
    </w:p>
    <w:p w14:paraId="49235709" w14:textId="77777777"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w:t>
      </w:r>
      <w:r w:rsidRPr="00CF4259">
        <w:rPr>
          <w:color w:val="000000"/>
          <w:sz w:val="24"/>
          <w:szCs w:val="24"/>
          <w:lang w:eastAsia="ru-RU"/>
        </w:rPr>
        <w:t xml:space="preserve">Идентификационный код закупки (ИКЗ): </w:t>
      </w:r>
      <w:r w:rsidR="00142689" w:rsidRPr="00CF4259">
        <w:t>____________________________________</w:t>
      </w:r>
    </w:p>
    <w:p w14:paraId="6BCEE350"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7AF3553E"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641A1BF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58B0AB7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0CAF36BF"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38D4058B"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38E57C4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56DCFD3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6EB0FE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2CD0FF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7FEA5FD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5D6C285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1953FB5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45DE878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050346F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69C5B57C" w14:textId="77777777" w:rsidR="00B06D52" w:rsidRDefault="00B06D52" w:rsidP="00B06D52">
      <w:pPr>
        <w:pStyle w:val="4"/>
        <w:shd w:val="clear" w:color="auto" w:fill="auto"/>
        <w:spacing w:after="0" w:line="240" w:lineRule="auto"/>
        <w:ind w:left="60" w:right="60" w:firstLine="520"/>
        <w:jc w:val="both"/>
        <w:rPr>
          <w:sz w:val="24"/>
          <w:szCs w:val="22"/>
        </w:rPr>
      </w:pPr>
      <w:r w:rsidRPr="00170FA4">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14:paraId="30A1B1C9" w14:textId="0FB98F2A" w:rsidR="001E6FB4" w:rsidRPr="00170FA4" w:rsidRDefault="001E6FB4" w:rsidP="00B06D52">
      <w:pPr>
        <w:pStyle w:val="4"/>
        <w:shd w:val="clear" w:color="auto" w:fill="auto"/>
        <w:spacing w:after="0" w:line="240" w:lineRule="auto"/>
        <w:ind w:left="60" w:right="60" w:firstLine="520"/>
        <w:jc w:val="both"/>
        <w:rPr>
          <w:sz w:val="24"/>
          <w:szCs w:val="22"/>
        </w:rPr>
      </w:pPr>
      <w:r>
        <w:rPr>
          <w:sz w:val="24"/>
          <w:szCs w:val="22"/>
        </w:rPr>
        <w:t xml:space="preserve">3.11. </w:t>
      </w:r>
      <w:r w:rsidRPr="001E6FB4">
        <w:rPr>
          <w:sz w:val="24"/>
          <w:szCs w:val="22"/>
        </w:rPr>
        <w:t>Возвратить заказчику излишне полученные денежные средства в случае выявления фактов оплаты сверх фактических объемов оказанных услуг, изменений способа оказания услуг, без соответствующих согласований с Заказчиком и отступлений от расчёта цены оказываемых услуг.</w:t>
      </w:r>
    </w:p>
    <w:p w14:paraId="60D054C0"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33502982"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25553F5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26AA6C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608DA59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3515942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4.4. Проявлять уважение к научно-педагогическому, инженерно-техническому, </w:t>
      </w:r>
      <w:r w:rsidRPr="00170FA4">
        <w:rPr>
          <w:sz w:val="24"/>
          <w:szCs w:val="22"/>
        </w:rPr>
        <w:lastRenderedPageBreak/>
        <w:t>административно-хозяйственному, учебно-вспомогательному и иному персоналу Исполнителя.</w:t>
      </w:r>
    </w:p>
    <w:p w14:paraId="17E0716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186B7E3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6ED50EB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7EA2786A" w14:textId="261C065C"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4.8. Обязательства Заказчика по настоящему Контракту считаются исполненными с момента </w:t>
      </w:r>
      <w:r w:rsidR="001E6FB4">
        <w:rPr>
          <w:sz w:val="24"/>
          <w:szCs w:val="22"/>
        </w:rPr>
        <w:t>списания</w:t>
      </w:r>
      <w:r w:rsidRPr="00170FA4">
        <w:rPr>
          <w:sz w:val="24"/>
          <w:szCs w:val="22"/>
        </w:rPr>
        <w:t xml:space="preserve"> денежных средств </w:t>
      </w:r>
      <w:r w:rsidR="001E6FB4">
        <w:rPr>
          <w:sz w:val="24"/>
          <w:szCs w:val="22"/>
        </w:rPr>
        <w:t>с</w:t>
      </w:r>
      <w:r w:rsidRPr="00170FA4">
        <w:rPr>
          <w:sz w:val="24"/>
          <w:szCs w:val="22"/>
        </w:rPr>
        <w:t xml:space="preserve"> лицево</w:t>
      </w:r>
      <w:r w:rsidR="001E6FB4">
        <w:rPr>
          <w:sz w:val="24"/>
          <w:szCs w:val="22"/>
        </w:rPr>
        <w:t>го</w:t>
      </w:r>
      <w:r w:rsidRPr="00170FA4">
        <w:rPr>
          <w:sz w:val="24"/>
          <w:szCs w:val="22"/>
        </w:rPr>
        <w:t xml:space="preserve"> (расчетный) счет </w:t>
      </w:r>
      <w:r w:rsidR="001E6FB4">
        <w:rPr>
          <w:sz w:val="24"/>
          <w:szCs w:val="22"/>
        </w:rPr>
        <w:t>Заказчика</w:t>
      </w:r>
      <w:r w:rsidRPr="00170FA4">
        <w:rPr>
          <w:sz w:val="24"/>
          <w:szCs w:val="22"/>
        </w:rPr>
        <w:t>.</w:t>
      </w:r>
    </w:p>
    <w:p w14:paraId="39F2771D" w14:textId="77777777" w:rsidR="00B06D52" w:rsidRPr="00170FA4" w:rsidRDefault="00B06D52" w:rsidP="00B06D52">
      <w:pPr>
        <w:spacing w:after="99"/>
        <w:rPr>
          <w:rStyle w:val="21"/>
          <w:rFonts w:eastAsia="Courier New"/>
          <w:bCs/>
          <w:sz w:val="22"/>
          <w:szCs w:val="22"/>
        </w:rPr>
      </w:pPr>
    </w:p>
    <w:p w14:paraId="25D07013"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486848E4" w14:textId="7472EAA2"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w:t>
      </w:r>
      <w:r w:rsidRPr="00CF4259">
        <w:rPr>
          <w:color w:val="EE0000"/>
          <w:sz w:val="24"/>
          <w:szCs w:val="24"/>
        </w:rPr>
        <w:t>сумме</w:t>
      </w:r>
      <w:r w:rsidR="001531C6" w:rsidRPr="00CF4259">
        <w:rPr>
          <w:color w:val="EE0000"/>
          <w:sz w:val="24"/>
          <w:szCs w:val="24"/>
        </w:rPr>
        <w:t xml:space="preserve"> </w:t>
      </w:r>
      <w:r w:rsidR="001E6FB4">
        <w:rPr>
          <w:b/>
          <w:color w:val="EE0000"/>
          <w:sz w:val="24"/>
          <w:szCs w:val="24"/>
          <w:u w:val="single"/>
          <w:shd w:val="clear" w:color="auto" w:fill="FFFFFF"/>
        </w:rPr>
        <w:t>__________</w:t>
      </w:r>
      <w:r w:rsidR="00CD26F2" w:rsidRPr="00CF4259">
        <w:rPr>
          <w:b/>
          <w:color w:val="EE0000"/>
          <w:sz w:val="24"/>
          <w:szCs w:val="24"/>
          <w:shd w:val="clear" w:color="auto" w:fill="FFFFFF"/>
        </w:rPr>
        <w:t xml:space="preserve"> </w:t>
      </w:r>
      <w:r w:rsidR="004A76CB" w:rsidRPr="00CF4259">
        <w:rPr>
          <w:b/>
          <w:color w:val="EE0000"/>
          <w:sz w:val="24"/>
          <w:szCs w:val="24"/>
          <w:shd w:val="clear" w:color="auto" w:fill="FFFFFF"/>
        </w:rPr>
        <w:t>(</w:t>
      </w:r>
      <w:r w:rsidR="001E6FB4">
        <w:rPr>
          <w:b/>
          <w:color w:val="EE0000"/>
          <w:sz w:val="24"/>
          <w:szCs w:val="24"/>
          <w:shd w:val="clear" w:color="auto" w:fill="FFFFFF"/>
        </w:rPr>
        <w:t>____________</w:t>
      </w:r>
      <w:r w:rsidR="004A76CB" w:rsidRPr="00CF4259">
        <w:rPr>
          <w:b/>
          <w:color w:val="EE0000"/>
          <w:sz w:val="24"/>
          <w:szCs w:val="24"/>
          <w:shd w:val="clear" w:color="auto" w:fill="FFFFFF"/>
        </w:rPr>
        <w:t xml:space="preserve">) рублей </w:t>
      </w:r>
      <w:r w:rsidR="001E6FB4">
        <w:rPr>
          <w:b/>
          <w:color w:val="EE0000"/>
          <w:sz w:val="24"/>
          <w:szCs w:val="24"/>
          <w:u w:val="single"/>
          <w:shd w:val="clear" w:color="auto" w:fill="FFFFFF"/>
        </w:rPr>
        <w:t>_____</w:t>
      </w:r>
      <w:r w:rsidR="004A76CB" w:rsidRPr="00CF4259">
        <w:rPr>
          <w:b/>
          <w:color w:val="EE0000"/>
          <w:sz w:val="24"/>
          <w:szCs w:val="24"/>
          <w:shd w:val="clear" w:color="auto" w:fill="FFFFFF"/>
        </w:rPr>
        <w:t xml:space="preserve"> копеек</w:t>
      </w:r>
      <w:r w:rsidR="00B92F28" w:rsidRPr="00CF4259">
        <w:rPr>
          <w:b/>
          <w:color w:val="EE0000"/>
          <w:sz w:val="24"/>
          <w:szCs w:val="24"/>
          <w:shd w:val="clear" w:color="auto" w:fill="FFFFFF"/>
        </w:rPr>
        <w:t>,</w:t>
      </w:r>
      <w:r w:rsidR="000E1BA2" w:rsidRPr="00CF4259">
        <w:rPr>
          <w:rFonts w:eastAsia="Courier New"/>
          <w:b/>
          <w:color w:val="EE0000"/>
          <w:sz w:val="24"/>
          <w:szCs w:val="24"/>
          <w:lang w:eastAsia="ru-RU" w:bidi="ru-RU"/>
        </w:rPr>
        <w:t xml:space="preserve"> </w:t>
      </w:r>
      <w:r w:rsidRPr="00CF4259">
        <w:rPr>
          <w:color w:val="EE0000"/>
          <w:sz w:val="24"/>
          <w:szCs w:val="24"/>
        </w:rPr>
        <w:t>Н</w:t>
      </w:r>
      <w:r w:rsidRPr="00170FA4">
        <w:rPr>
          <w:color w:val="171717" w:themeColor="background2" w:themeShade="1A"/>
          <w:sz w:val="24"/>
          <w:szCs w:val="24"/>
        </w:rPr>
        <w:t xml:space="preserve">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6C2C02D0" w14:textId="242189F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.2. Авансирование по контракту не предусмотрено, за исключением услуг, оказываемых в декабре 2026года. </w:t>
      </w:r>
    </w:p>
    <w:p w14:paraId="6F74C8FD" w14:textId="1BEE8D20"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.3. Цена контракта является твердой и определена на весь срок действия контракта.</w:t>
      </w:r>
    </w:p>
    <w:p w14:paraId="6E4F939C" w14:textId="1F897E1F"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.4. Цена контракта может быть снижена по соглашению сторон без изменения предусмотренного контрактом объема </w:t>
      </w:r>
      <w:r>
        <w:rPr>
          <w:rFonts w:ascii="Times New Roman" w:eastAsia="Times New Roman" w:hAnsi="Times New Roman" w:cs="Times New Roman"/>
          <w:lang w:bidi="ar-SA"/>
        </w:rPr>
        <w:t>оказываемых услуг</w:t>
      </w:r>
      <w:r w:rsidRPr="001E6FB4">
        <w:rPr>
          <w:rFonts w:ascii="Times New Roman" w:eastAsia="Times New Roman" w:hAnsi="Times New Roman" w:cs="Times New Roman"/>
          <w:lang w:bidi="ar-SA"/>
        </w:rPr>
        <w:t xml:space="preserve"> и иных условий контракта.</w:t>
      </w:r>
    </w:p>
    <w:p w14:paraId="7DDEB1B1" w14:textId="4B3AE1ED"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14:paraId="6353D467" w14:textId="1D1C831A"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.6. Оплата по контракту осуществляется </w:t>
      </w:r>
      <w:r>
        <w:rPr>
          <w:rFonts w:ascii="Times New Roman" w:eastAsia="Times New Roman" w:hAnsi="Times New Roman" w:cs="Times New Roman"/>
          <w:lang w:bidi="ar-SA"/>
        </w:rPr>
        <w:t>поэтапно</w:t>
      </w:r>
      <w:r w:rsidRPr="001E6FB4">
        <w:rPr>
          <w:rFonts w:ascii="Times New Roman" w:eastAsia="Times New Roman" w:hAnsi="Times New Roman" w:cs="Times New Roman"/>
          <w:lang w:bidi="ar-SA"/>
        </w:rPr>
        <w:t xml:space="preserve"> по казначейской системе платежей  в безналичной форме, путем перечисления денежных средств на расчетный счет Исполнителя в течение 10 (десяти дней) с даты подписания акта оказанных услуг согласно графику приема поручений на оплату расходов.</w:t>
      </w:r>
    </w:p>
    <w:p w14:paraId="22084C0F" w14:textId="77777777" w:rsidR="001E6FB4" w:rsidRPr="001E6FB4" w:rsidRDefault="001E6FB4" w:rsidP="001E6FB4">
      <w:pPr>
        <w:widowControl/>
        <w:ind w:firstLine="360"/>
        <w:jc w:val="both"/>
        <w:rPr>
          <w:rFonts w:ascii="Times New Roman" w:eastAsia="Times New Roman" w:hAnsi="Times New Roman" w:cs="Times New Roman"/>
          <w:lang w:bidi="ar-SA"/>
        </w:rPr>
      </w:pPr>
      <w:r w:rsidRPr="001E6FB4">
        <w:rPr>
          <w:rFonts w:ascii="Times New Roman" w:eastAsia="Times New Roman" w:hAnsi="Times New Roman" w:cs="Times New Roman"/>
          <w:lang w:bidi="ar-SA"/>
        </w:rPr>
        <w:t>За услуги, оказываемые в декабре 2026, оплата производится Заказчиком не позднее 15.12.2026, на основании выставленного Исполнителем счета на предоплату, с последующим предоставлением акта оказанных услуг, не позднее 31.12.2026 и подписанием сторонами акта сверки.</w:t>
      </w:r>
    </w:p>
    <w:p w14:paraId="335AB0B8" w14:textId="0D6830D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.7. Основанием для оплаты оказанных услуг является Счет и Акт сдачи-приемки оказанных услуг, подписанные Исполнителем и Заказчиком.</w:t>
      </w:r>
    </w:p>
    <w:p w14:paraId="393A5172" w14:textId="3C47CD6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.8. Услуги, выполненные Исполнителем с отклонениями от требований нормативно-правовых актов, </w:t>
      </w:r>
      <w:r>
        <w:rPr>
          <w:rFonts w:ascii="Times New Roman" w:eastAsia="Times New Roman" w:hAnsi="Times New Roman" w:cs="Times New Roman"/>
          <w:lang w:bidi="ar-SA"/>
        </w:rPr>
        <w:t>описания объекта</w:t>
      </w:r>
      <w:r w:rsidRPr="001E6FB4">
        <w:rPr>
          <w:rFonts w:ascii="Times New Roman" w:eastAsia="Times New Roman" w:hAnsi="Times New Roman" w:cs="Times New Roman"/>
          <w:lang w:bidi="ar-SA"/>
        </w:rPr>
        <w:t xml:space="preserve"> </w:t>
      </w:r>
      <w:r>
        <w:rPr>
          <w:rFonts w:ascii="Times New Roman" w:eastAsia="Times New Roman" w:hAnsi="Times New Roman" w:cs="Times New Roman"/>
          <w:lang w:bidi="ar-SA"/>
        </w:rPr>
        <w:t>закупки</w:t>
      </w:r>
      <w:r w:rsidRPr="001E6FB4">
        <w:rPr>
          <w:rFonts w:ascii="Times New Roman" w:eastAsia="Times New Roman" w:hAnsi="Times New Roman" w:cs="Times New Roman"/>
          <w:lang w:bidi="ar-SA"/>
        </w:rPr>
        <w:t xml:space="preserve"> или иными недостатками не подлежат оплате Заказчиком до устранения Исполнителем обнаруженных недостатков.</w:t>
      </w:r>
    </w:p>
    <w:p w14:paraId="0D534AA6" w14:textId="533EE575"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.9. Дополнительно устанавливается 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6379AD" w14:textId="77777777" w:rsidR="001E6FB4" w:rsidRPr="001E6FB4" w:rsidRDefault="001E6FB4" w:rsidP="001E6FB4">
      <w:pPr>
        <w:widowControl/>
        <w:ind w:firstLine="360"/>
        <w:jc w:val="both"/>
        <w:rPr>
          <w:rFonts w:ascii="Times New Roman" w:eastAsia="Times New Roman" w:hAnsi="Times New Roman" w:cs="Times New Roman"/>
          <w:lang w:bidi="ar-SA"/>
        </w:rPr>
      </w:pPr>
      <w:r w:rsidRPr="001E6FB4">
        <w:rPr>
          <w:rFonts w:ascii="Times New Roman" w:eastAsia="Times New Roman" w:hAnsi="Times New Roman" w:cs="Times New Roman"/>
          <w:lang w:bidi="ar-SA"/>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
    <w:p w14:paraId="363FC49B" w14:textId="1D958EFB"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.10. Датой (днем) оплаты Контракта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47663138" w14:textId="7D396359" w:rsidR="001E6FB4" w:rsidRPr="001E6FB4" w:rsidRDefault="00505126" w:rsidP="00505126">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lastRenderedPageBreak/>
        <w:t>5</w:t>
      </w:r>
      <w:r w:rsidR="001E6FB4" w:rsidRPr="001E6FB4">
        <w:rPr>
          <w:rFonts w:ascii="Times New Roman" w:eastAsia="Times New Roman" w:hAnsi="Times New Roman" w:cs="Times New Roman"/>
          <w:lang w:bidi="ar-SA"/>
        </w:rPr>
        <w:t>.11.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5451F83" w14:textId="3675353B" w:rsidR="006E70BF" w:rsidRPr="00170FA4" w:rsidRDefault="00505126" w:rsidP="00505126">
      <w:pPr>
        <w:widowControl/>
        <w:ind w:firstLine="360"/>
        <w:jc w:val="both"/>
        <w:rPr>
          <w:rFonts w:ascii="Times New Roman" w:hAnsi="Times New Roman" w:cs="Times New Roman"/>
          <w:bCs/>
        </w:rPr>
      </w:pPr>
      <w:r>
        <w:rPr>
          <w:rFonts w:ascii="Times New Roman" w:eastAsia="Times New Roman" w:hAnsi="Times New Roman" w:cs="Times New Roman"/>
          <w:lang w:bidi="ar-SA"/>
        </w:rPr>
        <w:t>5</w:t>
      </w:r>
      <w:r w:rsidR="001E6FB4" w:rsidRPr="001E6FB4">
        <w:rPr>
          <w:rFonts w:ascii="Times New Roman" w:eastAsia="Times New Roman" w:hAnsi="Times New Roman" w:cs="Times New Roman"/>
          <w:lang w:bidi="ar-SA"/>
        </w:rPr>
        <w:t xml:space="preserve">.12. Источник финансирования: Внебюджетные средства: Тип внебюджетных средств: средства бюджетных учреждений, Вид внебюджетных средств: </w:t>
      </w:r>
      <w:r w:rsidR="003C7AB7">
        <w:rPr>
          <w:rFonts w:ascii="Times New Roman" w:eastAsia="Times New Roman" w:hAnsi="Times New Roman" w:cs="Times New Roman"/>
          <w:lang w:bidi="ar-SA"/>
        </w:rPr>
        <w:t>субсидии на иные цели</w:t>
      </w:r>
      <w:r w:rsidR="001E6FB4" w:rsidRPr="001E6FB4">
        <w:rPr>
          <w:rFonts w:ascii="Times New Roman" w:eastAsia="Times New Roman" w:hAnsi="Times New Roman" w:cs="Times New Roman"/>
          <w:lang w:bidi="ar-SA"/>
        </w:rPr>
        <w:t>.</w:t>
      </w:r>
    </w:p>
    <w:p w14:paraId="57D6BC2E" w14:textId="77777777" w:rsidR="006E70BF" w:rsidRPr="00170FA4" w:rsidRDefault="006E70BF" w:rsidP="001E6FB4">
      <w:pPr>
        <w:pStyle w:val="4"/>
        <w:shd w:val="clear" w:color="auto" w:fill="auto"/>
        <w:spacing w:after="0" w:line="240" w:lineRule="auto"/>
        <w:ind w:left="60" w:right="60" w:firstLine="520"/>
        <w:jc w:val="both"/>
        <w:rPr>
          <w:color w:val="000000"/>
          <w:sz w:val="24"/>
          <w:szCs w:val="24"/>
          <w:lang w:eastAsia="ru-RU"/>
        </w:rPr>
      </w:pPr>
    </w:p>
    <w:p w14:paraId="63FE1783" w14:textId="77777777" w:rsidR="00B06D52" w:rsidRPr="00170FA4" w:rsidRDefault="00B06D52" w:rsidP="001E6FB4">
      <w:pPr>
        <w:pStyle w:val="4"/>
        <w:shd w:val="clear" w:color="auto" w:fill="auto"/>
        <w:tabs>
          <w:tab w:val="left" w:pos="1010"/>
        </w:tabs>
        <w:spacing w:after="0" w:line="240" w:lineRule="auto"/>
        <w:ind w:left="540" w:right="20"/>
        <w:jc w:val="both"/>
        <w:rPr>
          <w:sz w:val="24"/>
          <w:szCs w:val="24"/>
        </w:rPr>
      </w:pPr>
    </w:p>
    <w:p w14:paraId="25D8DE86"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3E1CAD6B" w14:textId="3367F60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D35C7FF" w14:textId="77777777" w:rsidR="00505126" w:rsidRPr="00505126" w:rsidRDefault="00505126" w:rsidP="00505126">
      <w:pPr>
        <w:pStyle w:val="4"/>
        <w:spacing w:after="0" w:line="240" w:lineRule="auto"/>
        <w:ind w:left="62" w:right="62" w:firstLine="522"/>
        <w:jc w:val="both"/>
        <w:rPr>
          <w:sz w:val="24"/>
          <w:szCs w:val="24"/>
        </w:rPr>
      </w:pPr>
      <w:r w:rsidRPr="00505126">
        <w:rPr>
          <w:sz w:val="24"/>
          <w:szCs w:val="24"/>
        </w:rPr>
        <w:t>Указанные в настоящем разделе неустойка (пеня, штраф) взимаются за каждое нарушение в отдельности.</w:t>
      </w:r>
    </w:p>
    <w:p w14:paraId="43467194" w14:textId="375393E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 Ответственность Заказчика:</w:t>
      </w:r>
    </w:p>
    <w:p w14:paraId="008022FF" w14:textId="02B780A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B3726" w14:textId="2F3DF4D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50F9494" w14:textId="77777777" w:rsidR="00505126" w:rsidRPr="00505126" w:rsidRDefault="00505126" w:rsidP="00505126">
      <w:pPr>
        <w:pStyle w:val="4"/>
        <w:spacing w:after="0" w:line="240" w:lineRule="auto"/>
        <w:ind w:left="62" w:right="62" w:firstLine="522"/>
        <w:jc w:val="both"/>
        <w:rPr>
          <w:sz w:val="24"/>
          <w:szCs w:val="24"/>
        </w:rPr>
      </w:pPr>
      <w:r w:rsidRPr="00505126">
        <w:rPr>
          <w:sz w:val="24"/>
          <w:szCs w:val="24"/>
        </w:rPr>
        <w:t>Размер штрафа устанавливается в размере 1000 рублей.</w:t>
      </w:r>
    </w:p>
    <w:p w14:paraId="21C3ED06" w14:textId="2D1B57C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 Ответственность Исполнителя:</w:t>
      </w:r>
    </w:p>
    <w:p w14:paraId="7468D14C" w14:textId="57AEF141"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743253CE" w14:textId="200A598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9C60823" w14:textId="7E0EBA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D32FBC2" w14:textId="153E74FB"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F12189" w14:textId="4917334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8A0595D" w14:textId="0893CAE3"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w:t>
      </w:r>
      <w:r w:rsidRPr="00505126">
        <w:rPr>
          <w:sz w:val="24"/>
          <w:szCs w:val="24"/>
        </w:rPr>
        <w:lastRenderedPageBreak/>
        <w:t xml:space="preserve">произошло вследствие непреодолимой силы или по вине другой стороны. </w:t>
      </w:r>
    </w:p>
    <w:p w14:paraId="7A912165" w14:textId="77D56BD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.5. Исполнитель несёт ответственность за действия третьих лиц, привлечённых им к исполнению обязательств по Контракту. </w:t>
      </w:r>
    </w:p>
    <w:p w14:paraId="2CBB0D03" w14:textId="39C5897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1EEF0688" w14:textId="17095D6C"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.7.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52DA4C19" w14:textId="230F81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1BA639DE" w14:textId="261D779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306CADF" w14:textId="51AEB40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6A1A2F4" w14:textId="17BAE1A6"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41F55198" w14:textId="28946FF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4"/>
          <w:szCs w:val="24"/>
        </w:rPr>
        <w:t>6</w:t>
      </w:r>
      <w:r w:rsidRPr="00505126">
        <w:rPr>
          <w:sz w:val="24"/>
          <w:szCs w:val="24"/>
        </w:rPr>
        <w:t xml:space="preserve">.3.1.- </w:t>
      </w:r>
      <w:r>
        <w:rPr>
          <w:sz w:val="24"/>
          <w:szCs w:val="24"/>
        </w:rPr>
        <w:t>6</w:t>
      </w:r>
      <w:r w:rsidRPr="00505126">
        <w:rPr>
          <w:sz w:val="24"/>
          <w:szCs w:val="24"/>
        </w:rPr>
        <w:t>.3.5 Контракта, после направления в адрес Исполнителя уведомления с расчётом суммы неустойки.</w:t>
      </w:r>
    </w:p>
    <w:p w14:paraId="30AB2DCC" w14:textId="29295989" w:rsidR="00B06D52" w:rsidRPr="00170FA4" w:rsidRDefault="00505126" w:rsidP="00505126">
      <w:pPr>
        <w:pStyle w:val="4"/>
        <w:shd w:val="clear" w:color="auto" w:fill="auto"/>
        <w:spacing w:after="0" w:line="240" w:lineRule="auto"/>
        <w:ind w:left="62" w:right="62" w:firstLine="522"/>
        <w:jc w:val="both"/>
        <w:rPr>
          <w:sz w:val="24"/>
          <w:szCs w:val="24"/>
        </w:rPr>
      </w:pPr>
      <w:r>
        <w:rPr>
          <w:sz w:val="24"/>
          <w:szCs w:val="24"/>
        </w:rPr>
        <w:t>6</w:t>
      </w:r>
      <w:r w:rsidRPr="00505126">
        <w:rPr>
          <w:sz w:val="24"/>
          <w:szCs w:val="24"/>
        </w:rPr>
        <w:t xml:space="preserve">.13.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w:t>
      </w:r>
      <w:r>
        <w:rPr>
          <w:sz w:val="24"/>
          <w:szCs w:val="24"/>
        </w:rPr>
        <w:t>6</w:t>
      </w:r>
      <w:r w:rsidRPr="00505126">
        <w:rPr>
          <w:sz w:val="24"/>
          <w:szCs w:val="24"/>
        </w:rPr>
        <w:t xml:space="preserve">.3.1 – </w:t>
      </w:r>
      <w:r>
        <w:rPr>
          <w:sz w:val="24"/>
          <w:szCs w:val="24"/>
        </w:rPr>
        <w:t>6</w:t>
      </w:r>
      <w:r w:rsidRPr="00505126">
        <w:rPr>
          <w:sz w:val="24"/>
          <w:szCs w:val="24"/>
        </w:rPr>
        <w:t>.3.5 Контракта. После оплаты услуг по Контракту в соответствии с условиями настоящего раздела Стороны обязуются подписать акт сверки расчетов.</w:t>
      </w:r>
    </w:p>
    <w:p w14:paraId="325CAC1F" w14:textId="77777777" w:rsidR="00505126" w:rsidRDefault="00505126" w:rsidP="00B06D52">
      <w:pPr>
        <w:widowControl/>
        <w:jc w:val="center"/>
        <w:rPr>
          <w:rFonts w:ascii="Times New Roman" w:eastAsia="Times New Roman" w:hAnsi="Times New Roman" w:cs="Times New Roman"/>
          <w:b/>
          <w:color w:val="auto"/>
          <w:sz w:val="21"/>
          <w:lang w:eastAsia="x-none" w:bidi="ar-SA"/>
        </w:rPr>
      </w:pPr>
    </w:p>
    <w:p w14:paraId="3208C5D9"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159AEE66" w14:textId="77777777" w:rsidR="00B06D52"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14:paraId="2843E273" w14:textId="3451937B" w:rsidR="00505126" w:rsidRPr="00170FA4" w:rsidRDefault="00505126" w:rsidP="00B06D52">
      <w:pPr>
        <w:pStyle w:val="4"/>
        <w:shd w:val="clear" w:color="auto" w:fill="auto"/>
        <w:spacing w:after="0" w:line="240" w:lineRule="auto"/>
        <w:ind w:left="60" w:right="60" w:firstLine="520"/>
        <w:jc w:val="both"/>
        <w:rPr>
          <w:sz w:val="24"/>
          <w:szCs w:val="24"/>
        </w:rPr>
      </w:pPr>
      <w:r>
        <w:rPr>
          <w:sz w:val="24"/>
          <w:szCs w:val="24"/>
        </w:rPr>
        <w:t>7</w:t>
      </w:r>
      <w:r w:rsidRPr="00505126">
        <w:rPr>
          <w:sz w:val="24"/>
          <w:szCs w:val="24"/>
        </w:rPr>
        <w:t>.1.1. Срок исполнения контракта: до 31.12.2026 года (включает в себя оказанные услуги Исполнителем, приемку и оплату оказанных услуг Заказчиком).</w:t>
      </w:r>
    </w:p>
    <w:p w14:paraId="73B88D5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0A13AEC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024F68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511E0D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7.5. Изменение существенных условий Контракта при его исполнении не допускается, </w:t>
      </w:r>
      <w:r w:rsidRPr="00170FA4">
        <w:rPr>
          <w:sz w:val="24"/>
          <w:szCs w:val="24"/>
        </w:rPr>
        <w:lastRenderedPageBreak/>
        <w:t>за исключением их изменения по соглашению Сторон в следующих случаях:</w:t>
      </w:r>
    </w:p>
    <w:p w14:paraId="69EBB5D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2AB6D6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55916ED2" w14:textId="77777777" w:rsidR="00B06D52" w:rsidRPr="00170FA4" w:rsidRDefault="00B06D52" w:rsidP="00B06D52">
      <w:pPr>
        <w:jc w:val="center"/>
        <w:rPr>
          <w:sz w:val="22"/>
          <w:szCs w:val="22"/>
        </w:rPr>
      </w:pPr>
      <w:r w:rsidRPr="00170FA4">
        <w:rPr>
          <w:sz w:val="22"/>
          <w:szCs w:val="22"/>
        </w:rPr>
        <w:tab/>
      </w:r>
    </w:p>
    <w:p w14:paraId="47555D08"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30DEE79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7266F34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28FD4D0"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12E430A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2BC26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CD985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976C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692D9258"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145417B5"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791E372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17366FB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E68A144" w14:textId="28E9FF7E"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505126" w:rsidRPr="00505126">
        <w:rPr>
          <w:sz w:val="24"/>
          <w:szCs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w:t>
      </w:r>
      <w:r w:rsidR="00505126" w:rsidRPr="00505126">
        <w:rPr>
          <w:sz w:val="24"/>
          <w:szCs w:val="24"/>
        </w:rPr>
        <w:lastRenderedPageBreak/>
        <w:t>подписи лица в документе на бумажном носителе, заверенном печатью</w:t>
      </w:r>
      <w:r w:rsidRPr="00170FA4">
        <w:rPr>
          <w:sz w:val="24"/>
          <w:szCs w:val="24"/>
        </w:rPr>
        <w:t>.</w:t>
      </w:r>
    </w:p>
    <w:p w14:paraId="2EFF62C1" w14:textId="77777777"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67C50AB" w14:textId="77777777" w:rsidR="00B06D52" w:rsidRDefault="00B06D52" w:rsidP="00505126">
      <w:pPr>
        <w:pStyle w:val="4"/>
        <w:shd w:val="clear" w:color="auto" w:fill="auto"/>
        <w:spacing w:after="0" w:line="240" w:lineRule="auto"/>
        <w:ind w:left="62" w:right="62" w:firstLine="522"/>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5811977C" w14:textId="6BE16989" w:rsidR="00505126" w:rsidRPr="00505126" w:rsidRDefault="00505126" w:rsidP="00505126">
      <w:pPr>
        <w:pStyle w:val="4"/>
        <w:spacing w:after="0" w:line="240" w:lineRule="auto"/>
        <w:ind w:left="62" w:right="62" w:firstLine="522"/>
        <w:jc w:val="both"/>
        <w:rPr>
          <w:sz w:val="24"/>
          <w:szCs w:val="24"/>
        </w:rPr>
      </w:pPr>
      <w:r>
        <w:rPr>
          <w:sz w:val="24"/>
          <w:szCs w:val="24"/>
        </w:rPr>
        <w:t>10</w:t>
      </w:r>
      <w:r w:rsidRPr="00505126">
        <w:rPr>
          <w:sz w:val="24"/>
          <w:szCs w:val="24"/>
        </w:rPr>
        <w:t>.</w:t>
      </w:r>
      <w:r>
        <w:rPr>
          <w:sz w:val="24"/>
          <w:szCs w:val="24"/>
        </w:rPr>
        <w:t>6</w:t>
      </w:r>
      <w:r w:rsidRPr="00505126">
        <w:rPr>
          <w:sz w:val="24"/>
          <w:szCs w:val="24"/>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33FB40DE" w14:textId="47EAA59A" w:rsidR="00505126" w:rsidRDefault="00505126" w:rsidP="00505126">
      <w:pPr>
        <w:pStyle w:val="4"/>
        <w:shd w:val="clear" w:color="auto" w:fill="auto"/>
        <w:spacing w:after="0" w:line="240" w:lineRule="auto"/>
        <w:ind w:left="62" w:right="62" w:firstLine="522"/>
        <w:jc w:val="both"/>
        <w:rPr>
          <w:sz w:val="24"/>
          <w:szCs w:val="24"/>
        </w:rPr>
      </w:pPr>
      <w:r>
        <w:rPr>
          <w:sz w:val="24"/>
          <w:szCs w:val="24"/>
        </w:rPr>
        <w:t>10.7.</w:t>
      </w:r>
      <w:r w:rsidRPr="00505126">
        <w:rPr>
          <w:sz w:val="24"/>
          <w:szCs w:val="24"/>
        </w:rPr>
        <w:t xml:space="preserve"> Банковское и казначейское сопровождения по контракту не предусмотрено.</w:t>
      </w:r>
    </w:p>
    <w:p w14:paraId="0FDFD4BF" w14:textId="18F16806" w:rsidR="00505126" w:rsidRPr="00170FA4" w:rsidRDefault="00505126" w:rsidP="00505126">
      <w:pPr>
        <w:pStyle w:val="4"/>
        <w:shd w:val="clear" w:color="auto" w:fill="auto"/>
        <w:spacing w:after="0" w:line="240" w:lineRule="auto"/>
        <w:ind w:left="62" w:right="62" w:firstLine="522"/>
        <w:jc w:val="both"/>
        <w:rPr>
          <w:sz w:val="24"/>
          <w:szCs w:val="24"/>
        </w:rPr>
      </w:pPr>
      <w:r>
        <w:rPr>
          <w:sz w:val="24"/>
          <w:szCs w:val="24"/>
        </w:rPr>
        <w:t>10.8. ИКЗ</w:t>
      </w:r>
    </w:p>
    <w:p w14:paraId="3A2F7FB2" w14:textId="5D52A25B"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w:t>
      </w:r>
      <w:r w:rsidR="00505126">
        <w:rPr>
          <w:sz w:val="24"/>
          <w:szCs w:val="24"/>
        </w:rPr>
        <w:t>9</w:t>
      </w:r>
      <w:r w:rsidRPr="00170FA4">
        <w:rPr>
          <w:sz w:val="24"/>
          <w:szCs w:val="24"/>
        </w:rPr>
        <w:t xml:space="preserve">. Все, что не урегулировано настоящим контрактом, регулируется действующим гражданским законодательством РФ. </w:t>
      </w:r>
    </w:p>
    <w:p w14:paraId="4B42A5C2"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6DDD200"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16CE31A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7F52A8FA" w14:textId="074FDA03"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 xml:space="preserve">11.2. Приложение №2 – </w:t>
      </w:r>
      <w:r w:rsidR="00505126">
        <w:rPr>
          <w:sz w:val="24"/>
          <w:szCs w:val="24"/>
        </w:rPr>
        <w:t>Описание объекта закупки</w:t>
      </w:r>
    </w:p>
    <w:p w14:paraId="21298791"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51428C2F" w14:textId="77777777" w:rsidR="00B06D52" w:rsidRPr="00170FA4" w:rsidRDefault="00B06D52" w:rsidP="00B06D52">
      <w:pPr>
        <w:ind w:left="360"/>
        <w:jc w:val="center"/>
        <w:rPr>
          <w:rFonts w:ascii="Times New Roman" w:hAnsi="Times New Roman" w:cs="Times New Roman"/>
          <w:b/>
          <w:sz w:val="22"/>
          <w:szCs w:val="22"/>
        </w:rPr>
      </w:pPr>
    </w:p>
    <w:p w14:paraId="0108BDFF"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2A4DA3BA" w14:textId="77777777" w:rsidTr="00E7126D">
        <w:trPr>
          <w:trHeight w:val="416"/>
        </w:trPr>
        <w:tc>
          <w:tcPr>
            <w:tcW w:w="4959" w:type="dxa"/>
            <w:tcBorders>
              <w:bottom w:val="single" w:sz="4" w:space="0" w:color="auto"/>
            </w:tcBorders>
          </w:tcPr>
          <w:p w14:paraId="476D87B9"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tcPr>
          <w:p w14:paraId="4FFCA4DD"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502D5382" w14:textId="77777777" w:rsidTr="00E7126D">
        <w:trPr>
          <w:trHeight w:val="1033"/>
        </w:trPr>
        <w:tc>
          <w:tcPr>
            <w:tcW w:w="4959" w:type="dxa"/>
            <w:tcBorders>
              <w:top w:val="single" w:sz="4" w:space="0" w:color="auto"/>
              <w:bottom w:val="single" w:sz="4" w:space="0" w:color="auto"/>
            </w:tcBorders>
          </w:tcPr>
          <w:p w14:paraId="11DB5E3E" w14:textId="77777777" w:rsidR="00B06D52" w:rsidRPr="004544B8" w:rsidRDefault="00B06D52" w:rsidP="00E7126D">
            <w:pPr>
              <w:jc w:val="both"/>
              <w:rPr>
                <w:sz w:val="22"/>
                <w:szCs w:val="22"/>
                <w:highlight w:val="yellow"/>
              </w:rPr>
            </w:pPr>
          </w:p>
        </w:tc>
        <w:tc>
          <w:tcPr>
            <w:tcW w:w="4854" w:type="dxa"/>
            <w:tcBorders>
              <w:top w:val="single" w:sz="4" w:space="0" w:color="auto"/>
              <w:bottom w:val="single" w:sz="4" w:space="0" w:color="auto"/>
            </w:tcBorders>
          </w:tcPr>
          <w:p w14:paraId="12650801"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ГБДОУ детский сад № 138 Выборгского района Санкт-Петербурга</w:t>
            </w:r>
          </w:p>
          <w:p w14:paraId="48F0BF24" w14:textId="77777777" w:rsidR="00221901" w:rsidRPr="00221901" w:rsidRDefault="00221901" w:rsidP="00221901">
            <w:pPr>
              <w:autoSpaceDE w:val="0"/>
              <w:autoSpaceDN w:val="0"/>
              <w:adjustRightInd w:val="0"/>
              <w:jc w:val="both"/>
              <w:rPr>
                <w:rStyle w:val="a4"/>
                <w:rFonts w:eastAsia="Courier New"/>
                <w:b w:val="0"/>
                <w:bCs w:val="0"/>
                <w:sz w:val="22"/>
                <w:szCs w:val="22"/>
              </w:rPr>
            </w:pPr>
          </w:p>
          <w:p w14:paraId="56E1AB6F"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 xml:space="preserve">194358, Санкт-Петербург, </w:t>
            </w:r>
          </w:p>
          <w:p w14:paraId="2A7A959F"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ул. Композиторов, д.29, к.2, лит.А</w:t>
            </w:r>
          </w:p>
          <w:p w14:paraId="3BCAB580" w14:textId="77777777" w:rsidR="00221901" w:rsidRPr="00221901" w:rsidRDefault="00221901" w:rsidP="00221901">
            <w:pPr>
              <w:autoSpaceDE w:val="0"/>
              <w:autoSpaceDN w:val="0"/>
              <w:adjustRightInd w:val="0"/>
              <w:jc w:val="both"/>
              <w:rPr>
                <w:rStyle w:val="a4"/>
                <w:rFonts w:eastAsia="Courier New"/>
                <w:b w:val="0"/>
                <w:bCs w:val="0"/>
                <w:sz w:val="22"/>
                <w:szCs w:val="22"/>
              </w:rPr>
            </w:pPr>
          </w:p>
          <w:p w14:paraId="6AA1C6F0"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 xml:space="preserve">ОГРН 1027801580377, </w:t>
            </w:r>
          </w:p>
          <w:p w14:paraId="5B59E46A"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ИНН/КПП 7802140358/780201001</w:t>
            </w:r>
          </w:p>
          <w:p w14:paraId="229CA0AF"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ОКЦ № 1 СЗГУ Банка России//УФК по г.Санкт-Петербургу, г Санкт-Петербург</w:t>
            </w:r>
          </w:p>
          <w:p w14:paraId="6DCD1BCF"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БИК: 014030106, Казначейский счет: 03224643400000007200</w:t>
            </w:r>
          </w:p>
          <w:p w14:paraId="70B0C3EA" w14:textId="77777777" w:rsidR="00221901" w:rsidRPr="00221901"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Номер счета банка плательщика: 40102810945370000005</w:t>
            </w:r>
          </w:p>
          <w:p w14:paraId="27BB1BFC" w14:textId="4858E19E" w:rsidR="00B06D52" w:rsidRPr="00170FA4" w:rsidRDefault="00221901" w:rsidP="00221901">
            <w:pPr>
              <w:autoSpaceDE w:val="0"/>
              <w:autoSpaceDN w:val="0"/>
              <w:adjustRightInd w:val="0"/>
              <w:jc w:val="both"/>
              <w:rPr>
                <w:rStyle w:val="a4"/>
                <w:rFonts w:eastAsia="Courier New"/>
                <w:b w:val="0"/>
                <w:bCs w:val="0"/>
                <w:sz w:val="22"/>
                <w:szCs w:val="22"/>
              </w:rPr>
            </w:pPr>
            <w:r w:rsidRPr="00221901">
              <w:rPr>
                <w:rStyle w:val="a4"/>
                <w:rFonts w:eastAsia="Courier New"/>
                <w:b w:val="0"/>
                <w:bCs w:val="0"/>
                <w:sz w:val="22"/>
                <w:szCs w:val="22"/>
              </w:rPr>
              <w:t>Лицевой счет 0501200</w:t>
            </w:r>
          </w:p>
        </w:tc>
      </w:tr>
      <w:tr w:rsidR="00B06D52" w:rsidRPr="00170FA4" w14:paraId="4AFA8222" w14:textId="77777777" w:rsidTr="0046789F">
        <w:trPr>
          <w:trHeight w:val="1333"/>
        </w:trPr>
        <w:tc>
          <w:tcPr>
            <w:tcW w:w="4959" w:type="dxa"/>
            <w:tcBorders>
              <w:top w:val="single" w:sz="4" w:space="0" w:color="auto"/>
              <w:bottom w:val="single" w:sz="4" w:space="0" w:color="auto"/>
            </w:tcBorders>
          </w:tcPr>
          <w:p w14:paraId="4AF3A59C" w14:textId="77777777" w:rsidR="00B06D52" w:rsidRPr="004544B8" w:rsidRDefault="00B06D52" w:rsidP="00E7126D">
            <w:pPr>
              <w:pStyle w:val="ab"/>
              <w:shd w:val="clear" w:color="auto" w:fill="FFFFFF"/>
              <w:tabs>
                <w:tab w:val="left" w:pos="567"/>
                <w:tab w:val="left" w:pos="5103"/>
                <w:tab w:val="left" w:pos="5529"/>
              </w:tabs>
              <w:spacing w:before="0" w:beforeAutospacing="0" w:after="0" w:afterAutospacing="0"/>
              <w:rPr>
                <w:sz w:val="22"/>
                <w:szCs w:val="22"/>
                <w:highlight w:val="yellow"/>
              </w:rPr>
            </w:pPr>
          </w:p>
        </w:tc>
        <w:tc>
          <w:tcPr>
            <w:tcW w:w="4854" w:type="dxa"/>
            <w:tcBorders>
              <w:top w:val="single" w:sz="4" w:space="0" w:color="auto"/>
              <w:bottom w:val="single" w:sz="4" w:space="0" w:color="auto"/>
            </w:tcBorders>
          </w:tcPr>
          <w:p w14:paraId="1446CF50" w14:textId="77777777" w:rsidR="00274A75" w:rsidRPr="00274A75" w:rsidRDefault="00274A75" w:rsidP="00274A75">
            <w:pPr>
              <w:pStyle w:val="a5"/>
              <w:rPr>
                <w:rStyle w:val="a4"/>
                <w:rFonts w:eastAsia="Courier New"/>
                <w:b w:val="0"/>
                <w:sz w:val="22"/>
                <w:szCs w:val="22"/>
              </w:rPr>
            </w:pPr>
            <w:r w:rsidRPr="00274A75">
              <w:rPr>
                <w:rStyle w:val="a4"/>
                <w:rFonts w:eastAsia="Courier New"/>
                <w:b w:val="0"/>
                <w:sz w:val="22"/>
                <w:szCs w:val="22"/>
              </w:rPr>
              <w:t>Заведующий</w:t>
            </w:r>
          </w:p>
          <w:p w14:paraId="7B8BF13F" w14:textId="77777777" w:rsidR="00274A75" w:rsidRPr="00274A75" w:rsidRDefault="00274A75" w:rsidP="00274A75">
            <w:pPr>
              <w:pStyle w:val="a5"/>
              <w:rPr>
                <w:rStyle w:val="a4"/>
                <w:rFonts w:eastAsia="Courier New"/>
                <w:b w:val="0"/>
                <w:sz w:val="22"/>
                <w:szCs w:val="22"/>
              </w:rPr>
            </w:pPr>
          </w:p>
          <w:p w14:paraId="1795F6C8" w14:textId="1D42F853" w:rsidR="00B06D52" w:rsidRDefault="00274A75" w:rsidP="00274A75">
            <w:pPr>
              <w:pStyle w:val="a5"/>
              <w:rPr>
                <w:rStyle w:val="a4"/>
                <w:rFonts w:eastAsia="Courier New"/>
                <w:b w:val="0"/>
                <w:sz w:val="22"/>
                <w:szCs w:val="22"/>
              </w:rPr>
            </w:pPr>
            <w:r>
              <w:rPr>
                <w:rStyle w:val="a4"/>
                <w:rFonts w:eastAsia="Courier New"/>
                <w:b w:val="0"/>
                <w:sz w:val="22"/>
                <w:szCs w:val="22"/>
              </w:rPr>
              <w:t>______________</w:t>
            </w:r>
            <w:r w:rsidRPr="00274A75">
              <w:rPr>
                <w:rStyle w:val="a4"/>
                <w:rFonts w:eastAsia="Courier New"/>
                <w:b w:val="0"/>
                <w:sz w:val="22"/>
                <w:szCs w:val="22"/>
              </w:rPr>
              <w:t xml:space="preserve"> /</w:t>
            </w:r>
            <w:r w:rsidR="00221901">
              <w:t xml:space="preserve"> </w:t>
            </w:r>
            <w:r w:rsidR="00221901" w:rsidRPr="00221901">
              <w:rPr>
                <w:rStyle w:val="a4"/>
                <w:rFonts w:eastAsia="Courier New"/>
                <w:b w:val="0"/>
                <w:sz w:val="22"/>
                <w:szCs w:val="22"/>
              </w:rPr>
              <w:t>Г.А. Красноперова</w:t>
            </w:r>
            <w:r w:rsidR="00221901" w:rsidRPr="00221901">
              <w:rPr>
                <w:rStyle w:val="a4"/>
                <w:rFonts w:eastAsia="Courier New"/>
                <w:b w:val="0"/>
                <w:sz w:val="22"/>
                <w:szCs w:val="22"/>
              </w:rPr>
              <w:t xml:space="preserve"> </w:t>
            </w:r>
            <w:r w:rsidRPr="00274A75">
              <w:rPr>
                <w:rStyle w:val="a4"/>
                <w:rFonts w:eastAsia="Courier New"/>
                <w:b w:val="0"/>
                <w:sz w:val="22"/>
                <w:szCs w:val="22"/>
              </w:rPr>
              <w:t>/</w:t>
            </w:r>
          </w:p>
          <w:p w14:paraId="738EDE7E" w14:textId="6F2917D7" w:rsidR="00274A75" w:rsidRPr="00170FA4" w:rsidRDefault="00274A75" w:rsidP="00274A75">
            <w:pPr>
              <w:pStyle w:val="a5"/>
              <w:rPr>
                <w:rStyle w:val="a4"/>
                <w:rFonts w:eastAsia="Courier New"/>
                <w:sz w:val="22"/>
                <w:szCs w:val="22"/>
              </w:rPr>
            </w:pPr>
            <w:r>
              <w:rPr>
                <w:rStyle w:val="a4"/>
                <w:rFonts w:eastAsia="Courier New"/>
                <w:b w:val="0"/>
                <w:sz w:val="22"/>
                <w:szCs w:val="22"/>
              </w:rPr>
              <w:t>электронно</w:t>
            </w:r>
          </w:p>
        </w:tc>
      </w:tr>
    </w:tbl>
    <w:p w14:paraId="075F1DA9"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67017E8F"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3F612D8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3D1C29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123CC1E"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55A4E8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4834A4B"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BC5CA09"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DE463E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DD899CF"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99189B0"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F5C2FEE"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6EA79533"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605EE250"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lastRenderedPageBreak/>
        <w:t>Приложение № 1</w:t>
      </w:r>
    </w:p>
    <w:p w14:paraId="331D092E"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7BF5F5AF"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25DF41D2" w14:textId="77777777" w:rsidR="00B06D52" w:rsidRPr="00170FA4" w:rsidRDefault="00B06D52" w:rsidP="00B06D52">
      <w:pPr>
        <w:widowControl/>
        <w:jc w:val="center"/>
        <w:rPr>
          <w:rFonts w:ascii="Times New Roman" w:hAnsi="Times New Roman" w:cs="Times New Roman"/>
          <w:b/>
          <w:bCs/>
          <w:sz w:val="22"/>
          <w:szCs w:val="22"/>
        </w:rPr>
      </w:pPr>
    </w:p>
    <w:p w14:paraId="00ECE9E3"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1BD55FB7"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63C5B670" w14:textId="77777777" w:rsidR="00B06D52" w:rsidRPr="00170FA4" w:rsidRDefault="00B06D52" w:rsidP="00B06D52">
      <w:pPr>
        <w:widowControl/>
        <w:jc w:val="center"/>
        <w:rPr>
          <w:rFonts w:ascii="Times New Roman" w:hAnsi="Times New Roman" w:cs="Times New Roman"/>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1"/>
        <w:gridCol w:w="1703"/>
        <w:gridCol w:w="1703"/>
      </w:tblGrid>
      <w:tr w:rsidR="00505126" w:rsidRPr="00170FA4" w14:paraId="75005562" w14:textId="77777777" w:rsidTr="00505126">
        <w:tc>
          <w:tcPr>
            <w:tcW w:w="3272" w:type="pct"/>
            <w:vAlign w:val="center"/>
          </w:tcPr>
          <w:p w14:paraId="32F4CC8E" w14:textId="04691917" w:rsidR="00505126" w:rsidRPr="00170FA4"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Наименование программы</w:t>
            </w:r>
          </w:p>
        </w:tc>
        <w:tc>
          <w:tcPr>
            <w:tcW w:w="864" w:type="pct"/>
          </w:tcPr>
          <w:p w14:paraId="0FEFC00C" w14:textId="4C8F716D" w:rsidR="00505126"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часов/Форма обучения</w:t>
            </w:r>
          </w:p>
        </w:tc>
        <w:tc>
          <w:tcPr>
            <w:tcW w:w="864" w:type="pct"/>
            <w:vAlign w:val="center"/>
          </w:tcPr>
          <w:p w14:paraId="745827EB" w14:textId="2588E617" w:rsidR="00505126" w:rsidRPr="00170FA4" w:rsidRDefault="00505126" w:rsidP="00DC7410">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слушателей</w:t>
            </w:r>
          </w:p>
        </w:tc>
      </w:tr>
      <w:tr w:rsidR="00505126" w:rsidRPr="00170FA4" w14:paraId="392D268C" w14:textId="77777777" w:rsidTr="00505126">
        <w:trPr>
          <w:trHeight w:val="823"/>
        </w:trPr>
        <w:tc>
          <w:tcPr>
            <w:tcW w:w="3272" w:type="pct"/>
            <w:vAlign w:val="center"/>
          </w:tcPr>
          <w:p w14:paraId="28D889EA" w14:textId="498C8A1D" w:rsidR="00505126" w:rsidRPr="00170FA4" w:rsidRDefault="00274A75" w:rsidP="003C7AB7">
            <w:pPr>
              <w:tabs>
                <w:tab w:val="left" w:pos="567"/>
              </w:tabs>
              <w:rPr>
                <w:rFonts w:ascii="Times New Roman" w:hAnsi="Times New Roman" w:cs="Times New Roman"/>
                <w:sz w:val="22"/>
                <w:szCs w:val="22"/>
              </w:rPr>
            </w:pPr>
            <w:r w:rsidRPr="00274A75">
              <w:rPr>
                <w:rFonts w:ascii="Times New Roman" w:hAnsi="Times New Roman" w:cs="Times New Roman"/>
                <w:sz w:val="22"/>
                <w:szCs w:val="22"/>
              </w:rPr>
              <w:t>Основы финансовой грамотности для детей дошкольного возраста, дистанционная форма, 36 ак.часов</w:t>
            </w:r>
          </w:p>
        </w:tc>
        <w:tc>
          <w:tcPr>
            <w:tcW w:w="864" w:type="pct"/>
          </w:tcPr>
          <w:p w14:paraId="2D0BE349" w14:textId="2CC18FC4"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36 ак.часов/</w:t>
            </w:r>
          </w:p>
          <w:p w14:paraId="5C8D6C4A" w14:textId="3C1B29F2"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62F8C7C" w14:textId="7924F081"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1BCA6E9F" w14:textId="77777777" w:rsidTr="00505126">
        <w:trPr>
          <w:trHeight w:val="823"/>
        </w:trPr>
        <w:tc>
          <w:tcPr>
            <w:tcW w:w="3272" w:type="pct"/>
            <w:vAlign w:val="center"/>
          </w:tcPr>
          <w:p w14:paraId="78ACF3F6" w14:textId="728DB146" w:rsidR="003C7AB7" w:rsidRPr="000F52BF" w:rsidRDefault="00274A75" w:rsidP="00234626">
            <w:pPr>
              <w:tabs>
                <w:tab w:val="left" w:pos="567"/>
              </w:tabs>
              <w:rPr>
                <w:rFonts w:ascii="Times New Roman" w:hAnsi="Times New Roman" w:cs="Times New Roman"/>
                <w:sz w:val="22"/>
                <w:szCs w:val="22"/>
              </w:rPr>
            </w:pPr>
            <w:r w:rsidRPr="00274A75">
              <w:rPr>
                <w:rFonts w:ascii="Times New Roman" w:hAnsi="Times New Roman" w:cs="Times New Roman"/>
                <w:sz w:val="22"/>
                <w:szCs w:val="22"/>
              </w:rPr>
              <w:t>Цифровизация образовательного процесса в ДОУ: использование нейросетевых моделей для подготовки к занятиям, дистанционная форма, 36 ак.часов</w:t>
            </w:r>
          </w:p>
        </w:tc>
        <w:tc>
          <w:tcPr>
            <w:tcW w:w="864" w:type="pct"/>
          </w:tcPr>
          <w:p w14:paraId="7A8CF0FD"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36 ак.часов/</w:t>
            </w:r>
          </w:p>
          <w:p w14:paraId="29E9F3BE" w14:textId="0C0612B3"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E180D7E" w14:textId="60080902"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452E4DE9" w14:textId="77777777" w:rsidTr="00505126">
        <w:trPr>
          <w:trHeight w:val="823"/>
        </w:trPr>
        <w:tc>
          <w:tcPr>
            <w:tcW w:w="3272" w:type="pct"/>
            <w:vAlign w:val="center"/>
          </w:tcPr>
          <w:p w14:paraId="7DCA1A71" w14:textId="7BB60183" w:rsidR="003C7AB7" w:rsidRPr="000F52BF" w:rsidRDefault="00221901" w:rsidP="00234626">
            <w:pPr>
              <w:tabs>
                <w:tab w:val="left" w:pos="567"/>
              </w:tabs>
              <w:rPr>
                <w:rFonts w:ascii="Times New Roman" w:hAnsi="Times New Roman" w:cs="Times New Roman"/>
                <w:sz w:val="22"/>
                <w:szCs w:val="22"/>
              </w:rPr>
            </w:pPr>
            <w:r w:rsidRPr="00221901">
              <w:rPr>
                <w:rFonts w:ascii="Times New Roman" w:hAnsi="Times New Roman" w:cs="Times New Roman"/>
                <w:sz w:val="22"/>
                <w:szCs w:val="22"/>
              </w:rPr>
              <w:t>Современные методики развития речи в группах компенсирующей направленности для детей с тяжелыми нарушениями речи в соответствии с ФГОС ДО, дистанционная форма, 36 ак.часов</w:t>
            </w:r>
          </w:p>
        </w:tc>
        <w:tc>
          <w:tcPr>
            <w:tcW w:w="864" w:type="pct"/>
          </w:tcPr>
          <w:p w14:paraId="1201B503" w14:textId="04B5CD48" w:rsidR="003C7AB7" w:rsidRDefault="00274A75"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36</w:t>
            </w:r>
            <w:r w:rsidR="003C7AB7">
              <w:rPr>
                <w:rFonts w:ascii="Times New Roman" w:hAnsi="Times New Roman" w:cs="Times New Roman"/>
                <w:sz w:val="22"/>
                <w:szCs w:val="22"/>
              </w:rPr>
              <w:t xml:space="preserve"> ак.часов/</w:t>
            </w:r>
          </w:p>
          <w:p w14:paraId="0438013A" w14:textId="66BD9848" w:rsidR="003C7AB7" w:rsidRDefault="00274A75" w:rsidP="00CF4259">
            <w:pPr>
              <w:tabs>
                <w:tab w:val="left" w:pos="567"/>
              </w:tabs>
              <w:jc w:val="center"/>
              <w:rPr>
                <w:rFonts w:ascii="Times New Roman" w:hAnsi="Times New Roman" w:cs="Times New Roman"/>
                <w:sz w:val="22"/>
                <w:szCs w:val="22"/>
              </w:rPr>
            </w:pPr>
            <w:r w:rsidRPr="00274A75">
              <w:rPr>
                <w:rFonts w:ascii="Times New Roman" w:hAnsi="Times New Roman" w:cs="Times New Roman"/>
                <w:sz w:val="22"/>
                <w:szCs w:val="22"/>
              </w:rPr>
              <w:t>очная с ДОТ,</w:t>
            </w:r>
          </w:p>
        </w:tc>
        <w:tc>
          <w:tcPr>
            <w:tcW w:w="864" w:type="pct"/>
            <w:vAlign w:val="center"/>
          </w:tcPr>
          <w:p w14:paraId="4D65605A" w14:textId="2498CFAD"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bl>
    <w:p w14:paraId="791D9740" w14:textId="77777777" w:rsidR="00B06D52" w:rsidRDefault="00B06D52" w:rsidP="00B06D52">
      <w:pPr>
        <w:widowControl/>
        <w:jc w:val="center"/>
        <w:rPr>
          <w:sz w:val="22"/>
          <w:szCs w:val="22"/>
        </w:rPr>
      </w:pPr>
    </w:p>
    <w:p w14:paraId="7BF58E45" w14:textId="77777777" w:rsidR="000F52BF" w:rsidRDefault="000F52BF" w:rsidP="00B06D52">
      <w:pPr>
        <w:widowControl/>
        <w:jc w:val="center"/>
        <w:rPr>
          <w:sz w:val="22"/>
          <w:szCs w:val="22"/>
        </w:rPr>
      </w:pPr>
    </w:p>
    <w:p w14:paraId="78048E7C" w14:textId="77777777" w:rsidR="000F52BF" w:rsidRDefault="000F52BF" w:rsidP="00B06D52">
      <w:pPr>
        <w:widowControl/>
        <w:jc w:val="center"/>
        <w:rPr>
          <w:sz w:val="22"/>
          <w:szCs w:val="22"/>
        </w:rPr>
      </w:pPr>
    </w:p>
    <w:p w14:paraId="2E597BF8" w14:textId="77777777" w:rsidR="000F52BF" w:rsidRPr="00170FA4" w:rsidRDefault="000F52BF"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14:paraId="5D37C0FF" w14:textId="77777777" w:rsidTr="00CF4259">
        <w:trPr>
          <w:trHeight w:val="402"/>
          <w:jc w:val="center"/>
        </w:trPr>
        <w:tc>
          <w:tcPr>
            <w:tcW w:w="4886" w:type="dxa"/>
            <w:tcBorders>
              <w:top w:val="single" w:sz="4" w:space="0" w:color="auto"/>
              <w:left w:val="single" w:sz="4" w:space="0" w:color="auto"/>
              <w:bottom w:val="nil"/>
              <w:right w:val="single" w:sz="4" w:space="0" w:color="auto"/>
            </w:tcBorders>
          </w:tcPr>
          <w:p w14:paraId="7F406962"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tcPr>
          <w:p w14:paraId="6517CD9C"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7F538936" w14:textId="77777777" w:rsidTr="00E7126D">
        <w:trPr>
          <w:trHeight w:val="705"/>
          <w:jc w:val="center"/>
        </w:trPr>
        <w:tc>
          <w:tcPr>
            <w:tcW w:w="4886" w:type="dxa"/>
            <w:tcBorders>
              <w:top w:val="nil"/>
              <w:left w:val="single" w:sz="4" w:space="0" w:color="auto"/>
              <w:bottom w:val="nil"/>
              <w:right w:val="single" w:sz="4" w:space="0" w:color="auto"/>
            </w:tcBorders>
          </w:tcPr>
          <w:p w14:paraId="336CEA50" w14:textId="77777777" w:rsidR="00B06D52" w:rsidRPr="000F52BF"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p>
        </w:tc>
        <w:tc>
          <w:tcPr>
            <w:tcW w:w="4602" w:type="dxa"/>
            <w:tcBorders>
              <w:top w:val="nil"/>
              <w:left w:val="single" w:sz="4" w:space="0" w:color="auto"/>
              <w:bottom w:val="nil"/>
              <w:right w:val="single" w:sz="4" w:space="0" w:color="auto"/>
            </w:tcBorders>
          </w:tcPr>
          <w:p w14:paraId="7465C56B" w14:textId="063D7890" w:rsidR="00B06D52" w:rsidRPr="00170FA4" w:rsidRDefault="00B06D52" w:rsidP="008C3C7C">
            <w:pPr>
              <w:pStyle w:val="a5"/>
              <w:rPr>
                <w:rStyle w:val="a4"/>
                <w:rFonts w:eastAsia="Courier New"/>
                <w:b w:val="0"/>
                <w:bCs w:val="0"/>
                <w:color w:val="000000" w:themeColor="text1"/>
                <w:sz w:val="22"/>
                <w:szCs w:val="22"/>
              </w:rPr>
            </w:pPr>
          </w:p>
        </w:tc>
      </w:tr>
      <w:tr w:rsidR="00852479" w:rsidRPr="00170FA4" w14:paraId="484D1496" w14:textId="77777777" w:rsidTr="00E7126D">
        <w:trPr>
          <w:trHeight w:val="705"/>
          <w:jc w:val="center"/>
        </w:trPr>
        <w:tc>
          <w:tcPr>
            <w:tcW w:w="4886" w:type="dxa"/>
            <w:tcBorders>
              <w:top w:val="nil"/>
              <w:left w:val="single" w:sz="4" w:space="0" w:color="auto"/>
              <w:bottom w:val="single" w:sz="4" w:space="0" w:color="auto"/>
              <w:right w:val="single" w:sz="4" w:space="0" w:color="auto"/>
            </w:tcBorders>
          </w:tcPr>
          <w:p w14:paraId="1D847D68" w14:textId="77777777" w:rsidR="00B06D52" w:rsidRPr="000F52BF" w:rsidRDefault="00B06D52" w:rsidP="00E7126D">
            <w:pPr>
              <w:jc w:val="both"/>
              <w:rPr>
                <w:bCs/>
                <w:color w:val="000000" w:themeColor="text1"/>
                <w:sz w:val="18"/>
                <w:szCs w:val="18"/>
                <w:highlight w:val="yellow"/>
              </w:rPr>
            </w:pPr>
          </w:p>
        </w:tc>
        <w:tc>
          <w:tcPr>
            <w:tcW w:w="4602" w:type="dxa"/>
            <w:tcBorders>
              <w:top w:val="nil"/>
              <w:left w:val="single" w:sz="4" w:space="0" w:color="auto"/>
              <w:bottom w:val="single" w:sz="4" w:space="0" w:color="auto"/>
              <w:right w:val="single" w:sz="4" w:space="0" w:color="auto"/>
            </w:tcBorders>
          </w:tcPr>
          <w:p w14:paraId="0F26385E" w14:textId="77777777" w:rsidR="00B06D52" w:rsidRPr="00170FA4" w:rsidRDefault="00B06D52" w:rsidP="000F52BF">
            <w:pPr>
              <w:pStyle w:val="a5"/>
              <w:rPr>
                <w:rFonts w:ascii="Times New Roman" w:hAnsi="Times New Roman" w:cs="Times New Roman"/>
                <w:color w:val="000000" w:themeColor="text1"/>
                <w:sz w:val="18"/>
                <w:szCs w:val="18"/>
              </w:rPr>
            </w:pPr>
          </w:p>
        </w:tc>
      </w:tr>
    </w:tbl>
    <w:p w14:paraId="501B9F4D" w14:textId="77777777" w:rsidR="00B06D52" w:rsidRPr="00170FA4" w:rsidRDefault="00B06D52" w:rsidP="00B06D52">
      <w:pPr>
        <w:pStyle w:val="4"/>
        <w:shd w:val="clear" w:color="auto" w:fill="auto"/>
        <w:spacing w:after="0" w:line="240" w:lineRule="auto"/>
        <w:ind w:left="20" w:right="20"/>
        <w:jc w:val="center"/>
        <w:rPr>
          <w:sz w:val="22"/>
          <w:szCs w:val="22"/>
        </w:rPr>
      </w:pPr>
    </w:p>
    <w:p w14:paraId="4EBB1A86" w14:textId="77777777" w:rsidR="00B06D52" w:rsidRPr="00170FA4" w:rsidRDefault="00B06D52" w:rsidP="00B06D52">
      <w:pPr>
        <w:pStyle w:val="4"/>
        <w:shd w:val="clear" w:color="auto" w:fill="auto"/>
        <w:spacing w:after="0" w:line="240" w:lineRule="auto"/>
        <w:ind w:left="20" w:right="20"/>
        <w:jc w:val="center"/>
        <w:rPr>
          <w:sz w:val="22"/>
          <w:szCs w:val="22"/>
        </w:rPr>
      </w:pPr>
    </w:p>
    <w:p w14:paraId="7AF56071" w14:textId="77777777" w:rsidR="00B06D52" w:rsidRPr="00170FA4" w:rsidRDefault="00B06D52" w:rsidP="00B06D52">
      <w:pPr>
        <w:pStyle w:val="4"/>
        <w:shd w:val="clear" w:color="auto" w:fill="auto"/>
        <w:spacing w:after="0" w:line="240" w:lineRule="auto"/>
        <w:ind w:left="20" w:right="20"/>
        <w:jc w:val="center"/>
        <w:rPr>
          <w:sz w:val="22"/>
          <w:szCs w:val="22"/>
        </w:rPr>
      </w:pPr>
    </w:p>
    <w:p w14:paraId="3281C01E" w14:textId="77777777" w:rsidR="00B06D52" w:rsidRPr="00170FA4" w:rsidRDefault="00B06D52" w:rsidP="00B06D52">
      <w:pPr>
        <w:pStyle w:val="4"/>
        <w:shd w:val="clear" w:color="auto" w:fill="auto"/>
        <w:spacing w:after="0" w:line="240" w:lineRule="auto"/>
        <w:ind w:left="20" w:right="20"/>
        <w:jc w:val="center"/>
        <w:rPr>
          <w:sz w:val="22"/>
          <w:szCs w:val="22"/>
        </w:rPr>
      </w:pPr>
    </w:p>
    <w:p w14:paraId="36B41C7C"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38DA9C99" w14:textId="77777777" w:rsidR="000F5215" w:rsidRPr="00170FA4"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170FA4">
        <w:rPr>
          <w:rFonts w:ascii="Times New Roman" w:hAnsi="Times New Roman" w:cs="Times New Roman"/>
        </w:rPr>
        <w:lastRenderedPageBreak/>
        <w:t>Приложение № 2</w:t>
      </w:r>
    </w:p>
    <w:p w14:paraId="35B6791E"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34513E14"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2BC7585D" w14:textId="77777777" w:rsidR="000F5215" w:rsidRPr="00170FA4" w:rsidRDefault="000F5215" w:rsidP="000F5215">
      <w:pPr>
        <w:ind w:right="261"/>
        <w:jc w:val="right"/>
        <w:rPr>
          <w:rFonts w:ascii="Times New Roman" w:hAnsi="Times New Roman" w:cs="Times New Roman"/>
        </w:rPr>
      </w:pPr>
    </w:p>
    <w:p w14:paraId="1995AC1F" w14:textId="5A5DB893" w:rsidR="000F5215" w:rsidRPr="00170FA4" w:rsidRDefault="00505126" w:rsidP="000F5215">
      <w:pPr>
        <w:ind w:right="261"/>
        <w:jc w:val="center"/>
        <w:outlineLvl w:val="0"/>
        <w:rPr>
          <w:rFonts w:ascii="Times New Roman" w:hAnsi="Times New Roman" w:cs="Times New Roman"/>
          <w:b/>
          <w:bCs/>
        </w:rPr>
      </w:pPr>
      <w:r>
        <w:rPr>
          <w:rFonts w:ascii="Times New Roman" w:hAnsi="Times New Roman" w:cs="Times New Roman"/>
          <w:b/>
          <w:bCs/>
        </w:rPr>
        <w:t>ОПИСАНИЕ ОБЪЕКТА ЗАКУПКИ</w:t>
      </w:r>
    </w:p>
    <w:p w14:paraId="1DF8EDEA" w14:textId="77777777" w:rsidR="000F5215" w:rsidRPr="00170FA4" w:rsidRDefault="000F5215" w:rsidP="000F5215">
      <w:pPr>
        <w:ind w:right="261"/>
        <w:jc w:val="center"/>
        <w:outlineLvl w:val="0"/>
        <w:rPr>
          <w:rFonts w:ascii="Times New Roman" w:hAnsi="Times New Roman" w:cs="Times New Roman"/>
          <w:b/>
          <w:bCs/>
        </w:rPr>
      </w:pPr>
    </w:p>
    <w:p w14:paraId="71CBFCE0"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39B11988" w14:textId="587EC66D"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5A2D4F7F"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47B3C171" w14:textId="77777777" w:rsidTr="00A50CFC">
        <w:tc>
          <w:tcPr>
            <w:tcW w:w="5841" w:type="dxa"/>
            <w:vAlign w:val="center"/>
          </w:tcPr>
          <w:p w14:paraId="174F93DB" w14:textId="07099E39" w:rsidR="000F5215" w:rsidRPr="00170FA4" w:rsidRDefault="003C7AB7" w:rsidP="003C7AB7">
            <w:pPr>
              <w:tabs>
                <w:tab w:val="left" w:pos="567"/>
              </w:tabs>
              <w:jc w:val="center"/>
              <w:rPr>
                <w:rFonts w:ascii="Times New Roman" w:hAnsi="Times New Roman" w:cs="Times New Roman"/>
              </w:rPr>
            </w:pPr>
            <w:r>
              <w:rPr>
                <w:rFonts w:ascii="Times New Roman" w:hAnsi="Times New Roman" w:cs="Times New Roman"/>
              </w:rPr>
              <w:t>Наименование программы</w:t>
            </w:r>
          </w:p>
        </w:tc>
        <w:tc>
          <w:tcPr>
            <w:tcW w:w="1814" w:type="dxa"/>
            <w:vAlign w:val="center"/>
          </w:tcPr>
          <w:p w14:paraId="62E7EE6E"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76B2E2CD"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274A75" w:rsidRPr="00170FA4" w14:paraId="76D1BA44" w14:textId="77777777" w:rsidTr="00961D02">
        <w:trPr>
          <w:trHeight w:val="629"/>
        </w:trPr>
        <w:tc>
          <w:tcPr>
            <w:tcW w:w="5841" w:type="dxa"/>
            <w:vAlign w:val="center"/>
          </w:tcPr>
          <w:p w14:paraId="5610E657" w14:textId="32704FF5" w:rsidR="00274A75" w:rsidRPr="00170FA4" w:rsidRDefault="00274A75" w:rsidP="000F52BF">
            <w:pPr>
              <w:rPr>
                <w:rFonts w:ascii="Times New Roman" w:hAnsi="Times New Roman" w:cs="Times New Roman"/>
              </w:rPr>
            </w:pPr>
            <w:r w:rsidRPr="00274A75">
              <w:rPr>
                <w:rFonts w:ascii="Times New Roman" w:hAnsi="Times New Roman" w:cs="Times New Roman"/>
                <w:sz w:val="22"/>
                <w:szCs w:val="22"/>
              </w:rPr>
              <w:t>Основы финансовой грамотности для детей дошкольного возраста, дистанционная форма, 36 ак.часов</w:t>
            </w:r>
          </w:p>
        </w:tc>
        <w:tc>
          <w:tcPr>
            <w:tcW w:w="1814" w:type="dxa"/>
          </w:tcPr>
          <w:p w14:paraId="61616CB9" w14:textId="7FD2EF60" w:rsidR="00274A75" w:rsidRPr="00170FA4" w:rsidRDefault="00274A75"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restart"/>
            <w:vAlign w:val="center"/>
          </w:tcPr>
          <w:p w14:paraId="7194DC3B" w14:textId="2E04B89C" w:rsidR="00274A75" w:rsidRPr="00170FA4" w:rsidRDefault="00274A75" w:rsidP="000F52BF">
            <w:pPr>
              <w:jc w:val="center"/>
              <w:rPr>
                <w:rFonts w:ascii="Times New Roman" w:hAnsi="Times New Roman" w:cs="Times New Roman"/>
              </w:rPr>
            </w:pPr>
            <w:r>
              <w:rPr>
                <w:rFonts w:ascii="Times New Roman" w:hAnsi="Times New Roman" w:cs="Times New Roman"/>
              </w:rPr>
              <w:t>По заявке Заказчика, согласно Учебного плана Исполнителя</w:t>
            </w:r>
          </w:p>
        </w:tc>
      </w:tr>
      <w:tr w:rsidR="00274A75" w:rsidRPr="00170FA4" w14:paraId="59C70954" w14:textId="77777777" w:rsidTr="00961D02">
        <w:trPr>
          <w:trHeight w:val="629"/>
        </w:trPr>
        <w:tc>
          <w:tcPr>
            <w:tcW w:w="5841" w:type="dxa"/>
            <w:vAlign w:val="center"/>
          </w:tcPr>
          <w:p w14:paraId="2837C638" w14:textId="19B83AC7" w:rsidR="00274A75" w:rsidRPr="00170FA4" w:rsidRDefault="00274A75" w:rsidP="000F52BF">
            <w:pPr>
              <w:rPr>
                <w:rFonts w:ascii="Times New Roman" w:hAnsi="Times New Roman" w:cs="Times New Roman"/>
              </w:rPr>
            </w:pPr>
            <w:r w:rsidRPr="00274A75">
              <w:rPr>
                <w:rFonts w:ascii="Times New Roman" w:hAnsi="Times New Roman" w:cs="Times New Roman"/>
                <w:sz w:val="22"/>
                <w:szCs w:val="22"/>
              </w:rPr>
              <w:t>Цифровизация образовательного процесса в ДОУ: использование нейросетевых моделей для подготовки к занятиям, дистанционная форма, 36 ак.часов</w:t>
            </w:r>
          </w:p>
        </w:tc>
        <w:tc>
          <w:tcPr>
            <w:tcW w:w="1814" w:type="dxa"/>
          </w:tcPr>
          <w:p w14:paraId="7EBC1F84" w14:textId="5A3630E8" w:rsidR="00274A75" w:rsidRPr="00170FA4" w:rsidRDefault="00274A75"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12120E9B" w14:textId="1AA87C29" w:rsidR="00274A75" w:rsidRPr="00170FA4" w:rsidRDefault="00274A75" w:rsidP="000F52BF">
            <w:pPr>
              <w:jc w:val="center"/>
              <w:rPr>
                <w:rFonts w:ascii="Times New Roman" w:hAnsi="Times New Roman" w:cs="Times New Roman"/>
              </w:rPr>
            </w:pPr>
          </w:p>
        </w:tc>
      </w:tr>
      <w:tr w:rsidR="00221901" w:rsidRPr="00170FA4" w14:paraId="69768034" w14:textId="77777777" w:rsidTr="00961D02">
        <w:trPr>
          <w:trHeight w:val="629"/>
        </w:trPr>
        <w:tc>
          <w:tcPr>
            <w:tcW w:w="5841" w:type="dxa"/>
            <w:vAlign w:val="center"/>
          </w:tcPr>
          <w:p w14:paraId="1E72861B" w14:textId="1FACF44C" w:rsidR="00221901" w:rsidRPr="00170FA4" w:rsidRDefault="00221901" w:rsidP="00221901">
            <w:pPr>
              <w:rPr>
                <w:rFonts w:ascii="Times New Roman" w:hAnsi="Times New Roman" w:cs="Times New Roman"/>
              </w:rPr>
            </w:pPr>
            <w:r w:rsidRPr="00221901">
              <w:rPr>
                <w:rFonts w:ascii="Times New Roman" w:hAnsi="Times New Roman" w:cs="Times New Roman"/>
                <w:sz w:val="22"/>
                <w:szCs w:val="22"/>
              </w:rPr>
              <w:t>Современные методики развития речи в группах компенсирующей направленности для детей с тяжелыми нарушениями речи в соответствии с ФГОС ДО, дистанционная форма, 36 ак.часов</w:t>
            </w:r>
          </w:p>
        </w:tc>
        <w:tc>
          <w:tcPr>
            <w:tcW w:w="1814" w:type="dxa"/>
          </w:tcPr>
          <w:p w14:paraId="2A8F692A" w14:textId="5D18A177" w:rsidR="00221901" w:rsidRPr="00170FA4" w:rsidRDefault="00221901" w:rsidP="00221901">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5AC2424E" w14:textId="28874638" w:rsidR="00221901" w:rsidRPr="00170FA4" w:rsidRDefault="00221901" w:rsidP="00221901">
            <w:pPr>
              <w:jc w:val="center"/>
              <w:rPr>
                <w:rFonts w:ascii="Times New Roman" w:hAnsi="Times New Roman" w:cs="Times New Roman"/>
              </w:rPr>
            </w:pPr>
          </w:p>
        </w:tc>
      </w:tr>
      <w:bookmarkEnd w:id="3"/>
      <w:bookmarkEnd w:id="4"/>
      <w:bookmarkEnd w:id="5"/>
      <w:bookmarkEnd w:id="6"/>
    </w:tbl>
    <w:p w14:paraId="66E3C633"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4B378A56"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2CC2F01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D817CF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7BA31A8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3B3E1D0A"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58ECDAAE"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118E1B15"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3B1AE40"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22769AE1" w14:textId="77777777" w:rsidR="000F5215" w:rsidRPr="00170FA4" w:rsidRDefault="000F5215" w:rsidP="000F5215">
      <w:pPr>
        <w:pStyle w:val="4"/>
        <w:shd w:val="clear" w:color="auto" w:fill="auto"/>
        <w:spacing w:after="0" w:line="240" w:lineRule="auto"/>
        <w:ind w:left="502" w:right="20"/>
        <w:jc w:val="both"/>
        <w:rPr>
          <w:sz w:val="24"/>
          <w:szCs w:val="24"/>
        </w:rPr>
      </w:pPr>
    </w:p>
    <w:p w14:paraId="3B20641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64AD4CC1" w14:textId="3910EFB3"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r w:rsidRPr="00170FA4">
        <w:rPr>
          <w:iCs/>
          <w:sz w:val="24"/>
          <w:szCs w:val="24"/>
        </w:rPr>
        <w:t>в</w:t>
      </w:r>
      <w:r w:rsidRPr="00170FA4">
        <w:rPr>
          <w:i/>
          <w:iCs/>
          <w:sz w:val="24"/>
          <w:szCs w:val="24"/>
        </w:rPr>
        <w:t xml:space="preserve"> </w:t>
      </w:r>
      <w:r w:rsidR="00176F85">
        <w:rPr>
          <w:sz w:val="24"/>
          <w:szCs w:val="24"/>
        </w:rPr>
        <w:t>__________________</w:t>
      </w:r>
    </w:p>
    <w:p w14:paraId="676665F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5E63D8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76EEF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w:t>
      </w:r>
      <w:r w:rsidRPr="00170FA4">
        <w:rPr>
          <w:sz w:val="24"/>
          <w:szCs w:val="24"/>
        </w:rPr>
        <w:lastRenderedPageBreak/>
        <w:t>актами в рамках настоящего Контракта.</w:t>
      </w:r>
    </w:p>
    <w:p w14:paraId="35E8B05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14:paraId="3AC0E0D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147DF0D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3E8D616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50DEFC4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580B7F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61E2A7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4E50DA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ED17EC1"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15F859C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7397F7F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81070B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19C0AF9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01CF3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41B8047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4B905BC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7C1E394F" w14:textId="40AEFEDB" w:rsidR="000F5215" w:rsidRPr="00170FA4" w:rsidRDefault="00176F85" w:rsidP="00176F85">
      <w:pPr>
        <w:pStyle w:val="4"/>
        <w:numPr>
          <w:ilvl w:val="1"/>
          <w:numId w:val="2"/>
        </w:numPr>
        <w:shd w:val="clear" w:color="auto" w:fill="auto"/>
        <w:spacing w:after="0" w:line="240" w:lineRule="auto"/>
        <w:ind w:right="20"/>
        <w:jc w:val="both"/>
        <w:rPr>
          <w:sz w:val="24"/>
          <w:szCs w:val="24"/>
        </w:rPr>
      </w:pPr>
      <w:r w:rsidRPr="00176F85">
        <w:rPr>
          <w:sz w:val="24"/>
          <w:szCs w:val="24"/>
        </w:rPr>
        <w:t>Обязательства Заказчика по настоящему Контракту считаются исполненными с момента списания денежных средств с лицевого (расчетный) счет Заказчика</w:t>
      </w:r>
      <w:r w:rsidR="000F5215" w:rsidRPr="00170FA4">
        <w:rPr>
          <w:sz w:val="24"/>
          <w:szCs w:val="24"/>
        </w:rPr>
        <w:t>.</w:t>
      </w:r>
    </w:p>
    <w:p w14:paraId="2E897F3D"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6BE3249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03FFC87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06BA50C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34B9AA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51BE753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12A2ADE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05F6F76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w:t>
      </w:r>
      <w:r w:rsidRPr="00170FA4">
        <w:rPr>
          <w:sz w:val="24"/>
          <w:szCs w:val="24"/>
        </w:rPr>
        <w:lastRenderedPageBreak/>
        <w:t>режиме об удовлетворенности образовательной программой и се реализацией.</w:t>
      </w:r>
    </w:p>
    <w:p w14:paraId="6E7DD486" w14:textId="77777777" w:rsidR="000F5215" w:rsidRPr="00170FA4" w:rsidRDefault="000F5215" w:rsidP="000F5215">
      <w:pPr>
        <w:pStyle w:val="4"/>
        <w:shd w:val="clear" w:color="auto" w:fill="auto"/>
        <w:spacing w:after="0" w:line="240" w:lineRule="auto"/>
        <w:ind w:left="502" w:right="20"/>
        <w:jc w:val="both"/>
        <w:rPr>
          <w:sz w:val="24"/>
          <w:szCs w:val="24"/>
        </w:rPr>
      </w:pPr>
    </w:p>
    <w:tbl>
      <w:tblPr>
        <w:tblpPr w:leftFromText="180" w:rightFromText="180" w:vertAnchor="text" w:horzAnchor="margin" w:tblpY="222"/>
        <w:tblW w:w="9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CF4259" w:rsidRPr="00170FA4" w14:paraId="37B925D7" w14:textId="77777777" w:rsidTr="00CF4259">
        <w:trPr>
          <w:trHeight w:val="416"/>
        </w:trPr>
        <w:tc>
          <w:tcPr>
            <w:tcW w:w="4563" w:type="dxa"/>
            <w:tcBorders>
              <w:top w:val="single" w:sz="4" w:space="0" w:color="auto"/>
              <w:left w:val="single" w:sz="4" w:space="0" w:color="auto"/>
              <w:bottom w:val="nil"/>
              <w:right w:val="single" w:sz="4" w:space="0" w:color="auto"/>
            </w:tcBorders>
          </w:tcPr>
          <w:p w14:paraId="4250ED90" w14:textId="77777777" w:rsidR="00CF4259" w:rsidRPr="00170FA4" w:rsidRDefault="00CF4259" w:rsidP="00CF4259">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tcBorders>
              <w:top w:val="single" w:sz="4" w:space="0" w:color="auto"/>
              <w:left w:val="single" w:sz="4" w:space="0" w:color="auto"/>
              <w:bottom w:val="nil"/>
              <w:right w:val="single" w:sz="4" w:space="0" w:color="auto"/>
            </w:tcBorders>
          </w:tcPr>
          <w:p w14:paraId="35B68FD8" w14:textId="77777777" w:rsidR="00CF4259" w:rsidRPr="00170FA4" w:rsidRDefault="00CF4259" w:rsidP="00CF4259">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0BFAED58" w14:textId="77777777" w:rsidTr="00CF4259">
        <w:trPr>
          <w:trHeight w:val="705"/>
        </w:trPr>
        <w:tc>
          <w:tcPr>
            <w:tcW w:w="4563" w:type="dxa"/>
            <w:tcBorders>
              <w:top w:val="nil"/>
              <w:left w:val="single" w:sz="4" w:space="0" w:color="auto"/>
              <w:bottom w:val="nil"/>
              <w:right w:val="single" w:sz="4" w:space="0" w:color="auto"/>
            </w:tcBorders>
          </w:tcPr>
          <w:p w14:paraId="54ED70D0"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tcBorders>
              <w:top w:val="nil"/>
              <w:left w:val="single" w:sz="4" w:space="0" w:color="auto"/>
              <w:bottom w:val="nil"/>
              <w:right w:val="single" w:sz="4" w:space="0" w:color="auto"/>
            </w:tcBorders>
          </w:tcPr>
          <w:p w14:paraId="340DAEE2" w14:textId="1473E63C"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6C3EF38D" w14:textId="77777777" w:rsidTr="00CF4259">
        <w:trPr>
          <w:trHeight w:val="674"/>
        </w:trPr>
        <w:tc>
          <w:tcPr>
            <w:tcW w:w="4563" w:type="dxa"/>
            <w:tcBorders>
              <w:top w:val="nil"/>
              <w:left w:val="single" w:sz="4" w:space="0" w:color="auto"/>
              <w:bottom w:val="single" w:sz="4" w:space="0" w:color="auto"/>
              <w:right w:val="single" w:sz="4" w:space="0" w:color="auto"/>
            </w:tcBorders>
          </w:tcPr>
          <w:p w14:paraId="34700942" w14:textId="77777777" w:rsidR="00CF4259" w:rsidRPr="00170FA4" w:rsidRDefault="00CF4259" w:rsidP="00CF4259">
            <w:pPr>
              <w:pStyle w:val="a5"/>
              <w:rPr>
                <w:rFonts w:ascii="Times New Roman" w:hAnsi="Times New Roman" w:cs="Times New Roman"/>
              </w:rPr>
            </w:pPr>
          </w:p>
        </w:tc>
        <w:tc>
          <w:tcPr>
            <w:tcW w:w="4852" w:type="dxa"/>
            <w:tcBorders>
              <w:top w:val="nil"/>
              <w:left w:val="single" w:sz="4" w:space="0" w:color="auto"/>
              <w:bottom w:val="single" w:sz="4" w:space="0" w:color="auto"/>
              <w:right w:val="single" w:sz="4" w:space="0" w:color="auto"/>
            </w:tcBorders>
          </w:tcPr>
          <w:p w14:paraId="0A39F37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6C4F1C07" w14:textId="77777777" w:rsidR="000F5215" w:rsidRPr="00170FA4" w:rsidRDefault="000F5215" w:rsidP="000F5215">
      <w:pPr>
        <w:pStyle w:val="4"/>
        <w:shd w:val="clear" w:color="auto" w:fill="auto"/>
        <w:spacing w:after="0" w:line="240" w:lineRule="auto"/>
        <w:ind w:left="20" w:right="20"/>
        <w:jc w:val="both"/>
        <w:rPr>
          <w:sz w:val="24"/>
          <w:szCs w:val="24"/>
        </w:rPr>
      </w:pPr>
    </w:p>
    <w:p w14:paraId="2D09A227" w14:textId="77777777" w:rsidR="000F5215" w:rsidRPr="000F5215" w:rsidRDefault="000F5215" w:rsidP="000F5215">
      <w:pPr>
        <w:pStyle w:val="4"/>
        <w:shd w:val="clear" w:color="auto" w:fill="auto"/>
        <w:spacing w:after="0" w:line="240" w:lineRule="auto"/>
        <w:ind w:left="20" w:right="20"/>
        <w:jc w:val="center"/>
        <w:rPr>
          <w:sz w:val="24"/>
          <w:szCs w:val="24"/>
        </w:rPr>
      </w:pPr>
    </w:p>
    <w:p w14:paraId="659E8AE2" w14:textId="77777777" w:rsidR="000F5215" w:rsidRPr="000F5215" w:rsidRDefault="000F5215" w:rsidP="000F5215"/>
    <w:p w14:paraId="0E42DC57" w14:textId="77777777" w:rsidR="00B06D52" w:rsidRPr="000F5215" w:rsidRDefault="00B06D52" w:rsidP="00B06D52">
      <w:pPr>
        <w:pStyle w:val="4"/>
        <w:shd w:val="clear" w:color="auto" w:fill="auto"/>
        <w:spacing w:after="0" w:line="240" w:lineRule="auto"/>
        <w:ind w:left="20" w:right="20"/>
        <w:jc w:val="center"/>
        <w:rPr>
          <w:sz w:val="24"/>
          <w:szCs w:val="24"/>
        </w:rPr>
      </w:pPr>
    </w:p>
    <w:p w14:paraId="360BC016" w14:textId="77777777" w:rsidR="00B06D52" w:rsidRPr="000F5215" w:rsidRDefault="00B06D52" w:rsidP="00B06D52">
      <w:pPr>
        <w:pStyle w:val="4"/>
        <w:shd w:val="clear" w:color="auto" w:fill="auto"/>
        <w:spacing w:after="0" w:line="240" w:lineRule="auto"/>
        <w:ind w:left="20" w:right="20"/>
        <w:jc w:val="center"/>
        <w:rPr>
          <w:sz w:val="24"/>
          <w:szCs w:val="24"/>
        </w:rPr>
      </w:pPr>
    </w:p>
    <w:p w14:paraId="7BD4D498" w14:textId="77777777"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14:paraId="2EECCBCC"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4D5EE685" w14:textId="77777777" w:rsidR="002C6EBD" w:rsidRPr="00170FA4" w:rsidRDefault="002C6EBD" w:rsidP="002C6EBD">
      <w:pPr>
        <w:jc w:val="right"/>
        <w:rPr>
          <w:rFonts w:ascii="Times New Roman" w:hAnsi="Times New Roman" w:cs="Times New Roman"/>
        </w:rPr>
      </w:pPr>
      <w:r>
        <w:rPr>
          <w:rFonts w:ascii="Times New Roman" w:hAnsi="Times New Roman" w:cs="Times New Roman"/>
        </w:rPr>
        <w:lastRenderedPageBreak/>
        <w:t>Приложение № 3</w:t>
      </w:r>
    </w:p>
    <w:p w14:paraId="4CBE6690"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3F7191E2"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02F65057" w14:textId="77777777" w:rsidR="00B06D52" w:rsidRPr="000F5215" w:rsidRDefault="00B06D52" w:rsidP="00B06D52">
      <w:pPr>
        <w:pStyle w:val="4"/>
        <w:shd w:val="clear" w:color="auto" w:fill="auto"/>
        <w:spacing w:after="0" w:line="240" w:lineRule="auto"/>
        <w:ind w:left="20" w:right="20"/>
        <w:jc w:val="center"/>
        <w:rPr>
          <w:sz w:val="24"/>
          <w:szCs w:val="24"/>
        </w:rPr>
      </w:pPr>
    </w:p>
    <w:p w14:paraId="3E74C6CA" w14:textId="77777777" w:rsidR="00B06D52" w:rsidRPr="000F5215" w:rsidRDefault="00B06D52" w:rsidP="00B06D52">
      <w:pPr>
        <w:pStyle w:val="4"/>
        <w:shd w:val="clear" w:color="auto" w:fill="auto"/>
        <w:spacing w:after="0" w:line="240" w:lineRule="auto"/>
        <w:ind w:left="20" w:right="20"/>
        <w:jc w:val="center"/>
        <w:rPr>
          <w:sz w:val="24"/>
          <w:szCs w:val="24"/>
        </w:rPr>
      </w:pPr>
    </w:p>
    <w:p w14:paraId="4164CC46" w14:textId="77777777" w:rsidR="00B06D52" w:rsidRPr="000F5215" w:rsidRDefault="00B06D52" w:rsidP="00B06D52">
      <w:pPr>
        <w:pStyle w:val="4"/>
        <w:shd w:val="clear" w:color="auto" w:fill="auto"/>
        <w:spacing w:after="0" w:line="240" w:lineRule="auto"/>
        <w:ind w:left="20" w:right="20"/>
        <w:jc w:val="center"/>
        <w:rPr>
          <w:sz w:val="24"/>
          <w:szCs w:val="24"/>
        </w:rPr>
      </w:pPr>
    </w:p>
    <w:p w14:paraId="52FD8148"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6255778D" w14:textId="77777777" w:rsidR="00B06D52" w:rsidRPr="000F5215" w:rsidRDefault="00B06D52" w:rsidP="007D528F">
      <w:pPr>
        <w:pStyle w:val="4"/>
        <w:shd w:val="clear" w:color="auto" w:fill="auto"/>
        <w:spacing w:after="0" w:line="240" w:lineRule="auto"/>
        <w:ind w:left="20" w:right="20"/>
        <w:jc w:val="center"/>
        <w:rPr>
          <w:sz w:val="24"/>
          <w:szCs w:val="24"/>
        </w:rPr>
      </w:pPr>
    </w:p>
    <w:p w14:paraId="03D8589C" w14:textId="77777777" w:rsidR="00B06D52" w:rsidRPr="000F5215" w:rsidRDefault="00B06D52" w:rsidP="007D528F">
      <w:pPr>
        <w:pStyle w:val="4"/>
        <w:shd w:val="clear" w:color="auto" w:fill="auto"/>
        <w:spacing w:after="0" w:line="240" w:lineRule="auto"/>
        <w:ind w:left="20" w:right="20"/>
        <w:jc w:val="center"/>
        <w:rPr>
          <w:sz w:val="24"/>
          <w:szCs w:val="24"/>
        </w:rPr>
      </w:pPr>
    </w:p>
    <w:p w14:paraId="1DCBF9DE" w14:textId="77777777" w:rsidR="00B06D52" w:rsidRPr="000F5215" w:rsidRDefault="00B06D52" w:rsidP="007D528F">
      <w:pPr>
        <w:pStyle w:val="4"/>
        <w:shd w:val="clear" w:color="auto" w:fill="auto"/>
        <w:spacing w:after="0" w:line="240" w:lineRule="auto"/>
        <w:ind w:left="20" w:right="20"/>
        <w:jc w:val="center"/>
        <w:rPr>
          <w:sz w:val="24"/>
          <w:szCs w:val="24"/>
        </w:rPr>
      </w:pPr>
    </w:p>
    <w:p w14:paraId="353D7F08"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533AC699" w14:textId="77777777" w:rsidTr="007D528F">
        <w:tc>
          <w:tcPr>
            <w:tcW w:w="850" w:type="dxa"/>
          </w:tcPr>
          <w:p w14:paraId="133F3764"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7B3CB6DD"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63403DAF"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328B5717"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2698D224"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4FC27F2D"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7395C1DA"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274A75" w14:paraId="4C3981B8" w14:textId="77777777" w:rsidTr="00B66148">
        <w:tc>
          <w:tcPr>
            <w:tcW w:w="850" w:type="dxa"/>
          </w:tcPr>
          <w:p w14:paraId="10E1C5E9" w14:textId="3B319C4A" w:rsidR="00274A75" w:rsidRDefault="00274A75" w:rsidP="00454104">
            <w:pPr>
              <w:pStyle w:val="4"/>
              <w:shd w:val="clear" w:color="auto" w:fill="auto"/>
              <w:spacing w:after="0" w:line="240" w:lineRule="auto"/>
              <w:ind w:right="20"/>
              <w:jc w:val="center"/>
              <w:rPr>
                <w:sz w:val="24"/>
                <w:szCs w:val="24"/>
              </w:rPr>
            </w:pPr>
            <w:r>
              <w:rPr>
                <w:sz w:val="24"/>
                <w:szCs w:val="24"/>
              </w:rPr>
              <w:t>1</w:t>
            </w:r>
          </w:p>
        </w:tc>
        <w:tc>
          <w:tcPr>
            <w:tcW w:w="6804" w:type="dxa"/>
            <w:vAlign w:val="center"/>
          </w:tcPr>
          <w:p w14:paraId="40722574" w14:textId="378F1386" w:rsidR="00274A75" w:rsidRDefault="00274A75" w:rsidP="00454104">
            <w:pPr>
              <w:tabs>
                <w:tab w:val="left" w:pos="567"/>
              </w:tabs>
            </w:pPr>
            <w:r w:rsidRPr="00274A75">
              <w:rPr>
                <w:rFonts w:ascii="Times New Roman" w:hAnsi="Times New Roman" w:cs="Times New Roman"/>
                <w:sz w:val="22"/>
                <w:szCs w:val="22"/>
              </w:rPr>
              <w:t>Основы финансовой грамотности для детей дошкольного возраста, дистанционная форма, 36 ак.часов</w:t>
            </w:r>
          </w:p>
        </w:tc>
        <w:tc>
          <w:tcPr>
            <w:tcW w:w="1418" w:type="dxa"/>
          </w:tcPr>
          <w:p w14:paraId="7613BA9D" w14:textId="2A615BFE" w:rsidR="00274A75" w:rsidRDefault="00274A75" w:rsidP="00454104">
            <w:pPr>
              <w:pStyle w:val="4"/>
              <w:shd w:val="clear" w:color="auto" w:fill="auto"/>
              <w:spacing w:after="0" w:line="240" w:lineRule="auto"/>
              <w:ind w:right="20"/>
              <w:jc w:val="center"/>
              <w:rPr>
                <w:sz w:val="24"/>
                <w:szCs w:val="24"/>
              </w:rPr>
            </w:pPr>
            <w:r>
              <w:rPr>
                <w:sz w:val="24"/>
                <w:szCs w:val="24"/>
              </w:rPr>
              <w:t>Чел.</w:t>
            </w:r>
          </w:p>
        </w:tc>
        <w:tc>
          <w:tcPr>
            <w:tcW w:w="1417" w:type="dxa"/>
          </w:tcPr>
          <w:p w14:paraId="6DEB1351"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6E50F50C" w14:textId="7A790341" w:rsidR="00274A75" w:rsidRDefault="00274A75" w:rsidP="00454104">
            <w:pPr>
              <w:pStyle w:val="4"/>
              <w:shd w:val="clear" w:color="auto" w:fill="auto"/>
              <w:spacing w:after="0" w:line="240" w:lineRule="auto"/>
              <w:ind w:right="20"/>
              <w:jc w:val="center"/>
              <w:rPr>
                <w:sz w:val="24"/>
                <w:szCs w:val="24"/>
              </w:rPr>
            </w:pPr>
            <w:r>
              <w:rPr>
                <w:sz w:val="24"/>
                <w:szCs w:val="24"/>
              </w:rPr>
              <w:t>1 чел.</w:t>
            </w:r>
          </w:p>
        </w:tc>
        <w:tc>
          <w:tcPr>
            <w:tcW w:w="2126" w:type="dxa"/>
          </w:tcPr>
          <w:p w14:paraId="32D5B97B" w14:textId="77777777" w:rsidR="00274A75" w:rsidRDefault="00274A75" w:rsidP="00454104">
            <w:pPr>
              <w:pStyle w:val="4"/>
              <w:shd w:val="clear" w:color="auto" w:fill="auto"/>
              <w:spacing w:after="0" w:line="240" w:lineRule="auto"/>
              <w:ind w:right="20"/>
              <w:jc w:val="center"/>
              <w:rPr>
                <w:sz w:val="24"/>
                <w:szCs w:val="24"/>
              </w:rPr>
            </w:pPr>
          </w:p>
        </w:tc>
      </w:tr>
      <w:tr w:rsidR="00274A75" w14:paraId="7CD766D4" w14:textId="77777777" w:rsidTr="00B66148">
        <w:tc>
          <w:tcPr>
            <w:tcW w:w="850" w:type="dxa"/>
          </w:tcPr>
          <w:p w14:paraId="5532481C" w14:textId="7945850B" w:rsidR="00274A75" w:rsidRDefault="00274A75" w:rsidP="00454104">
            <w:pPr>
              <w:pStyle w:val="4"/>
              <w:shd w:val="clear" w:color="auto" w:fill="auto"/>
              <w:spacing w:after="0" w:line="240" w:lineRule="auto"/>
              <w:ind w:right="20"/>
              <w:jc w:val="center"/>
              <w:rPr>
                <w:sz w:val="24"/>
                <w:szCs w:val="24"/>
              </w:rPr>
            </w:pPr>
            <w:r>
              <w:rPr>
                <w:sz w:val="24"/>
                <w:szCs w:val="24"/>
              </w:rPr>
              <w:t>2</w:t>
            </w:r>
          </w:p>
        </w:tc>
        <w:tc>
          <w:tcPr>
            <w:tcW w:w="6804" w:type="dxa"/>
            <w:vAlign w:val="center"/>
          </w:tcPr>
          <w:p w14:paraId="050532F7" w14:textId="06ECBAEC" w:rsidR="00274A75" w:rsidRDefault="00274A75" w:rsidP="00454104">
            <w:pPr>
              <w:tabs>
                <w:tab w:val="left" w:pos="567"/>
              </w:tabs>
            </w:pPr>
            <w:r w:rsidRPr="00274A75">
              <w:rPr>
                <w:rFonts w:ascii="Times New Roman" w:hAnsi="Times New Roman" w:cs="Times New Roman"/>
                <w:sz w:val="22"/>
                <w:szCs w:val="22"/>
              </w:rPr>
              <w:t>Цифровизация образовательного процесса в ДОУ: использование нейросетевых моделей для подготовки к занятиям, дистанционная форма, 36 ак.часов</w:t>
            </w:r>
          </w:p>
        </w:tc>
        <w:tc>
          <w:tcPr>
            <w:tcW w:w="1418" w:type="dxa"/>
          </w:tcPr>
          <w:p w14:paraId="3380EA93" w14:textId="1AAD6E0C" w:rsidR="00274A75" w:rsidRDefault="00274A75"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73B3CFC2"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543634D2" w14:textId="4683144B" w:rsidR="00274A75" w:rsidRDefault="00274A75"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3E953322" w14:textId="77777777" w:rsidR="00274A75" w:rsidRDefault="00274A75" w:rsidP="00454104">
            <w:pPr>
              <w:pStyle w:val="4"/>
              <w:shd w:val="clear" w:color="auto" w:fill="auto"/>
              <w:spacing w:after="0" w:line="240" w:lineRule="auto"/>
              <w:ind w:right="20"/>
              <w:jc w:val="center"/>
              <w:rPr>
                <w:sz w:val="24"/>
                <w:szCs w:val="24"/>
              </w:rPr>
            </w:pPr>
          </w:p>
        </w:tc>
      </w:tr>
      <w:tr w:rsidR="00274A75" w14:paraId="0089D98B" w14:textId="77777777" w:rsidTr="00B66148">
        <w:tc>
          <w:tcPr>
            <w:tcW w:w="850" w:type="dxa"/>
          </w:tcPr>
          <w:p w14:paraId="6E90DE28" w14:textId="7B0DDFBE" w:rsidR="00274A75" w:rsidRDefault="00274A75" w:rsidP="00454104">
            <w:pPr>
              <w:pStyle w:val="4"/>
              <w:shd w:val="clear" w:color="auto" w:fill="auto"/>
              <w:spacing w:after="0" w:line="240" w:lineRule="auto"/>
              <w:ind w:right="20"/>
              <w:jc w:val="center"/>
              <w:rPr>
                <w:sz w:val="24"/>
                <w:szCs w:val="24"/>
              </w:rPr>
            </w:pPr>
            <w:r>
              <w:rPr>
                <w:sz w:val="24"/>
                <w:szCs w:val="24"/>
              </w:rPr>
              <w:t>3</w:t>
            </w:r>
          </w:p>
        </w:tc>
        <w:tc>
          <w:tcPr>
            <w:tcW w:w="6804" w:type="dxa"/>
            <w:vAlign w:val="center"/>
          </w:tcPr>
          <w:p w14:paraId="46A78A35" w14:textId="5A589B2F" w:rsidR="00274A75" w:rsidRDefault="00221901" w:rsidP="00454104">
            <w:pPr>
              <w:tabs>
                <w:tab w:val="left" w:pos="567"/>
              </w:tabs>
            </w:pPr>
            <w:r w:rsidRPr="00221901">
              <w:rPr>
                <w:rFonts w:ascii="Times New Roman" w:hAnsi="Times New Roman" w:cs="Times New Roman"/>
                <w:sz w:val="22"/>
                <w:szCs w:val="22"/>
              </w:rPr>
              <w:t>Современные методики развития речи в группах компенсирующей направленности для детей с тяжелыми нарушениями речи в соответствии с ФГОС ДО, дистанционная форма, 36 ак.часов</w:t>
            </w:r>
          </w:p>
        </w:tc>
        <w:tc>
          <w:tcPr>
            <w:tcW w:w="1418" w:type="dxa"/>
          </w:tcPr>
          <w:p w14:paraId="246DFFD4" w14:textId="0A6371F1" w:rsidR="00274A75" w:rsidRDefault="00274A75"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2AFC2310"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25D9D563" w14:textId="65CF17D5" w:rsidR="00274A75" w:rsidRDefault="00221901" w:rsidP="00454104">
            <w:pPr>
              <w:pStyle w:val="4"/>
              <w:shd w:val="clear" w:color="auto" w:fill="auto"/>
              <w:spacing w:after="0" w:line="240" w:lineRule="auto"/>
              <w:ind w:right="20"/>
              <w:jc w:val="center"/>
              <w:rPr>
                <w:sz w:val="24"/>
                <w:szCs w:val="24"/>
              </w:rPr>
            </w:pPr>
            <w:r>
              <w:rPr>
                <w:sz w:val="24"/>
                <w:szCs w:val="24"/>
              </w:rPr>
              <w:t>1</w:t>
            </w:r>
            <w:r w:rsidR="00274A75" w:rsidRPr="00D146A8">
              <w:rPr>
                <w:sz w:val="24"/>
                <w:szCs w:val="24"/>
              </w:rPr>
              <w:t xml:space="preserve"> чел.</w:t>
            </w:r>
          </w:p>
        </w:tc>
        <w:tc>
          <w:tcPr>
            <w:tcW w:w="2126" w:type="dxa"/>
          </w:tcPr>
          <w:p w14:paraId="30DBEFC3" w14:textId="77777777" w:rsidR="00274A75" w:rsidRDefault="00274A75" w:rsidP="00454104">
            <w:pPr>
              <w:pStyle w:val="4"/>
              <w:shd w:val="clear" w:color="auto" w:fill="auto"/>
              <w:spacing w:after="0" w:line="240" w:lineRule="auto"/>
              <w:ind w:right="20"/>
              <w:jc w:val="center"/>
              <w:rPr>
                <w:sz w:val="24"/>
                <w:szCs w:val="24"/>
              </w:rPr>
            </w:pPr>
          </w:p>
        </w:tc>
      </w:tr>
    </w:tbl>
    <w:p w14:paraId="6AFA4FB3" w14:textId="77777777" w:rsidR="00B06D52" w:rsidRPr="000F5215" w:rsidRDefault="00B06D52" w:rsidP="007D528F">
      <w:pPr>
        <w:pStyle w:val="4"/>
        <w:shd w:val="clear" w:color="auto" w:fill="auto"/>
        <w:spacing w:after="0" w:line="240" w:lineRule="auto"/>
        <w:ind w:left="20" w:right="20"/>
        <w:jc w:val="center"/>
        <w:rPr>
          <w:sz w:val="24"/>
          <w:szCs w:val="24"/>
        </w:rPr>
      </w:pPr>
    </w:p>
    <w:p w14:paraId="1FD0645D" w14:textId="77777777" w:rsidR="00B06D52" w:rsidRPr="000F5215" w:rsidRDefault="00B06D52" w:rsidP="007D528F">
      <w:pPr>
        <w:pStyle w:val="4"/>
        <w:shd w:val="clear" w:color="auto" w:fill="auto"/>
        <w:spacing w:after="0" w:line="240" w:lineRule="auto"/>
        <w:ind w:left="20" w:right="20"/>
        <w:jc w:val="center"/>
        <w:rPr>
          <w:sz w:val="24"/>
          <w:szCs w:val="24"/>
        </w:rPr>
      </w:pPr>
    </w:p>
    <w:p w14:paraId="18A711A3"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14656"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7"/>
        <w:gridCol w:w="7229"/>
      </w:tblGrid>
      <w:tr w:rsidR="007D528F" w:rsidRPr="00170FA4" w14:paraId="3BC3AF48" w14:textId="77777777" w:rsidTr="00CF4259">
        <w:trPr>
          <w:trHeight w:val="416"/>
        </w:trPr>
        <w:tc>
          <w:tcPr>
            <w:tcW w:w="7427" w:type="dxa"/>
            <w:tcBorders>
              <w:top w:val="single" w:sz="4" w:space="0" w:color="auto"/>
              <w:left w:val="single" w:sz="4" w:space="0" w:color="auto"/>
              <w:bottom w:val="nil"/>
              <w:right w:val="single" w:sz="4" w:space="0" w:color="auto"/>
            </w:tcBorders>
          </w:tcPr>
          <w:p w14:paraId="5C5C697D" w14:textId="77777777" w:rsidR="007D528F" w:rsidRPr="00170FA4" w:rsidRDefault="007D528F" w:rsidP="002F41F8">
            <w:pPr>
              <w:pStyle w:val="a5"/>
              <w:rPr>
                <w:rFonts w:ascii="Times New Roman" w:hAnsi="Times New Roman" w:cs="Times New Roman"/>
                <w:b/>
              </w:rPr>
            </w:pPr>
            <w:r w:rsidRPr="00170FA4">
              <w:rPr>
                <w:rFonts w:ascii="Times New Roman" w:hAnsi="Times New Roman" w:cs="Times New Roman"/>
                <w:b/>
              </w:rPr>
              <w:t>Исполнитель</w:t>
            </w:r>
          </w:p>
        </w:tc>
        <w:tc>
          <w:tcPr>
            <w:tcW w:w="7229" w:type="dxa"/>
            <w:tcBorders>
              <w:top w:val="single" w:sz="4" w:space="0" w:color="auto"/>
              <w:left w:val="single" w:sz="4" w:space="0" w:color="auto"/>
              <w:bottom w:val="nil"/>
              <w:right w:val="single" w:sz="4" w:space="0" w:color="auto"/>
            </w:tcBorders>
          </w:tcPr>
          <w:p w14:paraId="6047C0FE" w14:textId="77777777" w:rsidR="007D528F" w:rsidRPr="00170FA4" w:rsidRDefault="007D528F" w:rsidP="002F41F8">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77FDE7E8" w14:textId="77777777" w:rsidTr="00CF4259">
        <w:trPr>
          <w:trHeight w:val="705"/>
        </w:trPr>
        <w:tc>
          <w:tcPr>
            <w:tcW w:w="7427" w:type="dxa"/>
            <w:tcBorders>
              <w:top w:val="nil"/>
              <w:left w:val="single" w:sz="4" w:space="0" w:color="auto"/>
              <w:bottom w:val="nil"/>
              <w:right w:val="single" w:sz="4" w:space="0" w:color="auto"/>
            </w:tcBorders>
          </w:tcPr>
          <w:p w14:paraId="6CAA1119"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7229" w:type="dxa"/>
            <w:tcBorders>
              <w:top w:val="nil"/>
              <w:left w:val="single" w:sz="4" w:space="0" w:color="auto"/>
              <w:bottom w:val="nil"/>
              <w:right w:val="single" w:sz="4" w:space="0" w:color="auto"/>
            </w:tcBorders>
          </w:tcPr>
          <w:p w14:paraId="535ED428" w14:textId="704E3D62"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16B2985C" w14:textId="77777777" w:rsidTr="00CF4259">
        <w:trPr>
          <w:trHeight w:val="674"/>
        </w:trPr>
        <w:tc>
          <w:tcPr>
            <w:tcW w:w="7427" w:type="dxa"/>
            <w:tcBorders>
              <w:top w:val="nil"/>
              <w:left w:val="single" w:sz="4" w:space="0" w:color="auto"/>
              <w:bottom w:val="single" w:sz="4" w:space="0" w:color="auto"/>
              <w:right w:val="single" w:sz="4" w:space="0" w:color="auto"/>
            </w:tcBorders>
          </w:tcPr>
          <w:p w14:paraId="141569A1" w14:textId="40348DD3" w:rsidR="00CF4259" w:rsidRPr="00170FA4" w:rsidRDefault="00CF4259" w:rsidP="00CF4259">
            <w:pPr>
              <w:pStyle w:val="a5"/>
              <w:rPr>
                <w:rFonts w:ascii="Times New Roman" w:hAnsi="Times New Roman" w:cs="Times New Roman"/>
              </w:rPr>
            </w:pPr>
          </w:p>
        </w:tc>
        <w:tc>
          <w:tcPr>
            <w:tcW w:w="7229" w:type="dxa"/>
            <w:tcBorders>
              <w:top w:val="nil"/>
              <w:left w:val="single" w:sz="4" w:space="0" w:color="auto"/>
              <w:bottom w:val="single" w:sz="4" w:space="0" w:color="auto"/>
              <w:right w:val="single" w:sz="4" w:space="0" w:color="auto"/>
            </w:tcBorders>
          </w:tcPr>
          <w:p w14:paraId="6281554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5C8BC109" w14:textId="77777777"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1002AFF" w:usb1="4000ACF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D52"/>
    <w:rsid w:val="00073F4B"/>
    <w:rsid w:val="00083560"/>
    <w:rsid w:val="000B14D6"/>
    <w:rsid w:val="000E1BA2"/>
    <w:rsid w:val="000F5215"/>
    <w:rsid w:val="000F52BF"/>
    <w:rsid w:val="00142689"/>
    <w:rsid w:val="001531C6"/>
    <w:rsid w:val="00170FA4"/>
    <w:rsid w:val="00176F85"/>
    <w:rsid w:val="001E6FB4"/>
    <w:rsid w:val="001F51D1"/>
    <w:rsid w:val="0020130B"/>
    <w:rsid w:val="00221901"/>
    <w:rsid w:val="00232604"/>
    <w:rsid w:val="00234626"/>
    <w:rsid w:val="00243F7A"/>
    <w:rsid w:val="00274A75"/>
    <w:rsid w:val="002B5714"/>
    <w:rsid w:val="002C6EBD"/>
    <w:rsid w:val="003A3380"/>
    <w:rsid w:val="003C7AB7"/>
    <w:rsid w:val="00454104"/>
    <w:rsid w:val="004544B8"/>
    <w:rsid w:val="0046789F"/>
    <w:rsid w:val="004A6628"/>
    <w:rsid w:val="004A76CB"/>
    <w:rsid w:val="00505126"/>
    <w:rsid w:val="00506D9A"/>
    <w:rsid w:val="00506E14"/>
    <w:rsid w:val="00567F32"/>
    <w:rsid w:val="005E6D00"/>
    <w:rsid w:val="006671FA"/>
    <w:rsid w:val="006E70BF"/>
    <w:rsid w:val="007334DC"/>
    <w:rsid w:val="00775D2C"/>
    <w:rsid w:val="007D528F"/>
    <w:rsid w:val="00801B9F"/>
    <w:rsid w:val="00852479"/>
    <w:rsid w:val="00871265"/>
    <w:rsid w:val="008C3C7C"/>
    <w:rsid w:val="00971B97"/>
    <w:rsid w:val="00A14F0B"/>
    <w:rsid w:val="00A50CFC"/>
    <w:rsid w:val="00B06D52"/>
    <w:rsid w:val="00B92F28"/>
    <w:rsid w:val="00C818A8"/>
    <w:rsid w:val="00C96028"/>
    <w:rsid w:val="00CD26F2"/>
    <w:rsid w:val="00CE6189"/>
    <w:rsid w:val="00CF4259"/>
    <w:rsid w:val="00D00D54"/>
    <w:rsid w:val="00D117BA"/>
    <w:rsid w:val="00D81F90"/>
    <w:rsid w:val="00DC7410"/>
    <w:rsid w:val="00DD3F9A"/>
    <w:rsid w:val="00E2227B"/>
    <w:rsid w:val="00E27699"/>
    <w:rsid w:val="00EB24BA"/>
    <w:rsid w:val="00ED6182"/>
    <w:rsid w:val="00F00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6B21F"/>
  <w15:docId w15:val="{E0423B78-42AD-492F-A706-AF1C903BB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274A75"/>
    <w:rPr>
      <w:rFonts w:ascii="Tahoma" w:hAnsi="Tahoma" w:cs="Tahoma"/>
      <w:sz w:val="16"/>
      <w:szCs w:val="16"/>
    </w:rPr>
  </w:style>
  <w:style w:type="character" w:customStyle="1" w:styleId="af">
    <w:name w:val="Текст выноски Знак"/>
    <w:basedOn w:val="a0"/>
    <w:link w:val="ae"/>
    <w:uiPriority w:val="99"/>
    <w:semiHidden/>
    <w:rsid w:val="00274A75"/>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212A4-8032-4DFE-A44C-E970D9361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4813</Words>
  <Characters>27436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d103</cp:lastModifiedBy>
  <cp:revision>8</cp:revision>
  <dcterms:created xsi:type="dcterms:W3CDTF">2026-03-20T09:11:00Z</dcterms:created>
  <dcterms:modified xsi:type="dcterms:W3CDTF">2026-06-15T21:21:00Z</dcterms:modified>
</cp:coreProperties>
</file>