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7319" w14:textId="56ACCA07" w:rsidR="00011E02" w:rsidRDefault="00446D37" w:rsidP="00011E02">
      <w:pPr>
        <w:shd w:val="clear" w:color="auto" w:fill="FFFFFF"/>
        <w:autoSpaceDE w:val="0"/>
        <w:autoSpaceDN w:val="0"/>
        <w:adjustRightInd w:val="0"/>
        <w:jc w:val="center"/>
        <w:rPr>
          <w:b/>
          <w:bCs/>
          <w:sz w:val="28"/>
          <w:szCs w:val="28"/>
        </w:rPr>
      </w:pPr>
      <w:bookmarkStart w:id="0" w:name="_Toc165887577"/>
      <w:r>
        <w:rPr>
          <w:b/>
          <w:bCs/>
        </w:rPr>
        <w:t>ДОГОВОР</w:t>
      </w:r>
      <w:r w:rsidR="00011E02" w:rsidRPr="00B13C13">
        <w:rPr>
          <w:b/>
          <w:bCs/>
        </w:rPr>
        <w:t xml:space="preserve"> </w:t>
      </w:r>
      <w:r w:rsidR="00011E02" w:rsidRPr="000552DF">
        <w:rPr>
          <w:b/>
          <w:bCs/>
        </w:rPr>
        <w:t>№</w:t>
      </w:r>
      <w:r w:rsidR="0001596E">
        <w:rPr>
          <w:b/>
          <w:bCs/>
        </w:rPr>
        <w:t xml:space="preserve"> </w:t>
      </w:r>
      <w:r w:rsidR="0020085D">
        <w:rPr>
          <w:b/>
          <w:bCs/>
        </w:rPr>
        <w:t>__</w:t>
      </w:r>
      <w:r w:rsidR="004C2760" w:rsidRPr="006D6197">
        <w:rPr>
          <w:b/>
          <w:bCs/>
        </w:rPr>
        <w:t>-</w:t>
      </w:r>
      <w:r w:rsidR="004C2760">
        <w:rPr>
          <w:b/>
          <w:bCs/>
        </w:rPr>
        <w:t>2</w:t>
      </w:r>
      <w:r w:rsidR="0020085D">
        <w:rPr>
          <w:b/>
          <w:bCs/>
        </w:rPr>
        <w:t>6</w:t>
      </w:r>
      <w:r w:rsidR="004C2760">
        <w:rPr>
          <w:b/>
          <w:bCs/>
        </w:rPr>
        <w:t>-ПД</w:t>
      </w:r>
    </w:p>
    <w:p w14:paraId="5D80866F" w14:textId="564F3514" w:rsidR="00011E02" w:rsidRDefault="00011E02" w:rsidP="00011E02">
      <w:pPr>
        <w:jc w:val="center"/>
        <w:rPr>
          <w:b/>
        </w:rPr>
      </w:pPr>
      <w:bookmarkStart w:id="1" w:name="_Hlk224035066"/>
      <w:r>
        <w:rPr>
          <w:b/>
        </w:rPr>
        <w:t xml:space="preserve">НА </w:t>
      </w:r>
      <w:r w:rsidR="00E1313C">
        <w:rPr>
          <w:b/>
        </w:rPr>
        <w:t>ВЫПОЛНЕНИЕ</w:t>
      </w:r>
      <w:r>
        <w:rPr>
          <w:b/>
        </w:rPr>
        <w:t xml:space="preserve"> </w:t>
      </w:r>
      <w:r w:rsidR="00446D37">
        <w:rPr>
          <w:b/>
        </w:rPr>
        <w:t>РАБОТ</w:t>
      </w:r>
      <w:bookmarkEnd w:id="1"/>
      <w:r>
        <w:rPr>
          <w:b/>
        </w:rPr>
        <w:t xml:space="preserve"> </w:t>
      </w:r>
    </w:p>
    <w:p w14:paraId="602A463D" w14:textId="77777777" w:rsidR="004C2760" w:rsidRDefault="004C2760" w:rsidP="00D70D41">
      <w:pPr>
        <w:jc w:val="right"/>
      </w:pPr>
    </w:p>
    <w:p w14:paraId="1FCF2F3F" w14:textId="6C2C9165" w:rsidR="00D47E92" w:rsidRPr="009956FA" w:rsidRDefault="00D41EFA" w:rsidP="00FC4401">
      <w:r w:rsidRPr="009956FA">
        <w:t xml:space="preserve">г. </w:t>
      </w:r>
      <w:r w:rsidR="00D47E92" w:rsidRPr="009956FA">
        <w:t xml:space="preserve">Санкт-Петербург </w:t>
      </w:r>
      <w:r w:rsidR="00D70D41">
        <w:t xml:space="preserve">               </w:t>
      </w:r>
      <w:r w:rsidR="00D47E92" w:rsidRPr="009956FA">
        <w:t xml:space="preserve">                                                      </w:t>
      </w:r>
      <w:r w:rsidRPr="009956FA">
        <w:t xml:space="preserve">  </w:t>
      </w:r>
      <w:r w:rsidR="00D47E92" w:rsidRPr="009956FA">
        <w:t xml:space="preserve">   </w:t>
      </w:r>
      <w:r w:rsidR="00E90BD3" w:rsidRPr="009956FA">
        <w:t xml:space="preserve">          </w:t>
      </w:r>
      <w:r w:rsidR="00D47E92" w:rsidRPr="009956FA">
        <w:t xml:space="preserve">   </w:t>
      </w:r>
      <w:proofErr w:type="gramStart"/>
      <w:r w:rsidR="00D47E92" w:rsidRPr="009956FA">
        <w:t xml:space="preserve">  </w:t>
      </w:r>
      <w:r w:rsidR="00864E0D" w:rsidRPr="009956FA">
        <w:t xml:space="preserve"> </w:t>
      </w:r>
      <w:r w:rsidR="007C6D3A" w:rsidRPr="007C6D3A">
        <w:t>«</w:t>
      </w:r>
      <w:proofErr w:type="gramEnd"/>
      <w:r w:rsidR="007C6D3A" w:rsidRPr="007C6D3A">
        <w:t>__» ____________ 202</w:t>
      </w:r>
      <w:r w:rsidR="00437557">
        <w:t>6</w:t>
      </w:r>
      <w:r w:rsidR="007C6D3A" w:rsidRPr="007C6D3A">
        <w:t xml:space="preserve"> г.</w:t>
      </w:r>
    </w:p>
    <w:p w14:paraId="6A544F43" w14:textId="77777777" w:rsidR="00D47E92" w:rsidRPr="00A243E7" w:rsidRDefault="00D47E92" w:rsidP="00F002AF">
      <w:pPr>
        <w:jc w:val="both"/>
        <w:rPr>
          <w:i/>
        </w:rPr>
      </w:pPr>
    </w:p>
    <w:p w14:paraId="38BC0F3C" w14:textId="38689489" w:rsidR="00446D37" w:rsidRDefault="0020085D" w:rsidP="0020085D">
      <w:pPr>
        <w:ind w:firstLine="709"/>
        <w:jc w:val="both"/>
      </w:pPr>
      <w:r>
        <w:t xml:space="preserve">Санкт-Петербургское государственное бюджетное учреждение «Дирекция по управлению объектами административного назначения», именуемое в дальнейшем «Заказчик», в лице </w:t>
      </w:r>
      <w:r w:rsidR="00D77697">
        <w:t>__________________</w:t>
      </w:r>
      <w:r>
        <w:t xml:space="preserve">, действующего на основании </w:t>
      </w:r>
      <w:r w:rsidR="00D77697">
        <w:t>_________</w:t>
      </w:r>
      <w:r w:rsidR="009D1C24" w:rsidRPr="00A243E7">
        <w:t xml:space="preserve">, </w:t>
      </w:r>
      <w:r w:rsidR="00D47E92" w:rsidRPr="00A243E7">
        <w:t xml:space="preserve">с одной стороны, </w:t>
      </w:r>
      <w:r w:rsidR="009D1C24" w:rsidRPr="00A243E7">
        <w:t xml:space="preserve">и </w:t>
      </w:r>
      <w:r w:rsidR="00D96FA8">
        <w:rPr>
          <w:color w:val="000000"/>
          <w:shd w:val="clear" w:color="auto" w:fill="FFFFFF"/>
        </w:rPr>
        <w:t>_____________</w:t>
      </w:r>
      <w:r>
        <w:rPr>
          <w:rStyle w:val="a8"/>
          <w:color w:val="000000"/>
          <w:shd w:val="clear" w:color="auto" w:fill="FFFFFF"/>
        </w:rPr>
        <w:footnoteReference w:id="1"/>
      </w:r>
      <w:r w:rsidR="00937729" w:rsidRPr="00937729">
        <w:rPr>
          <w:color w:val="000000"/>
          <w:shd w:val="clear" w:color="auto" w:fill="FFFFFF"/>
        </w:rPr>
        <w:t>,</w:t>
      </w:r>
      <w:r w:rsidR="007C6D3A">
        <w:rPr>
          <w:color w:val="000000"/>
          <w:shd w:val="clear" w:color="auto" w:fill="FFFFFF"/>
        </w:rPr>
        <w:t xml:space="preserve"> </w:t>
      </w:r>
      <w:r w:rsidR="00937729" w:rsidRPr="00937729">
        <w:rPr>
          <w:color w:val="000000"/>
          <w:shd w:val="clear" w:color="auto" w:fill="FFFFFF"/>
        </w:rPr>
        <w:t>именуемое</w:t>
      </w:r>
      <w:r>
        <w:rPr>
          <w:rStyle w:val="a8"/>
          <w:color w:val="000000"/>
          <w:shd w:val="clear" w:color="auto" w:fill="FFFFFF"/>
        </w:rPr>
        <w:footnoteReference w:id="2"/>
      </w:r>
      <w:r w:rsidR="002E4AED">
        <w:rPr>
          <w:color w:val="000000"/>
          <w:shd w:val="clear" w:color="auto" w:fill="FFFFFF"/>
        </w:rPr>
        <w:t xml:space="preserve"> </w:t>
      </w:r>
      <w:r w:rsidR="00937729" w:rsidRPr="00937729">
        <w:rPr>
          <w:color w:val="000000"/>
          <w:shd w:val="clear" w:color="auto" w:fill="FFFFFF"/>
        </w:rPr>
        <w:t>в дальнейшем «</w:t>
      </w:r>
      <w:bookmarkStart w:id="2" w:name="_Hlk224035174"/>
      <w:r w:rsidR="00703507">
        <w:rPr>
          <w:color w:val="000000"/>
          <w:shd w:val="clear" w:color="auto" w:fill="FFFFFF"/>
        </w:rPr>
        <w:t>Подрядчик</w:t>
      </w:r>
      <w:bookmarkEnd w:id="2"/>
      <w:r w:rsidR="00937729" w:rsidRPr="00937729">
        <w:rPr>
          <w:color w:val="000000"/>
          <w:shd w:val="clear" w:color="auto" w:fill="FFFFFF"/>
        </w:rPr>
        <w:t xml:space="preserve">», в лице </w:t>
      </w:r>
      <w:r w:rsidR="00D96FA8">
        <w:rPr>
          <w:color w:val="000000"/>
          <w:shd w:val="clear" w:color="auto" w:fill="FFFFFF"/>
        </w:rPr>
        <w:t>______________</w:t>
      </w:r>
      <w:r>
        <w:rPr>
          <w:rStyle w:val="a8"/>
          <w:color w:val="000000"/>
          <w:shd w:val="clear" w:color="auto" w:fill="FFFFFF"/>
        </w:rPr>
        <w:footnoteReference w:id="3"/>
      </w:r>
      <w:r w:rsidR="00937729" w:rsidRPr="00937729">
        <w:rPr>
          <w:color w:val="000000"/>
          <w:shd w:val="clear" w:color="auto" w:fill="FFFFFF"/>
        </w:rPr>
        <w:t xml:space="preserve">, действующего на основании </w:t>
      </w:r>
      <w:r w:rsidR="00D96FA8">
        <w:rPr>
          <w:color w:val="000000"/>
          <w:shd w:val="clear" w:color="auto" w:fill="FFFFFF"/>
        </w:rPr>
        <w:t>____________</w:t>
      </w:r>
      <w:r>
        <w:rPr>
          <w:rStyle w:val="a8"/>
          <w:color w:val="000000"/>
          <w:shd w:val="clear" w:color="auto" w:fill="FFFFFF"/>
        </w:rPr>
        <w:footnoteReference w:id="4"/>
      </w:r>
      <w:r w:rsidR="00B2578F" w:rsidRPr="00A243E7">
        <w:t xml:space="preserve">, </w:t>
      </w:r>
      <w:r w:rsidR="004C2760">
        <w:t xml:space="preserve">с другой стороны, именуемые в дальнейшем «Стороны», </w:t>
      </w:r>
      <w:r w:rsidR="00DB053D" w:rsidRPr="00DB053D">
        <w:t xml:space="preserve">в </w:t>
      </w:r>
      <w:r w:rsidR="00DB053D" w:rsidRPr="00446D37">
        <w:t xml:space="preserve">соответствии </w:t>
      </w:r>
      <w:r w:rsidR="00446D37">
        <w:t xml:space="preserve">с </w:t>
      </w:r>
      <w:r w:rsidR="00446D37" w:rsidRPr="00446D37">
        <w:t xml:space="preserve">п. 4.6.7 Положения о закупке товаров, </w:t>
      </w:r>
      <w:r w:rsidR="00734259">
        <w:t>работ</w:t>
      </w:r>
      <w:r w:rsidR="00446D37" w:rsidRPr="00446D37">
        <w:t xml:space="preserve">, услуг Санкт-Петербургского государственного бюджетного учреждения «Дирекция по управлению объектами административного назначения», утвержденного распоряжением Администрации Губернатора Санкт-Петербурга от 28.12.2018 № 53-ра (в редакции распоряжения Администрации Губернатора Санкт-Петербурга от 27.12.2024 № 80-ра) (далее – Положение о закупке), заключили настоящий </w:t>
      </w:r>
      <w:r w:rsidR="00446D37">
        <w:t>договор</w:t>
      </w:r>
      <w:r w:rsidR="00446D37" w:rsidRPr="00446D37">
        <w:t xml:space="preserve"> (далее – </w:t>
      </w:r>
      <w:r w:rsidR="00446D37">
        <w:t>Договор</w:t>
      </w:r>
      <w:r w:rsidR="00446D37" w:rsidRPr="00446D37">
        <w:t>) о нижеследующем.</w:t>
      </w:r>
    </w:p>
    <w:p w14:paraId="45235097" w14:textId="77777777" w:rsidR="00446D37" w:rsidRDefault="00446D37" w:rsidP="004C2760">
      <w:pPr>
        <w:ind w:firstLine="709"/>
        <w:jc w:val="both"/>
      </w:pPr>
    </w:p>
    <w:p w14:paraId="5CBF8EDE" w14:textId="58B32F1E" w:rsidR="006F4E78" w:rsidRDefault="006F4E78" w:rsidP="00D507B8">
      <w:pPr>
        <w:widowControl w:val="0"/>
        <w:numPr>
          <w:ilvl w:val="0"/>
          <w:numId w:val="13"/>
        </w:numPr>
        <w:tabs>
          <w:tab w:val="clear" w:pos="0"/>
          <w:tab w:val="num" w:pos="284"/>
        </w:tabs>
        <w:suppressAutoHyphens/>
        <w:autoSpaceDE w:val="0"/>
        <w:autoSpaceDN w:val="0"/>
        <w:ind w:left="0" w:firstLine="0"/>
        <w:jc w:val="center"/>
        <w:rPr>
          <w:b/>
          <w:bCs/>
          <w:color w:val="000000"/>
        </w:rPr>
      </w:pPr>
      <w:r w:rsidRPr="00A243E7">
        <w:rPr>
          <w:b/>
          <w:bCs/>
          <w:color w:val="000000"/>
        </w:rPr>
        <w:t xml:space="preserve">ПРЕДМЕТ </w:t>
      </w:r>
      <w:r w:rsidR="00446D37">
        <w:rPr>
          <w:b/>
          <w:bCs/>
          <w:color w:val="000000"/>
        </w:rPr>
        <w:t>ДОГОВОР</w:t>
      </w:r>
      <w:r w:rsidR="00BD1731" w:rsidRPr="00A243E7">
        <w:rPr>
          <w:b/>
          <w:bCs/>
          <w:color w:val="000000"/>
        </w:rPr>
        <w:t>А</w:t>
      </w:r>
    </w:p>
    <w:p w14:paraId="6EC9ACF9" w14:textId="53D1A9D7" w:rsidR="006F4E78" w:rsidRDefault="006F4E78" w:rsidP="00D507B8">
      <w:pPr>
        <w:widowControl w:val="0"/>
        <w:autoSpaceDE w:val="0"/>
        <w:autoSpaceDN w:val="0"/>
        <w:ind w:firstLine="709"/>
        <w:jc w:val="both"/>
      </w:pPr>
      <w:r w:rsidRPr="00A243E7">
        <w:rPr>
          <w:color w:val="000000"/>
        </w:rPr>
        <w:t>1.1.</w:t>
      </w:r>
      <w:r w:rsidR="002778DE" w:rsidRPr="00A243E7">
        <w:rPr>
          <w:color w:val="000000"/>
        </w:rPr>
        <w:t xml:space="preserve"> </w:t>
      </w:r>
      <w:bookmarkStart w:id="3" w:name="_Hlk224035123"/>
      <w:r w:rsidR="00703507">
        <w:rPr>
          <w:color w:val="000000"/>
        </w:rPr>
        <w:t>Подрядчик</w:t>
      </w:r>
      <w:r w:rsidRPr="00A243E7">
        <w:rPr>
          <w:color w:val="000000"/>
        </w:rPr>
        <w:t xml:space="preserve"> обязуется </w:t>
      </w:r>
      <w:r w:rsidR="00703507">
        <w:rPr>
          <w:color w:val="000000"/>
        </w:rPr>
        <w:t>в</w:t>
      </w:r>
      <w:r w:rsidR="00703507" w:rsidRPr="00703507">
        <w:rPr>
          <w:color w:val="000000"/>
        </w:rPr>
        <w:t>ыполни</w:t>
      </w:r>
      <w:r w:rsidR="00703507">
        <w:rPr>
          <w:color w:val="000000"/>
        </w:rPr>
        <w:t>ть</w:t>
      </w:r>
      <w:r w:rsidR="00703507" w:rsidRPr="00703507">
        <w:rPr>
          <w:color w:val="000000"/>
        </w:rPr>
        <w:t xml:space="preserve"> </w:t>
      </w:r>
      <w:r w:rsidR="00F20709">
        <w:rPr>
          <w:color w:val="000000"/>
        </w:rPr>
        <w:t xml:space="preserve">кадастровые </w:t>
      </w:r>
      <w:r w:rsidR="00446D37">
        <w:rPr>
          <w:color w:val="000000"/>
        </w:rPr>
        <w:t>работы</w:t>
      </w:r>
      <w:r w:rsidR="00446D37" w:rsidRPr="00446D37">
        <w:rPr>
          <w:color w:val="000000"/>
        </w:rPr>
        <w:t xml:space="preserve"> </w:t>
      </w:r>
      <w:r w:rsidR="007B12AA" w:rsidRPr="00F71B7E">
        <w:rPr>
          <w:rFonts w:eastAsia="Courier New"/>
          <w:lang w:eastAsia="en-US"/>
        </w:rPr>
        <w:t xml:space="preserve">по </w:t>
      </w:r>
      <w:r w:rsidR="007B12AA">
        <w:rPr>
          <w:rFonts w:eastAsia="Courier New"/>
          <w:lang w:eastAsia="en-US"/>
        </w:rPr>
        <w:t xml:space="preserve">изготовлению технических планов </w:t>
      </w:r>
      <w:r w:rsidR="007B12AA" w:rsidRPr="0000209B">
        <w:rPr>
          <w:rFonts w:eastAsia="Courier New"/>
          <w:lang w:eastAsia="en-US"/>
        </w:rPr>
        <w:t>объект</w:t>
      </w:r>
      <w:r w:rsidR="007B12AA">
        <w:rPr>
          <w:rFonts w:eastAsia="Courier New"/>
          <w:lang w:eastAsia="en-US"/>
        </w:rPr>
        <w:t>ов</w:t>
      </w:r>
      <w:r w:rsidR="007B12AA" w:rsidRPr="0000209B">
        <w:rPr>
          <w:rFonts w:eastAsia="Courier New"/>
          <w:lang w:eastAsia="en-US"/>
        </w:rPr>
        <w:t xml:space="preserve"> нежилого фонда</w:t>
      </w:r>
      <w:r w:rsidR="00745C2B" w:rsidRPr="00745C2B">
        <w:t xml:space="preserve"> </w:t>
      </w:r>
      <w:r w:rsidR="00F5443B" w:rsidRPr="00A243E7">
        <w:rPr>
          <w:color w:val="000000"/>
        </w:rPr>
        <w:t xml:space="preserve">(далее – </w:t>
      </w:r>
      <w:bookmarkStart w:id="4" w:name="_Hlk62460250"/>
      <w:r w:rsidR="00446D37">
        <w:rPr>
          <w:color w:val="000000"/>
        </w:rPr>
        <w:t>Работ</w:t>
      </w:r>
      <w:r w:rsidR="00703507">
        <w:rPr>
          <w:color w:val="000000"/>
        </w:rPr>
        <w:t>ы</w:t>
      </w:r>
      <w:bookmarkEnd w:id="4"/>
      <w:r w:rsidR="00F5443B" w:rsidRPr="00A243E7">
        <w:rPr>
          <w:color w:val="000000"/>
        </w:rPr>
        <w:t>)</w:t>
      </w:r>
      <w:r w:rsidR="000D614D">
        <w:rPr>
          <w:color w:val="000000"/>
        </w:rPr>
        <w:t xml:space="preserve"> в сроки, установленные </w:t>
      </w:r>
      <w:r w:rsidR="00446D37">
        <w:rPr>
          <w:color w:val="000000"/>
        </w:rPr>
        <w:t>Договор</w:t>
      </w:r>
      <w:r w:rsidR="000D614D">
        <w:rPr>
          <w:color w:val="000000"/>
        </w:rPr>
        <w:t>ом</w:t>
      </w:r>
      <w:r w:rsidR="00147396" w:rsidRPr="00A243E7">
        <w:rPr>
          <w:color w:val="000000"/>
        </w:rPr>
        <w:t xml:space="preserve">, </w:t>
      </w:r>
      <w:r w:rsidR="005F2B9C">
        <w:t>а Заказчик обязуется принять и оплатить</w:t>
      </w:r>
      <w:r w:rsidR="00D86C2F">
        <w:t xml:space="preserve"> выполненные</w:t>
      </w:r>
      <w:r w:rsidR="005F2B9C">
        <w:t xml:space="preserve"> </w:t>
      </w:r>
      <w:r w:rsidR="00446D37">
        <w:t>Работ</w:t>
      </w:r>
      <w:r w:rsidR="00703507" w:rsidRPr="00703507">
        <w:t>ы</w:t>
      </w:r>
      <w:r w:rsidR="005F2B9C">
        <w:t xml:space="preserve"> на условиях, предусмотренных </w:t>
      </w:r>
      <w:r w:rsidR="00446D37">
        <w:t>Договор</w:t>
      </w:r>
      <w:r w:rsidR="005F2B9C">
        <w:t>ом</w:t>
      </w:r>
      <w:r w:rsidRPr="00A243E7">
        <w:t>.</w:t>
      </w:r>
      <w:bookmarkEnd w:id="3"/>
    </w:p>
    <w:p w14:paraId="7F2A3DB1" w14:textId="6C7F0BD5" w:rsidR="00147396" w:rsidRPr="00A243E7" w:rsidRDefault="002778DE" w:rsidP="00D507B8">
      <w:pPr>
        <w:widowControl w:val="0"/>
        <w:autoSpaceDE w:val="0"/>
        <w:autoSpaceDN w:val="0"/>
        <w:ind w:firstLine="709"/>
        <w:jc w:val="both"/>
        <w:rPr>
          <w:rFonts w:eastAsia="Calibri"/>
        </w:rPr>
      </w:pPr>
      <w:r w:rsidRPr="00A243E7">
        <w:rPr>
          <w:rFonts w:eastAsia="Calibri"/>
        </w:rPr>
        <w:t>1.</w:t>
      </w:r>
      <w:r w:rsidR="00AB0737">
        <w:rPr>
          <w:rFonts w:eastAsia="Calibri"/>
        </w:rPr>
        <w:t>2</w:t>
      </w:r>
      <w:r w:rsidRPr="00A243E7">
        <w:rPr>
          <w:rFonts w:eastAsia="Calibri"/>
        </w:rPr>
        <w:t xml:space="preserve">. </w:t>
      </w:r>
      <w:bookmarkStart w:id="5" w:name="_Hlk224035107"/>
      <w:r w:rsidR="00703507">
        <w:rPr>
          <w:rFonts w:eastAsia="Calibri"/>
        </w:rPr>
        <w:t>Подрядчик</w:t>
      </w:r>
      <w:r w:rsidR="00145208" w:rsidRPr="00A243E7">
        <w:rPr>
          <w:rFonts w:eastAsia="Calibri"/>
        </w:rPr>
        <w:t xml:space="preserve"> </w:t>
      </w:r>
      <w:r w:rsidR="00703507">
        <w:rPr>
          <w:rFonts w:eastAsia="Calibri"/>
        </w:rPr>
        <w:t xml:space="preserve">выполняет </w:t>
      </w:r>
      <w:r w:rsidR="00446D37">
        <w:rPr>
          <w:rFonts w:eastAsia="Calibri"/>
        </w:rPr>
        <w:t>Работ</w:t>
      </w:r>
      <w:r w:rsidR="00703507">
        <w:rPr>
          <w:rFonts w:eastAsia="Calibri"/>
        </w:rPr>
        <w:t>ы</w:t>
      </w:r>
      <w:r w:rsidR="00145208" w:rsidRPr="00A243E7">
        <w:rPr>
          <w:rFonts w:eastAsia="Calibri"/>
        </w:rPr>
        <w:t xml:space="preserve"> в полном объеме в соответствии с техническим заданием (Приложение № 1 к </w:t>
      </w:r>
      <w:r w:rsidR="00446D37">
        <w:rPr>
          <w:rFonts w:eastAsia="Calibri"/>
        </w:rPr>
        <w:t>Договор</w:t>
      </w:r>
      <w:r w:rsidR="00145208" w:rsidRPr="00A243E7">
        <w:rPr>
          <w:rFonts w:eastAsia="Calibri"/>
        </w:rPr>
        <w:t xml:space="preserve">у) </w:t>
      </w:r>
      <w:r w:rsidR="00520B47">
        <w:rPr>
          <w:rFonts w:eastAsia="Calibri"/>
        </w:rPr>
        <w:t xml:space="preserve">(далее – </w:t>
      </w:r>
      <w:r w:rsidR="00BE4903">
        <w:rPr>
          <w:rFonts w:eastAsia="Calibri"/>
        </w:rPr>
        <w:t xml:space="preserve">ТЗ, </w:t>
      </w:r>
      <w:r w:rsidR="00520B47">
        <w:rPr>
          <w:rFonts w:eastAsia="Calibri"/>
        </w:rPr>
        <w:t xml:space="preserve">техническое задание) </w:t>
      </w:r>
      <w:r w:rsidR="00145208" w:rsidRPr="00A243E7">
        <w:rPr>
          <w:rFonts w:eastAsia="Calibri"/>
        </w:rPr>
        <w:t xml:space="preserve">и расчетом цены </w:t>
      </w:r>
      <w:r w:rsidR="00446D37">
        <w:rPr>
          <w:rFonts w:eastAsia="Calibri"/>
        </w:rPr>
        <w:t>Договор</w:t>
      </w:r>
      <w:r w:rsidR="00145208" w:rsidRPr="00A243E7">
        <w:rPr>
          <w:rFonts w:eastAsia="Calibri"/>
        </w:rPr>
        <w:t>а (Приложение № 2</w:t>
      </w:r>
      <w:r w:rsidR="00F61508" w:rsidRPr="00A243E7">
        <w:rPr>
          <w:rFonts w:eastAsia="Calibri"/>
        </w:rPr>
        <w:t xml:space="preserve"> </w:t>
      </w:r>
      <w:r w:rsidR="00145208" w:rsidRPr="00A243E7">
        <w:rPr>
          <w:rFonts w:eastAsia="Calibri"/>
        </w:rPr>
        <w:t xml:space="preserve">к </w:t>
      </w:r>
      <w:r w:rsidR="00446D37">
        <w:rPr>
          <w:rFonts w:eastAsia="Calibri"/>
        </w:rPr>
        <w:t>Договор</w:t>
      </w:r>
      <w:r w:rsidR="00145208" w:rsidRPr="00A243E7">
        <w:rPr>
          <w:rFonts w:eastAsia="Calibri"/>
        </w:rPr>
        <w:t>у)</w:t>
      </w:r>
      <w:r w:rsidR="00520B47">
        <w:rPr>
          <w:rFonts w:eastAsia="Calibri"/>
        </w:rPr>
        <w:t xml:space="preserve"> (далее – расчет цены </w:t>
      </w:r>
      <w:r w:rsidR="00446D37">
        <w:rPr>
          <w:rFonts w:eastAsia="Calibri"/>
        </w:rPr>
        <w:t>Договор</w:t>
      </w:r>
      <w:r w:rsidR="00520B47">
        <w:rPr>
          <w:rFonts w:eastAsia="Calibri"/>
        </w:rPr>
        <w:t>а)</w:t>
      </w:r>
      <w:r w:rsidR="00145208" w:rsidRPr="00A243E7">
        <w:rPr>
          <w:rFonts w:eastAsia="Calibri"/>
        </w:rPr>
        <w:t xml:space="preserve">, </w:t>
      </w:r>
      <w:r w:rsidR="005F2B9C">
        <w:t xml:space="preserve">определяющими объем и содержание </w:t>
      </w:r>
      <w:r w:rsidR="00446D37">
        <w:t>Работ</w:t>
      </w:r>
      <w:r w:rsidR="005F2B9C">
        <w:t xml:space="preserve">, </w:t>
      </w:r>
      <w:r w:rsidR="005F2B9C">
        <w:rPr>
          <w:rFonts w:eastAsiaTheme="minorHAnsi"/>
        </w:rPr>
        <w:t>и иным</w:t>
      </w:r>
      <w:r w:rsidR="00E736ED">
        <w:rPr>
          <w:rFonts w:eastAsiaTheme="minorHAnsi"/>
        </w:rPr>
        <w:t>и</w:t>
      </w:r>
      <w:r w:rsidR="005F2B9C">
        <w:rPr>
          <w:rFonts w:eastAsiaTheme="minorHAnsi"/>
        </w:rPr>
        <w:t xml:space="preserve"> обязательным</w:t>
      </w:r>
      <w:r w:rsidR="00E736ED">
        <w:rPr>
          <w:rFonts w:eastAsiaTheme="minorHAnsi"/>
        </w:rPr>
        <w:t>и</w:t>
      </w:r>
      <w:r w:rsidR="005F2B9C">
        <w:rPr>
          <w:rFonts w:eastAsiaTheme="minorHAnsi"/>
        </w:rPr>
        <w:t xml:space="preserve"> требованиям</w:t>
      </w:r>
      <w:r w:rsidR="00E736ED">
        <w:rPr>
          <w:rFonts w:eastAsiaTheme="minorHAnsi"/>
        </w:rPr>
        <w:t>и</w:t>
      </w:r>
      <w:r w:rsidR="005F2B9C">
        <w:rPr>
          <w:rFonts w:eastAsiaTheme="minorHAnsi"/>
        </w:rPr>
        <w:t xml:space="preserve"> к их качеству и безопасности, предусмотренными для </w:t>
      </w:r>
      <w:r w:rsidR="00734259">
        <w:rPr>
          <w:rFonts w:eastAsiaTheme="minorHAnsi"/>
        </w:rPr>
        <w:t xml:space="preserve">работ </w:t>
      </w:r>
      <w:r w:rsidR="005F2B9C">
        <w:rPr>
          <w:rFonts w:eastAsiaTheme="minorHAnsi"/>
        </w:rPr>
        <w:t xml:space="preserve">данного рода действующим законодательством Российской Федерации, </w:t>
      </w:r>
      <w:r w:rsidR="005F2B9C">
        <w:t xml:space="preserve">а также условиями </w:t>
      </w:r>
      <w:r w:rsidR="00446D37">
        <w:t>Договор</w:t>
      </w:r>
      <w:r w:rsidR="005F2B9C">
        <w:t>а</w:t>
      </w:r>
      <w:r w:rsidR="00145208" w:rsidRPr="00A243E7">
        <w:rPr>
          <w:rFonts w:eastAsia="Calibri"/>
        </w:rPr>
        <w:t>.</w:t>
      </w:r>
      <w:bookmarkEnd w:id="5"/>
    </w:p>
    <w:p w14:paraId="713B3FFC" w14:textId="77777777" w:rsidR="00F61508" w:rsidRPr="00A243E7" w:rsidRDefault="00F61508" w:rsidP="00D507B8">
      <w:pPr>
        <w:widowControl w:val="0"/>
        <w:autoSpaceDE w:val="0"/>
        <w:autoSpaceDN w:val="0"/>
        <w:jc w:val="both"/>
        <w:rPr>
          <w:color w:val="000000"/>
        </w:rPr>
      </w:pPr>
    </w:p>
    <w:p w14:paraId="7A51BA8F" w14:textId="7F64F0DB" w:rsidR="006F4E78" w:rsidRDefault="006F4E78" w:rsidP="00D507B8">
      <w:pPr>
        <w:pStyle w:val="af9"/>
        <w:numPr>
          <w:ilvl w:val="0"/>
          <w:numId w:val="13"/>
        </w:numPr>
        <w:tabs>
          <w:tab w:val="left" w:pos="284"/>
        </w:tabs>
        <w:ind w:left="0" w:firstLine="0"/>
        <w:contextualSpacing w:val="0"/>
        <w:jc w:val="center"/>
        <w:rPr>
          <w:b/>
          <w:bCs/>
          <w:color w:val="000000"/>
        </w:rPr>
      </w:pPr>
      <w:r w:rsidRPr="00A243E7">
        <w:rPr>
          <w:b/>
          <w:bCs/>
          <w:color w:val="000000"/>
        </w:rPr>
        <w:t>ПРАВА И ОБЯЗАННОСТИ СТОРОН</w:t>
      </w:r>
    </w:p>
    <w:p w14:paraId="38803E7B" w14:textId="77777777" w:rsidR="00397B31" w:rsidRPr="00D5152A" w:rsidRDefault="00397B31" w:rsidP="00D507B8">
      <w:pPr>
        <w:tabs>
          <w:tab w:val="left" w:pos="851"/>
        </w:tabs>
        <w:suppressAutoHyphens/>
        <w:ind w:firstLine="709"/>
        <w:jc w:val="both"/>
        <w:rPr>
          <w:b/>
        </w:rPr>
      </w:pPr>
      <w:r w:rsidRPr="00D5152A">
        <w:rPr>
          <w:b/>
        </w:rPr>
        <w:t>2.1. Заказчик вправе:</w:t>
      </w:r>
    </w:p>
    <w:p w14:paraId="635A823E" w14:textId="03CC5B06" w:rsidR="00397B31" w:rsidRPr="00D507B8" w:rsidRDefault="00397B31" w:rsidP="00D507B8">
      <w:pPr>
        <w:suppressAutoHyphens/>
        <w:ind w:firstLine="709"/>
        <w:jc w:val="both"/>
      </w:pPr>
      <w:r w:rsidRPr="00D507B8">
        <w:t xml:space="preserve">2.1.1. Требовать надлежащего исполнения </w:t>
      </w:r>
      <w:r w:rsidR="004F4AD8" w:rsidRPr="00D507B8">
        <w:t>Подрядчиком</w:t>
      </w:r>
      <w:r w:rsidRPr="00D507B8">
        <w:t xml:space="preserve"> обязательств в соответствии с </w:t>
      </w:r>
      <w:r w:rsidR="00446D37">
        <w:t>Договор</w:t>
      </w:r>
      <w:r w:rsidRPr="00D507B8">
        <w:t>ом.</w:t>
      </w:r>
    </w:p>
    <w:p w14:paraId="48F754FB" w14:textId="34383DA7" w:rsidR="00397B31" w:rsidRPr="00D507B8" w:rsidRDefault="00397B31" w:rsidP="00D507B8">
      <w:pPr>
        <w:suppressAutoHyphens/>
        <w:ind w:firstLine="709"/>
        <w:jc w:val="both"/>
      </w:pPr>
      <w:r w:rsidRPr="00D507B8">
        <w:t xml:space="preserve">2.1.2.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446D37">
        <w:t>Договор</w:t>
      </w:r>
      <w:r w:rsidRPr="00D507B8">
        <w:t>ом.</w:t>
      </w:r>
    </w:p>
    <w:p w14:paraId="5383FB79" w14:textId="2CF63034" w:rsidR="00397B31" w:rsidRPr="00D507B8" w:rsidRDefault="00397B31" w:rsidP="00D507B8">
      <w:pPr>
        <w:suppressAutoHyphens/>
        <w:ind w:firstLine="709"/>
        <w:jc w:val="both"/>
      </w:pPr>
      <w:r w:rsidRPr="00D507B8">
        <w:t xml:space="preserve">2.1.3. В любое время в период </w:t>
      </w:r>
      <w:r w:rsidR="004F4AD8" w:rsidRPr="00D507B8">
        <w:t>выполнения</w:t>
      </w:r>
      <w:r w:rsidRPr="00D507B8">
        <w:t xml:space="preserve"> </w:t>
      </w:r>
      <w:r w:rsidR="00446D37">
        <w:t>Работ</w:t>
      </w:r>
      <w:r w:rsidRPr="00D507B8">
        <w:t xml:space="preserve"> требовать от </w:t>
      </w:r>
      <w:r w:rsidR="004F4AD8" w:rsidRPr="00D507B8">
        <w:t>Подрядчика</w:t>
      </w:r>
      <w:r w:rsidRPr="00D507B8">
        <w:t xml:space="preserve"> отчетов о ходе и состоянии исполнения обязательств по </w:t>
      </w:r>
      <w:r w:rsidR="00446D37">
        <w:t>Договор</w:t>
      </w:r>
      <w:r w:rsidRPr="00D507B8">
        <w:t>у</w:t>
      </w:r>
      <w:r w:rsidR="000D614D" w:rsidRPr="00D507B8">
        <w:t xml:space="preserve"> (на бумажном носителе или в форме электронного документа)</w:t>
      </w:r>
      <w:r w:rsidRPr="00D507B8">
        <w:t>.</w:t>
      </w:r>
    </w:p>
    <w:p w14:paraId="09532614" w14:textId="5BDF739A" w:rsidR="00397B31" w:rsidRPr="00D507B8" w:rsidRDefault="00397B31" w:rsidP="00D507B8">
      <w:pPr>
        <w:suppressAutoHyphens/>
        <w:ind w:firstLine="709"/>
        <w:jc w:val="both"/>
      </w:pPr>
      <w:r w:rsidRPr="00D507B8">
        <w:t xml:space="preserve">2.1.4. Отказаться от принятия </w:t>
      </w:r>
      <w:r w:rsidR="00446D37">
        <w:t>Работ</w:t>
      </w:r>
      <w:r w:rsidRPr="00D507B8">
        <w:t xml:space="preserve">, не соответствующих требованиям </w:t>
      </w:r>
      <w:r w:rsidR="00446D37">
        <w:t>Договор</w:t>
      </w:r>
      <w:r w:rsidRPr="00D507B8">
        <w:t>а.</w:t>
      </w:r>
    </w:p>
    <w:p w14:paraId="55E88DED" w14:textId="73EB9FD6" w:rsidR="00397B31" w:rsidRPr="00D507B8" w:rsidRDefault="00397B31" w:rsidP="00D507B8">
      <w:pPr>
        <w:suppressAutoHyphens/>
        <w:ind w:firstLine="709"/>
        <w:jc w:val="both"/>
      </w:pPr>
      <w:r w:rsidRPr="00D507B8">
        <w:t xml:space="preserve">2.1.5. Требовать возврата уплаченных сумм в случае оплаты </w:t>
      </w:r>
      <w:r w:rsidR="00446D37">
        <w:t>Работ</w:t>
      </w:r>
      <w:r w:rsidRPr="00D507B8">
        <w:t xml:space="preserve">, не соответствующих требованиям </w:t>
      </w:r>
      <w:r w:rsidR="00446D37">
        <w:t>Договор</w:t>
      </w:r>
      <w:r w:rsidRPr="00D507B8">
        <w:t xml:space="preserve">а, до устранения выявленных недостатков </w:t>
      </w:r>
      <w:r w:rsidR="00446D37">
        <w:t>Работ</w:t>
      </w:r>
      <w:r w:rsidRPr="00D507B8">
        <w:t>, а также выплаты неустойки.</w:t>
      </w:r>
    </w:p>
    <w:p w14:paraId="0498B4D0" w14:textId="442E5D06" w:rsidR="00397B31" w:rsidRPr="00D507B8" w:rsidRDefault="00397B31" w:rsidP="00D507B8">
      <w:pPr>
        <w:suppressAutoHyphens/>
        <w:ind w:firstLine="709"/>
        <w:jc w:val="both"/>
      </w:pPr>
      <w:r w:rsidRPr="00D507B8">
        <w:t xml:space="preserve">2.1.6. Осуществлять контроль за ходом и качеством </w:t>
      </w:r>
      <w:r w:rsidR="004F4AD8" w:rsidRPr="00D507B8">
        <w:t>выполнения</w:t>
      </w:r>
      <w:r w:rsidRPr="00D507B8">
        <w:t xml:space="preserve"> </w:t>
      </w:r>
      <w:r w:rsidR="00446D37">
        <w:t>Работ</w:t>
      </w:r>
      <w:r w:rsidRPr="00D507B8">
        <w:t>, соблюдением сроков</w:t>
      </w:r>
      <w:r w:rsidR="00697726" w:rsidRPr="00D507B8">
        <w:t xml:space="preserve"> </w:t>
      </w:r>
      <w:r w:rsidRPr="00D507B8">
        <w:t xml:space="preserve">их выполнения, не вмешиваясь при этом в оперативно-хозяйственную деятельность </w:t>
      </w:r>
      <w:r w:rsidR="004F4AD8" w:rsidRPr="00D507B8">
        <w:t>Подрядчика</w:t>
      </w:r>
      <w:r w:rsidRPr="00D507B8">
        <w:t>.</w:t>
      </w:r>
    </w:p>
    <w:p w14:paraId="73F04FCF" w14:textId="15982790" w:rsidR="000D614D" w:rsidRPr="00D507B8" w:rsidRDefault="000D614D" w:rsidP="003002F5">
      <w:pPr>
        <w:tabs>
          <w:tab w:val="left" w:pos="567"/>
          <w:tab w:val="left" w:pos="851"/>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002F5">
        <w:t xml:space="preserve">2.1.7. Принять решение об одностороннем отказе от исполнения </w:t>
      </w:r>
      <w:r w:rsidR="00446D37">
        <w:t>Договор</w:t>
      </w:r>
      <w:r w:rsidRPr="003002F5">
        <w:t>а в</w:t>
      </w:r>
      <w:r w:rsidR="00697726" w:rsidRPr="003002F5">
        <w:t xml:space="preserve"> </w:t>
      </w:r>
      <w:r w:rsidRPr="003002F5">
        <w:t>соответствии</w:t>
      </w:r>
      <w:r w:rsidR="00697726" w:rsidRPr="003002F5">
        <w:t xml:space="preserve"> </w:t>
      </w:r>
      <w:r w:rsidRPr="003002F5">
        <w:t>с гражданским законодательством</w:t>
      </w:r>
      <w:r w:rsidRPr="00D507B8">
        <w:t xml:space="preserve"> Российской Федерации, а также</w:t>
      </w:r>
      <w:r w:rsidRPr="003002F5">
        <w:rPr>
          <w:rFonts w:eastAsiaTheme="minorEastAsia"/>
        </w:rPr>
        <w:t>:</w:t>
      </w:r>
    </w:p>
    <w:p w14:paraId="6532B81A" w14:textId="4E2FDCD8" w:rsidR="000D614D" w:rsidRPr="00D507B8" w:rsidRDefault="000D614D" w:rsidP="00A8118D">
      <w:pPr>
        <w:pStyle w:val="af9"/>
        <w:numPr>
          <w:ilvl w:val="0"/>
          <w:numId w:val="50"/>
        </w:numPr>
        <w:tabs>
          <w:tab w:val="left" w:pos="0"/>
          <w:tab w:val="left" w:pos="284"/>
          <w:tab w:val="left" w:pos="993"/>
        </w:tabs>
        <w:autoSpaceDE w:val="0"/>
        <w:autoSpaceDN w:val="0"/>
        <w:adjustRightInd w:val="0"/>
        <w:ind w:left="0" w:firstLine="709"/>
        <w:contextualSpacing w:val="0"/>
        <w:jc w:val="both"/>
      </w:pPr>
      <w:r w:rsidRPr="00D507B8">
        <w:t>в случае</w:t>
      </w:r>
      <w:r w:rsidR="003002F5">
        <w:t>,</w:t>
      </w:r>
      <w:r w:rsidRPr="00D507B8">
        <w:t xml:space="preserve"> если отступления в </w:t>
      </w:r>
      <w:r w:rsidR="00446D37">
        <w:t>Работ</w:t>
      </w:r>
      <w:r w:rsidRPr="00D507B8">
        <w:t xml:space="preserve">ах от условий </w:t>
      </w:r>
      <w:r w:rsidR="00446D37">
        <w:t>Договор</w:t>
      </w:r>
      <w:r w:rsidRPr="00D507B8">
        <w:t xml:space="preserve">а или иные недостатки выполненных </w:t>
      </w:r>
      <w:r w:rsidR="00446D37">
        <w:t>Работ</w:t>
      </w:r>
      <w:r w:rsidRPr="00D507B8">
        <w:t xml:space="preserve"> в установленный Заказчиком разумный срок не были устранены</w:t>
      </w:r>
      <w:r w:rsidR="00D72573">
        <w:t xml:space="preserve">, </w:t>
      </w:r>
      <w:r w:rsidR="00D72573" w:rsidRPr="00910D25">
        <w:t xml:space="preserve">в том числе при наличии неоднократного нарушения </w:t>
      </w:r>
      <w:r w:rsidR="00D72573">
        <w:t>Подрядчиком</w:t>
      </w:r>
      <w:r w:rsidR="00D72573" w:rsidRPr="00910D25">
        <w:t xml:space="preserve"> условий </w:t>
      </w:r>
      <w:r w:rsidR="00446D37">
        <w:t>Договор</w:t>
      </w:r>
      <w:r w:rsidR="00D72573" w:rsidRPr="00910D25">
        <w:t>а</w:t>
      </w:r>
      <w:r w:rsidRPr="00D507B8">
        <w:t xml:space="preserve">; </w:t>
      </w:r>
    </w:p>
    <w:p w14:paraId="19F95F3B" w14:textId="62492046" w:rsidR="000D614D" w:rsidRPr="00D507B8" w:rsidRDefault="000D614D" w:rsidP="00A8118D">
      <w:pPr>
        <w:pStyle w:val="af9"/>
        <w:numPr>
          <w:ilvl w:val="0"/>
          <w:numId w:val="50"/>
        </w:numPr>
        <w:tabs>
          <w:tab w:val="left" w:pos="0"/>
          <w:tab w:val="left" w:pos="284"/>
          <w:tab w:val="left" w:pos="851"/>
          <w:tab w:val="left" w:pos="993"/>
        </w:tabs>
        <w:autoSpaceDE w:val="0"/>
        <w:autoSpaceDN w:val="0"/>
        <w:adjustRightInd w:val="0"/>
        <w:ind w:left="0" w:firstLine="709"/>
        <w:contextualSpacing w:val="0"/>
        <w:jc w:val="both"/>
      </w:pPr>
      <w:r w:rsidRPr="00D507B8">
        <w:lastRenderedPageBreak/>
        <w:t>в случае</w:t>
      </w:r>
      <w:r w:rsidR="003002F5">
        <w:t>,</w:t>
      </w:r>
      <w:r w:rsidRPr="00D507B8">
        <w:t xml:space="preserve"> если отступления в </w:t>
      </w:r>
      <w:r w:rsidR="00446D37">
        <w:t>Работ</w:t>
      </w:r>
      <w:r w:rsidRPr="00D507B8">
        <w:t xml:space="preserve">ах от условий </w:t>
      </w:r>
      <w:r w:rsidR="00446D37">
        <w:t>Договор</w:t>
      </w:r>
      <w:r w:rsidRPr="00D507B8">
        <w:t xml:space="preserve">а или иные недостатки выполненных </w:t>
      </w:r>
      <w:r w:rsidR="00446D37">
        <w:t>Работ</w:t>
      </w:r>
      <w:r w:rsidRPr="00D507B8">
        <w:t xml:space="preserve"> являются существенными и(или) неустранимыми.</w:t>
      </w:r>
    </w:p>
    <w:p w14:paraId="1B8D990E" w14:textId="27F7E010" w:rsidR="000D614D" w:rsidRPr="00D507B8" w:rsidRDefault="000D614D" w:rsidP="00591FA1">
      <w:pPr>
        <w:pStyle w:val="af9"/>
        <w:numPr>
          <w:ilvl w:val="2"/>
          <w:numId w:val="55"/>
        </w:numPr>
        <w:tabs>
          <w:tab w:val="left" w:pos="0"/>
          <w:tab w:val="left" w:pos="284"/>
        </w:tabs>
        <w:autoSpaceDE w:val="0"/>
        <w:autoSpaceDN w:val="0"/>
        <w:adjustRightInd w:val="0"/>
        <w:ind w:left="0" w:firstLine="709"/>
        <w:contextualSpacing w:val="0"/>
        <w:jc w:val="both"/>
      </w:pPr>
      <w:r w:rsidRPr="00D507B8">
        <w:t xml:space="preserve">Требовать заключения соглашения о расторжении </w:t>
      </w:r>
      <w:r w:rsidR="00446D37">
        <w:t>Договор</w:t>
      </w:r>
      <w:r w:rsidRPr="00D507B8">
        <w:t>а, а в случае получения</w:t>
      </w:r>
      <w:r w:rsidRPr="00D507B8">
        <w:br/>
        <w:t xml:space="preserve">от Подрядчика отказа от расторжения </w:t>
      </w:r>
      <w:r w:rsidR="00446D37">
        <w:t>Договор</w:t>
      </w:r>
      <w:r w:rsidRPr="00D507B8">
        <w:t>а, либо неполучения ответа в срок, указанный</w:t>
      </w:r>
      <w:r w:rsidRPr="00D507B8">
        <w:br/>
        <w:t xml:space="preserve">в предложении о его расторжении, требовать расторжения </w:t>
      </w:r>
      <w:r w:rsidR="00446D37">
        <w:t>Договор</w:t>
      </w:r>
      <w:r w:rsidRPr="00D507B8">
        <w:t>а в судебном порядке, в том числе, но не исключительно:</w:t>
      </w:r>
    </w:p>
    <w:p w14:paraId="6DEB4DE2" w14:textId="32F4D344" w:rsidR="000D614D" w:rsidRPr="00D507B8" w:rsidRDefault="000D614D" w:rsidP="00A8118D">
      <w:pPr>
        <w:pStyle w:val="af9"/>
        <w:numPr>
          <w:ilvl w:val="0"/>
          <w:numId w:val="51"/>
        </w:numPr>
        <w:tabs>
          <w:tab w:val="left" w:pos="284"/>
          <w:tab w:val="left" w:pos="709"/>
          <w:tab w:val="left" w:pos="993"/>
        </w:tabs>
        <w:ind w:left="0" w:firstLine="709"/>
        <w:contextualSpacing w:val="0"/>
        <w:jc w:val="both"/>
      </w:pPr>
      <w:r w:rsidRPr="00D507B8">
        <w:t xml:space="preserve">в случае существенного изменения обстоятельств, из которых Заказчик исходил при заключении </w:t>
      </w:r>
      <w:r w:rsidR="00446D37">
        <w:t>Договор</w:t>
      </w:r>
      <w:r w:rsidRPr="00D507B8">
        <w:t>а;</w:t>
      </w:r>
    </w:p>
    <w:p w14:paraId="72445DD9" w14:textId="0C33BC39" w:rsidR="00697726" w:rsidRPr="00D507B8" w:rsidRDefault="000D614D" w:rsidP="00A8118D">
      <w:pPr>
        <w:tabs>
          <w:tab w:val="left" w:pos="426"/>
          <w:tab w:val="left" w:pos="567"/>
          <w:tab w:val="left" w:pos="851"/>
          <w:tab w:val="left" w:pos="993"/>
          <w:tab w:val="left" w:pos="1843"/>
        </w:tabs>
        <w:suppressAutoHyphens/>
        <w:ind w:firstLine="709"/>
        <w:jc w:val="both"/>
      </w:pPr>
      <w:r w:rsidRPr="00D507B8">
        <w:t xml:space="preserve">б) </w:t>
      </w:r>
      <w:r w:rsidR="00FC4DE5">
        <w:t xml:space="preserve">при </w:t>
      </w:r>
      <w:r w:rsidRPr="00D507B8">
        <w:t>отсутстви</w:t>
      </w:r>
      <w:r w:rsidR="00FC4DE5">
        <w:t>и</w:t>
      </w:r>
      <w:r w:rsidRPr="00D507B8">
        <w:t xml:space="preserve"> по независящим от Заказчика причинам возможности дальнейшего финансирования </w:t>
      </w:r>
      <w:r w:rsidR="00446D37">
        <w:t>Договор</w:t>
      </w:r>
      <w:r w:rsidRPr="00D507B8">
        <w:t>а.</w:t>
      </w:r>
    </w:p>
    <w:p w14:paraId="3CDE9D9F" w14:textId="786FC0CD" w:rsidR="000D614D" w:rsidRPr="00D507B8" w:rsidRDefault="00397B31" w:rsidP="00D507B8">
      <w:pPr>
        <w:suppressAutoHyphens/>
        <w:ind w:firstLine="709"/>
        <w:jc w:val="both"/>
      </w:pPr>
      <w:r w:rsidRPr="00D507B8">
        <w:rPr>
          <w:b/>
        </w:rPr>
        <w:t>2.2. Заказчик обязан:</w:t>
      </w:r>
    </w:p>
    <w:p w14:paraId="3410A48B" w14:textId="17450EBD" w:rsidR="000D614D" w:rsidRPr="00D507B8" w:rsidRDefault="000D614D" w:rsidP="00D507B8">
      <w:pPr>
        <w:pStyle w:val="af9"/>
        <w:numPr>
          <w:ilvl w:val="2"/>
          <w:numId w:val="54"/>
        </w:numPr>
        <w:tabs>
          <w:tab w:val="left" w:pos="0"/>
          <w:tab w:val="left" w:pos="567"/>
        </w:tabs>
        <w:ind w:left="0" w:firstLine="709"/>
        <w:contextualSpacing w:val="0"/>
        <w:jc w:val="both"/>
        <w:rPr>
          <w:lang w:bidi="ru-RU"/>
        </w:rPr>
      </w:pPr>
      <w:r w:rsidRPr="00D507B8">
        <w:t xml:space="preserve">Обеспечить представителям Подрядчика, а также привлеченным им для исполнения обязательств по </w:t>
      </w:r>
      <w:r w:rsidR="00446D37">
        <w:t>Договор</w:t>
      </w:r>
      <w:r w:rsidRPr="00D507B8">
        <w:t xml:space="preserve">у лицам (в том числе субподрядчикам) (далее – </w:t>
      </w:r>
      <w:r w:rsidR="00446D37">
        <w:t>Работ</w:t>
      </w:r>
      <w:r w:rsidRPr="00D507B8">
        <w:t xml:space="preserve">ники Подрядчика), </w:t>
      </w:r>
      <w:r w:rsidRPr="00D507B8">
        <w:rPr>
          <w:lang w:bidi="ru-RU"/>
        </w:rPr>
        <w:t>транспортным средствам Подрядчика допуск</w:t>
      </w:r>
      <w:r w:rsidRPr="00D507B8">
        <w:t xml:space="preserve"> </w:t>
      </w:r>
      <w:r w:rsidR="00B0782A">
        <w:t>к</w:t>
      </w:r>
      <w:r w:rsidR="00B0782A" w:rsidRPr="00D507B8">
        <w:t xml:space="preserve"> </w:t>
      </w:r>
      <w:r w:rsidRPr="00D507B8">
        <w:t>мест</w:t>
      </w:r>
      <w:r w:rsidR="00B0782A">
        <w:t>у</w:t>
      </w:r>
      <w:r w:rsidRPr="00D507B8">
        <w:t xml:space="preserve"> </w:t>
      </w:r>
      <w:r w:rsidR="00B93AE5" w:rsidRPr="00D96FA8">
        <w:rPr>
          <w:bCs/>
        </w:rPr>
        <w:t xml:space="preserve">доставки и выполнения </w:t>
      </w:r>
      <w:r w:rsidR="00663178">
        <w:rPr>
          <w:bCs/>
        </w:rPr>
        <w:t xml:space="preserve">кадастровых работ </w:t>
      </w:r>
      <w:r w:rsidR="00663178" w:rsidRPr="00F71B7E">
        <w:rPr>
          <w:rFonts w:eastAsia="Courier New"/>
          <w:lang w:eastAsia="en-US"/>
        </w:rPr>
        <w:t xml:space="preserve">по </w:t>
      </w:r>
      <w:r w:rsidR="00663178">
        <w:rPr>
          <w:rFonts w:eastAsia="Courier New"/>
          <w:lang w:eastAsia="en-US"/>
        </w:rPr>
        <w:t xml:space="preserve">изготовлению технических планов </w:t>
      </w:r>
      <w:r w:rsidR="00663178" w:rsidRPr="00F71B7E">
        <w:rPr>
          <w:rFonts w:eastAsia="Courier New"/>
          <w:lang w:eastAsia="en-US"/>
        </w:rPr>
        <w:t>помещени</w:t>
      </w:r>
      <w:r w:rsidR="00663178">
        <w:rPr>
          <w:rFonts w:eastAsia="Courier New"/>
          <w:lang w:eastAsia="en-US"/>
        </w:rPr>
        <w:t>я</w:t>
      </w:r>
      <w:r w:rsidRPr="00D507B8">
        <w:t>, указанному в п</w:t>
      </w:r>
      <w:r w:rsidR="002135AB">
        <w:t xml:space="preserve">. </w:t>
      </w:r>
      <w:r w:rsidRPr="00D507B8">
        <w:t>4.</w:t>
      </w:r>
      <w:r w:rsidR="00B93AE5">
        <w:t>2</w:t>
      </w:r>
      <w:r w:rsidR="00B93AE5" w:rsidRPr="00D507B8">
        <w:t xml:space="preserve"> </w:t>
      </w:r>
      <w:r w:rsidR="00446D37">
        <w:t>Договор</w:t>
      </w:r>
      <w:r w:rsidRPr="00D507B8">
        <w:t>а</w:t>
      </w:r>
      <w:r w:rsidR="006F1875">
        <w:t xml:space="preserve"> </w:t>
      </w:r>
      <w:r w:rsidR="006F1875" w:rsidRPr="00D96FA8">
        <w:rPr>
          <w:bCs/>
        </w:rPr>
        <w:t xml:space="preserve">(далее </w:t>
      </w:r>
      <w:r w:rsidR="006F1875">
        <w:rPr>
          <w:bCs/>
        </w:rPr>
        <w:t>–</w:t>
      </w:r>
      <w:r w:rsidR="006F1875" w:rsidRPr="00D96FA8">
        <w:rPr>
          <w:bCs/>
        </w:rPr>
        <w:t xml:space="preserve"> </w:t>
      </w:r>
      <w:r w:rsidR="006F1875">
        <w:rPr>
          <w:bCs/>
        </w:rPr>
        <w:t>о</w:t>
      </w:r>
      <w:r w:rsidR="006F1875" w:rsidRPr="00D96FA8">
        <w:rPr>
          <w:bCs/>
        </w:rPr>
        <w:t>бъект)</w:t>
      </w:r>
      <w:r w:rsidRPr="00D507B8">
        <w:t xml:space="preserve">, при условии выполнения Подрядчиком </w:t>
      </w:r>
      <w:r w:rsidRPr="00D507B8">
        <w:rPr>
          <w:lang w:bidi="ru-RU"/>
        </w:rPr>
        <w:t xml:space="preserve">обязательств, предусмотренных </w:t>
      </w:r>
      <w:r w:rsidR="00B93AE5">
        <w:rPr>
          <w:lang w:bidi="ru-RU"/>
        </w:rPr>
        <w:t>п</w:t>
      </w:r>
      <w:r w:rsidRPr="00D507B8">
        <w:rPr>
          <w:lang w:bidi="ru-RU"/>
        </w:rPr>
        <w:t>п</w:t>
      </w:r>
      <w:r w:rsidR="002135AB">
        <w:rPr>
          <w:lang w:bidi="ru-RU"/>
        </w:rPr>
        <w:t>.</w:t>
      </w:r>
      <w:r w:rsidRPr="00D507B8">
        <w:rPr>
          <w:lang w:bidi="ru-RU"/>
        </w:rPr>
        <w:t xml:space="preserve"> 2.4.</w:t>
      </w:r>
      <w:r w:rsidR="009E062A">
        <w:rPr>
          <w:lang w:bidi="ru-RU"/>
        </w:rPr>
        <w:t>7</w:t>
      </w:r>
      <w:r w:rsidRPr="00D507B8">
        <w:rPr>
          <w:lang w:bidi="ru-RU"/>
        </w:rPr>
        <w:t xml:space="preserve"> </w:t>
      </w:r>
      <w:r w:rsidR="00B93AE5">
        <w:rPr>
          <w:lang w:bidi="ru-RU"/>
        </w:rPr>
        <w:t xml:space="preserve">п. 2.4 </w:t>
      </w:r>
      <w:r w:rsidR="00446D37">
        <w:rPr>
          <w:lang w:bidi="ru-RU"/>
        </w:rPr>
        <w:t>Договор</w:t>
      </w:r>
      <w:r w:rsidRPr="00D507B8">
        <w:rPr>
          <w:lang w:bidi="ru-RU"/>
        </w:rPr>
        <w:t>а.</w:t>
      </w:r>
    </w:p>
    <w:p w14:paraId="7D8543E8" w14:textId="691DCBF3" w:rsidR="000D614D" w:rsidRPr="002F7BA7" w:rsidRDefault="000D614D" w:rsidP="00D507B8">
      <w:pPr>
        <w:pStyle w:val="af9"/>
        <w:numPr>
          <w:ilvl w:val="2"/>
          <w:numId w:val="54"/>
        </w:numPr>
        <w:tabs>
          <w:tab w:val="left" w:pos="0"/>
          <w:tab w:val="left" w:pos="567"/>
        </w:tabs>
        <w:ind w:left="0" w:firstLine="709"/>
        <w:contextualSpacing w:val="0"/>
        <w:jc w:val="both"/>
      </w:pPr>
      <w:r w:rsidRPr="002F7BA7">
        <w:t xml:space="preserve">При обнаружении в ходе выполнения </w:t>
      </w:r>
      <w:r w:rsidR="00446D37">
        <w:t>Работ</w:t>
      </w:r>
      <w:r w:rsidRPr="002F7BA7">
        <w:t xml:space="preserve"> допущенных Подрядчиком недостатков, немедленно заявить об этом Подрядчику (на бумажном носителе или в форме электронного документа), назначив срок для устранения таких недостатков.</w:t>
      </w:r>
    </w:p>
    <w:p w14:paraId="7C8B0C32" w14:textId="4B3AE613" w:rsidR="000D614D" w:rsidRPr="00D507B8" w:rsidRDefault="000D614D" w:rsidP="00D507B8">
      <w:pPr>
        <w:pStyle w:val="af9"/>
        <w:numPr>
          <w:ilvl w:val="2"/>
          <w:numId w:val="54"/>
        </w:numPr>
        <w:tabs>
          <w:tab w:val="left" w:pos="0"/>
          <w:tab w:val="left" w:pos="567"/>
        </w:tabs>
        <w:ind w:left="0" w:firstLine="709"/>
        <w:contextualSpacing w:val="0"/>
        <w:jc w:val="both"/>
      </w:pPr>
      <w:r w:rsidRPr="002F7BA7">
        <w:t xml:space="preserve">Обеспечить приемку </w:t>
      </w:r>
      <w:r w:rsidR="00446D37">
        <w:t>Работ</w:t>
      </w:r>
      <w:r w:rsidRPr="002F7BA7">
        <w:t>, выполненных Подрядчиком, в соответствии с раздело</w:t>
      </w:r>
      <w:r w:rsidRPr="00D507B8">
        <w:t>м</w:t>
      </w:r>
      <w:r w:rsidRPr="00D507B8">
        <w:br/>
        <w:t xml:space="preserve">5 </w:t>
      </w:r>
      <w:r w:rsidR="00446D37">
        <w:t>Договор</w:t>
      </w:r>
      <w:r w:rsidRPr="00D507B8">
        <w:t>а и при отсутствии претензий относительно их объема, качества и соблюдения сроков выполнения.</w:t>
      </w:r>
    </w:p>
    <w:p w14:paraId="7D5FD02C" w14:textId="6C49DFB3" w:rsidR="000D614D" w:rsidRPr="00D507B8" w:rsidRDefault="000D614D" w:rsidP="00D507B8">
      <w:pPr>
        <w:pStyle w:val="af9"/>
        <w:numPr>
          <w:ilvl w:val="2"/>
          <w:numId w:val="54"/>
        </w:numPr>
        <w:tabs>
          <w:tab w:val="left" w:pos="0"/>
          <w:tab w:val="left" w:pos="567"/>
        </w:tabs>
        <w:ind w:left="0" w:firstLine="709"/>
        <w:contextualSpacing w:val="0"/>
        <w:jc w:val="both"/>
      </w:pPr>
      <w:r w:rsidRPr="00D507B8">
        <w:t xml:space="preserve">Оплатить выполненные </w:t>
      </w:r>
      <w:r w:rsidR="00446D37">
        <w:t>Работ</w:t>
      </w:r>
      <w:r w:rsidRPr="00D507B8">
        <w:t>ы, в случае надлежащего исполнения обязательств</w:t>
      </w:r>
      <w:r w:rsidRPr="00D507B8">
        <w:br/>
        <w:t xml:space="preserve">по </w:t>
      </w:r>
      <w:r w:rsidR="00446D37">
        <w:t>Договор</w:t>
      </w:r>
      <w:r w:rsidRPr="00D507B8">
        <w:t>у, в порядке и на условиях, предусмотренны</w:t>
      </w:r>
      <w:r w:rsidR="00B0782A">
        <w:t>х</w:t>
      </w:r>
      <w:r w:rsidRPr="00D507B8">
        <w:t xml:space="preserve"> </w:t>
      </w:r>
      <w:r w:rsidR="00446D37">
        <w:t>Договор</w:t>
      </w:r>
      <w:r w:rsidRPr="00D507B8">
        <w:t>ом.</w:t>
      </w:r>
    </w:p>
    <w:p w14:paraId="612BE17F" w14:textId="7458FE84" w:rsidR="009E062A" w:rsidRDefault="000D614D" w:rsidP="00D507B8">
      <w:pPr>
        <w:pStyle w:val="af9"/>
        <w:numPr>
          <w:ilvl w:val="2"/>
          <w:numId w:val="54"/>
        </w:numPr>
        <w:tabs>
          <w:tab w:val="left" w:pos="0"/>
          <w:tab w:val="left" w:pos="567"/>
        </w:tabs>
        <w:ind w:left="0" w:firstLine="709"/>
        <w:contextualSpacing w:val="0"/>
        <w:jc w:val="both"/>
      </w:pPr>
      <w:r w:rsidRPr="00D507B8">
        <w:t xml:space="preserve"> </w:t>
      </w:r>
      <w:r w:rsidR="009E062A" w:rsidRPr="009E062A">
        <w:t xml:space="preserve">Принять решение об одностороннем отказе от исполнения </w:t>
      </w:r>
      <w:r w:rsidR="00446D37">
        <w:t>Договор</w:t>
      </w:r>
      <w:r w:rsidR="009E062A" w:rsidRPr="009E062A">
        <w:t>а в соответствии с гражданским законодательством Российской Федерации.</w:t>
      </w:r>
    </w:p>
    <w:p w14:paraId="2F1C50CF" w14:textId="25F4E310" w:rsidR="00397B31" w:rsidRPr="00D507B8" w:rsidRDefault="000D614D" w:rsidP="00D507B8">
      <w:pPr>
        <w:pStyle w:val="af9"/>
        <w:numPr>
          <w:ilvl w:val="2"/>
          <w:numId w:val="54"/>
        </w:numPr>
        <w:tabs>
          <w:tab w:val="left" w:pos="0"/>
          <w:tab w:val="left" w:pos="567"/>
        </w:tabs>
        <w:ind w:left="0" w:firstLine="709"/>
        <w:contextualSpacing w:val="0"/>
        <w:jc w:val="both"/>
      </w:pPr>
      <w:r w:rsidRPr="00D507B8">
        <w:t xml:space="preserve">В случае принятия решения об одностороннем отказе от исполнения </w:t>
      </w:r>
      <w:r w:rsidR="00446D37">
        <w:t>Договор</w:t>
      </w:r>
      <w:r w:rsidRPr="00D507B8">
        <w:t>а</w:t>
      </w:r>
      <w:r w:rsidRPr="00D507B8">
        <w:br/>
        <w:t>не позднее чем в течение 3 (Трех) рабочих</w:t>
      </w:r>
      <w:r w:rsidRPr="00D507B8">
        <w:rPr>
          <w:vertAlign w:val="superscript"/>
        </w:rPr>
        <w:footnoteReference w:id="5"/>
      </w:r>
      <w:r w:rsidRPr="00D507B8">
        <w:rPr>
          <w:vertAlign w:val="superscript"/>
        </w:rPr>
        <w:t xml:space="preserve"> </w:t>
      </w:r>
      <w:r w:rsidRPr="00D507B8">
        <w:t xml:space="preserve"> дней с даты принятия указанного решения направить </w:t>
      </w:r>
      <w:r w:rsidR="00B0782A">
        <w:t xml:space="preserve">его </w:t>
      </w:r>
      <w:r w:rsidRPr="00D507B8">
        <w:t xml:space="preserve">Подрядчику по почте заказным письмом с уведомлением о вручении по адресу Подрядчика, указанному в </w:t>
      </w:r>
      <w:r w:rsidR="00446D37">
        <w:t>Договор</w:t>
      </w:r>
      <w:r w:rsidRPr="00D507B8">
        <w:t xml:space="preserve">е, </w:t>
      </w:r>
      <w:r w:rsidR="00DD2B68">
        <w:t>либо</w:t>
      </w:r>
      <w:r w:rsidR="00B0782A">
        <w:t xml:space="preserve"> </w:t>
      </w:r>
      <w:r w:rsidRPr="00D507B8">
        <w:t>телеграммой</w:t>
      </w:r>
      <w:r w:rsidR="00B0782A">
        <w:t>,</w:t>
      </w:r>
      <w:r w:rsidRPr="00D507B8">
        <w:t xml:space="preserve"> либо посредством факсимильной связи, либо</w:t>
      </w:r>
      <w:r w:rsidRPr="00D507B8">
        <w:br/>
        <w:t>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w:t>
      </w:r>
      <w:r w:rsidRPr="00D507B8">
        <w:br/>
        <w:t>о его вручении Подрядчик</w:t>
      </w:r>
      <w:r w:rsidR="00B0782A">
        <w:t>у</w:t>
      </w:r>
      <w:r w:rsidRPr="00D507B8">
        <w:t>.</w:t>
      </w:r>
    </w:p>
    <w:p w14:paraId="6C54CEBE" w14:textId="38C4D6D0" w:rsidR="00397B31" w:rsidRPr="00D507B8" w:rsidRDefault="00397B31" w:rsidP="00D507B8">
      <w:pPr>
        <w:suppressAutoHyphens/>
        <w:ind w:firstLine="709"/>
        <w:jc w:val="both"/>
        <w:rPr>
          <w:b/>
        </w:rPr>
      </w:pPr>
      <w:r w:rsidRPr="00D507B8">
        <w:rPr>
          <w:b/>
        </w:rPr>
        <w:t xml:space="preserve">2.3. </w:t>
      </w:r>
      <w:r w:rsidR="00703507" w:rsidRPr="00D507B8">
        <w:rPr>
          <w:b/>
        </w:rPr>
        <w:t>Подрядчик</w:t>
      </w:r>
      <w:r w:rsidRPr="00D507B8">
        <w:rPr>
          <w:b/>
        </w:rPr>
        <w:t xml:space="preserve"> вправе:</w:t>
      </w:r>
    </w:p>
    <w:p w14:paraId="0C8C3C0C" w14:textId="7D600665" w:rsidR="00397B31" w:rsidRPr="00D507B8" w:rsidRDefault="00397B31" w:rsidP="00D507B8">
      <w:pPr>
        <w:suppressAutoHyphens/>
        <w:ind w:firstLine="709"/>
        <w:jc w:val="both"/>
      </w:pPr>
      <w:r w:rsidRPr="00D507B8">
        <w:t xml:space="preserve">2.3.1. Требовать надлежащего исполнения Заказчиком своих обязательств по </w:t>
      </w:r>
      <w:r w:rsidR="00446D37">
        <w:t>Договор</w:t>
      </w:r>
      <w:r w:rsidRPr="00D507B8">
        <w:t>у.</w:t>
      </w:r>
    </w:p>
    <w:p w14:paraId="3E5B8F46" w14:textId="6E29CB40" w:rsidR="00397B31" w:rsidRPr="00D507B8" w:rsidRDefault="00397B31" w:rsidP="00D507B8">
      <w:pPr>
        <w:suppressAutoHyphens/>
        <w:ind w:firstLine="709"/>
        <w:jc w:val="both"/>
      </w:pPr>
      <w:r w:rsidRPr="00D507B8">
        <w:t xml:space="preserve">2.3.2. Требовать подписания документов об исполнении им обязательств по </w:t>
      </w:r>
      <w:r w:rsidR="00446D37">
        <w:t>Договор</w:t>
      </w:r>
      <w:r w:rsidRPr="00D507B8">
        <w:t>у от Заказчика.</w:t>
      </w:r>
    </w:p>
    <w:p w14:paraId="59944DDD" w14:textId="16038DC0" w:rsidR="00397B31" w:rsidRPr="00D507B8" w:rsidRDefault="00397B31" w:rsidP="00D507B8">
      <w:pPr>
        <w:suppressAutoHyphens/>
        <w:ind w:firstLine="709"/>
        <w:jc w:val="both"/>
      </w:pPr>
      <w:r w:rsidRPr="00D507B8">
        <w:t xml:space="preserve">2.3.3. Требовать оплаты по </w:t>
      </w:r>
      <w:r w:rsidR="00446D37">
        <w:t>Договор</w:t>
      </w:r>
      <w:r w:rsidRPr="00D507B8">
        <w:t xml:space="preserve">у в случае полного и надлежащего исполнения обязательств по </w:t>
      </w:r>
      <w:r w:rsidR="00446D37">
        <w:t>Договор</w:t>
      </w:r>
      <w:r w:rsidRPr="00D507B8">
        <w:t>у.</w:t>
      </w:r>
    </w:p>
    <w:p w14:paraId="7626F4F8" w14:textId="79BCA5A8" w:rsidR="000D614D" w:rsidRPr="00D507B8" w:rsidRDefault="000D614D" w:rsidP="00D507B8">
      <w:pPr>
        <w:suppressAutoHyphens/>
        <w:ind w:firstLine="709"/>
        <w:jc w:val="both"/>
      </w:pPr>
      <w:r w:rsidRPr="00D507B8">
        <w:t>2.3.</w:t>
      </w:r>
      <w:r w:rsidR="00663178">
        <w:t>4</w:t>
      </w:r>
      <w:r w:rsidRPr="00D507B8">
        <w:t>.</w:t>
      </w:r>
      <w:r w:rsidRPr="00D507B8">
        <w:tab/>
        <w:t xml:space="preserve">Принять решение об одностороннем отказе от исполнения </w:t>
      </w:r>
      <w:r w:rsidR="00446D37">
        <w:t>Договор</w:t>
      </w:r>
      <w:r w:rsidRPr="00D507B8">
        <w:t>а в соответствии</w:t>
      </w:r>
      <w:r w:rsidR="00786536">
        <w:t xml:space="preserve"> </w:t>
      </w:r>
      <w:r w:rsidRPr="00D507B8">
        <w:t>с гражданским законодательством Российской Федерации.</w:t>
      </w:r>
    </w:p>
    <w:p w14:paraId="105D42F3" w14:textId="552C04E8" w:rsidR="000D614D" w:rsidRPr="00D507B8" w:rsidRDefault="000D614D" w:rsidP="00D507B8">
      <w:pPr>
        <w:suppressAutoHyphens/>
        <w:ind w:firstLine="709"/>
        <w:jc w:val="both"/>
      </w:pPr>
      <w:r w:rsidRPr="00D507B8">
        <w:t>2.3.</w:t>
      </w:r>
      <w:r w:rsidR="00663178">
        <w:t>5</w:t>
      </w:r>
      <w:r w:rsidRPr="00D507B8">
        <w:t>.</w:t>
      </w:r>
      <w:r w:rsidRPr="00D507B8">
        <w:tab/>
        <w:t xml:space="preserve">Требовать заключения соглашения о расторжении </w:t>
      </w:r>
      <w:r w:rsidR="00446D37">
        <w:t>Договор</w:t>
      </w:r>
      <w:r w:rsidRPr="00D507B8">
        <w:t>а, а в случае получения</w:t>
      </w:r>
      <w:r w:rsidR="00786536">
        <w:t xml:space="preserve"> </w:t>
      </w:r>
      <w:r w:rsidRPr="00D507B8">
        <w:t xml:space="preserve">от Заказчика отказа от расторжения </w:t>
      </w:r>
      <w:r w:rsidR="00446D37">
        <w:t>Договор</w:t>
      </w:r>
      <w:r w:rsidRPr="00D507B8">
        <w:t>а, либо неполучения ответа в срок, указанный</w:t>
      </w:r>
      <w:r w:rsidR="00786536">
        <w:t xml:space="preserve"> </w:t>
      </w:r>
      <w:r w:rsidRPr="00D507B8">
        <w:t xml:space="preserve">в предложении о его расторжении, требовать расторжения </w:t>
      </w:r>
      <w:r w:rsidR="00446D37">
        <w:t>Договор</w:t>
      </w:r>
      <w:r w:rsidRPr="00D507B8">
        <w:t xml:space="preserve">а в судебном порядке, в том числе, но не исключительно: </w:t>
      </w:r>
    </w:p>
    <w:p w14:paraId="64DE26BD" w14:textId="1EB8FD94" w:rsidR="000D614D" w:rsidRPr="00D507B8" w:rsidRDefault="000D614D" w:rsidP="001D225C">
      <w:pPr>
        <w:tabs>
          <w:tab w:val="left" w:pos="993"/>
        </w:tabs>
        <w:suppressAutoHyphens/>
        <w:ind w:firstLine="709"/>
        <w:jc w:val="both"/>
      </w:pPr>
      <w:r w:rsidRPr="00D507B8">
        <w:t>а)</w:t>
      </w:r>
      <w:r w:rsidRPr="00D507B8">
        <w:tab/>
      </w:r>
      <w:r w:rsidR="00B13450">
        <w:t xml:space="preserve">в случае </w:t>
      </w:r>
      <w:r w:rsidRPr="00D507B8">
        <w:t>утрат</w:t>
      </w:r>
      <w:r w:rsidR="00B13450">
        <w:t>ы</w:t>
      </w:r>
      <w:r w:rsidRPr="00D507B8">
        <w:t xml:space="preserve"> Заказчиком возможности дальнейшего финансирования </w:t>
      </w:r>
      <w:r w:rsidR="00446D37">
        <w:t>Договор</w:t>
      </w:r>
      <w:r w:rsidRPr="00D507B8">
        <w:t>а;</w:t>
      </w:r>
    </w:p>
    <w:p w14:paraId="6D7031BA" w14:textId="1BECDEA4" w:rsidR="000D614D" w:rsidRPr="00D507B8" w:rsidRDefault="000D614D" w:rsidP="001D225C">
      <w:pPr>
        <w:tabs>
          <w:tab w:val="left" w:pos="993"/>
        </w:tabs>
        <w:suppressAutoHyphens/>
        <w:ind w:firstLine="709"/>
        <w:jc w:val="both"/>
      </w:pPr>
      <w:r w:rsidRPr="00D507B8">
        <w:t>б)</w:t>
      </w:r>
      <w:r w:rsidRPr="00D507B8">
        <w:tab/>
        <w:t xml:space="preserve">в случае существенного изменения обстоятельств, из которых Подрядчик исходил при заключении </w:t>
      </w:r>
      <w:r w:rsidR="00446D37">
        <w:t>Договор</w:t>
      </w:r>
      <w:r w:rsidRPr="00D507B8">
        <w:t>а.</w:t>
      </w:r>
    </w:p>
    <w:p w14:paraId="15C6A8CE" w14:textId="107662B3" w:rsidR="00397B31" w:rsidRPr="00D507B8" w:rsidRDefault="00397B31" w:rsidP="00D507B8">
      <w:pPr>
        <w:suppressAutoHyphens/>
        <w:ind w:firstLine="709"/>
        <w:jc w:val="both"/>
        <w:rPr>
          <w:b/>
        </w:rPr>
      </w:pPr>
      <w:r w:rsidRPr="00D507B8">
        <w:rPr>
          <w:b/>
        </w:rPr>
        <w:t xml:space="preserve">2.4. </w:t>
      </w:r>
      <w:r w:rsidR="00703507" w:rsidRPr="00D507B8">
        <w:rPr>
          <w:b/>
        </w:rPr>
        <w:t>Подрядчик</w:t>
      </w:r>
      <w:r w:rsidRPr="00D507B8">
        <w:rPr>
          <w:b/>
        </w:rPr>
        <w:t xml:space="preserve"> обязан:</w:t>
      </w:r>
    </w:p>
    <w:p w14:paraId="0D8F15BF" w14:textId="456D77BB" w:rsidR="00397B31" w:rsidRPr="00D507B8" w:rsidRDefault="00397B31" w:rsidP="00D507B8">
      <w:pPr>
        <w:suppressAutoHyphens/>
        <w:ind w:firstLine="709"/>
        <w:jc w:val="both"/>
      </w:pPr>
      <w:r w:rsidRPr="00D507B8">
        <w:t xml:space="preserve">2.4.1. </w:t>
      </w:r>
      <w:r w:rsidR="00703507" w:rsidRPr="00D507B8">
        <w:t>Выполнить</w:t>
      </w:r>
      <w:r w:rsidRPr="00D507B8">
        <w:t xml:space="preserve"> </w:t>
      </w:r>
      <w:r w:rsidR="00446D37">
        <w:t>Работ</w:t>
      </w:r>
      <w:r w:rsidR="00703507" w:rsidRPr="00D507B8">
        <w:t>ы</w:t>
      </w:r>
      <w:r w:rsidRPr="00D507B8">
        <w:t xml:space="preserve"> </w:t>
      </w:r>
      <w:r w:rsidR="005B4B37" w:rsidRPr="00910D25">
        <w:t xml:space="preserve">в установленные сроки, качественно и в полном объеме, в соответствии с </w:t>
      </w:r>
      <w:r w:rsidR="005B4B37" w:rsidRPr="00910D25">
        <w:rPr>
          <w:bCs/>
        </w:rPr>
        <w:t xml:space="preserve">расчетом цены </w:t>
      </w:r>
      <w:r w:rsidR="00446D37">
        <w:rPr>
          <w:bCs/>
        </w:rPr>
        <w:t>Договор</w:t>
      </w:r>
      <w:r w:rsidR="005B4B37" w:rsidRPr="00910D25">
        <w:rPr>
          <w:bCs/>
        </w:rPr>
        <w:t>а</w:t>
      </w:r>
      <w:r w:rsidR="005B4B37" w:rsidRPr="00910D25">
        <w:t xml:space="preserve">, техническим заданием, условиями </w:t>
      </w:r>
      <w:r w:rsidR="00446D37">
        <w:t>Договор</w:t>
      </w:r>
      <w:r w:rsidR="005B4B37" w:rsidRPr="00910D25">
        <w:t>а</w:t>
      </w:r>
      <w:r w:rsidR="005B4B37">
        <w:t>,</w:t>
      </w:r>
      <w:r w:rsidR="005B4B37" w:rsidRPr="00910D25">
        <w:t xml:space="preserve"> </w:t>
      </w:r>
      <w:r w:rsidR="005B4B37" w:rsidRPr="00D507B8">
        <w:lastRenderedPageBreak/>
        <w:t>обязательными требованиями</w:t>
      </w:r>
      <w:r w:rsidR="005B4B37" w:rsidRPr="005F1EE0">
        <w:t xml:space="preserve"> </w:t>
      </w:r>
      <w:r w:rsidR="005B4B37" w:rsidRPr="005F1EE0">
        <w:rPr>
          <w:rFonts w:eastAsia="Calibri"/>
        </w:rPr>
        <w:t>качества, безопасности жизни и здоровья, а также иным</w:t>
      </w:r>
      <w:r w:rsidR="005B4B37">
        <w:rPr>
          <w:rFonts w:eastAsia="Calibri"/>
        </w:rPr>
        <w:t>и</w:t>
      </w:r>
      <w:r w:rsidR="005B4B37" w:rsidRPr="005F1EE0">
        <w:rPr>
          <w:rFonts w:eastAsia="Calibri"/>
        </w:rPr>
        <w:t xml:space="preserve"> требованиям</w:t>
      </w:r>
      <w:r w:rsidR="005B4B37">
        <w:rPr>
          <w:rFonts w:eastAsia="Calibri"/>
        </w:rPr>
        <w:t xml:space="preserve">и </w:t>
      </w:r>
      <w:r w:rsidR="005B4B37" w:rsidRPr="005F1EE0">
        <w:rPr>
          <w:rFonts w:eastAsia="Calibri"/>
        </w:rPr>
        <w:t>безопасности (санитарным</w:t>
      </w:r>
      <w:r w:rsidR="005B4B37">
        <w:rPr>
          <w:rFonts w:eastAsia="Calibri"/>
        </w:rPr>
        <w:t>и</w:t>
      </w:r>
      <w:r w:rsidR="005B4B37" w:rsidRPr="005F1EE0">
        <w:rPr>
          <w:rFonts w:eastAsia="Calibri"/>
        </w:rPr>
        <w:t xml:space="preserve"> нормам</w:t>
      </w:r>
      <w:r w:rsidR="005B4B37">
        <w:rPr>
          <w:rFonts w:eastAsia="Calibri"/>
        </w:rPr>
        <w:t>и</w:t>
      </w:r>
      <w:r w:rsidR="005B4B37" w:rsidRPr="005F1EE0">
        <w:rPr>
          <w:rFonts w:eastAsia="Calibri"/>
        </w:rPr>
        <w:t xml:space="preserve"> и правилам</w:t>
      </w:r>
      <w:r w:rsidR="005B4B37">
        <w:rPr>
          <w:rFonts w:eastAsia="Calibri"/>
        </w:rPr>
        <w:t>и</w:t>
      </w:r>
      <w:r w:rsidR="005B4B37" w:rsidRPr="005F1EE0">
        <w:rPr>
          <w:rFonts w:eastAsia="Calibri"/>
        </w:rPr>
        <w:t>, государственным</w:t>
      </w:r>
      <w:r w:rsidR="005B4B37">
        <w:rPr>
          <w:rFonts w:eastAsia="Calibri"/>
        </w:rPr>
        <w:t>и</w:t>
      </w:r>
      <w:r w:rsidR="005B4B37" w:rsidRPr="005F1EE0">
        <w:rPr>
          <w:rFonts w:eastAsia="Calibri"/>
        </w:rPr>
        <w:t xml:space="preserve"> стандартам</w:t>
      </w:r>
      <w:r w:rsidR="005B4B37">
        <w:rPr>
          <w:rFonts w:eastAsia="Calibri"/>
        </w:rPr>
        <w:t>и</w:t>
      </w:r>
      <w:r w:rsidR="005B4B37" w:rsidRPr="005F1EE0">
        <w:rPr>
          <w:rFonts w:eastAsia="Calibri"/>
        </w:rPr>
        <w:t xml:space="preserve">), сертификации, лицензирования, если такие требования предъявляются </w:t>
      </w:r>
      <w:r w:rsidR="005B4B37" w:rsidRPr="00D507B8">
        <w:t xml:space="preserve">к </w:t>
      </w:r>
      <w:r w:rsidR="00446D37">
        <w:t>Работ</w:t>
      </w:r>
      <w:r w:rsidR="005B4B37">
        <w:t>ам</w:t>
      </w:r>
      <w:r w:rsidR="005B4B37" w:rsidRPr="00D507B8">
        <w:t xml:space="preserve"> данного рода</w:t>
      </w:r>
      <w:r w:rsidR="005B4B37">
        <w:rPr>
          <w:rFonts w:eastAsia="Calibri"/>
        </w:rPr>
        <w:t xml:space="preserve"> </w:t>
      </w:r>
      <w:r w:rsidR="00446D37">
        <w:rPr>
          <w:rFonts w:eastAsia="Calibri"/>
        </w:rPr>
        <w:t>Договор</w:t>
      </w:r>
      <w:r w:rsidR="005B4B37">
        <w:rPr>
          <w:rFonts w:eastAsia="Calibri"/>
        </w:rPr>
        <w:t>ом</w:t>
      </w:r>
      <w:r w:rsidR="005B4B37" w:rsidRPr="005F1EE0">
        <w:rPr>
          <w:rFonts w:eastAsia="Calibri"/>
        </w:rPr>
        <w:t xml:space="preserve"> и (или) законодательством Российской Федерации</w:t>
      </w:r>
      <w:r w:rsidR="005B4B37" w:rsidRPr="00910D25">
        <w:t>.</w:t>
      </w:r>
      <w:r w:rsidR="00A27BEE" w:rsidRPr="00D507B8">
        <w:t xml:space="preserve"> </w:t>
      </w:r>
    </w:p>
    <w:p w14:paraId="4541EE65" w14:textId="28F61811" w:rsidR="00397B31" w:rsidRPr="00D507B8" w:rsidRDefault="00397B31" w:rsidP="00D507B8">
      <w:pPr>
        <w:suppressAutoHyphens/>
        <w:ind w:firstLine="709"/>
        <w:jc w:val="both"/>
      </w:pPr>
      <w:r w:rsidRPr="00D507B8">
        <w:t xml:space="preserve">2.4.2. </w:t>
      </w:r>
      <w:r w:rsidR="00703507" w:rsidRPr="00D507B8">
        <w:t xml:space="preserve">Выполнить </w:t>
      </w:r>
      <w:r w:rsidR="00446D37">
        <w:t>Работ</w:t>
      </w:r>
      <w:r w:rsidR="00703507" w:rsidRPr="00D507B8">
        <w:t>ы</w:t>
      </w:r>
      <w:r w:rsidRPr="00D507B8">
        <w:t xml:space="preserve"> без нарушения прав третьих лиц.</w:t>
      </w:r>
    </w:p>
    <w:p w14:paraId="3A2F3890" w14:textId="149C6D37" w:rsidR="00397B31" w:rsidRPr="00D507B8" w:rsidRDefault="00397B31" w:rsidP="00D507B8">
      <w:pPr>
        <w:suppressAutoHyphens/>
        <w:ind w:firstLine="709"/>
        <w:jc w:val="both"/>
      </w:pPr>
      <w:r w:rsidRPr="00D507B8">
        <w:t xml:space="preserve">2.4.3. Обеспечивать Заказчику возможность контроля за ходом </w:t>
      </w:r>
      <w:r w:rsidR="004F4AD8" w:rsidRPr="00D507B8">
        <w:t>выполнения</w:t>
      </w:r>
      <w:r w:rsidRPr="00D507B8">
        <w:t xml:space="preserve"> </w:t>
      </w:r>
      <w:r w:rsidR="00446D37">
        <w:t>Работ</w:t>
      </w:r>
      <w:r w:rsidRPr="00D507B8">
        <w:t xml:space="preserve">, </w:t>
      </w:r>
      <w:r w:rsidR="00416884" w:rsidRPr="00D507B8">
        <w:t xml:space="preserve">своевременно представлять по его требованию на бумажном носителе или в форме электронного документа отчеты о ходе и состоянии исполнения обязательств по </w:t>
      </w:r>
      <w:r w:rsidR="00446D37">
        <w:t>Договор</w:t>
      </w:r>
      <w:r w:rsidR="00416884" w:rsidRPr="00D507B8">
        <w:t xml:space="preserve">у, в том числе </w:t>
      </w:r>
      <w:r w:rsidR="007B12AA">
        <w:br/>
      </w:r>
      <w:r w:rsidR="00416884" w:rsidRPr="00D507B8">
        <w:t>о сложностях, возникающих при их исполнении</w:t>
      </w:r>
      <w:r w:rsidRPr="00D507B8">
        <w:t>.</w:t>
      </w:r>
    </w:p>
    <w:p w14:paraId="0494AC88" w14:textId="6930B75B" w:rsidR="00D86C2F" w:rsidRPr="00D507B8" w:rsidRDefault="00397B31" w:rsidP="00D507B8">
      <w:pPr>
        <w:suppressAutoHyphens/>
        <w:ind w:firstLine="709"/>
        <w:jc w:val="both"/>
      </w:pPr>
      <w:r w:rsidRPr="00D507B8">
        <w:t>2.4.4.</w:t>
      </w:r>
      <w:r w:rsidR="00416884" w:rsidRPr="00D507B8">
        <w:tab/>
        <w:t xml:space="preserve">Исполнять полученные в ходе исполнения обязательств по </w:t>
      </w:r>
      <w:r w:rsidR="00446D37">
        <w:t>Договор</w:t>
      </w:r>
      <w:r w:rsidR="00416884" w:rsidRPr="00D507B8">
        <w:t xml:space="preserve">у указания Заказчика, в том числе в срок, установленный Заказчиком, безвозмездно устранять обнаруженные им недостатки </w:t>
      </w:r>
      <w:r w:rsidR="00446D37">
        <w:t>Работ</w:t>
      </w:r>
      <w:r w:rsidR="00416884" w:rsidRPr="00D507B8">
        <w:t>.</w:t>
      </w:r>
    </w:p>
    <w:p w14:paraId="5DA53BAC" w14:textId="7B06B369" w:rsidR="00397B31" w:rsidRPr="00D507B8" w:rsidRDefault="00397B31" w:rsidP="00D507B8">
      <w:pPr>
        <w:suppressAutoHyphens/>
        <w:ind w:firstLine="709"/>
        <w:jc w:val="both"/>
      </w:pPr>
      <w:r w:rsidRPr="00D507B8">
        <w:t xml:space="preserve">2.4.5. </w:t>
      </w:r>
      <w:r w:rsidR="00416884" w:rsidRPr="00D507B8">
        <w:t>Незамедлительно уведомить Заказчика (на бумажном носителе или в форме электронного документа)</w:t>
      </w:r>
      <w:r w:rsidR="00416884" w:rsidRPr="00D507B8" w:rsidDel="00B56D98">
        <w:t xml:space="preserve"> </w:t>
      </w:r>
      <w:r w:rsidR="00416884" w:rsidRPr="00D507B8">
        <w:t xml:space="preserve">при обнаружении не зависящих от Подрядчика обстоятельств, которые создают невозможность выполнения </w:t>
      </w:r>
      <w:r w:rsidR="00446D37">
        <w:t>Работ</w:t>
      </w:r>
      <w:r w:rsidR="00416884" w:rsidRPr="00D507B8">
        <w:t xml:space="preserve"> в установленный </w:t>
      </w:r>
      <w:r w:rsidR="00446D37">
        <w:t>Договор</w:t>
      </w:r>
      <w:r w:rsidR="00416884" w:rsidRPr="00D507B8">
        <w:t>ом срок</w:t>
      </w:r>
      <w:r w:rsidRPr="00D507B8">
        <w:t>.</w:t>
      </w:r>
    </w:p>
    <w:p w14:paraId="3A0FA2F2" w14:textId="4FFE7D87" w:rsidR="00397B31" w:rsidRPr="00D507B8" w:rsidRDefault="00397B31" w:rsidP="00D507B8">
      <w:pPr>
        <w:suppressAutoHyphens/>
        <w:ind w:firstLine="709"/>
        <w:jc w:val="both"/>
      </w:pPr>
      <w:r w:rsidRPr="00D507B8">
        <w:t xml:space="preserve">2.4.6. </w:t>
      </w:r>
      <w:r w:rsidR="00416884" w:rsidRPr="00D507B8">
        <w:t xml:space="preserve">Соблюдать конфиденциальность в отношении всей информации, ставшей известной Подрядчику в связи с исполнением обязательств по </w:t>
      </w:r>
      <w:r w:rsidR="00446D37">
        <w:t>Договор</w:t>
      </w:r>
      <w:r w:rsidR="00416884" w:rsidRPr="00D507B8">
        <w:t xml:space="preserve">у, </w:t>
      </w:r>
      <w:r w:rsidR="005B4B37" w:rsidRPr="00774C73">
        <w:t>включая информацию, разглашение которой может нанести убытки Заказчику (</w:t>
      </w:r>
      <w:r w:rsidR="005B4B37" w:rsidRPr="00774C73">
        <w:rPr>
          <w:kern w:val="28"/>
        </w:rPr>
        <w:t>за исключением случаев, предусмотренных законодательством Российской Федерации),</w:t>
      </w:r>
      <w:r w:rsidR="005B4B37">
        <w:rPr>
          <w:kern w:val="28"/>
        </w:rPr>
        <w:t xml:space="preserve"> </w:t>
      </w:r>
      <w:r w:rsidR="00416884" w:rsidRPr="00D507B8">
        <w:t xml:space="preserve">в том числе не раскрывать третьим лицам без письменного согласия Заказчика количество, объем, характер выполнения </w:t>
      </w:r>
      <w:r w:rsidR="00446D37">
        <w:t>Работ</w:t>
      </w:r>
      <w:r w:rsidR="00416884" w:rsidRPr="00D507B8">
        <w:t xml:space="preserve"> и условия их оплаты</w:t>
      </w:r>
      <w:r w:rsidRPr="00D507B8">
        <w:t>.</w:t>
      </w:r>
    </w:p>
    <w:p w14:paraId="608ADF5E" w14:textId="4C17A37C" w:rsidR="005B4B37" w:rsidRDefault="00397B31" w:rsidP="004F615E">
      <w:pPr>
        <w:tabs>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07B8">
        <w:t xml:space="preserve">2.4.7. </w:t>
      </w:r>
      <w:r w:rsidR="005B4B37">
        <w:rPr>
          <w:rFonts w:eastAsia="Calibri"/>
          <w:lang w:eastAsia="en-US"/>
        </w:rPr>
        <w:t xml:space="preserve">Представить Заказчику </w:t>
      </w:r>
      <w:r w:rsidR="005B4B37">
        <w:t xml:space="preserve">в срок не позднее </w:t>
      </w:r>
      <w:r w:rsidR="007B12AA" w:rsidRPr="00BD52F1">
        <w:t xml:space="preserve">чем за 2 (Два) рабочих дня до начала </w:t>
      </w:r>
      <w:r w:rsidR="007B12AA">
        <w:t>Р</w:t>
      </w:r>
      <w:r w:rsidR="007B12AA" w:rsidRPr="00BD52F1">
        <w:t xml:space="preserve">абот на </w:t>
      </w:r>
      <w:r w:rsidR="008026A9">
        <w:t>о</w:t>
      </w:r>
      <w:r w:rsidR="007B12AA" w:rsidRPr="00BD52F1">
        <w:t>бъекте,</w:t>
      </w:r>
      <w:r w:rsidR="007B12AA">
        <w:t xml:space="preserve"> </w:t>
      </w:r>
      <w:r w:rsidR="005B4B37">
        <w:rPr>
          <w:rFonts w:eastAsia="Calibri"/>
          <w:lang w:eastAsia="en-US"/>
        </w:rPr>
        <w:t xml:space="preserve">список своих представителей </w:t>
      </w:r>
      <w:r w:rsidR="005B4B37">
        <w:rPr>
          <w:rFonts w:eastAsia="Calibri"/>
        </w:rPr>
        <w:t xml:space="preserve">(в том числе лица, </w:t>
      </w:r>
      <w:r w:rsidR="005B4B37">
        <w:rPr>
          <w:bCs/>
        </w:rPr>
        <w:t xml:space="preserve">ответственного за координацию </w:t>
      </w:r>
      <w:r w:rsidR="007B12AA">
        <w:rPr>
          <w:bCs/>
        </w:rPr>
        <w:br/>
      </w:r>
      <w:r w:rsidR="005B4B37">
        <w:rPr>
          <w:bCs/>
        </w:rPr>
        <w:t>и деятельность далее указанных лиц</w:t>
      </w:r>
      <w:r w:rsidR="005B4B37" w:rsidRPr="00A25226">
        <w:rPr>
          <w:bCs/>
        </w:rPr>
        <w:t>, за прием заявок Заказчика (в случае, если порядок ее подачи определен техническим заданием</w:t>
      </w:r>
      <w:r w:rsidR="005B4B37">
        <w:rPr>
          <w:bCs/>
        </w:rPr>
        <w:t xml:space="preserve">) </w:t>
      </w:r>
      <w:r w:rsidR="005B4B37">
        <w:rPr>
          <w:rFonts w:eastAsia="Calibri"/>
        </w:rPr>
        <w:t xml:space="preserve">и его </w:t>
      </w:r>
      <w:r w:rsidR="00446D37">
        <w:rPr>
          <w:rFonts w:eastAsia="Calibri"/>
        </w:rPr>
        <w:t>работ</w:t>
      </w:r>
      <w:r w:rsidR="005B4B37">
        <w:rPr>
          <w:rFonts w:eastAsia="Calibri"/>
        </w:rPr>
        <w:t>ников:</w:t>
      </w:r>
      <w:r w:rsidR="005B4B37">
        <w:rPr>
          <w:rFonts w:eastAsia="Calibri"/>
          <w:bCs/>
          <w:color w:val="000000"/>
        </w:rPr>
        <w:t xml:space="preserve"> </w:t>
      </w:r>
      <w:r w:rsidR="005B4B37">
        <w:rPr>
          <w:rFonts w:eastAsia="Calibri"/>
        </w:rPr>
        <w:t xml:space="preserve">для граждан Российской Федерации – </w:t>
      </w:r>
      <w:r w:rsidR="007B12AA">
        <w:rPr>
          <w:rFonts w:eastAsia="Calibri"/>
        </w:rPr>
        <w:br/>
      </w:r>
      <w:r w:rsidR="005B4B37">
        <w:rPr>
          <w:rFonts w:eastAsia="Calibri"/>
        </w:rPr>
        <w:t xml:space="preserve">с указанием их фамилий, имен, отчеств, данных документов, удостоверяющих личность, </w:t>
      </w:r>
      <w:r w:rsidR="007B12AA">
        <w:rPr>
          <w:rFonts w:eastAsia="Calibri"/>
        </w:rPr>
        <w:br/>
      </w:r>
      <w:r w:rsidR="005B4B37">
        <w:rPr>
          <w:rFonts w:eastAsia="Calibri"/>
        </w:rPr>
        <w:t xml:space="preserve">для иностранных граждан – с указанием их фамилий, имен, отчества, данных документов, удостоверяющих личность, реквизитов разрешений на </w:t>
      </w:r>
      <w:r w:rsidR="00446D37">
        <w:rPr>
          <w:rFonts w:eastAsia="Calibri"/>
        </w:rPr>
        <w:t>Работ</w:t>
      </w:r>
      <w:r w:rsidR="005B4B37">
        <w:rPr>
          <w:rFonts w:eastAsia="Calibri"/>
        </w:rPr>
        <w:t>у, – с приложением согласий на об</w:t>
      </w:r>
      <w:r w:rsidR="00446D37">
        <w:rPr>
          <w:rFonts w:eastAsia="Calibri"/>
        </w:rPr>
        <w:t>работ</w:t>
      </w:r>
      <w:r w:rsidR="005B4B37">
        <w:rPr>
          <w:rFonts w:eastAsia="Calibri"/>
        </w:rPr>
        <w:t xml:space="preserve">ку персональных данных, копий документов, допускающих </w:t>
      </w:r>
      <w:r w:rsidR="00446D37">
        <w:rPr>
          <w:rFonts w:eastAsia="Calibri"/>
        </w:rPr>
        <w:t>работ</w:t>
      </w:r>
      <w:r w:rsidR="005B4B37">
        <w:rPr>
          <w:rFonts w:eastAsia="Calibri"/>
        </w:rPr>
        <w:t xml:space="preserve">ников к оказанию услуг </w:t>
      </w:r>
      <w:r w:rsidR="007B12AA">
        <w:rPr>
          <w:rFonts w:eastAsia="Calibri"/>
        </w:rPr>
        <w:br/>
      </w:r>
      <w:r w:rsidR="005B4B37">
        <w:rPr>
          <w:rFonts w:eastAsia="Calibri"/>
        </w:rPr>
        <w:t xml:space="preserve">в соответствии с предъявляемыми требованиями законодательства Российской Федерации для данного рода услуг, а также для допуска на объект: список </w:t>
      </w:r>
      <w:r w:rsidR="005B4B37">
        <w:t xml:space="preserve">государственных номеров транспортных средств, которые будут задействованы при оказание услуг, фамилию, имя, отчество и данные документа, удостоверяющего личность водителей указанных транспортных средств. </w:t>
      </w:r>
      <w:r w:rsidR="007B12AA">
        <w:br/>
      </w:r>
      <w:r w:rsidR="005B4B37">
        <w:t xml:space="preserve">При изменении лиц, указанных в настоящем </w:t>
      </w:r>
      <w:r w:rsidR="00007EFF">
        <w:t>под</w:t>
      </w:r>
      <w:r w:rsidR="005B4B37">
        <w:t xml:space="preserve">пункте </w:t>
      </w:r>
      <w:r w:rsidR="00446D37">
        <w:t>Договор</w:t>
      </w:r>
      <w:r w:rsidR="005B4B37">
        <w:t xml:space="preserve">а – представить Заказчику актуальные сведения не позднее </w:t>
      </w:r>
      <w:r w:rsidR="008026A9" w:rsidRPr="00BD52F1">
        <w:t xml:space="preserve">чем за 2 (Два) рабочих дня </w:t>
      </w:r>
      <w:r w:rsidR="005B4B37">
        <w:t>до их выхода на объект</w:t>
      </w:r>
      <w:r w:rsidR="005B4B37" w:rsidRPr="00A25226">
        <w:t>, в части приема заявок Заказчика – заблаговременно в целях ее получения надлежащим образом</w:t>
      </w:r>
      <w:r w:rsidR="005B4B37">
        <w:t>.</w:t>
      </w:r>
    </w:p>
    <w:p w14:paraId="145726B3" w14:textId="2E9C3FA1" w:rsidR="00416884" w:rsidRPr="00D507B8" w:rsidRDefault="00416884" w:rsidP="00D507B8">
      <w:pPr>
        <w:suppressAutoHyphens/>
        <w:ind w:firstLine="709"/>
        <w:jc w:val="both"/>
      </w:pPr>
      <w:r w:rsidRPr="00D507B8">
        <w:t>2.4.8.</w:t>
      </w:r>
      <w:r w:rsidRPr="00D507B8">
        <w:tab/>
        <w:t xml:space="preserve">Нести ответственность перед Заказчиком за </w:t>
      </w:r>
      <w:r w:rsidR="00446D37">
        <w:t>Работ</w:t>
      </w:r>
      <w:r w:rsidRPr="00D507B8">
        <w:t xml:space="preserve">ы по </w:t>
      </w:r>
      <w:r w:rsidR="00446D37">
        <w:t>Договор</w:t>
      </w:r>
      <w:r w:rsidRPr="00D507B8">
        <w:t xml:space="preserve">у, выполненные </w:t>
      </w:r>
      <w:r w:rsidR="00446D37">
        <w:t>Работ</w:t>
      </w:r>
      <w:r w:rsidRPr="00D507B8">
        <w:t xml:space="preserve">никами Подрядчика, а также полную материальную ответственность за имущественный ущерб, возникший вследствие неисполнения (ненадлежащего исполнения) Подрядчиком (в том числе его </w:t>
      </w:r>
      <w:r w:rsidR="00446D37">
        <w:t>Работ</w:t>
      </w:r>
      <w:r w:rsidRPr="00D507B8">
        <w:t xml:space="preserve">никами) обязательств, принятых на себя в соответствии с условиями </w:t>
      </w:r>
      <w:r w:rsidR="00446D37">
        <w:t>Договор</w:t>
      </w:r>
      <w:r w:rsidRPr="00D507B8">
        <w:t>а, в порядке установленным законодательством Российской Федерации.</w:t>
      </w:r>
    </w:p>
    <w:p w14:paraId="6E746F7A" w14:textId="688434CE" w:rsidR="00416884" w:rsidRPr="00D507B8" w:rsidRDefault="00416884" w:rsidP="00D507B8">
      <w:pPr>
        <w:suppressAutoHyphens/>
        <w:ind w:firstLine="709"/>
        <w:jc w:val="both"/>
      </w:pPr>
      <w:r w:rsidRPr="00D507B8">
        <w:t>2.4.9.</w:t>
      </w:r>
      <w:r w:rsidRPr="00D507B8">
        <w:tab/>
        <w:t xml:space="preserve"> Выполнять требования миграционного и трудового законодательства Российской Федерации при привлечении к выполнению </w:t>
      </w:r>
      <w:r w:rsidR="00446D37">
        <w:t>Работ</w:t>
      </w:r>
      <w:r w:rsidRPr="00D507B8">
        <w:t xml:space="preserve"> иностранных граждан, когда такие обязанности установлены действующим законодательством Российской Федерации.</w:t>
      </w:r>
    </w:p>
    <w:p w14:paraId="111C4168" w14:textId="7343688F" w:rsidR="005B4B37" w:rsidRPr="00D507B8" w:rsidRDefault="00416884" w:rsidP="005B4B37">
      <w:pPr>
        <w:tabs>
          <w:tab w:val="left" w:pos="1560"/>
        </w:tabs>
        <w:suppressAutoHyphens/>
        <w:ind w:firstLine="709"/>
        <w:jc w:val="both"/>
      </w:pPr>
      <w:r w:rsidRPr="00D507B8">
        <w:t>2.4.10.</w:t>
      </w:r>
      <w:r w:rsidR="00697726" w:rsidRPr="00D507B8">
        <w:t xml:space="preserve"> </w:t>
      </w:r>
      <w:r w:rsidR="005B4B37" w:rsidRPr="00D507B8">
        <w:t xml:space="preserve">Во время нахождения на территории Заказчика </w:t>
      </w:r>
      <w:r w:rsidR="00446D37">
        <w:t>Работ</w:t>
      </w:r>
      <w:r w:rsidR="005B4B37">
        <w:t>ником</w:t>
      </w:r>
      <w:r w:rsidR="005B4B37" w:rsidRPr="00D507B8">
        <w:t xml:space="preserve"> Подрядчика</w:t>
      </w:r>
      <w:r w:rsidR="005B4B37">
        <w:t xml:space="preserve"> </w:t>
      </w:r>
      <w:r w:rsidR="005B4B37" w:rsidRPr="00D507B8">
        <w:t>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w:t>
      </w:r>
    </w:p>
    <w:p w14:paraId="15D20BF3" w14:textId="6FC83A76" w:rsidR="00416884" w:rsidRPr="00D507B8" w:rsidRDefault="00416884" w:rsidP="00D507B8">
      <w:pPr>
        <w:tabs>
          <w:tab w:val="left" w:pos="1560"/>
        </w:tabs>
        <w:suppressAutoHyphens/>
        <w:ind w:firstLine="709"/>
        <w:jc w:val="both"/>
      </w:pPr>
      <w:r w:rsidRPr="00D507B8">
        <w:t>2.4.11.</w:t>
      </w:r>
      <w:r w:rsidRPr="00D507B8">
        <w:tab/>
        <w:t xml:space="preserve">Сдать результат выполненных </w:t>
      </w:r>
      <w:r w:rsidR="00446D37">
        <w:t>Работ</w:t>
      </w:r>
      <w:r w:rsidRPr="00D507B8">
        <w:t xml:space="preserve">, передав, при этом, Заказчику надлежащим образом оформленные отчетные и финансовые документы в порядке и срок, установленные </w:t>
      </w:r>
      <w:r w:rsidR="00446D37">
        <w:t>Договор</w:t>
      </w:r>
      <w:r w:rsidRPr="00D507B8">
        <w:t>ом.</w:t>
      </w:r>
    </w:p>
    <w:p w14:paraId="02CCD968" w14:textId="14C52142" w:rsidR="00E01740" w:rsidRPr="00D507B8" w:rsidRDefault="00416884" w:rsidP="00745C2B">
      <w:pPr>
        <w:suppressAutoHyphens/>
        <w:ind w:firstLine="709"/>
        <w:jc w:val="both"/>
      </w:pPr>
      <w:r w:rsidRPr="00D507B8">
        <w:t>2.4.12.</w:t>
      </w:r>
      <w:r w:rsidRPr="00D507B8">
        <w:tab/>
      </w:r>
      <w:r w:rsidR="00745C2B">
        <w:t>Оформить представляемые им Заказчику акт приемки товаров, работ, услуг по форме, установленной Приложением</w:t>
      </w:r>
      <w:r w:rsidR="00E01740" w:rsidRPr="00E01740">
        <w:t xml:space="preserve"> № </w:t>
      </w:r>
      <w:r w:rsidR="00E01740">
        <w:t>3</w:t>
      </w:r>
      <w:r w:rsidR="00E01740" w:rsidRPr="00E01740">
        <w:t xml:space="preserve"> к </w:t>
      </w:r>
      <w:r w:rsidR="00446D37">
        <w:t>Договор</w:t>
      </w:r>
      <w:r w:rsidR="00E01740" w:rsidRPr="00E01740">
        <w:t>у (далее – акт),</w:t>
      </w:r>
      <w:r w:rsidR="00751918">
        <w:t xml:space="preserve"> акт выполненных работ или универсальный передаточный документ (далее - УПД)</w:t>
      </w:r>
      <w:r w:rsidR="00E01740" w:rsidRPr="00E01740">
        <w:t xml:space="preserve"> счет (счет-фактуру – при наличии), иные сопроводительные документы, подтверждающие объем </w:t>
      </w:r>
      <w:r w:rsidR="00E01740">
        <w:t xml:space="preserve">выполненных </w:t>
      </w:r>
      <w:r w:rsidR="00446D37">
        <w:t>Работ</w:t>
      </w:r>
      <w:r w:rsidR="00E01740" w:rsidRPr="00E01740">
        <w:t xml:space="preserve">, в соответствии с </w:t>
      </w:r>
      <w:r w:rsidR="00E01740" w:rsidRPr="00E01740">
        <w:lastRenderedPageBreak/>
        <w:t xml:space="preserve">требованиями, установленными действующим налоговым законодательством, иными правовыми актами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 с обязательным указанием в них реквизитов </w:t>
      </w:r>
      <w:r w:rsidR="00446D37">
        <w:t>Договор</w:t>
      </w:r>
      <w:r w:rsidR="00E01740" w:rsidRPr="00E01740">
        <w:t>а. В зависимости от характера операции, требований нормативных актов, методических указаний по бухгалтерскому учету и технологии об</w:t>
      </w:r>
      <w:r w:rsidR="00446D37">
        <w:t>работ</w:t>
      </w:r>
      <w:r w:rsidR="00E01740" w:rsidRPr="00E01740">
        <w:t xml:space="preserve">ки учетной информации в первичные документы могут быть включены дополнительные реквизиты. Если указанные в настоящем пункте документы составлены с нарушением установленных для них требований, Заказчик не принимает их к учету в целях исполнения обязательств по </w:t>
      </w:r>
      <w:r w:rsidR="00446D37">
        <w:t>Договор</w:t>
      </w:r>
      <w:r w:rsidR="00E01740" w:rsidRPr="00E01740">
        <w:t>у.</w:t>
      </w:r>
    </w:p>
    <w:p w14:paraId="32A8E3A3" w14:textId="77777777" w:rsidR="00416884" w:rsidRPr="00D507B8" w:rsidRDefault="00416884" w:rsidP="00D507B8">
      <w:pPr>
        <w:tabs>
          <w:tab w:val="left" w:pos="1560"/>
        </w:tabs>
        <w:suppressAutoHyphens/>
        <w:ind w:firstLine="709"/>
        <w:jc w:val="both"/>
      </w:pPr>
      <w:r w:rsidRPr="00D507B8">
        <w:t>2.4.13.</w:t>
      </w:r>
      <w:r w:rsidRPr="00D507B8">
        <w:tab/>
        <w:t>В срок не позднее 1 (Одного) рабочего дня со дня принятия соответствующего решения письменно уведомить Заказчика (на бумажном носителе или в форме электронного документа) о наступлении одного из следующих событий:</w:t>
      </w:r>
    </w:p>
    <w:p w14:paraId="1431A328" w14:textId="77777777" w:rsidR="00416884" w:rsidRPr="00D507B8" w:rsidRDefault="00416884" w:rsidP="001D225C">
      <w:pPr>
        <w:tabs>
          <w:tab w:val="left" w:pos="993"/>
        </w:tabs>
        <w:suppressAutoHyphens/>
        <w:ind w:firstLine="709"/>
        <w:jc w:val="both"/>
      </w:pPr>
      <w:r w:rsidRPr="00D507B8">
        <w:t>а)</w:t>
      </w:r>
      <w:r w:rsidRPr="00D507B8">
        <w:tab/>
        <w:t>о начале проведения процедуры ликвидации или реорганизации (при наличии решения о ликвидации или реорганизации Подрядчика соответственно);</w:t>
      </w:r>
    </w:p>
    <w:p w14:paraId="4F4CFF2F" w14:textId="77777777" w:rsidR="00416884" w:rsidRPr="00D507B8" w:rsidRDefault="00416884" w:rsidP="001D225C">
      <w:pPr>
        <w:tabs>
          <w:tab w:val="left" w:pos="993"/>
        </w:tabs>
        <w:suppressAutoHyphens/>
        <w:ind w:firstLine="709"/>
        <w:jc w:val="both"/>
      </w:pPr>
      <w:r w:rsidRPr="00D507B8">
        <w:t>б)</w:t>
      </w:r>
      <w:r w:rsidRPr="00D507B8">
        <w:tab/>
        <w:t>о приостановлении своей деятельности (в случае принятия уполномоченным органом решения о приостановлении деятельности Подрядчика в порядке, предусмотренном Кодексом Российской Федерации об административных правонарушениях);</w:t>
      </w:r>
    </w:p>
    <w:p w14:paraId="57E69D1E" w14:textId="77777777" w:rsidR="00416884" w:rsidRPr="00D507B8" w:rsidRDefault="00416884" w:rsidP="001D225C">
      <w:pPr>
        <w:tabs>
          <w:tab w:val="left" w:pos="851"/>
          <w:tab w:val="left" w:pos="993"/>
        </w:tabs>
        <w:suppressAutoHyphens/>
        <w:ind w:firstLine="709"/>
        <w:jc w:val="both"/>
      </w:pPr>
      <w:r w:rsidRPr="00D507B8">
        <w:t>в)</w:t>
      </w:r>
      <w:r w:rsidRPr="00D507B8">
        <w:tab/>
        <w:t>о начале производства по делу о признании несостоятельным (банкротом) Подрядчика (при наличии определения арбитражного суда о возбуждении соответствующего дела);</w:t>
      </w:r>
    </w:p>
    <w:p w14:paraId="45266915" w14:textId="3C1F1AEA" w:rsidR="00416884" w:rsidRPr="00D507B8" w:rsidRDefault="00416884" w:rsidP="001D225C">
      <w:pPr>
        <w:tabs>
          <w:tab w:val="left" w:pos="993"/>
        </w:tabs>
        <w:suppressAutoHyphens/>
        <w:ind w:firstLine="709"/>
        <w:jc w:val="both"/>
      </w:pPr>
      <w:r w:rsidRPr="00D507B8">
        <w:t>г)</w:t>
      </w:r>
      <w:r w:rsidRPr="00D507B8">
        <w:tab/>
        <w:t xml:space="preserve">об изменении наименования, руководителя, адреса места нахождения, почтового адреса, банковских реквизитов, контактных номеров телефонов (факсов) и иных реквизитов, указанных в </w:t>
      </w:r>
      <w:r w:rsidR="00446D37">
        <w:t>Договор</w:t>
      </w:r>
      <w:r w:rsidRPr="00D507B8">
        <w:t>е (в случае принятия Подрядчиком решения о таких изменениях).</w:t>
      </w:r>
    </w:p>
    <w:p w14:paraId="6D9A14A8" w14:textId="59177004" w:rsidR="00416884" w:rsidRPr="00D507B8" w:rsidRDefault="00416884" w:rsidP="00D507B8">
      <w:pPr>
        <w:tabs>
          <w:tab w:val="left" w:pos="1560"/>
        </w:tabs>
        <w:suppressAutoHyphens/>
        <w:ind w:firstLine="709"/>
        <w:jc w:val="both"/>
      </w:pPr>
      <w:r w:rsidRPr="00D507B8">
        <w:t>2.4.14.</w:t>
      </w:r>
      <w:r w:rsidRPr="00D507B8">
        <w:tab/>
        <w:t xml:space="preserve">В случае принятия решения об одностороннем отказе от исполнения </w:t>
      </w:r>
      <w:r w:rsidR="00446D37">
        <w:t>Договор</w:t>
      </w:r>
      <w:r w:rsidRPr="00D507B8">
        <w:t xml:space="preserve">а не позднее чем в течение 3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w:t>
      </w:r>
      <w:r w:rsidR="00446D37">
        <w:t>Договор</w:t>
      </w:r>
      <w:r w:rsidRPr="00D507B8">
        <w:t xml:space="preserve">е, </w:t>
      </w:r>
      <w:r w:rsidR="00DD2B68">
        <w:t>либо</w:t>
      </w:r>
      <w:r w:rsidRPr="00D507B8">
        <w:t xml:space="preserve">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Подрядчиком подтверждения о его вручении Заказчику.</w:t>
      </w:r>
    </w:p>
    <w:p w14:paraId="5A46803C" w14:textId="5AC9220B" w:rsidR="00416884" w:rsidRPr="00D507B8" w:rsidRDefault="00416884" w:rsidP="00591FA1">
      <w:pPr>
        <w:tabs>
          <w:tab w:val="left" w:pos="1418"/>
        </w:tabs>
        <w:suppressAutoHyphens/>
        <w:ind w:firstLine="709"/>
        <w:jc w:val="both"/>
      </w:pPr>
      <w:r w:rsidRPr="00D507B8">
        <w:t>2.4.15.</w:t>
      </w:r>
      <w:r w:rsidRPr="00D507B8">
        <w:tab/>
        <w:t>По требованию Заказчика предоставлять сводные документы для сверки</w:t>
      </w:r>
      <w:r w:rsidR="00786536">
        <w:t xml:space="preserve"> </w:t>
      </w:r>
      <w:r w:rsidRPr="00D507B8">
        <w:t>с бухгалтерией Заказчика.</w:t>
      </w:r>
    </w:p>
    <w:p w14:paraId="1E2B4A0E" w14:textId="0C6B49AF" w:rsidR="00FB6966" w:rsidRPr="00D507B8" w:rsidRDefault="00416884" w:rsidP="001D225C">
      <w:pPr>
        <w:tabs>
          <w:tab w:val="left" w:pos="1418"/>
        </w:tabs>
        <w:suppressAutoHyphens/>
        <w:ind w:firstLine="709"/>
        <w:jc w:val="both"/>
      </w:pPr>
      <w:r w:rsidRPr="00D507B8">
        <w:t>2.4.16.</w:t>
      </w:r>
      <w:r w:rsidRPr="00D507B8">
        <w:tab/>
        <w:t xml:space="preserve">Выполнять иные обязательства, возникающие из </w:t>
      </w:r>
      <w:r w:rsidR="00446D37">
        <w:t>Договор</w:t>
      </w:r>
      <w:r w:rsidRPr="00D507B8">
        <w:t>а.</w:t>
      </w:r>
    </w:p>
    <w:p w14:paraId="6CA59EFA" w14:textId="77777777" w:rsidR="00D2024F" w:rsidRPr="00883B67" w:rsidRDefault="00D2024F" w:rsidP="00697726">
      <w:pPr>
        <w:tabs>
          <w:tab w:val="left" w:pos="1560"/>
        </w:tabs>
        <w:suppressAutoHyphens/>
        <w:ind w:firstLine="851"/>
        <w:jc w:val="both"/>
        <w:rPr>
          <w:rFonts w:eastAsia="Calibri"/>
          <w:lang w:eastAsia="ar-SA"/>
        </w:rPr>
      </w:pPr>
    </w:p>
    <w:p w14:paraId="2E30B7FC" w14:textId="2C318682" w:rsidR="00DF7AFB" w:rsidRDefault="00A92237" w:rsidP="00883B67">
      <w:pPr>
        <w:pStyle w:val="af9"/>
        <w:ind w:left="0"/>
        <w:contextualSpacing w:val="0"/>
        <w:jc w:val="center"/>
        <w:rPr>
          <w:b/>
          <w:bCs/>
          <w:color w:val="000000"/>
        </w:rPr>
      </w:pPr>
      <w:r w:rsidRPr="00A243E7">
        <w:rPr>
          <w:b/>
          <w:bCs/>
          <w:color w:val="000000"/>
        </w:rPr>
        <w:t xml:space="preserve">3. ЦЕНА </w:t>
      </w:r>
      <w:r w:rsidR="00446D37">
        <w:rPr>
          <w:b/>
          <w:bCs/>
          <w:color w:val="000000"/>
        </w:rPr>
        <w:t>ДОГОВОР</w:t>
      </w:r>
      <w:r w:rsidR="00BD1731" w:rsidRPr="00A243E7">
        <w:rPr>
          <w:b/>
          <w:bCs/>
          <w:color w:val="000000"/>
        </w:rPr>
        <w:t>А</w:t>
      </w:r>
      <w:r w:rsidRPr="00A243E7">
        <w:rPr>
          <w:b/>
          <w:bCs/>
          <w:color w:val="000000"/>
        </w:rPr>
        <w:t xml:space="preserve"> И ПОРЯДОК РАСЧЕТОВ</w:t>
      </w:r>
    </w:p>
    <w:p w14:paraId="5602A4BB" w14:textId="55B43CD1" w:rsidR="00F93697" w:rsidRDefault="000F35EB" w:rsidP="002E4804">
      <w:pPr>
        <w:ind w:firstLine="709"/>
        <w:jc w:val="both"/>
      </w:pPr>
      <w:r w:rsidRPr="00F002AF">
        <w:t>3</w:t>
      </w:r>
      <w:r w:rsidR="006F4E78" w:rsidRPr="00F002AF">
        <w:t xml:space="preserve">.1. Цена </w:t>
      </w:r>
      <w:r w:rsidR="00446D37">
        <w:t>Договор</w:t>
      </w:r>
      <w:r w:rsidR="00BD1731" w:rsidRPr="00F002AF">
        <w:t>а</w:t>
      </w:r>
      <w:r w:rsidR="006F4E78" w:rsidRPr="00F002AF">
        <w:t xml:space="preserve"> </w:t>
      </w:r>
      <w:r w:rsidR="00F93697" w:rsidRPr="00A243E7">
        <w:t xml:space="preserve">определяется на основании расчета цены </w:t>
      </w:r>
      <w:r w:rsidR="00446D37">
        <w:t>Договор</w:t>
      </w:r>
      <w:r w:rsidR="00F93697" w:rsidRPr="00A243E7">
        <w:t>а</w:t>
      </w:r>
      <w:r w:rsidR="00F93697" w:rsidRPr="00F002AF">
        <w:t xml:space="preserve"> </w:t>
      </w:r>
      <w:r w:rsidR="00F93697">
        <w:t xml:space="preserve">и </w:t>
      </w:r>
      <w:r w:rsidR="006F4E78" w:rsidRPr="00F002AF">
        <w:t>составляет</w:t>
      </w:r>
      <w:r w:rsidR="00F93697">
        <w:br/>
      </w:r>
      <w:r w:rsidR="00D96FA8">
        <w:t>_______</w:t>
      </w:r>
      <w:r w:rsidR="00F76BEC" w:rsidRPr="00031F68">
        <w:t xml:space="preserve"> </w:t>
      </w:r>
      <w:r w:rsidR="002E3D3E">
        <w:t xml:space="preserve">рублей </w:t>
      </w:r>
      <w:r w:rsidR="00D96FA8">
        <w:t>____</w:t>
      </w:r>
      <w:r w:rsidR="002E3D3E">
        <w:t xml:space="preserve"> копеек </w:t>
      </w:r>
      <w:r w:rsidR="00F76BEC">
        <w:t>(</w:t>
      </w:r>
      <w:r w:rsidR="00D96FA8">
        <w:t>______</w:t>
      </w:r>
      <w:r w:rsidR="00D3276A" w:rsidRPr="00D3276A">
        <w:t xml:space="preserve"> рублей </w:t>
      </w:r>
      <w:r w:rsidR="00D96FA8">
        <w:t>_____</w:t>
      </w:r>
      <w:r w:rsidR="00D3276A" w:rsidRPr="00D3276A">
        <w:t xml:space="preserve"> копеек</w:t>
      </w:r>
      <w:r w:rsidR="00F76BEC">
        <w:t>)</w:t>
      </w:r>
      <w:r w:rsidR="00CC48C4">
        <w:rPr>
          <w:rStyle w:val="a8"/>
        </w:rPr>
        <w:footnoteReference w:id="6"/>
      </w:r>
      <w:r w:rsidR="00D3276A">
        <w:t xml:space="preserve">, </w:t>
      </w:r>
      <w:r w:rsidR="00D96FA8" w:rsidRPr="00D96FA8">
        <w:t>НДС применяется/ НДС не применяется на основании п. _ ст. _____ Налогового кодекса Российской Федерации</w:t>
      </w:r>
      <w:r w:rsidR="00CC48C4">
        <w:rPr>
          <w:rStyle w:val="a8"/>
        </w:rPr>
        <w:footnoteReference w:id="7"/>
      </w:r>
      <w:r w:rsidR="00D96FA8" w:rsidRPr="00D96FA8">
        <w:t>.</w:t>
      </w:r>
    </w:p>
    <w:p w14:paraId="6A6D6C8B" w14:textId="7B0D85C3" w:rsidR="00F21A21" w:rsidRPr="00FD593D" w:rsidRDefault="00F21A21" w:rsidP="002E4804">
      <w:pPr>
        <w:ind w:firstLine="709"/>
        <w:jc w:val="both"/>
        <w:rPr>
          <w:bCs/>
          <w:iCs/>
        </w:rPr>
      </w:pPr>
      <w:r w:rsidRPr="00A243E7">
        <w:t>3</w:t>
      </w:r>
      <w:r w:rsidRPr="00FD593D">
        <w:t xml:space="preserve">.2. Цена </w:t>
      </w:r>
      <w:r w:rsidR="00446D37">
        <w:t>Договор</w:t>
      </w:r>
      <w:r w:rsidR="00BD1731" w:rsidRPr="00FD593D">
        <w:t>а</w:t>
      </w:r>
      <w:r w:rsidRPr="00FD593D">
        <w:t xml:space="preserve"> включает в себя </w:t>
      </w:r>
      <w:r w:rsidRPr="00FD593D">
        <w:rPr>
          <w:iCs/>
        </w:rPr>
        <w:t xml:space="preserve">все расходы </w:t>
      </w:r>
      <w:r w:rsidR="004F4AD8">
        <w:rPr>
          <w:iCs/>
        </w:rPr>
        <w:t>Подрядчика</w:t>
      </w:r>
      <w:r w:rsidRPr="00FD593D">
        <w:rPr>
          <w:iCs/>
        </w:rPr>
        <w:t xml:space="preserve">, связанные с исполнением </w:t>
      </w:r>
      <w:r w:rsidR="00446D37">
        <w:rPr>
          <w:iCs/>
        </w:rPr>
        <w:t>Договор</w:t>
      </w:r>
      <w:r w:rsidR="00BD1731" w:rsidRPr="00FD593D">
        <w:rPr>
          <w:iCs/>
        </w:rPr>
        <w:t>а</w:t>
      </w:r>
      <w:r w:rsidRPr="00FD593D">
        <w:rPr>
          <w:iCs/>
        </w:rPr>
        <w:t xml:space="preserve">, </w:t>
      </w:r>
      <w:r w:rsidR="00932444" w:rsidRPr="003933CC">
        <w:t xml:space="preserve">в том числе расходы на выполнение сопутствующих </w:t>
      </w:r>
      <w:r w:rsidR="00932444">
        <w:t>р</w:t>
      </w:r>
      <w:r w:rsidR="00932444" w:rsidRPr="003933CC">
        <w:t xml:space="preserve">абот, то есть вспомогательных, предварительных </w:t>
      </w:r>
      <w:r w:rsidR="00932444">
        <w:t>р</w:t>
      </w:r>
      <w:r w:rsidR="00932444" w:rsidRPr="003933CC">
        <w:t xml:space="preserve">абот, непосредственно влияющих на качество, функциональность </w:t>
      </w:r>
      <w:r w:rsidR="00932444">
        <w:br/>
      </w:r>
      <w:r w:rsidR="00932444" w:rsidRPr="003933CC">
        <w:t xml:space="preserve">и безопасность, без которых </w:t>
      </w:r>
      <w:r w:rsidR="00932444">
        <w:t>Р</w:t>
      </w:r>
      <w:r w:rsidR="00932444" w:rsidRPr="003933CC">
        <w:t xml:space="preserve">аботы по </w:t>
      </w:r>
      <w:r w:rsidR="007E22B1">
        <w:t>ТЗ</w:t>
      </w:r>
      <w:r w:rsidR="00932444" w:rsidRPr="003933CC">
        <w:t xml:space="preserve"> не могут быть выполнены надлежащим образом; затраты на координацию действий Подрядчика по устранению некачественно выполненных Работ, включая устранение недостатков (дефектов), </w:t>
      </w:r>
      <w:r w:rsidRPr="00FD593D">
        <w:rPr>
          <w:iCs/>
          <w:color w:val="000000"/>
        </w:rPr>
        <w:t>по</w:t>
      </w:r>
      <w:r w:rsidRPr="00FD593D">
        <w:rPr>
          <w:iCs/>
        </w:rPr>
        <w:t xml:space="preserve"> уплате налогов, пошлин и других обязательных платежей.</w:t>
      </w:r>
    </w:p>
    <w:p w14:paraId="2B250B75" w14:textId="5EF7DA28" w:rsidR="00EC0E7C" w:rsidRPr="00A243E7" w:rsidRDefault="005054A2" w:rsidP="002E4804">
      <w:pPr>
        <w:autoSpaceDE w:val="0"/>
        <w:autoSpaceDN w:val="0"/>
        <w:adjustRightInd w:val="0"/>
        <w:ind w:firstLine="709"/>
        <w:jc w:val="both"/>
      </w:pPr>
      <w:r w:rsidRPr="00FD593D">
        <w:t>3.</w:t>
      </w:r>
      <w:r w:rsidR="00F21A21" w:rsidRPr="00FD593D">
        <w:t>3</w:t>
      </w:r>
      <w:r w:rsidRPr="00FD593D">
        <w:t xml:space="preserve">. </w:t>
      </w:r>
      <w:r w:rsidR="0075088A">
        <w:t>В период действия Договора его цена фиксирована и изменению не подлежит, за исключением случаев, предусмотренных Договором.</w:t>
      </w:r>
    </w:p>
    <w:p w14:paraId="424109A8" w14:textId="77777777" w:rsidR="003A0128" w:rsidRPr="006C4E41" w:rsidRDefault="00F21A21" w:rsidP="003A0128">
      <w:pPr>
        <w:pStyle w:val="af9"/>
        <w:tabs>
          <w:tab w:val="left" w:pos="1134"/>
        </w:tabs>
        <w:ind w:left="0" w:firstLine="709"/>
        <w:contextualSpacing w:val="0"/>
        <w:jc w:val="both"/>
        <w:rPr>
          <w:color w:val="000000" w:themeColor="text1"/>
        </w:rPr>
      </w:pPr>
      <w:bookmarkStart w:id="6" w:name="Par2"/>
      <w:bookmarkEnd w:id="6"/>
      <w:r w:rsidRPr="00A243E7">
        <w:rPr>
          <w:bCs/>
        </w:rPr>
        <w:t xml:space="preserve">3.4. </w:t>
      </w:r>
      <w:r w:rsidR="005777F7">
        <w:rPr>
          <w:bCs/>
        </w:rPr>
        <w:t>Источник финансирования</w:t>
      </w:r>
      <w:r w:rsidR="00EC0E7C">
        <w:rPr>
          <w:bCs/>
        </w:rPr>
        <w:t xml:space="preserve"> – </w:t>
      </w:r>
      <w:bookmarkStart w:id="7" w:name="_Hlk514064118"/>
      <w:r w:rsidR="003A4DC8" w:rsidRPr="003A4DC8">
        <w:rPr>
          <w:bCs/>
        </w:rPr>
        <w:t xml:space="preserve">внебюджетные средства: </w:t>
      </w:r>
      <w:r w:rsidR="003A0128" w:rsidRPr="006C4E41">
        <w:rPr>
          <w:color w:val="000000" w:themeColor="text1"/>
        </w:rPr>
        <w:t>средства от приносящей доход деятельности</w:t>
      </w:r>
      <w:r w:rsidR="003A0128">
        <w:rPr>
          <w:color w:val="000000" w:themeColor="text1"/>
        </w:rPr>
        <w:t>.</w:t>
      </w:r>
    </w:p>
    <w:p w14:paraId="6AB45819" w14:textId="422493DD" w:rsidR="00416884" w:rsidRPr="00416884" w:rsidRDefault="00416884" w:rsidP="00C84629">
      <w:pPr>
        <w:suppressAutoHyphens/>
        <w:ind w:firstLine="709"/>
        <w:jc w:val="both"/>
        <w:rPr>
          <w:bCs/>
        </w:rPr>
      </w:pPr>
      <w:r w:rsidRPr="00416884">
        <w:rPr>
          <w:bCs/>
        </w:rPr>
        <w:t>3.5.</w:t>
      </w:r>
      <w:r w:rsidRPr="00416884">
        <w:rPr>
          <w:bCs/>
        </w:rPr>
        <w:tab/>
        <w:t xml:space="preserve">Оплата </w:t>
      </w:r>
      <w:r w:rsidR="00EC0E7C">
        <w:rPr>
          <w:bCs/>
        </w:rPr>
        <w:t xml:space="preserve">принятых </w:t>
      </w:r>
      <w:r w:rsidR="00446D37">
        <w:rPr>
          <w:bCs/>
        </w:rPr>
        <w:t>Работ</w:t>
      </w:r>
      <w:r w:rsidRPr="00416884">
        <w:rPr>
          <w:bCs/>
        </w:rPr>
        <w:t xml:space="preserve"> осуществляется по факту их выполнения по безналичному расчету путем перечисления Заказчиком денежных средств на расчетный счет Подрядчика, указанный в </w:t>
      </w:r>
      <w:r w:rsidR="00446D37">
        <w:rPr>
          <w:bCs/>
        </w:rPr>
        <w:t>Договор</w:t>
      </w:r>
      <w:r w:rsidR="00DD2B68">
        <w:rPr>
          <w:bCs/>
        </w:rPr>
        <w:t>е</w:t>
      </w:r>
      <w:r w:rsidRPr="00416884">
        <w:rPr>
          <w:bCs/>
        </w:rPr>
        <w:t xml:space="preserve">, </w:t>
      </w:r>
      <w:r w:rsidRPr="006F4DB1">
        <w:rPr>
          <w:bCs/>
        </w:rPr>
        <w:t xml:space="preserve">в срок не позднее </w:t>
      </w:r>
      <w:r w:rsidR="00EC0E7C">
        <w:rPr>
          <w:bCs/>
        </w:rPr>
        <w:t>7 (Семи</w:t>
      </w:r>
      <w:r w:rsidRPr="006F4DB1">
        <w:rPr>
          <w:bCs/>
        </w:rPr>
        <w:t>)</w:t>
      </w:r>
      <w:r w:rsidR="00EC0E7C">
        <w:rPr>
          <w:bCs/>
        </w:rPr>
        <w:t xml:space="preserve"> рабочих</w:t>
      </w:r>
      <w:r w:rsidRPr="006F4DB1">
        <w:rPr>
          <w:bCs/>
        </w:rPr>
        <w:t xml:space="preserve"> дней с даты подписания Заказчиком акта.</w:t>
      </w:r>
      <w:r w:rsidRPr="00416884">
        <w:rPr>
          <w:bCs/>
        </w:rPr>
        <w:t xml:space="preserve"> Авансирование не предусмотрено. Датой оплаты считается дата списания денежных средств со счета Заказчика, указанного в </w:t>
      </w:r>
      <w:r w:rsidR="00446D37">
        <w:rPr>
          <w:bCs/>
        </w:rPr>
        <w:t>Договор</w:t>
      </w:r>
      <w:r w:rsidRPr="00416884">
        <w:rPr>
          <w:bCs/>
        </w:rPr>
        <w:t>е.</w:t>
      </w:r>
    </w:p>
    <w:p w14:paraId="66D49DCA" w14:textId="443E208C" w:rsidR="00D86C2F" w:rsidRDefault="00416884" w:rsidP="00D507B8">
      <w:pPr>
        <w:ind w:firstLine="709"/>
        <w:jc w:val="both"/>
        <w:rPr>
          <w:bCs/>
        </w:rPr>
      </w:pPr>
      <w:r w:rsidRPr="00416884">
        <w:rPr>
          <w:bCs/>
        </w:rPr>
        <w:lastRenderedPageBreak/>
        <w:t xml:space="preserve">Счет (счет-фактуру – при наличии) на оплату </w:t>
      </w:r>
      <w:r w:rsidR="00446D37">
        <w:rPr>
          <w:bCs/>
        </w:rPr>
        <w:t>Работ</w:t>
      </w:r>
      <w:r w:rsidRPr="00416884">
        <w:rPr>
          <w:bCs/>
        </w:rPr>
        <w:t xml:space="preserve"> и другие документы, указанные в </w:t>
      </w:r>
      <w:r w:rsidR="00B93AE5">
        <w:rPr>
          <w:bCs/>
          <w:iCs/>
        </w:rPr>
        <w:t>п</w:t>
      </w:r>
      <w:r w:rsidR="00B93AE5" w:rsidRPr="00560665">
        <w:rPr>
          <w:bCs/>
          <w:iCs/>
        </w:rPr>
        <w:t>п. 2.4.</w:t>
      </w:r>
      <w:r w:rsidR="00B93AE5">
        <w:rPr>
          <w:bCs/>
          <w:iCs/>
        </w:rPr>
        <w:t xml:space="preserve">12 п. 2.4 </w:t>
      </w:r>
      <w:r w:rsidR="00446D37">
        <w:rPr>
          <w:bCs/>
        </w:rPr>
        <w:t>Договор</w:t>
      </w:r>
      <w:r w:rsidRPr="00416884">
        <w:rPr>
          <w:bCs/>
        </w:rPr>
        <w:t xml:space="preserve">а, должны быть представлены с сопроводительным письмом на бумажном носителе Подрядчиком Заказчику одновременно с актом в порядке, предусмотренном </w:t>
      </w:r>
      <w:r w:rsidR="00446D37">
        <w:rPr>
          <w:bCs/>
        </w:rPr>
        <w:t>Договор</w:t>
      </w:r>
      <w:r w:rsidRPr="00416884">
        <w:rPr>
          <w:bCs/>
        </w:rPr>
        <w:t xml:space="preserve">ом. </w:t>
      </w:r>
      <w:bookmarkEnd w:id="7"/>
    </w:p>
    <w:p w14:paraId="127222FA" w14:textId="1E736797" w:rsidR="005F2B9C" w:rsidRPr="005F2B9C" w:rsidRDefault="005F2B9C">
      <w:pPr>
        <w:ind w:firstLine="709"/>
        <w:jc w:val="both"/>
      </w:pPr>
      <w:r w:rsidRPr="00B9686E">
        <w:t>3.</w:t>
      </w:r>
      <w:r>
        <w:t>6</w:t>
      </w:r>
      <w:r w:rsidRPr="00B9686E">
        <w:t>.</w:t>
      </w:r>
      <w:r w:rsidRPr="005F2B9C">
        <w:t xml:space="preserve"> </w:t>
      </w:r>
      <w:r w:rsidRPr="005F2B9C">
        <w:rPr>
          <w:bCs/>
          <w:iCs/>
        </w:rPr>
        <w:t xml:space="preserve">Заказчик не несет ответственности перед </w:t>
      </w:r>
      <w:r w:rsidR="004F4AD8">
        <w:rPr>
          <w:bCs/>
          <w:iCs/>
        </w:rPr>
        <w:t>Подрядчиком</w:t>
      </w:r>
      <w:r w:rsidRPr="005F2B9C">
        <w:rPr>
          <w:bCs/>
          <w:iCs/>
        </w:rPr>
        <w:t xml:space="preserve"> за задержку </w:t>
      </w:r>
      <w:r w:rsidRPr="00560665">
        <w:rPr>
          <w:bCs/>
          <w:iCs/>
        </w:rPr>
        <w:t xml:space="preserve">платежа при ненадлежащем оформлении последним документов, поименованных в </w:t>
      </w:r>
      <w:r w:rsidR="00B93AE5">
        <w:rPr>
          <w:bCs/>
          <w:iCs/>
        </w:rPr>
        <w:t>п</w:t>
      </w:r>
      <w:r w:rsidRPr="00560665">
        <w:rPr>
          <w:bCs/>
          <w:iCs/>
        </w:rPr>
        <w:t>п. 2.4.</w:t>
      </w:r>
      <w:r w:rsidR="00D86C2F">
        <w:rPr>
          <w:bCs/>
          <w:iCs/>
        </w:rPr>
        <w:t>1</w:t>
      </w:r>
      <w:r w:rsidR="005D7E7E">
        <w:rPr>
          <w:bCs/>
          <w:iCs/>
        </w:rPr>
        <w:t>2</w:t>
      </w:r>
      <w:r w:rsidR="00B93AE5">
        <w:rPr>
          <w:bCs/>
          <w:iCs/>
        </w:rPr>
        <w:t xml:space="preserve"> п. 2.4</w:t>
      </w:r>
      <w:r w:rsidRPr="00560665">
        <w:rPr>
          <w:bCs/>
          <w:iCs/>
        </w:rPr>
        <w:t xml:space="preserve">, </w:t>
      </w:r>
      <w:r w:rsidR="00B93AE5">
        <w:rPr>
          <w:bCs/>
          <w:iCs/>
        </w:rPr>
        <w:t xml:space="preserve">п. </w:t>
      </w:r>
      <w:r w:rsidRPr="00560665">
        <w:rPr>
          <w:bCs/>
          <w:iCs/>
        </w:rPr>
        <w:t xml:space="preserve">3.5 </w:t>
      </w:r>
      <w:r w:rsidR="00446D37">
        <w:rPr>
          <w:bCs/>
          <w:iCs/>
        </w:rPr>
        <w:t>Договор</w:t>
      </w:r>
      <w:r w:rsidRPr="00560665">
        <w:rPr>
          <w:bCs/>
          <w:iCs/>
        </w:rPr>
        <w:t>а.</w:t>
      </w:r>
      <w:r w:rsidRPr="00560665">
        <w:t xml:space="preserve"> </w:t>
      </w:r>
      <w:r w:rsidRPr="00560665">
        <w:rPr>
          <w:bCs/>
          <w:iCs/>
        </w:rPr>
        <w:t xml:space="preserve">Все риски, связанные с перечислением Заказчиком денежных средств на указанный в </w:t>
      </w:r>
      <w:r w:rsidR="00446D37">
        <w:rPr>
          <w:bCs/>
          <w:iCs/>
        </w:rPr>
        <w:t>Договор</w:t>
      </w:r>
      <w:r w:rsidRPr="00560665">
        <w:rPr>
          <w:bCs/>
          <w:iCs/>
        </w:rPr>
        <w:t xml:space="preserve">е счет </w:t>
      </w:r>
      <w:r w:rsidR="004F4AD8" w:rsidRPr="00560665">
        <w:rPr>
          <w:bCs/>
          <w:iCs/>
        </w:rPr>
        <w:t>Подрядчика</w:t>
      </w:r>
      <w:r w:rsidRPr="00560665">
        <w:rPr>
          <w:bCs/>
          <w:iCs/>
        </w:rPr>
        <w:t xml:space="preserve">, несет </w:t>
      </w:r>
      <w:r w:rsidR="00703507" w:rsidRPr="00560665">
        <w:rPr>
          <w:bCs/>
          <w:iCs/>
        </w:rPr>
        <w:t>Подрядчик</w:t>
      </w:r>
      <w:r w:rsidRPr="00560665">
        <w:rPr>
          <w:bCs/>
          <w:iCs/>
        </w:rPr>
        <w:t xml:space="preserve">, включая случай, предусмотренный </w:t>
      </w:r>
      <w:proofErr w:type="spellStart"/>
      <w:r w:rsidR="00B93AE5">
        <w:rPr>
          <w:bCs/>
          <w:iCs/>
        </w:rPr>
        <w:t>абз</w:t>
      </w:r>
      <w:proofErr w:type="spellEnd"/>
      <w:r w:rsidR="00B93AE5">
        <w:rPr>
          <w:bCs/>
          <w:iCs/>
        </w:rPr>
        <w:t>. 5</w:t>
      </w:r>
      <w:r w:rsidR="00B93AE5">
        <w:t xml:space="preserve"> п</w:t>
      </w:r>
      <w:r w:rsidRPr="00560665">
        <w:t>п. 2.4.1</w:t>
      </w:r>
      <w:r w:rsidR="00560665" w:rsidRPr="00560665">
        <w:t>3</w:t>
      </w:r>
      <w:r w:rsidRPr="00560665">
        <w:t xml:space="preserve"> </w:t>
      </w:r>
      <w:r w:rsidR="00B93AE5">
        <w:t xml:space="preserve">п. 2.4 </w:t>
      </w:r>
      <w:r w:rsidR="00446D37">
        <w:t>Договор</w:t>
      </w:r>
      <w:r w:rsidRPr="00560665">
        <w:t>а.</w:t>
      </w:r>
    </w:p>
    <w:p w14:paraId="7D10142B" w14:textId="77777777" w:rsidR="009F3EFB" w:rsidRPr="00A243E7" w:rsidRDefault="009F3EFB" w:rsidP="00F002AF">
      <w:pPr>
        <w:jc w:val="center"/>
        <w:rPr>
          <w:b/>
          <w:bCs/>
          <w:color w:val="000000"/>
        </w:rPr>
      </w:pPr>
    </w:p>
    <w:p w14:paraId="728C9246" w14:textId="423C257B" w:rsidR="00E26000" w:rsidRDefault="00E26000" w:rsidP="00883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caps/>
        </w:rPr>
      </w:pPr>
      <w:r w:rsidRPr="00A243E7">
        <w:rPr>
          <w:b/>
          <w:caps/>
        </w:rPr>
        <w:t xml:space="preserve">4. Порядок </w:t>
      </w:r>
      <w:r w:rsidR="004F4AD8">
        <w:rPr>
          <w:b/>
          <w:bCs/>
          <w:caps/>
        </w:rPr>
        <w:t>выполнения</w:t>
      </w:r>
      <w:r w:rsidRPr="00A243E7">
        <w:rPr>
          <w:b/>
          <w:bCs/>
          <w:caps/>
        </w:rPr>
        <w:t xml:space="preserve"> </w:t>
      </w:r>
      <w:r w:rsidR="00446D37">
        <w:rPr>
          <w:b/>
          <w:bCs/>
          <w:caps/>
        </w:rPr>
        <w:t>Работ</w:t>
      </w:r>
    </w:p>
    <w:p w14:paraId="0E077788" w14:textId="77777777" w:rsidR="00255931" w:rsidRDefault="00E26000" w:rsidP="00255931">
      <w:pPr>
        <w:pStyle w:val="13"/>
        <w:ind w:right="-3" w:firstLine="709"/>
        <w:jc w:val="both"/>
        <w:rPr>
          <w:rFonts w:ascii="Times New Roman" w:hAnsi="Times New Roman" w:cs="Times New Roman"/>
          <w:bCs/>
          <w:sz w:val="24"/>
          <w:szCs w:val="24"/>
        </w:rPr>
      </w:pPr>
      <w:r w:rsidRPr="00255931">
        <w:rPr>
          <w:rFonts w:ascii="Times New Roman" w:hAnsi="Times New Roman" w:cs="Times New Roman"/>
          <w:bCs/>
          <w:sz w:val="24"/>
          <w:szCs w:val="24"/>
        </w:rPr>
        <w:t>4.1.</w:t>
      </w:r>
      <w:r w:rsidR="0018302C" w:rsidRPr="00255931">
        <w:rPr>
          <w:rFonts w:ascii="Times New Roman" w:hAnsi="Times New Roman" w:cs="Times New Roman"/>
          <w:bCs/>
          <w:sz w:val="24"/>
          <w:szCs w:val="24"/>
        </w:rPr>
        <w:t xml:space="preserve"> </w:t>
      </w:r>
      <w:r w:rsidR="00255931" w:rsidRPr="00255931">
        <w:rPr>
          <w:rFonts w:ascii="Times New Roman" w:hAnsi="Times New Roman" w:cs="Times New Roman"/>
          <w:sz w:val="24"/>
          <w:szCs w:val="24"/>
        </w:rPr>
        <w:t xml:space="preserve">Место выполнения Работ: </w:t>
      </w:r>
      <w:r w:rsidR="00255931" w:rsidRPr="00255931">
        <w:rPr>
          <w:rFonts w:ascii="Times New Roman" w:hAnsi="Times New Roman" w:cs="Times New Roman"/>
          <w:bCs/>
          <w:sz w:val="24"/>
          <w:szCs w:val="24"/>
        </w:rPr>
        <w:t xml:space="preserve">по месту нахождения Подрядчика. </w:t>
      </w:r>
    </w:p>
    <w:p w14:paraId="5AD02AB9" w14:textId="6579142F" w:rsidR="00255931" w:rsidRDefault="00255931" w:rsidP="00255931">
      <w:pPr>
        <w:pStyle w:val="13"/>
        <w:ind w:right="-3" w:firstLine="709"/>
        <w:jc w:val="both"/>
        <w:rPr>
          <w:rFonts w:ascii="Times New Roman" w:hAnsi="Times New Roman" w:cs="Times New Roman"/>
          <w:bCs/>
          <w:sz w:val="24"/>
          <w:szCs w:val="24"/>
        </w:rPr>
      </w:pPr>
      <w:r>
        <w:rPr>
          <w:rFonts w:ascii="Times New Roman" w:hAnsi="Times New Roman" w:cs="Times New Roman"/>
          <w:bCs/>
          <w:sz w:val="24"/>
          <w:szCs w:val="24"/>
        </w:rPr>
        <w:t xml:space="preserve">4.2. </w:t>
      </w:r>
      <w:r w:rsidRPr="00436C79">
        <w:rPr>
          <w:rFonts w:ascii="Times New Roman" w:hAnsi="Times New Roman" w:cs="Times New Roman"/>
          <w:bCs/>
          <w:sz w:val="24"/>
          <w:szCs w:val="24"/>
        </w:rPr>
        <w:t>Место расположения Объекта выполнения Работ: г. Санкт-Петербург, ул. Новгородская, д. 20, литера А</w:t>
      </w:r>
      <w:r>
        <w:rPr>
          <w:rFonts w:ascii="Times New Roman" w:hAnsi="Times New Roman" w:cs="Times New Roman"/>
          <w:bCs/>
          <w:sz w:val="24"/>
          <w:szCs w:val="24"/>
        </w:rPr>
        <w:t xml:space="preserve"> (</w:t>
      </w:r>
      <w:r w:rsidR="005D047A">
        <w:rPr>
          <w:rFonts w:ascii="Times New Roman" w:hAnsi="Times New Roman" w:cs="Times New Roman"/>
          <w:bCs/>
          <w:sz w:val="24"/>
          <w:szCs w:val="24"/>
        </w:rPr>
        <w:t xml:space="preserve">далее </w:t>
      </w:r>
      <w:r>
        <w:rPr>
          <w:rFonts w:ascii="Times New Roman" w:hAnsi="Times New Roman" w:cs="Times New Roman"/>
          <w:bCs/>
          <w:sz w:val="24"/>
          <w:szCs w:val="24"/>
        </w:rPr>
        <w:t>– Объект)</w:t>
      </w:r>
      <w:r w:rsidRPr="00436C79">
        <w:rPr>
          <w:rFonts w:ascii="Times New Roman" w:hAnsi="Times New Roman" w:cs="Times New Roman"/>
          <w:bCs/>
          <w:sz w:val="24"/>
          <w:szCs w:val="24"/>
        </w:rPr>
        <w:t>.</w:t>
      </w:r>
      <w:r w:rsidRPr="00E44946">
        <w:rPr>
          <w:rFonts w:cs="Times New Roman"/>
          <w:bCs/>
          <w:sz w:val="24"/>
          <w:szCs w:val="24"/>
        </w:rPr>
        <w:t xml:space="preserve"> </w:t>
      </w:r>
      <w:r w:rsidRPr="00CD46C5">
        <w:rPr>
          <w:rFonts w:ascii="Times New Roman" w:hAnsi="Times New Roman" w:cs="Times New Roman"/>
          <w:bCs/>
          <w:sz w:val="24"/>
          <w:szCs w:val="24"/>
        </w:rPr>
        <w:t xml:space="preserve">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 в соответствии со списком представителей и привлеченных им для исполнения обязательств по </w:t>
      </w:r>
      <w:r w:rsidR="007E22B1">
        <w:rPr>
          <w:rFonts w:ascii="Times New Roman" w:hAnsi="Times New Roman" w:cs="Times New Roman"/>
          <w:bCs/>
          <w:sz w:val="24"/>
          <w:szCs w:val="24"/>
        </w:rPr>
        <w:t>ТЗ</w:t>
      </w:r>
      <w:r w:rsidRPr="00CD46C5">
        <w:rPr>
          <w:rFonts w:ascii="Times New Roman" w:hAnsi="Times New Roman" w:cs="Times New Roman"/>
          <w:bCs/>
          <w:sz w:val="24"/>
          <w:szCs w:val="24"/>
        </w:rPr>
        <w:t xml:space="preserve"> лиц (далее – работники Подрядчика), представленным Заказчику в установленном </w:t>
      </w:r>
      <w:r w:rsidR="007E22B1">
        <w:rPr>
          <w:rFonts w:ascii="Times New Roman" w:hAnsi="Times New Roman" w:cs="Times New Roman"/>
          <w:bCs/>
          <w:sz w:val="24"/>
          <w:szCs w:val="24"/>
        </w:rPr>
        <w:t>Договор</w:t>
      </w:r>
      <w:r w:rsidRPr="00CD46C5">
        <w:rPr>
          <w:rFonts w:ascii="Times New Roman" w:hAnsi="Times New Roman" w:cs="Times New Roman"/>
          <w:bCs/>
          <w:sz w:val="24"/>
          <w:szCs w:val="24"/>
        </w:rPr>
        <w:t>ом порядке.</w:t>
      </w:r>
    </w:p>
    <w:p w14:paraId="6CF40205" w14:textId="6A3A54B2" w:rsidR="00D3276A" w:rsidRDefault="00D3276A" w:rsidP="007F3F4F">
      <w:pPr>
        <w:autoSpaceDE w:val="0"/>
        <w:autoSpaceDN w:val="0"/>
        <w:adjustRightInd w:val="0"/>
        <w:ind w:firstLine="709"/>
        <w:jc w:val="both"/>
        <w:rPr>
          <w:rFonts w:eastAsiaTheme="majorEastAsia"/>
          <w:bCs/>
        </w:rPr>
      </w:pPr>
      <w:r>
        <w:rPr>
          <w:rFonts w:eastAsiaTheme="majorEastAsia"/>
          <w:bCs/>
        </w:rPr>
        <w:t xml:space="preserve">4.3. </w:t>
      </w:r>
      <w:r w:rsidR="00D96FA8" w:rsidRPr="00D96FA8">
        <w:rPr>
          <w:rFonts w:eastAsiaTheme="majorEastAsia"/>
          <w:bCs/>
        </w:rPr>
        <w:t>Работы выполняются иждивением Подрядчика.</w:t>
      </w:r>
    </w:p>
    <w:p w14:paraId="3E168438" w14:textId="71083F3D" w:rsidR="00D96FA8" w:rsidRDefault="00D3276A" w:rsidP="00255931">
      <w:pPr>
        <w:tabs>
          <w:tab w:val="left" w:pos="-142"/>
          <w:tab w:val="left" w:pos="0"/>
        </w:tabs>
        <w:autoSpaceDE w:val="0"/>
        <w:autoSpaceDN w:val="0"/>
        <w:adjustRightInd w:val="0"/>
        <w:ind w:firstLine="709"/>
        <w:jc w:val="both"/>
        <w:rPr>
          <w:rFonts w:eastAsiaTheme="majorEastAsia"/>
          <w:bCs/>
        </w:rPr>
      </w:pPr>
      <w:r>
        <w:rPr>
          <w:rFonts w:eastAsiaTheme="majorEastAsia"/>
          <w:bCs/>
        </w:rPr>
        <w:t>4.4.</w:t>
      </w:r>
      <w:r w:rsidRPr="00D3276A">
        <w:rPr>
          <w:rFonts w:eastAsiaTheme="majorEastAsia"/>
          <w:bCs/>
        </w:rPr>
        <w:t xml:space="preserve"> </w:t>
      </w:r>
      <w:r w:rsidR="00D96FA8" w:rsidRPr="00D96FA8">
        <w:rPr>
          <w:rFonts w:eastAsiaTheme="majorEastAsia"/>
          <w:bCs/>
        </w:rPr>
        <w:t>Срок выполнения Работ:</w:t>
      </w:r>
      <w:r w:rsidR="00255931" w:rsidRPr="005E1329">
        <w:rPr>
          <w:spacing w:val="-4"/>
        </w:rPr>
        <w:t xml:space="preserve"> </w:t>
      </w:r>
      <w:bookmarkStart w:id="8" w:name="_Hlk66721909"/>
      <w:r w:rsidR="00255931" w:rsidRPr="005E1329">
        <w:rPr>
          <w:spacing w:val="-4"/>
        </w:rPr>
        <w:t xml:space="preserve">в течение </w:t>
      </w:r>
      <w:r w:rsidR="00255931">
        <w:rPr>
          <w:spacing w:val="-4"/>
        </w:rPr>
        <w:t>1</w:t>
      </w:r>
      <w:r w:rsidR="00255931" w:rsidRPr="00FB5E40">
        <w:rPr>
          <w:spacing w:val="-4"/>
        </w:rPr>
        <w:t>0 (</w:t>
      </w:r>
      <w:r w:rsidR="00255931">
        <w:rPr>
          <w:spacing w:val="-4"/>
        </w:rPr>
        <w:t>Деся</w:t>
      </w:r>
      <w:r w:rsidR="00255931" w:rsidRPr="00FB5E40">
        <w:rPr>
          <w:spacing w:val="-4"/>
        </w:rPr>
        <w:t>ти)</w:t>
      </w:r>
      <w:r w:rsidR="00255931">
        <w:rPr>
          <w:spacing w:val="-4"/>
        </w:rPr>
        <w:t xml:space="preserve"> </w:t>
      </w:r>
      <w:r w:rsidR="00255931" w:rsidRPr="00BD52F1">
        <w:rPr>
          <w:bCs/>
        </w:rPr>
        <w:t xml:space="preserve">рабочих </w:t>
      </w:r>
      <w:r w:rsidR="00255931" w:rsidRPr="00FB5E40">
        <w:rPr>
          <w:spacing w:val="-4"/>
        </w:rPr>
        <w:t>дней</w:t>
      </w:r>
      <w:r w:rsidR="00255931" w:rsidRPr="00E00C5C">
        <w:rPr>
          <w:spacing w:val="-4"/>
        </w:rPr>
        <w:t xml:space="preserve"> </w:t>
      </w:r>
      <w:bookmarkEnd w:id="8"/>
      <w:r w:rsidR="00D96FA8" w:rsidRPr="00D96FA8">
        <w:rPr>
          <w:rFonts w:eastAsiaTheme="majorEastAsia"/>
          <w:bCs/>
        </w:rPr>
        <w:t xml:space="preserve">с даты </w:t>
      </w:r>
      <w:r w:rsidR="00DD2B68">
        <w:rPr>
          <w:rFonts w:eastAsiaTheme="majorEastAsia"/>
          <w:bCs/>
        </w:rPr>
        <w:t>заключения</w:t>
      </w:r>
      <w:r w:rsidR="00DD2B68" w:rsidRPr="00D96FA8">
        <w:rPr>
          <w:rFonts w:eastAsiaTheme="majorEastAsia"/>
          <w:bCs/>
        </w:rPr>
        <w:t xml:space="preserve"> </w:t>
      </w:r>
      <w:r w:rsidR="00D96FA8" w:rsidRPr="00D96FA8">
        <w:rPr>
          <w:rFonts w:eastAsiaTheme="majorEastAsia"/>
          <w:bCs/>
        </w:rPr>
        <w:t>Договора.</w:t>
      </w:r>
      <w:r w:rsidR="00D96FA8">
        <w:rPr>
          <w:rFonts w:eastAsiaTheme="majorEastAsia"/>
          <w:bCs/>
        </w:rPr>
        <w:t xml:space="preserve"> </w:t>
      </w:r>
    </w:p>
    <w:p w14:paraId="1B24C464" w14:textId="7179C2B9" w:rsidR="005A642C" w:rsidRPr="00751918" w:rsidRDefault="005A642C" w:rsidP="00264667">
      <w:pPr>
        <w:widowControl w:val="0"/>
        <w:tabs>
          <w:tab w:val="left" w:pos="709"/>
          <w:tab w:val="left" w:pos="1134"/>
          <w:tab w:val="left" w:pos="1276"/>
        </w:tabs>
        <w:ind w:firstLine="709"/>
        <w:jc w:val="both"/>
        <w:rPr>
          <w:rFonts w:eastAsiaTheme="minorHAnsi"/>
          <w:lang w:eastAsia="en-US"/>
        </w:rPr>
      </w:pPr>
      <w:bookmarkStart w:id="9" w:name="_GoBack"/>
      <w:bookmarkEnd w:id="9"/>
      <w:r>
        <w:rPr>
          <w:rFonts w:eastAsia="Calibri"/>
          <w:color w:val="000000"/>
        </w:rPr>
        <w:t xml:space="preserve">4.5. </w:t>
      </w:r>
      <w:r w:rsidRPr="005971E6">
        <w:rPr>
          <w:bCs/>
        </w:rPr>
        <w:t>Подрядчик обязан</w:t>
      </w:r>
      <w:r>
        <w:rPr>
          <w:bCs/>
        </w:rPr>
        <w:t xml:space="preserve"> </w:t>
      </w:r>
      <w:r w:rsidRPr="005971E6">
        <w:rPr>
          <w:bCs/>
        </w:rPr>
        <w:t xml:space="preserve">выполнить </w:t>
      </w:r>
      <w:r>
        <w:rPr>
          <w:bCs/>
        </w:rPr>
        <w:t>Р</w:t>
      </w:r>
      <w:r w:rsidRPr="005971E6">
        <w:rPr>
          <w:bCs/>
        </w:rPr>
        <w:t>аботы</w:t>
      </w:r>
      <w:r>
        <w:rPr>
          <w:bCs/>
        </w:rPr>
        <w:t xml:space="preserve"> в объеме</w:t>
      </w:r>
      <w:r w:rsidRPr="007A6B4C">
        <w:rPr>
          <w:bCs/>
        </w:rPr>
        <w:t xml:space="preserve">, установленном </w:t>
      </w:r>
      <w:r>
        <w:rPr>
          <w:bCs/>
        </w:rPr>
        <w:t>ТЗ</w:t>
      </w:r>
      <w:r w:rsidRPr="007A6B4C">
        <w:rPr>
          <w:bCs/>
        </w:rPr>
        <w:t>, а именно:</w:t>
      </w:r>
      <w:r>
        <w:rPr>
          <w:bCs/>
        </w:rPr>
        <w:t xml:space="preserve"> кадастровые работы </w:t>
      </w:r>
      <w:r w:rsidRPr="00F71B7E">
        <w:rPr>
          <w:rFonts w:eastAsia="Courier New"/>
          <w:lang w:eastAsia="en-US"/>
        </w:rPr>
        <w:t xml:space="preserve">по </w:t>
      </w:r>
      <w:r>
        <w:rPr>
          <w:rFonts w:eastAsia="Courier New"/>
          <w:lang w:eastAsia="en-US"/>
        </w:rPr>
        <w:t xml:space="preserve">изготовлению технических планов </w:t>
      </w:r>
      <w:r w:rsidRPr="00F71B7E">
        <w:rPr>
          <w:rFonts w:eastAsia="Courier New"/>
          <w:lang w:eastAsia="en-US"/>
        </w:rPr>
        <w:t>помещени</w:t>
      </w:r>
      <w:r>
        <w:rPr>
          <w:rFonts w:eastAsia="Courier New"/>
          <w:lang w:eastAsia="en-US"/>
        </w:rPr>
        <w:t>я 1-Н площадью 10 825,1 м</w:t>
      </w:r>
      <w:r w:rsidRPr="00436C79">
        <w:rPr>
          <w:rFonts w:eastAsia="Courier New"/>
          <w:vertAlign w:val="superscript"/>
          <w:lang w:eastAsia="en-US"/>
        </w:rPr>
        <w:t>2</w:t>
      </w:r>
      <w:r>
        <w:rPr>
          <w:rFonts w:eastAsia="Courier New"/>
          <w:lang w:eastAsia="en-US"/>
        </w:rPr>
        <w:t>, кадастровый номер 78:31:0103402:2536 (</w:t>
      </w:r>
      <w:r w:rsidRPr="00795757">
        <w:rPr>
          <w:rFonts w:eastAsia="Courier New"/>
          <w:lang w:eastAsia="en-US"/>
        </w:rPr>
        <w:t xml:space="preserve">далее – </w:t>
      </w:r>
      <w:r>
        <w:rPr>
          <w:rFonts w:eastAsia="Courier New"/>
          <w:lang w:eastAsia="en-US"/>
        </w:rPr>
        <w:t>О</w:t>
      </w:r>
      <w:r w:rsidRPr="00795757">
        <w:rPr>
          <w:rFonts w:eastAsia="Courier New"/>
          <w:lang w:eastAsia="en-US"/>
        </w:rPr>
        <w:t>бъект 1</w:t>
      </w:r>
      <w:r>
        <w:rPr>
          <w:rFonts w:eastAsia="Courier New"/>
          <w:lang w:eastAsia="en-US"/>
        </w:rPr>
        <w:t>) и</w:t>
      </w:r>
      <w:r w:rsidRPr="00F71B7E">
        <w:rPr>
          <w:rFonts w:eastAsia="Courier New"/>
          <w:lang w:eastAsia="en-US"/>
        </w:rPr>
        <w:t xml:space="preserve"> </w:t>
      </w:r>
      <w:r>
        <w:rPr>
          <w:rFonts w:eastAsia="Courier New"/>
          <w:lang w:eastAsia="en-US"/>
        </w:rPr>
        <w:t xml:space="preserve">помещения </w:t>
      </w:r>
      <w:r w:rsidRPr="00F71B7E">
        <w:rPr>
          <w:rFonts w:eastAsia="Courier New"/>
          <w:lang w:eastAsia="en-US"/>
        </w:rPr>
        <w:t xml:space="preserve">2-Н </w:t>
      </w:r>
      <w:r>
        <w:rPr>
          <w:rFonts w:eastAsia="Courier New"/>
          <w:lang w:eastAsia="en-US"/>
        </w:rPr>
        <w:t xml:space="preserve">площадью </w:t>
      </w:r>
      <w:r w:rsidRPr="00477298">
        <w:rPr>
          <w:rFonts w:eastAsia="Courier New"/>
          <w:lang w:eastAsia="en-US"/>
        </w:rPr>
        <w:t>94</w:t>
      </w:r>
      <w:r>
        <w:rPr>
          <w:rFonts w:eastAsia="Courier New"/>
          <w:lang w:eastAsia="en-US"/>
        </w:rPr>
        <w:t> 639,5</w:t>
      </w:r>
      <w:r w:rsidRPr="00477298">
        <w:rPr>
          <w:rFonts w:eastAsia="Courier New"/>
          <w:lang w:eastAsia="en-US"/>
        </w:rPr>
        <w:t xml:space="preserve"> </w:t>
      </w:r>
      <w:r>
        <w:rPr>
          <w:rFonts w:eastAsia="Courier New"/>
          <w:lang w:eastAsia="en-US"/>
        </w:rPr>
        <w:t>м</w:t>
      </w:r>
      <w:r w:rsidRPr="00F450C8">
        <w:rPr>
          <w:rFonts w:eastAsia="Courier New"/>
          <w:vertAlign w:val="superscript"/>
          <w:lang w:eastAsia="en-US"/>
        </w:rPr>
        <w:t>2</w:t>
      </w:r>
      <w:r>
        <w:rPr>
          <w:rFonts w:eastAsia="Courier New"/>
          <w:lang w:eastAsia="en-US"/>
        </w:rPr>
        <w:t xml:space="preserve">, кадастровый номер 78:31:0103402:2538 </w:t>
      </w:r>
      <w:r w:rsidRPr="003D0C00">
        <w:rPr>
          <w:rFonts w:eastAsia="Courier New"/>
          <w:lang w:eastAsia="en-US"/>
        </w:rPr>
        <w:t xml:space="preserve">(далее – </w:t>
      </w:r>
      <w:r>
        <w:rPr>
          <w:rFonts w:eastAsia="Courier New"/>
          <w:lang w:eastAsia="en-US"/>
        </w:rPr>
        <w:t>О</w:t>
      </w:r>
      <w:r w:rsidRPr="003D0C00">
        <w:rPr>
          <w:rFonts w:eastAsia="Courier New"/>
          <w:lang w:eastAsia="en-US"/>
        </w:rPr>
        <w:t>бъект</w:t>
      </w:r>
      <w:r w:rsidRPr="00795757">
        <w:rPr>
          <w:rFonts w:eastAsia="Courier New"/>
          <w:lang w:eastAsia="en-US"/>
        </w:rPr>
        <w:t xml:space="preserve"> 2</w:t>
      </w:r>
      <w:r w:rsidRPr="003D0C00">
        <w:rPr>
          <w:rFonts w:eastAsia="Courier New"/>
          <w:lang w:eastAsia="en-US"/>
        </w:rPr>
        <w:t>)</w:t>
      </w:r>
      <w:r>
        <w:rPr>
          <w:rFonts w:eastAsia="Courier New"/>
          <w:lang w:eastAsia="en-US"/>
        </w:rPr>
        <w:t xml:space="preserve"> после произведенных перепланировок части Объекта 1 площадью 75,5 м</w:t>
      </w:r>
      <w:r w:rsidRPr="00F450C8">
        <w:rPr>
          <w:rFonts w:eastAsia="Courier New"/>
          <w:vertAlign w:val="superscript"/>
          <w:lang w:eastAsia="en-US"/>
        </w:rPr>
        <w:t>2</w:t>
      </w:r>
      <w:r>
        <w:rPr>
          <w:rFonts w:eastAsia="Courier New"/>
          <w:lang w:eastAsia="en-US"/>
        </w:rPr>
        <w:t xml:space="preserve"> и части О</w:t>
      </w:r>
      <w:r w:rsidRPr="003D0C00">
        <w:rPr>
          <w:rFonts w:eastAsia="Courier New"/>
          <w:lang w:eastAsia="en-US"/>
        </w:rPr>
        <w:t>бъекта 2</w:t>
      </w:r>
      <w:r>
        <w:rPr>
          <w:rFonts w:eastAsia="Courier New"/>
          <w:lang w:eastAsia="en-US"/>
        </w:rPr>
        <w:t xml:space="preserve"> площадью 1 677,09 м</w:t>
      </w:r>
      <w:r w:rsidRPr="00F450C8">
        <w:rPr>
          <w:rFonts w:eastAsia="Courier New"/>
          <w:vertAlign w:val="superscript"/>
          <w:lang w:eastAsia="en-US"/>
        </w:rPr>
        <w:t>2</w:t>
      </w:r>
      <w:r w:rsidRPr="00795757">
        <w:rPr>
          <w:rFonts w:eastAsia="Courier New"/>
          <w:lang w:eastAsia="en-US"/>
        </w:rPr>
        <w:t xml:space="preserve"> </w:t>
      </w:r>
      <w:r>
        <w:rPr>
          <w:rFonts w:eastAsia="Courier New"/>
          <w:lang w:eastAsia="en-US"/>
        </w:rPr>
        <w:t>на Объекте</w:t>
      </w:r>
      <w:r>
        <w:rPr>
          <w:bCs/>
        </w:rPr>
        <w:t xml:space="preserve">, </w:t>
      </w:r>
      <w:r w:rsidRPr="009D57EC">
        <w:rPr>
          <w:rFonts w:eastAsiaTheme="majorEastAsia"/>
          <w:bCs/>
        </w:rPr>
        <w:t xml:space="preserve">для </w:t>
      </w:r>
      <w:r>
        <w:rPr>
          <w:rFonts w:eastAsiaTheme="majorEastAsia"/>
          <w:bCs/>
        </w:rPr>
        <w:t xml:space="preserve">осуществления государственного </w:t>
      </w:r>
      <w:r>
        <w:rPr>
          <w:rFonts w:eastAsiaTheme="minorHAnsi"/>
          <w:lang w:eastAsia="en-US"/>
        </w:rPr>
        <w:t>кадастрового учета и регистрации изменений технических характеристик Объекта.</w:t>
      </w:r>
    </w:p>
    <w:p w14:paraId="0734ACD0" w14:textId="646F0423" w:rsidR="00255931" w:rsidRPr="00AA1D0E" w:rsidRDefault="00D3276A" w:rsidP="00E57458">
      <w:pPr>
        <w:tabs>
          <w:tab w:val="left" w:pos="-142"/>
          <w:tab w:val="left" w:pos="0"/>
        </w:tabs>
        <w:autoSpaceDE w:val="0"/>
        <w:autoSpaceDN w:val="0"/>
        <w:adjustRightInd w:val="0"/>
        <w:ind w:firstLine="709"/>
        <w:jc w:val="both"/>
        <w:rPr>
          <w:rFonts w:eastAsia="Calibri"/>
          <w:color w:val="000000"/>
        </w:rPr>
      </w:pPr>
      <w:r>
        <w:rPr>
          <w:rFonts w:eastAsiaTheme="majorEastAsia"/>
          <w:bCs/>
        </w:rPr>
        <w:t>4.</w:t>
      </w:r>
      <w:r w:rsidR="005A642C">
        <w:rPr>
          <w:rFonts w:eastAsiaTheme="majorEastAsia"/>
          <w:bCs/>
        </w:rPr>
        <w:t>6</w:t>
      </w:r>
      <w:r>
        <w:rPr>
          <w:rFonts w:eastAsiaTheme="majorEastAsia"/>
          <w:bCs/>
        </w:rPr>
        <w:t>.</w:t>
      </w:r>
      <w:r w:rsidRPr="00D3276A">
        <w:rPr>
          <w:rFonts w:eastAsiaTheme="majorEastAsia"/>
          <w:bCs/>
        </w:rPr>
        <w:t xml:space="preserve"> </w:t>
      </w:r>
      <w:r w:rsidR="00D96FA8" w:rsidRPr="00D96FA8">
        <w:rPr>
          <w:rFonts w:eastAsiaTheme="majorEastAsia"/>
          <w:bCs/>
        </w:rPr>
        <w:t>По факту выполнения Работ Подрядчиком передается Заказчику</w:t>
      </w:r>
      <w:r w:rsidR="00255931" w:rsidRPr="00255931">
        <w:rPr>
          <w:rFonts w:eastAsia="Calibri"/>
          <w:color w:val="000000"/>
        </w:rPr>
        <w:t xml:space="preserve"> </w:t>
      </w:r>
      <w:r w:rsidR="00255931" w:rsidRPr="00AA1D0E">
        <w:rPr>
          <w:rFonts w:eastAsia="Calibri"/>
          <w:color w:val="000000"/>
        </w:rPr>
        <w:t>следующие документы:</w:t>
      </w:r>
    </w:p>
    <w:p w14:paraId="353A49FE" w14:textId="11FEB205" w:rsidR="00255931" w:rsidRDefault="00E57458" w:rsidP="00E57458">
      <w:pPr>
        <w:widowControl w:val="0"/>
        <w:tabs>
          <w:tab w:val="left" w:pos="709"/>
        </w:tabs>
        <w:ind w:firstLine="709"/>
        <w:jc w:val="both"/>
        <w:rPr>
          <w:rFonts w:eastAsiaTheme="majorEastAsia"/>
          <w:bCs/>
        </w:rPr>
      </w:pPr>
      <w:r>
        <w:rPr>
          <w:rFonts w:eastAsiaTheme="majorEastAsia"/>
          <w:bCs/>
        </w:rPr>
        <w:t>4.</w:t>
      </w:r>
      <w:r w:rsidR="005A642C">
        <w:rPr>
          <w:rFonts w:eastAsiaTheme="majorEastAsia"/>
          <w:bCs/>
        </w:rPr>
        <w:t>6</w:t>
      </w:r>
      <w:r>
        <w:rPr>
          <w:rFonts w:eastAsiaTheme="majorEastAsia"/>
          <w:bCs/>
        </w:rPr>
        <w:t>.1.</w:t>
      </w:r>
      <w:r w:rsidR="00255931">
        <w:rPr>
          <w:rFonts w:eastAsiaTheme="majorEastAsia"/>
          <w:bCs/>
        </w:rPr>
        <w:t xml:space="preserve"> Технический план Объекта 1 на электронном носителе в </w:t>
      </w:r>
      <w:r w:rsidR="00255931" w:rsidRPr="00202B1E">
        <w:rPr>
          <w:rFonts w:eastAsiaTheme="majorEastAsia"/>
          <w:bCs/>
        </w:rPr>
        <w:t>формате XML-документа, заверенного усиленной квалифицированной электронной подписью кадастрового инженера,</w:t>
      </w:r>
      <w:r w:rsidR="00255931">
        <w:rPr>
          <w:rFonts w:eastAsiaTheme="majorEastAsia"/>
          <w:bCs/>
        </w:rPr>
        <w:t xml:space="preserve"> в 1 (Одном) экземпляре.</w:t>
      </w:r>
    </w:p>
    <w:p w14:paraId="18357782" w14:textId="73003498" w:rsidR="00255931" w:rsidRDefault="00E57458" w:rsidP="00E57458">
      <w:pPr>
        <w:widowControl w:val="0"/>
        <w:tabs>
          <w:tab w:val="left" w:pos="709"/>
        </w:tabs>
        <w:ind w:firstLine="709"/>
        <w:jc w:val="both"/>
        <w:rPr>
          <w:rFonts w:eastAsiaTheme="majorEastAsia"/>
          <w:bCs/>
        </w:rPr>
      </w:pPr>
      <w:r>
        <w:rPr>
          <w:rFonts w:eastAsiaTheme="majorEastAsia"/>
          <w:bCs/>
        </w:rPr>
        <w:t>4.</w:t>
      </w:r>
      <w:r w:rsidR="005A642C">
        <w:rPr>
          <w:rFonts w:eastAsiaTheme="majorEastAsia"/>
          <w:bCs/>
        </w:rPr>
        <w:t>6</w:t>
      </w:r>
      <w:r>
        <w:rPr>
          <w:rFonts w:eastAsiaTheme="majorEastAsia"/>
          <w:bCs/>
        </w:rPr>
        <w:t>.2.</w:t>
      </w:r>
      <w:r w:rsidR="00255931">
        <w:rPr>
          <w:rFonts w:eastAsiaTheme="majorEastAsia"/>
          <w:bCs/>
        </w:rPr>
        <w:t xml:space="preserve"> Технический план Объекта 2 на электронном носителе</w:t>
      </w:r>
      <w:r w:rsidR="00255931" w:rsidDel="00734CC6">
        <w:rPr>
          <w:rFonts w:eastAsiaTheme="majorEastAsia"/>
          <w:bCs/>
        </w:rPr>
        <w:t xml:space="preserve"> </w:t>
      </w:r>
      <w:r w:rsidR="00255931">
        <w:rPr>
          <w:rFonts w:eastAsiaTheme="majorEastAsia"/>
          <w:bCs/>
        </w:rPr>
        <w:t xml:space="preserve">в </w:t>
      </w:r>
      <w:r w:rsidR="00255931" w:rsidRPr="00202B1E">
        <w:rPr>
          <w:rFonts w:eastAsiaTheme="majorEastAsia"/>
          <w:bCs/>
        </w:rPr>
        <w:t xml:space="preserve">формате XML-документа, заверенного усиленной квалифицированной электронной подписью кадастрового инженера, </w:t>
      </w:r>
      <w:r w:rsidR="00255931">
        <w:rPr>
          <w:rFonts w:eastAsiaTheme="majorEastAsia"/>
          <w:bCs/>
        </w:rPr>
        <w:t>в 1 (Одном) экземпляре.</w:t>
      </w:r>
    </w:p>
    <w:p w14:paraId="56366EB9" w14:textId="69EE8FB2" w:rsidR="00255931" w:rsidRDefault="00E57458" w:rsidP="00E57458">
      <w:pPr>
        <w:widowControl w:val="0"/>
        <w:tabs>
          <w:tab w:val="left" w:pos="709"/>
        </w:tabs>
        <w:ind w:firstLine="709"/>
        <w:jc w:val="both"/>
        <w:rPr>
          <w:rFonts w:eastAsiaTheme="majorEastAsia"/>
          <w:bCs/>
        </w:rPr>
      </w:pPr>
      <w:r>
        <w:rPr>
          <w:rFonts w:eastAsiaTheme="majorEastAsia"/>
          <w:bCs/>
        </w:rPr>
        <w:t>4.</w:t>
      </w:r>
      <w:r w:rsidR="005A642C">
        <w:rPr>
          <w:rFonts w:eastAsiaTheme="majorEastAsia"/>
          <w:bCs/>
        </w:rPr>
        <w:t>6</w:t>
      </w:r>
      <w:r>
        <w:rPr>
          <w:rFonts w:eastAsiaTheme="majorEastAsia"/>
          <w:bCs/>
        </w:rPr>
        <w:t xml:space="preserve">.3. </w:t>
      </w:r>
      <w:r w:rsidR="00255931">
        <w:rPr>
          <w:rFonts w:eastAsiaTheme="majorEastAsia"/>
          <w:bCs/>
        </w:rPr>
        <w:t xml:space="preserve">Технический план Объекта 1 </w:t>
      </w:r>
      <w:r w:rsidR="00255931" w:rsidRPr="009D57EC">
        <w:rPr>
          <w:rFonts w:eastAsiaTheme="majorEastAsia"/>
          <w:bCs/>
        </w:rPr>
        <w:t>на бумажном носителе</w:t>
      </w:r>
      <w:r w:rsidR="00255931">
        <w:rPr>
          <w:rFonts w:eastAsiaTheme="majorEastAsia"/>
          <w:bCs/>
        </w:rPr>
        <w:t xml:space="preserve">, прошитый и пронумерованный, </w:t>
      </w:r>
      <w:r w:rsidR="00255931" w:rsidRPr="00D07ED0">
        <w:rPr>
          <w:rFonts w:eastAsiaTheme="majorEastAsia"/>
          <w:bCs/>
        </w:rPr>
        <w:t>заверенн</w:t>
      </w:r>
      <w:r w:rsidR="00255931">
        <w:rPr>
          <w:rFonts w:eastAsiaTheme="majorEastAsia"/>
          <w:bCs/>
        </w:rPr>
        <w:t xml:space="preserve">ый </w:t>
      </w:r>
      <w:r w:rsidR="00255931" w:rsidRPr="00D07ED0">
        <w:rPr>
          <w:rFonts w:eastAsiaTheme="majorEastAsia"/>
          <w:bCs/>
        </w:rPr>
        <w:t>подписью и печатью кадастрового инженера, подготовившего такой план</w:t>
      </w:r>
      <w:r w:rsidR="00255931">
        <w:rPr>
          <w:rFonts w:eastAsiaTheme="majorEastAsia"/>
          <w:bCs/>
        </w:rPr>
        <w:t>, в 2 (Двух</w:t>
      </w:r>
      <w:r w:rsidR="00255931" w:rsidRPr="009D57EC">
        <w:rPr>
          <w:rFonts w:eastAsiaTheme="majorEastAsia"/>
          <w:bCs/>
        </w:rPr>
        <w:t>)</w:t>
      </w:r>
      <w:r w:rsidR="00255931">
        <w:rPr>
          <w:rFonts w:eastAsiaTheme="majorEastAsia"/>
          <w:bCs/>
        </w:rPr>
        <w:t xml:space="preserve"> </w:t>
      </w:r>
      <w:r w:rsidR="00255931" w:rsidRPr="009D57EC">
        <w:rPr>
          <w:rFonts w:eastAsiaTheme="majorEastAsia"/>
          <w:bCs/>
        </w:rPr>
        <w:t>экзем</w:t>
      </w:r>
      <w:r w:rsidR="00255931">
        <w:rPr>
          <w:rFonts w:eastAsiaTheme="majorEastAsia"/>
          <w:bCs/>
        </w:rPr>
        <w:t>плярах.</w:t>
      </w:r>
    </w:p>
    <w:p w14:paraId="01428767" w14:textId="000B8FD6" w:rsidR="00255931" w:rsidRDefault="00E57458" w:rsidP="00E57458">
      <w:pPr>
        <w:widowControl w:val="0"/>
        <w:tabs>
          <w:tab w:val="left" w:pos="709"/>
        </w:tabs>
        <w:ind w:firstLine="709"/>
        <w:jc w:val="both"/>
        <w:rPr>
          <w:rFonts w:eastAsiaTheme="majorEastAsia"/>
          <w:bCs/>
        </w:rPr>
      </w:pPr>
      <w:r>
        <w:rPr>
          <w:rFonts w:eastAsiaTheme="majorEastAsia"/>
          <w:bCs/>
        </w:rPr>
        <w:t>4.</w:t>
      </w:r>
      <w:r w:rsidR="005A642C">
        <w:rPr>
          <w:rFonts w:eastAsiaTheme="majorEastAsia"/>
          <w:bCs/>
        </w:rPr>
        <w:t>6</w:t>
      </w:r>
      <w:r>
        <w:rPr>
          <w:rFonts w:eastAsiaTheme="majorEastAsia"/>
          <w:bCs/>
        </w:rPr>
        <w:t xml:space="preserve">.4. </w:t>
      </w:r>
      <w:r w:rsidR="00255931">
        <w:rPr>
          <w:rFonts w:eastAsiaTheme="majorEastAsia"/>
          <w:bCs/>
        </w:rPr>
        <w:t xml:space="preserve">Технический план Объекта 2 </w:t>
      </w:r>
      <w:r w:rsidR="00255931" w:rsidRPr="009D57EC">
        <w:rPr>
          <w:rFonts w:eastAsiaTheme="majorEastAsia"/>
          <w:bCs/>
        </w:rPr>
        <w:t>на бумажном носителе</w:t>
      </w:r>
      <w:r w:rsidR="00255931">
        <w:rPr>
          <w:rFonts w:eastAsiaTheme="majorEastAsia"/>
          <w:bCs/>
        </w:rPr>
        <w:t xml:space="preserve">, прошитый и пронумерованный, </w:t>
      </w:r>
      <w:r w:rsidR="00255931" w:rsidRPr="00D07ED0">
        <w:rPr>
          <w:rFonts w:eastAsiaTheme="majorEastAsia"/>
          <w:bCs/>
        </w:rPr>
        <w:t>заверенн</w:t>
      </w:r>
      <w:r w:rsidR="00255931">
        <w:rPr>
          <w:rFonts w:eastAsiaTheme="majorEastAsia"/>
          <w:bCs/>
        </w:rPr>
        <w:t xml:space="preserve">ый </w:t>
      </w:r>
      <w:r w:rsidR="00255931" w:rsidRPr="00D07ED0">
        <w:rPr>
          <w:rFonts w:eastAsiaTheme="majorEastAsia"/>
          <w:bCs/>
        </w:rPr>
        <w:t>подписью и печатью кадастрового инженера, подготовившего такой план</w:t>
      </w:r>
      <w:r w:rsidR="00255931">
        <w:rPr>
          <w:rFonts w:eastAsiaTheme="majorEastAsia"/>
          <w:bCs/>
        </w:rPr>
        <w:t>, в 2 (Двух</w:t>
      </w:r>
      <w:r w:rsidR="00255931" w:rsidRPr="009D57EC">
        <w:rPr>
          <w:rFonts w:eastAsiaTheme="majorEastAsia"/>
          <w:bCs/>
        </w:rPr>
        <w:t>)</w:t>
      </w:r>
      <w:r w:rsidR="00255931">
        <w:rPr>
          <w:rFonts w:eastAsiaTheme="majorEastAsia"/>
          <w:bCs/>
        </w:rPr>
        <w:t xml:space="preserve"> </w:t>
      </w:r>
      <w:r w:rsidR="00255931" w:rsidRPr="009D57EC">
        <w:rPr>
          <w:rFonts w:eastAsiaTheme="majorEastAsia"/>
          <w:bCs/>
        </w:rPr>
        <w:t>экзем</w:t>
      </w:r>
      <w:r w:rsidR="00255931">
        <w:rPr>
          <w:rFonts w:eastAsiaTheme="majorEastAsia"/>
          <w:bCs/>
        </w:rPr>
        <w:t>плярах.</w:t>
      </w:r>
    </w:p>
    <w:p w14:paraId="705125E0" w14:textId="5699B4FF" w:rsidR="00255931" w:rsidRDefault="00E57458" w:rsidP="00E57458">
      <w:pPr>
        <w:widowControl w:val="0"/>
        <w:tabs>
          <w:tab w:val="left" w:pos="709"/>
        </w:tabs>
        <w:ind w:firstLine="709"/>
        <w:jc w:val="both"/>
        <w:rPr>
          <w:rFonts w:eastAsiaTheme="majorEastAsia"/>
          <w:bCs/>
        </w:rPr>
      </w:pPr>
      <w:r>
        <w:rPr>
          <w:rFonts w:eastAsiaTheme="majorEastAsia"/>
          <w:bCs/>
        </w:rPr>
        <w:t>4.</w:t>
      </w:r>
      <w:r w:rsidR="005A642C">
        <w:rPr>
          <w:rFonts w:eastAsiaTheme="majorEastAsia"/>
          <w:bCs/>
        </w:rPr>
        <w:t>6</w:t>
      </w:r>
      <w:r>
        <w:rPr>
          <w:rFonts w:eastAsiaTheme="majorEastAsia"/>
          <w:bCs/>
        </w:rPr>
        <w:t xml:space="preserve">.5. </w:t>
      </w:r>
      <w:r w:rsidR="00255931">
        <w:rPr>
          <w:rFonts w:eastAsiaTheme="majorEastAsia"/>
          <w:bCs/>
        </w:rPr>
        <w:t xml:space="preserve">Поэтажные планы </w:t>
      </w:r>
      <w:r w:rsidR="00255931">
        <w:t xml:space="preserve">Объекта 1 и Объекта 2 </w:t>
      </w:r>
      <w:r w:rsidR="00255931">
        <w:rPr>
          <w:rFonts w:eastAsiaTheme="majorEastAsia"/>
          <w:bCs/>
        </w:rPr>
        <w:t xml:space="preserve">в форматах </w:t>
      </w:r>
      <w:r w:rsidR="00255931">
        <w:rPr>
          <w:rFonts w:eastAsiaTheme="majorEastAsia"/>
          <w:bCs/>
          <w:lang w:val="en-US"/>
        </w:rPr>
        <w:t>PDF</w:t>
      </w:r>
      <w:r w:rsidR="00255931" w:rsidRPr="00D7101B">
        <w:rPr>
          <w:rFonts w:eastAsiaTheme="majorEastAsia"/>
          <w:bCs/>
        </w:rPr>
        <w:t xml:space="preserve"> </w:t>
      </w:r>
      <w:r w:rsidR="00255931">
        <w:rPr>
          <w:rFonts w:eastAsiaTheme="majorEastAsia"/>
          <w:bCs/>
        </w:rPr>
        <w:t>и</w:t>
      </w:r>
      <w:r w:rsidR="00255931" w:rsidRPr="00D7101B">
        <w:rPr>
          <w:rFonts w:eastAsiaTheme="majorEastAsia"/>
          <w:bCs/>
        </w:rPr>
        <w:t xml:space="preserve"> </w:t>
      </w:r>
      <w:r w:rsidR="00255931">
        <w:rPr>
          <w:rFonts w:eastAsiaTheme="majorEastAsia"/>
          <w:bCs/>
          <w:lang w:val="en-US"/>
        </w:rPr>
        <w:t>DWG</w:t>
      </w:r>
      <w:r w:rsidR="00255931" w:rsidRPr="00D7101B">
        <w:rPr>
          <w:rFonts w:eastAsiaTheme="majorEastAsia"/>
          <w:bCs/>
        </w:rPr>
        <w:t xml:space="preserve"> </w:t>
      </w:r>
      <w:r w:rsidR="00255931">
        <w:rPr>
          <w:rFonts w:eastAsiaTheme="majorEastAsia"/>
          <w:bCs/>
        </w:rPr>
        <w:t>на электронном носителе в 1 (Одном) экземпляре.</w:t>
      </w:r>
    </w:p>
    <w:p w14:paraId="7426E9B3" w14:textId="557BCD2E" w:rsidR="00255931" w:rsidRDefault="00E57458" w:rsidP="00E57458">
      <w:pPr>
        <w:widowControl w:val="0"/>
        <w:tabs>
          <w:tab w:val="left" w:pos="709"/>
        </w:tabs>
        <w:ind w:firstLine="709"/>
        <w:jc w:val="both"/>
        <w:rPr>
          <w:rFonts w:eastAsiaTheme="majorEastAsia"/>
          <w:bCs/>
        </w:rPr>
      </w:pPr>
      <w:r>
        <w:rPr>
          <w:rFonts w:eastAsiaTheme="majorEastAsia"/>
          <w:bCs/>
        </w:rPr>
        <w:t>4.</w:t>
      </w:r>
      <w:r w:rsidR="005A642C">
        <w:rPr>
          <w:rFonts w:eastAsiaTheme="majorEastAsia"/>
          <w:bCs/>
        </w:rPr>
        <w:t>6</w:t>
      </w:r>
      <w:r>
        <w:rPr>
          <w:rFonts w:eastAsiaTheme="majorEastAsia"/>
          <w:bCs/>
        </w:rPr>
        <w:t xml:space="preserve">.6. </w:t>
      </w:r>
      <w:r w:rsidR="00255931">
        <w:rPr>
          <w:rFonts w:eastAsiaTheme="majorEastAsia"/>
          <w:bCs/>
        </w:rPr>
        <w:t xml:space="preserve">Ведомость помещений </w:t>
      </w:r>
      <w:r w:rsidR="00255931">
        <w:t xml:space="preserve">Объекта 1 и Объекта 2 </w:t>
      </w:r>
      <w:r w:rsidR="00255931">
        <w:rPr>
          <w:rFonts w:eastAsiaTheme="majorEastAsia"/>
          <w:bCs/>
        </w:rPr>
        <w:t xml:space="preserve">на электронном носителе в формате </w:t>
      </w:r>
      <w:r w:rsidR="00255931">
        <w:rPr>
          <w:rFonts w:eastAsiaTheme="majorEastAsia"/>
          <w:bCs/>
          <w:lang w:val="en-US"/>
        </w:rPr>
        <w:t>PDF</w:t>
      </w:r>
      <w:r w:rsidR="00255931" w:rsidRPr="00D7101B">
        <w:rPr>
          <w:rFonts w:eastAsiaTheme="majorEastAsia"/>
          <w:bCs/>
        </w:rPr>
        <w:t xml:space="preserve"> </w:t>
      </w:r>
      <w:r w:rsidR="00255931">
        <w:rPr>
          <w:rFonts w:eastAsiaTheme="majorEastAsia"/>
          <w:bCs/>
        </w:rPr>
        <w:t xml:space="preserve">в 1 (Одном) </w:t>
      </w:r>
      <w:r w:rsidR="00255931" w:rsidRPr="009D57EC">
        <w:rPr>
          <w:rFonts w:eastAsiaTheme="majorEastAsia"/>
          <w:bCs/>
        </w:rPr>
        <w:t>экземпляре</w:t>
      </w:r>
      <w:r w:rsidR="00255931">
        <w:rPr>
          <w:rFonts w:eastAsiaTheme="majorEastAsia"/>
          <w:bCs/>
        </w:rPr>
        <w:t>.</w:t>
      </w:r>
    </w:p>
    <w:p w14:paraId="3FCA18FC" w14:textId="77777777" w:rsidR="00B03BDD" w:rsidRDefault="00B03BDD" w:rsidP="00883B67">
      <w:pPr>
        <w:tabs>
          <w:tab w:val="left" w:pos="360"/>
        </w:tabs>
        <w:jc w:val="center"/>
        <w:rPr>
          <w:b/>
          <w:caps/>
        </w:rPr>
      </w:pPr>
    </w:p>
    <w:p w14:paraId="0F5B1EBD" w14:textId="5BA9E8DA" w:rsidR="00D41EFA" w:rsidRDefault="00E26000" w:rsidP="00883B67">
      <w:pPr>
        <w:tabs>
          <w:tab w:val="left" w:pos="360"/>
        </w:tabs>
        <w:jc w:val="center"/>
        <w:rPr>
          <w:b/>
          <w:caps/>
        </w:rPr>
      </w:pPr>
      <w:r w:rsidRPr="00A243E7">
        <w:rPr>
          <w:b/>
          <w:caps/>
        </w:rPr>
        <w:t>5</w:t>
      </w:r>
      <w:r w:rsidR="00D41EFA" w:rsidRPr="00A243E7">
        <w:rPr>
          <w:b/>
          <w:caps/>
        </w:rPr>
        <w:t xml:space="preserve">. Порядок сдачи-приемки </w:t>
      </w:r>
      <w:r w:rsidR="00446D37">
        <w:rPr>
          <w:b/>
          <w:caps/>
        </w:rPr>
        <w:t>Работ</w:t>
      </w:r>
    </w:p>
    <w:p w14:paraId="3BE01597" w14:textId="3D5AE010" w:rsidR="005F2B9C" w:rsidRPr="005F2B9C" w:rsidRDefault="005F2B9C" w:rsidP="00B93AE5">
      <w:pPr>
        <w:autoSpaceDE w:val="0"/>
        <w:autoSpaceDN w:val="0"/>
        <w:adjustRightInd w:val="0"/>
        <w:ind w:firstLine="709"/>
        <w:jc w:val="both"/>
        <w:rPr>
          <w:rFonts w:eastAsiaTheme="minorHAnsi"/>
          <w:lang w:eastAsia="en-US"/>
        </w:rPr>
      </w:pPr>
      <w:r w:rsidRPr="00B9686E">
        <w:rPr>
          <w:bCs/>
        </w:rPr>
        <w:t>5.1</w:t>
      </w:r>
      <w:r w:rsidR="00D507B8">
        <w:rPr>
          <w:bCs/>
        </w:rPr>
        <w:t>.</w:t>
      </w:r>
      <w:r w:rsidR="00D507B8">
        <w:t xml:space="preserve"> </w:t>
      </w:r>
      <w:r w:rsidR="00CB57C9" w:rsidRPr="00CB57C9">
        <w:rPr>
          <w:bCs/>
        </w:rPr>
        <w:t xml:space="preserve">Подрядчик представляет Заказчику результат выполненных </w:t>
      </w:r>
      <w:r w:rsidR="00446D37">
        <w:rPr>
          <w:bCs/>
        </w:rPr>
        <w:t>Работ</w:t>
      </w:r>
      <w:r w:rsidR="00CB57C9" w:rsidRPr="00CB57C9">
        <w:rPr>
          <w:bCs/>
        </w:rPr>
        <w:t xml:space="preserve"> по факту их выполнения путем направления последнему сопроводительного письма с приложением подписанного со своей Стороны акта на бумажном носителе в 2 (Двух) экземплярах (по 1 (Одному) для каждой из Сторон), счета (счета-фактуры – при наличии) и иных документов, предусмотренных </w:t>
      </w:r>
      <w:r w:rsidR="00446D37">
        <w:rPr>
          <w:bCs/>
        </w:rPr>
        <w:t>Договор</w:t>
      </w:r>
      <w:r w:rsidR="00CB57C9" w:rsidRPr="00CB57C9">
        <w:rPr>
          <w:bCs/>
        </w:rPr>
        <w:t>ом и техническим заданием.</w:t>
      </w:r>
    </w:p>
    <w:p w14:paraId="1EA92570" w14:textId="0BAB09D7" w:rsidR="005F2B9C" w:rsidRPr="005F2B9C" w:rsidRDefault="005F2B9C" w:rsidP="00B93AE5">
      <w:pPr>
        <w:autoSpaceDE w:val="0"/>
        <w:autoSpaceDN w:val="0"/>
        <w:adjustRightInd w:val="0"/>
        <w:ind w:firstLine="709"/>
        <w:jc w:val="both"/>
        <w:rPr>
          <w:rFonts w:eastAsiaTheme="minorHAnsi"/>
          <w:lang w:eastAsia="en-US"/>
        </w:rPr>
      </w:pPr>
      <w:r w:rsidRPr="00B9686E">
        <w:t xml:space="preserve">5.2. </w:t>
      </w:r>
      <w:r w:rsidRPr="005F2B9C">
        <w:t xml:space="preserve">Приемка </w:t>
      </w:r>
      <w:r w:rsidR="00446D37">
        <w:t>Работ</w:t>
      </w:r>
      <w:r w:rsidRPr="005F2B9C">
        <w:t xml:space="preserve"> осуществляется Заказчиком (в случае создания Заказчиком приемочной комиссии </w:t>
      </w:r>
      <w:r w:rsidRPr="005F2B9C">
        <w:sym w:font="Symbol" w:char="F02D"/>
      </w:r>
      <w:r w:rsidRPr="005F2B9C">
        <w:t xml:space="preserve"> приемочной комиссией) в срок не позднее 10 (Десяти) рабочих дней со дня получения им документов, указанных в п</w:t>
      </w:r>
      <w:r w:rsidR="001674C7">
        <w:t>.</w:t>
      </w:r>
      <w:r w:rsidRPr="005F2B9C">
        <w:t xml:space="preserve"> 5.1 </w:t>
      </w:r>
      <w:r w:rsidR="00446D37">
        <w:t>Договор</w:t>
      </w:r>
      <w:r w:rsidRPr="005F2B9C">
        <w:t>а.</w:t>
      </w:r>
      <w:r w:rsidRPr="005F2B9C">
        <w:rPr>
          <w:bCs/>
        </w:rPr>
        <w:t xml:space="preserve"> При приемке </w:t>
      </w:r>
      <w:r w:rsidR="00446D37">
        <w:rPr>
          <w:bCs/>
        </w:rPr>
        <w:t>Работ</w:t>
      </w:r>
      <w:r w:rsidRPr="005F2B9C">
        <w:rPr>
          <w:bCs/>
        </w:rPr>
        <w:t xml:space="preserve"> Заказчик </w:t>
      </w:r>
      <w:r w:rsidR="00261D36" w:rsidRPr="005F1EE0">
        <w:t xml:space="preserve">(в случае создания Заказчиком приемочной комиссии </w:t>
      </w:r>
      <w:r w:rsidR="00261D36" w:rsidRPr="005F1EE0">
        <w:sym w:font="Symbol" w:char="F02D"/>
      </w:r>
      <w:r w:rsidR="00261D36" w:rsidRPr="005F1EE0">
        <w:t xml:space="preserve"> приемочн</w:t>
      </w:r>
      <w:r w:rsidR="00261D36">
        <w:t xml:space="preserve">ая </w:t>
      </w:r>
      <w:r w:rsidR="00261D36" w:rsidRPr="005F1EE0">
        <w:t>комисси</w:t>
      </w:r>
      <w:r w:rsidR="00261D36">
        <w:t>я</w:t>
      </w:r>
      <w:r w:rsidR="00261D36" w:rsidRPr="005F1EE0">
        <w:t>)</w:t>
      </w:r>
      <w:r w:rsidR="00261D36">
        <w:t xml:space="preserve"> </w:t>
      </w:r>
      <w:r w:rsidRPr="005F2B9C">
        <w:rPr>
          <w:bCs/>
        </w:rPr>
        <w:t xml:space="preserve">проверяет результат </w:t>
      </w:r>
      <w:r w:rsidR="00E86839" w:rsidRPr="00E86839">
        <w:rPr>
          <w:bCs/>
        </w:rPr>
        <w:t>выполненны</w:t>
      </w:r>
      <w:r w:rsidRPr="005F2B9C">
        <w:rPr>
          <w:bCs/>
        </w:rPr>
        <w:t xml:space="preserve">х </w:t>
      </w:r>
      <w:r w:rsidR="00446D37">
        <w:rPr>
          <w:bCs/>
        </w:rPr>
        <w:lastRenderedPageBreak/>
        <w:t>Работ</w:t>
      </w:r>
      <w:r w:rsidRPr="005F2B9C">
        <w:rPr>
          <w:bCs/>
        </w:rPr>
        <w:t xml:space="preserve"> по количеству и качеству в соответствии с требованиями действующего законодательства Российской Федерации, условиями </w:t>
      </w:r>
      <w:r w:rsidR="00446D37">
        <w:rPr>
          <w:bCs/>
        </w:rPr>
        <w:t>Договор</w:t>
      </w:r>
      <w:r w:rsidRPr="005F2B9C">
        <w:rPr>
          <w:bCs/>
        </w:rPr>
        <w:t>а.</w:t>
      </w:r>
    </w:p>
    <w:p w14:paraId="5A0DFC86" w14:textId="4D288013" w:rsidR="005F2B9C" w:rsidRPr="005F2B9C" w:rsidRDefault="005F2B9C" w:rsidP="00B93A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B9686E">
        <w:t>5.3.</w:t>
      </w:r>
      <w:r w:rsidRPr="005F2B9C">
        <w:t xml:space="preserve"> Для проверки предоставленных </w:t>
      </w:r>
      <w:r w:rsidR="004F4AD8">
        <w:t>Подрядчиком</w:t>
      </w:r>
      <w:r w:rsidRPr="005F2B9C">
        <w:t xml:space="preserve"> результатов </w:t>
      </w:r>
      <w:r w:rsidR="00E86839" w:rsidRPr="00E86839">
        <w:t>выполненн</w:t>
      </w:r>
      <w:r w:rsidR="00E86839">
        <w:t>ы</w:t>
      </w:r>
      <w:r w:rsidRPr="005F2B9C">
        <w:t xml:space="preserve">х </w:t>
      </w:r>
      <w:r w:rsidR="00446D37">
        <w:t>Работ</w:t>
      </w:r>
      <w:r w:rsidRPr="005F2B9C">
        <w:t xml:space="preserve"> в части их соответствия условиям </w:t>
      </w:r>
      <w:r w:rsidR="00446D37">
        <w:t>Договор</w:t>
      </w:r>
      <w:r w:rsidRPr="005F2B9C">
        <w:t>а Заказчик проводит экспертизу.</w:t>
      </w:r>
      <w:r w:rsidRPr="005F2B9C">
        <w:rPr>
          <w:rFonts w:eastAsiaTheme="minorHAnsi"/>
          <w:bCs/>
          <w:lang w:eastAsia="en-US"/>
        </w:rPr>
        <w:t xml:space="preserve"> </w:t>
      </w:r>
      <w:r w:rsidRPr="005F2B9C">
        <w:t xml:space="preserve">Экспертиза проводится Заказчиком лично (в случае создания Заказчиком приемочной комиссии </w:t>
      </w:r>
      <w:r w:rsidRPr="005F2B9C">
        <w:rPr>
          <w:rFonts w:eastAsia="Calibri"/>
          <w:lang w:eastAsia="en-US"/>
        </w:rPr>
        <w:t xml:space="preserve">– </w:t>
      </w:r>
      <w:r w:rsidRPr="005F2B9C">
        <w:t xml:space="preserve">приемочной комиссией) либо привлеченными им экспертами, экспертными организациями. </w:t>
      </w:r>
    </w:p>
    <w:p w14:paraId="659D7B6A" w14:textId="097B4471" w:rsidR="005F2B9C" w:rsidRPr="005F2B9C" w:rsidRDefault="005F2B9C" w:rsidP="00B93AE5">
      <w:pPr>
        <w:autoSpaceDE w:val="0"/>
        <w:autoSpaceDN w:val="0"/>
        <w:adjustRightInd w:val="0"/>
        <w:ind w:firstLine="709"/>
        <w:jc w:val="both"/>
      </w:pPr>
      <w:r w:rsidRPr="00B9686E">
        <w:t>5.4.</w:t>
      </w:r>
      <w:r w:rsidRPr="005F2B9C">
        <w:t xml:space="preserve"> По результатам проведенной Заказчиком экспертизы осуществляется приемка </w:t>
      </w:r>
      <w:r w:rsidR="00446D37">
        <w:t>Работ</w:t>
      </w:r>
      <w:r w:rsidRPr="005F2B9C">
        <w:t xml:space="preserve"> путем подписания акта либо п</w:t>
      </w:r>
      <w:r w:rsidRPr="005F2B9C">
        <w:rPr>
          <w:color w:val="000000"/>
        </w:rPr>
        <w:t xml:space="preserve">ри выявлении несоответствий в результатах </w:t>
      </w:r>
      <w:r w:rsidR="00446D37">
        <w:rPr>
          <w:color w:val="000000"/>
        </w:rPr>
        <w:t>Работ</w:t>
      </w:r>
      <w:r w:rsidRPr="005F2B9C">
        <w:rPr>
          <w:color w:val="000000"/>
        </w:rPr>
        <w:t xml:space="preserve"> (наименования, количества, качества, в том числе в случае выявления признаков ненадлежащего качества результатов </w:t>
      </w:r>
      <w:r w:rsidR="00446D37">
        <w:rPr>
          <w:color w:val="000000"/>
        </w:rPr>
        <w:t>Работ</w:t>
      </w:r>
      <w:r w:rsidRPr="005F2B9C">
        <w:rPr>
          <w:color w:val="000000"/>
        </w:rPr>
        <w:t xml:space="preserve">, препятствующих его дальнейшему использованию, препятствующих его приемке), Заказчик направляет в адрес </w:t>
      </w:r>
      <w:r w:rsidR="004F4AD8">
        <w:rPr>
          <w:color w:val="000000"/>
        </w:rPr>
        <w:t>Подрядчика</w:t>
      </w:r>
      <w:r w:rsidRPr="005F2B9C">
        <w:rPr>
          <w:color w:val="000000"/>
        </w:rPr>
        <w:t xml:space="preserve"> </w:t>
      </w:r>
      <w:r w:rsidRPr="005F2B9C">
        <w:t xml:space="preserve">на бумажном носителе или в форме электронного документа мотивированный отказ от подписания акта (далее – мотивированный отказ), содержащий перечень несоответствий результатов </w:t>
      </w:r>
      <w:r w:rsidR="00446D37">
        <w:t>Работ</w:t>
      </w:r>
      <w:r w:rsidRPr="005F2B9C">
        <w:t xml:space="preserve"> условиям </w:t>
      </w:r>
      <w:r w:rsidR="00446D37">
        <w:t>Договор</w:t>
      </w:r>
      <w:r w:rsidRPr="005F2B9C">
        <w:t xml:space="preserve">а с указанием срока их устранения. </w:t>
      </w:r>
      <w:r w:rsidRPr="005F2B9C">
        <w:rPr>
          <w:color w:val="000000"/>
        </w:rPr>
        <w:t xml:space="preserve">В случае отсутствия указания сроков устранения таких недостатков в мотивированном отказе </w:t>
      </w:r>
      <w:r w:rsidR="00703507">
        <w:rPr>
          <w:color w:val="000000"/>
        </w:rPr>
        <w:t>Подрядчик</w:t>
      </w:r>
      <w:r w:rsidRPr="005F2B9C">
        <w:rPr>
          <w:color w:val="000000"/>
        </w:rPr>
        <w:t xml:space="preserve"> обязан устранить </w:t>
      </w:r>
      <w:r w:rsidRPr="005F2B9C">
        <w:t xml:space="preserve">выявленные недостатки своими силами и за свой счет, повторно представить Заказчику результаты </w:t>
      </w:r>
      <w:r w:rsidR="00D13474" w:rsidRPr="00D13474">
        <w:t>выполненны</w:t>
      </w:r>
      <w:r w:rsidRPr="005F2B9C">
        <w:t xml:space="preserve">х </w:t>
      </w:r>
      <w:r w:rsidR="00446D37">
        <w:t>Работ</w:t>
      </w:r>
      <w:r w:rsidRPr="005F2B9C">
        <w:t xml:space="preserve"> для приемки в срок не более 7 (Сем</w:t>
      </w:r>
      <w:r w:rsidR="00261D36">
        <w:t>и</w:t>
      </w:r>
      <w:r w:rsidRPr="005F2B9C">
        <w:t xml:space="preserve">) дней </w:t>
      </w:r>
      <w:r w:rsidRPr="005F2B9C">
        <w:rPr>
          <w:color w:val="000000"/>
        </w:rPr>
        <w:t>с даты получения мотивированного отказа</w:t>
      </w:r>
      <w:r w:rsidRPr="005F2B9C">
        <w:t>.</w:t>
      </w:r>
    </w:p>
    <w:p w14:paraId="6594906F" w14:textId="28491A7F" w:rsidR="005F2B9C" w:rsidRPr="005F2B9C" w:rsidRDefault="005F2B9C" w:rsidP="00B93AE5">
      <w:pPr>
        <w:tabs>
          <w:tab w:val="left" w:pos="1200"/>
        </w:tabs>
        <w:ind w:firstLine="709"/>
        <w:jc w:val="both"/>
      </w:pPr>
      <w:r w:rsidRPr="00B9686E">
        <w:t xml:space="preserve">5.5. </w:t>
      </w:r>
      <w:r w:rsidRPr="005F2B9C">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Сторон дополнительные материалы, относящиеся к условиям исполнения </w:t>
      </w:r>
      <w:r w:rsidR="00446D37">
        <w:t>Договор</w:t>
      </w:r>
      <w:r w:rsidRPr="005F2B9C">
        <w:t xml:space="preserve">а и отдельным этапам исполнения </w:t>
      </w:r>
      <w:r w:rsidR="00446D37">
        <w:t>Договор</w:t>
      </w:r>
      <w:r w:rsidRPr="005F2B9C">
        <w:t>а. Экспертное заключение подписывается экспертом, уполномоченным представителем экспертной организации.</w:t>
      </w:r>
    </w:p>
    <w:p w14:paraId="0F75E6FE" w14:textId="16D8556F" w:rsidR="005F2B9C" w:rsidRPr="005F2B9C" w:rsidRDefault="005F2B9C" w:rsidP="00B93AE5">
      <w:pPr>
        <w:tabs>
          <w:tab w:val="left" w:pos="1200"/>
        </w:tabs>
        <w:ind w:firstLine="709"/>
        <w:jc w:val="both"/>
      </w:pPr>
      <w:r w:rsidRPr="005F2B9C">
        <w:t xml:space="preserve">На основании экспертного заключения Заказчиком осуществляется приемка результатов </w:t>
      </w:r>
      <w:r w:rsidR="00446D37">
        <w:t>Работ</w:t>
      </w:r>
      <w:r w:rsidRPr="005F2B9C">
        <w:t xml:space="preserve"> путем подписания акта либо </w:t>
      </w:r>
      <w:r w:rsidR="00F45F94">
        <w:t>Подрядчику</w:t>
      </w:r>
      <w:r w:rsidRPr="005F2B9C">
        <w:t xml:space="preserve"> в те же сроки Заказчиком направляется на бумажном носителе или в форме электронного документа мотивированный отказ, содержащий перечень несоответствий результатов </w:t>
      </w:r>
      <w:r w:rsidR="00446D37">
        <w:t>Работ</w:t>
      </w:r>
      <w:r w:rsidRPr="005F2B9C">
        <w:t xml:space="preserve"> условиям </w:t>
      </w:r>
      <w:r w:rsidR="00446D37">
        <w:t>Договор</w:t>
      </w:r>
      <w:r w:rsidRPr="005F2B9C">
        <w:t>а с указанием срока их устранения. В сроки, указанные в п</w:t>
      </w:r>
      <w:r w:rsidR="001674C7">
        <w:t>.</w:t>
      </w:r>
      <w:r w:rsidRPr="005F2B9C">
        <w:t xml:space="preserve"> 5.4 </w:t>
      </w:r>
      <w:r w:rsidR="00446D37">
        <w:t>Договор</w:t>
      </w:r>
      <w:r w:rsidRPr="005F2B9C">
        <w:t xml:space="preserve">а, </w:t>
      </w:r>
      <w:r w:rsidR="00703507">
        <w:t>Подрядчик</w:t>
      </w:r>
      <w:r w:rsidRPr="005F2B9C">
        <w:t xml:space="preserve"> производит устранение выявленных недостатков согласно мотивированному отказу и повторное представление Заказчику результатов </w:t>
      </w:r>
      <w:r w:rsidR="00D13474" w:rsidRPr="00D13474">
        <w:t>выполненны</w:t>
      </w:r>
      <w:r w:rsidRPr="005F2B9C">
        <w:t xml:space="preserve">х </w:t>
      </w:r>
      <w:r w:rsidR="00446D37">
        <w:t>Работ</w:t>
      </w:r>
      <w:r w:rsidRPr="005F2B9C">
        <w:t xml:space="preserve"> для приемки.</w:t>
      </w:r>
    </w:p>
    <w:p w14:paraId="392B4AA2" w14:textId="17A417AC" w:rsidR="005F2B9C" w:rsidRPr="005F2B9C" w:rsidRDefault="005F2B9C" w:rsidP="00455E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B9686E">
        <w:t>5.6.</w:t>
      </w:r>
      <w:r w:rsidRPr="005F2B9C">
        <w:t xml:space="preserve"> Заказчик вправе не отказывать в приемке результатов </w:t>
      </w:r>
      <w:r w:rsidR="00E86839">
        <w:t>выполненных</w:t>
      </w:r>
      <w:r w:rsidRPr="005F2B9C">
        <w:t xml:space="preserve"> </w:t>
      </w:r>
      <w:r w:rsidR="00446D37">
        <w:t>Работ</w:t>
      </w:r>
      <w:r w:rsidRPr="005F2B9C">
        <w:t xml:space="preserve"> в случае выявления несоответствия </w:t>
      </w:r>
      <w:r w:rsidR="00261D36">
        <w:t xml:space="preserve">их </w:t>
      </w:r>
      <w:r w:rsidRPr="005F2B9C">
        <w:t xml:space="preserve">результатов условиям </w:t>
      </w:r>
      <w:r w:rsidR="00446D37">
        <w:t>Договор</w:t>
      </w:r>
      <w:r w:rsidRPr="005F2B9C">
        <w:t xml:space="preserve">а, если выявленное несоответствие не препятствует приемке результатов этих </w:t>
      </w:r>
      <w:r w:rsidR="00446D37">
        <w:t>Работ</w:t>
      </w:r>
      <w:r w:rsidRPr="005F2B9C">
        <w:t xml:space="preserve"> и устранено </w:t>
      </w:r>
      <w:r w:rsidR="004F4AD8">
        <w:t>Подрядчиком</w:t>
      </w:r>
      <w:r w:rsidRPr="005F2B9C">
        <w:t>.</w:t>
      </w:r>
    </w:p>
    <w:p w14:paraId="4CDAF0B5" w14:textId="11616A4F" w:rsidR="005F2B9C" w:rsidRPr="005F2B9C" w:rsidRDefault="005F2B9C" w:rsidP="00455E31">
      <w:pPr>
        <w:widowControl w:val="0"/>
        <w:autoSpaceDE w:val="0"/>
        <w:autoSpaceDN w:val="0"/>
        <w:adjustRightInd w:val="0"/>
        <w:ind w:firstLine="709"/>
        <w:jc w:val="both"/>
      </w:pPr>
      <w:r w:rsidRPr="00B9686E">
        <w:t>5.7.</w:t>
      </w:r>
      <w:r w:rsidRPr="005F2B9C">
        <w:t xml:space="preserve"> </w:t>
      </w:r>
      <w:r w:rsidR="00446D37">
        <w:t>Работ</w:t>
      </w:r>
      <w:r w:rsidR="004F4AD8">
        <w:t>ы</w:t>
      </w:r>
      <w:r w:rsidRPr="005F2B9C">
        <w:rPr>
          <w:bCs/>
        </w:rPr>
        <w:t xml:space="preserve"> </w:t>
      </w:r>
      <w:r w:rsidRPr="005F2B9C">
        <w:rPr>
          <w:color w:val="000000"/>
        </w:rPr>
        <w:t>считаются принятыми Заказчиком при отсутствии у последнего претензий по количеству (объему) и качеству их результата на основании р</w:t>
      </w:r>
      <w:r w:rsidRPr="005F2B9C">
        <w:t xml:space="preserve">езультатов проведенной Заказчиком </w:t>
      </w:r>
      <w:r w:rsidRPr="005F2B9C">
        <w:rPr>
          <w:bCs/>
        </w:rPr>
        <w:t xml:space="preserve">(в случае создания Заказчиком приемочной комиссии </w:t>
      </w:r>
      <w:r w:rsidRPr="005F2B9C">
        <w:sym w:font="Symbol" w:char="F02D"/>
      </w:r>
      <w:r w:rsidRPr="005F2B9C">
        <w:rPr>
          <w:bCs/>
        </w:rPr>
        <w:t xml:space="preserve"> приемочной комиссией) </w:t>
      </w:r>
      <w:r w:rsidR="00261D36" w:rsidRPr="005F2B9C">
        <w:t xml:space="preserve">экспертизы </w:t>
      </w:r>
      <w:r w:rsidRPr="005F2B9C">
        <w:t>и (или) экспертного заключения</w:t>
      </w:r>
      <w:r w:rsidRPr="005F2B9C">
        <w:rPr>
          <w:color w:val="000000"/>
        </w:rPr>
        <w:t>, с момента подписания Заказчиком акта</w:t>
      </w:r>
      <w:r w:rsidRPr="005F2B9C">
        <w:rPr>
          <w:bCs/>
        </w:rPr>
        <w:t>.</w:t>
      </w:r>
      <w:r w:rsidR="00261D36">
        <w:rPr>
          <w:bCs/>
        </w:rPr>
        <w:t xml:space="preserve"> </w:t>
      </w:r>
      <w:r w:rsidR="00261D36">
        <w:rPr>
          <w:rFonts w:eastAsia="Calibri"/>
        </w:rPr>
        <w:t xml:space="preserve">Риск случайной гибели или случайного повреждения результата </w:t>
      </w:r>
      <w:r w:rsidR="00446D37">
        <w:rPr>
          <w:rFonts w:eastAsia="Calibri"/>
        </w:rPr>
        <w:t>Работ</w:t>
      </w:r>
      <w:r w:rsidR="00261D36">
        <w:t xml:space="preserve"> </w:t>
      </w:r>
      <w:r w:rsidR="00261D36">
        <w:rPr>
          <w:rFonts w:eastAsia="Calibri"/>
        </w:rPr>
        <w:t xml:space="preserve">до момента его </w:t>
      </w:r>
      <w:r w:rsidR="00261D36">
        <w:t xml:space="preserve">приемки </w:t>
      </w:r>
      <w:r w:rsidR="00261D36">
        <w:rPr>
          <w:rFonts w:eastAsia="Calibri"/>
        </w:rPr>
        <w:t>несет Подрядчик</w:t>
      </w:r>
      <w:r w:rsidR="00261D36">
        <w:t>.</w:t>
      </w:r>
    </w:p>
    <w:p w14:paraId="042BC71B" w14:textId="3EE2C9A5" w:rsidR="005F2B9C" w:rsidRPr="005F2B9C" w:rsidRDefault="005F2B9C" w:rsidP="00455E31">
      <w:pPr>
        <w:tabs>
          <w:tab w:val="left" w:pos="1200"/>
        </w:tabs>
        <w:ind w:firstLine="709"/>
        <w:jc w:val="both"/>
      </w:pPr>
      <w:r w:rsidRPr="00B9686E">
        <w:t>5.8.</w:t>
      </w:r>
      <w:r w:rsidRPr="005F2B9C">
        <w:t xml:space="preserve"> Внесение изменений в текст акта и других документов, указанных в </w:t>
      </w:r>
      <w:r w:rsidR="00B93AE5">
        <w:t>п</w:t>
      </w:r>
      <w:r w:rsidRPr="00857934">
        <w:t>п</w:t>
      </w:r>
      <w:r w:rsidR="001674C7" w:rsidRPr="00857934">
        <w:t>.</w:t>
      </w:r>
      <w:r w:rsidRPr="00857934">
        <w:t xml:space="preserve"> 2.4.</w:t>
      </w:r>
      <w:r w:rsidR="00D86C2F">
        <w:t>1</w:t>
      </w:r>
      <w:r w:rsidR="00261D36">
        <w:t>2</w:t>
      </w:r>
      <w:r w:rsidR="00D86C2F" w:rsidRPr="00857934">
        <w:t xml:space="preserve"> </w:t>
      </w:r>
      <w:r w:rsidR="00B93AE5">
        <w:t xml:space="preserve">п. 2.4 </w:t>
      </w:r>
      <w:r w:rsidR="00446D37">
        <w:t>Договор</w:t>
      </w:r>
      <w:r w:rsidRPr="00857934">
        <w:t>а,</w:t>
      </w:r>
      <w:r w:rsidRPr="005F2B9C">
        <w:rPr>
          <w:bCs/>
        </w:rPr>
        <w:t xml:space="preserve"> </w:t>
      </w:r>
      <w:r w:rsidRPr="005F2B9C">
        <w:t xml:space="preserve">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 </w:t>
      </w:r>
    </w:p>
    <w:p w14:paraId="72CBCBEC" w14:textId="77777777" w:rsidR="00D41EFA" w:rsidRPr="00883B67" w:rsidRDefault="00D41EFA" w:rsidP="004305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p>
    <w:p w14:paraId="5E1268BB" w14:textId="05C7FC97" w:rsidR="006F4E78" w:rsidRDefault="00BD1731" w:rsidP="00CE70D0">
      <w:pPr>
        <w:jc w:val="center"/>
        <w:rPr>
          <w:b/>
          <w:bCs/>
          <w:color w:val="000000"/>
        </w:rPr>
      </w:pPr>
      <w:r w:rsidRPr="00883B67">
        <w:rPr>
          <w:b/>
          <w:bCs/>
          <w:color w:val="000000"/>
        </w:rPr>
        <w:t>6</w:t>
      </w:r>
      <w:r w:rsidR="006F4E78" w:rsidRPr="00883B67">
        <w:rPr>
          <w:b/>
          <w:bCs/>
          <w:color w:val="000000"/>
        </w:rPr>
        <w:t>. ОТВЕТСТВЕННОСТЬ СТОРОН</w:t>
      </w:r>
    </w:p>
    <w:p w14:paraId="33E0E0B5" w14:textId="198786ED" w:rsidR="00937173" w:rsidRPr="00937173" w:rsidRDefault="0098137C" w:rsidP="00455E31">
      <w:pPr>
        <w:ind w:firstLine="709"/>
        <w:jc w:val="both"/>
      </w:pPr>
      <w:r w:rsidRPr="00937173">
        <w:t xml:space="preserve">6.1. </w:t>
      </w:r>
      <w:r w:rsidR="00937173" w:rsidRPr="00937173">
        <w:rPr>
          <w:lang w:eastAsia="en-US"/>
        </w:rPr>
        <w:t xml:space="preserve">За неисполнение или ненадлежащее исполнение обязательств, предусмотренных Договором, Стороны несут ответственность в соответствии с положениями </w:t>
      </w:r>
      <w:proofErr w:type="spellStart"/>
      <w:r w:rsidR="00937173" w:rsidRPr="00937173">
        <w:rPr>
          <w:lang w:eastAsia="en-US"/>
        </w:rPr>
        <w:t>ч.ч</w:t>
      </w:r>
      <w:proofErr w:type="spellEnd"/>
      <w:r w:rsidR="00937173" w:rsidRPr="00937173">
        <w:rPr>
          <w:lang w:eastAsia="en-US"/>
        </w:rPr>
        <w:t xml:space="preserve">. 5 – 8 ст. 34 </w:t>
      </w:r>
      <w:r w:rsidR="00937173" w:rsidRPr="00937173">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3741FE">
        <w:t xml:space="preserve"> (далее – Закон о контрактной системе)</w:t>
      </w:r>
      <w:r w:rsidR="00937173" w:rsidRPr="00937173">
        <w:rPr>
          <w:lang w:eastAsia="en-US"/>
        </w:rPr>
        <w:t xml:space="preserve"> и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(поставщиком, подрядчиком) обязательств, предусмотренных </w:t>
      </w:r>
      <w:r w:rsidR="007E22B1">
        <w:rPr>
          <w:lang w:eastAsia="en-US"/>
        </w:rPr>
        <w:t>Договор</w:t>
      </w:r>
      <w:r w:rsidR="00937173" w:rsidRPr="00937173">
        <w:rPr>
          <w:lang w:eastAsia="en-US"/>
        </w:rPr>
        <w:t xml:space="preserve">ом (за исключением просрочки исполнения обязательств заказчиком, исполнителем (поставщиком, подрядчиком), утвержденными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(поставщиком, подрядчиком) обязательств, предусмотренных </w:t>
      </w:r>
      <w:r w:rsidR="007E22B1">
        <w:rPr>
          <w:lang w:eastAsia="en-US"/>
        </w:rPr>
        <w:t>Договор</w:t>
      </w:r>
      <w:r w:rsidR="00937173" w:rsidRPr="00937173">
        <w:rPr>
          <w:lang w:eastAsia="en-US"/>
        </w:rPr>
        <w:t xml:space="preserve">ом (за </w:t>
      </w:r>
      <w:r w:rsidR="00937173" w:rsidRPr="00937173">
        <w:rPr>
          <w:lang w:eastAsia="en-US"/>
        </w:rPr>
        <w:lastRenderedPageBreak/>
        <w:t>исключением просрочки исполнения обязательств заказчиком, исполнителем (поставщиком, подрядчиком),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937173" w:rsidRPr="00937173">
        <w:rPr>
          <w:rStyle w:val="a8"/>
          <w:lang w:eastAsia="en-US"/>
        </w:rPr>
        <w:t xml:space="preserve"> </w:t>
      </w:r>
      <w:r w:rsidR="00937173" w:rsidRPr="00937173">
        <w:rPr>
          <w:rStyle w:val="a8"/>
          <w:lang w:eastAsia="en-US"/>
        </w:rPr>
        <w:footnoteReference w:id="8"/>
      </w:r>
      <w:r w:rsidR="00937173" w:rsidRPr="00937173">
        <w:rPr>
          <w:lang w:eastAsia="en-US"/>
        </w:rPr>
        <w:t>.</w:t>
      </w:r>
      <w:r w:rsidR="00937173" w:rsidRPr="00937173">
        <w:t xml:space="preserve"> </w:t>
      </w:r>
    </w:p>
    <w:p w14:paraId="61D35154" w14:textId="41024937" w:rsidR="0098137C" w:rsidRPr="00937173" w:rsidRDefault="0098137C" w:rsidP="00455E31">
      <w:pPr>
        <w:ind w:firstLine="709"/>
        <w:jc w:val="both"/>
      </w:pPr>
      <w:r w:rsidRPr="00937173">
        <w:t xml:space="preserve">6.2. </w:t>
      </w:r>
      <w:r w:rsidR="00937173" w:rsidRPr="00455E31">
        <w:rPr>
          <w:shd w:val="clear" w:color="auto" w:fill="FFFFFF"/>
        </w:rPr>
        <w:t>Общая сумма начисленных штрафов за неисполнение или ненадлежащее исполнение Подрядчиком обязательств, предусмотренных Договором, не может превышать цену Договора.</w:t>
      </w:r>
    </w:p>
    <w:p w14:paraId="02E3E96C" w14:textId="27B04D2F" w:rsidR="0098137C" w:rsidRDefault="0098137C" w:rsidP="00455E31">
      <w:pPr>
        <w:ind w:firstLine="709"/>
        <w:jc w:val="both"/>
      </w:pPr>
      <w:r w:rsidRPr="00937173">
        <w:t xml:space="preserve">6.3. </w:t>
      </w:r>
      <w:r w:rsidR="00937173" w:rsidRPr="00455E31">
        <w:rPr>
          <w:shd w:val="clear" w:color="auto" w:fill="FFFFFF"/>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4C03084" w14:textId="6656175E" w:rsidR="0098137C" w:rsidRDefault="0098137C" w:rsidP="00455E31">
      <w:pPr>
        <w:ind w:firstLine="709"/>
        <w:jc w:val="both"/>
      </w:pPr>
      <w:r>
        <w:t xml:space="preserve">6.4.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46D37">
        <w:t>Договор</w:t>
      </w:r>
      <w:r>
        <w:t xml:space="preserve">ом, произошло вследствие </w:t>
      </w:r>
      <w:r w:rsidR="007F07E3">
        <w:t xml:space="preserve">обстоятельств </w:t>
      </w:r>
      <w:r>
        <w:t>непреодолимой силы или по вине другой Стороны.</w:t>
      </w:r>
    </w:p>
    <w:p w14:paraId="7C11ED73" w14:textId="3C99FEA5" w:rsidR="0098137C" w:rsidRDefault="0098137C" w:rsidP="00455E31">
      <w:pPr>
        <w:ind w:firstLine="709"/>
        <w:jc w:val="both"/>
      </w:pPr>
      <w:r>
        <w:t xml:space="preserve">6.5. В случае неисполнения или ненадлежащего исполнения </w:t>
      </w:r>
      <w:r w:rsidR="00D22009" w:rsidRPr="00D22009">
        <w:t>Подрядчик</w:t>
      </w:r>
      <w:r w:rsidR="00D22009">
        <w:t>ом</w:t>
      </w:r>
      <w:r>
        <w:t xml:space="preserve"> обязательств, предусмотренных </w:t>
      </w:r>
      <w:r w:rsidR="00446D37">
        <w:t>Договор</w:t>
      </w:r>
      <w:r>
        <w:t xml:space="preserve">ом, Заказчик в соответствии со ст. </w:t>
      </w:r>
      <w:r w:rsidR="007F07E3">
        <w:t xml:space="preserve">ст. </w:t>
      </w:r>
      <w:r>
        <w:t xml:space="preserve">331 и 410 Гражданского кодекса Российской Федерации (далее – ГК РФ) вправе произвести оплату начисленной им неустойки (штрафов, пеней) путем уменьшения сумм, подлежащих перечислению </w:t>
      </w:r>
      <w:r w:rsidR="00D22009" w:rsidRPr="00D22009">
        <w:t>Подрядчик</w:t>
      </w:r>
      <w:r w:rsidR="00D22009">
        <w:t>ом</w:t>
      </w:r>
      <w:r>
        <w:t xml:space="preserve"> в качестве оплаты стоимости </w:t>
      </w:r>
      <w:r w:rsidR="007F07E3">
        <w:t xml:space="preserve">выполненных </w:t>
      </w:r>
      <w:r w:rsidR="00446D37">
        <w:t>Работ</w:t>
      </w:r>
      <w:r>
        <w:t>, на сумму такой неустойки (пени, штрафа) в порядке, предусмотренном ст. 410 ГК РФ, при условии отсутствия оснований для списания такой неустойки (штрафов, пеней) либо ее части, установленных Правительством Российской Федерации.</w:t>
      </w:r>
    </w:p>
    <w:p w14:paraId="56CF4924" w14:textId="06D4269A" w:rsidR="0098137C" w:rsidRDefault="0098137C" w:rsidP="00455E31">
      <w:pPr>
        <w:ind w:firstLine="709"/>
        <w:jc w:val="both"/>
      </w:pPr>
      <w:r>
        <w:t xml:space="preserve">6.6. Подрядчик несет ответственность за действия лиц, привлеченных к исполнению обязательств по </w:t>
      </w:r>
      <w:r w:rsidR="00446D37">
        <w:t>Договор</w:t>
      </w:r>
      <w:r>
        <w:t xml:space="preserve">у, в соответствии с действующим законодательством Российской Федерации. Невыполнение или ненадлежащее выполнение указанными лицами обязательств перед </w:t>
      </w:r>
      <w:r w:rsidR="00D22009" w:rsidRPr="00D22009">
        <w:t>Подрядчик</w:t>
      </w:r>
      <w:r w:rsidR="00D22009">
        <w:t>ом</w:t>
      </w:r>
      <w:r>
        <w:t xml:space="preserve"> не освобождает его от выполнения условий </w:t>
      </w:r>
      <w:r w:rsidR="00446D37">
        <w:t>Договор</w:t>
      </w:r>
      <w:r>
        <w:t>а. В случае причинения ущерба имуществу Заказчика, третьих лиц вследствие виновных действий (бездействий) указанных лиц Подрядчик обязан устранить причиненный имуществу Заказчика, третьих лиц ущерб своими силами и за свой счет в сроки, установленные Заказчиком</w:t>
      </w:r>
      <w:r w:rsidR="004D207A">
        <w:t>,</w:t>
      </w:r>
      <w:r>
        <w:t xml:space="preserve"> независимо от уплаты неустойки.</w:t>
      </w:r>
    </w:p>
    <w:p w14:paraId="6935C75D" w14:textId="414193B0" w:rsidR="0098137C" w:rsidRDefault="0098137C" w:rsidP="00455E31">
      <w:pPr>
        <w:ind w:firstLine="709"/>
        <w:jc w:val="both"/>
      </w:pPr>
      <w:r>
        <w:t xml:space="preserve">6.7. Уплата неустойки и возмещение убытков, связанных с ненадлежащим исполнением Сторонами своих обязательств по </w:t>
      </w:r>
      <w:r w:rsidR="00446D37">
        <w:t>Договор</w:t>
      </w:r>
      <w:r>
        <w:t xml:space="preserve">у, не освобождают нарушившую условия </w:t>
      </w:r>
      <w:r w:rsidR="00446D37">
        <w:t>Договор</w:t>
      </w:r>
      <w:r>
        <w:t>а Сторону от исполнения взятых на себя обязательств.</w:t>
      </w:r>
    </w:p>
    <w:p w14:paraId="7BB11084" w14:textId="77777777" w:rsidR="0098137C" w:rsidRPr="00883B67" w:rsidRDefault="0098137C" w:rsidP="0098137C">
      <w:pPr>
        <w:jc w:val="both"/>
        <w:rPr>
          <w:b/>
          <w:bCs/>
          <w:color w:val="000000"/>
        </w:rPr>
      </w:pPr>
    </w:p>
    <w:p w14:paraId="5D0D37F3" w14:textId="1C7F5401" w:rsidR="00C91CBC" w:rsidRPr="00883B67" w:rsidRDefault="000772ED" w:rsidP="00455E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rPr>
      </w:pPr>
      <w:r w:rsidRPr="00A243E7">
        <w:rPr>
          <w:b/>
          <w:caps/>
        </w:rPr>
        <w:t>7</w:t>
      </w:r>
      <w:r w:rsidR="00C91CBC" w:rsidRPr="00A243E7">
        <w:rPr>
          <w:b/>
          <w:caps/>
        </w:rPr>
        <w:t xml:space="preserve">. Срок действия </w:t>
      </w:r>
      <w:r w:rsidR="00446D37">
        <w:rPr>
          <w:b/>
          <w:caps/>
        </w:rPr>
        <w:t>ДОГОВОР</w:t>
      </w:r>
      <w:r w:rsidR="00BD1731" w:rsidRPr="00A243E7">
        <w:rPr>
          <w:b/>
          <w:caps/>
        </w:rPr>
        <w:t>А</w:t>
      </w:r>
      <w:r w:rsidR="00C91CBC" w:rsidRPr="00883B67">
        <w:rPr>
          <w:b/>
          <w:caps/>
        </w:rPr>
        <w:t xml:space="preserve">, </w:t>
      </w:r>
    </w:p>
    <w:p w14:paraId="5F283E5E" w14:textId="65D0FE58" w:rsidR="00C91CBC" w:rsidRDefault="00C91CBC" w:rsidP="00455E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rPr>
      </w:pPr>
      <w:r w:rsidRPr="00883B67">
        <w:rPr>
          <w:rFonts w:hint="eastAsia"/>
          <w:b/>
          <w:caps/>
        </w:rPr>
        <w:t>порядок</w:t>
      </w:r>
      <w:r w:rsidRPr="00883B67">
        <w:rPr>
          <w:b/>
          <w:caps/>
        </w:rPr>
        <w:t xml:space="preserve"> </w:t>
      </w:r>
      <w:r w:rsidRPr="00883B67">
        <w:rPr>
          <w:rFonts w:hint="eastAsia"/>
          <w:b/>
          <w:caps/>
        </w:rPr>
        <w:t>изменения</w:t>
      </w:r>
      <w:r w:rsidRPr="00883B67">
        <w:rPr>
          <w:b/>
          <w:caps/>
        </w:rPr>
        <w:t xml:space="preserve"> </w:t>
      </w:r>
      <w:r w:rsidRPr="00883B67">
        <w:rPr>
          <w:rFonts w:hint="eastAsia"/>
          <w:b/>
          <w:caps/>
        </w:rPr>
        <w:t>и</w:t>
      </w:r>
      <w:r w:rsidRPr="00883B67">
        <w:rPr>
          <w:b/>
          <w:caps/>
        </w:rPr>
        <w:t xml:space="preserve"> </w:t>
      </w:r>
      <w:r w:rsidRPr="00883B67">
        <w:rPr>
          <w:rFonts w:hint="eastAsia"/>
          <w:b/>
          <w:caps/>
        </w:rPr>
        <w:t>расторжения</w:t>
      </w:r>
      <w:r w:rsidRPr="00883B67">
        <w:rPr>
          <w:b/>
          <w:caps/>
        </w:rPr>
        <w:t xml:space="preserve"> </w:t>
      </w:r>
      <w:r w:rsidR="00446D37">
        <w:rPr>
          <w:b/>
          <w:caps/>
        </w:rPr>
        <w:t>ДОГОВОР</w:t>
      </w:r>
      <w:r w:rsidR="00BD1731" w:rsidRPr="00A243E7">
        <w:rPr>
          <w:b/>
          <w:caps/>
        </w:rPr>
        <w:t>А</w:t>
      </w:r>
    </w:p>
    <w:p w14:paraId="0AB41987" w14:textId="62269005" w:rsidR="00062A19" w:rsidRDefault="000772ED" w:rsidP="00D507B8">
      <w:pPr>
        <w:tabs>
          <w:tab w:val="left" w:pos="1134"/>
        </w:tabs>
        <w:ind w:firstLine="709"/>
        <w:jc w:val="both"/>
      </w:pPr>
      <w:r w:rsidRPr="00F002AF">
        <w:rPr>
          <w:color w:val="000000"/>
        </w:rPr>
        <w:t>7</w:t>
      </w:r>
      <w:r w:rsidR="002D7240" w:rsidRPr="00F002AF">
        <w:rPr>
          <w:color w:val="000000"/>
        </w:rPr>
        <w:t xml:space="preserve">.1. </w:t>
      </w:r>
      <w:r w:rsidR="00446D37">
        <w:t>Договор</w:t>
      </w:r>
      <w:r w:rsidR="002D7240" w:rsidRPr="00F002AF">
        <w:rPr>
          <w:color w:val="000000"/>
        </w:rPr>
        <w:t xml:space="preserve"> вступает в силу и считается заключенным с момента подписания его </w:t>
      </w:r>
      <w:r w:rsidR="002D7240" w:rsidRPr="00CE70D0">
        <w:rPr>
          <w:color w:val="000000"/>
        </w:rPr>
        <w:t xml:space="preserve">Сторонами и действует до момента исполнения Сторонами своих обязательств или до его расторжения, но не позднее </w:t>
      </w:r>
      <w:r w:rsidR="004D207A">
        <w:rPr>
          <w:color w:val="000000"/>
        </w:rPr>
        <w:t xml:space="preserve">чем до </w:t>
      </w:r>
      <w:r w:rsidR="00B5685A">
        <w:rPr>
          <w:b/>
          <w:bCs/>
          <w:color w:val="000000"/>
        </w:rPr>
        <w:t>30.12.2026</w:t>
      </w:r>
      <w:r w:rsidR="002D7240" w:rsidRPr="00D3276A">
        <w:rPr>
          <w:b/>
          <w:bCs/>
          <w:color w:val="000000"/>
        </w:rPr>
        <w:t>.</w:t>
      </w:r>
      <w:r w:rsidR="002D7240" w:rsidRPr="00A243E7">
        <w:rPr>
          <w:i/>
          <w:color w:val="000000"/>
        </w:rPr>
        <w:t xml:space="preserve"> </w:t>
      </w:r>
      <w:r w:rsidR="00062A19">
        <w:t xml:space="preserve">Окончание срока действия </w:t>
      </w:r>
      <w:r w:rsidR="00446D37">
        <w:t>Договор</w:t>
      </w:r>
      <w:r w:rsidR="00062A19">
        <w:t xml:space="preserve">а не влечет прекращения неисполненных обязательств Сторон по </w:t>
      </w:r>
      <w:r w:rsidR="00446D37">
        <w:t>Договор</w:t>
      </w:r>
      <w:r w:rsidR="00062A19">
        <w:t xml:space="preserve">у, в том числе обязательств Сторон, возникших вследствие нарушений условий </w:t>
      </w:r>
      <w:r w:rsidR="00446D37">
        <w:t>Договор</w:t>
      </w:r>
      <w:r w:rsidR="00062A19">
        <w:t>а</w:t>
      </w:r>
      <w:r w:rsidR="00937173">
        <w:t>, гарантийных обязательств</w:t>
      </w:r>
      <w:r w:rsidR="00062A19">
        <w:t>.</w:t>
      </w:r>
    </w:p>
    <w:p w14:paraId="6853B69C" w14:textId="507D988D" w:rsidR="00B926D6" w:rsidRDefault="00062A19" w:rsidP="00B926D6">
      <w:pPr>
        <w:tabs>
          <w:tab w:val="left" w:pos="1134"/>
        </w:tabs>
        <w:autoSpaceDE w:val="0"/>
        <w:autoSpaceDN w:val="0"/>
        <w:adjustRightInd w:val="0"/>
        <w:ind w:firstLine="709"/>
        <w:jc w:val="both"/>
      </w:pPr>
      <w:r>
        <w:t xml:space="preserve">7.2. При исполнении </w:t>
      </w:r>
      <w:r w:rsidR="00446D37">
        <w:t>Договор</w:t>
      </w:r>
      <w:r>
        <w:t xml:space="preserve">а изменение его существенных условий не допускается, за исключением </w:t>
      </w:r>
      <w:r w:rsidR="00B926D6">
        <w:t>их изменения по соглашению Сторон в следующих случаях:</w:t>
      </w:r>
    </w:p>
    <w:p w14:paraId="285DE37A" w14:textId="1A7712ED" w:rsidR="00937173" w:rsidRDefault="00937173" w:rsidP="00937173">
      <w:pPr>
        <w:pStyle w:val="af9"/>
        <w:numPr>
          <w:ilvl w:val="0"/>
          <w:numId w:val="58"/>
        </w:numPr>
        <w:tabs>
          <w:tab w:val="left" w:pos="993"/>
        </w:tabs>
        <w:ind w:left="0" w:firstLine="709"/>
        <w:jc w:val="both"/>
      </w:pPr>
      <w:r>
        <w:t>при снижении цены Договора без изменения предусмотренных Договором объема и качества выполняемых Работ и иных условий Договора;</w:t>
      </w:r>
    </w:p>
    <w:p w14:paraId="34EC7FD6" w14:textId="63D73A3E" w:rsidR="00937173" w:rsidRDefault="00937173" w:rsidP="00937173">
      <w:pPr>
        <w:pStyle w:val="af9"/>
        <w:numPr>
          <w:ilvl w:val="0"/>
          <w:numId w:val="58"/>
        </w:numPr>
        <w:tabs>
          <w:tab w:val="left" w:pos="993"/>
        </w:tabs>
        <w:ind w:left="0" w:firstLine="709"/>
        <w:jc w:val="both"/>
      </w:pPr>
      <w:r>
        <w:t>если по предложению Заказчика увеличивается или уменьшается предусмотренный Договором объем выполняемых Работ не более чем на 10 (Десять) %. При этом цена Договора должна быть изменена пропорционально изменению объема Работ, исходя из установленной в Договоре цены единицы Работы, но не более чем на 10 (Десять) % цены Договора;</w:t>
      </w:r>
    </w:p>
    <w:p w14:paraId="6FF0F747" w14:textId="1ED68DE3" w:rsidR="00937173" w:rsidRDefault="00937173" w:rsidP="00937173">
      <w:pPr>
        <w:pStyle w:val="af9"/>
        <w:numPr>
          <w:ilvl w:val="0"/>
          <w:numId w:val="58"/>
        </w:numPr>
        <w:tabs>
          <w:tab w:val="left" w:pos="993"/>
        </w:tabs>
        <w:ind w:left="0" w:firstLine="709"/>
        <w:jc w:val="both"/>
      </w:pPr>
      <w:r>
        <w:t>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 изменения сроков вызвана обстоятельствами непреодолимой силы и такое изменение не приводит к увеличению срока исполнения обязательств более чем в половину срока, предусмотренного Договором при его заключении;</w:t>
      </w:r>
    </w:p>
    <w:p w14:paraId="0A4B4406" w14:textId="665ED028" w:rsidR="00937173" w:rsidRDefault="00937173" w:rsidP="00937173">
      <w:pPr>
        <w:pStyle w:val="af9"/>
        <w:numPr>
          <w:ilvl w:val="0"/>
          <w:numId w:val="58"/>
        </w:numPr>
        <w:tabs>
          <w:tab w:val="left" w:pos="993"/>
        </w:tabs>
        <w:ind w:left="0" w:firstLine="709"/>
        <w:jc w:val="both"/>
      </w:pPr>
      <w:r>
        <w:t xml:space="preserve">при исполнении Договора по соглашению Сторон осуществляется </w:t>
      </w:r>
      <w:r w:rsidR="00A034DA">
        <w:t>выполнение Работ</w:t>
      </w:r>
      <w:r>
        <w:t xml:space="preserve">, качество, технические и функциональные характеристики (потребительские свойства) которых </w:t>
      </w:r>
      <w:r>
        <w:lastRenderedPageBreak/>
        <w:t>являются улучшенными по сравнению с качеством и соответствующими техническими и функциональными характеристиками, указанными в Договоре;</w:t>
      </w:r>
    </w:p>
    <w:p w14:paraId="58635D52" w14:textId="77777777" w:rsidR="00937173" w:rsidRDefault="00937173" w:rsidP="00937173">
      <w:pPr>
        <w:pStyle w:val="af9"/>
        <w:numPr>
          <w:ilvl w:val="0"/>
          <w:numId w:val="58"/>
        </w:numPr>
        <w:tabs>
          <w:tab w:val="left" w:pos="993"/>
        </w:tabs>
        <w:ind w:left="0" w:firstLine="709"/>
        <w:jc w:val="both"/>
      </w:pPr>
      <w:r>
        <w:t>если при исполнении Договора изменяется срок исполнения отдельного этапа (отдельных этапов) исполнения Договора в рамках срока исполнения Договора, предусмотренного при его заключении.</w:t>
      </w:r>
    </w:p>
    <w:p w14:paraId="5AC0D556" w14:textId="0D5FFBFE" w:rsidR="00233C1F" w:rsidRPr="00B807BC" w:rsidRDefault="00062A19" w:rsidP="00233C1F">
      <w:pPr>
        <w:autoSpaceDE w:val="0"/>
        <w:autoSpaceDN w:val="0"/>
        <w:adjustRightInd w:val="0"/>
        <w:ind w:firstLine="709"/>
        <w:jc w:val="both"/>
        <w:rPr>
          <w:bCs/>
          <w:color w:val="000000"/>
        </w:rPr>
      </w:pPr>
      <w:r>
        <w:t xml:space="preserve">7.3. </w:t>
      </w:r>
      <w:r w:rsidR="00233C1F" w:rsidRPr="00B807BC">
        <w:rPr>
          <w:color w:val="000000"/>
        </w:rPr>
        <w:t xml:space="preserve">Изменения и дополнения к </w:t>
      </w:r>
      <w:r w:rsidR="00446D37">
        <w:rPr>
          <w:color w:val="000000"/>
        </w:rPr>
        <w:t>Договор</w:t>
      </w:r>
      <w:r w:rsidR="00233C1F" w:rsidRPr="00B807BC">
        <w:rPr>
          <w:color w:val="000000"/>
        </w:rPr>
        <w:t xml:space="preserve">у действительны, если они совершены в письменной форме в виде дополнительных соглашений, которые становятся неотъемлемой частью </w:t>
      </w:r>
      <w:r w:rsidR="00446D37">
        <w:rPr>
          <w:color w:val="000000"/>
        </w:rPr>
        <w:t>Договор</w:t>
      </w:r>
      <w:r w:rsidR="00233C1F" w:rsidRPr="00B807BC">
        <w:rPr>
          <w:color w:val="000000"/>
        </w:rPr>
        <w:t>а с момента их подписания обеими Сторонами</w:t>
      </w:r>
      <w:r w:rsidR="00233C1F" w:rsidRPr="00B807BC">
        <w:rPr>
          <w:bCs/>
          <w:color w:val="000000"/>
        </w:rPr>
        <w:t>.</w:t>
      </w:r>
    </w:p>
    <w:p w14:paraId="7D5A62FF" w14:textId="5F939B57" w:rsidR="00DA22D3" w:rsidRPr="00B807BC" w:rsidRDefault="00062A19" w:rsidP="00DA22D3">
      <w:pPr>
        <w:autoSpaceDE w:val="0"/>
        <w:autoSpaceDN w:val="0"/>
        <w:adjustRightInd w:val="0"/>
        <w:ind w:firstLine="709"/>
        <w:jc w:val="both"/>
        <w:rPr>
          <w:bCs/>
          <w:color w:val="000000"/>
        </w:rPr>
      </w:pPr>
      <w:r>
        <w:rPr>
          <w:bCs/>
        </w:rPr>
        <w:t xml:space="preserve">7.4. </w:t>
      </w:r>
      <w:r w:rsidR="00DA22D3" w:rsidRPr="00B807BC">
        <w:rPr>
          <w:bCs/>
          <w:color w:val="000000"/>
        </w:rPr>
        <w:t xml:space="preserve">Расторжение </w:t>
      </w:r>
      <w:r w:rsidR="00446D37">
        <w:rPr>
          <w:bCs/>
          <w:color w:val="000000"/>
        </w:rPr>
        <w:t>Договор</w:t>
      </w:r>
      <w:r w:rsidR="00DA22D3" w:rsidRPr="00B807BC">
        <w:rPr>
          <w:bCs/>
          <w:color w:val="000000"/>
        </w:rPr>
        <w:t xml:space="preserve">а допускается по соглашению Сторон, по решению суда или в связи с односторонним отказом Стороны от исполнения </w:t>
      </w:r>
      <w:r w:rsidR="00446D37">
        <w:rPr>
          <w:bCs/>
          <w:color w:val="000000"/>
        </w:rPr>
        <w:t>Договор</w:t>
      </w:r>
      <w:r w:rsidR="00DA22D3" w:rsidRPr="00B807BC">
        <w:rPr>
          <w:bCs/>
          <w:color w:val="000000"/>
        </w:rPr>
        <w:t>а в соответствии с гражданским законодательством.</w:t>
      </w:r>
    </w:p>
    <w:p w14:paraId="363BB468" w14:textId="7258FD83" w:rsidR="00062A19" w:rsidRDefault="00062A19" w:rsidP="00D507B8">
      <w:pPr>
        <w:tabs>
          <w:tab w:val="left" w:pos="1134"/>
        </w:tabs>
        <w:autoSpaceDE w:val="0"/>
        <w:autoSpaceDN w:val="0"/>
        <w:adjustRightInd w:val="0"/>
        <w:ind w:firstLine="709"/>
        <w:jc w:val="both"/>
      </w:pPr>
      <w:r>
        <w:t xml:space="preserve">7.5. При расторжении </w:t>
      </w:r>
      <w:r w:rsidR="00446D37">
        <w:t>Договор</w:t>
      </w:r>
      <w:r>
        <w:t xml:space="preserve">а расчеты между Сторонами по </w:t>
      </w:r>
      <w:r w:rsidR="00446D37">
        <w:t>Договор</w:t>
      </w:r>
      <w:r>
        <w:t xml:space="preserve">у производятся </w:t>
      </w:r>
      <w:r>
        <w:br/>
        <w:t xml:space="preserve">на основании акта сверки взаиморасчетов, составленного с учетом произведенных Заказчиком </w:t>
      </w:r>
      <w:r>
        <w:br/>
        <w:t xml:space="preserve">к моменту прекращения </w:t>
      </w:r>
      <w:r w:rsidR="00446D37">
        <w:t>Договор</w:t>
      </w:r>
      <w:r>
        <w:t xml:space="preserve">а платежей, а также сумм, подлежащих взысканию </w:t>
      </w:r>
      <w:r>
        <w:br/>
        <w:t xml:space="preserve">с </w:t>
      </w:r>
      <w:r w:rsidR="004F4AD8">
        <w:t>Подрядчика</w:t>
      </w:r>
      <w:r>
        <w:t xml:space="preserve"> в качестве неустойки или компенсации причиненных Заказчику убытков, </w:t>
      </w:r>
      <w:r>
        <w:br/>
        <w:t xml:space="preserve">в случае нарушения </w:t>
      </w:r>
      <w:r w:rsidR="004F4AD8">
        <w:t>Подрядчиком</w:t>
      </w:r>
      <w:r>
        <w:t xml:space="preserve"> условий </w:t>
      </w:r>
      <w:r w:rsidR="00446D37">
        <w:t>Договор</w:t>
      </w:r>
      <w:r>
        <w:t>а.</w:t>
      </w:r>
    </w:p>
    <w:p w14:paraId="2B84C9F5" w14:textId="6E224A6D" w:rsidR="00062A19" w:rsidRDefault="00062A19" w:rsidP="00D507B8">
      <w:pPr>
        <w:autoSpaceDE w:val="0"/>
        <w:autoSpaceDN w:val="0"/>
        <w:adjustRightInd w:val="0"/>
        <w:ind w:firstLine="709"/>
        <w:jc w:val="both"/>
      </w:pPr>
      <w:r>
        <w:t xml:space="preserve">7.6. При расторжении </w:t>
      </w:r>
      <w:r w:rsidR="00446D37">
        <w:t>Договор</w:t>
      </w:r>
      <w:r>
        <w:t xml:space="preserve">а в связи с односторонним отказом Стороны </w:t>
      </w:r>
      <w:r>
        <w:br/>
        <w:t xml:space="preserve">от исполнения </w:t>
      </w:r>
      <w:r w:rsidR="00446D37">
        <w:t>Договор</w:t>
      </w:r>
      <w: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446D37">
        <w:t>Договор</w:t>
      </w:r>
      <w:r>
        <w:t>а.</w:t>
      </w:r>
    </w:p>
    <w:p w14:paraId="483F0D8C" w14:textId="77777777" w:rsidR="007F3F4F" w:rsidRPr="00A243E7" w:rsidRDefault="007F3F4F" w:rsidP="00B9686E">
      <w:pPr>
        <w:autoSpaceDE w:val="0"/>
        <w:autoSpaceDN w:val="0"/>
        <w:adjustRightInd w:val="0"/>
        <w:ind w:firstLine="709"/>
        <w:jc w:val="both"/>
      </w:pPr>
    </w:p>
    <w:p w14:paraId="0DD2F082" w14:textId="4FF84FCE" w:rsidR="00C91CBC" w:rsidRDefault="00435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rPr>
      </w:pPr>
      <w:r w:rsidRPr="00A243E7">
        <w:rPr>
          <w:b/>
          <w:caps/>
        </w:rPr>
        <w:t>8</w:t>
      </w:r>
      <w:r w:rsidR="00C91CBC" w:rsidRPr="00A243E7">
        <w:rPr>
          <w:b/>
          <w:caps/>
        </w:rPr>
        <w:t>. Обстоятельства непреодолимой силы</w:t>
      </w:r>
    </w:p>
    <w:p w14:paraId="58FC0A5D" w14:textId="4C11470C" w:rsidR="00803EAE" w:rsidRDefault="00803EAE" w:rsidP="00D3276A">
      <w:pPr>
        <w:pStyle w:val="af9"/>
        <w:numPr>
          <w:ilvl w:val="1"/>
          <w:numId w:val="56"/>
        </w:numPr>
        <w:tabs>
          <w:tab w:val="left" w:pos="426"/>
        </w:tabs>
        <w:ind w:left="0" w:firstLine="709"/>
        <w:jc w:val="both"/>
      </w:pPr>
      <w:r>
        <w:t xml:space="preserve">Сторона, не исполнившая или ненадлежащим образом исполнившая обязательства по </w:t>
      </w:r>
      <w:r w:rsidR="00446D37">
        <w:t>Договор</w:t>
      </w:r>
      <w:r>
        <w:t xml:space="preserve">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w:t>
      </w:r>
    </w:p>
    <w:p w14:paraId="582689E5" w14:textId="2D55A1F3" w:rsidR="00803EAE" w:rsidRDefault="00803EAE" w:rsidP="00D3276A">
      <w:pPr>
        <w:pStyle w:val="af9"/>
        <w:numPr>
          <w:ilvl w:val="1"/>
          <w:numId w:val="56"/>
        </w:numPr>
        <w:tabs>
          <w:tab w:val="left" w:pos="426"/>
        </w:tabs>
        <w:ind w:left="0" w:firstLine="709"/>
        <w:jc w:val="both"/>
      </w:pPr>
      <w:r>
        <w:t xml:space="preserve">В рамках исполнения </w:t>
      </w:r>
      <w:r w:rsidR="00446D37">
        <w:t>Договор</w:t>
      </w:r>
      <w:r>
        <w:t xml:space="preserve">а чрезвычайными и непредвиденными для Сторон обстоятельствами являются: стихийные бедствия (землетрясение, наводнение, ураган и т.п.), пожар, массовые заболевания (эпидемии), забастовки, военные действия, террористические акты и другие обстоятельства, возникшие в процессе исполнения обязательств, которые нельзя было разумно ожидать при заключении </w:t>
      </w:r>
      <w:r w:rsidR="00446D37">
        <w:t>Договор</w:t>
      </w:r>
      <w:r>
        <w:t xml:space="preserve">а либо избежать или преодолеть в ходе его исполнения, находящиеся вне контроля Сторон. </w:t>
      </w:r>
    </w:p>
    <w:p w14:paraId="5984F68C" w14:textId="4EE29F49" w:rsidR="00803EAE" w:rsidRDefault="00803EAE" w:rsidP="00D3276A">
      <w:pPr>
        <w:pStyle w:val="af9"/>
        <w:numPr>
          <w:ilvl w:val="1"/>
          <w:numId w:val="56"/>
        </w:numPr>
        <w:tabs>
          <w:tab w:val="left" w:pos="426"/>
        </w:tabs>
        <w:ind w:left="0" w:firstLine="709"/>
        <w:jc w:val="both"/>
      </w:pPr>
      <w:r>
        <w:t xml:space="preserve">О возникновении и прекращении обстоятельства непреодолимой силы Стороны уведомляют друг друга письменно (на бумажном носителе или в форме электронного документа) в течение 15 (Пятнадцати) дней с даты их возникновения или прекращения. Уведомление о возникновении обстоятельства непреодолимой силы должно содержать данные о наступлении и характере обстоятельства, его возможных последствиях и продолжительности, с приложением оригинала или надлежащим образом заверенной копии письменного документа уполномоченного органа или уполномоченной организации, подтверждающего (свидетельствующего) обстоятельства непреодолимой силы по </w:t>
      </w:r>
      <w:r w:rsidR="00446D37">
        <w:t>Договор</w:t>
      </w:r>
      <w:r>
        <w:t xml:space="preserve">у. После прекращения обстоятельства непреодолимой силы Сторона, прекратившая исполнение обязательства по </w:t>
      </w:r>
      <w:r w:rsidR="00446D37">
        <w:t>Договор</w:t>
      </w:r>
      <w:r>
        <w:t>у, незамедлительно возобновляет его исполнение.</w:t>
      </w:r>
    </w:p>
    <w:p w14:paraId="5CF34953" w14:textId="1A180F10" w:rsidR="00803EAE" w:rsidRDefault="00803EAE" w:rsidP="00D3276A">
      <w:pPr>
        <w:pStyle w:val="af9"/>
        <w:numPr>
          <w:ilvl w:val="1"/>
          <w:numId w:val="56"/>
        </w:numPr>
        <w:tabs>
          <w:tab w:val="left" w:pos="426"/>
        </w:tabs>
        <w:ind w:left="0" w:firstLine="709"/>
        <w:jc w:val="both"/>
      </w:pPr>
      <w:r>
        <w:t xml:space="preserve">Если обстоятельства, указанные в п. 8.1 </w:t>
      </w:r>
      <w:r w:rsidR="00446D37">
        <w:t>Договор</w:t>
      </w:r>
      <w:r>
        <w:t xml:space="preserve">а, будут длиться более 2 (Двух) месяцев с даты соответствующего уведомления, каждая из Сторон вправе расторгнуть </w:t>
      </w:r>
      <w:r w:rsidR="00446D37">
        <w:t>Договор</w:t>
      </w:r>
      <w:r>
        <w:br/>
        <w:t>без требования возмещения убытков, понесенных в связи с наступлением таких обстоятельств.</w:t>
      </w:r>
    </w:p>
    <w:p w14:paraId="7C50E7A4" w14:textId="77777777" w:rsidR="00803EAE" w:rsidRDefault="00803EAE" w:rsidP="00D3276A">
      <w:pPr>
        <w:pStyle w:val="af9"/>
        <w:numPr>
          <w:ilvl w:val="1"/>
          <w:numId w:val="56"/>
        </w:numPr>
        <w:tabs>
          <w:tab w:val="left" w:pos="426"/>
        </w:tabs>
        <w:ind w:left="0" w:firstLine="709"/>
        <w:jc w:val="both"/>
      </w:pPr>
      <w:r>
        <w:t>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w:t>
      </w:r>
      <w:r>
        <w:br/>
        <w:t>как на основание, освобождающее ее от ответственности за невыполнение обязательств</w:t>
      </w:r>
      <w:r>
        <w:br/>
        <w:t>по отношению к другой Стороне.</w:t>
      </w:r>
    </w:p>
    <w:p w14:paraId="4B7B0FD7" w14:textId="77777777" w:rsidR="00C91CBC" w:rsidRPr="00A243E7" w:rsidRDefault="00C91C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pPr>
    </w:p>
    <w:p w14:paraId="4B1B8D90" w14:textId="03D2A6D6" w:rsidR="00C91CBC" w:rsidRDefault="004355B2" w:rsidP="00883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rPr>
      </w:pPr>
      <w:r w:rsidRPr="00A243E7">
        <w:rPr>
          <w:b/>
          <w:caps/>
        </w:rPr>
        <w:t>9</w:t>
      </w:r>
      <w:r w:rsidR="00C91CBC" w:rsidRPr="00A243E7">
        <w:rPr>
          <w:b/>
          <w:caps/>
        </w:rPr>
        <w:t>. Прочие условия</w:t>
      </w:r>
    </w:p>
    <w:p w14:paraId="54D734A8" w14:textId="77777777" w:rsidR="008C7C83" w:rsidRDefault="004355B2" w:rsidP="00D507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243E7">
        <w:t>9.1. </w:t>
      </w:r>
      <w:r w:rsidR="008C7C83" w:rsidRPr="00455E31">
        <w:t>Требования к гарантии качества Работ, а также требования к гарантийному сроку и (или) объему предоставления гарантий их качества, к гарантийному обслуживанию</w:t>
      </w:r>
      <w:r w:rsidR="008C7C83" w:rsidRPr="00F81212">
        <w:t xml:space="preserve"> </w:t>
      </w:r>
      <w:r w:rsidR="008C7C83">
        <w:t>в соответствии с разделом 3 технического задания.</w:t>
      </w:r>
    </w:p>
    <w:p w14:paraId="5703453F" w14:textId="42CAF05E" w:rsidR="00B67E24" w:rsidRPr="002B0ACA" w:rsidRDefault="008C7C83" w:rsidP="00D507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4A5E9D">
        <w:lastRenderedPageBreak/>
        <w:t>9.</w:t>
      </w:r>
      <w:r>
        <w:t>2</w:t>
      </w:r>
      <w:r w:rsidRPr="004A5E9D">
        <w:t>.</w:t>
      </w:r>
      <w:r w:rsidRPr="002B0ACA">
        <w:t> </w:t>
      </w:r>
      <w:r w:rsidR="00B67E24" w:rsidRPr="00F81212">
        <w:t xml:space="preserve">Споры, возникающие из </w:t>
      </w:r>
      <w:r w:rsidR="00446D37">
        <w:t>Договор</w:t>
      </w:r>
      <w:r w:rsidR="00B67E24" w:rsidRPr="00F81212">
        <w:t xml:space="preserve">а или в связи с ним, Стороны разрешают путем переговоров, а если </w:t>
      </w:r>
      <w:r w:rsidR="00446D37">
        <w:t>Договор</w:t>
      </w:r>
      <w:r w:rsidR="00B67E24" w:rsidRPr="00F81212">
        <w:t>енности не достигнуто передают на рассмотрение в Арбитражный суд города</w:t>
      </w:r>
      <w:r w:rsidR="007F3F4F">
        <w:t xml:space="preserve"> </w:t>
      </w:r>
      <w:r w:rsidR="00B67E24" w:rsidRPr="00F81212">
        <w:t xml:space="preserve">Санкт-Петербурга и Ленинградской области в порядке, предусмотренном действующим </w:t>
      </w:r>
      <w:r w:rsidR="00B67E24" w:rsidRPr="002B0ACA">
        <w:t>законодательством Российской Федерации. </w:t>
      </w:r>
    </w:p>
    <w:p w14:paraId="3384567B" w14:textId="5F01BECB" w:rsidR="00B67E24" w:rsidRPr="002B0ACA" w:rsidRDefault="00B67E24" w:rsidP="00D507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4A5E9D">
        <w:t>9.</w:t>
      </w:r>
      <w:r w:rsidR="008C7C83">
        <w:t>3</w:t>
      </w:r>
      <w:r w:rsidRPr="004A5E9D">
        <w:t>.</w:t>
      </w:r>
      <w:r w:rsidRPr="002B0ACA">
        <w:t> При разрешении споров</w:t>
      </w:r>
      <w:r>
        <w:t xml:space="preserve">, </w:t>
      </w:r>
      <w:r w:rsidR="00471DF5">
        <w:t xml:space="preserve">возникающих из </w:t>
      </w:r>
      <w:r w:rsidR="00446D37">
        <w:t>Договор</w:t>
      </w:r>
      <w:r w:rsidR="00471DF5">
        <w:t>а</w:t>
      </w:r>
      <w:r w:rsidR="00950C19">
        <w:t xml:space="preserve"> или в связи с ним</w:t>
      </w:r>
      <w:r>
        <w:t>,</w:t>
      </w:r>
      <w:r w:rsidRPr="002B0ACA">
        <w:t xml:space="preserve"> соблюдение Сторонами досудебного претензионного порядка обязательно.</w:t>
      </w:r>
      <w:r>
        <w:t xml:space="preserve"> При этом п</w:t>
      </w:r>
      <w:r w:rsidRPr="002B0ACA">
        <w:t xml:space="preserve">од претензионным порядком в рамках </w:t>
      </w:r>
      <w:r w:rsidR="00446D37">
        <w:t>Договор</w:t>
      </w:r>
      <w:r w:rsidRPr="002B0ACA">
        <w:t>а понимается обязанность Стороны в случае наличия возражений по исполнению или неисполнению другой Стороной обязательств</w:t>
      </w:r>
      <w:r>
        <w:t xml:space="preserve"> </w:t>
      </w:r>
      <w:r w:rsidRPr="002B0ACA">
        <w:t xml:space="preserve">по </w:t>
      </w:r>
      <w:r w:rsidR="00446D37">
        <w:t>Договор</w:t>
      </w:r>
      <w:r w:rsidRPr="002B0ACA">
        <w:t xml:space="preserve">у, направить ей для обязательного рассмотрения на бумажном носителе или в форме электронного документа претензию, содержащую указание на характер допущенных другой Стороной нарушений обязательств, мотивированную ссылку на условия </w:t>
      </w:r>
      <w:r w:rsidR="00446D37">
        <w:t>Договор</w:t>
      </w:r>
      <w:r w:rsidRPr="002B0ACA">
        <w:t>а или положения действующего законодательства, срок для устранения соответствующего нарушения обязательств.</w:t>
      </w:r>
    </w:p>
    <w:p w14:paraId="4B75DEAF" w14:textId="61016C8D" w:rsidR="004355B2" w:rsidRPr="00A243E7" w:rsidRDefault="00B67E24" w:rsidP="00D507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4A5E9D">
        <w:t>9.</w:t>
      </w:r>
      <w:r w:rsidR="008C7C83">
        <w:t>4</w:t>
      </w:r>
      <w:r w:rsidRPr="004A5E9D">
        <w:t>.</w:t>
      </w:r>
      <w:r w:rsidRPr="002B0ACA">
        <w:t xml:space="preserve"> При неурегулировании Сторонами спора в досудебном порядке, а именно: в случае, </w:t>
      </w:r>
      <w:r w:rsidRPr="002B0ACA">
        <w:br/>
        <w:t>если претензия</w:t>
      </w:r>
      <w:r w:rsidRPr="006B21E5">
        <w:t xml:space="preserve"> отклонена либо ответ на </w:t>
      </w:r>
      <w:r>
        <w:t xml:space="preserve">нее </w:t>
      </w:r>
      <w:r w:rsidRPr="006B21E5">
        <w:t xml:space="preserve">не получен по истечении </w:t>
      </w:r>
      <w:r w:rsidR="00DA22D3" w:rsidRPr="00DA22D3">
        <w:t xml:space="preserve">30 (Тридцати) </w:t>
      </w:r>
      <w:r w:rsidRPr="006B21E5">
        <w:t>дней</w:t>
      </w:r>
      <w:r w:rsidRPr="006B21E5">
        <w:br/>
        <w:t>со дня ее направления</w:t>
      </w:r>
      <w:r>
        <w:t xml:space="preserve">, </w:t>
      </w:r>
      <w:r w:rsidRPr="006B21E5">
        <w:t>–</w:t>
      </w:r>
      <w:r w:rsidRPr="00527686">
        <w:t xml:space="preserve"> </w:t>
      </w:r>
      <w:r>
        <w:t>спор разрешается в судебном порядке</w:t>
      </w:r>
      <w:r w:rsidR="004355B2" w:rsidRPr="00A243E7">
        <w:t>.</w:t>
      </w:r>
    </w:p>
    <w:p w14:paraId="03ECC1F6" w14:textId="0EAE5244" w:rsidR="004355B2" w:rsidRPr="00A243E7" w:rsidRDefault="004355B2" w:rsidP="00D507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243E7">
        <w:t>9.</w:t>
      </w:r>
      <w:r w:rsidR="008C7C83">
        <w:t>5</w:t>
      </w:r>
      <w:r w:rsidRPr="00A243E7">
        <w:t>. Зачет требований между Сторонами не допускается за исключением случаев, предусмотренных п</w:t>
      </w:r>
      <w:r w:rsidR="00786536">
        <w:t xml:space="preserve">. </w:t>
      </w:r>
      <w:r w:rsidRPr="00A243E7">
        <w:t>6.</w:t>
      </w:r>
      <w:r w:rsidR="00950C19">
        <w:t>5</w:t>
      </w:r>
      <w:r w:rsidR="00C64FE4" w:rsidRPr="00A243E7">
        <w:t xml:space="preserve"> </w:t>
      </w:r>
      <w:r w:rsidR="00446D37">
        <w:t>Договор</w:t>
      </w:r>
      <w:r w:rsidRPr="00A243E7">
        <w:t>а.</w:t>
      </w:r>
    </w:p>
    <w:p w14:paraId="05433F7A" w14:textId="09FE8885" w:rsidR="004355B2" w:rsidRDefault="004355B2" w:rsidP="00D507B8">
      <w:pPr>
        <w:ind w:firstLine="709"/>
        <w:jc w:val="both"/>
      </w:pPr>
      <w:r w:rsidRPr="00A243E7">
        <w:t>9.</w:t>
      </w:r>
      <w:r w:rsidR="008C7C83">
        <w:t>6</w:t>
      </w:r>
      <w:r w:rsidRPr="00A243E7">
        <w:t xml:space="preserve">. Перемена </w:t>
      </w:r>
      <w:r w:rsidR="004F4AD8">
        <w:t>Подрядчика</w:t>
      </w:r>
      <w:r w:rsidRPr="00A243E7">
        <w:t xml:space="preserve"> не допускается, за исключением случаев, если новый </w:t>
      </w:r>
      <w:r w:rsidR="008C7C83">
        <w:t>подрядчик</w:t>
      </w:r>
      <w:r w:rsidR="008C7C83" w:rsidRPr="00A243E7">
        <w:t xml:space="preserve"> </w:t>
      </w:r>
      <w:r w:rsidRPr="00A243E7">
        <w:t xml:space="preserve">является правопреемником </w:t>
      </w:r>
      <w:r w:rsidR="004F4AD8">
        <w:t>Подрядчика</w:t>
      </w:r>
      <w:r w:rsidRPr="00A243E7">
        <w:t xml:space="preserve"> по </w:t>
      </w:r>
      <w:r w:rsidR="00446D37">
        <w:t>Договор</w:t>
      </w:r>
      <w:r w:rsidRPr="00A243E7">
        <w:t>у вследствие реорганизации юридического лица в форме преобразования, слияния или присоединения.</w:t>
      </w:r>
    </w:p>
    <w:p w14:paraId="4A55244F" w14:textId="04C815B6" w:rsidR="00817C49" w:rsidRDefault="00A27BEE" w:rsidP="00D507B8">
      <w:pPr>
        <w:ind w:firstLine="709"/>
        <w:jc w:val="both"/>
      </w:pPr>
      <w:r>
        <w:t>9.</w:t>
      </w:r>
      <w:r w:rsidR="008C7C83">
        <w:t>7</w:t>
      </w:r>
      <w:r>
        <w:t xml:space="preserve">. </w:t>
      </w:r>
      <w:r w:rsidR="00446D37">
        <w:t>Договор</w:t>
      </w:r>
      <w:r w:rsidR="00817C49" w:rsidRPr="00B807BC">
        <w:t xml:space="preserve"> составлен на бумажном носителе в 2 (Двух) экземплярах, идентичных по содержанию и имеющих равную юридическую силу, по 1 (Одному) для каждой из Сторон</w:t>
      </w:r>
      <w:r w:rsidR="00817C49">
        <w:t>.</w:t>
      </w:r>
      <w:r w:rsidR="00817C49" w:rsidRPr="00A243E7">
        <w:t xml:space="preserve"> </w:t>
      </w:r>
      <w:r w:rsidR="00817C49">
        <w:t xml:space="preserve">         </w:t>
      </w:r>
    </w:p>
    <w:p w14:paraId="47952531" w14:textId="0AF58DDC" w:rsidR="004355B2" w:rsidRDefault="004355B2" w:rsidP="00D507B8">
      <w:pPr>
        <w:ind w:firstLine="709"/>
        <w:jc w:val="both"/>
        <w:rPr>
          <w:spacing w:val="-4"/>
        </w:rPr>
      </w:pPr>
      <w:r w:rsidRPr="00A243E7">
        <w:t>9.</w:t>
      </w:r>
      <w:r w:rsidR="008C7C83">
        <w:t>8</w:t>
      </w:r>
      <w:r w:rsidRPr="00A243E7">
        <w:t>. </w:t>
      </w:r>
      <w:r w:rsidRPr="00A243E7">
        <w:rPr>
          <w:spacing w:val="-4"/>
        </w:rPr>
        <w:t xml:space="preserve"> </w:t>
      </w:r>
      <w:r w:rsidR="00E46B31">
        <w:rPr>
          <w:spacing w:val="-4"/>
        </w:rPr>
        <w:t xml:space="preserve">Следующие </w:t>
      </w:r>
      <w:r w:rsidRPr="00A243E7">
        <w:rPr>
          <w:spacing w:val="-4"/>
        </w:rPr>
        <w:t xml:space="preserve">приложения к </w:t>
      </w:r>
      <w:r w:rsidR="00446D37">
        <w:rPr>
          <w:spacing w:val="-4"/>
        </w:rPr>
        <w:t>Договор</w:t>
      </w:r>
      <w:r w:rsidRPr="00A243E7">
        <w:rPr>
          <w:spacing w:val="-4"/>
        </w:rPr>
        <w:t>у являются его неотъемлемой частью</w:t>
      </w:r>
      <w:r w:rsidR="00E46B31">
        <w:rPr>
          <w:spacing w:val="-4"/>
        </w:rPr>
        <w:t>:</w:t>
      </w:r>
    </w:p>
    <w:p w14:paraId="0BC10567" w14:textId="5C3BA810" w:rsidR="00E46B31" w:rsidRPr="00F002AF" w:rsidRDefault="00E46B31" w:rsidP="00D507B8">
      <w:pPr>
        <w:tabs>
          <w:tab w:val="left" w:pos="142"/>
        </w:tabs>
        <w:suppressAutoHyphens/>
        <w:ind w:firstLine="709"/>
        <w:jc w:val="both"/>
        <w:rPr>
          <w:rFonts w:eastAsia="Calibri"/>
          <w:lang w:eastAsia="ar-SA"/>
        </w:rPr>
      </w:pPr>
      <w:r>
        <w:rPr>
          <w:rFonts w:eastAsia="Calibri"/>
          <w:lang w:eastAsia="ar-SA"/>
        </w:rPr>
        <w:t>1</w:t>
      </w:r>
      <w:r w:rsidR="00A034DA">
        <w:rPr>
          <w:rFonts w:eastAsia="Calibri"/>
          <w:lang w:eastAsia="ar-SA"/>
        </w:rPr>
        <w:t>)</w:t>
      </w:r>
      <w:r>
        <w:rPr>
          <w:rFonts w:eastAsia="Calibri"/>
          <w:lang w:eastAsia="ar-SA"/>
        </w:rPr>
        <w:t xml:space="preserve"> </w:t>
      </w:r>
      <w:r w:rsidRPr="00F002AF">
        <w:rPr>
          <w:rFonts w:eastAsia="Calibri"/>
          <w:lang w:eastAsia="ar-SA"/>
        </w:rPr>
        <w:t xml:space="preserve">Приложение № 1 к </w:t>
      </w:r>
      <w:r w:rsidR="00446D37">
        <w:rPr>
          <w:rFonts w:eastAsia="Calibri"/>
          <w:lang w:eastAsia="ar-SA"/>
        </w:rPr>
        <w:t>Договор</w:t>
      </w:r>
      <w:r w:rsidRPr="00F002AF">
        <w:rPr>
          <w:rFonts w:eastAsia="Calibri"/>
          <w:lang w:eastAsia="ar-SA"/>
        </w:rPr>
        <w:t>у – техническое задание.</w:t>
      </w:r>
    </w:p>
    <w:p w14:paraId="7EC94DF7" w14:textId="061B8443" w:rsidR="00E46B31" w:rsidRDefault="00E46B31" w:rsidP="00D507B8">
      <w:pPr>
        <w:tabs>
          <w:tab w:val="left" w:pos="142"/>
        </w:tabs>
        <w:suppressAutoHyphens/>
        <w:ind w:firstLine="709"/>
        <w:jc w:val="both"/>
        <w:rPr>
          <w:rFonts w:eastAsia="Calibri"/>
          <w:lang w:eastAsia="ar-SA"/>
        </w:rPr>
      </w:pPr>
      <w:r>
        <w:rPr>
          <w:rFonts w:eastAsia="Calibri"/>
          <w:lang w:eastAsia="ar-SA"/>
        </w:rPr>
        <w:t>2</w:t>
      </w:r>
      <w:r w:rsidR="00A034DA">
        <w:rPr>
          <w:rFonts w:eastAsia="Calibri"/>
          <w:lang w:eastAsia="ar-SA"/>
        </w:rPr>
        <w:t>)</w:t>
      </w:r>
      <w:r>
        <w:rPr>
          <w:rFonts w:eastAsia="Calibri"/>
          <w:lang w:eastAsia="ar-SA"/>
        </w:rPr>
        <w:t xml:space="preserve"> </w:t>
      </w:r>
      <w:r w:rsidR="0000472B" w:rsidRPr="00F002AF">
        <w:rPr>
          <w:rFonts w:eastAsia="Calibri"/>
          <w:lang w:eastAsia="ar-SA"/>
        </w:rPr>
        <w:t xml:space="preserve">Приложение № 2 к </w:t>
      </w:r>
      <w:r w:rsidR="00446D37">
        <w:rPr>
          <w:rFonts w:eastAsia="Calibri"/>
          <w:lang w:eastAsia="ar-SA"/>
        </w:rPr>
        <w:t>Договор</w:t>
      </w:r>
      <w:r w:rsidR="0000472B" w:rsidRPr="00F002AF">
        <w:rPr>
          <w:rFonts w:eastAsia="Calibri"/>
          <w:lang w:eastAsia="ar-SA"/>
        </w:rPr>
        <w:t xml:space="preserve">у </w:t>
      </w:r>
      <w:r w:rsidRPr="00F002AF">
        <w:rPr>
          <w:rFonts w:eastAsia="Calibri"/>
          <w:lang w:eastAsia="ar-SA"/>
        </w:rPr>
        <w:t xml:space="preserve">– расчет цены </w:t>
      </w:r>
      <w:r w:rsidR="00446D37">
        <w:rPr>
          <w:rFonts w:eastAsia="Calibri"/>
          <w:lang w:eastAsia="ar-SA"/>
        </w:rPr>
        <w:t>Договор</w:t>
      </w:r>
      <w:r w:rsidRPr="00F002AF">
        <w:rPr>
          <w:rFonts w:eastAsia="Calibri"/>
          <w:lang w:eastAsia="ar-SA"/>
        </w:rPr>
        <w:t>а.</w:t>
      </w:r>
    </w:p>
    <w:p w14:paraId="59C112B2" w14:textId="6EF48C1C" w:rsidR="0000472B" w:rsidRPr="00A243E7" w:rsidRDefault="0000472B" w:rsidP="00745C2B">
      <w:pPr>
        <w:tabs>
          <w:tab w:val="left" w:pos="142"/>
        </w:tabs>
        <w:suppressAutoHyphens/>
        <w:ind w:firstLine="709"/>
        <w:jc w:val="both"/>
        <w:rPr>
          <w:spacing w:val="-4"/>
        </w:rPr>
      </w:pPr>
      <w:r>
        <w:rPr>
          <w:spacing w:val="-4"/>
        </w:rPr>
        <w:t>3</w:t>
      </w:r>
      <w:r w:rsidR="00A034DA">
        <w:rPr>
          <w:spacing w:val="-4"/>
        </w:rPr>
        <w:t xml:space="preserve">) </w:t>
      </w:r>
      <w:r w:rsidRPr="00F002AF">
        <w:rPr>
          <w:rFonts w:eastAsia="Calibri"/>
          <w:lang w:eastAsia="ar-SA"/>
        </w:rPr>
        <w:t xml:space="preserve">Приложение № </w:t>
      </w:r>
      <w:r>
        <w:rPr>
          <w:rFonts w:eastAsia="Calibri"/>
          <w:lang w:eastAsia="ar-SA"/>
        </w:rPr>
        <w:t>3</w:t>
      </w:r>
      <w:r w:rsidRPr="00F002AF">
        <w:rPr>
          <w:rFonts w:eastAsia="Calibri"/>
          <w:lang w:eastAsia="ar-SA"/>
        </w:rPr>
        <w:t xml:space="preserve"> к </w:t>
      </w:r>
      <w:r w:rsidR="00446D37">
        <w:rPr>
          <w:rFonts w:eastAsia="Calibri"/>
          <w:lang w:eastAsia="ar-SA"/>
        </w:rPr>
        <w:t>Договор</w:t>
      </w:r>
      <w:r w:rsidRPr="00F002AF">
        <w:rPr>
          <w:rFonts w:eastAsia="Calibri"/>
          <w:lang w:eastAsia="ar-SA"/>
        </w:rPr>
        <w:t>у</w:t>
      </w:r>
      <w:r>
        <w:rPr>
          <w:rFonts w:eastAsia="Calibri"/>
          <w:lang w:eastAsia="ar-SA"/>
        </w:rPr>
        <w:t xml:space="preserve"> – форма </w:t>
      </w:r>
      <w:r w:rsidR="00745C2B" w:rsidRPr="00745C2B">
        <w:rPr>
          <w:rFonts w:eastAsia="Calibri"/>
          <w:lang w:eastAsia="ar-SA"/>
        </w:rPr>
        <w:t>акта приемки товаров, работ, услуг</w:t>
      </w:r>
      <w:r w:rsidR="00CC2B2E">
        <w:rPr>
          <w:rFonts w:eastAsia="Calibri"/>
          <w:lang w:eastAsia="ar-SA"/>
        </w:rPr>
        <w:t>.</w:t>
      </w:r>
    </w:p>
    <w:p w14:paraId="0565AA22" w14:textId="36AFF786" w:rsidR="00950C19" w:rsidRDefault="004355B2" w:rsidP="00950C19">
      <w:pPr>
        <w:autoSpaceDE w:val="0"/>
        <w:autoSpaceDN w:val="0"/>
        <w:adjustRightInd w:val="0"/>
        <w:ind w:firstLine="709"/>
        <w:jc w:val="both"/>
      </w:pPr>
      <w:r w:rsidRPr="00A243E7">
        <w:t>9.</w:t>
      </w:r>
      <w:r w:rsidR="008C7C83">
        <w:t>9</w:t>
      </w:r>
      <w:r w:rsidRPr="00A243E7">
        <w:t>. </w:t>
      </w:r>
      <w:r w:rsidR="00950C19">
        <w:t xml:space="preserve">Антикоррупционная оговорка: при исполнении своих обязательств по </w:t>
      </w:r>
      <w:r w:rsidR="00446D37">
        <w:t>Договор</w:t>
      </w:r>
      <w:r w:rsidR="00950C19">
        <w:t xml:space="preserve">у Стороны обязуются не совершать, а также обязуются обеспечивать, чтобы их аффилированные лица, </w:t>
      </w:r>
      <w:r w:rsidR="00446D37">
        <w:t>Работ</w:t>
      </w:r>
      <w:r w:rsidR="00950C19">
        <w:t xml:space="preserve">ники и посредники не совершали прямо или косвенно следующих действий: </w:t>
      </w:r>
    </w:p>
    <w:p w14:paraId="283C946C" w14:textId="17A20683" w:rsidR="00950C19" w:rsidRDefault="00950C19" w:rsidP="00950C19">
      <w:pPr>
        <w:autoSpaceDE w:val="0"/>
        <w:autoSpaceDN w:val="0"/>
        <w:adjustRightInd w:val="0"/>
        <w:ind w:firstLine="709"/>
        <w:jc w:val="both"/>
      </w:pPr>
      <w:r>
        <w:t xml:space="preserve">а)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их аффилированных лиц, </w:t>
      </w:r>
      <w:r w:rsidR="00446D37">
        <w:t>Работ</w:t>
      </w:r>
      <w:r>
        <w:t xml:space="preserve">ников или посредников, действующих по </w:t>
      </w:r>
      <w:r w:rsidR="00446D37">
        <w:t>Договор</w:t>
      </w:r>
      <w:r>
        <w:t>у;</w:t>
      </w:r>
    </w:p>
    <w:p w14:paraId="3716C44F" w14:textId="6805A0DF" w:rsidR="00950C19" w:rsidRDefault="00950C19" w:rsidP="00950C19">
      <w:pPr>
        <w:autoSpaceDE w:val="0"/>
        <w:autoSpaceDN w:val="0"/>
        <w:adjustRightInd w:val="0"/>
        <w:ind w:firstLine="709"/>
        <w:jc w:val="both"/>
      </w:pPr>
      <w:r>
        <w:t xml:space="preserve">б) платить или предлагать уплатить денежные средства или предоставить иные ценности, безвозмездно оказать услуги </w:t>
      </w:r>
      <w:r w:rsidR="00446D37">
        <w:t>Работ</w:t>
      </w:r>
      <w:r>
        <w:t>никам другой Стороны,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225F8DC" w14:textId="7F75D2B4" w:rsidR="00950C19" w:rsidRDefault="00950C19" w:rsidP="00950C19">
      <w:pPr>
        <w:autoSpaceDE w:val="0"/>
        <w:autoSpaceDN w:val="0"/>
        <w:adjustRightInd w:val="0"/>
        <w:ind w:firstLine="709"/>
        <w:jc w:val="both"/>
      </w:pPr>
      <w:r>
        <w:t>в) иные действия, нарушающие антикоррупционное законодательство Российской Федерации.</w:t>
      </w:r>
    </w:p>
    <w:p w14:paraId="6E7ED221" w14:textId="17B79225" w:rsidR="006A0856" w:rsidRDefault="00950C19" w:rsidP="006A0856">
      <w:pPr>
        <w:autoSpaceDE w:val="0"/>
        <w:autoSpaceDN w:val="0"/>
        <w:adjustRightInd w:val="0"/>
        <w:ind w:firstLine="709"/>
        <w:jc w:val="both"/>
      </w:pPr>
      <w:r>
        <w:t>9.</w:t>
      </w:r>
      <w:r w:rsidR="008C7C83">
        <w:t>10</w:t>
      </w:r>
      <w:r>
        <w:t xml:space="preserve">. </w:t>
      </w:r>
      <w:r w:rsidR="006A0856">
        <w:t xml:space="preserve">Любая корреспонденция, которую одна Сторона направляет другой Стороне в соответствии с </w:t>
      </w:r>
      <w:r w:rsidR="00446D37">
        <w:t>Договор</w:t>
      </w:r>
      <w:r w:rsidR="006A0856">
        <w:t>ом, оформляется в письменной форме на бумажном носителе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При этом не подлежат регистрации Заказчиком документы, направленные в его адрес без сопроводительного письма.</w:t>
      </w:r>
    </w:p>
    <w:p w14:paraId="12503C1E" w14:textId="51EAD424" w:rsidR="006A0856" w:rsidRDefault="006A0856" w:rsidP="006A0856">
      <w:pPr>
        <w:autoSpaceDE w:val="0"/>
        <w:autoSpaceDN w:val="0"/>
        <w:adjustRightInd w:val="0"/>
        <w:ind w:firstLine="709"/>
        <w:jc w:val="both"/>
      </w:pPr>
      <w:r>
        <w:t xml:space="preserve">Если иное не предусмотрено законодательством Российской Федерации или </w:t>
      </w:r>
      <w:r w:rsidR="00446D37">
        <w:t>Договор</w:t>
      </w:r>
      <w:r>
        <w:t xml:space="preserve">ом, любая корреспонденция, связанная с </w:t>
      </w:r>
      <w:r w:rsidR="00446D37">
        <w:t>Договор</w:t>
      </w:r>
      <w:r>
        <w:t xml:space="preserve">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w:t>
      </w:r>
      <w:r w:rsidR="00446D37">
        <w:t>Договор</w:t>
      </w:r>
      <w:r>
        <w:t xml:space="preserve">е, </w:t>
      </w:r>
      <w:r w:rsidR="00950C19">
        <w:t>либо</w:t>
      </w:r>
      <w:r>
        <w:t xml:space="preserve">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2B1F15C1" w14:textId="77777777" w:rsidR="006A0856" w:rsidRDefault="006A0856" w:rsidP="006A0856">
      <w:pPr>
        <w:autoSpaceDE w:val="0"/>
        <w:autoSpaceDN w:val="0"/>
        <w:adjustRightInd w:val="0"/>
        <w:ind w:firstLine="709"/>
        <w:jc w:val="both"/>
      </w:pPr>
      <w:r>
        <w:t>Корреспонденция считается доставленной Стороне также в случаях, если:</w:t>
      </w:r>
    </w:p>
    <w:p w14:paraId="62925232" w14:textId="77777777" w:rsidR="006A0856" w:rsidRDefault="006A0856" w:rsidP="006A0856">
      <w:pPr>
        <w:autoSpaceDE w:val="0"/>
        <w:autoSpaceDN w:val="0"/>
        <w:adjustRightInd w:val="0"/>
        <w:ind w:firstLine="709"/>
        <w:jc w:val="both"/>
      </w:pPr>
      <w:r>
        <w:lastRenderedPageBreak/>
        <w:t>а) Сторона отказалась от получения корреспонденции и этот отказ зафиксирован организацией почтовой связи;</w:t>
      </w:r>
    </w:p>
    <w:p w14:paraId="22683423" w14:textId="77777777" w:rsidR="006A0856" w:rsidRDefault="006A0856" w:rsidP="006A0856">
      <w:pPr>
        <w:autoSpaceDE w:val="0"/>
        <w:autoSpaceDN w:val="0"/>
        <w:adjustRightInd w:val="0"/>
        <w:ind w:firstLine="709"/>
        <w:jc w:val="both"/>
      </w:pPr>
      <w:r>
        <w:t>б)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54ED20BC" w14:textId="77777777" w:rsidR="00736489" w:rsidRDefault="006A0856" w:rsidP="006A0856">
      <w:pPr>
        <w:autoSpaceDE w:val="0"/>
        <w:autoSpaceDN w:val="0"/>
        <w:adjustRightInd w:val="0"/>
        <w:ind w:firstLine="709"/>
        <w:jc w:val="both"/>
      </w:pPr>
      <w:r>
        <w:t>в) корреспонденция не вручена в связи с отсутствием Стороны по указанному адресу, о чем организация почтовой связи уведомила отправителя.</w:t>
      </w:r>
    </w:p>
    <w:p w14:paraId="5FD5343E" w14:textId="38D0B403" w:rsidR="004355B2" w:rsidRPr="00A243E7" w:rsidRDefault="004355B2" w:rsidP="006A0856">
      <w:pPr>
        <w:autoSpaceDE w:val="0"/>
        <w:autoSpaceDN w:val="0"/>
        <w:adjustRightInd w:val="0"/>
        <w:ind w:firstLine="709"/>
        <w:jc w:val="both"/>
      </w:pPr>
      <w:r w:rsidRPr="00A243E7">
        <w:t>9.</w:t>
      </w:r>
      <w:r w:rsidR="008C7C83">
        <w:t>11</w:t>
      </w:r>
      <w:r w:rsidRPr="00A243E7">
        <w:t xml:space="preserve">. Взаимодействие Сторон в связи с исполнением </w:t>
      </w:r>
      <w:r w:rsidR="00446D37">
        <w:t>Договор</w:t>
      </w:r>
      <w:r w:rsidR="00EC611E" w:rsidRPr="00A243E7">
        <w:t xml:space="preserve">а </w:t>
      </w:r>
      <w:r w:rsidRPr="00A243E7">
        <w:t xml:space="preserve">осуществляется по </w:t>
      </w:r>
      <w:r w:rsidR="002135AB">
        <w:t>следующим контактным данным</w:t>
      </w:r>
      <w:r w:rsidRPr="00A243E7">
        <w:t>:</w:t>
      </w:r>
    </w:p>
    <w:p w14:paraId="11422523" w14:textId="145737AE" w:rsidR="004355B2" w:rsidRPr="00DC5895" w:rsidRDefault="004355B2" w:rsidP="00D507B8">
      <w:pPr>
        <w:ind w:firstLine="709"/>
        <w:jc w:val="both"/>
      </w:pPr>
      <w:r w:rsidRPr="00A243E7">
        <w:t>1</w:t>
      </w:r>
      <w:r w:rsidR="00A034DA">
        <w:t>)</w:t>
      </w:r>
      <w:r w:rsidRPr="00A243E7">
        <w:t xml:space="preserve"> </w:t>
      </w:r>
      <w:r w:rsidRPr="00DC5895">
        <w:t>от Заказчика:</w:t>
      </w:r>
    </w:p>
    <w:p w14:paraId="2182983D" w14:textId="77777777" w:rsidR="00B5685A" w:rsidRPr="00B5685A" w:rsidRDefault="00023E6E" w:rsidP="00023E6E">
      <w:pPr>
        <w:ind w:firstLine="709"/>
        <w:jc w:val="both"/>
      </w:pPr>
      <w:r w:rsidRPr="00B5685A">
        <w:t xml:space="preserve">Лицо, ответственное за исполнение </w:t>
      </w:r>
      <w:r w:rsidR="00B830E4" w:rsidRPr="00B5685A">
        <w:t>договора</w:t>
      </w:r>
      <w:r w:rsidRPr="00B5685A">
        <w:t xml:space="preserve">: </w:t>
      </w:r>
      <w:r w:rsidR="00B5685A" w:rsidRPr="00B5685A">
        <w:t>Иванченко Иван Сергеевич</w:t>
      </w:r>
    </w:p>
    <w:p w14:paraId="560B01F4" w14:textId="30BFE4F3" w:rsidR="00023E6E" w:rsidRPr="00B5685A" w:rsidRDefault="00023E6E" w:rsidP="00023E6E">
      <w:pPr>
        <w:ind w:firstLine="709"/>
        <w:jc w:val="both"/>
        <w:rPr>
          <w:b/>
        </w:rPr>
      </w:pPr>
      <w:r w:rsidRPr="00B5685A">
        <w:t xml:space="preserve">Телефон: </w:t>
      </w:r>
      <w:r w:rsidR="00B5685A" w:rsidRPr="00B5685A">
        <w:rPr>
          <w:rStyle w:val="af8"/>
          <w:b w:val="0"/>
        </w:rPr>
        <w:t>8 (812) 241-45-16; +7(929) 119-24-53</w:t>
      </w:r>
    </w:p>
    <w:p w14:paraId="7F56E18D" w14:textId="52B5B8B3" w:rsidR="00023E6E" w:rsidRPr="00B5685A" w:rsidRDefault="00023E6E" w:rsidP="00023E6E">
      <w:pPr>
        <w:ind w:firstLine="709"/>
        <w:jc w:val="both"/>
      </w:pPr>
      <w:r w:rsidRPr="00B5685A">
        <w:t xml:space="preserve">Адрес электронной почты: </w:t>
      </w:r>
      <w:r w:rsidR="00B5685A" w:rsidRPr="00B5685A">
        <w:t>ivanchenkois@duoan.udel.gov.spb.ru</w:t>
      </w:r>
    </w:p>
    <w:p w14:paraId="4317DE5A" w14:textId="7DE8513D" w:rsidR="00023E6E" w:rsidRPr="00945C46" w:rsidRDefault="00023E6E" w:rsidP="00023E6E">
      <w:pPr>
        <w:ind w:firstLine="709"/>
        <w:jc w:val="both"/>
        <w:rPr>
          <w:b/>
        </w:rPr>
      </w:pPr>
      <w:r w:rsidRPr="00945C46">
        <w:rPr>
          <w:b/>
        </w:rPr>
        <w:t xml:space="preserve">Контактное лицо: </w:t>
      </w:r>
      <w:r w:rsidR="00B5685A" w:rsidRPr="00945C46">
        <w:rPr>
          <w:b/>
        </w:rPr>
        <w:t>Марсал Галина Романовна</w:t>
      </w:r>
    </w:p>
    <w:p w14:paraId="05B9ED8D" w14:textId="2CD9B361" w:rsidR="00023E6E" w:rsidRPr="00945C46" w:rsidRDefault="00023E6E" w:rsidP="00023E6E">
      <w:pPr>
        <w:ind w:firstLine="709"/>
        <w:jc w:val="both"/>
        <w:rPr>
          <w:b/>
        </w:rPr>
      </w:pPr>
      <w:r w:rsidRPr="00945C46">
        <w:rPr>
          <w:b/>
        </w:rPr>
        <w:t>Телефон:</w:t>
      </w:r>
      <w:r w:rsidRPr="00945C46">
        <w:t xml:space="preserve"> </w:t>
      </w:r>
      <w:r w:rsidR="00B5685A" w:rsidRPr="00945C46">
        <w:rPr>
          <w:rStyle w:val="af8"/>
        </w:rPr>
        <w:t>8 (812) 241-45-21</w:t>
      </w:r>
    </w:p>
    <w:p w14:paraId="48DAFF4E" w14:textId="77093486" w:rsidR="00023E6E" w:rsidRPr="00945C46" w:rsidRDefault="00023E6E" w:rsidP="00023E6E">
      <w:pPr>
        <w:ind w:firstLine="709"/>
        <w:jc w:val="both"/>
        <w:rPr>
          <w:b/>
        </w:rPr>
      </w:pPr>
      <w:r w:rsidRPr="00945C46">
        <w:rPr>
          <w:b/>
        </w:rPr>
        <w:t xml:space="preserve">Адрес электронной почты: </w:t>
      </w:r>
      <w:r w:rsidR="00B5685A" w:rsidRPr="00945C46">
        <w:rPr>
          <w:b/>
        </w:rPr>
        <w:t>marsalgr@duoan.udel.gov.spb.ru</w:t>
      </w:r>
    </w:p>
    <w:p w14:paraId="14813F50" w14:textId="77777777" w:rsidR="00023E6E" w:rsidRDefault="00023E6E" w:rsidP="00023E6E">
      <w:pPr>
        <w:ind w:firstLine="709"/>
        <w:jc w:val="both"/>
      </w:pPr>
      <w:r>
        <w:t>2) От Подрядчика:</w:t>
      </w:r>
    </w:p>
    <w:p w14:paraId="3D6689B9" w14:textId="0566AD7C" w:rsidR="00023E6E" w:rsidRDefault="00023E6E" w:rsidP="00023E6E">
      <w:pPr>
        <w:ind w:firstLine="709"/>
        <w:jc w:val="both"/>
      </w:pPr>
      <w:r>
        <w:t xml:space="preserve">Контактное лицо: </w:t>
      </w:r>
      <w:r w:rsidR="00D96FA8">
        <w:t>________</w:t>
      </w:r>
      <w:r>
        <w:t>;</w:t>
      </w:r>
    </w:p>
    <w:p w14:paraId="21BE57C0" w14:textId="69F2F127" w:rsidR="00023E6E" w:rsidRDefault="00023E6E" w:rsidP="00023E6E">
      <w:pPr>
        <w:ind w:firstLine="709"/>
        <w:jc w:val="both"/>
      </w:pPr>
      <w:r>
        <w:t xml:space="preserve">Телефон: </w:t>
      </w:r>
      <w:r w:rsidR="00D96FA8">
        <w:t>_________</w:t>
      </w:r>
      <w:r>
        <w:t>,</w:t>
      </w:r>
    </w:p>
    <w:p w14:paraId="7AFA2B8D" w14:textId="4DFDC381" w:rsidR="00915ADB" w:rsidRPr="00D3276A" w:rsidRDefault="00023E6E" w:rsidP="00023E6E">
      <w:pPr>
        <w:ind w:firstLine="709"/>
        <w:jc w:val="both"/>
      </w:pPr>
      <w:r>
        <w:t xml:space="preserve">Адрес электронной почты: </w:t>
      </w:r>
      <w:r w:rsidR="00D96FA8">
        <w:t>________</w:t>
      </w:r>
      <w:r w:rsidR="00D3276A">
        <w:t>.</w:t>
      </w:r>
    </w:p>
    <w:p w14:paraId="12605040" w14:textId="70FFCB0D" w:rsidR="00736489" w:rsidRPr="00B807BC" w:rsidRDefault="002C3807" w:rsidP="00915ADB">
      <w:pPr>
        <w:ind w:firstLine="709"/>
        <w:jc w:val="both"/>
      </w:pPr>
      <w:r w:rsidRPr="004F615E">
        <w:t>9.</w:t>
      </w:r>
      <w:r w:rsidR="008C7C83" w:rsidRPr="004F615E">
        <w:t>1</w:t>
      </w:r>
      <w:r w:rsidR="008C7C83">
        <w:t>2</w:t>
      </w:r>
      <w:r w:rsidRPr="004F615E">
        <w:t xml:space="preserve">. </w:t>
      </w:r>
      <w:r w:rsidR="00736489" w:rsidRPr="00B807BC">
        <w:t xml:space="preserve">Отношения Сторон, не предусмотренные условиями </w:t>
      </w:r>
      <w:r w:rsidR="00446D37">
        <w:t>Договор</w:t>
      </w:r>
      <w:r w:rsidR="00736489" w:rsidRPr="00B807BC">
        <w:t xml:space="preserve">а, регулируются действующим законодательством Российской Федерации.  </w:t>
      </w:r>
    </w:p>
    <w:p w14:paraId="3F2EC9FF" w14:textId="45E236E2" w:rsidR="00CB7E2F" w:rsidRPr="00883B67" w:rsidRDefault="00CB7E2F" w:rsidP="00736489">
      <w:pPr>
        <w:ind w:firstLine="709"/>
        <w:jc w:val="both"/>
        <w:rPr>
          <w:rFonts w:eastAsia="Calibri"/>
          <w:iCs/>
          <w:lang w:eastAsia="ar-SA"/>
        </w:rPr>
      </w:pPr>
    </w:p>
    <w:p w14:paraId="7A74C8F5" w14:textId="127E2C65" w:rsidR="006F4E78" w:rsidRDefault="00E46B31" w:rsidP="00CE70D0">
      <w:pPr>
        <w:jc w:val="center"/>
        <w:rPr>
          <w:b/>
          <w:bCs/>
          <w:color w:val="000000"/>
        </w:rPr>
      </w:pPr>
      <w:r w:rsidRPr="00A243E7">
        <w:rPr>
          <w:b/>
          <w:bCs/>
          <w:color w:val="000000"/>
        </w:rPr>
        <w:t>1</w:t>
      </w:r>
      <w:r w:rsidR="002C3807">
        <w:rPr>
          <w:b/>
          <w:bCs/>
          <w:color w:val="000000"/>
        </w:rPr>
        <w:t>0</w:t>
      </w:r>
      <w:r w:rsidR="006F4E78" w:rsidRPr="00F002AF">
        <w:rPr>
          <w:b/>
          <w:bCs/>
          <w:color w:val="000000"/>
        </w:rPr>
        <w:t xml:space="preserve">. ЮРИДИЧЕСКИЕ АДРЕСА, РЕКВИЗИТЫ И ПОДПИСИ СТОРОН </w:t>
      </w:r>
    </w:p>
    <w:p w14:paraId="3413A419" w14:textId="77777777" w:rsidR="00916C94" w:rsidRPr="00F002AF" w:rsidRDefault="00916C94" w:rsidP="00CE70D0">
      <w:pPr>
        <w:jc w:val="center"/>
        <w:rPr>
          <w:b/>
          <w:bCs/>
          <w:color w:val="000000"/>
        </w:rPr>
      </w:pPr>
    </w:p>
    <w:tbl>
      <w:tblPr>
        <w:tblW w:w="5073" w:type="pct"/>
        <w:tblLayout w:type="fixed"/>
        <w:tblLook w:val="0000" w:firstRow="0" w:lastRow="0" w:firstColumn="0" w:lastColumn="0" w:noHBand="0" w:noVBand="0"/>
      </w:tblPr>
      <w:tblGrid>
        <w:gridCol w:w="5245"/>
        <w:gridCol w:w="5109"/>
      </w:tblGrid>
      <w:tr w:rsidR="006F4E78" w:rsidRPr="00916C94" w14:paraId="42FD0C53" w14:textId="77777777" w:rsidTr="00E7057D">
        <w:tc>
          <w:tcPr>
            <w:tcW w:w="2533" w:type="pct"/>
          </w:tcPr>
          <w:p w14:paraId="4DE4865C" w14:textId="77777777" w:rsidR="006F4E78" w:rsidRPr="00916C94" w:rsidRDefault="006F4E78" w:rsidP="0023048C">
            <w:pPr>
              <w:widowControl w:val="0"/>
              <w:autoSpaceDE w:val="0"/>
              <w:autoSpaceDN w:val="0"/>
              <w:snapToGrid w:val="0"/>
              <w:rPr>
                <w:b/>
                <w:bCs/>
              </w:rPr>
            </w:pPr>
            <w:r w:rsidRPr="00916C94">
              <w:rPr>
                <w:b/>
                <w:bCs/>
              </w:rPr>
              <w:t>Заказчик:</w:t>
            </w:r>
          </w:p>
          <w:p w14:paraId="3CD9C6C9" w14:textId="77777777" w:rsidR="00437557" w:rsidRPr="00917EDA" w:rsidRDefault="00437557" w:rsidP="00437557">
            <w:pPr>
              <w:ind w:left="-57"/>
              <w:jc w:val="both"/>
              <w:rPr>
                <w:sz w:val="22"/>
                <w:szCs w:val="22"/>
              </w:rPr>
            </w:pPr>
            <w:r w:rsidRPr="00917EDA">
              <w:rPr>
                <w:sz w:val="22"/>
                <w:szCs w:val="22"/>
              </w:rPr>
              <w:t>Полное наименование:</w:t>
            </w:r>
          </w:p>
          <w:p w14:paraId="09ABDD6C" w14:textId="77777777" w:rsidR="00437557" w:rsidRPr="00917EDA" w:rsidRDefault="00437557" w:rsidP="00437557">
            <w:pPr>
              <w:ind w:left="-57"/>
              <w:jc w:val="both"/>
              <w:rPr>
                <w:sz w:val="22"/>
                <w:szCs w:val="22"/>
              </w:rPr>
            </w:pPr>
            <w:r w:rsidRPr="00917EDA">
              <w:rPr>
                <w:sz w:val="22"/>
                <w:szCs w:val="22"/>
              </w:rPr>
              <w:t>Санкт-Петербургское государственное бюджетное учреждение «Дирекция по управлению объектами административного назначения»</w:t>
            </w:r>
          </w:p>
          <w:p w14:paraId="215A27E4" w14:textId="77777777" w:rsidR="00437557" w:rsidRPr="00917EDA" w:rsidRDefault="00437557" w:rsidP="00437557">
            <w:pPr>
              <w:ind w:left="-57"/>
              <w:jc w:val="both"/>
              <w:rPr>
                <w:sz w:val="22"/>
                <w:szCs w:val="22"/>
              </w:rPr>
            </w:pPr>
            <w:r w:rsidRPr="00917EDA">
              <w:rPr>
                <w:sz w:val="22"/>
                <w:szCs w:val="22"/>
              </w:rPr>
              <w:t>Сокращенное наименование:</w:t>
            </w:r>
          </w:p>
          <w:p w14:paraId="1AB91D63" w14:textId="77777777" w:rsidR="00437557" w:rsidRPr="00917EDA" w:rsidRDefault="00437557" w:rsidP="00437557">
            <w:pPr>
              <w:ind w:left="-57"/>
              <w:jc w:val="both"/>
              <w:rPr>
                <w:sz w:val="22"/>
                <w:szCs w:val="22"/>
              </w:rPr>
            </w:pPr>
            <w:r w:rsidRPr="00917EDA">
              <w:rPr>
                <w:sz w:val="22"/>
                <w:szCs w:val="22"/>
              </w:rPr>
              <w:t>СПб ГБУ «Дирекция по управлению объектами административного назначения»</w:t>
            </w:r>
          </w:p>
          <w:p w14:paraId="4AA92459" w14:textId="77777777" w:rsidR="00437557" w:rsidRPr="00917EDA" w:rsidRDefault="00437557" w:rsidP="00437557">
            <w:pPr>
              <w:ind w:left="-57"/>
              <w:jc w:val="both"/>
              <w:rPr>
                <w:sz w:val="22"/>
                <w:szCs w:val="22"/>
              </w:rPr>
            </w:pPr>
            <w:r w:rsidRPr="00917EDA">
              <w:rPr>
                <w:sz w:val="22"/>
                <w:szCs w:val="22"/>
              </w:rPr>
              <w:t>ИНН 7813088195 / КПП 784201001</w:t>
            </w:r>
          </w:p>
          <w:p w14:paraId="55E44BD0" w14:textId="77777777" w:rsidR="00437557" w:rsidRPr="00917EDA" w:rsidRDefault="00437557" w:rsidP="00437557">
            <w:pPr>
              <w:ind w:left="-57"/>
              <w:jc w:val="both"/>
              <w:rPr>
                <w:sz w:val="22"/>
                <w:szCs w:val="22"/>
              </w:rPr>
            </w:pPr>
            <w:r w:rsidRPr="00917EDA">
              <w:rPr>
                <w:sz w:val="22"/>
                <w:szCs w:val="22"/>
              </w:rPr>
              <w:t>ОГРН 1037828036674</w:t>
            </w:r>
          </w:p>
          <w:p w14:paraId="323D5077" w14:textId="77777777" w:rsidR="00437557" w:rsidRPr="00917EDA" w:rsidRDefault="00437557" w:rsidP="00437557">
            <w:pPr>
              <w:ind w:left="-57"/>
              <w:jc w:val="both"/>
              <w:rPr>
                <w:sz w:val="22"/>
                <w:szCs w:val="22"/>
              </w:rPr>
            </w:pPr>
            <w:r w:rsidRPr="00917EDA">
              <w:rPr>
                <w:sz w:val="22"/>
                <w:szCs w:val="22"/>
              </w:rPr>
              <w:t>191144, г. Санкт-Петербург, ул. Новгородская,</w:t>
            </w:r>
            <w:r w:rsidRPr="00DA0F2D">
              <w:rPr>
                <w:sz w:val="22"/>
                <w:szCs w:val="22"/>
              </w:rPr>
              <w:br/>
            </w:r>
            <w:r w:rsidRPr="00917EDA">
              <w:rPr>
                <w:sz w:val="22"/>
                <w:szCs w:val="22"/>
              </w:rPr>
              <w:t xml:space="preserve">д. 20, литер А, </w:t>
            </w:r>
            <w:proofErr w:type="spellStart"/>
            <w:r w:rsidRPr="00917EDA">
              <w:rPr>
                <w:sz w:val="22"/>
                <w:szCs w:val="22"/>
              </w:rPr>
              <w:t>помещ</w:t>
            </w:r>
            <w:proofErr w:type="spellEnd"/>
            <w:r w:rsidRPr="00917EDA">
              <w:rPr>
                <w:sz w:val="22"/>
                <w:szCs w:val="22"/>
              </w:rPr>
              <w:t>. 2-Н</w:t>
            </w:r>
          </w:p>
          <w:p w14:paraId="7544C044" w14:textId="77777777" w:rsidR="00437557" w:rsidRPr="00917EDA" w:rsidRDefault="00437557" w:rsidP="00437557">
            <w:pPr>
              <w:ind w:left="-57"/>
              <w:jc w:val="both"/>
              <w:rPr>
                <w:sz w:val="22"/>
                <w:szCs w:val="22"/>
              </w:rPr>
            </w:pPr>
            <w:r w:rsidRPr="00917EDA">
              <w:rPr>
                <w:sz w:val="22"/>
                <w:szCs w:val="22"/>
              </w:rPr>
              <w:t xml:space="preserve">Банковские реквизиты: </w:t>
            </w:r>
          </w:p>
          <w:p w14:paraId="6990E524" w14:textId="77777777" w:rsidR="00437557" w:rsidRPr="00917EDA" w:rsidRDefault="00437557" w:rsidP="00437557">
            <w:pPr>
              <w:ind w:left="-57"/>
              <w:jc w:val="both"/>
              <w:rPr>
                <w:sz w:val="22"/>
                <w:szCs w:val="22"/>
              </w:rPr>
            </w:pPr>
            <w:r w:rsidRPr="00917EDA">
              <w:rPr>
                <w:sz w:val="22"/>
                <w:szCs w:val="22"/>
              </w:rPr>
              <w:t>УФК по г. Санкт-Петербургу (Комитет финансов Санкт-Петербурга,</w:t>
            </w:r>
            <w:r>
              <w:rPr>
                <w:sz w:val="22"/>
                <w:szCs w:val="22"/>
              </w:rPr>
              <w:t xml:space="preserve"> </w:t>
            </w:r>
            <w:r w:rsidRPr="00917EDA">
              <w:rPr>
                <w:sz w:val="22"/>
                <w:szCs w:val="22"/>
              </w:rPr>
              <w:t>Санкт-Петербургское государственное бюджетное учреждение «Дирекция по управлению объектами административного назначения», л/с 0071013)</w:t>
            </w:r>
          </w:p>
          <w:p w14:paraId="76B37A67" w14:textId="77777777" w:rsidR="00437557" w:rsidRPr="00917EDA" w:rsidRDefault="00437557" w:rsidP="00437557">
            <w:pPr>
              <w:ind w:left="-57"/>
              <w:jc w:val="both"/>
              <w:rPr>
                <w:sz w:val="22"/>
                <w:szCs w:val="22"/>
              </w:rPr>
            </w:pPr>
            <w:r w:rsidRPr="00DD7C99">
              <w:rPr>
                <w:sz w:val="22"/>
                <w:szCs w:val="22"/>
              </w:rPr>
              <w:t xml:space="preserve">ОКЦ №1 Северо-Западного ГУ Банка России // УФК по г. Санкт-Петербургу, г. Санкт-Петербург </w:t>
            </w:r>
            <w:r w:rsidRPr="00917EDA">
              <w:rPr>
                <w:sz w:val="22"/>
                <w:szCs w:val="22"/>
              </w:rPr>
              <w:t>БИК 014030106</w:t>
            </w:r>
          </w:p>
          <w:p w14:paraId="5E6BC9F0" w14:textId="77777777" w:rsidR="00437557" w:rsidRPr="00917EDA" w:rsidRDefault="00437557" w:rsidP="00437557">
            <w:pPr>
              <w:ind w:left="-57"/>
              <w:jc w:val="both"/>
              <w:rPr>
                <w:sz w:val="22"/>
                <w:szCs w:val="22"/>
              </w:rPr>
            </w:pPr>
            <w:r w:rsidRPr="00917EDA">
              <w:rPr>
                <w:sz w:val="22"/>
                <w:szCs w:val="22"/>
              </w:rPr>
              <w:t>Счет банка 40102810945370000005</w:t>
            </w:r>
          </w:p>
          <w:p w14:paraId="682ED43A" w14:textId="77777777" w:rsidR="00437557" w:rsidRPr="00917EDA" w:rsidRDefault="00437557" w:rsidP="00437557">
            <w:pPr>
              <w:ind w:left="-57"/>
              <w:jc w:val="both"/>
              <w:rPr>
                <w:sz w:val="22"/>
                <w:szCs w:val="22"/>
              </w:rPr>
            </w:pPr>
            <w:r w:rsidRPr="00917EDA">
              <w:rPr>
                <w:sz w:val="22"/>
                <w:szCs w:val="22"/>
              </w:rPr>
              <w:t>Казначейский счет 03224643400000007200</w:t>
            </w:r>
          </w:p>
          <w:p w14:paraId="67909F51" w14:textId="77777777" w:rsidR="00437557" w:rsidRPr="00917EDA" w:rsidRDefault="00437557" w:rsidP="00437557">
            <w:pPr>
              <w:ind w:left="-57"/>
              <w:jc w:val="both"/>
              <w:rPr>
                <w:sz w:val="22"/>
                <w:szCs w:val="22"/>
              </w:rPr>
            </w:pPr>
            <w:r w:rsidRPr="00917EDA">
              <w:rPr>
                <w:sz w:val="22"/>
                <w:szCs w:val="22"/>
              </w:rPr>
              <w:lastRenderedPageBreak/>
              <w:t>ОКПО 07662017, ОКАТО 40298000000,</w:t>
            </w:r>
          </w:p>
          <w:p w14:paraId="323CD5FF" w14:textId="777E4278" w:rsidR="00437557" w:rsidRPr="00437557" w:rsidRDefault="00437557" w:rsidP="00437557">
            <w:pPr>
              <w:ind w:left="-57"/>
              <w:jc w:val="both"/>
              <w:rPr>
                <w:sz w:val="22"/>
                <w:szCs w:val="22"/>
              </w:rPr>
            </w:pPr>
            <w:r>
              <w:rPr>
                <w:sz w:val="22"/>
                <w:szCs w:val="22"/>
              </w:rPr>
              <w:t xml:space="preserve"> </w:t>
            </w:r>
            <w:r w:rsidRPr="00437557">
              <w:rPr>
                <w:sz w:val="22"/>
                <w:szCs w:val="22"/>
              </w:rPr>
              <w:t xml:space="preserve">ОКТМО 40911000, ОКОГУ 2300001, </w:t>
            </w:r>
          </w:p>
          <w:p w14:paraId="70AF9B70" w14:textId="62EA5CDE" w:rsidR="005679C2" w:rsidRPr="00437557" w:rsidRDefault="00437557" w:rsidP="00437557">
            <w:pPr>
              <w:rPr>
                <w:sz w:val="22"/>
                <w:szCs w:val="22"/>
              </w:rPr>
            </w:pPr>
            <w:r w:rsidRPr="00437557">
              <w:rPr>
                <w:sz w:val="22"/>
                <w:szCs w:val="22"/>
              </w:rPr>
              <w:t>ОКФС 13, ОКОПФ 75203</w:t>
            </w:r>
          </w:p>
          <w:p w14:paraId="1BEB1D70" w14:textId="4B481A39" w:rsidR="005679C2" w:rsidRPr="00437557" w:rsidRDefault="005679C2" w:rsidP="0023048C">
            <w:pPr>
              <w:rPr>
                <w:sz w:val="22"/>
                <w:szCs w:val="22"/>
              </w:rPr>
            </w:pPr>
            <w:r w:rsidRPr="00437557">
              <w:rPr>
                <w:sz w:val="22"/>
                <w:szCs w:val="22"/>
              </w:rPr>
              <w:t>Северо-Западное ГУ Банка России/</w:t>
            </w:r>
            <w:r w:rsidR="00AD4301" w:rsidRPr="00437557">
              <w:rPr>
                <w:sz w:val="22"/>
                <w:szCs w:val="22"/>
              </w:rPr>
              <w:t>/</w:t>
            </w:r>
            <w:r w:rsidRPr="00437557">
              <w:rPr>
                <w:sz w:val="22"/>
                <w:szCs w:val="22"/>
              </w:rPr>
              <w:t>УФК</w:t>
            </w:r>
            <w:r w:rsidRPr="00437557">
              <w:rPr>
                <w:sz w:val="22"/>
                <w:szCs w:val="22"/>
              </w:rPr>
              <w:br/>
              <w:t>по г. Санкт-Петербургу, г. Санкт-Петербург</w:t>
            </w:r>
          </w:p>
          <w:p w14:paraId="25D50E02" w14:textId="77777777" w:rsidR="005679C2" w:rsidRPr="00437557" w:rsidRDefault="005679C2" w:rsidP="0023048C">
            <w:pPr>
              <w:rPr>
                <w:sz w:val="22"/>
                <w:szCs w:val="22"/>
                <w:lang w:eastAsia="en-US"/>
              </w:rPr>
            </w:pPr>
            <w:r w:rsidRPr="00437557">
              <w:rPr>
                <w:sz w:val="22"/>
                <w:szCs w:val="22"/>
              </w:rPr>
              <w:t>БИК 014030106</w:t>
            </w:r>
          </w:p>
          <w:p w14:paraId="79871EAA" w14:textId="48770CC7" w:rsidR="005679C2" w:rsidRPr="00437557" w:rsidRDefault="005679C2" w:rsidP="0023048C">
            <w:pPr>
              <w:rPr>
                <w:sz w:val="22"/>
                <w:szCs w:val="22"/>
              </w:rPr>
            </w:pPr>
            <w:r w:rsidRPr="00437557">
              <w:rPr>
                <w:sz w:val="22"/>
                <w:szCs w:val="22"/>
              </w:rPr>
              <w:t xml:space="preserve">40102810945370000005 счет банка </w:t>
            </w:r>
          </w:p>
          <w:p w14:paraId="4FB06BF3" w14:textId="77777777" w:rsidR="005679C2" w:rsidRPr="00437557" w:rsidRDefault="005679C2" w:rsidP="0023048C">
            <w:pPr>
              <w:rPr>
                <w:sz w:val="22"/>
                <w:szCs w:val="22"/>
                <w:lang w:eastAsia="x-none"/>
              </w:rPr>
            </w:pPr>
            <w:r w:rsidRPr="00437557">
              <w:rPr>
                <w:sz w:val="22"/>
                <w:szCs w:val="22"/>
              </w:rPr>
              <w:t>03224643400000007200 казначейский счет</w:t>
            </w:r>
          </w:p>
          <w:p w14:paraId="3E2A1D6C" w14:textId="77777777" w:rsidR="005679C2" w:rsidRPr="00437557" w:rsidRDefault="005679C2" w:rsidP="0023048C">
            <w:pPr>
              <w:rPr>
                <w:sz w:val="22"/>
                <w:szCs w:val="22"/>
              </w:rPr>
            </w:pPr>
            <w:r w:rsidRPr="00437557">
              <w:rPr>
                <w:sz w:val="22"/>
                <w:szCs w:val="22"/>
                <w:lang w:eastAsia="zh-CN"/>
              </w:rPr>
              <w:t xml:space="preserve">ОКПО 07662017, </w:t>
            </w:r>
            <w:r w:rsidRPr="00437557">
              <w:rPr>
                <w:sz w:val="22"/>
                <w:szCs w:val="22"/>
              </w:rPr>
              <w:t>ОКАТО 40298000000,</w:t>
            </w:r>
          </w:p>
          <w:p w14:paraId="70B79165" w14:textId="77777777" w:rsidR="005679C2" w:rsidRPr="00437557" w:rsidRDefault="005679C2" w:rsidP="0023048C">
            <w:pPr>
              <w:rPr>
                <w:sz w:val="22"/>
                <w:szCs w:val="22"/>
                <w:lang w:eastAsia="zh-CN"/>
              </w:rPr>
            </w:pPr>
            <w:r w:rsidRPr="00437557">
              <w:rPr>
                <w:sz w:val="22"/>
                <w:szCs w:val="22"/>
                <w:lang w:eastAsia="zh-CN"/>
              </w:rPr>
              <w:t xml:space="preserve">ОКТМО 40911000, ОКОГУ 2300001, </w:t>
            </w:r>
          </w:p>
          <w:p w14:paraId="4D51D5BD" w14:textId="77777777" w:rsidR="005679C2" w:rsidRPr="00437557" w:rsidRDefault="005679C2" w:rsidP="0023048C">
            <w:pPr>
              <w:rPr>
                <w:sz w:val="22"/>
                <w:szCs w:val="22"/>
                <w:lang w:eastAsia="en-US"/>
              </w:rPr>
            </w:pPr>
            <w:r w:rsidRPr="00437557">
              <w:rPr>
                <w:sz w:val="22"/>
                <w:szCs w:val="22"/>
                <w:lang w:eastAsia="zh-CN"/>
              </w:rPr>
              <w:t xml:space="preserve">ОКФС 13, ОКОПФ </w:t>
            </w:r>
            <w:r w:rsidRPr="00437557">
              <w:rPr>
                <w:sz w:val="22"/>
                <w:szCs w:val="22"/>
              </w:rPr>
              <w:t>75203</w:t>
            </w:r>
          </w:p>
          <w:p w14:paraId="32E27B7F" w14:textId="19D93576" w:rsidR="00C751C2" w:rsidRPr="00437557" w:rsidRDefault="005679C2" w:rsidP="001C3D14">
            <w:pPr>
              <w:rPr>
                <w:sz w:val="22"/>
                <w:szCs w:val="22"/>
              </w:rPr>
            </w:pPr>
            <w:r w:rsidRPr="00437557">
              <w:rPr>
                <w:sz w:val="22"/>
                <w:szCs w:val="22"/>
              </w:rPr>
              <w:t>тел./факс: (812) 241-45-04</w:t>
            </w:r>
          </w:p>
          <w:p w14:paraId="78D97876" w14:textId="77777777" w:rsidR="00B8444B" w:rsidRDefault="00B8444B" w:rsidP="00B8444B"/>
          <w:p w14:paraId="72D62F99" w14:textId="63095A48" w:rsidR="00B8444B" w:rsidRPr="00B8444B" w:rsidRDefault="00B8444B" w:rsidP="00B8444B"/>
        </w:tc>
        <w:tc>
          <w:tcPr>
            <w:tcW w:w="2467" w:type="pct"/>
          </w:tcPr>
          <w:p w14:paraId="701BDF76" w14:textId="0BC61B14" w:rsidR="006F4E78" w:rsidRPr="001C3D14" w:rsidRDefault="00703507" w:rsidP="001C3D14">
            <w:r>
              <w:rPr>
                <w:b/>
                <w:bCs/>
              </w:rPr>
              <w:lastRenderedPageBreak/>
              <w:t>Подрядчик</w:t>
            </w:r>
            <w:r w:rsidR="00A43C9A">
              <w:rPr>
                <w:rStyle w:val="a8"/>
                <w:b/>
                <w:bCs/>
              </w:rPr>
              <w:footnoteReference w:id="9"/>
            </w:r>
            <w:r w:rsidR="006F4E78" w:rsidRPr="00916C94">
              <w:rPr>
                <w:b/>
                <w:bCs/>
              </w:rPr>
              <w:t>:</w:t>
            </w:r>
            <w:r w:rsidR="00C7157E">
              <w:rPr>
                <w:rStyle w:val="a8"/>
                <w:b/>
                <w:bCs/>
              </w:rPr>
              <w:footnoteReference w:id="10"/>
            </w:r>
          </w:p>
          <w:p w14:paraId="440BB657" w14:textId="77777777" w:rsidR="00546F0A" w:rsidRDefault="00546F0A" w:rsidP="00546F0A">
            <w:pPr>
              <w:jc w:val="both"/>
              <w:rPr>
                <w:sz w:val="22"/>
                <w:szCs w:val="22"/>
              </w:rPr>
            </w:pPr>
            <w:r w:rsidRPr="0050131B">
              <w:rPr>
                <w:sz w:val="22"/>
                <w:szCs w:val="22"/>
              </w:rPr>
              <w:t>Полное наименование</w:t>
            </w:r>
            <w:r>
              <w:rPr>
                <w:sz w:val="22"/>
                <w:szCs w:val="22"/>
              </w:rPr>
              <w:t xml:space="preserve"> (для юридического лица)</w:t>
            </w:r>
            <w:r w:rsidRPr="0050131B">
              <w:rPr>
                <w:sz w:val="22"/>
                <w:szCs w:val="22"/>
              </w:rPr>
              <w:t>/</w:t>
            </w:r>
            <w:r>
              <w:rPr>
                <w:sz w:val="22"/>
                <w:szCs w:val="22"/>
              </w:rPr>
              <w:t xml:space="preserve"> </w:t>
            </w:r>
            <w:r w:rsidRPr="0050131B">
              <w:rPr>
                <w:sz w:val="22"/>
                <w:szCs w:val="22"/>
              </w:rPr>
              <w:t>Фамилия, имя</w:t>
            </w:r>
            <w:r>
              <w:rPr>
                <w:sz w:val="22"/>
                <w:szCs w:val="22"/>
              </w:rPr>
              <w:t>,</w:t>
            </w:r>
            <w:r w:rsidRPr="0050131B">
              <w:rPr>
                <w:sz w:val="22"/>
                <w:szCs w:val="22"/>
              </w:rPr>
              <w:t xml:space="preserve"> отчество (при наличии):</w:t>
            </w:r>
          </w:p>
          <w:p w14:paraId="105F093E" w14:textId="77777777" w:rsidR="00546F0A" w:rsidRPr="0050131B" w:rsidRDefault="00546F0A" w:rsidP="00546F0A">
            <w:pPr>
              <w:jc w:val="both"/>
              <w:rPr>
                <w:sz w:val="22"/>
                <w:szCs w:val="22"/>
              </w:rPr>
            </w:pPr>
            <w:r w:rsidRPr="0050131B">
              <w:rPr>
                <w:sz w:val="22"/>
                <w:szCs w:val="22"/>
              </w:rPr>
              <w:t>__________________________________________</w:t>
            </w:r>
          </w:p>
          <w:p w14:paraId="28F236A3" w14:textId="77777777" w:rsidR="00546F0A" w:rsidRDefault="00546F0A" w:rsidP="00546F0A">
            <w:pPr>
              <w:jc w:val="both"/>
              <w:rPr>
                <w:sz w:val="22"/>
                <w:szCs w:val="22"/>
              </w:rPr>
            </w:pPr>
            <w:r w:rsidRPr="0050131B">
              <w:rPr>
                <w:sz w:val="22"/>
                <w:szCs w:val="22"/>
              </w:rPr>
              <w:t>Сокращенное наименование (</w:t>
            </w:r>
            <w:r>
              <w:rPr>
                <w:sz w:val="22"/>
                <w:szCs w:val="22"/>
              </w:rPr>
              <w:t>для юридического лица</w:t>
            </w:r>
            <w:r w:rsidRPr="0050131B">
              <w:rPr>
                <w:sz w:val="22"/>
                <w:szCs w:val="22"/>
              </w:rPr>
              <w:t>):</w:t>
            </w:r>
          </w:p>
          <w:p w14:paraId="6F26DE02" w14:textId="77777777" w:rsidR="00546F0A" w:rsidRPr="0050131B" w:rsidRDefault="00546F0A" w:rsidP="00546F0A">
            <w:pPr>
              <w:jc w:val="both"/>
              <w:rPr>
                <w:sz w:val="22"/>
                <w:szCs w:val="22"/>
              </w:rPr>
            </w:pPr>
            <w:r w:rsidRPr="0050131B">
              <w:rPr>
                <w:sz w:val="22"/>
                <w:szCs w:val="22"/>
              </w:rPr>
              <w:t>______</w:t>
            </w:r>
            <w:r>
              <w:rPr>
                <w:sz w:val="22"/>
                <w:szCs w:val="22"/>
              </w:rPr>
              <w:t>______</w:t>
            </w:r>
            <w:r w:rsidRPr="0050131B">
              <w:rPr>
                <w:sz w:val="22"/>
                <w:szCs w:val="22"/>
              </w:rPr>
              <w:t>______________________________</w:t>
            </w:r>
          </w:p>
          <w:p w14:paraId="411FE7EA" w14:textId="77777777" w:rsidR="00546F0A" w:rsidRPr="00C56C9A" w:rsidRDefault="00546F0A" w:rsidP="00546F0A">
            <w:pPr>
              <w:jc w:val="both"/>
              <w:rPr>
                <w:sz w:val="22"/>
                <w:szCs w:val="22"/>
              </w:rPr>
            </w:pPr>
            <w:r w:rsidRPr="00C56C9A">
              <w:rPr>
                <w:sz w:val="22"/>
                <w:szCs w:val="22"/>
              </w:rPr>
              <w:t>ИНН _________ / КПП (при наличии) __________</w:t>
            </w:r>
          </w:p>
          <w:p w14:paraId="0010D926" w14:textId="77777777" w:rsidR="00546F0A" w:rsidRPr="00C56C9A" w:rsidRDefault="00546F0A" w:rsidP="00546F0A">
            <w:pPr>
              <w:jc w:val="both"/>
              <w:rPr>
                <w:sz w:val="22"/>
                <w:szCs w:val="22"/>
              </w:rPr>
            </w:pPr>
            <w:r w:rsidRPr="00C56C9A">
              <w:rPr>
                <w:sz w:val="22"/>
                <w:szCs w:val="22"/>
              </w:rPr>
              <w:t>ОГРН/ОГРНИП (при наличии) _______________</w:t>
            </w:r>
          </w:p>
          <w:p w14:paraId="216731D1" w14:textId="77777777" w:rsidR="00546F0A" w:rsidRPr="0050131B" w:rsidRDefault="00546F0A" w:rsidP="00546F0A">
            <w:pPr>
              <w:jc w:val="both"/>
              <w:rPr>
                <w:sz w:val="22"/>
                <w:szCs w:val="22"/>
              </w:rPr>
            </w:pPr>
            <w:r w:rsidRPr="0050131B">
              <w:rPr>
                <w:sz w:val="22"/>
                <w:szCs w:val="22"/>
              </w:rPr>
              <w:t>Адрес: __________________________________</w:t>
            </w:r>
          </w:p>
          <w:p w14:paraId="0EEEDC72" w14:textId="77777777" w:rsidR="00546F0A" w:rsidRPr="0050131B" w:rsidRDefault="00546F0A" w:rsidP="00546F0A">
            <w:pPr>
              <w:jc w:val="both"/>
              <w:rPr>
                <w:sz w:val="22"/>
                <w:szCs w:val="22"/>
              </w:rPr>
            </w:pPr>
            <w:r w:rsidRPr="0050131B">
              <w:rPr>
                <w:sz w:val="22"/>
                <w:szCs w:val="22"/>
              </w:rPr>
              <w:t>Дата постановки на учет в налоговом органе: _</w:t>
            </w:r>
            <w:proofErr w:type="gramStart"/>
            <w:r w:rsidRPr="0050131B">
              <w:rPr>
                <w:sz w:val="22"/>
                <w:szCs w:val="22"/>
              </w:rPr>
              <w:t>_._</w:t>
            </w:r>
            <w:proofErr w:type="gramEnd"/>
            <w:r w:rsidRPr="0050131B">
              <w:rPr>
                <w:sz w:val="22"/>
                <w:szCs w:val="22"/>
              </w:rPr>
              <w:t>_.____</w:t>
            </w:r>
          </w:p>
          <w:p w14:paraId="7C8BC765" w14:textId="77777777" w:rsidR="00546F0A" w:rsidRPr="0050131B" w:rsidRDefault="00546F0A" w:rsidP="00546F0A">
            <w:pPr>
              <w:jc w:val="both"/>
              <w:rPr>
                <w:sz w:val="22"/>
                <w:szCs w:val="22"/>
              </w:rPr>
            </w:pPr>
            <w:r w:rsidRPr="0050131B">
              <w:rPr>
                <w:sz w:val="22"/>
                <w:szCs w:val="22"/>
              </w:rPr>
              <w:t xml:space="preserve">Банковские реквизиты: </w:t>
            </w:r>
          </w:p>
          <w:p w14:paraId="196D608F" w14:textId="77777777" w:rsidR="00546F0A" w:rsidRPr="0050131B" w:rsidRDefault="00546F0A" w:rsidP="00546F0A">
            <w:pPr>
              <w:jc w:val="both"/>
              <w:rPr>
                <w:sz w:val="22"/>
                <w:szCs w:val="22"/>
              </w:rPr>
            </w:pPr>
            <w:r w:rsidRPr="0050131B">
              <w:rPr>
                <w:sz w:val="22"/>
                <w:szCs w:val="22"/>
              </w:rPr>
              <w:t>Наименование банка _______________________</w:t>
            </w:r>
          </w:p>
          <w:p w14:paraId="141E12F6" w14:textId="77777777" w:rsidR="00546F0A" w:rsidRPr="0050131B" w:rsidRDefault="00546F0A" w:rsidP="00546F0A">
            <w:pPr>
              <w:jc w:val="both"/>
              <w:rPr>
                <w:sz w:val="22"/>
                <w:szCs w:val="22"/>
              </w:rPr>
            </w:pPr>
            <w:r w:rsidRPr="0050131B">
              <w:rPr>
                <w:sz w:val="22"/>
                <w:szCs w:val="22"/>
              </w:rPr>
              <w:t>р/с _______________________________________</w:t>
            </w:r>
          </w:p>
          <w:p w14:paraId="60CA2601" w14:textId="77777777" w:rsidR="00546F0A" w:rsidRPr="0050131B" w:rsidRDefault="00546F0A" w:rsidP="00546F0A">
            <w:pPr>
              <w:jc w:val="both"/>
              <w:rPr>
                <w:sz w:val="22"/>
                <w:szCs w:val="22"/>
              </w:rPr>
            </w:pPr>
            <w:r w:rsidRPr="0050131B">
              <w:rPr>
                <w:sz w:val="22"/>
                <w:szCs w:val="22"/>
              </w:rPr>
              <w:t>к/с _______________________________________</w:t>
            </w:r>
          </w:p>
          <w:p w14:paraId="4620EEDF" w14:textId="77777777" w:rsidR="00546F0A" w:rsidRPr="0050131B" w:rsidRDefault="00546F0A" w:rsidP="00546F0A">
            <w:pPr>
              <w:jc w:val="both"/>
              <w:rPr>
                <w:sz w:val="22"/>
                <w:szCs w:val="22"/>
              </w:rPr>
            </w:pPr>
            <w:r w:rsidRPr="0050131B">
              <w:rPr>
                <w:sz w:val="22"/>
                <w:szCs w:val="22"/>
              </w:rPr>
              <w:t>БИК ______________________________________</w:t>
            </w:r>
          </w:p>
          <w:p w14:paraId="7878BA2C" w14:textId="77777777" w:rsidR="00546F0A" w:rsidRPr="0050131B" w:rsidRDefault="00546F0A" w:rsidP="00546F0A">
            <w:pPr>
              <w:jc w:val="both"/>
              <w:rPr>
                <w:sz w:val="22"/>
                <w:szCs w:val="22"/>
              </w:rPr>
            </w:pPr>
            <w:r w:rsidRPr="0050131B">
              <w:rPr>
                <w:sz w:val="22"/>
                <w:szCs w:val="22"/>
              </w:rPr>
              <w:t xml:space="preserve">ОКОПФ ___________, ОКПО ___________, </w:t>
            </w:r>
          </w:p>
          <w:p w14:paraId="4A8B3008" w14:textId="77777777" w:rsidR="00546F0A" w:rsidRDefault="00546F0A" w:rsidP="00546F0A">
            <w:pPr>
              <w:ind w:right="-57"/>
              <w:rPr>
                <w:sz w:val="22"/>
                <w:szCs w:val="22"/>
              </w:rPr>
            </w:pPr>
            <w:r w:rsidRPr="0050131B">
              <w:rPr>
                <w:sz w:val="22"/>
                <w:szCs w:val="22"/>
              </w:rPr>
              <w:t>ОКАТО __________, ОКТМО ___________</w:t>
            </w:r>
          </w:p>
          <w:p w14:paraId="58BE7B18" w14:textId="77777777" w:rsidR="00546F0A" w:rsidRPr="009E7944" w:rsidRDefault="00546F0A" w:rsidP="00546F0A">
            <w:pPr>
              <w:tabs>
                <w:tab w:val="left" w:pos="426"/>
              </w:tabs>
              <w:rPr>
                <w:sz w:val="22"/>
                <w:szCs w:val="22"/>
                <w:lang w:eastAsia="en-US"/>
              </w:rPr>
            </w:pPr>
            <w:r w:rsidRPr="009E7944">
              <w:rPr>
                <w:sz w:val="22"/>
                <w:szCs w:val="22"/>
                <w:lang w:eastAsia="en-US"/>
              </w:rPr>
              <w:t xml:space="preserve">Телефон: </w:t>
            </w:r>
            <w:r w:rsidRPr="00F11123">
              <w:rPr>
                <w:sz w:val="22"/>
                <w:szCs w:val="22"/>
              </w:rPr>
              <w:t>__________</w:t>
            </w:r>
          </w:p>
          <w:p w14:paraId="1E853FE8" w14:textId="77777777" w:rsidR="00546F0A" w:rsidRDefault="00546F0A" w:rsidP="00546F0A">
            <w:pPr>
              <w:ind w:left="-57" w:right="-57"/>
              <w:jc w:val="both"/>
              <w:rPr>
                <w:sz w:val="22"/>
                <w:szCs w:val="22"/>
              </w:rPr>
            </w:pPr>
            <w:r w:rsidRPr="009E7944">
              <w:rPr>
                <w:sz w:val="22"/>
                <w:szCs w:val="22"/>
              </w:rPr>
              <w:t>Адрес электронной почты:</w:t>
            </w:r>
            <w:r>
              <w:rPr>
                <w:sz w:val="22"/>
                <w:szCs w:val="22"/>
              </w:rPr>
              <w:t xml:space="preserve"> </w:t>
            </w:r>
            <w:r w:rsidRPr="00F11123">
              <w:rPr>
                <w:sz w:val="22"/>
                <w:szCs w:val="22"/>
              </w:rPr>
              <w:t>__________</w:t>
            </w:r>
          </w:p>
          <w:p w14:paraId="5CC66AD3" w14:textId="7325FE18" w:rsidR="006F4E78" w:rsidRPr="00916C94" w:rsidRDefault="006F4E78" w:rsidP="002F2B3D">
            <w:pPr>
              <w:widowControl w:val="0"/>
              <w:autoSpaceDE w:val="0"/>
              <w:autoSpaceDN w:val="0"/>
              <w:jc w:val="both"/>
            </w:pPr>
          </w:p>
        </w:tc>
      </w:tr>
    </w:tbl>
    <w:p w14:paraId="1279392F" w14:textId="77777777" w:rsidR="00B8444B" w:rsidRDefault="00B8444B" w:rsidP="00B8444B">
      <w:pPr>
        <w:jc w:val="both"/>
        <w:rPr>
          <w:color w:val="000000" w:themeColor="text1"/>
        </w:rPr>
      </w:pPr>
      <w:r>
        <w:rPr>
          <w:color w:val="000000" w:themeColor="text1"/>
        </w:rPr>
        <w:t>Подписи Сторон:</w:t>
      </w:r>
    </w:p>
    <w:p w14:paraId="7B767231" w14:textId="0AC7562B" w:rsidR="00A74C1F" w:rsidRDefault="007E22B1" w:rsidP="00B8444B">
      <w:pPr>
        <w:autoSpaceDE w:val="0"/>
        <w:autoSpaceDN w:val="0"/>
        <w:adjustRightInd w:val="0"/>
        <w:jc w:val="both"/>
        <w:rPr>
          <w:b/>
          <w:bCs/>
          <w:i/>
          <w:iCs/>
        </w:rPr>
      </w:pPr>
      <w:r>
        <w:t>Договор</w:t>
      </w:r>
      <w:r w:rsidR="00B8444B">
        <w:t xml:space="preserve"> составлен в форме электронного документа, подписанного усиленными квалифицированными электронными подписями Сторон.</w:t>
      </w:r>
    </w:p>
    <w:p w14:paraId="24AB4C48" w14:textId="77777777" w:rsidR="00D56727" w:rsidRDefault="00D56727" w:rsidP="00D56727">
      <w:pPr>
        <w:autoSpaceDE w:val="0"/>
        <w:autoSpaceDN w:val="0"/>
        <w:adjustRightInd w:val="0"/>
        <w:jc w:val="center"/>
        <w:rPr>
          <w:bCs/>
          <w:iCs/>
        </w:rPr>
        <w:sectPr w:rsidR="00D56727" w:rsidSect="00745C2B">
          <w:headerReference w:type="default" r:id="rId8"/>
          <w:footnotePr>
            <w:numRestart w:val="eachSect"/>
          </w:footnotePr>
          <w:pgSz w:w="11906" w:h="16838"/>
          <w:pgMar w:top="567" w:right="567" w:bottom="567" w:left="1134" w:header="567" w:footer="283" w:gutter="0"/>
          <w:cols w:space="708"/>
          <w:titlePg/>
          <w:docGrid w:linePitch="360"/>
        </w:sectPr>
      </w:pPr>
      <w:bookmarkStart w:id="10" w:name="_Hlk524345830"/>
    </w:p>
    <w:p w14:paraId="12DCB1C9" w14:textId="1589B7B9" w:rsidR="006F4E78" w:rsidRPr="004305D3" w:rsidRDefault="006F4E78" w:rsidP="00231B07">
      <w:pPr>
        <w:autoSpaceDE w:val="0"/>
        <w:autoSpaceDN w:val="0"/>
        <w:adjustRightInd w:val="0"/>
        <w:jc w:val="right"/>
        <w:rPr>
          <w:bCs/>
          <w:iCs/>
        </w:rPr>
      </w:pPr>
      <w:r w:rsidRPr="004305D3">
        <w:rPr>
          <w:bCs/>
          <w:iCs/>
        </w:rPr>
        <w:lastRenderedPageBreak/>
        <w:t>Приложение № 1</w:t>
      </w:r>
    </w:p>
    <w:p w14:paraId="379D2052" w14:textId="7FC08DA4" w:rsidR="006F4E78" w:rsidRPr="00F002AF" w:rsidRDefault="006F4E78" w:rsidP="00455E31">
      <w:pPr>
        <w:autoSpaceDE w:val="0"/>
        <w:autoSpaceDN w:val="0"/>
        <w:adjustRightInd w:val="0"/>
        <w:jc w:val="right"/>
        <w:rPr>
          <w:bCs/>
          <w:iCs/>
        </w:rPr>
      </w:pPr>
      <w:r w:rsidRPr="00F002AF">
        <w:rPr>
          <w:bCs/>
          <w:iCs/>
        </w:rPr>
        <w:t xml:space="preserve">к </w:t>
      </w:r>
      <w:r w:rsidR="00446D37">
        <w:rPr>
          <w:bCs/>
          <w:iCs/>
        </w:rPr>
        <w:t>Договор</w:t>
      </w:r>
      <w:r w:rsidR="00BD1731" w:rsidRPr="00F002AF">
        <w:t>у</w:t>
      </w:r>
      <w:r w:rsidRPr="00F002AF">
        <w:rPr>
          <w:bCs/>
          <w:iCs/>
        </w:rPr>
        <w:t xml:space="preserve"> </w:t>
      </w:r>
      <w:r w:rsidR="00F002AF">
        <w:rPr>
          <w:bCs/>
          <w:iCs/>
        </w:rPr>
        <w:t>от</w:t>
      </w:r>
      <w:bookmarkStart w:id="11" w:name="_Hlk55232019"/>
      <w:r w:rsidR="00A75862">
        <w:rPr>
          <w:bCs/>
          <w:iCs/>
        </w:rPr>
        <w:t xml:space="preserve"> </w:t>
      </w:r>
      <w:r w:rsidR="004C7DDF">
        <w:rPr>
          <w:bCs/>
          <w:iCs/>
        </w:rPr>
        <w:t>_</w:t>
      </w:r>
      <w:proofErr w:type="gramStart"/>
      <w:r w:rsidR="004C7DDF">
        <w:rPr>
          <w:bCs/>
          <w:iCs/>
        </w:rPr>
        <w:t>_</w:t>
      </w:r>
      <w:r w:rsidR="00395609">
        <w:rPr>
          <w:bCs/>
          <w:iCs/>
        </w:rPr>
        <w:t>.</w:t>
      </w:r>
      <w:r w:rsidR="004C7DDF">
        <w:rPr>
          <w:bCs/>
          <w:iCs/>
        </w:rPr>
        <w:t>_</w:t>
      </w:r>
      <w:proofErr w:type="gramEnd"/>
      <w:r w:rsidR="004C7DDF">
        <w:rPr>
          <w:bCs/>
          <w:iCs/>
        </w:rPr>
        <w:t>_</w:t>
      </w:r>
      <w:r w:rsidR="002C70AB">
        <w:rPr>
          <w:bCs/>
          <w:iCs/>
        </w:rPr>
        <w:t>.</w:t>
      </w:r>
      <w:r w:rsidR="00F002AF">
        <w:rPr>
          <w:bCs/>
          <w:iCs/>
        </w:rPr>
        <w:t>20</w:t>
      </w:r>
      <w:r w:rsidR="00883B67">
        <w:rPr>
          <w:bCs/>
          <w:iCs/>
        </w:rPr>
        <w:t>2</w:t>
      </w:r>
      <w:r w:rsidR="00C1658D">
        <w:rPr>
          <w:bCs/>
          <w:iCs/>
        </w:rPr>
        <w:t>6</w:t>
      </w:r>
      <w:r w:rsidR="00F002AF">
        <w:rPr>
          <w:bCs/>
          <w:iCs/>
        </w:rPr>
        <w:t xml:space="preserve"> </w:t>
      </w:r>
      <w:r w:rsidRPr="00F002AF">
        <w:rPr>
          <w:bCs/>
          <w:iCs/>
        </w:rPr>
        <w:t>№</w:t>
      </w:r>
      <w:r w:rsidR="002C6F30">
        <w:rPr>
          <w:bCs/>
          <w:iCs/>
        </w:rPr>
        <w:t xml:space="preserve"> </w:t>
      </w:r>
      <w:bookmarkEnd w:id="11"/>
      <w:r w:rsidR="00C1658D">
        <w:rPr>
          <w:bCs/>
          <w:iCs/>
        </w:rPr>
        <w:t>__</w:t>
      </w:r>
      <w:r w:rsidR="00611016">
        <w:rPr>
          <w:bCs/>
          <w:iCs/>
        </w:rPr>
        <w:t>-2</w:t>
      </w:r>
      <w:r w:rsidR="00C1658D">
        <w:rPr>
          <w:bCs/>
          <w:iCs/>
        </w:rPr>
        <w:t>6</w:t>
      </w:r>
      <w:r w:rsidR="006604B2">
        <w:rPr>
          <w:bCs/>
          <w:iCs/>
        </w:rPr>
        <w:t>-ПД</w:t>
      </w:r>
    </w:p>
    <w:bookmarkEnd w:id="10"/>
    <w:p w14:paraId="719F1064" w14:textId="4F23DC06" w:rsidR="002D7240" w:rsidRPr="00883B67" w:rsidRDefault="002D7240" w:rsidP="00231B07">
      <w:pPr>
        <w:widowControl w:val="0"/>
        <w:autoSpaceDE w:val="0"/>
        <w:autoSpaceDN w:val="0"/>
        <w:jc w:val="right"/>
      </w:pPr>
    </w:p>
    <w:p w14:paraId="06C930AB" w14:textId="77777777" w:rsidR="009228DE" w:rsidRPr="00235AFA" w:rsidRDefault="009228DE" w:rsidP="00231B07">
      <w:pPr>
        <w:jc w:val="center"/>
        <w:rPr>
          <w:rFonts w:eastAsiaTheme="majorEastAsia"/>
          <w:b/>
          <w:bCs/>
        </w:rPr>
      </w:pPr>
      <w:bookmarkStart w:id="12" w:name="_Hlk231813062"/>
      <w:r w:rsidRPr="00235AFA">
        <w:rPr>
          <w:rFonts w:eastAsiaTheme="majorEastAsia"/>
          <w:b/>
          <w:bCs/>
        </w:rPr>
        <w:t>ТЕХНИЧЕСКОЕ ЗАДАНИЕ</w:t>
      </w:r>
    </w:p>
    <w:bookmarkEnd w:id="12"/>
    <w:p w14:paraId="6F5CD1C1" w14:textId="77777777" w:rsidR="009228DE" w:rsidRPr="00235AFA" w:rsidRDefault="009228DE" w:rsidP="00231B07">
      <w:pPr>
        <w:jc w:val="center"/>
        <w:rPr>
          <w:rFonts w:eastAsiaTheme="majorEastAsia"/>
          <w:b/>
          <w:bCs/>
        </w:rPr>
      </w:pPr>
    </w:p>
    <w:p w14:paraId="6AB1AC01" w14:textId="0CFBD222" w:rsidR="00B8444B" w:rsidRPr="006A0054" w:rsidRDefault="00B8444B" w:rsidP="006A0054">
      <w:pPr>
        <w:pStyle w:val="af9"/>
        <w:numPr>
          <w:ilvl w:val="0"/>
          <w:numId w:val="61"/>
        </w:numPr>
        <w:tabs>
          <w:tab w:val="left" w:pos="993"/>
        </w:tabs>
        <w:ind w:left="0" w:firstLine="709"/>
        <w:jc w:val="both"/>
        <w:rPr>
          <w:rFonts w:eastAsia="Courier New"/>
          <w:lang w:eastAsia="en-US"/>
        </w:rPr>
      </w:pPr>
      <w:r w:rsidRPr="006A0054">
        <w:rPr>
          <w:rFonts w:eastAsia="Courier New"/>
          <w:lang w:eastAsia="en-US"/>
        </w:rPr>
        <w:t>Цел</w:t>
      </w:r>
      <w:r w:rsidR="007E22B1" w:rsidRPr="006A0054">
        <w:rPr>
          <w:rFonts w:eastAsia="Courier New"/>
          <w:lang w:eastAsia="en-US"/>
        </w:rPr>
        <w:t>ью</w:t>
      </w:r>
      <w:r w:rsidRPr="006A0054">
        <w:rPr>
          <w:rFonts w:eastAsia="Courier New"/>
          <w:lang w:eastAsia="en-US"/>
        </w:rPr>
        <w:t xml:space="preserve"> данной закупки является: </w:t>
      </w:r>
      <w:bookmarkStart w:id="13" w:name="_Hlk526156300"/>
      <w:r w:rsidRPr="006A0054">
        <w:rPr>
          <w:rFonts w:eastAsia="Courier New"/>
          <w:lang w:eastAsia="en-US"/>
        </w:rPr>
        <w:t>выполнение кадастровых работ по изготовлению технических планов объектов нежилого фонда</w:t>
      </w:r>
      <w:r w:rsidRPr="006A0054" w:rsidDel="0000209B">
        <w:rPr>
          <w:rFonts w:eastAsia="Courier New"/>
          <w:lang w:eastAsia="en-US"/>
        </w:rPr>
        <w:t xml:space="preserve"> </w:t>
      </w:r>
      <w:r w:rsidRPr="006A0054">
        <w:rPr>
          <w:rFonts w:eastAsia="Courier New"/>
          <w:lang w:eastAsia="en-US"/>
        </w:rPr>
        <w:t>(далее – Работы).</w:t>
      </w:r>
    </w:p>
    <w:p w14:paraId="2683ADB2" w14:textId="5FEBCF91" w:rsidR="006A0054" w:rsidRPr="006A0054" w:rsidRDefault="006A0054" w:rsidP="006A0054">
      <w:pPr>
        <w:pStyle w:val="af9"/>
        <w:keepNext/>
        <w:numPr>
          <w:ilvl w:val="0"/>
          <w:numId w:val="61"/>
        </w:numPr>
        <w:tabs>
          <w:tab w:val="left" w:pos="993"/>
        </w:tabs>
        <w:ind w:left="0" w:firstLine="709"/>
        <w:jc w:val="both"/>
        <w:rPr>
          <w:color w:val="000000"/>
        </w:rPr>
      </w:pPr>
      <w:bookmarkStart w:id="14" w:name="_Hlk231813030"/>
      <w:r w:rsidRPr="006A0054">
        <w:rPr>
          <w:color w:val="000000"/>
        </w:rPr>
        <w:t>Основанием для</w:t>
      </w:r>
      <w:r w:rsidRPr="00F73512">
        <w:t xml:space="preserve"> выполнения </w:t>
      </w:r>
      <w:r>
        <w:t>Р</w:t>
      </w:r>
      <w:r w:rsidRPr="00F73512">
        <w:t xml:space="preserve">абот </w:t>
      </w:r>
      <w:r w:rsidRPr="006A0054">
        <w:rPr>
          <w:color w:val="000000"/>
        </w:rPr>
        <w:t xml:space="preserve">является </w:t>
      </w:r>
      <w:r w:rsidRPr="006A0054">
        <w:rPr>
          <w:bCs/>
          <w:color w:val="000000"/>
        </w:rPr>
        <w:t xml:space="preserve">план закупок товаров, работ, услуг </w:t>
      </w:r>
      <w:r w:rsidRPr="006A0054">
        <w:rPr>
          <w:color w:val="000000"/>
        </w:rPr>
        <w:t>на 2026 финансовый год и на плановый период 2027 и 2028 годов</w:t>
      </w:r>
      <w:r w:rsidRPr="006A0054">
        <w:rPr>
          <w:bCs/>
          <w:color w:val="000000"/>
        </w:rPr>
        <w:t>.</w:t>
      </w:r>
      <w:bookmarkEnd w:id="13"/>
    </w:p>
    <w:bookmarkEnd w:id="14"/>
    <w:p w14:paraId="1C16814E" w14:textId="58FD57A6" w:rsidR="00B8444B" w:rsidRPr="006A0054" w:rsidRDefault="00B8444B" w:rsidP="006A0054">
      <w:pPr>
        <w:pStyle w:val="af9"/>
        <w:keepNext/>
        <w:numPr>
          <w:ilvl w:val="0"/>
          <w:numId w:val="61"/>
        </w:numPr>
        <w:tabs>
          <w:tab w:val="left" w:pos="993"/>
        </w:tabs>
        <w:ind w:left="0" w:firstLine="709"/>
        <w:jc w:val="both"/>
        <w:rPr>
          <w:color w:val="000000"/>
        </w:rPr>
      </w:pPr>
      <w:r w:rsidRPr="006A0054">
        <w:rPr>
          <w:lang w:val="x-none"/>
        </w:rPr>
        <w:t xml:space="preserve">Код (коды) по Общероссийскому классификатору продукции по видам экономической деятельности (ОКПД2) ОК 034-2014 (КПЕС 2008) с указанием вида продукции, соответствующий </w:t>
      </w:r>
      <w:r w:rsidR="00D2509C">
        <w:t>предмету</w:t>
      </w:r>
      <w:r w:rsidR="00D2509C" w:rsidRPr="006A0054">
        <w:t xml:space="preserve"> </w:t>
      </w:r>
      <w:r w:rsidRPr="006A0054">
        <w:t>закупки</w:t>
      </w:r>
      <w:r w:rsidRPr="006A0054">
        <w:rPr>
          <w:lang w:val="x-none"/>
        </w:rPr>
        <w:t>:</w:t>
      </w:r>
      <w:r w:rsidRPr="006A0054">
        <w:t xml:space="preserve"> 71.12.35.110 «Услуги в области кадастровой деятельности».</w:t>
      </w:r>
    </w:p>
    <w:p w14:paraId="70231BA9" w14:textId="77777777" w:rsidR="007E22B1" w:rsidRPr="006A0054" w:rsidRDefault="007E22B1" w:rsidP="00B8444B">
      <w:pPr>
        <w:autoSpaceDE w:val="0"/>
        <w:autoSpaceDN w:val="0"/>
        <w:adjustRightInd w:val="0"/>
        <w:jc w:val="center"/>
      </w:pPr>
    </w:p>
    <w:p w14:paraId="5AE8551C" w14:textId="2184BA7E" w:rsidR="00B8444B" w:rsidRPr="00E2090F" w:rsidRDefault="00B8444B" w:rsidP="00B8444B">
      <w:pPr>
        <w:autoSpaceDE w:val="0"/>
        <w:autoSpaceDN w:val="0"/>
        <w:adjustRightInd w:val="0"/>
        <w:jc w:val="center"/>
        <w:rPr>
          <w:b/>
        </w:rPr>
      </w:pPr>
      <w:r>
        <w:rPr>
          <w:b/>
        </w:rPr>
        <w:t>Раздел 2</w:t>
      </w:r>
      <w:r w:rsidRPr="00437484">
        <w:rPr>
          <w:b/>
        </w:rPr>
        <w:t xml:space="preserve">. </w:t>
      </w:r>
      <w:r w:rsidRPr="00E2090F">
        <w:rPr>
          <w:b/>
        </w:rPr>
        <w:t xml:space="preserve">Требования к </w:t>
      </w:r>
      <w:r w:rsidR="007E22B1">
        <w:rPr>
          <w:b/>
        </w:rPr>
        <w:t>техническому заданию</w:t>
      </w:r>
      <w:r w:rsidRPr="00E2090F">
        <w:rPr>
          <w:b/>
        </w:rPr>
        <w:t xml:space="preserve"> и услови</w:t>
      </w:r>
      <w:r>
        <w:rPr>
          <w:b/>
        </w:rPr>
        <w:t>ям</w:t>
      </w:r>
      <w:r w:rsidRPr="00E2090F">
        <w:rPr>
          <w:b/>
        </w:rPr>
        <w:t xml:space="preserve"> </w:t>
      </w:r>
      <w:r w:rsidR="007E22B1">
        <w:rPr>
          <w:b/>
        </w:rPr>
        <w:t>Договор</w:t>
      </w:r>
      <w:r w:rsidRPr="00E2090F">
        <w:rPr>
          <w:b/>
        </w:rPr>
        <w:t>а</w:t>
      </w:r>
    </w:p>
    <w:p w14:paraId="09BA06E3" w14:textId="77777777" w:rsidR="006A0054" w:rsidRPr="00057956" w:rsidRDefault="006A0054" w:rsidP="006A0054">
      <w:pPr>
        <w:shd w:val="clear" w:color="auto" w:fill="FFFFFF"/>
        <w:autoSpaceDE w:val="0"/>
        <w:autoSpaceDN w:val="0"/>
        <w:adjustRightInd w:val="0"/>
        <w:contextualSpacing/>
        <w:jc w:val="center"/>
        <w:rPr>
          <w:rFonts w:eastAsia="Calibri"/>
          <w:b/>
        </w:rPr>
      </w:pPr>
      <w:bookmarkStart w:id="15" w:name="_Hlk231813009"/>
      <w:r w:rsidRPr="00057956">
        <w:rPr>
          <w:rFonts w:eastAsia="Calibri"/>
          <w:b/>
        </w:rPr>
        <w:t xml:space="preserve">в соответствии с частью 6.1 </w:t>
      </w:r>
      <w:hyperlink r:id="rId9" w:history="1">
        <w:r w:rsidRPr="00057956">
          <w:rPr>
            <w:rFonts w:eastAsia="Calibri"/>
            <w:b/>
          </w:rPr>
          <w:t>статьи 3</w:t>
        </w:r>
      </w:hyperlink>
      <w:r w:rsidRPr="00057956">
        <w:rPr>
          <w:rFonts w:eastAsia="Calibri"/>
          <w:b/>
        </w:rPr>
        <w:t xml:space="preserve"> Федерального закона от 18.07.2011 № 223-ФЗ </w:t>
      </w:r>
      <w:r w:rsidRPr="00057956">
        <w:rPr>
          <w:rFonts w:eastAsia="Calibri"/>
          <w:b/>
        </w:rPr>
        <w:br/>
        <w:t>«О закупках товаров, работ, услуг отдельными видами юридических лиц»</w:t>
      </w:r>
    </w:p>
    <w:bookmarkEnd w:id="15"/>
    <w:p w14:paraId="4D1DBC23" w14:textId="77777777" w:rsidR="00B8444B" w:rsidRDefault="00B8444B" w:rsidP="00B8444B">
      <w:pPr>
        <w:autoSpaceDE w:val="0"/>
        <w:autoSpaceDN w:val="0"/>
        <w:adjustRightInd w:val="0"/>
        <w:jc w:val="center"/>
        <w:rPr>
          <w:rFonts w:eastAsia="Courier New"/>
          <w:lang w:eastAsia="en-US"/>
        </w:rPr>
      </w:pPr>
    </w:p>
    <w:p w14:paraId="08C766CE" w14:textId="77777777" w:rsidR="00B8444B" w:rsidRPr="00E8669B" w:rsidRDefault="00B8444B" w:rsidP="006A0054">
      <w:pPr>
        <w:tabs>
          <w:tab w:val="left" w:pos="284"/>
          <w:tab w:val="left" w:pos="567"/>
          <w:tab w:val="left" w:pos="851"/>
        </w:tabs>
        <w:ind w:firstLine="851"/>
        <w:rPr>
          <w:b/>
        </w:rPr>
      </w:pPr>
      <w:r>
        <w:rPr>
          <w:b/>
        </w:rPr>
        <w:t xml:space="preserve">2.1. </w:t>
      </w:r>
      <w:r w:rsidRPr="00E8669B">
        <w:rPr>
          <w:b/>
        </w:rPr>
        <w:t xml:space="preserve">Требования к количественным и техническим характеристикам </w:t>
      </w:r>
      <w:r>
        <w:rPr>
          <w:b/>
        </w:rPr>
        <w:t>Р</w:t>
      </w:r>
      <w:r w:rsidRPr="00E8669B">
        <w:rPr>
          <w:b/>
        </w:rPr>
        <w:t>абот</w:t>
      </w:r>
    </w:p>
    <w:p w14:paraId="64BFA960" w14:textId="32F6EA8D" w:rsidR="00B8444B" w:rsidRDefault="00B8444B" w:rsidP="006A0054">
      <w:pPr>
        <w:widowControl w:val="0"/>
        <w:tabs>
          <w:tab w:val="left" w:pos="709"/>
          <w:tab w:val="left" w:pos="1134"/>
          <w:tab w:val="left" w:pos="1276"/>
        </w:tabs>
        <w:ind w:firstLine="851"/>
        <w:jc w:val="both"/>
        <w:rPr>
          <w:rFonts w:eastAsiaTheme="minorHAnsi"/>
          <w:lang w:eastAsia="en-US"/>
        </w:rPr>
      </w:pPr>
      <w:r>
        <w:t>2</w:t>
      </w:r>
      <w:r w:rsidRPr="00CA2EEC">
        <w:t>.</w:t>
      </w:r>
      <w:r>
        <w:t>1</w:t>
      </w:r>
      <w:r w:rsidRPr="00CA2EEC">
        <w:t>.1</w:t>
      </w:r>
      <w:r>
        <w:t xml:space="preserve">. </w:t>
      </w:r>
      <w:r w:rsidRPr="005971E6">
        <w:rPr>
          <w:bCs/>
        </w:rPr>
        <w:t>Подрядчик обязан</w:t>
      </w:r>
      <w:r>
        <w:rPr>
          <w:bCs/>
        </w:rPr>
        <w:t xml:space="preserve"> </w:t>
      </w:r>
      <w:r w:rsidRPr="005971E6">
        <w:rPr>
          <w:bCs/>
        </w:rPr>
        <w:t xml:space="preserve">выполнить </w:t>
      </w:r>
      <w:r>
        <w:rPr>
          <w:bCs/>
        </w:rPr>
        <w:t>Р</w:t>
      </w:r>
      <w:r w:rsidRPr="005971E6">
        <w:rPr>
          <w:bCs/>
        </w:rPr>
        <w:t>аботы</w:t>
      </w:r>
      <w:r>
        <w:rPr>
          <w:bCs/>
        </w:rPr>
        <w:t xml:space="preserve"> в объеме</w:t>
      </w:r>
      <w:r w:rsidRPr="007A6B4C">
        <w:rPr>
          <w:bCs/>
        </w:rPr>
        <w:t xml:space="preserve">, установленном настоящим </w:t>
      </w:r>
      <w:r w:rsidR="007E22B1">
        <w:rPr>
          <w:bCs/>
        </w:rPr>
        <w:t>Техническим заданием</w:t>
      </w:r>
      <w:r w:rsidRPr="008374CA">
        <w:rPr>
          <w:bCs/>
        </w:rPr>
        <w:t xml:space="preserve"> (далее – </w:t>
      </w:r>
      <w:r w:rsidR="007E22B1">
        <w:rPr>
          <w:bCs/>
        </w:rPr>
        <w:t>ТЗ</w:t>
      </w:r>
      <w:r w:rsidRPr="008374CA">
        <w:rPr>
          <w:bCs/>
        </w:rPr>
        <w:t>)</w:t>
      </w:r>
      <w:r w:rsidRPr="007A6B4C">
        <w:rPr>
          <w:bCs/>
        </w:rPr>
        <w:t>, а именно:</w:t>
      </w:r>
      <w:r>
        <w:rPr>
          <w:bCs/>
        </w:rPr>
        <w:t xml:space="preserve"> кадастровые работы </w:t>
      </w:r>
      <w:r w:rsidRPr="00F71B7E">
        <w:rPr>
          <w:rFonts w:eastAsia="Courier New"/>
          <w:lang w:eastAsia="en-US"/>
        </w:rPr>
        <w:t xml:space="preserve">по </w:t>
      </w:r>
      <w:r>
        <w:rPr>
          <w:rFonts w:eastAsia="Courier New"/>
          <w:lang w:eastAsia="en-US"/>
        </w:rPr>
        <w:t xml:space="preserve">изготовлению технических планов </w:t>
      </w:r>
      <w:r w:rsidRPr="00F71B7E">
        <w:rPr>
          <w:rFonts w:eastAsia="Courier New"/>
          <w:lang w:eastAsia="en-US"/>
        </w:rPr>
        <w:t>помещени</w:t>
      </w:r>
      <w:r>
        <w:rPr>
          <w:rFonts w:eastAsia="Courier New"/>
          <w:lang w:eastAsia="en-US"/>
        </w:rPr>
        <w:t>я 1-Н площадью 10 825,1 м</w:t>
      </w:r>
      <w:r w:rsidRPr="00436C79">
        <w:rPr>
          <w:rFonts w:eastAsia="Courier New"/>
          <w:vertAlign w:val="superscript"/>
          <w:lang w:eastAsia="en-US"/>
        </w:rPr>
        <w:t>2</w:t>
      </w:r>
      <w:r>
        <w:rPr>
          <w:rFonts w:eastAsia="Courier New"/>
          <w:lang w:eastAsia="en-US"/>
        </w:rPr>
        <w:t>, кадастровый номер 78:31:0103402:2536 (</w:t>
      </w:r>
      <w:r w:rsidRPr="00795757">
        <w:rPr>
          <w:rFonts w:eastAsia="Courier New"/>
          <w:lang w:eastAsia="en-US"/>
        </w:rPr>
        <w:t xml:space="preserve">далее – </w:t>
      </w:r>
      <w:r>
        <w:rPr>
          <w:rFonts w:eastAsia="Courier New"/>
          <w:lang w:eastAsia="en-US"/>
        </w:rPr>
        <w:t>О</w:t>
      </w:r>
      <w:r w:rsidRPr="00795757">
        <w:rPr>
          <w:rFonts w:eastAsia="Courier New"/>
          <w:lang w:eastAsia="en-US"/>
        </w:rPr>
        <w:t>бъект 1</w:t>
      </w:r>
      <w:r>
        <w:rPr>
          <w:rFonts w:eastAsia="Courier New"/>
          <w:lang w:eastAsia="en-US"/>
        </w:rPr>
        <w:t>) и</w:t>
      </w:r>
      <w:r w:rsidRPr="00F71B7E">
        <w:rPr>
          <w:rFonts w:eastAsia="Courier New"/>
          <w:lang w:eastAsia="en-US"/>
        </w:rPr>
        <w:t xml:space="preserve"> </w:t>
      </w:r>
      <w:r>
        <w:rPr>
          <w:rFonts w:eastAsia="Courier New"/>
          <w:lang w:eastAsia="en-US"/>
        </w:rPr>
        <w:t xml:space="preserve">помещения </w:t>
      </w:r>
      <w:r w:rsidRPr="00F71B7E">
        <w:rPr>
          <w:rFonts w:eastAsia="Courier New"/>
          <w:lang w:eastAsia="en-US"/>
        </w:rPr>
        <w:t xml:space="preserve">2-Н </w:t>
      </w:r>
      <w:r>
        <w:rPr>
          <w:rFonts w:eastAsia="Courier New"/>
          <w:lang w:eastAsia="en-US"/>
        </w:rPr>
        <w:t xml:space="preserve">площадью </w:t>
      </w:r>
      <w:r w:rsidRPr="00477298">
        <w:rPr>
          <w:rFonts w:eastAsia="Courier New"/>
          <w:lang w:eastAsia="en-US"/>
        </w:rPr>
        <w:t>94</w:t>
      </w:r>
      <w:r>
        <w:rPr>
          <w:rFonts w:eastAsia="Courier New"/>
          <w:lang w:eastAsia="en-US"/>
        </w:rPr>
        <w:t> 639,5</w:t>
      </w:r>
      <w:r w:rsidRPr="00477298">
        <w:rPr>
          <w:rFonts w:eastAsia="Courier New"/>
          <w:lang w:eastAsia="en-US"/>
        </w:rPr>
        <w:t xml:space="preserve"> </w:t>
      </w:r>
      <w:r>
        <w:rPr>
          <w:rFonts w:eastAsia="Courier New"/>
          <w:lang w:eastAsia="en-US"/>
        </w:rPr>
        <w:t>м</w:t>
      </w:r>
      <w:r w:rsidRPr="00F450C8">
        <w:rPr>
          <w:rFonts w:eastAsia="Courier New"/>
          <w:vertAlign w:val="superscript"/>
          <w:lang w:eastAsia="en-US"/>
        </w:rPr>
        <w:t>2</w:t>
      </w:r>
      <w:r>
        <w:rPr>
          <w:rFonts w:eastAsia="Courier New"/>
          <w:lang w:eastAsia="en-US"/>
        </w:rPr>
        <w:t xml:space="preserve">, кадастровый номер 78:31:0103402:2538 </w:t>
      </w:r>
      <w:r w:rsidRPr="003D0C00">
        <w:rPr>
          <w:rFonts w:eastAsia="Courier New"/>
          <w:lang w:eastAsia="en-US"/>
        </w:rPr>
        <w:t xml:space="preserve">(далее – </w:t>
      </w:r>
      <w:r>
        <w:rPr>
          <w:rFonts w:eastAsia="Courier New"/>
          <w:lang w:eastAsia="en-US"/>
        </w:rPr>
        <w:t>О</w:t>
      </w:r>
      <w:r w:rsidRPr="003D0C00">
        <w:rPr>
          <w:rFonts w:eastAsia="Courier New"/>
          <w:lang w:eastAsia="en-US"/>
        </w:rPr>
        <w:t>бъект</w:t>
      </w:r>
      <w:r w:rsidRPr="00795757">
        <w:rPr>
          <w:rFonts w:eastAsia="Courier New"/>
          <w:lang w:eastAsia="en-US"/>
        </w:rPr>
        <w:t xml:space="preserve"> 2</w:t>
      </w:r>
      <w:r w:rsidRPr="003D0C00">
        <w:rPr>
          <w:rFonts w:eastAsia="Courier New"/>
          <w:lang w:eastAsia="en-US"/>
        </w:rPr>
        <w:t>)</w:t>
      </w:r>
      <w:r>
        <w:rPr>
          <w:rFonts w:eastAsia="Courier New"/>
          <w:lang w:eastAsia="en-US"/>
        </w:rPr>
        <w:t xml:space="preserve"> после произведенных перепланировок части Объекта 1 площадью 75,5 м</w:t>
      </w:r>
      <w:r w:rsidRPr="00F450C8">
        <w:rPr>
          <w:rFonts w:eastAsia="Courier New"/>
          <w:vertAlign w:val="superscript"/>
          <w:lang w:eastAsia="en-US"/>
        </w:rPr>
        <w:t>2</w:t>
      </w:r>
      <w:r>
        <w:rPr>
          <w:rFonts w:eastAsia="Courier New"/>
          <w:lang w:eastAsia="en-US"/>
        </w:rPr>
        <w:t xml:space="preserve"> </w:t>
      </w:r>
      <w:r>
        <w:rPr>
          <w:rFonts w:eastAsia="Courier New"/>
          <w:lang w:eastAsia="en-US"/>
        </w:rPr>
        <w:br/>
        <w:t>и части О</w:t>
      </w:r>
      <w:r w:rsidRPr="003D0C00">
        <w:rPr>
          <w:rFonts w:eastAsia="Courier New"/>
          <w:lang w:eastAsia="en-US"/>
        </w:rPr>
        <w:t>бъекта 2</w:t>
      </w:r>
      <w:r>
        <w:rPr>
          <w:rFonts w:eastAsia="Courier New"/>
          <w:lang w:eastAsia="en-US"/>
        </w:rPr>
        <w:t xml:space="preserve"> площадью 1 677,09 м</w:t>
      </w:r>
      <w:r w:rsidRPr="00F450C8">
        <w:rPr>
          <w:rFonts w:eastAsia="Courier New"/>
          <w:vertAlign w:val="superscript"/>
          <w:lang w:eastAsia="en-US"/>
        </w:rPr>
        <w:t>2</w:t>
      </w:r>
      <w:r w:rsidRPr="00795757">
        <w:rPr>
          <w:rFonts w:eastAsia="Courier New"/>
          <w:lang w:eastAsia="en-US"/>
        </w:rPr>
        <w:t xml:space="preserve"> </w:t>
      </w:r>
      <w:r>
        <w:rPr>
          <w:rFonts w:eastAsia="Courier New"/>
          <w:lang w:eastAsia="en-US"/>
        </w:rPr>
        <w:t xml:space="preserve">в </w:t>
      </w:r>
      <w:r w:rsidRPr="005971E6">
        <w:rPr>
          <w:bCs/>
        </w:rPr>
        <w:t>здани</w:t>
      </w:r>
      <w:r>
        <w:rPr>
          <w:bCs/>
        </w:rPr>
        <w:t xml:space="preserve">и, расположенном по адресу: </w:t>
      </w:r>
      <w:r w:rsidRPr="005971E6">
        <w:rPr>
          <w:bCs/>
        </w:rPr>
        <w:t>г. Санкт-Петербург,</w:t>
      </w:r>
      <w:r>
        <w:rPr>
          <w:bCs/>
        </w:rPr>
        <w:t xml:space="preserve"> </w:t>
      </w:r>
      <w:r>
        <w:rPr>
          <w:bCs/>
        </w:rPr>
        <w:br/>
        <w:t xml:space="preserve">ул. Новгородская, </w:t>
      </w:r>
      <w:r w:rsidRPr="005971E6">
        <w:rPr>
          <w:bCs/>
        </w:rPr>
        <w:t>д. 20, литера А (</w:t>
      </w:r>
      <w:r w:rsidRPr="00503C27">
        <w:rPr>
          <w:bCs/>
        </w:rPr>
        <w:t xml:space="preserve">далее – </w:t>
      </w:r>
      <w:r>
        <w:rPr>
          <w:bCs/>
        </w:rPr>
        <w:t>Объект</w:t>
      </w:r>
      <w:r w:rsidRPr="005971E6">
        <w:rPr>
          <w:bCs/>
        </w:rPr>
        <w:t>)</w:t>
      </w:r>
      <w:r>
        <w:rPr>
          <w:bCs/>
        </w:rPr>
        <w:t xml:space="preserve">, </w:t>
      </w:r>
      <w:r w:rsidRPr="009D57EC">
        <w:rPr>
          <w:rFonts w:eastAsiaTheme="majorEastAsia"/>
          <w:bCs/>
        </w:rPr>
        <w:t xml:space="preserve">для </w:t>
      </w:r>
      <w:r>
        <w:rPr>
          <w:rFonts w:eastAsiaTheme="majorEastAsia"/>
          <w:bCs/>
        </w:rPr>
        <w:t xml:space="preserve">осуществления государственного </w:t>
      </w:r>
      <w:r>
        <w:rPr>
          <w:rFonts w:eastAsiaTheme="minorHAnsi"/>
          <w:lang w:eastAsia="en-US"/>
        </w:rPr>
        <w:t>кадастрового учета и регистрации изменений технических характеристик Объекта.</w:t>
      </w:r>
    </w:p>
    <w:p w14:paraId="27D1BF16" w14:textId="77777777" w:rsidR="00B8444B" w:rsidRPr="009D57EC" w:rsidRDefault="00B8444B" w:rsidP="006A0054">
      <w:pPr>
        <w:widowControl w:val="0"/>
        <w:tabs>
          <w:tab w:val="left" w:pos="1134"/>
          <w:tab w:val="left" w:pos="1276"/>
        </w:tabs>
        <w:ind w:firstLine="851"/>
        <w:jc w:val="both"/>
        <w:rPr>
          <w:rFonts w:eastAsiaTheme="majorEastAsia"/>
          <w:bCs/>
        </w:rPr>
      </w:pPr>
      <w:r>
        <w:rPr>
          <w:rFonts w:eastAsiaTheme="minorHAnsi"/>
          <w:lang w:eastAsia="en-US"/>
        </w:rPr>
        <w:t xml:space="preserve">2.1.2. Технический план в обязательном порядке </w:t>
      </w:r>
      <w:r>
        <w:rPr>
          <w:rFonts w:eastAsiaTheme="majorEastAsia"/>
          <w:bCs/>
        </w:rPr>
        <w:t>должен состоять</w:t>
      </w:r>
      <w:r w:rsidRPr="009D57EC">
        <w:rPr>
          <w:rFonts w:eastAsiaTheme="majorEastAsia"/>
          <w:bCs/>
        </w:rPr>
        <w:t xml:space="preserve"> </w:t>
      </w:r>
      <w:r>
        <w:rPr>
          <w:rFonts w:eastAsiaTheme="majorEastAsia"/>
          <w:bCs/>
        </w:rPr>
        <w:t>из текстовой и графической частей и включать</w:t>
      </w:r>
      <w:r w:rsidRPr="009D57EC">
        <w:rPr>
          <w:rFonts w:eastAsiaTheme="majorEastAsia"/>
          <w:bCs/>
        </w:rPr>
        <w:t xml:space="preserve"> следующие разделы:</w:t>
      </w:r>
    </w:p>
    <w:p w14:paraId="349C8875" w14:textId="77777777" w:rsidR="00B8444B" w:rsidRPr="009D57EC" w:rsidRDefault="00B8444B" w:rsidP="006A0054">
      <w:pPr>
        <w:widowControl w:val="0"/>
        <w:tabs>
          <w:tab w:val="left" w:pos="284"/>
          <w:tab w:val="left" w:pos="1134"/>
          <w:tab w:val="left" w:pos="1276"/>
        </w:tabs>
        <w:ind w:firstLine="851"/>
        <w:jc w:val="both"/>
        <w:rPr>
          <w:rFonts w:eastAsiaTheme="majorEastAsia"/>
          <w:bCs/>
        </w:rPr>
      </w:pPr>
      <w:r w:rsidRPr="00616928">
        <w:rPr>
          <w:rFonts w:eastAsiaTheme="majorEastAsia"/>
          <w:b/>
          <w:bCs/>
        </w:rPr>
        <w:t>В текстовой части:</w:t>
      </w:r>
    </w:p>
    <w:p w14:paraId="742BC5B2" w14:textId="77777777" w:rsidR="00B8444B" w:rsidRPr="009D57EC" w:rsidRDefault="00B8444B" w:rsidP="006A0054">
      <w:pPr>
        <w:widowControl w:val="0"/>
        <w:tabs>
          <w:tab w:val="left" w:pos="1134"/>
          <w:tab w:val="left" w:pos="1276"/>
        </w:tabs>
        <w:ind w:firstLine="851"/>
        <w:jc w:val="both"/>
        <w:rPr>
          <w:rFonts w:eastAsiaTheme="majorEastAsia"/>
          <w:bCs/>
        </w:rPr>
      </w:pPr>
      <w:r w:rsidRPr="009D57EC">
        <w:rPr>
          <w:rFonts w:eastAsiaTheme="majorEastAsia"/>
          <w:bCs/>
        </w:rPr>
        <w:t>1</w:t>
      </w:r>
      <w:r>
        <w:rPr>
          <w:rFonts w:eastAsiaTheme="majorEastAsia"/>
          <w:bCs/>
        </w:rPr>
        <w:t>)</w:t>
      </w:r>
      <w:r w:rsidRPr="009D57EC">
        <w:rPr>
          <w:rFonts w:eastAsiaTheme="majorEastAsia"/>
          <w:bCs/>
        </w:rPr>
        <w:t>. Общие сведения о кадастровых работах.</w:t>
      </w:r>
    </w:p>
    <w:p w14:paraId="4E4C2BA9" w14:textId="77777777" w:rsidR="00B8444B" w:rsidRPr="009D57EC" w:rsidRDefault="00B8444B" w:rsidP="006A0054">
      <w:pPr>
        <w:widowControl w:val="0"/>
        <w:tabs>
          <w:tab w:val="left" w:pos="1134"/>
          <w:tab w:val="left" w:pos="1276"/>
        </w:tabs>
        <w:ind w:firstLine="851"/>
        <w:jc w:val="both"/>
        <w:rPr>
          <w:rFonts w:eastAsiaTheme="majorEastAsia"/>
          <w:bCs/>
        </w:rPr>
      </w:pPr>
      <w:r w:rsidRPr="009D57EC">
        <w:rPr>
          <w:rFonts w:eastAsiaTheme="majorEastAsia"/>
          <w:bCs/>
        </w:rPr>
        <w:t>2</w:t>
      </w:r>
      <w:r>
        <w:rPr>
          <w:rFonts w:eastAsiaTheme="majorEastAsia"/>
          <w:bCs/>
        </w:rPr>
        <w:t>)</w:t>
      </w:r>
      <w:r w:rsidRPr="009D57EC">
        <w:rPr>
          <w:rFonts w:eastAsiaTheme="majorEastAsia"/>
          <w:bCs/>
        </w:rPr>
        <w:t>. Исходные данные.</w:t>
      </w:r>
    </w:p>
    <w:p w14:paraId="5B33BEBF" w14:textId="77777777" w:rsidR="00B8444B" w:rsidRPr="009D57EC" w:rsidRDefault="00B8444B" w:rsidP="006A0054">
      <w:pPr>
        <w:widowControl w:val="0"/>
        <w:tabs>
          <w:tab w:val="left" w:pos="1134"/>
          <w:tab w:val="left" w:pos="1276"/>
        </w:tabs>
        <w:ind w:firstLine="851"/>
        <w:jc w:val="both"/>
        <w:rPr>
          <w:rFonts w:eastAsiaTheme="majorEastAsia"/>
          <w:bCs/>
        </w:rPr>
      </w:pPr>
      <w:r>
        <w:rPr>
          <w:rFonts w:eastAsiaTheme="majorEastAsia"/>
          <w:bCs/>
        </w:rPr>
        <w:t>3</w:t>
      </w:r>
      <w:r w:rsidRPr="00202B1E">
        <w:rPr>
          <w:rFonts w:eastAsiaTheme="majorEastAsia"/>
          <w:bCs/>
        </w:rPr>
        <w:t>). Описание местоположения объекта</w:t>
      </w:r>
      <w:r>
        <w:rPr>
          <w:rFonts w:eastAsiaTheme="majorEastAsia"/>
          <w:bCs/>
        </w:rPr>
        <w:t xml:space="preserve"> недвижимости</w:t>
      </w:r>
      <w:r w:rsidRPr="00202B1E">
        <w:rPr>
          <w:rFonts w:eastAsiaTheme="majorEastAsia"/>
          <w:bCs/>
        </w:rPr>
        <w:t>.</w:t>
      </w:r>
    </w:p>
    <w:p w14:paraId="6B2982BF" w14:textId="77777777" w:rsidR="00B8444B" w:rsidRPr="009D57EC" w:rsidRDefault="00B8444B" w:rsidP="006A0054">
      <w:pPr>
        <w:widowControl w:val="0"/>
        <w:tabs>
          <w:tab w:val="left" w:pos="1134"/>
          <w:tab w:val="left" w:pos="1276"/>
        </w:tabs>
        <w:ind w:firstLine="851"/>
        <w:jc w:val="both"/>
        <w:rPr>
          <w:rFonts w:eastAsiaTheme="majorEastAsia"/>
          <w:bCs/>
        </w:rPr>
      </w:pPr>
      <w:r>
        <w:rPr>
          <w:rFonts w:eastAsiaTheme="majorEastAsia"/>
          <w:bCs/>
        </w:rPr>
        <w:t>4)</w:t>
      </w:r>
      <w:r w:rsidRPr="009D57EC">
        <w:rPr>
          <w:rFonts w:eastAsiaTheme="majorEastAsia"/>
          <w:bCs/>
        </w:rPr>
        <w:t>. Характеристики объекта</w:t>
      </w:r>
      <w:r>
        <w:rPr>
          <w:rFonts w:eastAsiaTheme="majorEastAsia"/>
          <w:bCs/>
        </w:rPr>
        <w:t xml:space="preserve"> недвижимости</w:t>
      </w:r>
      <w:r w:rsidRPr="009D57EC">
        <w:rPr>
          <w:rFonts w:eastAsiaTheme="majorEastAsia"/>
          <w:bCs/>
        </w:rPr>
        <w:t>.</w:t>
      </w:r>
    </w:p>
    <w:p w14:paraId="3289BFAA" w14:textId="77777777" w:rsidR="00B8444B" w:rsidRDefault="00B8444B" w:rsidP="006A0054">
      <w:pPr>
        <w:widowControl w:val="0"/>
        <w:tabs>
          <w:tab w:val="left" w:pos="1134"/>
          <w:tab w:val="left" w:pos="1276"/>
        </w:tabs>
        <w:ind w:firstLine="851"/>
        <w:jc w:val="both"/>
        <w:rPr>
          <w:rFonts w:eastAsiaTheme="majorEastAsia"/>
          <w:bCs/>
        </w:rPr>
      </w:pPr>
      <w:r>
        <w:rPr>
          <w:rFonts w:eastAsiaTheme="majorEastAsia"/>
          <w:bCs/>
        </w:rPr>
        <w:t>5)</w:t>
      </w:r>
      <w:r w:rsidRPr="009D57EC">
        <w:rPr>
          <w:rFonts w:eastAsiaTheme="majorEastAsia"/>
          <w:bCs/>
        </w:rPr>
        <w:t>. Заключение кадастрового инженера.</w:t>
      </w:r>
    </w:p>
    <w:p w14:paraId="698AB459" w14:textId="77777777" w:rsidR="00B8444B" w:rsidRDefault="00B8444B" w:rsidP="006A0054">
      <w:pPr>
        <w:widowControl w:val="0"/>
        <w:tabs>
          <w:tab w:val="left" w:pos="1134"/>
          <w:tab w:val="left" w:pos="1276"/>
        </w:tabs>
        <w:ind w:firstLine="851"/>
        <w:jc w:val="both"/>
        <w:rPr>
          <w:rFonts w:eastAsiaTheme="majorEastAsia"/>
          <w:bCs/>
        </w:rPr>
      </w:pPr>
      <w:r>
        <w:rPr>
          <w:rFonts w:eastAsiaTheme="majorEastAsia"/>
          <w:bCs/>
        </w:rPr>
        <w:t>6). Приложение (Проектная документация по перепланировке объекта недвижимости, акт приемочной комиссии по комплексу работ по переустройству нежилых помещений, выписка из реестра членов саморегулируемой организации, выданная Подрядчику).</w:t>
      </w:r>
    </w:p>
    <w:p w14:paraId="0935A123" w14:textId="77777777" w:rsidR="00B8444B" w:rsidRPr="009D57EC" w:rsidRDefault="00B8444B" w:rsidP="006A0054">
      <w:pPr>
        <w:widowControl w:val="0"/>
        <w:tabs>
          <w:tab w:val="left" w:pos="284"/>
          <w:tab w:val="left" w:pos="426"/>
          <w:tab w:val="left" w:pos="1134"/>
          <w:tab w:val="left" w:pos="1276"/>
        </w:tabs>
        <w:ind w:firstLine="851"/>
        <w:jc w:val="both"/>
        <w:rPr>
          <w:rFonts w:eastAsiaTheme="majorEastAsia"/>
          <w:bCs/>
        </w:rPr>
      </w:pPr>
      <w:r w:rsidRPr="00616928">
        <w:rPr>
          <w:rFonts w:eastAsiaTheme="majorEastAsia"/>
          <w:b/>
          <w:bCs/>
        </w:rPr>
        <w:t>В графической части:</w:t>
      </w:r>
    </w:p>
    <w:p w14:paraId="69737748" w14:textId="77777777" w:rsidR="00B8444B" w:rsidRPr="009D57EC" w:rsidRDefault="00B8444B" w:rsidP="006A0054">
      <w:pPr>
        <w:widowControl w:val="0"/>
        <w:tabs>
          <w:tab w:val="left" w:pos="1134"/>
          <w:tab w:val="left" w:pos="1276"/>
        </w:tabs>
        <w:ind w:firstLine="851"/>
        <w:jc w:val="both"/>
        <w:rPr>
          <w:rFonts w:eastAsiaTheme="majorEastAsia"/>
          <w:bCs/>
        </w:rPr>
      </w:pPr>
      <w:r w:rsidRPr="00404866">
        <w:rPr>
          <w:rFonts w:eastAsiaTheme="majorEastAsia"/>
          <w:bCs/>
        </w:rPr>
        <w:t xml:space="preserve">1). </w:t>
      </w:r>
      <w:r>
        <w:rPr>
          <w:rFonts w:eastAsiaTheme="majorEastAsia"/>
          <w:bCs/>
        </w:rPr>
        <w:t>Планы этажей Объекта.</w:t>
      </w:r>
    </w:p>
    <w:p w14:paraId="0DB3EE82" w14:textId="3FD0155E" w:rsidR="00B8444B" w:rsidRDefault="00B8444B" w:rsidP="006A0054">
      <w:pPr>
        <w:tabs>
          <w:tab w:val="left" w:pos="1134"/>
          <w:tab w:val="left" w:pos="1276"/>
        </w:tabs>
        <w:ind w:firstLine="851"/>
        <w:jc w:val="both"/>
        <w:rPr>
          <w:bCs/>
        </w:rPr>
      </w:pPr>
      <w:r w:rsidRPr="00317D3F">
        <w:rPr>
          <w:bCs/>
        </w:rPr>
        <w:t>2.1.3.</w:t>
      </w:r>
      <w:r>
        <w:rPr>
          <w:bCs/>
        </w:rPr>
        <w:t xml:space="preserve"> Подрядчик должен выполнить Работы в соответствии с </w:t>
      </w:r>
      <w:r w:rsidRPr="00D813B7">
        <w:t>проектно-технической документацией</w:t>
      </w:r>
      <w:r>
        <w:t xml:space="preserve">, предоставленной Заказчиком: поэтажные планы </w:t>
      </w:r>
      <w:r>
        <w:rPr>
          <w:rFonts w:eastAsiaTheme="majorEastAsia"/>
          <w:bCs/>
        </w:rPr>
        <w:t>Объекта 1 и Объекта 2</w:t>
      </w:r>
      <w:r>
        <w:t xml:space="preserve">, проектная документация по перепланировке части Объекта 1 и части Объекта 2, исполнительная документация и другая информация, которая может понадобиться Подрядчику в ходе выполнения Работ в рамках </w:t>
      </w:r>
      <w:r w:rsidR="007E22B1">
        <w:t>ТЗ</w:t>
      </w:r>
      <w:r>
        <w:t xml:space="preserve">. Заказчик предоставляет данную документацию Подрядчику в электронном виде </w:t>
      </w:r>
      <w:r w:rsidRPr="00144286">
        <w:t xml:space="preserve">на указанный </w:t>
      </w:r>
      <w:r>
        <w:t>Подрядчиком</w:t>
      </w:r>
      <w:r w:rsidRPr="00144286">
        <w:t xml:space="preserve"> адрес</w:t>
      </w:r>
      <w:r>
        <w:t xml:space="preserve"> электронной почты.</w:t>
      </w:r>
    </w:p>
    <w:p w14:paraId="4AD1B38A" w14:textId="77777777" w:rsidR="00B8444B" w:rsidRDefault="00B8444B" w:rsidP="006A0054">
      <w:pPr>
        <w:tabs>
          <w:tab w:val="left" w:pos="567"/>
          <w:tab w:val="left" w:pos="709"/>
          <w:tab w:val="left" w:pos="851"/>
          <w:tab w:val="left" w:pos="1134"/>
          <w:tab w:val="left" w:pos="1276"/>
        </w:tabs>
        <w:ind w:firstLine="851"/>
        <w:jc w:val="both"/>
      </w:pPr>
      <w:r>
        <w:t xml:space="preserve">2.1.4. Подрядчик производит изучение и анализ предоставленной Заказчиком </w:t>
      </w:r>
      <w:r w:rsidRPr="00D813B7">
        <w:t>проектно-технической документаци</w:t>
      </w:r>
      <w:r>
        <w:t>и</w:t>
      </w:r>
      <w:r w:rsidDel="00144286">
        <w:t xml:space="preserve"> </w:t>
      </w:r>
      <w:r>
        <w:t xml:space="preserve">и материалов, имеющихся у него в наличии, производит обследование Объекта 1 и Объекта 2, необходимые замеры и расчеты, подготавливает техническую документацию: </w:t>
      </w:r>
      <w:r w:rsidRPr="0062406F">
        <w:t xml:space="preserve">поэтажные планы </w:t>
      </w:r>
      <w:r>
        <w:t>Объекта 1 и Объекта 2 с учетом произведенной перепланировки части</w:t>
      </w:r>
      <w:r w:rsidRPr="00477298">
        <w:t xml:space="preserve"> </w:t>
      </w:r>
      <w:r>
        <w:t>Объекта 1 и части Объекта 2.</w:t>
      </w:r>
    </w:p>
    <w:p w14:paraId="69E18574" w14:textId="08241B44" w:rsidR="00B8444B" w:rsidRDefault="00B8444B" w:rsidP="006A0054">
      <w:pPr>
        <w:tabs>
          <w:tab w:val="left" w:pos="-142"/>
          <w:tab w:val="left" w:pos="0"/>
          <w:tab w:val="left" w:pos="1134"/>
          <w:tab w:val="left" w:pos="1276"/>
        </w:tabs>
        <w:autoSpaceDE w:val="0"/>
        <w:autoSpaceDN w:val="0"/>
        <w:adjustRightInd w:val="0"/>
        <w:ind w:firstLine="851"/>
        <w:jc w:val="both"/>
        <w:rPr>
          <w:rFonts w:eastAsia="Calibri"/>
          <w:color w:val="000000"/>
        </w:rPr>
      </w:pPr>
      <w:r>
        <w:rPr>
          <w:rFonts w:eastAsia="Calibri"/>
          <w:color w:val="000000"/>
        </w:rPr>
        <w:lastRenderedPageBreak/>
        <w:t xml:space="preserve">2.1.5. </w:t>
      </w:r>
      <w:r w:rsidRPr="00010749">
        <w:rPr>
          <w:spacing w:val="-4"/>
        </w:rPr>
        <w:t xml:space="preserve">Срок выполнения </w:t>
      </w:r>
      <w:r>
        <w:rPr>
          <w:spacing w:val="-4"/>
        </w:rPr>
        <w:t>Р</w:t>
      </w:r>
      <w:r w:rsidRPr="00010749">
        <w:rPr>
          <w:spacing w:val="-4"/>
        </w:rPr>
        <w:t>абот</w:t>
      </w:r>
      <w:r w:rsidRPr="005E1329">
        <w:rPr>
          <w:spacing w:val="-4"/>
        </w:rPr>
        <w:t xml:space="preserve">: в течение </w:t>
      </w:r>
      <w:r>
        <w:rPr>
          <w:spacing w:val="-4"/>
        </w:rPr>
        <w:t>1</w:t>
      </w:r>
      <w:r w:rsidRPr="00FB5E40">
        <w:rPr>
          <w:spacing w:val="-4"/>
        </w:rPr>
        <w:t>0 (</w:t>
      </w:r>
      <w:r>
        <w:rPr>
          <w:spacing w:val="-4"/>
        </w:rPr>
        <w:t>Деся</w:t>
      </w:r>
      <w:r w:rsidRPr="00FB5E40">
        <w:rPr>
          <w:spacing w:val="-4"/>
        </w:rPr>
        <w:t>ти)</w:t>
      </w:r>
      <w:r>
        <w:rPr>
          <w:spacing w:val="-4"/>
        </w:rPr>
        <w:t xml:space="preserve"> </w:t>
      </w:r>
      <w:r w:rsidRPr="00BD52F1">
        <w:rPr>
          <w:bCs/>
        </w:rPr>
        <w:t>рабочих</w:t>
      </w:r>
      <w:r w:rsidRPr="00BD52F1">
        <w:rPr>
          <w:bCs/>
          <w:vertAlign w:val="superscript"/>
        </w:rPr>
        <w:footnoteReference w:id="11"/>
      </w:r>
      <w:r w:rsidRPr="00BD52F1">
        <w:rPr>
          <w:bCs/>
        </w:rPr>
        <w:t xml:space="preserve"> </w:t>
      </w:r>
      <w:r w:rsidRPr="00FB5E40">
        <w:rPr>
          <w:spacing w:val="-4"/>
        </w:rPr>
        <w:t>дней</w:t>
      </w:r>
      <w:r w:rsidRPr="00E00C5C">
        <w:rPr>
          <w:spacing w:val="-4"/>
        </w:rPr>
        <w:t xml:space="preserve"> с </w:t>
      </w:r>
      <w:r>
        <w:rPr>
          <w:spacing w:val="-4"/>
        </w:rPr>
        <w:t>момента</w:t>
      </w:r>
      <w:r w:rsidRPr="00E00C5C">
        <w:rPr>
          <w:spacing w:val="-4"/>
        </w:rPr>
        <w:t xml:space="preserve"> заключения </w:t>
      </w:r>
      <w:r w:rsidR="007E22B1">
        <w:rPr>
          <w:spacing w:val="-4"/>
        </w:rPr>
        <w:t>Договор</w:t>
      </w:r>
      <w:r>
        <w:rPr>
          <w:spacing w:val="-4"/>
        </w:rPr>
        <w:t>а.</w:t>
      </w:r>
    </w:p>
    <w:p w14:paraId="0BC9A88F" w14:textId="77777777" w:rsidR="00B8444B" w:rsidRPr="00AA1D0E" w:rsidRDefault="00B8444B" w:rsidP="006A0054">
      <w:pPr>
        <w:tabs>
          <w:tab w:val="left" w:pos="-142"/>
          <w:tab w:val="left" w:pos="0"/>
          <w:tab w:val="left" w:pos="1134"/>
          <w:tab w:val="left" w:pos="1276"/>
        </w:tabs>
        <w:autoSpaceDE w:val="0"/>
        <w:autoSpaceDN w:val="0"/>
        <w:adjustRightInd w:val="0"/>
        <w:ind w:firstLine="851"/>
        <w:jc w:val="both"/>
        <w:rPr>
          <w:rFonts w:eastAsia="Calibri"/>
          <w:color w:val="000000"/>
        </w:rPr>
      </w:pPr>
      <w:r>
        <w:t xml:space="preserve">2.1.6. </w:t>
      </w:r>
      <w:r w:rsidRPr="00AA1D0E">
        <w:rPr>
          <w:rFonts w:eastAsia="Calibri"/>
          <w:color w:val="000000"/>
        </w:rPr>
        <w:t xml:space="preserve">По окончании выполнения </w:t>
      </w:r>
      <w:r>
        <w:rPr>
          <w:rFonts w:eastAsia="Calibri"/>
          <w:color w:val="000000"/>
        </w:rPr>
        <w:t>Р</w:t>
      </w:r>
      <w:r w:rsidRPr="00AA1D0E">
        <w:rPr>
          <w:rFonts w:eastAsia="Calibri"/>
          <w:color w:val="000000"/>
        </w:rPr>
        <w:t>абот Подрядчик обязан передать Заказчику следующие документы:</w:t>
      </w:r>
    </w:p>
    <w:p w14:paraId="52541B43" w14:textId="77777777" w:rsidR="00B8444B" w:rsidRDefault="00B8444B" w:rsidP="006A0054">
      <w:pPr>
        <w:widowControl w:val="0"/>
        <w:tabs>
          <w:tab w:val="left" w:pos="709"/>
          <w:tab w:val="left" w:pos="1134"/>
          <w:tab w:val="left" w:pos="1276"/>
        </w:tabs>
        <w:ind w:firstLine="851"/>
        <w:jc w:val="both"/>
        <w:rPr>
          <w:rFonts w:eastAsiaTheme="majorEastAsia"/>
          <w:bCs/>
        </w:rPr>
      </w:pPr>
      <w:r>
        <w:rPr>
          <w:rFonts w:eastAsiaTheme="majorEastAsia"/>
          <w:bCs/>
        </w:rPr>
        <w:t xml:space="preserve">1). Технический план Объекта 1 на электронном носителе в </w:t>
      </w:r>
      <w:r w:rsidRPr="00202B1E">
        <w:rPr>
          <w:rFonts w:eastAsiaTheme="majorEastAsia"/>
          <w:bCs/>
        </w:rPr>
        <w:t>формате XML-документа, заверенного усиленной квалифицированной электронной подписью кадастрового инженера,</w:t>
      </w:r>
      <w:r>
        <w:rPr>
          <w:rFonts w:eastAsiaTheme="majorEastAsia"/>
          <w:bCs/>
        </w:rPr>
        <w:t xml:space="preserve"> в 1 (Одном) экземпляре.</w:t>
      </w:r>
    </w:p>
    <w:p w14:paraId="7FA6C4B5" w14:textId="77777777" w:rsidR="00B8444B" w:rsidRDefault="00B8444B" w:rsidP="006A0054">
      <w:pPr>
        <w:widowControl w:val="0"/>
        <w:tabs>
          <w:tab w:val="left" w:pos="709"/>
          <w:tab w:val="left" w:pos="1134"/>
          <w:tab w:val="left" w:pos="1276"/>
        </w:tabs>
        <w:ind w:firstLine="851"/>
        <w:jc w:val="both"/>
        <w:rPr>
          <w:rFonts w:eastAsiaTheme="majorEastAsia"/>
          <w:bCs/>
        </w:rPr>
      </w:pPr>
      <w:r>
        <w:rPr>
          <w:rFonts w:eastAsiaTheme="majorEastAsia"/>
          <w:bCs/>
        </w:rPr>
        <w:t>2). Технический план Объекта 2 на электронном носителе</w:t>
      </w:r>
      <w:r w:rsidDel="00734CC6">
        <w:rPr>
          <w:rFonts w:eastAsiaTheme="majorEastAsia"/>
          <w:bCs/>
        </w:rPr>
        <w:t xml:space="preserve"> </w:t>
      </w:r>
      <w:r>
        <w:rPr>
          <w:rFonts w:eastAsiaTheme="majorEastAsia"/>
          <w:bCs/>
        </w:rPr>
        <w:t xml:space="preserve">в </w:t>
      </w:r>
      <w:r w:rsidRPr="00202B1E">
        <w:rPr>
          <w:rFonts w:eastAsiaTheme="majorEastAsia"/>
          <w:bCs/>
        </w:rPr>
        <w:t xml:space="preserve">формате XML-документа, заверенного усиленной квалифицированной электронной подписью кадастрового инженера, </w:t>
      </w:r>
      <w:r>
        <w:rPr>
          <w:rFonts w:eastAsiaTheme="majorEastAsia"/>
          <w:bCs/>
        </w:rPr>
        <w:t>в 1 (Одном) экземпляре.</w:t>
      </w:r>
    </w:p>
    <w:p w14:paraId="3BD55F1F" w14:textId="77777777" w:rsidR="00B8444B" w:rsidRDefault="00B8444B" w:rsidP="006A0054">
      <w:pPr>
        <w:widowControl w:val="0"/>
        <w:tabs>
          <w:tab w:val="left" w:pos="709"/>
          <w:tab w:val="left" w:pos="1134"/>
          <w:tab w:val="left" w:pos="1276"/>
        </w:tabs>
        <w:ind w:firstLine="851"/>
        <w:jc w:val="both"/>
        <w:rPr>
          <w:rFonts w:eastAsiaTheme="majorEastAsia"/>
          <w:bCs/>
        </w:rPr>
      </w:pPr>
      <w:r>
        <w:rPr>
          <w:rFonts w:eastAsiaTheme="majorEastAsia"/>
          <w:bCs/>
        </w:rPr>
        <w:t xml:space="preserve">3). Технический план Объекта 1 </w:t>
      </w:r>
      <w:r w:rsidRPr="009D57EC">
        <w:rPr>
          <w:rFonts w:eastAsiaTheme="majorEastAsia"/>
          <w:bCs/>
        </w:rPr>
        <w:t>на бумажном носителе</w:t>
      </w:r>
      <w:r>
        <w:rPr>
          <w:rFonts w:eastAsiaTheme="majorEastAsia"/>
          <w:bCs/>
        </w:rPr>
        <w:t xml:space="preserve">, прошитый и пронумерованный, </w:t>
      </w:r>
      <w:r w:rsidRPr="00D07ED0">
        <w:rPr>
          <w:rFonts w:eastAsiaTheme="majorEastAsia"/>
          <w:bCs/>
        </w:rPr>
        <w:t>заверенн</w:t>
      </w:r>
      <w:r>
        <w:rPr>
          <w:rFonts w:eastAsiaTheme="majorEastAsia"/>
          <w:bCs/>
        </w:rPr>
        <w:t xml:space="preserve">ый </w:t>
      </w:r>
      <w:r w:rsidRPr="00D07ED0">
        <w:rPr>
          <w:rFonts w:eastAsiaTheme="majorEastAsia"/>
          <w:bCs/>
        </w:rPr>
        <w:t>подписью и печатью кадастрового инженера, подготовившего такой план</w:t>
      </w:r>
      <w:r>
        <w:rPr>
          <w:rFonts w:eastAsiaTheme="majorEastAsia"/>
          <w:bCs/>
        </w:rPr>
        <w:t>, в 2 (Двух</w:t>
      </w:r>
      <w:r w:rsidRPr="009D57EC">
        <w:rPr>
          <w:rFonts w:eastAsiaTheme="majorEastAsia"/>
          <w:bCs/>
        </w:rPr>
        <w:t>)</w:t>
      </w:r>
      <w:r>
        <w:rPr>
          <w:rFonts w:eastAsiaTheme="majorEastAsia"/>
          <w:bCs/>
        </w:rPr>
        <w:t xml:space="preserve"> </w:t>
      </w:r>
      <w:r w:rsidRPr="009D57EC">
        <w:rPr>
          <w:rFonts w:eastAsiaTheme="majorEastAsia"/>
          <w:bCs/>
        </w:rPr>
        <w:t>экзем</w:t>
      </w:r>
      <w:r>
        <w:rPr>
          <w:rFonts w:eastAsiaTheme="majorEastAsia"/>
          <w:bCs/>
        </w:rPr>
        <w:t>плярах.</w:t>
      </w:r>
    </w:p>
    <w:p w14:paraId="03AEFC69" w14:textId="77777777" w:rsidR="00B8444B" w:rsidRDefault="00B8444B" w:rsidP="006A0054">
      <w:pPr>
        <w:widowControl w:val="0"/>
        <w:tabs>
          <w:tab w:val="left" w:pos="709"/>
          <w:tab w:val="left" w:pos="1134"/>
          <w:tab w:val="left" w:pos="1276"/>
        </w:tabs>
        <w:ind w:firstLine="851"/>
        <w:jc w:val="both"/>
        <w:rPr>
          <w:rFonts w:eastAsiaTheme="majorEastAsia"/>
          <w:bCs/>
        </w:rPr>
      </w:pPr>
      <w:r>
        <w:rPr>
          <w:rFonts w:eastAsiaTheme="majorEastAsia"/>
          <w:bCs/>
        </w:rPr>
        <w:t xml:space="preserve">4). Технический план Объекта 2 </w:t>
      </w:r>
      <w:r w:rsidRPr="009D57EC">
        <w:rPr>
          <w:rFonts w:eastAsiaTheme="majorEastAsia"/>
          <w:bCs/>
        </w:rPr>
        <w:t>на бумажном носителе</w:t>
      </w:r>
      <w:r>
        <w:rPr>
          <w:rFonts w:eastAsiaTheme="majorEastAsia"/>
          <w:bCs/>
        </w:rPr>
        <w:t xml:space="preserve">, прошитый и пронумерованный, </w:t>
      </w:r>
      <w:r w:rsidRPr="00D07ED0">
        <w:rPr>
          <w:rFonts w:eastAsiaTheme="majorEastAsia"/>
          <w:bCs/>
        </w:rPr>
        <w:t>заверенн</w:t>
      </w:r>
      <w:r>
        <w:rPr>
          <w:rFonts w:eastAsiaTheme="majorEastAsia"/>
          <w:bCs/>
        </w:rPr>
        <w:t xml:space="preserve">ый </w:t>
      </w:r>
      <w:r w:rsidRPr="00D07ED0">
        <w:rPr>
          <w:rFonts w:eastAsiaTheme="majorEastAsia"/>
          <w:bCs/>
        </w:rPr>
        <w:t>подписью и печатью кадастрового инженера, подготовившего такой план</w:t>
      </w:r>
      <w:r>
        <w:rPr>
          <w:rFonts w:eastAsiaTheme="majorEastAsia"/>
          <w:bCs/>
        </w:rPr>
        <w:t>, в 2 (Двух</w:t>
      </w:r>
      <w:r w:rsidRPr="009D57EC">
        <w:rPr>
          <w:rFonts w:eastAsiaTheme="majorEastAsia"/>
          <w:bCs/>
        </w:rPr>
        <w:t>)</w:t>
      </w:r>
      <w:r>
        <w:rPr>
          <w:rFonts w:eastAsiaTheme="majorEastAsia"/>
          <w:bCs/>
        </w:rPr>
        <w:t xml:space="preserve"> </w:t>
      </w:r>
      <w:r w:rsidRPr="009D57EC">
        <w:rPr>
          <w:rFonts w:eastAsiaTheme="majorEastAsia"/>
          <w:bCs/>
        </w:rPr>
        <w:t>экзем</w:t>
      </w:r>
      <w:r>
        <w:rPr>
          <w:rFonts w:eastAsiaTheme="majorEastAsia"/>
          <w:bCs/>
        </w:rPr>
        <w:t>плярах.</w:t>
      </w:r>
    </w:p>
    <w:p w14:paraId="6B15FAF2" w14:textId="69D3A2B4" w:rsidR="00B8444B" w:rsidRDefault="00B8444B" w:rsidP="006A0054">
      <w:pPr>
        <w:widowControl w:val="0"/>
        <w:tabs>
          <w:tab w:val="left" w:pos="709"/>
          <w:tab w:val="left" w:pos="1134"/>
          <w:tab w:val="left" w:pos="1276"/>
        </w:tabs>
        <w:ind w:firstLine="851"/>
        <w:jc w:val="both"/>
        <w:rPr>
          <w:rFonts w:eastAsiaTheme="majorEastAsia"/>
          <w:bCs/>
        </w:rPr>
      </w:pPr>
      <w:r>
        <w:rPr>
          <w:rFonts w:eastAsiaTheme="majorEastAsia"/>
          <w:bCs/>
        </w:rPr>
        <w:t xml:space="preserve">5). Поэтажные планы </w:t>
      </w:r>
      <w:r>
        <w:t xml:space="preserve">Объекта 1 и Объекта 2 </w:t>
      </w:r>
      <w:r>
        <w:rPr>
          <w:rFonts w:eastAsiaTheme="majorEastAsia"/>
          <w:bCs/>
        </w:rPr>
        <w:t xml:space="preserve">в форматах </w:t>
      </w:r>
      <w:r>
        <w:rPr>
          <w:rFonts w:eastAsiaTheme="majorEastAsia"/>
          <w:bCs/>
          <w:lang w:val="en-US"/>
        </w:rPr>
        <w:t>PDF</w:t>
      </w:r>
      <w:r w:rsidRPr="00D7101B">
        <w:rPr>
          <w:rFonts w:eastAsiaTheme="majorEastAsia"/>
          <w:bCs/>
        </w:rPr>
        <w:t xml:space="preserve"> </w:t>
      </w:r>
      <w:r>
        <w:rPr>
          <w:rFonts w:eastAsiaTheme="majorEastAsia"/>
          <w:bCs/>
        </w:rPr>
        <w:t>и</w:t>
      </w:r>
      <w:r w:rsidRPr="00D7101B">
        <w:rPr>
          <w:rFonts w:eastAsiaTheme="majorEastAsia"/>
          <w:bCs/>
        </w:rPr>
        <w:t xml:space="preserve"> </w:t>
      </w:r>
      <w:r>
        <w:rPr>
          <w:rFonts w:eastAsiaTheme="majorEastAsia"/>
          <w:bCs/>
          <w:lang w:val="en-US"/>
        </w:rPr>
        <w:t>DWG</w:t>
      </w:r>
      <w:r w:rsidRPr="00D7101B">
        <w:rPr>
          <w:rFonts w:eastAsiaTheme="majorEastAsia"/>
          <w:bCs/>
        </w:rPr>
        <w:t xml:space="preserve"> </w:t>
      </w:r>
      <w:r>
        <w:rPr>
          <w:rFonts w:eastAsiaTheme="majorEastAsia"/>
          <w:bCs/>
        </w:rPr>
        <w:t>на электронном носителе в 1 (Одном) экземпляре.</w:t>
      </w:r>
    </w:p>
    <w:p w14:paraId="4548F599" w14:textId="77777777" w:rsidR="00B8444B" w:rsidRDefault="00B8444B" w:rsidP="006A0054">
      <w:pPr>
        <w:widowControl w:val="0"/>
        <w:tabs>
          <w:tab w:val="left" w:pos="709"/>
          <w:tab w:val="left" w:pos="1134"/>
          <w:tab w:val="left" w:pos="1276"/>
        </w:tabs>
        <w:ind w:firstLine="851"/>
        <w:jc w:val="both"/>
        <w:rPr>
          <w:rFonts w:eastAsiaTheme="majorEastAsia"/>
          <w:bCs/>
        </w:rPr>
      </w:pPr>
      <w:r>
        <w:rPr>
          <w:rFonts w:eastAsiaTheme="majorEastAsia"/>
          <w:bCs/>
        </w:rPr>
        <w:t xml:space="preserve">6). Ведомость помещений </w:t>
      </w:r>
      <w:r>
        <w:t xml:space="preserve">Объекта 1 и Объекта 2 </w:t>
      </w:r>
      <w:r>
        <w:rPr>
          <w:rFonts w:eastAsiaTheme="majorEastAsia"/>
          <w:bCs/>
        </w:rPr>
        <w:t xml:space="preserve">на электронном носителе в формате </w:t>
      </w:r>
      <w:r>
        <w:rPr>
          <w:rFonts w:eastAsiaTheme="majorEastAsia"/>
          <w:bCs/>
          <w:lang w:val="en-US"/>
        </w:rPr>
        <w:t>PDF</w:t>
      </w:r>
      <w:r w:rsidRPr="00D7101B">
        <w:rPr>
          <w:rFonts w:eastAsiaTheme="majorEastAsia"/>
          <w:bCs/>
        </w:rPr>
        <w:t xml:space="preserve"> </w:t>
      </w:r>
      <w:r>
        <w:rPr>
          <w:rFonts w:eastAsiaTheme="majorEastAsia"/>
          <w:bCs/>
        </w:rPr>
        <w:br/>
        <w:t xml:space="preserve">в 1 (Одном) </w:t>
      </w:r>
      <w:r w:rsidRPr="009D57EC">
        <w:rPr>
          <w:rFonts w:eastAsiaTheme="majorEastAsia"/>
          <w:bCs/>
        </w:rPr>
        <w:t>экземпляре</w:t>
      </w:r>
      <w:r>
        <w:rPr>
          <w:rFonts w:eastAsiaTheme="majorEastAsia"/>
          <w:bCs/>
        </w:rPr>
        <w:t>.</w:t>
      </w:r>
    </w:p>
    <w:p w14:paraId="403E2829" w14:textId="77777777" w:rsidR="00D2509C" w:rsidRDefault="00B8444B" w:rsidP="006A0054">
      <w:pPr>
        <w:pStyle w:val="13"/>
        <w:tabs>
          <w:tab w:val="left" w:pos="1134"/>
          <w:tab w:val="left" w:pos="1276"/>
        </w:tabs>
        <w:ind w:right="-3" w:firstLine="851"/>
        <w:jc w:val="both"/>
      </w:pPr>
      <w:r w:rsidRPr="00436C79">
        <w:rPr>
          <w:rFonts w:ascii="Times New Roman" w:hAnsi="Times New Roman" w:cs="Times New Roman"/>
          <w:sz w:val="24"/>
          <w:szCs w:val="24"/>
        </w:rPr>
        <w:t>2.1.7</w:t>
      </w:r>
      <w:r w:rsidRPr="0033111E">
        <w:t xml:space="preserve">. </w:t>
      </w:r>
      <w:r w:rsidRPr="00436C79">
        <w:rPr>
          <w:rFonts w:ascii="Times New Roman" w:hAnsi="Times New Roman" w:cs="Times New Roman"/>
          <w:sz w:val="24"/>
          <w:szCs w:val="24"/>
        </w:rPr>
        <w:t xml:space="preserve">Место выполнения </w:t>
      </w:r>
      <w:r>
        <w:rPr>
          <w:rFonts w:ascii="Times New Roman" w:hAnsi="Times New Roman" w:cs="Times New Roman"/>
          <w:sz w:val="24"/>
          <w:szCs w:val="24"/>
        </w:rPr>
        <w:t>Р</w:t>
      </w:r>
      <w:r w:rsidRPr="00436C79">
        <w:rPr>
          <w:rFonts w:ascii="Times New Roman" w:hAnsi="Times New Roman" w:cs="Times New Roman"/>
          <w:sz w:val="24"/>
          <w:szCs w:val="24"/>
        </w:rPr>
        <w:t>абот:</w:t>
      </w:r>
      <w:r w:rsidRPr="0033111E">
        <w:t xml:space="preserve"> </w:t>
      </w:r>
    </w:p>
    <w:p w14:paraId="1B02C6C6" w14:textId="19D1614F" w:rsidR="00B8444B" w:rsidRDefault="00D2509C" w:rsidP="006A0054">
      <w:pPr>
        <w:pStyle w:val="13"/>
        <w:tabs>
          <w:tab w:val="left" w:pos="1134"/>
          <w:tab w:val="left" w:pos="1276"/>
        </w:tabs>
        <w:ind w:right="-3" w:firstLine="851"/>
        <w:jc w:val="both"/>
        <w:rPr>
          <w:rFonts w:ascii="Times New Roman" w:hAnsi="Times New Roman" w:cs="Times New Roman"/>
          <w:bCs/>
          <w:sz w:val="24"/>
          <w:szCs w:val="24"/>
        </w:rPr>
      </w:pPr>
      <w:r>
        <w:rPr>
          <w:rFonts w:ascii="Times New Roman" w:hAnsi="Times New Roman" w:cs="Times New Roman"/>
          <w:bCs/>
          <w:sz w:val="24"/>
          <w:szCs w:val="24"/>
        </w:rPr>
        <w:t xml:space="preserve">2.1.7.1. </w:t>
      </w:r>
      <w:r w:rsidRPr="00436C79">
        <w:rPr>
          <w:rFonts w:ascii="Times New Roman" w:hAnsi="Times New Roman" w:cs="Times New Roman"/>
          <w:sz w:val="24"/>
          <w:szCs w:val="24"/>
        </w:rPr>
        <w:t xml:space="preserve">Место выполнения </w:t>
      </w:r>
      <w:r>
        <w:rPr>
          <w:rFonts w:ascii="Times New Roman" w:hAnsi="Times New Roman" w:cs="Times New Roman"/>
          <w:sz w:val="24"/>
          <w:szCs w:val="24"/>
        </w:rPr>
        <w:t>Р</w:t>
      </w:r>
      <w:r w:rsidRPr="00436C79">
        <w:rPr>
          <w:rFonts w:ascii="Times New Roman" w:hAnsi="Times New Roman" w:cs="Times New Roman"/>
          <w:sz w:val="24"/>
          <w:szCs w:val="24"/>
        </w:rPr>
        <w:t>абот</w:t>
      </w:r>
      <w:r>
        <w:rPr>
          <w:rFonts w:ascii="Times New Roman" w:hAnsi="Times New Roman" w:cs="Times New Roman"/>
          <w:bCs/>
          <w:sz w:val="24"/>
          <w:szCs w:val="24"/>
        </w:rPr>
        <w:t xml:space="preserve">: </w:t>
      </w:r>
      <w:r w:rsidR="00B8444B">
        <w:rPr>
          <w:rFonts w:ascii="Times New Roman" w:hAnsi="Times New Roman" w:cs="Times New Roman"/>
          <w:bCs/>
          <w:sz w:val="24"/>
          <w:szCs w:val="24"/>
        </w:rPr>
        <w:t xml:space="preserve">по месту нахождения Подрядчика. </w:t>
      </w:r>
    </w:p>
    <w:p w14:paraId="54906BC0" w14:textId="0A1868C7" w:rsidR="00B8444B" w:rsidRDefault="00D2509C" w:rsidP="006A0054">
      <w:pPr>
        <w:pStyle w:val="13"/>
        <w:tabs>
          <w:tab w:val="left" w:pos="1134"/>
          <w:tab w:val="left" w:pos="1276"/>
        </w:tabs>
        <w:ind w:right="-3" w:firstLine="851"/>
        <w:jc w:val="both"/>
        <w:rPr>
          <w:rFonts w:ascii="Times New Roman" w:hAnsi="Times New Roman" w:cs="Times New Roman"/>
          <w:bCs/>
          <w:sz w:val="24"/>
          <w:szCs w:val="24"/>
        </w:rPr>
      </w:pPr>
      <w:r>
        <w:rPr>
          <w:rFonts w:ascii="Times New Roman" w:hAnsi="Times New Roman" w:cs="Times New Roman"/>
          <w:bCs/>
          <w:sz w:val="24"/>
          <w:szCs w:val="24"/>
        </w:rPr>
        <w:t xml:space="preserve">2.1.7.2. </w:t>
      </w:r>
      <w:r w:rsidR="00B8444B" w:rsidRPr="00436C79">
        <w:rPr>
          <w:rFonts w:ascii="Times New Roman" w:hAnsi="Times New Roman" w:cs="Times New Roman"/>
          <w:bCs/>
          <w:sz w:val="24"/>
          <w:szCs w:val="24"/>
        </w:rPr>
        <w:t>Место расположения Объекта выполнения Работ: г. Санкт-Петербург, ул. Новгородская, д. 20, литера А</w:t>
      </w:r>
      <w:r w:rsidR="00B8444B">
        <w:rPr>
          <w:rFonts w:ascii="Times New Roman" w:hAnsi="Times New Roman" w:cs="Times New Roman"/>
          <w:bCs/>
          <w:sz w:val="24"/>
          <w:szCs w:val="24"/>
        </w:rPr>
        <w:t xml:space="preserve"> (</w:t>
      </w:r>
      <w:r w:rsidR="005D047A">
        <w:rPr>
          <w:rFonts w:ascii="Times New Roman" w:hAnsi="Times New Roman" w:cs="Times New Roman"/>
          <w:bCs/>
          <w:sz w:val="24"/>
          <w:szCs w:val="24"/>
        </w:rPr>
        <w:t xml:space="preserve">далее </w:t>
      </w:r>
      <w:r w:rsidR="00B8444B">
        <w:rPr>
          <w:rFonts w:ascii="Times New Roman" w:hAnsi="Times New Roman" w:cs="Times New Roman"/>
          <w:bCs/>
          <w:sz w:val="24"/>
          <w:szCs w:val="24"/>
        </w:rPr>
        <w:t>– Объект)</w:t>
      </w:r>
      <w:r w:rsidR="00B8444B" w:rsidRPr="00436C79">
        <w:rPr>
          <w:rFonts w:ascii="Times New Roman" w:hAnsi="Times New Roman" w:cs="Times New Roman"/>
          <w:bCs/>
          <w:sz w:val="24"/>
          <w:szCs w:val="24"/>
        </w:rPr>
        <w:t>.</w:t>
      </w:r>
      <w:r w:rsidR="00B8444B" w:rsidRPr="00E44946">
        <w:rPr>
          <w:rFonts w:cs="Times New Roman"/>
          <w:bCs/>
          <w:sz w:val="24"/>
          <w:szCs w:val="24"/>
        </w:rPr>
        <w:t xml:space="preserve"> </w:t>
      </w:r>
      <w:r w:rsidR="00B8444B" w:rsidRPr="00CD46C5">
        <w:rPr>
          <w:rFonts w:ascii="Times New Roman" w:hAnsi="Times New Roman" w:cs="Times New Roman"/>
          <w:bCs/>
          <w:sz w:val="24"/>
          <w:szCs w:val="24"/>
        </w:rPr>
        <w:t xml:space="preserve">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 в соответствии со списком представителей и привлеченных им для исполнения обязательств по </w:t>
      </w:r>
      <w:r w:rsidR="007E22B1">
        <w:rPr>
          <w:rFonts w:ascii="Times New Roman" w:hAnsi="Times New Roman" w:cs="Times New Roman"/>
          <w:bCs/>
          <w:sz w:val="24"/>
          <w:szCs w:val="24"/>
        </w:rPr>
        <w:t>ТЗ</w:t>
      </w:r>
      <w:r w:rsidR="00B8444B" w:rsidRPr="00CD46C5">
        <w:rPr>
          <w:rFonts w:ascii="Times New Roman" w:hAnsi="Times New Roman" w:cs="Times New Roman"/>
          <w:bCs/>
          <w:sz w:val="24"/>
          <w:szCs w:val="24"/>
        </w:rPr>
        <w:t xml:space="preserve"> лиц (далее – работники Подрядчика), представленным Заказчику в установленном </w:t>
      </w:r>
      <w:r w:rsidR="007E22B1">
        <w:rPr>
          <w:rFonts w:ascii="Times New Roman" w:hAnsi="Times New Roman" w:cs="Times New Roman"/>
          <w:bCs/>
          <w:sz w:val="24"/>
          <w:szCs w:val="24"/>
        </w:rPr>
        <w:t>Договор</w:t>
      </w:r>
      <w:r w:rsidR="00B8444B" w:rsidRPr="00CD46C5">
        <w:rPr>
          <w:rFonts w:ascii="Times New Roman" w:hAnsi="Times New Roman" w:cs="Times New Roman"/>
          <w:bCs/>
          <w:sz w:val="24"/>
          <w:szCs w:val="24"/>
        </w:rPr>
        <w:t>ом порядке.</w:t>
      </w:r>
    </w:p>
    <w:p w14:paraId="43828C14" w14:textId="77777777" w:rsidR="00B8444B" w:rsidRDefault="00B8444B" w:rsidP="006A0054">
      <w:pPr>
        <w:pStyle w:val="13"/>
        <w:tabs>
          <w:tab w:val="left" w:pos="1134"/>
          <w:tab w:val="left" w:pos="1276"/>
        </w:tabs>
        <w:ind w:right="-3" w:firstLine="851"/>
        <w:jc w:val="both"/>
        <w:rPr>
          <w:rFonts w:ascii="Times New Roman" w:hAnsi="Times New Roman" w:cs="Times New Roman"/>
          <w:bCs/>
          <w:sz w:val="24"/>
          <w:szCs w:val="24"/>
        </w:rPr>
      </w:pPr>
      <w:r w:rsidRPr="00436C79">
        <w:rPr>
          <w:rFonts w:ascii="Times New Roman" w:hAnsi="Times New Roman" w:cs="Times New Roman"/>
          <w:sz w:val="24"/>
          <w:szCs w:val="24"/>
        </w:rPr>
        <w:t>2.1.8.</w:t>
      </w:r>
      <w:r w:rsidRPr="0033111E">
        <w:t xml:space="preserve"> </w:t>
      </w:r>
      <w:r>
        <w:rPr>
          <w:rFonts w:ascii="Times New Roman" w:hAnsi="Times New Roman" w:cs="Times New Roman"/>
          <w:bCs/>
          <w:sz w:val="24"/>
          <w:szCs w:val="24"/>
        </w:rPr>
        <w:t>Работы выполняются иждивением Подрядчика.</w:t>
      </w:r>
    </w:p>
    <w:p w14:paraId="0244A141" w14:textId="68C010F5" w:rsidR="00B8444B" w:rsidRPr="00BD52F1" w:rsidRDefault="00B8444B" w:rsidP="006A0054">
      <w:pPr>
        <w:pStyle w:val="af3"/>
        <w:tabs>
          <w:tab w:val="left" w:pos="1134"/>
          <w:tab w:val="left" w:pos="1276"/>
        </w:tabs>
        <w:ind w:right="-3" w:firstLine="851"/>
        <w:jc w:val="both"/>
        <w:rPr>
          <w:sz w:val="24"/>
          <w:szCs w:val="24"/>
        </w:rPr>
      </w:pPr>
      <w:r w:rsidRPr="00BD52F1">
        <w:rPr>
          <w:sz w:val="24"/>
          <w:szCs w:val="24"/>
        </w:rPr>
        <w:t>2.1.</w:t>
      </w:r>
      <w:r>
        <w:rPr>
          <w:sz w:val="24"/>
          <w:szCs w:val="24"/>
        </w:rPr>
        <w:t>9</w:t>
      </w:r>
      <w:r w:rsidRPr="00BD52F1">
        <w:rPr>
          <w:sz w:val="24"/>
          <w:szCs w:val="24"/>
        </w:rPr>
        <w:t xml:space="preserve">. Не менее чем за 2 (Два) рабочих дня до начала </w:t>
      </w:r>
      <w:r>
        <w:rPr>
          <w:sz w:val="24"/>
          <w:szCs w:val="24"/>
        </w:rPr>
        <w:t>Р</w:t>
      </w:r>
      <w:r w:rsidRPr="00BD52F1">
        <w:rPr>
          <w:sz w:val="24"/>
          <w:szCs w:val="24"/>
        </w:rPr>
        <w:t>абот на Объекте, в целях оформления пропусков на Объект, Подрядчик направляет ответственному представителю Заказчика заявку путем направления в форме электронного образа документа, оформленного на бумажном носителе, или в форме электронного документа посредств</w:t>
      </w:r>
      <w:r>
        <w:rPr>
          <w:sz w:val="24"/>
          <w:szCs w:val="24"/>
        </w:rPr>
        <w:t>ом электронной почты, указанной</w:t>
      </w:r>
      <w:r w:rsidRPr="00BD52F1">
        <w:rPr>
          <w:sz w:val="24"/>
          <w:szCs w:val="24"/>
        </w:rPr>
        <w:t xml:space="preserve"> в </w:t>
      </w:r>
      <w:r w:rsidR="007E22B1">
        <w:rPr>
          <w:sz w:val="24"/>
          <w:szCs w:val="24"/>
        </w:rPr>
        <w:t>Договор</w:t>
      </w:r>
      <w:r w:rsidRPr="00BD52F1">
        <w:rPr>
          <w:sz w:val="24"/>
          <w:szCs w:val="24"/>
        </w:rPr>
        <w:t xml:space="preserve">е. Заявка Подрядчика должна содержать: реквизиты (дату и исх. №), должность лица Подрядчика, ответственного за исполнение </w:t>
      </w:r>
      <w:r w:rsidR="007E22B1">
        <w:rPr>
          <w:sz w:val="24"/>
          <w:szCs w:val="24"/>
        </w:rPr>
        <w:t>Договор</w:t>
      </w:r>
      <w:r w:rsidRPr="00BD52F1">
        <w:rPr>
          <w:sz w:val="24"/>
          <w:szCs w:val="24"/>
        </w:rPr>
        <w:t xml:space="preserve">а, его подпись с расшифровкой, дату и время прибытия на Объект, список работников Подрядчика для оформления пропусков на Объект. </w:t>
      </w:r>
    </w:p>
    <w:p w14:paraId="1DEAE0C1" w14:textId="77777777" w:rsidR="00B8444B" w:rsidRPr="00BD52F1" w:rsidRDefault="00B8444B" w:rsidP="006A0054">
      <w:pPr>
        <w:pStyle w:val="af3"/>
        <w:tabs>
          <w:tab w:val="left" w:pos="1134"/>
          <w:tab w:val="left" w:pos="1276"/>
        </w:tabs>
        <w:ind w:right="-3" w:firstLine="851"/>
        <w:jc w:val="both"/>
        <w:rPr>
          <w:sz w:val="24"/>
          <w:szCs w:val="24"/>
        </w:rPr>
      </w:pPr>
      <w:r w:rsidRPr="00BD52F1">
        <w:rPr>
          <w:sz w:val="24"/>
          <w:szCs w:val="24"/>
        </w:rPr>
        <w:t>Подрядчик обязан обеспечить прибытие своих работников на Объект в указанные в заявке дату и время. Допуск на Объект без заявки Подрядчика не допускается.</w:t>
      </w:r>
    </w:p>
    <w:p w14:paraId="56BD110C" w14:textId="55771747" w:rsidR="00B8444B" w:rsidRDefault="00B8444B" w:rsidP="006A0054">
      <w:pPr>
        <w:pStyle w:val="af3"/>
        <w:tabs>
          <w:tab w:val="left" w:pos="1134"/>
          <w:tab w:val="left" w:pos="1276"/>
        </w:tabs>
        <w:ind w:right="-3" w:firstLine="851"/>
        <w:jc w:val="both"/>
        <w:rPr>
          <w:sz w:val="24"/>
          <w:szCs w:val="24"/>
        </w:rPr>
      </w:pPr>
      <w:r w:rsidRPr="00BD52F1">
        <w:rPr>
          <w:sz w:val="24"/>
          <w:szCs w:val="24"/>
        </w:rPr>
        <w:t xml:space="preserve">Список лиц Подрядчика, которые будут задействованы в выполнении Работ на Объекте, должен содержать </w:t>
      </w:r>
      <w:r>
        <w:rPr>
          <w:sz w:val="24"/>
          <w:szCs w:val="24"/>
        </w:rPr>
        <w:t xml:space="preserve">их </w:t>
      </w:r>
      <w:r w:rsidRPr="00BD52F1">
        <w:rPr>
          <w:sz w:val="24"/>
          <w:szCs w:val="24"/>
        </w:rPr>
        <w:t>фамилии, имена, отчества</w:t>
      </w:r>
      <w:r>
        <w:rPr>
          <w:sz w:val="24"/>
          <w:szCs w:val="24"/>
        </w:rPr>
        <w:t xml:space="preserve"> (при наличии), </w:t>
      </w:r>
      <w:r w:rsidRPr="00BD52F1">
        <w:rPr>
          <w:sz w:val="24"/>
          <w:szCs w:val="24"/>
        </w:rPr>
        <w:t>контактные телефоны</w:t>
      </w:r>
      <w:r w:rsidR="005A642C">
        <w:rPr>
          <w:sz w:val="24"/>
          <w:szCs w:val="24"/>
        </w:rPr>
        <w:t xml:space="preserve">, </w:t>
      </w:r>
      <w:r w:rsidR="005A642C" w:rsidRPr="005A642C">
        <w:rPr>
          <w:rFonts w:eastAsia="Calibri"/>
          <w:sz w:val="24"/>
          <w:szCs w:val="24"/>
        </w:rPr>
        <w:t xml:space="preserve"> </w:t>
      </w:r>
      <w:r w:rsidR="005A642C" w:rsidRPr="00CB14CB">
        <w:rPr>
          <w:rFonts w:eastAsia="Calibri"/>
          <w:sz w:val="24"/>
          <w:szCs w:val="24"/>
        </w:rPr>
        <w:t>данны</w:t>
      </w:r>
      <w:r w:rsidR="005A642C">
        <w:rPr>
          <w:rFonts w:eastAsia="Calibri"/>
          <w:sz w:val="24"/>
          <w:szCs w:val="24"/>
        </w:rPr>
        <w:t>е</w:t>
      </w:r>
      <w:r w:rsidR="005A642C" w:rsidRPr="00CB14CB">
        <w:rPr>
          <w:rFonts w:eastAsia="Calibri"/>
          <w:sz w:val="24"/>
          <w:szCs w:val="24"/>
        </w:rPr>
        <w:t xml:space="preserve"> документов, удостоверяющих личность, для иностранных граждан – с указанием</w:t>
      </w:r>
      <w:r w:rsidR="005A642C" w:rsidRPr="00CB14CB">
        <w:rPr>
          <w:sz w:val="24"/>
          <w:szCs w:val="24"/>
        </w:rPr>
        <w:t xml:space="preserve"> </w:t>
      </w:r>
      <w:r w:rsidR="005A642C" w:rsidRPr="00CB14CB">
        <w:rPr>
          <w:rFonts w:eastAsia="Calibri"/>
          <w:sz w:val="24"/>
          <w:szCs w:val="24"/>
        </w:rPr>
        <w:t>их фамилий, имен, отчества</w:t>
      </w:r>
      <w:r w:rsidR="005A642C">
        <w:rPr>
          <w:rFonts w:eastAsia="Calibri"/>
          <w:sz w:val="24"/>
          <w:szCs w:val="24"/>
        </w:rPr>
        <w:t xml:space="preserve"> (при наличии)</w:t>
      </w:r>
      <w:r w:rsidR="005A642C" w:rsidRPr="00CB14CB">
        <w:rPr>
          <w:rFonts w:eastAsia="Calibri"/>
          <w:sz w:val="24"/>
          <w:szCs w:val="24"/>
        </w:rPr>
        <w:t xml:space="preserve">, данных документов, удостоверяющих личность, реквизитов разрешений на </w:t>
      </w:r>
      <w:r w:rsidR="005A642C">
        <w:rPr>
          <w:rFonts w:eastAsia="Calibri"/>
          <w:sz w:val="24"/>
          <w:szCs w:val="24"/>
        </w:rPr>
        <w:t>р</w:t>
      </w:r>
      <w:r w:rsidR="005A642C" w:rsidRPr="00CB14CB">
        <w:rPr>
          <w:rFonts w:eastAsia="Calibri"/>
          <w:sz w:val="24"/>
          <w:szCs w:val="24"/>
        </w:rPr>
        <w:t xml:space="preserve">аботу, – с приложением согласий на обработку персональных данных, копий документов, допускающих Работников к выполнению Работ в соответствии с предъявляемыми требованиями законодательства Российской Федерации для данного рода </w:t>
      </w:r>
      <w:r w:rsidR="005A642C">
        <w:rPr>
          <w:rFonts w:eastAsia="Calibri"/>
          <w:sz w:val="24"/>
          <w:szCs w:val="24"/>
        </w:rPr>
        <w:t>р</w:t>
      </w:r>
      <w:r w:rsidR="005A642C" w:rsidRPr="00CB14CB">
        <w:rPr>
          <w:rFonts w:eastAsia="Calibri"/>
          <w:sz w:val="24"/>
          <w:szCs w:val="24"/>
        </w:rPr>
        <w:t>абот,</w:t>
      </w:r>
    </w:p>
    <w:p w14:paraId="2E43EE66" w14:textId="77777777" w:rsidR="00B8444B" w:rsidRDefault="00B8444B" w:rsidP="006A0054">
      <w:pPr>
        <w:pStyle w:val="af3"/>
        <w:tabs>
          <w:tab w:val="left" w:pos="1134"/>
          <w:tab w:val="left" w:pos="1276"/>
        </w:tabs>
        <w:ind w:right="-3" w:firstLine="851"/>
        <w:jc w:val="both"/>
        <w:rPr>
          <w:sz w:val="24"/>
          <w:szCs w:val="24"/>
        </w:rPr>
      </w:pPr>
      <w:r>
        <w:rPr>
          <w:sz w:val="24"/>
          <w:szCs w:val="24"/>
        </w:rPr>
        <w:t xml:space="preserve">2.1.10. </w:t>
      </w:r>
      <w:r w:rsidRPr="00BD52F1">
        <w:rPr>
          <w:sz w:val="24"/>
          <w:szCs w:val="24"/>
        </w:rPr>
        <w:t>Все представители Подрядчика, привлекаемые к выполнению Работ на Объекте, должны пройти вводный инструктаж у Заказчик</w:t>
      </w:r>
      <w:r>
        <w:rPr>
          <w:sz w:val="24"/>
          <w:szCs w:val="24"/>
        </w:rPr>
        <w:t>а</w:t>
      </w:r>
      <w:r w:rsidRPr="00BD52F1">
        <w:rPr>
          <w:sz w:val="24"/>
          <w:szCs w:val="24"/>
        </w:rPr>
        <w:t>.</w:t>
      </w:r>
      <w:r>
        <w:rPr>
          <w:sz w:val="24"/>
          <w:szCs w:val="24"/>
        </w:rPr>
        <w:t xml:space="preserve"> </w:t>
      </w:r>
      <w:r w:rsidRPr="00BD52F1">
        <w:rPr>
          <w:sz w:val="24"/>
          <w:szCs w:val="24"/>
        </w:rPr>
        <w:t xml:space="preserve">Подрядчик обязан провести предусмотренные законодательством все виды инструктажей со своими работниками, допущенными к выполнению </w:t>
      </w:r>
      <w:r w:rsidRPr="00BD52F1">
        <w:rPr>
          <w:sz w:val="24"/>
          <w:szCs w:val="24"/>
        </w:rPr>
        <w:lastRenderedPageBreak/>
        <w:t>Работ на Объекте, в том числе провести обучение по охране труда и проверку знаний требований охраны труда.</w:t>
      </w:r>
    </w:p>
    <w:p w14:paraId="7F1D8E40" w14:textId="0E6C4A76" w:rsidR="00B8444B" w:rsidRPr="008374CA" w:rsidRDefault="00B8444B" w:rsidP="006A0054">
      <w:pPr>
        <w:tabs>
          <w:tab w:val="left" w:pos="1134"/>
          <w:tab w:val="left" w:pos="1276"/>
        </w:tabs>
        <w:autoSpaceDE w:val="0"/>
        <w:autoSpaceDN w:val="0"/>
        <w:adjustRightInd w:val="0"/>
        <w:ind w:right="-3" w:firstLine="851"/>
        <w:jc w:val="both"/>
        <w:rPr>
          <w:rFonts w:eastAsia="Calibri"/>
          <w:lang w:eastAsia="en-US"/>
        </w:rPr>
      </w:pPr>
      <w:r>
        <w:t xml:space="preserve">2.1.11. </w:t>
      </w:r>
      <w:r w:rsidRPr="003933CC">
        <w:t xml:space="preserve">В стоимость Работ включены все расходы Подрядчика, связанные с исполнением обязательств по </w:t>
      </w:r>
      <w:r w:rsidR="007E22B1">
        <w:t>ТЗ</w:t>
      </w:r>
      <w:r w:rsidRPr="003933CC">
        <w:t xml:space="preserve">, в том числе расходы на выполнение сопутствующих </w:t>
      </w:r>
      <w:r>
        <w:t>р</w:t>
      </w:r>
      <w:r w:rsidRPr="003933CC">
        <w:t xml:space="preserve">абот, то есть вспомогательных, предварительных </w:t>
      </w:r>
      <w:r>
        <w:t>р</w:t>
      </w:r>
      <w:r w:rsidRPr="003933CC">
        <w:t xml:space="preserve">абот, непосредственно влияющих на качество, функциональность и безопасность, без которых </w:t>
      </w:r>
      <w:r>
        <w:t>Р</w:t>
      </w:r>
      <w:r w:rsidRPr="003933CC">
        <w:t xml:space="preserve">аботы по </w:t>
      </w:r>
      <w:r w:rsidR="007E22B1">
        <w:t>ТЗ</w:t>
      </w:r>
      <w:r w:rsidRPr="003933CC">
        <w:t xml:space="preserve"> не могут быть выполнены надлежащим образом; затраты на координацию действий Подрядчика по устранению некачественно выполненных Работ, включая устранение недостатков (дефектов), а также налоги, сборы и другие обязательные платежи, которые Подрядчик должен выплатить в связи с выполнением Работ в соответствии с законодательством Российской Федерации.</w:t>
      </w:r>
      <w:r w:rsidRPr="008374CA">
        <w:rPr>
          <w:rFonts w:eastAsia="Calibri"/>
          <w:lang w:eastAsia="en-US"/>
        </w:rPr>
        <w:t xml:space="preserve"> </w:t>
      </w:r>
    </w:p>
    <w:p w14:paraId="2BE72D3B" w14:textId="77777777" w:rsidR="00B8444B" w:rsidRPr="00766EDF" w:rsidRDefault="00B8444B" w:rsidP="006A0054">
      <w:pPr>
        <w:autoSpaceDE w:val="0"/>
        <w:autoSpaceDN w:val="0"/>
        <w:adjustRightInd w:val="0"/>
        <w:ind w:firstLine="851"/>
        <w:jc w:val="both"/>
        <w:rPr>
          <w:bCs/>
          <w:color w:val="FF0000"/>
        </w:rPr>
      </w:pPr>
      <w:r>
        <w:t xml:space="preserve"> </w:t>
      </w:r>
    </w:p>
    <w:p w14:paraId="5EBEED33" w14:textId="77777777" w:rsidR="00B8444B" w:rsidRDefault="00B8444B" w:rsidP="006A0054">
      <w:pPr>
        <w:widowControl w:val="0"/>
        <w:ind w:firstLine="851"/>
        <w:jc w:val="center"/>
        <w:rPr>
          <w:rFonts w:eastAsiaTheme="majorEastAsia"/>
          <w:b/>
          <w:bCs/>
        </w:rPr>
      </w:pPr>
      <w:r w:rsidRPr="00616928">
        <w:rPr>
          <w:rFonts w:eastAsiaTheme="majorEastAsia"/>
          <w:b/>
          <w:bCs/>
        </w:rPr>
        <w:t>2.</w:t>
      </w:r>
      <w:r>
        <w:rPr>
          <w:rFonts w:eastAsiaTheme="majorEastAsia"/>
          <w:b/>
          <w:bCs/>
        </w:rPr>
        <w:t>2.</w:t>
      </w:r>
      <w:r w:rsidRPr="00616928">
        <w:rPr>
          <w:rFonts w:eastAsiaTheme="majorEastAsia"/>
          <w:b/>
          <w:bCs/>
        </w:rPr>
        <w:t xml:space="preserve"> Требования к качеству и безопасности работ</w:t>
      </w:r>
    </w:p>
    <w:p w14:paraId="5D9EA347" w14:textId="55C2E6C1" w:rsidR="00B8444B" w:rsidRPr="00B028E2" w:rsidRDefault="00B8444B" w:rsidP="006A0054">
      <w:pPr>
        <w:autoSpaceDE w:val="0"/>
        <w:autoSpaceDN w:val="0"/>
        <w:adjustRightInd w:val="0"/>
        <w:ind w:firstLine="851"/>
        <w:jc w:val="both"/>
        <w:rPr>
          <w:rFonts w:eastAsiaTheme="majorEastAsia"/>
          <w:bCs/>
        </w:rPr>
      </w:pPr>
      <w:r w:rsidRPr="00B028E2">
        <w:rPr>
          <w:rFonts w:eastAsiaTheme="majorEastAsia"/>
          <w:bCs/>
        </w:rPr>
        <w:t>2.2.1.</w:t>
      </w:r>
      <w:r>
        <w:rPr>
          <w:rFonts w:eastAsiaTheme="majorEastAsia"/>
          <w:bCs/>
        </w:rPr>
        <w:t xml:space="preserve"> Квалификационные требования к Подрядчику: </w:t>
      </w:r>
      <w:r w:rsidRPr="009D57EC">
        <w:rPr>
          <w:rFonts w:eastAsiaTheme="majorEastAsia"/>
          <w:bCs/>
        </w:rPr>
        <w:t xml:space="preserve">Подрядчик должен </w:t>
      </w:r>
      <w:r>
        <w:rPr>
          <w:rFonts w:eastAsiaTheme="majorEastAsia"/>
          <w:bCs/>
        </w:rPr>
        <w:t xml:space="preserve">иметь опыт выполнения кадастровых работ, а также работ по изготовлению технических планов на объекты капитального строительства. </w:t>
      </w:r>
      <w:r>
        <w:t xml:space="preserve">На весь период действия </w:t>
      </w:r>
      <w:r w:rsidR="007E22B1">
        <w:t>Договор</w:t>
      </w:r>
      <w:r w:rsidRPr="003933CC">
        <w:t xml:space="preserve">а Подрядчик должен быть членом саморегулируемой организации (далее – СРО) </w:t>
      </w:r>
      <w:r>
        <w:t xml:space="preserve">кадастровых инженеров. </w:t>
      </w:r>
      <w:r w:rsidRPr="00B028E2">
        <w:t>Членство в СРО подтверждается наличием сведений в едином реестре сведений о членах СРО (далее – реестр). В случае перехода из одной СРО в другую Подрядчик обязан уведомить Заказчика, предоставить по установленной форме выписку из реестра, подтверждающую членство Подрядчика. В случае прекращения членства в соответствующей СРО кадастровых инженеров, Подрядчик обязуется в срок не более 5 (Пяти) рабочих дней с момента прекращения членства уведомить Заказчика, предоставить выписку из реестра, членство в которой прекращено.</w:t>
      </w:r>
    </w:p>
    <w:p w14:paraId="29EACE42" w14:textId="77777777" w:rsidR="00B8444B" w:rsidRPr="00B028E2" w:rsidRDefault="00B8444B" w:rsidP="006A0054">
      <w:pPr>
        <w:pStyle w:val="af3"/>
        <w:ind w:right="-3" w:firstLine="851"/>
        <w:jc w:val="both"/>
        <w:rPr>
          <w:sz w:val="24"/>
          <w:szCs w:val="24"/>
        </w:rPr>
      </w:pPr>
      <w:r w:rsidRPr="00B028E2">
        <w:rPr>
          <w:rFonts w:eastAsiaTheme="majorEastAsia"/>
          <w:bCs/>
          <w:sz w:val="24"/>
          <w:szCs w:val="24"/>
        </w:rPr>
        <w:t>Подрядчик обязан оформить технический план в соответствии с требованиями, установленными органом нормативно-правового регулирования в сфере кадастровых отношений.</w:t>
      </w:r>
    </w:p>
    <w:p w14:paraId="2FF7904C" w14:textId="766E3213" w:rsidR="00B8444B" w:rsidRPr="00CF6174" w:rsidRDefault="00B8444B" w:rsidP="006A0054">
      <w:pPr>
        <w:tabs>
          <w:tab w:val="left" w:pos="567"/>
          <w:tab w:val="left" w:pos="709"/>
        </w:tabs>
        <w:ind w:firstLine="851"/>
        <w:jc w:val="both"/>
      </w:pPr>
      <w:r w:rsidRPr="00F71B7E">
        <w:t>2.</w:t>
      </w:r>
      <w:r>
        <w:rPr>
          <w:rFonts w:eastAsia="Calibri"/>
          <w:color w:val="000000"/>
        </w:rPr>
        <w:t>2</w:t>
      </w:r>
      <w:r w:rsidRPr="00CF6174">
        <w:rPr>
          <w:rFonts w:eastAsia="Calibri"/>
          <w:color w:val="000000"/>
        </w:rPr>
        <w:t>.</w:t>
      </w:r>
      <w:r>
        <w:rPr>
          <w:rFonts w:eastAsia="Calibri"/>
          <w:color w:val="000000"/>
        </w:rPr>
        <w:t xml:space="preserve">2. </w:t>
      </w:r>
      <w:r w:rsidRPr="00CF6174">
        <w:t xml:space="preserve">Качество и безопасность выполняемых </w:t>
      </w:r>
      <w:r>
        <w:t>Р</w:t>
      </w:r>
      <w:r w:rsidRPr="00CF6174">
        <w:t xml:space="preserve">абот должны соответствовать требованиям действующего законодательства, обычно предъявляемым к работам соответствующего рода (обязательные требования), либо превышать требования к качеству </w:t>
      </w:r>
      <w:r>
        <w:t>Р</w:t>
      </w:r>
      <w:r w:rsidRPr="00CF6174">
        <w:t xml:space="preserve">абот по сравнению </w:t>
      </w:r>
      <w:r>
        <w:t xml:space="preserve">                                      </w:t>
      </w:r>
      <w:r w:rsidRPr="00CF6174">
        <w:t xml:space="preserve">с обязательными требованиями. Подрядчик обязан обеспечить соответствие </w:t>
      </w:r>
      <w:r>
        <w:t>Р</w:t>
      </w:r>
      <w:r w:rsidRPr="00CF6174">
        <w:t xml:space="preserve">абот требованиям </w:t>
      </w:r>
      <w:r>
        <w:t xml:space="preserve">        </w:t>
      </w:r>
      <w:r w:rsidRPr="00CF6174">
        <w:t xml:space="preserve">к их качеству, предусмотренным </w:t>
      </w:r>
      <w:r w:rsidR="007E22B1">
        <w:t>ТЗ</w:t>
      </w:r>
      <w:r w:rsidRPr="00CF6174">
        <w:t xml:space="preserve"> в течение всего срока их выполнения. </w:t>
      </w:r>
    </w:p>
    <w:p w14:paraId="476770AD" w14:textId="77777777" w:rsidR="00B8444B" w:rsidRDefault="00B8444B" w:rsidP="006A0054">
      <w:pPr>
        <w:widowControl w:val="0"/>
        <w:ind w:firstLine="851"/>
        <w:jc w:val="both"/>
        <w:rPr>
          <w:rFonts w:eastAsia="Calibri"/>
          <w:color w:val="000000"/>
        </w:rPr>
      </w:pPr>
      <w:r w:rsidRPr="009D57EC">
        <w:rPr>
          <w:rFonts w:eastAsiaTheme="majorEastAsia"/>
          <w:bCs/>
        </w:rPr>
        <w:t>2.</w:t>
      </w:r>
      <w:r>
        <w:rPr>
          <w:rFonts w:eastAsiaTheme="majorEastAsia"/>
          <w:bCs/>
        </w:rPr>
        <w:t xml:space="preserve">2.3. </w:t>
      </w:r>
      <w:r w:rsidRPr="00CF6174">
        <w:rPr>
          <w:rFonts w:eastAsia="Calibri"/>
          <w:bCs/>
        </w:rPr>
        <w:t xml:space="preserve">Выполняемые </w:t>
      </w:r>
      <w:r>
        <w:rPr>
          <w:rFonts w:eastAsia="Calibri"/>
          <w:bCs/>
        </w:rPr>
        <w:t>Р</w:t>
      </w:r>
      <w:r w:rsidRPr="00CF6174">
        <w:rPr>
          <w:rFonts w:eastAsia="Calibri"/>
          <w:bCs/>
        </w:rPr>
        <w:t>аботы должны соответствовать действующему законодательству Российской Федерации, действующим стандартам, утвержденным для данного вида работ, в том числе требованиям, установленным</w:t>
      </w:r>
      <w:r w:rsidRPr="00CF6174">
        <w:rPr>
          <w:rFonts w:eastAsia="Calibri"/>
          <w:color w:val="000000"/>
        </w:rPr>
        <w:t xml:space="preserve">: </w:t>
      </w:r>
    </w:p>
    <w:p w14:paraId="665A781C" w14:textId="77777777" w:rsidR="00B8444B" w:rsidRPr="009D57EC" w:rsidRDefault="00B8444B" w:rsidP="006A0054">
      <w:pPr>
        <w:widowControl w:val="0"/>
        <w:ind w:firstLine="851"/>
        <w:jc w:val="both"/>
        <w:rPr>
          <w:rFonts w:eastAsiaTheme="majorEastAsia"/>
          <w:bCs/>
        </w:rPr>
      </w:pPr>
      <w:r>
        <w:rPr>
          <w:rFonts w:eastAsiaTheme="majorEastAsia"/>
          <w:bCs/>
        </w:rPr>
        <w:t>-  Федеральным законом</w:t>
      </w:r>
      <w:r w:rsidRPr="009D57EC">
        <w:rPr>
          <w:rFonts w:eastAsiaTheme="majorEastAsia"/>
          <w:bCs/>
        </w:rPr>
        <w:t xml:space="preserve"> от 13.07.2015 </w:t>
      </w:r>
      <w:r w:rsidRPr="00901400">
        <w:rPr>
          <w:rFonts w:eastAsiaTheme="majorEastAsia"/>
          <w:bCs/>
        </w:rPr>
        <w:t>№ 218-ФЗ</w:t>
      </w:r>
      <w:r>
        <w:rPr>
          <w:rFonts w:eastAsiaTheme="majorEastAsia"/>
          <w:bCs/>
        </w:rPr>
        <w:t xml:space="preserve"> </w:t>
      </w:r>
      <w:r w:rsidRPr="009D57EC">
        <w:rPr>
          <w:rFonts w:eastAsiaTheme="majorEastAsia"/>
          <w:bCs/>
        </w:rPr>
        <w:t>«О государственной регистрации недвижимости»;</w:t>
      </w:r>
    </w:p>
    <w:p w14:paraId="37BEAD27" w14:textId="77777777" w:rsidR="00B8444B" w:rsidRPr="00144286" w:rsidRDefault="00B8444B" w:rsidP="006A0054">
      <w:pPr>
        <w:widowControl w:val="0"/>
        <w:ind w:firstLine="851"/>
        <w:jc w:val="both"/>
        <w:rPr>
          <w:rFonts w:eastAsiaTheme="majorEastAsia"/>
          <w:bCs/>
        </w:rPr>
      </w:pPr>
      <w:r>
        <w:rPr>
          <w:rFonts w:eastAsiaTheme="majorEastAsia"/>
          <w:bCs/>
        </w:rPr>
        <w:t xml:space="preserve">-  </w:t>
      </w:r>
      <w:r w:rsidRPr="00144286">
        <w:rPr>
          <w:rFonts w:eastAsiaTheme="majorEastAsia"/>
          <w:bCs/>
        </w:rPr>
        <w:t>Федеральным законом от 24.07.2007 № 221-ФЗ «О кадастровой деятельности»;</w:t>
      </w:r>
    </w:p>
    <w:p w14:paraId="290588FC" w14:textId="77777777" w:rsidR="00B8444B" w:rsidRDefault="00B8444B" w:rsidP="006A0054">
      <w:pPr>
        <w:widowControl w:val="0"/>
        <w:ind w:firstLine="851"/>
        <w:jc w:val="both"/>
        <w:rPr>
          <w:rFonts w:eastAsiaTheme="majorEastAsia"/>
          <w:bCs/>
        </w:rPr>
      </w:pPr>
      <w:r>
        <w:rPr>
          <w:rFonts w:eastAsiaTheme="majorEastAsia"/>
          <w:bCs/>
        </w:rPr>
        <w:t>- п</w:t>
      </w:r>
      <w:r w:rsidRPr="00AA602F">
        <w:rPr>
          <w:rFonts w:eastAsiaTheme="majorEastAsia"/>
          <w:bCs/>
        </w:rPr>
        <w:t>риказ</w:t>
      </w:r>
      <w:r>
        <w:rPr>
          <w:rFonts w:eastAsiaTheme="majorEastAsia"/>
          <w:bCs/>
        </w:rPr>
        <w:t>ом</w:t>
      </w:r>
      <w:r w:rsidRPr="00AA602F">
        <w:rPr>
          <w:rFonts w:eastAsiaTheme="majorEastAsia"/>
          <w:bCs/>
        </w:rPr>
        <w:t xml:space="preserve"> Федеральной службы государственной регистрации, кадастра и картографии от 15</w:t>
      </w:r>
      <w:r>
        <w:rPr>
          <w:rFonts w:eastAsiaTheme="majorEastAsia"/>
          <w:bCs/>
        </w:rPr>
        <w:t>.03.</w:t>
      </w:r>
      <w:r w:rsidRPr="00AA602F">
        <w:rPr>
          <w:rFonts w:eastAsiaTheme="majorEastAsia"/>
          <w:bCs/>
        </w:rPr>
        <w:t xml:space="preserve">2022 </w:t>
      </w:r>
      <w:r>
        <w:rPr>
          <w:rFonts w:eastAsiaTheme="majorEastAsia"/>
          <w:bCs/>
        </w:rPr>
        <w:t>№</w:t>
      </w:r>
      <w:r w:rsidRPr="00AA602F">
        <w:rPr>
          <w:rFonts w:eastAsiaTheme="majorEastAsia"/>
          <w:bCs/>
        </w:rPr>
        <w:t xml:space="preserve"> П/0082 </w:t>
      </w:r>
      <w:r>
        <w:rPr>
          <w:rFonts w:eastAsiaTheme="majorEastAsia"/>
          <w:bCs/>
        </w:rPr>
        <w:t>«</w:t>
      </w:r>
      <w:r w:rsidRPr="00AA602F">
        <w:rPr>
          <w:rFonts w:eastAsiaTheme="majorEastAsia"/>
          <w:bCs/>
        </w:rPr>
        <w:t>Об установлении формы технического плана, требований к его подготовке и состава содержащихся в нем сведений</w:t>
      </w:r>
      <w:r>
        <w:rPr>
          <w:rFonts w:eastAsiaTheme="majorEastAsia"/>
          <w:bCs/>
        </w:rPr>
        <w:t>».</w:t>
      </w:r>
    </w:p>
    <w:p w14:paraId="546500E4" w14:textId="1CD71154" w:rsidR="00B8444B" w:rsidRDefault="00B8444B" w:rsidP="006A0054">
      <w:pPr>
        <w:widowControl w:val="0"/>
        <w:ind w:firstLine="851"/>
        <w:jc w:val="both"/>
        <w:rPr>
          <w:rFonts w:eastAsiaTheme="majorEastAsia"/>
          <w:bCs/>
        </w:rPr>
      </w:pPr>
      <w:r w:rsidRPr="009D57EC">
        <w:rPr>
          <w:rFonts w:eastAsiaTheme="majorEastAsia"/>
          <w:bCs/>
        </w:rPr>
        <w:t>2.2.</w:t>
      </w:r>
      <w:r>
        <w:rPr>
          <w:rFonts w:eastAsiaTheme="majorEastAsia"/>
          <w:bCs/>
        </w:rPr>
        <w:t xml:space="preserve">4. </w:t>
      </w:r>
      <w:r w:rsidRPr="009D57EC">
        <w:rPr>
          <w:rFonts w:eastAsiaTheme="majorEastAsia"/>
          <w:bCs/>
        </w:rPr>
        <w:t xml:space="preserve">Границы </w:t>
      </w:r>
      <w:r>
        <w:t xml:space="preserve">Объекта 1 и Объекта 2 </w:t>
      </w:r>
      <w:r w:rsidRPr="009D57EC">
        <w:rPr>
          <w:rFonts w:eastAsiaTheme="majorEastAsia"/>
          <w:bCs/>
        </w:rPr>
        <w:t xml:space="preserve">при необходимости указываются представителем Заказчика непосредственно по месту нахождения </w:t>
      </w:r>
      <w:r w:rsidR="00F5702B">
        <w:rPr>
          <w:rFonts w:eastAsiaTheme="majorEastAsia"/>
          <w:bCs/>
        </w:rPr>
        <w:t xml:space="preserve">Объекта 1 и Объекта 2 </w:t>
      </w:r>
      <w:r w:rsidRPr="009D57EC">
        <w:rPr>
          <w:rFonts w:eastAsiaTheme="majorEastAsia"/>
          <w:bCs/>
        </w:rPr>
        <w:t xml:space="preserve">с выходом </w:t>
      </w:r>
      <w:r>
        <w:rPr>
          <w:rFonts w:eastAsiaTheme="majorEastAsia"/>
          <w:bCs/>
        </w:rPr>
        <w:t xml:space="preserve">представителей Сторон (в том числе по доверенности) на </w:t>
      </w:r>
      <w:r>
        <w:t xml:space="preserve">Объект 1 и Объект 2 </w:t>
      </w:r>
      <w:r w:rsidRPr="009D57EC">
        <w:rPr>
          <w:rFonts w:eastAsiaTheme="majorEastAsia"/>
          <w:bCs/>
        </w:rPr>
        <w:t xml:space="preserve">с предварительным согласованием даты и времени </w:t>
      </w:r>
      <w:r>
        <w:rPr>
          <w:rFonts w:eastAsiaTheme="majorEastAsia"/>
          <w:bCs/>
        </w:rPr>
        <w:t xml:space="preserve">их </w:t>
      </w:r>
      <w:r w:rsidRPr="009D57EC">
        <w:rPr>
          <w:rFonts w:eastAsiaTheme="majorEastAsia"/>
          <w:bCs/>
        </w:rPr>
        <w:t>совместного осмотра.</w:t>
      </w:r>
    </w:p>
    <w:p w14:paraId="41E00065" w14:textId="2DA60D45" w:rsidR="00B8444B" w:rsidRDefault="00B8444B" w:rsidP="006A0054">
      <w:pPr>
        <w:autoSpaceDE w:val="0"/>
        <w:autoSpaceDN w:val="0"/>
        <w:adjustRightInd w:val="0"/>
        <w:ind w:firstLine="851"/>
        <w:jc w:val="both"/>
        <w:rPr>
          <w:bCs/>
        </w:rPr>
      </w:pPr>
      <w:r>
        <w:rPr>
          <w:rFonts w:eastAsia="ヒラギノ角ゴ Pro W3"/>
          <w:lang w:eastAsia="ar-SA"/>
        </w:rPr>
        <w:t xml:space="preserve">2.2.5. </w:t>
      </w:r>
      <w:r w:rsidRPr="00CF6174">
        <w:rPr>
          <w:bCs/>
        </w:rPr>
        <w:t xml:space="preserve">Во время выполнения </w:t>
      </w:r>
      <w:r>
        <w:rPr>
          <w:bCs/>
        </w:rPr>
        <w:t>Р</w:t>
      </w:r>
      <w:r w:rsidRPr="00CF6174">
        <w:rPr>
          <w:bCs/>
        </w:rPr>
        <w:t>абот Заказчик не несет никакой ответственности за причинение какого-либо вреда здоровью, жизни или имуществу третьих лиц, вызванных действиями или бездействи</w:t>
      </w:r>
      <w:r w:rsidR="00F5702B">
        <w:rPr>
          <w:bCs/>
        </w:rPr>
        <w:t>ем</w:t>
      </w:r>
      <w:r w:rsidRPr="00CF6174">
        <w:rPr>
          <w:bCs/>
        </w:rPr>
        <w:t xml:space="preserve"> Подрядчика и лиц, указанных в настоящем пункте.</w:t>
      </w:r>
    </w:p>
    <w:p w14:paraId="497C0D2A" w14:textId="5657CF61" w:rsidR="00B8444B" w:rsidRDefault="00B8444B" w:rsidP="006A0054">
      <w:pPr>
        <w:widowControl w:val="0"/>
        <w:suppressAutoHyphens/>
        <w:autoSpaceDE w:val="0"/>
        <w:autoSpaceDN w:val="0"/>
        <w:adjustRightInd w:val="0"/>
        <w:ind w:firstLine="851"/>
        <w:jc w:val="both"/>
        <w:rPr>
          <w:color w:val="000000"/>
        </w:rPr>
      </w:pPr>
      <w:r>
        <w:rPr>
          <w:rFonts w:eastAsia="Courier New"/>
        </w:rPr>
        <w:t>2.2</w:t>
      </w:r>
      <w:r w:rsidRPr="00CF6174">
        <w:rPr>
          <w:rFonts w:eastAsia="Courier New"/>
        </w:rPr>
        <w:t>.</w:t>
      </w:r>
      <w:r>
        <w:rPr>
          <w:rFonts w:eastAsia="Courier New"/>
        </w:rPr>
        <w:t>6</w:t>
      </w:r>
      <w:r w:rsidRPr="00CF6174">
        <w:rPr>
          <w:rFonts w:eastAsia="Courier New"/>
        </w:rPr>
        <w:t xml:space="preserve">. Подрядчик обязан соблюдать целостность и сохранность элементов </w:t>
      </w:r>
      <w:r>
        <w:rPr>
          <w:rFonts w:eastAsia="Courier New"/>
        </w:rPr>
        <w:t>Объекта</w:t>
      </w:r>
      <w:r w:rsidRPr="00CF6174">
        <w:rPr>
          <w:iCs/>
        </w:rPr>
        <w:t xml:space="preserve"> и имущества Заказчика (третьих лиц)</w:t>
      </w:r>
      <w:r w:rsidRPr="00CF6174">
        <w:rPr>
          <w:rFonts w:eastAsia="Courier New"/>
        </w:rPr>
        <w:t xml:space="preserve">. </w:t>
      </w:r>
      <w:r w:rsidRPr="00CF6174">
        <w:t xml:space="preserve">Подрядчик обязан устранить причиненный Заказчику (третьим лицам) ущерб, включая </w:t>
      </w:r>
      <w:r w:rsidRPr="00CF6174">
        <w:rPr>
          <w:iCs/>
        </w:rPr>
        <w:t xml:space="preserve">восстановление (ремонт) отдельных элементов </w:t>
      </w:r>
      <w:r w:rsidR="00F5702B">
        <w:rPr>
          <w:iCs/>
        </w:rPr>
        <w:t>Объекта</w:t>
      </w:r>
      <w:r w:rsidRPr="00CF6174">
        <w:rPr>
          <w:iCs/>
        </w:rPr>
        <w:t>,</w:t>
      </w:r>
      <w:r w:rsidRPr="00CF6174">
        <w:t xml:space="preserve"> своими силами и за свой счет, в установленный Заказчиком срок</w:t>
      </w:r>
      <w:r w:rsidR="00F5702B">
        <w:t>, в случае причинения такого ущерба работниками Подрядчика</w:t>
      </w:r>
      <w:r w:rsidRPr="00CF6174">
        <w:rPr>
          <w:rFonts w:eastAsia="Courier New"/>
        </w:rPr>
        <w:t xml:space="preserve">. </w:t>
      </w:r>
    </w:p>
    <w:p w14:paraId="3711E25E" w14:textId="6C4D5906" w:rsidR="00B8444B" w:rsidRPr="00CF6174" w:rsidRDefault="00B8444B" w:rsidP="006A0054">
      <w:pPr>
        <w:autoSpaceDE w:val="0"/>
        <w:autoSpaceDN w:val="0"/>
        <w:adjustRightInd w:val="0"/>
        <w:ind w:firstLine="851"/>
        <w:jc w:val="both"/>
      </w:pPr>
      <w:r>
        <w:rPr>
          <w:iCs/>
        </w:rPr>
        <w:t>2.2</w:t>
      </w:r>
      <w:r w:rsidRPr="00CF6174">
        <w:rPr>
          <w:iCs/>
        </w:rPr>
        <w:t>.</w:t>
      </w:r>
      <w:r>
        <w:rPr>
          <w:iCs/>
        </w:rPr>
        <w:t xml:space="preserve">7. </w:t>
      </w:r>
      <w:r w:rsidRPr="00CF6174">
        <w:t xml:space="preserve">Подрядчик обеспечивает выполнение </w:t>
      </w:r>
      <w:r>
        <w:t>Р</w:t>
      </w:r>
      <w:r w:rsidRPr="00CF6174">
        <w:t xml:space="preserve">абот квалифицированными, обученными и не имеющими противопоказаний для оказания данного рода работ лицами. Используемые для </w:t>
      </w:r>
      <w:r w:rsidRPr="00CF6174">
        <w:lastRenderedPageBreak/>
        <w:t xml:space="preserve">оказания услуг средства индивидуальной защиты, инструменты, приспособления и приборы (далее – средства и инструменты), должны соответствовать государственным стандартам и техническим условиям, предъявляемым к такому роду средств и инструментов, а также требованиям </w:t>
      </w:r>
      <w:r w:rsidR="007E22B1">
        <w:t>ТЗ</w:t>
      </w:r>
      <w:r>
        <w:t>.</w:t>
      </w:r>
    </w:p>
    <w:p w14:paraId="44260F62" w14:textId="77777777" w:rsidR="00B8444B" w:rsidRPr="001D708C" w:rsidRDefault="00B8444B" w:rsidP="006A0054">
      <w:pPr>
        <w:autoSpaceDE w:val="0"/>
        <w:autoSpaceDN w:val="0"/>
        <w:adjustRightInd w:val="0"/>
        <w:ind w:firstLine="851"/>
        <w:jc w:val="both"/>
        <w:rPr>
          <w:rFonts w:eastAsiaTheme="minorHAnsi"/>
          <w:lang w:eastAsia="en-US"/>
        </w:rPr>
      </w:pPr>
      <w:r w:rsidRPr="00E25521">
        <w:rPr>
          <w:rFonts w:eastAsiaTheme="minorHAnsi"/>
          <w:lang w:eastAsia="en-US"/>
        </w:rPr>
        <w:t>2.</w:t>
      </w:r>
      <w:r>
        <w:rPr>
          <w:rFonts w:eastAsiaTheme="minorHAnsi"/>
          <w:lang w:eastAsia="en-US"/>
        </w:rPr>
        <w:t>2.8. Заказчик самостоятельно обеспечивает предоставление в орган кадастрового учета заявление об учете изменений объекта недвижимости.</w:t>
      </w:r>
    </w:p>
    <w:p w14:paraId="0328F746" w14:textId="03F720B5" w:rsidR="00B8444B" w:rsidRPr="00CF6174" w:rsidRDefault="00B8444B" w:rsidP="006A0054">
      <w:pPr>
        <w:ind w:firstLine="851"/>
        <w:jc w:val="both"/>
      </w:pPr>
      <w:r>
        <w:rPr>
          <w:rFonts w:eastAsiaTheme="majorEastAsia"/>
          <w:bCs/>
        </w:rPr>
        <w:t>2.2.9</w:t>
      </w:r>
      <w:r w:rsidRPr="009D57EC">
        <w:rPr>
          <w:rFonts w:eastAsiaTheme="majorEastAsia"/>
          <w:bCs/>
        </w:rPr>
        <w:t xml:space="preserve">. </w:t>
      </w:r>
      <w:r w:rsidRPr="00CF6174">
        <w:t xml:space="preserve">Подрядчик </w:t>
      </w:r>
      <w:r>
        <w:t>обязан у</w:t>
      </w:r>
      <w:r w:rsidRPr="00B45AC0">
        <w:t xml:space="preserve">странить за свой счет в установленный Заказчиком разумный срок недостатки (дефекты), выявленные в процессе выполнения </w:t>
      </w:r>
      <w:r>
        <w:t>Р</w:t>
      </w:r>
      <w:r w:rsidRPr="00B45AC0">
        <w:t xml:space="preserve">абот, при передаче результатов </w:t>
      </w:r>
      <w:r>
        <w:t>Р</w:t>
      </w:r>
      <w:r w:rsidRPr="00B45AC0">
        <w:t xml:space="preserve">абот по </w:t>
      </w:r>
      <w:r w:rsidR="007E22B1">
        <w:t>Договор</w:t>
      </w:r>
      <w:r>
        <w:t>у</w:t>
      </w:r>
      <w:r w:rsidRPr="00B45AC0">
        <w:t xml:space="preserve">, а также выявленные в ходе использования результатов </w:t>
      </w:r>
      <w:r>
        <w:t>Р</w:t>
      </w:r>
      <w:r w:rsidRPr="00B45AC0">
        <w:t xml:space="preserve">абот </w:t>
      </w:r>
      <w:r w:rsidRPr="00F25FFD">
        <w:rPr>
          <w:rFonts w:eastAsiaTheme="majorEastAsia"/>
          <w:bCs/>
        </w:rPr>
        <w:t>в случае приостановки или отказа в государственной регистрации учета изменений объекта недвижимости органами кадастрового учета по причинам, не зависящим от Заказчика</w:t>
      </w:r>
      <w:r w:rsidRPr="00B45AC0">
        <w:t xml:space="preserve">, возникшие вследствие невыполнения и (или) ненадлежащего выполнения </w:t>
      </w:r>
      <w:r>
        <w:t>Р</w:t>
      </w:r>
      <w:r w:rsidRPr="00B45AC0">
        <w:t xml:space="preserve">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 В случае, если Заказчиком не указан срок для устранения выявленных недостатков (дефектов), такие недостатки (дефекты) должны быть устранены Подрядчиком </w:t>
      </w:r>
      <w:r w:rsidRPr="00242B82">
        <w:t xml:space="preserve">своими силами и за свой счет </w:t>
      </w:r>
      <w:r w:rsidRPr="00B45AC0">
        <w:t xml:space="preserve">в срок не позднее </w:t>
      </w:r>
      <w:r w:rsidRPr="00242B82">
        <w:t xml:space="preserve">7 (Семи) </w:t>
      </w:r>
      <w:r>
        <w:t xml:space="preserve">рабочих </w:t>
      </w:r>
      <w:r w:rsidRPr="00B45AC0">
        <w:t>дней со дня получения уведомления о выявленных недостатках (дефектах).</w:t>
      </w:r>
    </w:p>
    <w:p w14:paraId="55A2F5A5" w14:textId="06A853CA" w:rsidR="00B8444B" w:rsidRPr="00CF6174" w:rsidRDefault="00B8444B" w:rsidP="006A0054">
      <w:pPr>
        <w:widowControl w:val="0"/>
        <w:suppressAutoHyphens/>
        <w:autoSpaceDE w:val="0"/>
        <w:autoSpaceDN w:val="0"/>
        <w:adjustRightInd w:val="0"/>
        <w:ind w:firstLine="851"/>
        <w:jc w:val="both"/>
        <w:rPr>
          <w:bCs/>
        </w:rPr>
      </w:pPr>
      <w:r>
        <w:rPr>
          <w:rFonts w:eastAsia="ヒラギノ角ゴ Pro W3"/>
          <w:lang w:eastAsia="ar-SA"/>
        </w:rPr>
        <w:t>2.2</w:t>
      </w:r>
      <w:r w:rsidRPr="00CF6174">
        <w:rPr>
          <w:rFonts w:eastAsia="ヒラギノ角ゴ Pro W3"/>
          <w:lang w:eastAsia="ar-SA"/>
        </w:rPr>
        <w:t>.</w:t>
      </w:r>
      <w:r>
        <w:rPr>
          <w:rFonts w:eastAsia="ヒラギノ角ゴ Pro W3"/>
          <w:lang w:eastAsia="ar-SA"/>
        </w:rPr>
        <w:t>10</w:t>
      </w:r>
      <w:r w:rsidRPr="00CF6174">
        <w:rPr>
          <w:bCs/>
        </w:rPr>
        <w:t xml:space="preserve">. </w:t>
      </w:r>
      <w:r w:rsidRPr="00CF6174">
        <w:t xml:space="preserve">Подрядчик обязан незамедлительно уведомить Заказчика (на бумажном носителе или в форме электронного документа) при обнаружении не зависящих от Подрядчика обстоятельств, которые создают невозможность выполнения </w:t>
      </w:r>
      <w:r>
        <w:t>Р</w:t>
      </w:r>
      <w:r w:rsidRPr="00CF6174">
        <w:t xml:space="preserve">абот в установленный </w:t>
      </w:r>
      <w:r w:rsidR="007E22B1">
        <w:t>ТЗ</w:t>
      </w:r>
      <w:r w:rsidRPr="00CF6174">
        <w:t xml:space="preserve"> срок.</w:t>
      </w:r>
    </w:p>
    <w:p w14:paraId="67B6A424" w14:textId="3695EE85" w:rsidR="00B8444B" w:rsidRPr="009D57EC" w:rsidRDefault="00B8444B" w:rsidP="006A0054">
      <w:pPr>
        <w:widowControl w:val="0"/>
        <w:ind w:firstLine="851"/>
        <w:jc w:val="both"/>
        <w:rPr>
          <w:rFonts w:eastAsiaTheme="majorEastAsia"/>
          <w:bCs/>
        </w:rPr>
      </w:pPr>
      <w:r>
        <w:rPr>
          <w:rFonts w:eastAsiaTheme="majorEastAsia"/>
          <w:bCs/>
        </w:rPr>
        <w:t>2.2.11</w:t>
      </w:r>
      <w:r w:rsidRPr="009D57EC">
        <w:rPr>
          <w:rFonts w:eastAsiaTheme="majorEastAsia"/>
          <w:bCs/>
        </w:rPr>
        <w:t xml:space="preserve">. Заказчик оказывает Подрядчику необходимое содействие при выполнении </w:t>
      </w:r>
      <w:r>
        <w:rPr>
          <w:rFonts w:eastAsiaTheme="majorEastAsia"/>
          <w:bCs/>
        </w:rPr>
        <w:t>Р</w:t>
      </w:r>
      <w:r w:rsidRPr="009D57EC">
        <w:rPr>
          <w:rFonts w:eastAsiaTheme="majorEastAsia"/>
          <w:bCs/>
        </w:rPr>
        <w:t xml:space="preserve">абот по </w:t>
      </w:r>
      <w:r w:rsidR="007E22B1">
        <w:rPr>
          <w:rFonts w:eastAsiaTheme="majorEastAsia"/>
          <w:bCs/>
        </w:rPr>
        <w:t>Договор</w:t>
      </w:r>
      <w:r>
        <w:rPr>
          <w:rFonts w:eastAsiaTheme="majorEastAsia"/>
          <w:bCs/>
        </w:rPr>
        <w:t>у</w:t>
      </w:r>
      <w:r w:rsidRPr="00C83978">
        <w:rPr>
          <w:rFonts w:eastAsiaTheme="majorEastAsia"/>
          <w:bCs/>
        </w:rPr>
        <w:t>,</w:t>
      </w:r>
      <w:r w:rsidRPr="009D57EC">
        <w:rPr>
          <w:rFonts w:eastAsiaTheme="majorEastAsia"/>
          <w:bCs/>
        </w:rPr>
        <w:t xml:space="preserve"> при необходимости предоставляет дополнительные документы и сведения, осуществляет согласования, необходимые для выполнения </w:t>
      </w:r>
      <w:r>
        <w:rPr>
          <w:rFonts w:eastAsiaTheme="majorEastAsia"/>
          <w:bCs/>
        </w:rPr>
        <w:t>Р</w:t>
      </w:r>
      <w:r w:rsidRPr="009D57EC">
        <w:rPr>
          <w:rFonts w:eastAsiaTheme="majorEastAsia"/>
          <w:bCs/>
        </w:rPr>
        <w:t xml:space="preserve">абот по </w:t>
      </w:r>
      <w:r w:rsidR="007E22B1">
        <w:rPr>
          <w:rFonts w:eastAsiaTheme="majorEastAsia"/>
          <w:bCs/>
        </w:rPr>
        <w:t>Договор</w:t>
      </w:r>
      <w:r>
        <w:rPr>
          <w:rFonts w:eastAsiaTheme="majorEastAsia"/>
          <w:bCs/>
        </w:rPr>
        <w:t>у</w:t>
      </w:r>
      <w:r w:rsidRPr="009D57EC">
        <w:rPr>
          <w:rFonts w:eastAsiaTheme="majorEastAsia"/>
          <w:bCs/>
        </w:rPr>
        <w:t xml:space="preserve">, обеспечивает допуск работников Подрядчика на территорию </w:t>
      </w:r>
      <w:r>
        <w:rPr>
          <w:rFonts w:eastAsiaTheme="majorEastAsia"/>
          <w:bCs/>
        </w:rPr>
        <w:t>О</w:t>
      </w:r>
      <w:r w:rsidRPr="009D57EC">
        <w:rPr>
          <w:rFonts w:eastAsiaTheme="majorEastAsia"/>
          <w:bCs/>
        </w:rPr>
        <w:t>бъекта.</w:t>
      </w:r>
    </w:p>
    <w:p w14:paraId="64C3EAD1" w14:textId="6F507646" w:rsidR="00B8444B" w:rsidRDefault="00B8444B" w:rsidP="006A0054">
      <w:pPr>
        <w:widowControl w:val="0"/>
        <w:ind w:firstLine="851"/>
        <w:jc w:val="both"/>
        <w:rPr>
          <w:rFonts w:eastAsiaTheme="majorEastAsia"/>
          <w:bCs/>
        </w:rPr>
      </w:pPr>
      <w:r>
        <w:rPr>
          <w:rFonts w:eastAsiaTheme="majorEastAsia"/>
          <w:bCs/>
        </w:rPr>
        <w:t>2.2.12</w:t>
      </w:r>
      <w:r w:rsidRPr="009D57EC">
        <w:rPr>
          <w:rFonts w:eastAsiaTheme="majorEastAsia"/>
          <w:bCs/>
        </w:rPr>
        <w:t xml:space="preserve">. При необходимости получения дополнительной информации у специализированных организаций Подрядчик самостоятельно и за свой счет направляет запросы, необходимые для проведения </w:t>
      </w:r>
      <w:r>
        <w:rPr>
          <w:rFonts w:eastAsiaTheme="majorEastAsia"/>
          <w:bCs/>
        </w:rPr>
        <w:t>Р</w:t>
      </w:r>
      <w:r w:rsidRPr="009D57EC">
        <w:rPr>
          <w:rFonts w:eastAsiaTheme="majorEastAsia"/>
          <w:bCs/>
        </w:rPr>
        <w:t xml:space="preserve">абот, предусмотренных </w:t>
      </w:r>
      <w:r w:rsidR="007E22B1">
        <w:rPr>
          <w:rFonts w:eastAsiaTheme="majorEastAsia"/>
          <w:bCs/>
        </w:rPr>
        <w:t>Договор</w:t>
      </w:r>
      <w:r>
        <w:rPr>
          <w:rFonts w:eastAsiaTheme="majorEastAsia"/>
          <w:bCs/>
        </w:rPr>
        <w:t>ом</w:t>
      </w:r>
      <w:r w:rsidRPr="00DC6B42">
        <w:rPr>
          <w:rFonts w:eastAsiaTheme="majorEastAsia"/>
          <w:bCs/>
        </w:rPr>
        <w:t>,</w:t>
      </w:r>
      <w:r w:rsidRPr="009D57EC">
        <w:rPr>
          <w:rFonts w:eastAsiaTheme="majorEastAsia"/>
          <w:bCs/>
        </w:rPr>
        <w:t xml:space="preserve"> в специализированные организации.</w:t>
      </w:r>
    </w:p>
    <w:p w14:paraId="5DC78C87" w14:textId="77777777" w:rsidR="00D96FA8" w:rsidRDefault="00D96FA8" w:rsidP="00751918">
      <w:pPr>
        <w:widowControl w:val="0"/>
        <w:jc w:val="both"/>
        <w:rPr>
          <w:rFonts w:eastAsia="Calibri"/>
          <w:color w:val="000000"/>
        </w:rPr>
      </w:pPr>
    </w:p>
    <w:p w14:paraId="5319A54A" w14:textId="77777777" w:rsidR="00B8444B" w:rsidRPr="001E4B15" w:rsidRDefault="00B8444B" w:rsidP="00751918">
      <w:pPr>
        <w:tabs>
          <w:tab w:val="left" w:pos="1276"/>
        </w:tabs>
        <w:ind w:right="-3"/>
        <w:jc w:val="center"/>
        <w:rPr>
          <w:b/>
          <w:color w:val="000000" w:themeColor="text1"/>
        </w:rPr>
      </w:pPr>
      <w:r w:rsidRPr="001E4B15">
        <w:rPr>
          <w:b/>
          <w:color w:val="000000" w:themeColor="text1"/>
        </w:rPr>
        <w:t xml:space="preserve">Раздел 3. Требования к гарантии качества </w:t>
      </w:r>
      <w:r>
        <w:rPr>
          <w:b/>
          <w:color w:val="000000" w:themeColor="text1"/>
        </w:rPr>
        <w:t>Работ</w:t>
      </w:r>
      <w:r w:rsidRPr="001E4B15">
        <w:rPr>
          <w:b/>
          <w:color w:val="000000" w:themeColor="text1"/>
        </w:rPr>
        <w:t>, а также требования к гарантийному сроку и (или) объему предоставления гарантий их качества, к гарантийному обслуживанию</w:t>
      </w:r>
    </w:p>
    <w:p w14:paraId="19E6E552" w14:textId="581F5900" w:rsidR="00B8444B" w:rsidRPr="003933CC" w:rsidRDefault="00B8444B" w:rsidP="006A0054">
      <w:pPr>
        <w:widowControl w:val="0"/>
        <w:numPr>
          <w:ilvl w:val="0"/>
          <w:numId w:val="60"/>
        </w:numPr>
        <w:tabs>
          <w:tab w:val="left" w:pos="426"/>
          <w:tab w:val="left" w:pos="1276"/>
        </w:tabs>
        <w:autoSpaceDN w:val="0"/>
        <w:ind w:left="0" w:firstLine="851"/>
        <w:jc w:val="both"/>
        <w:rPr>
          <w:rFonts w:eastAsia="Calibri"/>
          <w:lang w:eastAsia="en-US"/>
        </w:rPr>
      </w:pPr>
      <w:r w:rsidRPr="003933CC">
        <w:rPr>
          <w:rFonts w:eastAsia="Calibri"/>
          <w:lang w:eastAsia="en-US"/>
        </w:rPr>
        <w:t xml:space="preserve">Гарантии качества распространяются на весь объем Работ, выполненных Подрядчиком по </w:t>
      </w:r>
      <w:r w:rsidR="007E22B1">
        <w:rPr>
          <w:rFonts w:eastAsia="Calibri"/>
          <w:lang w:eastAsia="en-US"/>
        </w:rPr>
        <w:t>Договор</w:t>
      </w:r>
      <w:r w:rsidRPr="003933CC">
        <w:rPr>
          <w:rFonts w:eastAsia="Calibri"/>
          <w:lang w:eastAsia="en-US"/>
        </w:rPr>
        <w:t xml:space="preserve">у, на срок </w:t>
      </w:r>
      <w:r>
        <w:t>12</w:t>
      </w:r>
      <w:r w:rsidRPr="003933CC">
        <w:t xml:space="preserve"> (</w:t>
      </w:r>
      <w:r>
        <w:t>Двенадцать</w:t>
      </w:r>
      <w:r w:rsidRPr="003933CC">
        <w:t xml:space="preserve">) </w:t>
      </w:r>
      <w:r w:rsidRPr="003933CC">
        <w:rPr>
          <w:rFonts w:eastAsia="Calibri"/>
          <w:lang w:eastAsia="en-US"/>
        </w:rPr>
        <w:t>месяц</w:t>
      </w:r>
      <w:r>
        <w:rPr>
          <w:rFonts w:eastAsia="Calibri"/>
          <w:lang w:eastAsia="en-US"/>
        </w:rPr>
        <w:t>ев</w:t>
      </w:r>
      <w:r w:rsidRPr="003933CC">
        <w:rPr>
          <w:rFonts w:eastAsia="Calibri"/>
          <w:lang w:eastAsia="en-US"/>
        </w:rPr>
        <w:t xml:space="preserve"> с даты приемки результата Работ, определенной </w:t>
      </w:r>
      <w:r w:rsidR="007E22B1">
        <w:rPr>
          <w:rFonts w:eastAsia="Calibri"/>
          <w:lang w:eastAsia="en-US"/>
        </w:rPr>
        <w:t>Договор</w:t>
      </w:r>
      <w:r w:rsidRPr="003933CC">
        <w:rPr>
          <w:rFonts w:eastAsia="Calibri"/>
          <w:lang w:eastAsia="en-US"/>
        </w:rPr>
        <w:t>ом.</w:t>
      </w:r>
    </w:p>
    <w:p w14:paraId="49F841AC" w14:textId="77777777" w:rsidR="00B8444B" w:rsidRPr="003933CC" w:rsidRDefault="00B8444B" w:rsidP="006A0054">
      <w:pPr>
        <w:widowControl w:val="0"/>
        <w:numPr>
          <w:ilvl w:val="0"/>
          <w:numId w:val="60"/>
        </w:numPr>
        <w:tabs>
          <w:tab w:val="left" w:pos="426"/>
          <w:tab w:val="left" w:pos="1276"/>
        </w:tabs>
        <w:autoSpaceDN w:val="0"/>
        <w:ind w:left="0" w:firstLine="851"/>
        <w:jc w:val="both"/>
        <w:rPr>
          <w:rFonts w:eastAsia="Calibri"/>
          <w:lang w:eastAsia="en-US"/>
        </w:rPr>
      </w:pPr>
      <w:r w:rsidRPr="001E4B15">
        <w:rPr>
          <w:color w:val="000000" w:themeColor="text1"/>
        </w:rPr>
        <w:t xml:space="preserve">Исчисление гарантийного срока производится в порядке, установленном действующим законодательством Российской Федерации. </w:t>
      </w:r>
    </w:p>
    <w:p w14:paraId="53FC36E1" w14:textId="44C566B8" w:rsidR="00B8444B" w:rsidRDefault="00B8444B" w:rsidP="006A0054">
      <w:pPr>
        <w:widowControl w:val="0"/>
        <w:numPr>
          <w:ilvl w:val="0"/>
          <w:numId w:val="60"/>
        </w:numPr>
        <w:tabs>
          <w:tab w:val="left" w:pos="426"/>
          <w:tab w:val="left" w:pos="1276"/>
        </w:tabs>
        <w:autoSpaceDN w:val="0"/>
        <w:ind w:left="0" w:firstLine="851"/>
        <w:jc w:val="both"/>
        <w:rPr>
          <w:rFonts w:eastAsia="Calibri"/>
          <w:lang w:eastAsia="en-US"/>
        </w:rPr>
      </w:pPr>
      <w:r>
        <w:rPr>
          <w:rFonts w:eastAsia="Calibri"/>
          <w:lang w:eastAsia="en-US"/>
        </w:rPr>
        <w:t xml:space="preserve">Подрядчик </w:t>
      </w:r>
      <w:r>
        <w:rPr>
          <w:color w:val="000000" w:themeColor="text1"/>
        </w:rPr>
        <w:t xml:space="preserve">гарантирует качество выполненных Работ в полном объеме, включая недостатки, обнаруженные впоследствии: в процессе эксплуатации Объекта, в процессе выполнения работ на основании результатов выполненных Работ по </w:t>
      </w:r>
      <w:r w:rsidR="007E22B1">
        <w:rPr>
          <w:color w:val="000000" w:themeColor="text1"/>
        </w:rPr>
        <w:t>ТЗ</w:t>
      </w:r>
      <w:r>
        <w:rPr>
          <w:color w:val="000000" w:themeColor="text1"/>
        </w:rPr>
        <w:t>.</w:t>
      </w:r>
    </w:p>
    <w:p w14:paraId="0DD235F3" w14:textId="4C5D88F1" w:rsidR="00B8444B" w:rsidRDefault="00B8444B" w:rsidP="006A0054">
      <w:pPr>
        <w:widowControl w:val="0"/>
        <w:numPr>
          <w:ilvl w:val="0"/>
          <w:numId w:val="60"/>
        </w:numPr>
        <w:tabs>
          <w:tab w:val="left" w:pos="426"/>
          <w:tab w:val="left" w:pos="1276"/>
        </w:tabs>
        <w:autoSpaceDN w:val="0"/>
        <w:ind w:left="0" w:firstLine="851"/>
        <w:jc w:val="both"/>
        <w:rPr>
          <w:rFonts w:eastAsia="Calibri"/>
          <w:lang w:eastAsia="en-US"/>
        </w:rPr>
      </w:pPr>
      <w:r>
        <w:t xml:space="preserve">При обнаружении недостатков в результатах выполненных Работ, а также в процессе выполнения работ на основании </w:t>
      </w:r>
      <w:r>
        <w:rPr>
          <w:color w:val="000000" w:themeColor="text1"/>
        </w:rPr>
        <w:t xml:space="preserve">результатов выполненных Работ по </w:t>
      </w:r>
      <w:r w:rsidR="007E22B1">
        <w:rPr>
          <w:color w:val="000000" w:themeColor="text1"/>
        </w:rPr>
        <w:t>ТЗ</w:t>
      </w:r>
      <w:r>
        <w:t xml:space="preserve"> Подрядчик по требованию Заказчика обязан безвозмездно переделать соответствующую документацию и произвести необходимые дополнительные работы, а также возместить Заказчику причиненные убытки.</w:t>
      </w:r>
    </w:p>
    <w:p w14:paraId="546C6772" w14:textId="0EA55B5F" w:rsidR="00B8444B" w:rsidRDefault="00B8444B" w:rsidP="006A0054">
      <w:pPr>
        <w:widowControl w:val="0"/>
        <w:numPr>
          <w:ilvl w:val="0"/>
          <w:numId w:val="60"/>
        </w:numPr>
        <w:tabs>
          <w:tab w:val="left" w:pos="426"/>
          <w:tab w:val="left" w:pos="1276"/>
        </w:tabs>
        <w:autoSpaceDN w:val="0"/>
        <w:ind w:left="0" w:firstLine="851"/>
        <w:jc w:val="both"/>
        <w:rPr>
          <w:rFonts w:eastAsia="Calibri"/>
          <w:lang w:eastAsia="en-US"/>
        </w:rPr>
      </w:pPr>
      <w:r>
        <w:rPr>
          <w:color w:val="000000" w:themeColor="text1"/>
        </w:rPr>
        <w:t xml:space="preserve">Если в течение гарантийного срока, установленного </w:t>
      </w:r>
      <w:r w:rsidR="007E22B1">
        <w:rPr>
          <w:color w:val="000000" w:themeColor="text1"/>
        </w:rPr>
        <w:t>Договор</w:t>
      </w:r>
      <w:r>
        <w:rPr>
          <w:color w:val="000000" w:themeColor="text1"/>
        </w:rPr>
        <w:t xml:space="preserve">ом, обнаружатся недостатки (дефекты), допущенные по вине Подрядчика и препятствующие производству работ на основании результатов выполненных Работ по </w:t>
      </w:r>
      <w:r w:rsidR="007E22B1">
        <w:rPr>
          <w:color w:val="000000" w:themeColor="text1"/>
        </w:rPr>
        <w:t>ТЗ</w:t>
      </w:r>
      <w:r>
        <w:t xml:space="preserve">, а также нормальной эксплуатации Объекта, Заказчик направляет Подрядчику на бумажном носителе или в форме электронного документа уведомление об их обнаружении. Подрядчик, в свою очередь, в течение 2 (Двух) рабочих дней со дня направления указанного уведомления, по согласованию с Заказчиком должен направить своего представителя (в том числе по доверенности) в целях составлении акта обнаружения недостатков (дефектов) Работ, в котором должны быть зафиксированы выявленные недостатки (дефекты) и сроки их устранения. При отказе Подрядчика (его представителя) от составления или подписания указанного акта, Заказчик составляет обязательный для Подрядчика односторонний акт, копия </w:t>
      </w:r>
      <w:r>
        <w:lastRenderedPageBreak/>
        <w:t xml:space="preserve">которого направляется Подрядчику в порядке, предусмотренном </w:t>
      </w:r>
      <w:r w:rsidR="007E22B1">
        <w:t>Договор</w:t>
      </w:r>
      <w:r>
        <w:t>ом.</w:t>
      </w:r>
    </w:p>
    <w:p w14:paraId="5DC954C8" w14:textId="60969A7B" w:rsidR="00B8444B" w:rsidRDefault="00B8444B" w:rsidP="006A0054">
      <w:pPr>
        <w:widowControl w:val="0"/>
        <w:numPr>
          <w:ilvl w:val="0"/>
          <w:numId w:val="60"/>
        </w:numPr>
        <w:tabs>
          <w:tab w:val="left" w:pos="426"/>
          <w:tab w:val="left" w:pos="1276"/>
        </w:tabs>
        <w:autoSpaceDN w:val="0"/>
        <w:ind w:left="0" w:firstLine="851"/>
        <w:jc w:val="both"/>
        <w:rPr>
          <w:rFonts w:eastAsia="Calibri"/>
          <w:lang w:eastAsia="en-US"/>
        </w:rPr>
      </w:pPr>
      <w:r>
        <w:rPr>
          <w:rFonts w:eastAsia="Calibri"/>
        </w:rPr>
        <w:t xml:space="preserve"> </w:t>
      </w:r>
      <w:r>
        <w:rPr>
          <w:color w:val="000000" w:themeColor="text1"/>
        </w:rPr>
        <w:t xml:space="preserve">Если иной срок не будет согласован Сторонами, Подрядчик обязуется устранить выявленные недостатки (дефекты) Работ не позднее 30 (Тридцати) дней со дня получения уведомления от Заказчика, указанного в пункте 3.5 </w:t>
      </w:r>
      <w:r w:rsidR="007E22B1">
        <w:rPr>
          <w:color w:val="000000" w:themeColor="text1"/>
        </w:rPr>
        <w:t>ТЗ</w:t>
      </w:r>
      <w:r>
        <w:rPr>
          <w:color w:val="000000" w:themeColor="text1"/>
        </w:rPr>
        <w:t xml:space="preserve">. Срок гарантии, при этом, устанавливается Подрядчиком, но не менее срока, указанного в пункте 3.1 </w:t>
      </w:r>
      <w:r w:rsidR="007E22B1">
        <w:rPr>
          <w:color w:val="000000" w:themeColor="text1"/>
        </w:rPr>
        <w:t>ТЗ</w:t>
      </w:r>
      <w:r>
        <w:rPr>
          <w:color w:val="000000" w:themeColor="text1"/>
        </w:rPr>
        <w:t>.</w:t>
      </w:r>
    </w:p>
    <w:p w14:paraId="0FC66ABB" w14:textId="77777777" w:rsidR="00B8444B" w:rsidRDefault="00B8444B" w:rsidP="006A0054">
      <w:pPr>
        <w:widowControl w:val="0"/>
        <w:numPr>
          <w:ilvl w:val="0"/>
          <w:numId w:val="60"/>
        </w:numPr>
        <w:tabs>
          <w:tab w:val="left" w:pos="426"/>
          <w:tab w:val="left" w:pos="1276"/>
        </w:tabs>
        <w:autoSpaceDN w:val="0"/>
        <w:ind w:left="0" w:firstLine="851"/>
        <w:jc w:val="both"/>
        <w:rPr>
          <w:rFonts w:eastAsia="Calibri"/>
          <w:lang w:eastAsia="en-US"/>
        </w:rPr>
      </w:pPr>
      <w:r>
        <w:rPr>
          <w:color w:val="000000" w:themeColor="text1"/>
        </w:rPr>
        <w:t>В случае возникновения спора относительно обнаруженного недостатка (дефекта) или его характера, любая Сторона имеет право организовать проведение экспертизы. В случае установления вины Подрядчика по обнаруженному недостатку (дефекту), все расходы на экспертизу оплачивает Подрядчик.</w:t>
      </w:r>
    </w:p>
    <w:p w14:paraId="49F934E4" w14:textId="77777777" w:rsidR="00B8444B" w:rsidRDefault="00B8444B" w:rsidP="006A0054">
      <w:pPr>
        <w:widowControl w:val="0"/>
        <w:numPr>
          <w:ilvl w:val="0"/>
          <w:numId w:val="60"/>
        </w:numPr>
        <w:tabs>
          <w:tab w:val="left" w:pos="426"/>
          <w:tab w:val="left" w:pos="1276"/>
        </w:tabs>
        <w:autoSpaceDN w:val="0"/>
        <w:ind w:left="0" w:firstLine="851"/>
        <w:jc w:val="both"/>
        <w:rPr>
          <w:rFonts w:eastAsia="Calibri"/>
          <w:lang w:eastAsia="en-US"/>
        </w:rPr>
      </w:pPr>
      <w:r>
        <w:rPr>
          <w:color w:val="000000" w:themeColor="text1"/>
        </w:rPr>
        <w:t>В случае отказа Подрядчика от устранения выявленных недостатков (дефектов) Работ или в случае неустранения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Подрядчика.</w:t>
      </w:r>
    </w:p>
    <w:p w14:paraId="786EE811" w14:textId="79BF648B" w:rsidR="00B8444B" w:rsidRPr="006A0054" w:rsidRDefault="00B8444B" w:rsidP="006A0054">
      <w:pPr>
        <w:widowControl w:val="0"/>
        <w:numPr>
          <w:ilvl w:val="0"/>
          <w:numId w:val="60"/>
        </w:numPr>
        <w:tabs>
          <w:tab w:val="left" w:pos="426"/>
          <w:tab w:val="left" w:pos="1276"/>
        </w:tabs>
        <w:autoSpaceDN w:val="0"/>
        <w:ind w:left="0" w:firstLine="851"/>
        <w:jc w:val="both"/>
        <w:rPr>
          <w:rFonts w:eastAsia="Calibri"/>
          <w:lang w:eastAsia="en-US"/>
        </w:rPr>
      </w:pPr>
      <w:r>
        <w:rPr>
          <w:color w:val="000000" w:themeColor="text1"/>
        </w:rPr>
        <w:t>При причинении вреда имуществу Заказчика и</w:t>
      </w:r>
      <w:r>
        <w:t> </w:t>
      </w:r>
      <w:r>
        <w:rPr>
          <w:color w:val="000000" w:themeColor="text1"/>
        </w:rPr>
        <w:t>(или) третьих лиц вследствие конструктивных, производственных или иных недостатков (дефектов) Работ, а также вследствие недостоверной или недостаточной информации о Работах в течение гарантийного срока Подрядчик возмещает все убытки, понесенные Заказчиком и</w:t>
      </w:r>
      <w:r>
        <w:t> </w:t>
      </w:r>
      <w:r>
        <w:rPr>
          <w:color w:val="000000" w:themeColor="text1"/>
        </w:rPr>
        <w:t>(или) третьим лицом.</w:t>
      </w:r>
    </w:p>
    <w:p w14:paraId="3E81233B" w14:textId="77777777" w:rsidR="006A0054" w:rsidRDefault="006A0054" w:rsidP="006A0054">
      <w:pPr>
        <w:widowControl w:val="0"/>
        <w:tabs>
          <w:tab w:val="left" w:pos="426"/>
          <w:tab w:val="left" w:pos="1276"/>
        </w:tabs>
        <w:autoSpaceDN w:val="0"/>
        <w:ind w:left="851"/>
        <w:jc w:val="both"/>
        <w:rPr>
          <w:rFonts w:eastAsia="Calibri"/>
          <w:lang w:eastAsia="en-US"/>
        </w:rPr>
      </w:pPr>
    </w:p>
    <w:p w14:paraId="60456E37" w14:textId="77777777" w:rsidR="00B8444B" w:rsidRPr="00B8444B" w:rsidRDefault="00B8444B" w:rsidP="006A0054">
      <w:pPr>
        <w:pStyle w:val="af9"/>
        <w:numPr>
          <w:ilvl w:val="12"/>
          <w:numId w:val="60"/>
        </w:numPr>
        <w:tabs>
          <w:tab w:val="left" w:pos="851"/>
        </w:tabs>
        <w:ind w:left="0" w:firstLine="709"/>
        <w:jc w:val="center"/>
        <w:rPr>
          <w:b/>
          <w:bCs/>
        </w:rPr>
      </w:pPr>
      <w:r w:rsidRPr="00B8444B">
        <w:rPr>
          <w:b/>
          <w:bCs/>
        </w:rPr>
        <w:t>Раздел 4. Права на результаты интеллектуальной деятельности</w:t>
      </w:r>
    </w:p>
    <w:p w14:paraId="62A20D85" w14:textId="77777777" w:rsidR="00B8444B" w:rsidRPr="00242B82" w:rsidRDefault="00B8444B" w:rsidP="006A0054">
      <w:pPr>
        <w:pStyle w:val="af9"/>
        <w:numPr>
          <w:ilvl w:val="12"/>
          <w:numId w:val="60"/>
        </w:numPr>
        <w:tabs>
          <w:tab w:val="left" w:pos="851"/>
        </w:tabs>
        <w:ind w:left="0" w:firstLine="709"/>
        <w:jc w:val="both"/>
      </w:pPr>
      <w:r>
        <w:t>4</w:t>
      </w:r>
      <w:r w:rsidRPr="00B45AC0">
        <w:t>.1.</w:t>
      </w:r>
      <w:r w:rsidRPr="00242B82">
        <w:t xml:space="preserve"> Исключительные права на результаты интеллектуальной деятельности, созданные при выполнении </w:t>
      </w:r>
      <w:r>
        <w:t>Р</w:t>
      </w:r>
      <w:r w:rsidRPr="00242B82">
        <w:t xml:space="preserve">абот, а также имущественные права на результат </w:t>
      </w:r>
      <w:r>
        <w:t>Р</w:t>
      </w:r>
      <w:r w:rsidRPr="00242B82">
        <w:t>абот принадлежат Заказчику.</w:t>
      </w:r>
    </w:p>
    <w:p w14:paraId="7DED837A" w14:textId="6AF2132B" w:rsidR="00B8444B" w:rsidRPr="00242B82" w:rsidRDefault="00B8444B" w:rsidP="006A0054">
      <w:pPr>
        <w:pStyle w:val="af9"/>
        <w:numPr>
          <w:ilvl w:val="12"/>
          <w:numId w:val="60"/>
        </w:numPr>
        <w:tabs>
          <w:tab w:val="left" w:pos="851"/>
        </w:tabs>
        <w:ind w:left="0" w:firstLine="709"/>
        <w:jc w:val="both"/>
      </w:pPr>
      <w:r>
        <w:t>4</w:t>
      </w:r>
      <w:r w:rsidRPr="00B45AC0">
        <w:t>.2.</w:t>
      </w:r>
      <w:r w:rsidRPr="00242B82">
        <w:t xml:space="preserve"> Днем передачи исключительных прав является день подписания Сторонами </w:t>
      </w:r>
      <w:r>
        <w:t>документа о приемке Работ</w:t>
      </w:r>
      <w:r w:rsidRPr="00242B82">
        <w:t xml:space="preserve"> в соответствии с условиями </w:t>
      </w:r>
      <w:r w:rsidR="007E22B1">
        <w:t>Договор</w:t>
      </w:r>
      <w:r>
        <w:t>а</w:t>
      </w:r>
      <w:r w:rsidRPr="00242B82">
        <w:t>.</w:t>
      </w:r>
    </w:p>
    <w:p w14:paraId="1BD9C932" w14:textId="77777777" w:rsidR="00B8444B" w:rsidRPr="00242B82" w:rsidRDefault="00B8444B" w:rsidP="006A0054">
      <w:pPr>
        <w:pStyle w:val="af9"/>
        <w:numPr>
          <w:ilvl w:val="12"/>
          <w:numId w:val="60"/>
        </w:numPr>
        <w:tabs>
          <w:tab w:val="left" w:pos="851"/>
        </w:tabs>
        <w:ind w:left="0" w:firstLine="709"/>
        <w:jc w:val="both"/>
      </w:pPr>
      <w:r>
        <w:t>4</w:t>
      </w:r>
      <w:r w:rsidRPr="00B45AC0">
        <w:t>.3.</w:t>
      </w:r>
      <w:r w:rsidRPr="00242B82">
        <w:t xml:space="preserve"> 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w:t>
      </w:r>
      <w:r>
        <w:t>договор</w:t>
      </w:r>
      <w:r w:rsidRPr="00242B82">
        <w:t>а (служебное произведение), принадлежит работнику (автору).</w:t>
      </w:r>
    </w:p>
    <w:p w14:paraId="0D084FF8" w14:textId="2ED002C8" w:rsidR="00B8444B" w:rsidRPr="00242B82" w:rsidRDefault="00B8444B" w:rsidP="006A0054">
      <w:pPr>
        <w:pStyle w:val="af9"/>
        <w:numPr>
          <w:ilvl w:val="12"/>
          <w:numId w:val="60"/>
        </w:numPr>
        <w:tabs>
          <w:tab w:val="left" w:pos="851"/>
        </w:tabs>
        <w:ind w:left="0" w:firstLine="709"/>
        <w:jc w:val="both"/>
      </w:pPr>
      <w:r>
        <w:t>4</w:t>
      </w:r>
      <w:r w:rsidRPr="00B45AC0">
        <w:t>.4.</w:t>
      </w:r>
      <w:r w:rsidRPr="00242B82">
        <w:t xml:space="preserve"> Подрядчик гарантирует заключение с привлеченными им при исполнении </w:t>
      </w:r>
      <w:r w:rsidR="007E22B1">
        <w:t>Договор</w:t>
      </w:r>
      <w:r>
        <w:t>а</w:t>
      </w:r>
      <w:r w:rsidRPr="00242B82">
        <w:t xml:space="preserve"> третьими лицами договоров, обеспечивающих приобретение Подрядчиком всех исключительных прав на результаты интеллектуальной деятельности для передачи Заказчику.</w:t>
      </w:r>
    </w:p>
    <w:p w14:paraId="12F0978A" w14:textId="77777777" w:rsidR="00B8444B" w:rsidRPr="00242B82" w:rsidRDefault="00B8444B" w:rsidP="006A0054">
      <w:pPr>
        <w:pStyle w:val="af9"/>
        <w:numPr>
          <w:ilvl w:val="12"/>
          <w:numId w:val="60"/>
        </w:numPr>
        <w:tabs>
          <w:tab w:val="left" w:pos="851"/>
        </w:tabs>
        <w:ind w:left="0" w:firstLine="709"/>
        <w:jc w:val="both"/>
      </w:pPr>
      <w:r>
        <w:t>4</w:t>
      </w:r>
      <w:r w:rsidRPr="00B45AC0">
        <w:t>.5.</w:t>
      </w:r>
      <w:r w:rsidRPr="00242B82">
        <w:t xml:space="preserve"> Передаваемые Подрядчиком исключительные права означают право Заказчика использовать результат </w:t>
      </w:r>
      <w:r>
        <w:t>Р</w:t>
      </w:r>
      <w:r w:rsidRPr="00242B82">
        <w:t>абот в любой форме и любым не противоречащим законодательству Российской Федерации способом.</w:t>
      </w:r>
    </w:p>
    <w:p w14:paraId="51C9BAD4" w14:textId="6FD0FCB6" w:rsidR="00B8444B" w:rsidRPr="00036310" w:rsidRDefault="00B8444B" w:rsidP="00036310">
      <w:pPr>
        <w:pStyle w:val="af9"/>
        <w:numPr>
          <w:ilvl w:val="12"/>
          <w:numId w:val="60"/>
        </w:numPr>
        <w:tabs>
          <w:tab w:val="left" w:pos="851"/>
        </w:tabs>
        <w:ind w:left="0" w:firstLine="709"/>
        <w:jc w:val="both"/>
      </w:pPr>
      <w:r>
        <w:t>4</w:t>
      </w:r>
      <w:r w:rsidRPr="00B45AC0">
        <w:t>.6.</w:t>
      </w:r>
      <w:r w:rsidRPr="00242B82">
        <w:t xml:space="preserve"> В случае предъявления третьими лицами претензий и исков, возникающих из авторских прав на произведения, входящие в состав результат </w:t>
      </w:r>
      <w:r>
        <w:t>Р</w:t>
      </w:r>
      <w:r w:rsidRPr="00242B82">
        <w:t>абот, и иных исключительных прав на результаты интеллектуальной деятельности, Подрядчик обязуется совместно с Заказчиком выступать в защиту интересов Сторон</w:t>
      </w:r>
      <w:r>
        <w:t xml:space="preserve"> по </w:t>
      </w:r>
      <w:r w:rsidR="007E22B1">
        <w:t>Договор</w:t>
      </w:r>
      <w:r>
        <w:t>у</w:t>
      </w:r>
      <w:r w:rsidRPr="00E51546">
        <w:t>, а в случае неблагоприятного решения суда – возместить убытки.</w:t>
      </w:r>
    </w:p>
    <w:p w14:paraId="66221867" w14:textId="77777777" w:rsidR="00EF5C7F" w:rsidRDefault="00EF5C7F" w:rsidP="006A0054">
      <w:pPr>
        <w:widowControl w:val="0"/>
        <w:ind w:firstLine="851"/>
        <w:jc w:val="both"/>
        <w:rPr>
          <w:rFonts w:eastAsia="Calibri"/>
          <w:color w:val="000000"/>
        </w:rPr>
      </w:pPr>
    </w:p>
    <w:p w14:paraId="5D768CB8" w14:textId="09F8EBFF" w:rsidR="00B8444B" w:rsidRDefault="00B8444B" w:rsidP="006A0054">
      <w:pPr>
        <w:spacing w:line="276" w:lineRule="auto"/>
        <w:ind w:right="140" w:firstLine="851"/>
        <w:jc w:val="center"/>
        <w:rPr>
          <w:b/>
          <w:bCs/>
        </w:rPr>
      </w:pPr>
      <w:r>
        <w:rPr>
          <w:b/>
          <w:bCs/>
        </w:rPr>
        <w:t>Р</w:t>
      </w:r>
      <w:r w:rsidRPr="008374CA">
        <w:rPr>
          <w:b/>
          <w:bCs/>
        </w:rPr>
        <w:t xml:space="preserve">аздел </w:t>
      </w:r>
      <w:r>
        <w:rPr>
          <w:b/>
          <w:bCs/>
        </w:rPr>
        <w:t>5</w:t>
      </w:r>
      <w:r w:rsidRPr="008374CA">
        <w:rPr>
          <w:b/>
          <w:bCs/>
        </w:rPr>
        <w:t xml:space="preserve">.  Перечень приложений, являющихся неотъемлемой частью </w:t>
      </w:r>
      <w:r w:rsidR="007E22B1">
        <w:rPr>
          <w:b/>
          <w:bCs/>
        </w:rPr>
        <w:t>ТЗ</w:t>
      </w:r>
    </w:p>
    <w:p w14:paraId="665F6129" w14:textId="3F7BCC07" w:rsidR="000B1458" w:rsidRPr="007E22B1" w:rsidRDefault="00B8444B" w:rsidP="006A0054">
      <w:pPr>
        <w:spacing w:after="200" w:line="276" w:lineRule="auto"/>
        <w:ind w:right="140" w:firstLine="851"/>
        <w:jc w:val="both"/>
        <w:rPr>
          <w:rFonts w:eastAsiaTheme="minorHAnsi"/>
          <w:lang w:eastAsia="en-US"/>
        </w:rPr>
      </w:pPr>
      <w:r>
        <w:rPr>
          <w:bCs/>
        </w:rPr>
        <w:t>5</w:t>
      </w:r>
      <w:r w:rsidRPr="00436C79">
        <w:rPr>
          <w:bCs/>
        </w:rPr>
        <w:t>.1 Приложение № 1 – Перечень помещений</w:t>
      </w:r>
      <w:r>
        <w:rPr>
          <w:b/>
          <w:bCs/>
        </w:rPr>
        <w:t xml:space="preserve"> </w:t>
      </w:r>
      <w:r w:rsidRPr="009D57EC">
        <w:rPr>
          <w:rFonts w:eastAsiaTheme="majorEastAsia"/>
          <w:bCs/>
        </w:rPr>
        <w:t xml:space="preserve">для </w:t>
      </w:r>
      <w:r>
        <w:rPr>
          <w:rFonts w:eastAsiaTheme="majorEastAsia"/>
          <w:bCs/>
        </w:rPr>
        <w:t xml:space="preserve">осуществления государственного </w:t>
      </w:r>
      <w:r>
        <w:rPr>
          <w:rFonts w:eastAsiaTheme="minorHAnsi"/>
          <w:lang w:eastAsia="en-US"/>
        </w:rPr>
        <w:t>кадастрового учета и регистрации изменений технических характеристик после проведенных работ по перепланировке.</w:t>
      </w:r>
    </w:p>
    <w:tbl>
      <w:tblPr>
        <w:tblW w:w="5348" w:type="pct"/>
        <w:tblLayout w:type="fixed"/>
        <w:tblLook w:val="04A0" w:firstRow="1" w:lastRow="0" w:firstColumn="1" w:lastColumn="0" w:noHBand="0" w:noVBand="1"/>
      </w:tblPr>
      <w:tblGrid>
        <w:gridCol w:w="5669"/>
        <w:gridCol w:w="5246"/>
      </w:tblGrid>
      <w:tr w:rsidR="00D92315" w:rsidRPr="006F1AF6" w14:paraId="694D8E61" w14:textId="1A3AFB6F" w:rsidTr="00D92315">
        <w:tc>
          <w:tcPr>
            <w:tcW w:w="2597" w:type="pct"/>
            <w:shd w:val="clear" w:color="auto" w:fill="auto"/>
          </w:tcPr>
          <w:p w14:paraId="7975BA43" w14:textId="193078BC" w:rsidR="00D92315" w:rsidRPr="00656B00" w:rsidRDefault="00D92315" w:rsidP="006A0054">
            <w:pPr>
              <w:widowControl w:val="0"/>
              <w:autoSpaceDE w:val="0"/>
              <w:autoSpaceDN w:val="0"/>
              <w:ind w:right="-57" w:firstLine="851"/>
              <w:rPr>
                <w:b/>
              </w:rPr>
            </w:pPr>
          </w:p>
        </w:tc>
        <w:tc>
          <w:tcPr>
            <w:tcW w:w="2403" w:type="pct"/>
          </w:tcPr>
          <w:p w14:paraId="63CC93B5" w14:textId="594A79D3" w:rsidR="00D92315" w:rsidRPr="00656B00" w:rsidRDefault="00D92315" w:rsidP="006A0054">
            <w:pPr>
              <w:widowControl w:val="0"/>
              <w:autoSpaceDE w:val="0"/>
              <w:autoSpaceDN w:val="0"/>
              <w:ind w:left="-57" w:right="-57" w:firstLine="851"/>
              <w:jc w:val="center"/>
              <w:rPr>
                <w:b/>
              </w:rPr>
            </w:pPr>
          </w:p>
        </w:tc>
      </w:tr>
      <w:tr w:rsidR="00D92315" w:rsidRPr="006F1AF6" w14:paraId="2F9EBA5F" w14:textId="3A4B8469" w:rsidTr="00D92315">
        <w:trPr>
          <w:trHeight w:val="428"/>
        </w:trPr>
        <w:tc>
          <w:tcPr>
            <w:tcW w:w="2597" w:type="pct"/>
            <w:shd w:val="clear" w:color="auto" w:fill="auto"/>
          </w:tcPr>
          <w:p w14:paraId="48039777" w14:textId="1391E358" w:rsidR="00D92315" w:rsidRPr="006F1AF6" w:rsidRDefault="00D92315" w:rsidP="006A0054">
            <w:pPr>
              <w:widowControl w:val="0"/>
              <w:autoSpaceDE w:val="0"/>
              <w:autoSpaceDN w:val="0"/>
              <w:ind w:right="-57" w:firstLine="851"/>
              <w:rPr>
                <w:vertAlign w:val="superscript"/>
              </w:rPr>
            </w:pPr>
          </w:p>
        </w:tc>
        <w:tc>
          <w:tcPr>
            <w:tcW w:w="2403" w:type="pct"/>
          </w:tcPr>
          <w:p w14:paraId="7E237B12" w14:textId="5ECB6DED" w:rsidR="00D92315" w:rsidRDefault="00D92315" w:rsidP="006A0054">
            <w:pPr>
              <w:tabs>
                <w:tab w:val="left" w:pos="426"/>
              </w:tabs>
              <w:ind w:left="-57" w:right="-57" w:firstLine="851"/>
              <w:rPr>
                <w:lang w:eastAsia="en-US"/>
              </w:rPr>
            </w:pPr>
          </w:p>
        </w:tc>
      </w:tr>
    </w:tbl>
    <w:p w14:paraId="50755510" w14:textId="6C8DF9F2" w:rsidR="007E22B1" w:rsidRDefault="007E22B1" w:rsidP="00036310">
      <w:pPr>
        <w:jc w:val="both"/>
        <w:rPr>
          <w:color w:val="000000" w:themeColor="text1"/>
        </w:rPr>
      </w:pPr>
      <w:r>
        <w:rPr>
          <w:color w:val="000000" w:themeColor="text1"/>
        </w:rPr>
        <w:t>Подписи Сторон:</w:t>
      </w:r>
    </w:p>
    <w:p w14:paraId="1EE3D064" w14:textId="5C831347" w:rsidR="00036310" w:rsidRPr="00036310" w:rsidRDefault="007E22B1" w:rsidP="00036310">
      <w:pPr>
        <w:autoSpaceDE w:val="0"/>
        <w:autoSpaceDN w:val="0"/>
        <w:adjustRightInd w:val="0"/>
        <w:jc w:val="both"/>
        <w:rPr>
          <w:b/>
          <w:bCs/>
          <w:i/>
          <w:iCs/>
        </w:rPr>
      </w:pPr>
      <w:r>
        <w:t>Договор составлен в форме электронного документа, подписанного усиленными квалифицированными электронными подписями Сторон</w:t>
      </w:r>
      <w:r w:rsidR="00036310">
        <w:t>.</w:t>
      </w:r>
    </w:p>
    <w:p w14:paraId="32494C02" w14:textId="77777777" w:rsidR="00EF5C7F" w:rsidRPr="00EF5C7F" w:rsidRDefault="00231B07" w:rsidP="006A0054">
      <w:pPr>
        <w:spacing w:line="276" w:lineRule="auto"/>
        <w:ind w:firstLine="851"/>
        <w:jc w:val="right"/>
        <w:rPr>
          <w:color w:val="000000"/>
        </w:rPr>
      </w:pPr>
      <w:r w:rsidRPr="00036310">
        <w:br w:type="page"/>
      </w:r>
      <w:r w:rsidR="00EF5C7F" w:rsidRPr="00EF5C7F">
        <w:rPr>
          <w:color w:val="000000"/>
        </w:rPr>
        <w:lastRenderedPageBreak/>
        <w:t xml:space="preserve">Приложение № </w:t>
      </w:r>
      <w:r w:rsidR="00EF5C7F">
        <w:rPr>
          <w:color w:val="000000"/>
        </w:rPr>
        <w:t>1</w:t>
      </w:r>
      <w:r w:rsidR="00B8444B">
        <w:rPr>
          <w:color w:val="000000"/>
        </w:rPr>
        <w:t xml:space="preserve"> </w:t>
      </w:r>
      <w:r w:rsidR="00B8444B">
        <w:rPr>
          <w:color w:val="000000"/>
        </w:rPr>
        <w:br/>
      </w:r>
      <w:r w:rsidR="00EF5C7F" w:rsidRPr="00EF5C7F">
        <w:rPr>
          <w:color w:val="000000"/>
        </w:rPr>
        <w:t xml:space="preserve">к </w:t>
      </w:r>
      <w:r w:rsidR="00A64000">
        <w:rPr>
          <w:color w:val="000000"/>
        </w:rPr>
        <w:t>ТЗ</w:t>
      </w:r>
      <w:r w:rsidR="00EF5C7F">
        <w:rPr>
          <w:color w:val="000000"/>
        </w:rPr>
        <w:t xml:space="preserve"> (</w:t>
      </w:r>
      <w:r w:rsidR="00EF5C7F" w:rsidRPr="00EF5C7F">
        <w:rPr>
          <w:color w:val="000000"/>
        </w:rPr>
        <w:t>Приложение № 1</w:t>
      </w:r>
    </w:p>
    <w:p w14:paraId="5EC07A67" w14:textId="17037C56" w:rsidR="00EF5C7F" w:rsidRDefault="00EF5C7F" w:rsidP="00B8444B">
      <w:pPr>
        <w:widowControl w:val="0"/>
        <w:autoSpaceDE w:val="0"/>
        <w:autoSpaceDN w:val="0"/>
        <w:adjustRightInd w:val="0"/>
        <w:jc w:val="right"/>
        <w:rPr>
          <w:color w:val="000000"/>
        </w:rPr>
      </w:pPr>
      <w:r w:rsidRPr="00EF5C7F">
        <w:rPr>
          <w:color w:val="000000"/>
        </w:rPr>
        <w:t>к Договору от _</w:t>
      </w:r>
      <w:proofErr w:type="gramStart"/>
      <w:r w:rsidRPr="00EF5C7F">
        <w:rPr>
          <w:color w:val="000000"/>
        </w:rPr>
        <w:t>_._</w:t>
      </w:r>
      <w:proofErr w:type="gramEnd"/>
      <w:r w:rsidRPr="00EF5C7F">
        <w:rPr>
          <w:color w:val="000000"/>
        </w:rPr>
        <w:t>_.202</w:t>
      </w:r>
      <w:r w:rsidR="00A64000">
        <w:rPr>
          <w:color w:val="000000"/>
        </w:rPr>
        <w:t>6</w:t>
      </w:r>
      <w:r w:rsidRPr="00EF5C7F">
        <w:rPr>
          <w:color w:val="000000"/>
        </w:rPr>
        <w:t xml:space="preserve"> № </w:t>
      </w:r>
      <w:r w:rsidR="00A64000">
        <w:rPr>
          <w:color w:val="000000"/>
        </w:rPr>
        <w:t>__</w:t>
      </w:r>
      <w:r w:rsidRPr="00EF5C7F">
        <w:rPr>
          <w:color w:val="000000"/>
        </w:rPr>
        <w:t>-2</w:t>
      </w:r>
      <w:r w:rsidR="00A64000">
        <w:rPr>
          <w:color w:val="000000"/>
        </w:rPr>
        <w:t>6</w:t>
      </w:r>
      <w:r w:rsidRPr="00EF5C7F">
        <w:rPr>
          <w:color w:val="000000"/>
        </w:rPr>
        <w:t>-ПД</w:t>
      </w:r>
      <w:r>
        <w:rPr>
          <w:color w:val="000000"/>
        </w:rPr>
        <w:t>)</w:t>
      </w:r>
    </w:p>
    <w:p w14:paraId="6A100BBA" w14:textId="77777777" w:rsidR="00EF5C7F" w:rsidRDefault="00EF5C7F" w:rsidP="00B8444B">
      <w:pPr>
        <w:widowControl w:val="0"/>
        <w:autoSpaceDE w:val="0"/>
        <w:autoSpaceDN w:val="0"/>
        <w:adjustRightInd w:val="0"/>
        <w:rPr>
          <w:color w:val="000000"/>
        </w:rPr>
      </w:pPr>
    </w:p>
    <w:p w14:paraId="3BDCCB43" w14:textId="77777777" w:rsidR="00B8444B" w:rsidRPr="00444F42" w:rsidRDefault="00B8444B" w:rsidP="00B8444B">
      <w:pPr>
        <w:spacing w:after="200" w:line="276" w:lineRule="auto"/>
        <w:ind w:right="140"/>
        <w:jc w:val="center"/>
        <w:rPr>
          <w:rFonts w:eastAsiaTheme="minorHAnsi"/>
          <w:b/>
          <w:lang w:eastAsia="en-US"/>
        </w:rPr>
      </w:pPr>
      <w:r w:rsidRPr="00444F42">
        <w:rPr>
          <w:b/>
          <w:bCs/>
        </w:rPr>
        <w:t xml:space="preserve">Перечень помещений </w:t>
      </w:r>
      <w:r w:rsidRPr="00444F42">
        <w:rPr>
          <w:rFonts w:eastAsiaTheme="majorEastAsia"/>
          <w:b/>
          <w:bCs/>
        </w:rPr>
        <w:t xml:space="preserve">для осуществления государственного </w:t>
      </w:r>
      <w:r w:rsidRPr="00444F42">
        <w:rPr>
          <w:rFonts w:eastAsiaTheme="minorHAnsi"/>
          <w:b/>
          <w:lang w:eastAsia="en-US"/>
        </w:rPr>
        <w:t xml:space="preserve">кадастрового учета </w:t>
      </w:r>
      <w:r>
        <w:rPr>
          <w:rFonts w:eastAsiaTheme="minorHAnsi"/>
          <w:b/>
          <w:lang w:eastAsia="en-US"/>
        </w:rPr>
        <w:br/>
      </w:r>
      <w:r w:rsidRPr="00444F42">
        <w:rPr>
          <w:rFonts w:eastAsiaTheme="minorHAnsi"/>
          <w:b/>
          <w:lang w:eastAsia="en-US"/>
        </w:rPr>
        <w:t xml:space="preserve">и регистрации изменений технических характеристик после проведенных работ </w:t>
      </w:r>
      <w:r w:rsidRPr="00444F42">
        <w:rPr>
          <w:rFonts w:eastAsiaTheme="minorHAnsi"/>
          <w:b/>
          <w:lang w:eastAsia="en-US"/>
        </w:rPr>
        <w:br/>
        <w:t>по перепланировке.</w:t>
      </w:r>
    </w:p>
    <w:tbl>
      <w:tblPr>
        <w:tblStyle w:val="aff"/>
        <w:tblW w:w="0" w:type="auto"/>
        <w:tblLayout w:type="fixed"/>
        <w:tblLook w:val="04A0" w:firstRow="1" w:lastRow="0" w:firstColumn="1" w:lastColumn="0" w:noHBand="0" w:noVBand="1"/>
      </w:tblPr>
      <w:tblGrid>
        <w:gridCol w:w="704"/>
        <w:gridCol w:w="1559"/>
        <w:gridCol w:w="1701"/>
        <w:gridCol w:w="1701"/>
        <w:gridCol w:w="1701"/>
        <w:gridCol w:w="2829"/>
      </w:tblGrid>
      <w:tr w:rsidR="00B8444B" w:rsidRPr="00CD109B" w14:paraId="38700736" w14:textId="77777777" w:rsidTr="00FC3EDA">
        <w:tc>
          <w:tcPr>
            <w:tcW w:w="704" w:type="dxa"/>
            <w:vAlign w:val="center"/>
          </w:tcPr>
          <w:p w14:paraId="206E9B2A" w14:textId="77777777" w:rsidR="00B8444B" w:rsidRPr="001B1BD9" w:rsidRDefault="00B8444B" w:rsidP="00FC3EDA">
            <w:pPr>
              <w:spacing w:after="200" w:line="276" w:lineRule="auto"/>
              <w:ind w:right="140"/>
              <w:jc w:val="center"/>
              <w:rPr>
                <w:color w:val="000000"/>
                <w:sz w:val="22"/>
                <w:szCs w:val="22"/>
              </w:rPr>
            </w:pPr>
            <w:r w:rsidRPr="001B1BD9">
              <w:rPr>
                <w:b/>
                <w:bCs/>
                <w:color w:val="000000"/>
                <w:sz w:val="22"/>
                <w:szCs w:val="22"/>
              </w:rPr>
              <w:t>№ п/п</w:t>
            </w:r>
          </w:p>
        </w:tc>
        <w:tc>
          <w:tcPr>
            <w:tcW w:w="1559" w:type="dxa"/>
            <w:vAlign w:val="center"/>
          </w:tcPr>
          <w:p w14:paraId="4E435B38" w14:textId="77777777" w:rsidR="00B8444B" w:rsidRPr="001B1BD9" w:rsidRDefault="00B8444B" w:rsidP="00FC3EDA">
            <w:pPr>
              <w:spacing w:after="200" w:line="276" w:lineRule="auto"/>
              <w:ind w:right="140"/>
              <w:jc w:val="center"/>
              <w:rPr>
                <w:color w:val="000000"/>
                <w:sz w:val="22"/>
                <w:szCs w:val="22"/>
              </w:rPr>
            </w:pPr>
            <w:r w:rsidRPr="001B1BD9">
              <w:rPr>
                <w:b/>
                <w:bCs/>
                <w:color w:val="000000"/>
                <w:sz w:val="22"/>
                <w:szCs w:val="22"/>
              </w:rPr>
              <w:t>Этаж</w:t>
            </w:r>
          </w:p>
        </w:tc>
        <w:tc>
          <w:tcPr>
            <w:tcW w:w="1701" w:type="dxa"/>
            <w:vAlign w:val="center"/>
          </w:tcPr>
          <w:p w14:paraId="090F5FB2" w14:textId="77777777" w:rsidR="00B8444B" w:rsidRPr="001B1BD9" w:rsidRDefault="00B8444B" w:rsidP="00FC3EDA">
            <w:pPr>
              <w:spacing w:after="200" w:line="276" w:lineRule="auto"/>
              <w:ind w:right="140"/>
              <w:jc w:val="center"/>
              <w:rPr>
                <w:color w:val="000000"/>
                <w:sz w:val="22"/>
                <w:szCs w:val="22"/>
              </w:rPr>
            </w:pPr>
            <w:r w:rsidRPr="001B1BD9">
              <w:rPr>
                <w:b/>
                <w:bCs/>
                <w:color w:val="000000"/>
                <w:sz w:val="22"/>
                <w:szCs w:val="22"/>
              </w:rPr>
              <w:t>Помещение</w:t>
            </w:r>
          </w:p>
        </w:tc>
        <w:tc>
          <w:tcPr>
            <w:tcW w:w="1701" w:type="dxa"/>
            <w:vAlign w:val="center"/>
          </w:tcPr>
          <w:p w14:paraId="2DD6D5CE" w14:textId="77777777" w:rsidR="00B8444B" w:rsidRPr="001B1BD9" w:rsidRDefault="00B8444B" w:rsidP="00FC3EDA">
            <w:pPr>
              <w:spacing w:after="200" w:line="276" w:lineRule="auto"/>
              <w:ind w:right="140"/>
              <w:jc w:val="center"/>
              <w:rPr>
                <w:color w:val="000000"/>
                <w:sz w:val="22"/>
                <w:szCs w:val="22"/>
              </w:rPr>
            </w:pPr>
            <w:r w:rsidRPr="001B1BD9">
              <w:rPr>
                <w:b/>
                <w:bCs/>
                <w:color w:val="000000"/>
                <w:sz w:val="22"/>
                <w:szCs w:val="22"/>
              </w:rPr>
              <w:t>№ части помещения</w:t>
            </w:r>
          </w:p>
        </w:tc>
        <w:tc>
          <w:tcPr>
            <w:tcW w:w="1701" w:type="dxa"/>
          </w:tcPr>
          <w:p w14:paraId="25D504C6" w14:textId="77777777" w:rsidR="00B8444B" w:rsidRPr="001B1BD9" w:rsidRDefault="00B8444B" w:rsidP="00FC3EDA">
            <w:pPr>
              <w:spacing w:after="200" w:line="276" w:lineRule="auto"/>
              <w:ind w:right="140"/>
              <w:jc w:val="center"/>
              <w:rPr>
                <w:b/>
                <w:bCs/>
                <w:color w:val="000000"/>
                <w:sz w:val="22"/>
                <w:szCs w:val="22"/>
              </w:rPr>
            </w:pPr>
            <w:r w:rsidRPr="001B1BD9">
              <w:rPr>
                <w:b/>
                <w:bCs/>
                <w:color w:val="000000"/>
                <w:sz w:val="22"/>
                <w:szCs w:val="22"/>
              </w:rPr>
              <w:t>Площадь части помещения, м2</w:t>
            </w:r>
          </w:p>
        </w:tc>
        <w:tc>
          <w:tcPr>
            <w:tcW w:w="2829" w:type="dxa"/>
            <w:vAlign w:val="center"/>
          </w:tcPr>
          <w:p w14:paraId="7824D799" w14:textId="77777777" w:rsidR="00B8444B" w:rsidRPr="001B1BD9" w:rsidRDefault="00B8444B" w:rsidP="00FC3EDA">
            <w:pPr>
              <w:spacing w:after="200" w:line="276" w:lineRule="auto"/>
              <w:ind w:right="140"/>
              <w:jc w:val="center"/>
              <w:rPr>
                <w:color w:val="000000"/>
                <w:sz w:val="22"/>
                <w:szCs w:val="22"/>
              </w:rPr>
            </w:pPr>
            <w:r w:rsidRPr="001B1BD9">
              <w:rPr>
                <w:b/>
                <w:bCs/>
                <w:color w:val="000000"/>
                <w:sz w:val="22"/>
                <w:szCs w:val="22"/>
              </w:rPr>
              <w:t>Наименование части помещения</w:t>
            </w:r>
          </w:p>
        </w:tc>
      </w:tr>
      <w:tr w:rsidR="00B8444B" w:rsidRPr="00CD109B" w14:paraId="71373DD1" w14:textId="77777777" w:rsidTr="00FC3EDA">
        <w:trPr>
          <w:trHeight w:val="297"/>
        </w:trPr>
        <w:tc>
          <w:tcPr>
            <w:tcW w:w="704" w:type="dxa"/>
            <w:vAlign w:val="center"/>
          </w:tcPr>
          <w:p w14:paraId="3CD17B8F" w14:textId="77777777" w:rsidR="00B8444B" w:rsidRPr="001B1BD9" w:rsidRDefault="00B8444B" w:rsidP="00FC3EDA">
            <w:pPr>
              <w:spacing w:after="200" w:line="276" w:lineRule="auto"/>
              <w:ind w:right="140"/>
              <w:jc w:val="center"/>
              <w:rPr>
                <w:color w:val="000000"/>
                <w:sz w:val="22"/>
                <w:szCs w:val="22"/>
              </w:rPr>
            </w:pPr>
            <w:r w:rsidRPr="001B1BD9">
              <w:rPr>
                <w:bCs/>
                <w:color w:val="000000"/>
                <w:sz w:val="22"/>
                <w:szCs w:val="22"/>
              </w:rPr>
              <w:t>1</w:t>
            </w:r>
          </w:p>
        </w:tc>
        <w:tc>
          <w:tcPr>
            <w:tcW w:w="1559" w:type="dxa"/>
            <w:vAlign w:val="center"/>
          </w:tcPr>
          <w:p w14:paraId="4B7DE7BA"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w:t>
            </w:r>
          </w:p>
        </w:tc>
        <w:tc>
          <w:tcPr>
            <w:tcW w:w="1701" w:type="dxa"/>
            <w:vAlign w:val="center"/>
          </w:tcPr>
          <w:p w14:paraId="382FAF0D"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2-Н</w:t>
            </w:r>
          </w:p>
        </w:tc>
        <w:tc>
          <w:tcPr>
            <w:tcW w:w="1701" w:type="dxa"/>
          </w:tcPr>
          <w:p w14:paraId="185B4F74"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83/1</w:t>
            </w:r>
          </w:p>
        </w:tc>
        <w:tc>
          <w:tcPr>
            <w:tcW w:w="1701" w:type="dxa"/>
          </w:tcPr>
          <w:p w14:paraId="0203E4CB" w14:textId="77777777" w:rsidR="00B8444B" w:rsidRPr="001B1BD9" w:rsidRDefault="00B8444B" w:rsidP="00FC3EDA">
            <w:pPr>
              <w:tabs>
                <w:tab w:val="left" w:pos="645"/>
              </w:tabs>
              <w:spacing w:after="200" w:line="276" w:lineRule="auto"/>
              <w:ind w:right="140"/>
              <w:jc w:val="center"/>
              <w:rPr>
                <w:color w:val="000000"/>
                <w:sz w:val="22"/>
                <w:szCs w:val="22"/>
              </w:rPr>
            </w:pPr>
            <w:r w:rsidRPr="001B1BD9">
              <w:rPr>
                <w:color w:val="000000"/>
                <w:sz w:val="22"/>
                <w:szCs w:val="22"/>
              </w:rPr>
              <w:t>35,7</w:t>
            </w:r>
          </w:p>
        </w:tc>
        <w:tc>
          <w:tcPr>
            <w:tcW w:w="2829" w:type="dxa"/>
          </w:tcPr>
          <w:p w14:paraId="6A6CF671" w14:textId="77777777" w:rsidR="00B8444B" w:rsidRPr="001B1BD9" w:rsidRDefault="00B8444B" w:rsidP="00FC3EDA">
            <w:pPr>
              <w:tabs>
                <w:tab w:val="left" w:pos="645"/>
              </w:tabs>
              <w:spacing w:after="200" w:line="276" w:lineRule="auto"/>
              <w:ind w:right="140"/>
              <w:jc w:val="center"/>
              <w:rPr>
                <w:color w:val="000000"/>
                <w:sz w:val="22"/>
                <w:szCs w:val="22"/>
              </w:rPr>
            </w:pPr>
            <w:r w:rsidRPr="001B1BD9">
              <w:rPr>
                <w:color w:val="000000"/>
                <w:sz w:val="22"/>
                <w:szCs w:val="22"/>
              </w:rPr>
              <w:t>Служебное помещение</w:t>
            </w:r>
          </w:p>
        </w:tc>
      </w:tr>
      <w:tr w:rsidR="00B8444B" w:rsidRPr="00CD109B" w14:paraId="401CF646" w14:textId="77777777" w:rsidTr="00FC3EDA">
        <w:tc>
          <w:tcPr>
            <w:tcW w:w="704" w:type="dxa"/>
            <w:vAlign w:val="center"/>
          </w:tcPr>
          <w:p w14:paraId="6F4B79ED" w14:textId="77777777" w:rsidR="00B8444B" w:rsidRPr="001B1BD9" w:rsidRDefault="00B8444B" w:rsidP="00FC3EDA">
            <w:pPr>
              <w:spacing w:after="200" w:line="276" w:lineRule="auto"/>
              <w:ind w:right="140"/>
              <w:jc w:val="center"/>
              <w:rPr>
                <w:color w:val="000000"/>
                <w:sz w:val="22"/>
                <w:szCs w:val="22"/>
              </w:rPr>
            </w:pPr>
            <w:r w:rsidRPr="001B1BD9">
              <w:rPr>
                <w:bCs/>
                <w:color w:val="000000"/>
                <w:sz w:val="22"/>
                <w:szCs w:val="22"/>
              </w:rPr>
              <w:t>2</w:t>
            </w:r>
          </w:p>
        </w:tc>
        <w:tc>
          <w:tcPr>
            <w:tcW w:w="1559" w:type="dxa"/>
            <w:vAlign w:val="center"/>
          </w:tcPr>
          <w:p w14:paraId="3D9174CE"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w:t>
            </w:r>
          </w:p>
        </w:tc>
        <w:tc>
          <w:tcPr>
            <w:tcW w:w="1701" w:type="dxa"/>
            <w:vAlign w:val="center"/>
          </w:tcPr>
          <w:p w14:paraId="103AD87B"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2-Н</w:t>
            </w:r>
          </w:p>
        </w:tc>
        <w:tc>
          <w:tcPr>
            <w:tcW w:w="1701" w:type="dxa"/>
          </w:tcPr>
          <w:p w14:paraId="3C8FB1C3"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100</w:t>
            </w:r>
          </w:p>
        </w:tc>
        <w:tc>
          <w:tcPr>
            <w:tcW w:w="1701" w:type="dxa"/>
          </w:tcPr>
          <w:p w14:paraId="6FA35FD3"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62,5</w:t>
            </w:r>
          </w:p>
        </w:tc>
        <w:tc>
          <w:tcPr>
            <w:tcW w:w="2829" w:type="dxa"/>
          </w:tcPr>
          <w:p w14:paraId="69A0279F"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Служебное помещение</w:t>
            </w:r>
          </w:p>
        </w:tc>
      </w:tr>
      <w:tr w:rsidR="00B8444B" w:rsidRPr="00CD109B" w14:paraId="04AB5F7B" w14:textId="77777777" w:rsidTr="00FC3EDA">
        <w:tc>
          <w:tcPr>
            <w:tcW w:w="704" w:type="dxa"/>
            <w:vAlign w:val="center"/>
          </w:tcPr>
          <w:p w14:paraId="3220AA68" w14:textId="77777777" w:rsidR="00B8444B" w:rsidRPr="001B1BD9" w:rsidRDefault="00B8444B" w:rsidP="00FC3EDA">
            <w:pPr>
              <w:spacing w:after="200" w:line="276" w:lineRule="auto"/>
              <w:ind w:right="140"/>
              <w:jc w:val="center"/>
              <w:rPr>
                <w:color w:val="000000"/>
                <w:sz w:val="22"/>
                <w:szCs w:val="22"/>
              </w:rPr>
            </w:pPr>
            <w:r w:rsidRPr="001B1BD9">
              <w:rPr>
                <w:bCs/>
                <w:color w:val="000000"/>
                <w:sz w:val="22"/>
                <w:szCs w:val="22"/>
              </w:rPr>
              <w:t>3</w:t>
            </w:r>
          </w:p>
        </w:tc>
        <w:tc>
          <w:tcPr>
            <w:tcW w:w="1559" w:type="dxa"/>
            <w:vAlign w:val="center"/>
          </w:tcPr>
          <w:p w14:paraId="2A361C7E"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w:t>
            </w:r>
          </w:p>
        </w:tc>
        <w:tc>
          <w:tcPr>
            <w:tcW w:w="1701" w:type="dxa"/>
            <w:vAlign w:val="center"/>
          </w:tcPr>
          <w:p w14:paraId="78EFD6E6"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2-Н</w:t>
            </w:r>
          </w:p>
        </w:tc>
        <w:tc>
          <w:tcPr>
            <w:tcW w:w="1701" w:type="dxa"/>
          </w:tcPr>
          <w:p w14:paraId="2414408C"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163/1</w:t>
            </w:r>
          </w:p>
        </w:tc>
        <w:tc>
          <w:tcPr>
            <w:tcW w:w="1701" w:type="dxa"/>
          </w:tcPr>
          <w:p w14:paraId="37FD129A"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78,51</w:t>
            </w:r>
          </w:p>
        </w:tc>
        <w:tc>
          <w:tcPr>
            <w:tcW w:w="2829" w:type="dxa"/>
          </w:tcPr>
          <w:p w14:paraId="02BF6C53"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Гараж</w:t>
            </w:r>
          </w:p>
        </w:tc>
      </w:tr>
      <w:tr w:rsidR="00B8444B" w:rsidRPr="00CD109B" w14:paraId="28FB7DEB" w14:textId="77777777" w:rsidTr="00FC3EDA">
        <w:tc>
          <w:tcPr>
            <w:tcW w:w="704" w:type="dxa"/>
            <w:vAlign w:val="center"/>
          </w:tcPr>
          <w:p w14:paraId="3D7AB56C" w14:textId="77777777" w:rsidR="00B8444B" w:rsidRPr="001B1BD9" w:rsidRDefault="00B8444B" w:rsidP="00FC3EDA">
            <w:pPr>
              <w:spacing w:after="200" w:line="276" w:lineRule="auto"/>
              <w:ind w:right="140"/>
              <w:jc w:val="center"/>
              <w:rPr>
                <w:bCs/>
                <w:color w:val="000000"/>
                <w:sz w:val="22"/>
                <w:szCs w:val="22"/>
              </w:rPr>
            </w:pPr>
            <w:r w:rsidRPr="001B1BD9">
              <w:rPr>
                <w:bCs/>
                <w:color w:val="000000"/>
                <w:sz w:val="22"/>
                <w:szCs w:val="22"/>
              </w:rPr>
              <w:t>4</w:t>
            </w:r>
          </w:p>
        </w:tc>
        <w:tc>
          <w:tcPr>
            <w:tcW w:w="1559" w:type="dxa"/>
            <w:vAlign w:val="center"/>
          </w:tcPr>
          <w:p w14:paraId="278EC280"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- 1</w:t>
            </w:r>
          </w:p>
        </w:tc>
        <w:tc>
          <w:tcPr>
            <w:tcW w:w="1701" w:type="dxa"/>
          </w:tcPr>
          <w:p w14:paraId="2AC85DA0"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2-Н</w:t>
            </w:r>
          </w:p>
        </w:tc>
        <w:tc>
          <w:tcPr>
            <w:tcW w:w="1701" w:type="dxa"/>
          </w:tcPr>
          <w:p w14:paraId="63BC94A5"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163/2</w:t>
            </w:r>
          </w:p>
        </w:tc>
        <w:tc>
          <w:tcPr>
            <w:tcW w:w="1701" w:type="dxa"/>
          </w:tcPr>
          <w:p w14:paraId="549F6FC2"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7,2</w:t>
            </w:r>
          </w:p>
        </w:tc>
        <w:tc>
          <w:tcPr>
            <w:tcW w:w="2829" w:type="dxa"/>
          </w:tcPr>
          <w:p w14:paraId="038F3BF3"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Санузел</w:t>
            </w:r>
          </w:p>
        </w:tc>
      </w:tr>
      <w:tr w:rsidR="00B8444B" w:rsidRPr="00CD109B" w14:paraId="12628977" w14:textId="77777777" w:rsidTr="00FC3EDA">
        <w:trPr>
          <w:trHeight w:val="266"/>
        </w:trPr>
        <w:tc>
          <w:tcPr>
            <w:tcW w:w="704" w:type="dxa"/>
            <w:vAlign w:val="center"/>
          </w:tcPr>
          <w:p w14:paraId="531A7364" w14:textId="77777777" w:rsidR="00B8444B" w:rsidRPr="001B1BD9" w:rsidRDefault="00B8444B" w:rsidP="00FC3EDA">
            <w:pPr>
              <w:spacing w:after="200" w:line="276" w:lineRule="auto"/>
              <w:ind w:right="140"/>
              <w:jc w:val="center"/>
              <w:rPr>
                <w:bCs/>
                <w:color w:val="000000"/>
                <w:sz w:val="22"/>
                <w:szCs w:val="22"/>
              </w:rPr>
            </w:pPr>
            <w:r w:rsidRPr="001B1BD9">
              <w:rPr>
                <w:bCs/>
                <w:color w:val="000000"/>
                <w:sz w:val="22"/>
                <w:szCs w:val="22"/>
              </w:rPr>
              <w:t>5</w:t>
            </w:r>
          </w:p>
        </w:tc>
        <w:tc>
          <w:tcPr>
            <w:tcW w:w="1559" w:type="dxa"/>
            <w:vAlign w:val="center"/>
          </w:tcPr>
          <w:p w14:paraId="38C9A70F"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- 1</w:t>
            </w:r>
          </w:p>
        </w:tc>
        <w:tc>
          <w:tcPr>
            <w:tcW w:w="1701" w:type="dxa"/>
          </w:tcPr>
          <w:p w14:paraId="2B1ABB39"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2-Н</w:t>
            </w:r>
          </w:p>
        </w:tc>
        <w:tc>
          <w:tcPr>
            <w:tcW w:w="1701" w:type="dxa"/>
          </w:tcPr>
          <w:p w14:paraId="3B8D4C34"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163/3</w:t>
            </w:r>
          </w:p>
        </w:tc>
        <w:tc>
          <w:tcPr>
            <w:tcW w:w="1701" w:type="dxa"/>
          </w:tcPr>
          <w:p w14:paraId="36B14035"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131,1</w:t>
            </w:r>
          </w:p>
        </w:tc>
        <w:tc>
          <w:tcPr>
            <w:tcW w:w="2829" w:type="dxa"/>
          </w:tcPr>
          <w:p w14:paraId="48F8F883"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Гараж</w:t>
            </w:r>
          </w:p>
        </w:tc>
      </w:tr>
      <w:tr w:rsidR="00B8444B" w:rsidRPr="00CD109B" w14:paraId="1D6060A9" w14:textId="77777777" w:rsidTr="00FC3EDA">
        <w:tc>
          <w:tcPr>
            <w:tcW w:w="704" w:type="dxa"/>
            <w:vAlign w:val="center"/>
          </w:tcPr>
          <w:p w14:paraId="694065D5"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6</w:t>
            </w:r>
          </w:p>
        </w:tc>
        <w:tc>
          <w:tcPr>
            <w:tcW w:w="1559" w:type="dxa"/>
            <w:vAlign w:val="center"/>
          </w:tcPr>
          <w:p w14:paraId="668F80C8"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w:t>
            </w:r>
          </w:p>
        </w:tc>
        <w:tc>
          <w:tcPr>
            <w:tcW w:w="1701" w:type="dxa"/>
            <w:vAlign w:val="center"/>
          </w:tcPr>
          <w:p w14:paraId="2A4C61C8"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2-Н</w:t>
            </w:r>
          </w:p>
        </w:tc>
        <w:tc>
          <w:tcPr>
            <w:tcW w:w="1701" w:type="dxa"/>
          </w:tcPr>
          <w:p w14:paraId="4F50096D"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359</w:t>
            </w:r>
          </w:p>
        </w:tc>
        <w:tc>
          <w:tcPr>
            <w:tcW w:w="1701" w:type="dxa"/>
          </w:tcPr>
          <w:p w14:paraId="4C867749"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26,7</w:t>
            </w:r>
          </w:p>
        </w:tc>
        <w:tc>
          <w:tcPr>
            <w:tcW w:w="2829" w:type="dxa"/>
          </w:tcPr>
          <w:p w14:paraId="5D9AF972"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Коридор</w:t>
            </w:r>
          </w:p>
        </w:tc>
      </w:tr>
      <w:tr w:rsidR="00B8444B" w:rsidRPr="00CD109B" w14:paraId="78580980" w14:textId="77777777" w:rsidTr="00FC3EDA">
        <w:tc>
          <w:tcPr>
            <w:tcW w:w="704" w:type="dxa"/>
            <w:vAlign w:val="center"/>
          </w:tcPr>
          <w:p w14:paraId="1568E97F"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7</w:t>
            </w:r>
          </w:p>
        </w:tc>
        <w:tc>
          <w:tcPr>
            <w:tcW w:w="1559" w:type="dxa"/>
            <w:vAlign w:val="center"/>
          </w:tcPr>
          <w:p w14:paraId="74D26627"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w:t>
            </w:r>
          </w:p>
        </w:tc>
        <w:tc>
          <w:tcPr>
            <w:tcW w:w="1701" w:type="dxa"/>
            <w:vAlign w:val="center"/>
          </w:tcPr>
          <w:p w14:paraId="46A5EF23"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2-Н</w:t>
            </w:r>
          </w:p>
        </w:tc>
        <w:tc>
          <w:tcPr>
            <w:tcW w:w="1701" w:type="dxa"/>
          </w:tcPr>
          <w:p w14:paraId="66D3ED0D"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381</w:t>
            </w:r>
          </w:p>
        </w:tc>
        <w:tc>
          <w:tcPr>
            <w:tcW w:w="1701" w:type="dxa"/>
          </w:tcPr>
          <w:p w14:paraId="6B39F5AB"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100,5</w:t>
            </w:r>
          </w:p>
        </w:tc>
        <w:tc>
          <w:tcPr>
            <w:tcW w:w="2829" w:type="dxa"/>
          </w:tcPr>
          <w:p w14:paraId="29929B2E"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Офис</w:t>
            </w:r>
          </w:p>
        </w:tc>
      </w:tr>
      <w:tr w:rsidR="00B8444B" w:rsidRPr="00CD109B" w14:paraId="7221F387" w14:textId="77777777" w:rsidTr="00FC3EDA">
        <w:tc>
          <w:tcPr>
            <w:tcW w:w="704" w:type="dxa"/>
            <w:vAlign w:val="center"/>
          </w:tcPr>
          <w:p w14:paraId="647172E0"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8</w:t>
            </w:r>
          </w:p>
        </w:tc>
        <w:tc>
          <w:tcPr>
            <w:tcW w:w="1559" w:type="dxa"/>
            <w:vAlign w:val="center"/>
          </w:tcPr>
          <w:p w14:paraId="6F50F37C"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w:t>
            </w:r>
          </w:p>
        </w:tc>
        <w:tc>
          <w:tcPr>
            <w:tcW w:w="1701" w:type="dxa"/>
            <w:vAlign w:val="center"/>
          </w:tcPr>
          <w:p w14:paraId="0F99BC68"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2-Н</w:t>
            </w:r>
          </w:p>
        </w:tc>
        <w:tc>
          <w:tcPr>
            <w:tcW w:w="1701" w:type="dxa"/>
          </w:tcPr>
          <w:p w14:paraId="17DDAC0A"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 xml:space="preserve">409 </w:t>
            </w:r>
          </w:p>
        </w:tc>
        <w:tc>
          <w:tcPr>
            <w:tcW w:w="1701" w:type="dxa"/>
          </w:tcPr>
          <w:p w14:paraId="2E1DAF56"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605,2</w:t>
            </w:r>
          </w:p>
        </w:tc>
        <w:tc>
          <w:tcPr>
            <w:tcW w:w="2829" w:type="dxa"/>
          </w:tcPr>
          <w:p w14:paraId="43DC3675"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Зал</w:t>
            </w:r>
          </w:p>
        </w:tc>
      </w:tr>
      <w:tr w:rsidR="00B8444B" w:rsidRPr="00CD109B" w14:paraId="783968AD" w14:textId="77777777" w:rsidTr="00FC3EDA">
        <w:trPr>
          <w:trHeight w:val="657"/>
        </w:trPr>
        <w:tc>
          <w:tcPr>
            <w:tcW w:w="704" w:type="dxa"/>
            <w:vAlign w:val="center"/>
          </w:tcPr>
          <w:p w14:paraId="1B8877C2"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9</w:t>
            </w:r>
          </w:p>
        </w:tc>
        <w:tc>
          <w:tcPr>
            <w:tcW w:w="1559" w:type="dxa"/>
            <w:vAlign w:val="center"/>
          </w:tcPr>
          <w:p w14:paraId="5D670EBD"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w:t>
            </w:r>
          </w:p>
        </w:tc>
        <w:tc>
          <w:tcPr>
            <w:tcW w:w="1701" w:type="dxa"/>
            <w:vAlign w:val="center"/>
          </w:tcPr>
          <w:p w14:paraId="55AD4A84"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2-Н</w:t>
            </w:r>
          </w:p>
        </w:tc>
        <w:tc>
          <w:tcPr>
            <w:tcW w:w="1701" w:type="dxa"/>
          </w:tcPr>
          <w:p w14:paraId="74108C55"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421</w:t>
            </w:r>
          </w:p>
          <w:p w14:paraId="39E485AD"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422</w:t>
            </w:r>
          </w:p>
        </w:tc>
        <w:tc>
          <w:tcPr>
            <w:tcW w:w="1701" w:type="dxa"/>
          </w:tcPr>
          <w:p w14:paraId="0EE90DCD"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21,3</w:t>
            </w:r>
          </w:p>
          <w:p w14:paraId="1DC31DAF"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36,4</w:t>
            </w:r>
          </w:p>
        </w:tc>
        <w:tc>
          <w:tcPr>
            <w:tcW w:w="2829" w:type="dxa"/>
          </w:tcPr>
          <w:p w14:paraId="61567C7E"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Подсобное помещение</w:t>
            </w:r>
          </w:p>
          <w:p w14:paraId="4DF2D746"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Кухня</w:t>
            </w:r>
          </w:p>
        </w:tc>
      </w:tr>
      <w:tr w:rsidR="00B8444B" w:rsidRPr="00CD109B" w14:paraId="431D7E55" w14:textId="77777777" w:rsidTr="00FC3EDA">
        <w:tc>
          <w:tcPr>
            <w:tcW w:w="704" w:type="dxa"/>
            <w:vAlign w:val="center"/>
          </w:tcPr>
          <w:p w14:paraId="4D71A34B"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10</w:t>
            </w:r>
          </w:p>
        </w:tc>
        <w:tc>
          <w:tcPr>
            <w:tcW w:w="1559" w:type="dxa"/>
            <w:vAlign w:val="center"/>
          </w:tcPr>
          <w:p w14:paraId="1B924432"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3</w:t>
            </w:r>
          </w:p>
        </w:tc>
        <w:tc>
          <w:tcPr>
            <w:tcW w:w="1701" w:type="dxa"/>
            <w:vAlign w:val="center"/>
          </w:tcPr>
          <w:p w14:paraId="554F04BC"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2-Н</w:t>
            </w:r>
          </w:p>
        </w:tc>
        <w:tc>
          <w:tcPr>
            <w:tcW w:w="1701" w:type="dxa"/>
          </w:tcPr>
          <w:p w14:paraId="53758094"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710</w:t>
            </w:r>
          </w:p>
          <w:p w14:paraId="5DD29743"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710/1</w:t>
            </w:r>
          </w:p>
          <w:p w14:paraId="7301DBF3"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711</w:t>
            </w:r>
          </w:p>
          <w:p w14:paraId="295FE7B9"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711/1</w:t>
            </w:r>
          </w:p>
          <w:p w14:paraId="5F497427"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712</w:t>
            </w:r>
          </w:p>
        </w:tc>
        <w:tc>
          <w:tcPr>
            <w:tcW w:w="1701" w:type="dxa"/>
          </w:tcPr>
          <w:p w14:paraId="1FF9F51B"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16,58</w:t>
            </w:r>
          </w:p>
          <w:p w14:paraId="533CC6BA"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4,76</w:t>
            </w:r>
          </w:p>
          <w:p w14:paraId="5DA0B711"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71,55</w:t>
            </w:r>
          </w:p>
          <w:p w14:paraId="799BFDC9"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2,03</w:t>
            </w:r>
          </w:p>
          <w:p w14:paraId="7063F676"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22,8</w:t>
            </w:r>
          </w:p>
        </w:tc>
        <w:tc>
          <w:tcPr>
            <w:tcW w:w="2829" w:type="dxa"/>
          </w:tcPr>
          <w:p w14:paraId="45F3032E"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Комната отдыха</w:t>
            </w:r>
          </w:p>
          <w:p w14:paraId="16CDCE5C"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Санузел</w:t>
            </w:r>
          </w:p>
          <w:p w14:paraId="7072604F"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Кабинет</w:t>
            </w:r>
          </w:p>
          <w:p w14:paraId="6EE59C13"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Тамбур</w:t>
            </w:r>
          </w:p>
          <w:p w14:paraId="79A17BF6"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Приемная</w:t>
            </w:r>
          </w:p>
        </w:tc>
      </w:tr>
      <w:tr w:rsidR="00B8444B" w:rsidRPr="00CD109B" w14:paraId="680DA335" w14:textId="77777777" w:rsidTr="00FC3EDA">
        <w:tc>
          <w:tcPr>
            <w:tcW w:w="704" w:type="dxa"/>
            <w:vAlign w:val="center"/>
          </w:tcPr>
          <w:p w14:paraId="5D84675B"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11</w:t>
            </w:r>
          </w:p>
        </w:tc>
        <w:tc>
          <w:tcPr>
            <w:tcW w:w="1559" w:type="dxa"/>
            <w:vAlign w:val="center"/>
          </w:tcPr>
          <w:p w14:paraId="3B7DFE27"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4</w:t>
            </w:r>
          </w:p>
        </w:tc>
        <w:tc>
          <w:tcPr>
            <w:tcW w:w="1701" w:type="dxa"/>
            <w:vAlign w:val="center"/>
          </w:tcPr>
          <w:p w14:paraId="6B8BEDD0"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2-Н</w:t>
            </w:r>
          </w:p>
        </w:tc>
        <w:tc>
          <w:tcPr>
            <w:tcW w:w="1701" w:type="dxa"/>
          </w:tcPr>
          <w:p w14:paraId="722F47FC" w14:textId="77777777" w:rsidR="00B8444B" w:rsidRPr="001B1BD9" w:rsidRDefault="00B8444B" w:rsidP="00FC3EDA">
            <w:pPr>
              <w:tabs>
                <w:tab w:val="left" w:pos="1305"/>
              </w:tabs>
              <w:spacing w:line="276" w:lineRule="auto"/>
              <w:ind w:right="140"/>
              <w:jc w:val="center"/>
              <w:rPr>
                <w:color w:val="000000"/>
                <w:sz w:val="22"/>
                <w:szCs w:val="22"/>
              </w:rPr>
            </w:pPr>
            <w:r w:rsidRPr="001B1BD9">
              <w:rPr>
                <w:color w:val="000000"/>
                <w:sz w:val="22"/>
                <w:szCs w:val="22"/>
              </w:rPr>
              <w:t>783</w:t>
            </w:r>
          </w:p>
          <w:p w14:paraId="1AE97F77" w14:textId="77777777" w:rsidR="00B8444B" w:rsidRPr="001B1BD9" w:rsidRDefault="00B8444B" w:rsidP="00FC3EDA">
            <w:pPr>
              <w:tabs>
                <w:tab w:val="left" w:pos="1305"/>
              </w:tabs>
              <w:spacing w:after="200" w:line="276" w:lineRule="auto"/>
              <w:ind w:right="140"/>
              <w:jc w:val="center"/>
              <w:rPr>
                <w:color w:val="000000"/>
                <w:sz w:val="22"/>
                <w:szCs w:val="22"/>
              </w:rPr>
            </w:pPr>
            <w:r w:rsidRPr="001B1BD9">
              <w:rPr>
                <w:color w:val="000000"/>
                <w:sz w:val="22"/>
                <w:szCs w:val="22"/>
              </w:rPr>
              <w:t>784</w:t>
            </w:r>
          </w:p>
        </w:tc>
        <w:tc>
          <w:tcPr>
            <w:tcW w:w="1701" w:type="dxa"/>
          </w:tcPr>
          <w:p w14:paraId="0ACBC7E2"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22,1</w:t>
            </w:r>
          </w:p>
          <w:p w14:paraId="46BFDFCD"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21,4</w:t>
            </w:r>
          </w:p>
        </w:tc>
        <w:tc>
          <w:tcPr>
            <w:tcW w:w="2829" w:type="dxa"/>
          </w:tcPr>
          <w:p w14:paraId="49F985E0"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Приемная</w:t>
            </w:r>
          </w:p>
          <w:p w14:paraId="0491CA61"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Кабинет</w:t>
            </w:r>
          </w:p>
        </w:tc>
      </w:tr>
      <w:tr w:rsidR="00B8444B" w:rsidRPr="00CD109B" w14:paraId="6D491C6F" w14:textId="77777777" w:rsidTr="00FC3EDA">
        <w:tc>
          <w:tcPr>
            <w:tcW w:w="704" w:type="dxa"/>
            <w:vAlign w:val="center"/>
          </w:tcPr>
          <w:p w14:paraId="6E3B1C64"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12</w:t>
            </w:r>
          </w:p>
        </w:tc>
        <w:tc>
          <w:tcPr>
            <w:tcW w:w="1559" w:type="dxa"/>
            <w:vAlign w:val="center"/>
          </w:tcPr>
          <w:p w14:paraId="6CBD16FF"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7</w:t>
            </w:r>
          </w:p>
        </w:tc>
        <w:tc>
          <w:tcPr>
            <w:tcW w:w="1701" w:type="dxa"/>
            <w:vAlign w:val="center"/>
          </w:tcPr>
          <w:p w14:paraId="2D28196B"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2-Н</w:t>
            </w:r>
          </w:p>
        </w:tc>
        <w:tc>
          <w:tcPr>
            <w:tcW w:w="1701" w:type="dxa"/>
          </w:tcPr>
          <w:p w14:paraId="7663DD2F"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1878</w:t>
            </w:r>
          </w:p>
          <w:p w14:paraId="70294091"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1878/1</w:t>
            </w:r>
          </w:p>
        </w:tc>
        <w:tc>
          <w:tcPr>
            <w:tcW w:w="1701" w:type="dxa"/>
          </w:tcPr>
          <w:p w14:paraId="799EFB79"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15,5</w:t>
            </w:r>
          </w:p>
          <w:p w14:paraId="63225A73"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28,3</w:t>
            </w:r>
          </w:p>
        </w:tc>
        <w:tc>
          <w:tcPr>
            <w:tcW w:w="2829" w:type="dxa"/>
          </w:tcPr>
          <w:p w14:paraId="37F4D39B"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Офис</w:t>
            </w:r>
          </w:p>
          <w:p w14:paraId="4666B561"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Офис</w:t>
            </w:r>
          </w:p>
        </w:tc>
      </w:tr>
      <w:tr w:rsidR="00B8444B" w:rsidRPr="00CD109B" w14:paraId="77446552" w14:textId="77777777" w:rsidTr="00FC3EDA">
        <w:trPr>
          <w:trHeight w:val="541"/>
        </w:trPr>
        <w:tc>
          <w:tcPr>
            <w:tcW w:w="704" w:type="dxa"/>
          </w:tcPr>
          <w:p w14:paraId="28D4B221"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13</w:t>
            </w:r>
          </w:p>
        </w:tc>
        <w:tc>
          <w:tcPr>
            <w:tcW w:w="1559" w:type="dxa"/>
          </w:tcPr>
          <w:p w14:paraId="02C273BC"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7</w:t>
            </w:r>
          </w:p>
        </w:tc>
        <w:tc>
          <w:tcPr>
            <w:tcW w:w="1701" w:type="dxa"/>
          </w:tcPr>
          <w:p w14:paraId="78DE9B4E"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2-Н</w:t>
            </w:r>
          </w:p>
        </w:tc>
        <w:tc>
          <w:tcPr>
            <w:tcW w:w="1701" w:type="dxa"/>
          </w:tcPr>
          <w:p w14:paraId="0EF8FF65"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1877</w:t>
            </w:r>
          </w:p>
        </w:tc>
        <w:tc>
          <w:tcPr>
            <w:tcW w:w="1701" w:type="dxa"/>
          </w:tcPr>
          <w:p w14:paraId="016A7A12"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43,7</w:t>
            </w:r>
          </w:p>
        </w:tc>
        <w:tc>
          <w:tcPr>
            <w:tcW w:w="2829" w:type="dxa"/>
          </w:tcPr>
          <w:p w14:paraId="6CD9B6BD"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Офис</w:t>
            </w:r>
          </w:p>
        </w:tc>
      </w:tr>
      <w:tr w:rsidR="00B8444B" w:rsidRPr="00CD109B" w14:paraId="424953A6" w14:textId="77777777" w:rsidTr="00FC3EDA">
        <w:tc>
          <w:tcPr>
            <w:tcW w:w="704" w:type="dxa"/>
            <w:vAlign w:val="center"/>
          </w:tcPr>
          <w:p w14:paraId="15EFFF7D"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14</w:t>
            </w:r>
          </w:p>
        </w:tc>
        <w:tc>
          <w:tcPr>
            <w:tcW w:w="1559" w:type="dxa"/>
            <w:vAlign w:val="center"/>
          </w:tcPr>
          <w:p w14:paraId="33292C43"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7</w:t>
            </w:r>
          </w:p>
        </w:tc>
        <w:tc>
          <w:tcPr>
            <w:tcW w:w="1701" w:type="dxa"/>
            <w:vAlign w:val="center"/>
          </w:tcPr>
          <w:p w14:paraId="4D93D59D"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2-Н</w:t>
            </w:r>
          </w:p>
        </w:tc>
        <w:tc>
          <w:tcPr>
            <w:tcW w:w="1701" w:type="dxa"/>
          </w:tcPr>
          <w:p w14:paraId="3B76C89E"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1741</w:t>
            </w:r>
          </w:p>
          <w:p w14:paraId="56FB3468"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1741/1</w:t>
            </w:r>
          </w:p>
          <w:p w14:paraId="7E165FE8"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1754</w:t>
            </w:r>
          </w:p>
          <w:p w14:paraId="3B6A373A"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1754/1</w:t>
            </w:r>
          </w:p>
          <w:p w14:paraId="74D56DEE"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1755</w:t>
            </w:r>
          </w:p>
          <w:p w14:paraId="3AE736B4"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1756</w:t>
            </w:r>
          </w:p>
          <w:p w14:paraId="532A58F4"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1756/1</w:t>
            </w:r>
          </w:p>
          <w:p w14:paraId="1AA36002"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lastRenderedPageBreak/>
              <w:t>1756/2</w:t>
            </w:r>
          </w:p>
        </w:tc>
        <w:tc>
          <w:tcPr>
            <w:tcW w:w="1701" w:type="dxa"/>
          </w:tcPr>
          <w:p w14:paraId="08A6FEA0"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lastRenderedPageBreak/>
              <w:t>6,81</w:t>
            </w:r>
          </w:p>
          <w:p w14:paraId="0983080F"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6,13</w:t>
            </w:r>
          </w:p>
          <w:p w14:paraId="02D8E951"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42,58</w:t>
            </w:r>
          </w:p>
          <w:p w14:paraId="567B6EF0"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4,52</w:t>
            </w:r>
          </w:p>
          <w:p w14:paraId="585BD4F7"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46,2</w:t>
            </w:r>
          </w:p>
          <w:p w14:paraId="5605E82A"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14,03</w:t>
            </w:r>
          </w:p>
          <w:p w14:paraId="3BA86455"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21,16</w:t>
            </w:r>
          </w:p>
          <w:p w14:paraId="461DD8E3"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lastRenderedPageBreak/>
              <w:t>5,6</w:t>
            </w:r>
          </w:p>
        </w:tc>
        <w:tc>
          <w:tcPr>
            <w:tcW w:w="2829" w:type="dxa"/>
          </w:tcPr>
          <w:p w14:paraId="0216454D"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lastRenderedPageBreak/>
              <w:t>Санузел</w:t>
            </w:r>
          </w:p>
          <w:p w14:paraId="2B6D3D5E"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Санузел</w:t>
            </w:r>
          </w:p>
          <w:p w14:paraId="18D800F1"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Служебное помещение</w:t>
            </w:r>
          </w:p>
          <w:p w14:paraId="31A8D41A"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Комната приема пищи</w:t>
            </w:r>
          </w:p>
          <w:p w14:paraId="34DDA5EA"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Переговорная</w:t>
            </w:r>
          </w:p>
          <w:p w14:paraId="3632CBE3"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Гардеробная</w:t>
            </w:r>
          </w:p>
          <w:p w14:paraId="55C4A10D"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Комната ожидания</w:t>
            </w:r>
          </w:p>
          <w:p w14:paraId="7363448A"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lastRenderedPageBreak/>
              <w:t>Коридор</w:t>
            </w:r>
          </w:p>
        </w:tc>
      </w:tr>
      <w:tr w:rsidR="00B8444B" w:rsidRPr="00CD109B" w14:paraId="21548A33" w14:textId="77777777" w:rsidTr="00FC3EDA">
        <w:tc>
          <w:tcPr>
            <w:tcW w:w="704" w:type="dxa"/>
            <w:vAlign w:val="center"/>
          </w:tcPr>
          <w:p w14:paraId="121AE857"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lastRenderedPageBreak/>
              <w:t>15</w:t>
            </w:r>
          </w:p>
        </w:tc>
        <w:tc>
          <w:tcPr>
            <w:tcW w:w="1559" w:type="dxa"/>
            <w:vAlign w:val="center"/>
          </w:tcPr>
          <w:p w14:paraId="2D500DB3"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7</w:t>
            </w:r>
          </w:p>
        </w:tc>
        <w:tc>
          <w:tcPr>
            <w:tcW w:w="1701" w:type="dxa"/>
            <w:vAlign w:val="center"/>
          </w:tcPr>
          <w:p w14:paraId="732A596D"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2-Н</w:t>
            </w:r>
          </w:p>
        </w:tc>
        <w:tc>
          <w:tcPr>
            <w:tcW w:w="1701" w:type="dxa"/>
          </w:tcPr>
          <w:p w14:paraId="3AB59CCA"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1758/1</w:t>
            </w:r>
          </w:p>
          <w:p w14:paraId="644CC454"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1759</w:t>
            </w:r>
          </w:p>
          <w:p w14:paraId="7014A746"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1774</w:t>
            </w:r>
          </w:p>
          <w:p w14:paraId="636223AF"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1775</w:t>
            </w:r>
          </w:p>
        </w:tc>
        <w:tc>
          <w:tcPr>
            <w:tcW w:w="1701" w:type="dxa"/>
          </w:tcPr>
          <w:p w14:paraId="46FFE922"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23,63</w:t>
            </w:r>
          </w:p>
          <w:p w14:paraId="629FA127"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67,1</w:t>
            </w:r>
          </w:p>
          <w:p w14:paraId="20F65346"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22,5</w:t>
            </w:r>
          </w:p>
          <w:p w14:paraId="24E572CF"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22,8</w:t>
            </w:r>
          </w:p>
        </w:tc>
        <w:tc>
          <w:tcPr>
            <w:tcW w:w="2829" w:type="dxa"/>
          </w:tcPr>
          <w:p w14:paraId="11722287"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Коридор</w:t>
            </w:r>
          </w:p>
          <w:p w14:paraId="62A358C7"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Столовая</w:t>
            </w:r>
          </w:p>
          <w:p w14:paraId="2F91ABED"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Сервировочная</w:t>
            </w:r>
          </w:p>
          <w:p w14:paraId="027D7094"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Столовая</w:t>
            </w:r>
          </w:p>
        </w:tc>
      </w:tr>
      <w:tr w:rsidR="00B8444B" w:rsidRPr="00CD109B" w14:paraId="2F8D9CA0" w14:textId="77777777" w:rsidTr="00FC3EDA">
        <w:tc>
          <w:tcPr>
            <w:tcW w:w="704" w:type="dxa"/>
            <w:vAlign w:val="center"/>
          </w:tcPr>
          <w:p w14:paraId="4346955B"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16</w:t>
            </w:r>
          </w:p>
        </w:tc>
        <w:tc>
          <w:tcPr>
            <w:tcW w:w="1559" w:type="dxa"/>
            <w:vAlign w:val="center"/>
          </w:tcPr>
          <w:p w14:paraId="05DC91D7"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7</w:t>
            </w:r>
          </w:p>
        </w:tc>
        <w:tc>
          <w:tcPr>
            <w:tcW w:w="1701" w:type="dxa"/>
            <w:vAlign w:val="center"/>
          </w:tcPr>
          <w:p w14:paraId="79D3870B"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2-Н</w:t>
            </w:r>
          </w:p>
        </w:tc>
        <w:tc>
          <w:tcPr>
            <w:tcW w:w="1701" w:type="dxa"/>
          </w:tcPr>
          <w:p w14:paraId="42F0BC10"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1739</w:t>
            </w:r>
          </w:p>
          <w:p w14:paraId="286B9073"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1740</w:t>
            </w:r>
          </w:p>
        </w:tc>
        <w:tc>
          <w:tcPr>
            <w:tcW w:w="1701" w:type="dxa"/>
          </w:tcPr>
          <w:p w14:paraId="41914F10"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20,8</w:t>
            </w:r>
          </w:p>
          <w:p w14:paraId="7E92F6FE"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19,4</w:t>
            </w:r>
          </w:p>
        </w:tc>
        <w:tc>
          <w:tcPr>
            <w:tcW w:w="2829" w:type="dxa"/>
          </w:tcPr>
          <w:p w14:paraId="671A7AD6"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Служебное помещение</w:t>
            </w:r>
          </w:p>
          <w:p w14:paraId="7DE75AA6"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Служебное помещение</w:t>
            </w:r>
          </w:p>
        </w:tc>
      </w:tr>
      <w:tr w:rsidR="00B8444B" w:rsidRPr="00CD109B" w14:paraId="1EC150F0" w14:textId="77777777" w:rsidTr="00FC3EDA">
        <w:trPr>
          <w:trHeight w:val="924"/>
        </w:trPr>
        <w:tc>
          <w:tcPr>
            <w:tcW w:w="704" w:type="dxa"/>
            <w:vAlign w:val="center"/>
          </w:tcPr>
          <w:p w14:paraId="66BE6596"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17</w:t>
            </w:r>
          </w:p>
        </w:tc>
        <w:tc>
          <w:tcPr>
            <w:tcW w:w="1559" w:type="dxa"/>
            <w:vAlign w:val="center"/>
          </w:tcPr>
          <w:p w14:paraId="314C25ED"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9</w:t>
            </w:r>
          </w:p>
        </w:tc>
        <w:tc>
          <w:tcPr>
            <w:tcW w:w="1701" w:type="dxa"/>
            <w:vAlign w:val="center"/>
          </w:tcPr>
          <w:p w14:paraId="5157C74B"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1-Н</w:t>
            </w:r>
          </w:p>
        </w:tc>
        <w:tc>
          <w:tcPr>
            <w:tcW w:w="1701" w:type="dxa"/>
          </w:tcPr>
          <w:p w14:paraId="2F856C0D"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2171</w:t>
            </w:r>
          </w:p>
          <w:p w14:paraId="2C8F0677"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2171/1</w:t>
            </w:r>
          </w:p>
        </w:tc>
        <w:tc>
          <w:tcPr>
            <w:tcW w:w="1701" w:type="dxa"/>
          </w:tcPr>
          <w:p w14:paraId="05F7D19C"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45,0</w:t>
            </w:r>
          </w:p>
          <w:p w14:paraId="0F310100"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20,8</w:t>
            </w:r>
          </w:p>
        </w:tc>
        <w:tc>
          <w:tcPr>
            <w:tcW w:w="2829" w:type="dxa"/>
          </w:tcPr>
          <w:p w14:paraId="660020BC"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Кабинет</w:t>
            </w:r>
          </w:p>
          <w:p w14:paraId="2DF4ADEE"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Кабинет</w:t>
            </w:r>
          </w:p>
        </w:tc>
      </w:tr>
      <w:tr w:rsidR="00B8444B" w:rsidRPr="00CD109B" w14:paraId="3222487B" w14:textId="77777777" w:rsidTr="00FC3EDA">
        <w:tc>
          <w:tcPr>
            <w:tcW w:w="704" w:type="dxa"/>
            <w:vAlign w:val="center"/>
          </w:tcPr>
          <w:p w14:paraId="794AD9FB"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18</w:t>
            </w:r>
          </w:p>
        </w:tc>
        <w:tc>
          <w:tcPr>
            <w:tcW w:w="1559" w:type="dxa"/>
            <w:vAlign w:val="center"/>
          </w:tcPr>
          <w:p w14:paraId="4799675F"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12              Мезонин-надстройка    2 уровень</w:t>
            </w:r>
          </w:p>
        </w:tc>
        <w:tc>
          <w:tcPr>
            <w:tcW w:w="1701" w:type="dxa"/>
            <w:vAlign w:val="center"/>
          </w:tcPr>
          <w:p w14:paraId="631F84A5"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1-Н</w:t>
            </w:r>
          </w:p>
        </w:tc>
        <w:tc>
          <w:tcPr>
            <w:tcW w:w="1701" w:type="dxa"/>
            <w:vAlign w:val="center"/>
          </w:tcPr>
          <w:p w14:paraId="4B30A5AD"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2326/1</w:t>
            </w:r>
          </w:p>
          <w:p w14:paraId="2450C1BB"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2326/2</w:t>
            </w:r>
          </w:p>
        </w:tc>
        <w:tc>
          <w:tcPr>
            <w:tcW w:w="1701" w:type="dxa"/>
            <w:vAlign w:val="center"/>
          </w:tcPr>
          <w:p w14:paraId="4924DB48" w14:textId="77777777" w:rsidR="00B8444B" w:rsidRPr="001B1BD9" w:rsidRDefault="00B8444B" w:rsidP="00FC3EDA">
            <w:pPr>
              <w:spacing w:line="276" w:lineRule="auto"/>
              <w:ind w:right="140"/>
              <w:jc w:val="center"/>
              <w:rPr>
                <w:color w:val="000000"/>
                <w:sz w:val="22"/>
                <w:szCs w:val="22"/>
              </w:rPr>
            </w:pPr>
            <w:r w:rsidRPr="001B1BD9">
              <w:rPr>
                <w:color w:val="000000"/>
                <w:sz w:val="22"/>
                <w:szCs w:val="22"/>
              </w:rPr>
              <w:t>5,75</w:t>
            </w:r>
          </w:p>
          <w:p w14:paraId="25FD2369"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3,95</w:t>
            </w:r>
          </w:p>
        </w:tc>
        <w:tc>
          <w:tcPr>
            <w:tcW w:w="2829" w:type="dxa"/>
            <w:vAlign w:val="center"/>
          </w:tcPr>
          <w:p w14:paraId="7B444D34" w14:textId="77777777" w:rsidR="00B8444B" w:rsidRPr="001B1BD9" w:rsidRDefault="00B8444B" w:rsidP="00FC3EDA">
            <w:pPr>
              <w:spacing w:line="276" w:lineRule="auto"/>
              <w:ind w:right="140"/>
              <w:jc w:val="center"/>
              <w:rPr>
                <w:color w:val="000000"/>
                <w:sz w:val="22"/>
                <w:szCs w:val="22"/>
              </w:rPr>
            </w:pPr>
            <w:proofErr w:type="spellStart"/>
            <w:r w:rsidRPr="001B1BD9">
              <w:rPr>
                <w:color w:val="000000"/>
                <w:sz w:val="22"/>
                <w:szCs w:val="22"/>
              </w:rPr>
              <w:t>Миникухня</w:t>
            </w:r>
            <w:proofErr w:type="spellEnd"/>
          </w:p>
          <w:p w14:paraId="0652D0D6" w14:textId="77777777" w:rsidR="00B8444B" w:rsidRPr="001B1BD9" w:rsidRDefault="00B8444B" w:rsidP="00FC3EDA">
            <w:pPr>
              <w:spacing w:after="200" w:line="276" w:lineRule="auto"/>
              <w:ind w:right="140"/>
              <w:jc w:val="center"/>
              <w:rPr>
                <w:color w:val="000000"/>
                <w:sz w:val="22"/>
                <w:szCs w:val="22"/>
              </w:rPr>
            </w:pPr>
            <w:r w:rsidRPr="001B1BD9">
              <w:rPr>
                <w:color w:val="000000"/>
                <w:sz w:val="22"/>
                <w:szCs w:val="22"/>
              </w:rPr>
              <w:t>Санузел</w:t>
            </w:r>
          </w:p>
        </w:tc>
      </w:tr>
    </w:tbl>
    <w:p w14:paraId="76188471" w14:textId="259DC73C" w:rsidR="00B8444B" w:rsidRDefault="00B8444B" w:rsidP="00751918">
      <w:pPr>
        <w:widowControl w:val="0"/>
        <w:autoSpaceDE w:val="0"/>
        <w:autoSpaceDN w:val="0"/>
        <w:adjustRightInd w:val="0"/>
        <w:rPr>
          <w:color w:val="000000"/>
        </w:rPr>
      </w:pPr>
    </w:p>
    <w:p w14:paraId="30F10245" w14:textId="654E2766" w:rsidR="00B8444B" w:rsidRDefault="00B8444B" w:rsidP="002C46A7">
      <w:pPr>
        <w:widowControl w:val="0"/>
        <w:autoSpaceDE w:val="0"/>
        <w:autoSpaceDN w:val="0"/>
        <w:adjustRightInd w:val="0"/>
        <w:jc w:val="right"/>
        <w:rPr>
          <w:color w:val="000000"/>
        </w:rPr>
      </w:pPr>
    </w:p>
    <w:p w14:paraId="024A6354" w14:textId="7AD136DF" w:rsidR="00976BE6" w:rsidRDefault="00976BE6" w:rsidP="002C46A7">
      <w:pPr>
        <w:widowControl w:val="0"/>
        <w:autoSpaceDE w:val="0"/>
        <w:autoSpaceDN w:val="0"/>
        <w:adjustRightInd w:val="0"/>
        <w:jc w:val="right"/>
        <w:rPr>
          <w:color w:val="000000"/>
        </w:rPr>
      </w:pPr>
    </w:p>
    <w:p w14:paraId="47331368" w14:textId="77777777" w:rsidR="00976BE6" w:rsidRDefault="00976BE6" w:rsidP="002C46A7">
      <w:pPr>
        <w:widowControl w:val="0"/>
        <w:autoSpaceDE w:val="0"/>
        <w:autoSpaceDN w:val="0"/>
        <w:adjustRightInd w:val="0"/>
        <w:jc w:val="right"/>
        <w:rPr>
          <w:color w:val="000000"/>
        </w:rPr>
      </w:pPr>
    </w:p>
    <w:p w14:paraId="1DE3F684" w14:textId="77777777" w:rsidR="007E22B1" w:rsidRDefault="007E22B1" w:rsidP="007E22B1">
      <w:pPr>
        <w:jc w:val="both"/>
        <w:rPr>
          <w:color w:val="000000" w:themeColor="text1"/>
        </w:rPr>
      </w:pPr>
      <w:r>
        <w:rPr>
          <w:color w:val="000000" w:themeColor="text1"/>
        </w:rPr>
        <w:t>Подписи Сторон:</w:t>
      </w:r>
    </w:p>
    <w:p w14:paraId="42DE2149" w14:textId="5EAFD119" w:rsidR="00174FEC" w:rsidRDefault="007E22B1" w:rsidP="00751918">
      <w:pPr>
        <w:autoSpaceDE w:val="0"/>
        <w:autoSpaceDN w:val="0"/>
        <w:adjustRightInd w:val="0"/>
        <w:jc w:val="both"/>
      </w:pPr>
      <w:r>
        <w:t>Договор составлен в форме электронного документа, подписанного усиленными квалифицированными электронными подписями Сторон.</w:t>
      </w:r>
      <w:r w:rsidR="00174FEC">
        <w:br w:type="page"/>
      </w:r>
    </w:p>
    <w:p w14:paraId="412D2171" w14:textId="312146F6" w:rsidR="002C46A7" w:rsidRPr="002C46A7" w:rsidRDefault="002C46A7" w:rsidP="002C46A7">
      <w:pPr>
        <w:widowControl w:val="0"/>
        <w:autoSpaceDE w:val="0"/>
        <w:autoSpaceDN w:val="0"/>
        <w:adjustRightInd w:val="0"/>
        <w:jc w:val="right"/>
        <w:rPr>
          <w:color w:val="000000"/>
        </w:rPr>
      </w:pPr>
      <w:r w:rsidRPr="002C46A7">
        <w:rPr>
          <w:color w:val="000000"/>
        </w:rPr>
        <w:lastRenderedPageBreak/>
        <w:t xml:space="preserve">Приложение № </w:t>
      </w:r>
      <w:r>
        <w:rPr>
          <w:color w:val="000000"/>
        </w:rPr>
        <w:t>2</w:t>
      </w:r>
    </w:p>
    <w:p w14:paraId="37E9D035" w14:textId="21E177E6" w:rsidR="00F52B4C" w:rsidRPr="00EF75C4" w:rsidRDefault="002C46A7" w:rsidP="002C46A7">
      <w:pPr>
        <w:widowControl w:val="0"/>
        <w:autoSpaceDE w:val="0"/>
        <w:autoSpaceDN w:val="0"/>
        <w:adjustRightInd w:val="0"/>
        <w:jc w:val="right"/>
        <w:rPr>
          <w:color w:val="000000"/>
        </w:rPr>
      </w:pPr>
      <w:r w:rsidRPr="002C46A7">
        <w:rPr>
          <w:color w:val="000000"/>
        </w:rPr>
        <w:t xml:space="preserve">к </w:t>
      </w:r>
      <w:r w:rsidR="00446D37">
        <w:rPr>
          <w:color w:val="000000"/>
        </w:rPr>
        <w:t>Договор</w:t>
      </w:r>
      <w:r w:rsidRPr="002C46A7">
        <w:rPr>
          <w:color w:val="000000"/>
        </w:rPr>
        <w:t>у от</w:t>
      </w:r>
      <w:r w:rsidR="00A75862">
        <w:rPr>
          <w:color w:val="000000"/>
        </w:rPr>
        <w:t xml:space="preserve"> </w:t>
      </w:r>
      <w:r w:rsidR="004B79C8">
        <w:rPr>
          <w:color w:val="000000"/>
        </w:rPr>
        <w:t>_</w:t>
      </w:r>
      <w:proofErr w:type="gramStart"/>
      <w:r w:rsidR="004B79C8">
        <w:rPr>
          <w:color w:val="000000"/>
        </w:rPr>
        <w:t>_</w:t>
      </w:r>
      <w:r w:rsidRPr="002C46A7">
        <w:rPr>
          <w:color w:val="000000"/>
        </w:rPr>
        <w:t>.</w:t>
      </w:r>
      <w:r w:rsidR="004B79C8">
        <w:rPr>
          <w:color w:val="000000"/>
        </w:rPr>
        <w:t>_</w:t>
      </w:r>
      <w:proofErr w:type="gramEnd"/>
      <w:r w:rsidR="004B79C8">
        <w:rPr>
          <w:color w:val="000000"/>
        </w:rPr>
        <w:t>_</w:t>
      </w:r>
      <w:r w:rsidRPr="002C46A7">
        <w:rPr>
          <w:color w:val="000000"/>
        </w:rPr>
        <w:t>.202</w:t>
      </w:r>
      <w:r w:rsidR="003B2551">
        <w:rPr>
          <w:color w:val="000000"/>
        </w:rPr>
        <w:t>6</w:t>
      </w:r>
      <w:r w:rsidRPr="002C46A7">
        <w:rPr>
          <w:color w:val="000000"/>
        </w:rPr>
        <w:t xml:space="preserve"> №</w:t>
      </w:r>
      <w:r w:rsidR="00A75862">
        <w:rPr>
          <w:color w:val="000000"/>
        </w:rPr>
        <w:t xml:space="preserve"> </w:t>
      </w:r>
      <w:r w:rsidR="003B2551">
        <w:rPr>
          <w:color w:val="000000"/>
        </w:rPr>
        <w:t>__</w:t>
      </w:r>
      <w:r w:rsidRPr="002C46A7">
        <w:rPr>
          <w:color w:val="000000"/>
        </w:rPr>
        <w:t>-2</w:t>
      </w:r>
      <w:r w:rsidR="003B2551">
        <w:rPr>
          <w:color w:val="000000"/>
        </w:rPr>
        <w:t>6</w:t>
      </w:r>
      <w:r w:rsidRPr="002C46A7">
        <w:rPr>
          <w:color w:val="000000"/>
        </w:rPr>
        <w:t>-ПД</w:t>
      </w:r>
    </w:p>
    <w:p w14:paraId="380DEF6C" w14:textId="77777777" w:rsidR="002C46A7" w:rsidRDefault="002C46A7" w:rsidP="002C46A7">
      <w:pPr>
        <w:widowControl w:val="0"/>
        <w:autoSpaceDE w:val="0"/>
        <w:autoSpaceDN w:val="0"/>
        <w:adjustRightInd w:val="0"/>
        <w:jc w:val="center"/>
        <w:rPr>
          <w:b/>
          <w:color w:val="000000"/>
        </w:rPr>
      </w:pPr>
    </w:p>
    <w:p w14:paraId="1FE556C0" w14:textId="0FF4530A" w:rsidR="00F52B4C" w:rsidRPr="00CE70D0" w:rsidRDefault="00F52B4C" w:rsidP="002C46A7">
      <w:pPr>
        <w:widowControl w:val="0"/>
        <w:autoSpaceDE w:val="0"/>
        <w:autoSpaceDN w:val="0"/>
        <w:adjustRightInd w:val="0"/>
        <w:jc w:val="center"/>
        <w:rPr>
          <w:b/>
          <w:color w:val="000000"/>
        </w:rPr>
      </w:pPr>
      <w:r w:rsidRPr="00CE70D0">
        <w:rPr>
          <w:b/>
          <w:color w:val="000000"/>
        </w:rPr>
        <w:t xml:space="preserve">РАСЧЕТ ЦЕНЫ </w:t>
      </w:r>
      <w:r w:rsidR="00446D37">
        <w:rPr>
          <w:b/>
          <w:color w:val="000000"/>
        </w:rPr>
        <w:t>ДОГОВОР</w:t>
      </w:r>
      <w:r w:rsidRPr="00CE70D0">
        <w:rPr>
          <w:b/>
          <w:color w:val="000000"/>
        </w:rPr>
        <w:t>А</w:t>
      </w:r>
    </w:p>
    <w:p w14:paraId="7B15F438" w14:textId="77777777" w:rsidR="00DF7AFB" w:rsidRPr="00A243E7" w:rsidRDefault="00DF7AFB" w:rsidP="00883B67">
      <w:pPr>
        <w:widowControl w:val="0"/>
        <w:autoSpaceDE w:val="0"/>
        <w:autoSpaceDN w:val="0"/>
        <w:adjustRightInd w:val="0"/>
        <w:rPr>
          <w:color w:val="000000"/>
        </w:rPr>
      </w:pPr>
    </w:p>
    <w:tbl>
      <w:tblPr>
        <w:tblStyle w:val="2"/>
        <w:tblW w:w="5003" w:type="pct"/>
        <w:jc w:val="center"/>
        <w:tblLayout w:type="fixed"/>
        <w:tblLook w:val="04A0" w:firstRow="1" w:lastRow="0" w:firstColumn="1" w:lastColumn="0" w:noHBand="0" w:noVBand="1"/>
      </w:tblPr>
      <w:tblGrid>
        <w:gridCol w:w="558"/>
        <w:gridCol w:w="1985"/>
        <w:gridCol w:w="1418"/>
        <w:gridCol w:w="710"/>
        <w:gridCol w:w="1702"/>
        <w:gridCol w:w="1702"/>
        <w:gridCol w:w="2126"/>
      </w:tblGrid>
      <w:tr w:rsidR="00976BE6" w:rsidRPr="000C6454" w14:paraId="1E42C007" w14:textId="74DF72FA" w:rsidTr="00976BE6">
        <w:trPr>
          <w:trHeight w:val="525"/>
          <w:jc w:val="center"/>
        </w:trPr>
        <w:tc>
          <w:tcPr>
            <w:tcW w:w="274" w:type="pct"/>
          </w:tcPr>
          <w:bookmarkEnd w:id="0"/>
          <w:p w14:paraId="0AEDF467" w14:textId="77777777" w:rsidR="00EF6DE6" w:rsidRPr="000C6454" w:rsidRDefault="00EF6DE6" w:rsidP="00104C1E">
            <w:pPr>
              <w:jc w:val="center"/>
              <w:rPr>
                <w:b/>
                <w:sz w:val="22"/>
                <w:szCs w:val="22"/>
              </w:rPr>
            </w:pPr>
            <w:r w:rsidRPr="000C6454">
              <w:rPr>
                <w:b/>
                <w:sz w:val="22"/>
                <w:szCs w:val="22"/>
              </w:rPr>
              <w:t>№</w:t>
            </w:r>
          </w:p>
          <w:p w14:paraId="65C5C013" w14:textId="77777777" w:rsidR="00EF6DE6" w:rsidRPr="000C6454" w:rsidRDefault="00EF6DE6" w:rsidP="00104C1E">
            <w:pPr>
              <w:jc w:val="center"/>
              <w:rPr>
                <w:b/>
                <w:sz w:val="22"/>
                <w:szCs w:val="22"/>
              </w:rPr>
            </w:pPr>
            <w:r w:rsidRPr="000C6454">
              <w:rPr>
                <w:b/>
                <w:sz w:val="22"/>
                <w:szCs w:val="22"/>
              </w:rPr>
              <w:t>п/п</w:t>
            </w:r>
          </w:p>
        </w:tc>
        <w:tc>
          <w:tcPr>
            <w:tcW w:w="973" w:type="pct"/>
          </w:tcPr>
          <w:p w14:paraId="6E667CA1" w14:textId="69F482C1" w:rsidR="00EF6DE6" w:rsidRPr="000C6454" w:rsidRDefault="00EF6DE6" w:rsidP="00104C1E">
            <w:pPr>
              <w:jc w:val="center"/>
              <w:rPr>
                <w:b/>
                <w:sz w:val="22"/>
                <w:szCs w:val="22"/>
              </w:rPr>
            </w:pPr>
            <w:r w:rsidRPr="000C6454">
              <w:rPr>
                <w:b/>
                <w:bCs/>
                <w:color w:val="000000"/>
                <w:sz w:val="22"/>
                <w:szCs w:val="22"/>
              </w:rPr>
              <w:t xml:space="preserve">Наименование </w:t>
            </w:r>
            <w:r w:rsidR="00446D37">
              <w:rPr>
                <w:b/>
                <w:bCs/>
                <w:color w:val="000000"/>
                <w:sz w:val="22"/>
                <w:szCs w:val="22"/>
              </w:rPr>
              <w:t>Работ</w:t>
            </w:r>
          </w:p>
        </w:tc>
        <w:tc>
          <w:tcPr>
            <w:tcW w:w="695" w:type="pct"/>
          </w:tcPr>
          <w:p w14:paraId="66A45287" w14:textId="7CD92BF1" w:rsidR="00EF6DE6" w:rsidRPr="000C6454" w:rsidRDefault="00EF6DE6" w:rsidP="00104C1E">
            <w:pPr>
              <w:jc w:val="center"/>
              <w:rPr>
                <w:b/>
                <w:sz w:val="22"/>
                <w:szCs w:val="22"/>
              </w:rPr>
            </w:pPr>
            <w:r>
              <w:rPr>
                <w:b/>
                <w:sz w:val="22"/>
                <w:szCs w:val="22"/>
              </w:rPr>
              <w:t xml:space="preserve">Код по </w:t>
            </w:r>
            <w:r w:rsidRPr="000C6454">
              <w:rPr>
                <w:b/>
                <w:sz w:val="22"/>
                <w:szCs w:val="22"/>
              </w:rPr>
              <w:t>ОКПД2</w:t>
            </w:r>
          </w:p>
        </w:tc>
        <w:tc>
          <w:tcPr>
            <w:tcW w:w="348" w:type="pct"/>
          </w:tcPr>
          <w:p w14:paraId="4F6D6E5F" w14:textId="77777777" w:rsidR="00EF6DE6" w:rsidRPr="00EF6DE6" w:rsidRDefault="00EF6DE6" w:rsidP="00EF6DE6">
            <w:pPr>
              <w:jc w:val="center"/>
              <w:rPr>
                <w:b/>
                <w:sz w:val="22"/>
                <w:szCs w:val="22"/>
              </w:rPr>
            </w:pPr>
            <w:r w:rsidRPr="00EF6DE6">
              <w:rPr>
                <w:b/>
                <w:sz w:val="22"/>
                <w:szCs w:val="22"/>
              </w:rPr>
              <w:t>Ед.</w:t>
            </w:r>
          </w:p>
          <w:p w14:paraId="2A84866B" w14:textId="2AF7E576" w:rsidR="00EF6DE6" w:rsidRPr="000C6454" w:rsidRDefault="00976BE6" w:rsidP="00EF6DE6">
            <w:pPr>
              <w:jc w:val="center"/>
              <w:rPr>
                <w:b/>
                <w:sz w:val="22"/>
                <w:szCs w:val="22"/>
              </w:rPr>
            </w:pPr>
            <w:r>
              <w:rPr>
                <w:b/>
                <w:sz w:val="22"/>
                <w:szCs w:val="22"/>
              </w:rPr>
              <w:t>и</w:t>
            </w:r>
            <w:r w:rsidR="00EF6DE6" w:rsidRPr="00EF6DE6">
              <w:rPr>
                <w:b/>
                <w:sz w:val="22"/>
                <w:szCs w:val="22"/>
              </w:rPr>
              <w:t>зм</w:t>
            </w:r>
            <w:r w:rsidR="00EF6DE6">
              <w:rPr>
                <w:b/>
                <w:sz w:val="22"/>
                <w:szCs w:val="22"/>
              </w:rPr>
              <w:t>.</w:t>
            </w:r>
          </w:p>
        </w:tc>
        <w:tc>
          <w:tcPr>
            <w:tcW w:w="834" w:type="pct"/>
          </w:tcPr>
          <w:p w14:paraId="550B83C5" w14:textId="62B4E119" w:rsidR="00EF6DE6" w:rsidRPr="000C6454" w:rsidRDefault="00EF6DE6" w:rsidP="00EF6DE6">
            <w:pPr>
              <w:jc w:val="center"/>
              <w:rPr>
                <w:b/>
                <w:sz w:val="22"/>
                <w:szCs w:val="22"/>
              </w:rPr>
            </w:pPr>
            <w:r w:rsidRPr="000C6454">
              <w:rPr>
                <w:b/>
                <w:sz w:val="22"/>
                <w:szCs w:val="22"/>
              </w:rPr>
              <w:t xml:space="preserve">Кол-во (объем </w:t>
            </w:r>
            <w:r>
              <w:rPr>
                <w:b/>
                <w:sz w:val="22"/>
                <w:szCs w:val="22"/>
              </w:rPr>
              <w:t>выполняемых</w:t>
            </w:r>
            <w:r w:rsidRPr="000C6454">
              <w:rPr>
                <w:b/>
                <w:sz w:val="22"/>
                <w:szCs w:val="22"/>
              </w:rPr>
              <w:t xml:space="preserve"> </w:t>
            </w:r>
            <w:r w:rsidR="00446D37">
              <w:rPr>
                <w:b/>
                <w:sz w:val="22"/>
                <w:szCs w:val="22"/>
              </w:rPr>
              <w:t>Работ</w:t>
            </w:r>
            <w:r w:rsidRPr="000C6454">
              <w:rPr>
                <w:b/>
                <w:sz w:val="22"/>
                <w:szCs w:val="22"/>
              </w:rPr>
              <w:t>)</w:t>
            </w:r>
          </w:p>
        </w:tc>
        <w:tc>
          <w:tcPr>
            <w:tcW w:w="834" w:type="pct"/>
          </w:tcPr>
          <w:p w14:paraId="48612E2D" w14:textId="3E3B13DA" w:rsidR="00EF6DE6" w:rsidRPr="00EF5C7F" w:rsidRDefault="00EF5C7F" w:rsidP="00104C1E">
            <w:pPr>
              <w:jc w:val="center"/>
              <w:rPr>
                <w:sz w:val="22"/>
                <w:szCs w:val="22"/>
                <w:highlight w:val="green"/>
              </w:rPr>
            </w:pPr>
            <w:r w:rsidRPr="00EF5C7F">
              <w:rPr>
                <w:rFonts w:eastAsia="Cambria Math"/>
                <w:b/>
                <w:sz w:val="22"/>
                <w:szCs w:val="22"/>
              </w:rPr>
              <w:t>Цена за ед. изм. (c учетом НДС/ НДС не облагается*</w:t>
            </w:r>
            <w:r w:rsidRPr="00EF5C7F">
              <w:rPr>
                <w:rFonts w:eastAsia="Cambria Math"/>
                <w:b/>
                <w:sz w:val="22"/>
                <w:szCs w:val="22"/>
                <w:vertAlign w:val="superscript"/>
              </w:rPr>
              <w:footnoteReference w:id="12"/>
            </w:r>
            <w:r w:rsidRPr="00EF5C7F">
              <w:rPr>
                <w:rFonts w:eastAsia="Cambria Math"/>
                <w:b/>
                <w:sz w:val="22"/>
                <w:szCs w:val="22"/>
              </w:rPr>
              <w:t>), руб.</w:t>
            </w:r>
          </w:p>
        </w:tc>
        <w:tc>
          <w:tcPr>
            <w:tcW w:w="1042" w:type="pct"/>
          </w:tcPr>
          <w:p w14:paraId="3D05B021" w14:textId="43A6301D" w:rsidR="00EF6DE6" w:rsidRPr="00EF5C7F" w:rsidRDefault="00EF5C7F" w:rsidP="00104C1E">
            <w:pPr>
              <w:jc w:val="center"/>
              <w:rPr>
                <w:b/>
                <w:sz w:val="22"/>
                <w:szCs w:val="22"/>
                <w:highlight w:val="green"/>
              </w:rPr>
            </w:pPr>
            <w:r w:rsidRPr="00EF5C7F">
              <w:rPr>
                <w:b/>
                <w:sz w:val="22"/>
                <w:szCs w:val="22"/>
              </w:rPr>
              <w:t>Стоимость (c учетом НДС/ НДС не облагается*), руб.</w:t>
            </w:r>
          </w:p>
        </w:tc>
      </w:tr>
      <w:tr w:rsidR="00976BE6" w:rsidRPr="000C6454" w14:paraId="2B5203BE" w14:textId="43EC463D" w:rsidTr="00976BE6">
        <w:trPr>
          <w:trHeight w:val="615"/>
          <w:jc w:val="center"/>
        </w:trPr>
        <w:tc>
          <w:tcPr>
            <w:tcW w:w="274" w:type="pct"/>
            <w:vAlign w:val="center"/>
          </w:tcPr>
          <w:p w14:paraId="01CD7E73" w14:textId="77777777" w:rsidR="00EF6DE6" w:rsidRPr="000C6454" w:rsidRDefault="00EF6DE6" w:rsidP="001506EB">
            <w:pPr>
              <w:jc w:val="center"/>
              <w:rPr>
                <w:sz w:val="22"/>
                <w:szCs w:val="22"/>
              </w:rPr>
            </w:pPr>
            <w:r w:rsidRPr="000C6454">
              <w:rPr>
                <w:sz w:val="22"/>
                <w:szCs w:val="22"/>
              </w:rPr>
              <w:t>1</w:t>
            </w:r>
          </w:p>
        </w:tc>
        <w:tc>
          <w:tcPr>
            <w:tcW w:w="973" w:type="pct"/>
            <w:shd w:val="clear" w:color="auto" w:fill="auto"/>
            <w:vAlign w:val="center"/>
          </w:tcPr>
          <w:p w14:paraId="4378B434" w14:textId="00FE027A" w:rsidR="00EF6DE6" w:rsidRPr="000C6454" w:rsidRDefault="00B8444B" w:rsidP="0025192B">
            <w:pPr>
              <w:jc w:val="center"/>
              <w:rPr>
                <w:sz w:val="22"/>
                <w:szCs w:val="22"/>
              </w:rPr>
            </w:pPr>
            <w:r>
              <w:rPr>
                <w:sz w:val="22"/>
                <w:szCs w:val="22"/>
              </w:rPr>
              <w:t>К</w:t>
            </w:r>
            <w:r w:rsidRPr="00B8444B">
              <w:rPr>
                <w:sz w:val="22"/>
                <w:szCs w:val="22"/>
              </w:rPr>
              <w:t>адастровы</w:t>
            </w:r>
            <w:r>
              <w:rPr>
                <w:sz w:val="22"/>
                <w:szCs w:val="22"/>
              </w:rPr>
              <w:t>е</w:t>
            </w:r>
            <w:r w:rsidRPr="00B8444B">
              <w:rPr>
                <w:sz w:val="22"/>
                <w:szCs w:val="22"/>
              </w:rPr>
              <w:t xml:space="preserve"> работ</w:t>
            </w:r>
            <w:r>
              <w:rPr>
                <w:sz w:val="22"/>
                <w:szCs w:val="22"/>
              </w:rPr>
              <w:t>ы</w:t>
            </w:r>
            <w:r w:rsidRPr="00B8444B">
              <w:rPr>
                <w:sz w:val="22"/>
                <w:szCs w:val="22"/>
              </w:rPr>
              <w:t xml:space="preserve"> по изготовлению технических планов объектов нежилого фонда</w:t>
            </w:r>
          </w:p>
        </w:tc>
        <w:tc>
          <w:tcPr>
            <w:tcW w:w="695" w:type="pct"/>
            <w:vAlign w:val="center"/>
          </w:tcPr>
          <w:p w14:paraId="7A2B770C" w14:textId="2CE8B104" w:rsidR="00EF6DE6" w:rsidRPr="000C6454" w:rsidRDefault="00B8444B" w:rsidP="001506EB">
            <w:pPr>
              <w:jc w:val="center"/>
              <w:rPr>
                <w:sz w:val="22"/>
                <w:szCs w:val="22"/>
              </w:rPr>
            </w:pPr>
            <w:r w:rsidRPr="00B8444B">
              <w:rPr>
                <w:sz w:val="22"/>
                <w:szCs w:val="22"/>
              </w:rPr>
              <w:t>71.12.35.110</w:t>
            </w:r>
          </w:p>
        </w:tc>
        <w:tc>
          <w:tcPr>
            <w:tcW w:w="348" w:type="pct"/>
            <w:vAlign w:val="center"/>
          </w:tcPr>
          <w:p w14:paraId="6CB83B21" w14:textId="66B16696" w:rsidR="00EF6DE6" w:rsidRPr="000C6454" w:rsidRDefault="00EF6DE6" w:rsidP="00EF6DE6">
            <w:pPr>
              <w:jc w:val="center"/>
              <w:rPr>
                <w:sz w:val="22"/>
                <w:szCs w:val="22"/>
              </w:rPr>
            </w:pPr>
            <w:proofErr w:type="spellStart"/>
            <w:r w:rsidRPr="00EF6DE6">
              <w:rPr>
                <w:sz w:val="22"/>
                <w:szCs w:val="22"/>
              </w:rPr>
              <w:t>усл</w:t>
            </w:r>
            <w:proofErr w:type="spellEnd"/>
            <w:r w:rsidRPr="00EF6DE6">
              <w:rPr>
                <w:sz w:val="22"/>
                <w:szCs w:val="22"/>
              </w:rPr>
              <w:t xml:space="preserve">. </w:t>
            </w:r>
            <w:proofErr w:type="spellStart"/>
            <w:r w:rsidRPr="00EF6DE6">
              <w:rPr>
                <w:sz w:val="22"/>
                <w:szCs w:val="22"/>
              </w:rPr>
              <w:t>ед</w:t>
            </w:r>
            <w:proofErr w:type="spellEnd"/>
          </w:p>
        </w:tc>
        <w:tc>
          <w:tcPr>
            <w:tcW w:w="834" w:type="pct"/>
            <w:shd w:val="clear" w:color="auto" w:fill="auto"/>
            <w:vAlign w:val="center"/>
          </w:tcPr>
          <w:p w14:paraId="08A6121A" w14:textId="11D45A16" w:rsidR="00EF6DE6" w:rsidRPr="000C6454" w:rsidRDefault="003B2551">
            <w:pPr>
              <w:jc w:val="center"/>
              <w:rPr>
                <w:sz w:val="22"/>
                <w:szCs w:val="22"/>
              </w:rPr>
            </w:pPr>
            <w:r>
              <w:rPr>
                <w:sz w:val="22"/>
                <w:szCs w:val="22"/>
              </w:rPr>
              <w:t>1</w:t>
            </w:r>
          </w:p>
        </w:tc>
        <w:tc>
          <w:tcPr>
            <w:tcW w:w="834" w:type="pct"/>
            <w:shd w:val="clear" w:color="auto" w:fill="auto"/>
            <w:vAlign w:val="center"/>
          </w:tcPr>
          <w:p w14:paraId="3AFCA354" w14:textId="5E0DF8A9" w:rsidR="00EF6DE6" w:rsidRPr="000C6454" w:rsidRDefault="00EF6DE6">
            <w:pPr>
              <w:jc w:val="center"/>
              <w:rPr>
                <w:color w:val="000000"/>
                <w:sz w:val="22"/>
                <w:szCs w:val="22"/>
              </w:rPr>
            </w:pPr>
          </w:p>
        </w:tc>
        <w:tc>
          <w:tcPr>
            <w:tcW w:w="1042" w:type="pct"/>
            <w:shd w:val="clear" w:color="auto" w:fill="auto"/>
            <w:vAlign w:val="center"/>
          </w:tcPr>
          <w:p w14:paraId="0912A509" w14:textId="59095438" w:rsidR="00EF6DE6" w:rsidRPr="000C6454" w:rsidRDefault="00EF6DE6">
            <w:pPr>
              <w:jc w:val="center"/>
              <w:rPr>
                <w:color w:val="000000"/>
                <w:sz w:val="22"/>
                <w:szCs w:val="22"/>
              </w:rPr>
            </w:pPr>
          </w:p>
        </w:tc>
      </w:tr>
      <w:tr w:rsidR="0001332E" w:rsidRPr="000C6454" w14:paraId="5821BE01" w14:textId="249799CB" w:rsidTr="00976BE6">
        <w:trPr>
          <w:trHeight w:val="330"/>
          <w:jc w:val="center"/>
        </w:trPr>
        <w:tc>
          <w:tcPr>
            <w:tcW w:w="3958" w:type="pct"/>
            <w:gridSpan w:val="6"/>
            <w:vAlign w:val="center"/>
          </w:tcPr>
          <w:p w14:paraId="606709D8" w14:textId="72C1532D" w:rsidR="0001332E" w:rsidRPr="000C6454" w:rsidRDefault="0001332E" w:rsidP="0001332E">
            <w:pPr>
              <w:jc w:val="right"/>
              <w:rPr>
                <w:b/>
                <w:sz w:val="22"/>
                <w:szCs w:val="22"/>
              </w:rPr>
            </w:pPr>
            <w:r w:rsidRPr="000C6454">
              <w:rPr>
                <w:b/>
                <w:sz w:val="22"/>
                <w:szCs w:val="22"/>
              </w:rPr>
              <w:t>ИТОГО</w:t>
            </w:r>
            <w:r>
              <w:rPr>
                <w:b/>
                <w:sz w:val="22"/>
                <w:szCs w:val="22"/>
              </w:rPr>
              <w:t>, руб.</w:t>
            </w:r>
          </w:p>
        </w:tc>
        <w:tc>
          <w:tcPr>
            <w:tcW w:w="1042" w:type="pct"/>
            <w:vAlign w:val="center"/>
          </w:tcPr>
          <w:p w14:paraId="0A076105" w14:textId="55F0C69A" w:rsidR="0001332E" w:rsidRPr="000C6454" w:rsidRDefault="0001332E" w:rsidP="0001332E">
            <w:pPr>
              <w:ind w:left="-245" w:firstLine="142"/>
              <w:jc w:val="center"/>
              <w:rPr>
                <w:b/>
                <w:sz w:val="22"/>
                <w:szCs w:val="22"/>
              </w:rPr>
            </w:pPr>
          </w:p>
        </w:tc>
      </w:tr>
      <w:tr w:rsidR="00C92FFC" w:rsidRPr="000C6454" w14:paraId="298EB40D" w14:textId="77777777" w:rsidTr="00976BE6">
        <w:trPr>
          <w:trHeight w:val="330"/>
          <w:jc w:val="center"/>
        </w:trPr>
        <w:tc>
          <w:tcPr>
            <w:tcW w:w="3958" w:type="pct"/>
            <w:gridSpan w:val="6"/>
            <w:vAlign w:val="center"/>
          </w:tcPr>
          <w:p w14:paraId="714FA599" w14:textId="745F9918" w:rsidR="00C92FFC" w:rsidRPr="00C92FFC" w:rsidRDefault="00EF5C7F" w:rsidP="0001332E">
            <w:pPr>
              <w:jc w:val="right"/>
              <w:rPr>
                <w:bCs/>
                <w:sz w:val="22"/>
                <w:szCs w:val="22"/>
              </w:rPr>
            </w:pPr>
            <w:r w:rsidRPr="00EF5C7F">
              <w:rPr>
                <w:bCs/>
                <w:sz w:val="22"/>
                <w:szCs w:val="22"/>
              </w:rPr>
              <w:t>в т.ч. НДС __ %, руб.:/ *НДС не облагается на основании п. __ ст. __ Налогового кодекса Российской Федерации.</w:t>
            </w:r>
          </w:p>
        </w:tc>
        <w:tc>
          <w:tcPr>
            <w:tcW w:w="1042" w:type="pct"/>
            <w:vAlign w:val="center"/>
          </w:tcPr>
          <w:p w14:paraId="1790D02B" w14:textId="77777777" w:rsidR="00C92FFC" w:rsidRPr="00C92FFC" w:rsidRDefault="00C92FFC" w:rsidP="0001332E">
            <w:pPr>
              <w:ind w:left="-245" w:firstLine="142"/>
              <w:jc w:val="center"/>
              <w:rPr>
                <w:b/>
                <w:sz w:val="22"/>
                <w:szCs w:val="22"/>
              </w:rPr>
            </w:pPr>
          </w:p>
        </w:tc>
      </w:tr>
    </w:tbl>
    <w:p w14:paraId="265A6BB2" w14:textId="20FC35B6" w:rsidR="00CE5C67" w:rsidRPr="000D0156" w:rsidRDefault="00CE5C67" w:rsidP="00C92FFC">
      <w:pPr>
        <w:pStyle w:val="af1"/>
        <w:rPr>
          <w:rFonts w:ascii="Times New Roman" w:eastAsia="Times New Roman" w:hAnsi="Times New Roman"/>
          <w:i/>
          <w:iCs/>
          <w:sz w:val="24"/>
          <w:szCs w:val="24"/>
          <w:lang w:eastAsia="ru-RU"/>
        </w:rPr>
      </w:pPr>
    </w:p>
    <w:p w14:paraId="6FD680B9" w14:textId="77777777" w:rsidR="007E22B1" w:rsidRDefault="007E22B1" w:rsidP="007E22B1">
      <w:pPr>
        <w:jc w:val="both"/>
        <w:rPr>
          <w:color w:val="000000" w:themeColor="text1"/>
        </w:rPr>
      </w:pPr>
    </w:p>
    <w:p w14:paraId="171F3EA0" w14:textId="64461668" w:rsidR="007E22B1" w:rsidRDefault="007E22B1" w:rsidP="007E22B1">
      <w:pPr>
        <w:jc w:val="both"/>
        <w:rPr>
          <w:color w:val="000000" w:themeColor="text1"/>
        </w:rPr>
      </w:pPr>
      <w:r>
        <w:rPr>
          <w:color w:val="000000" w:themeColor="text1"/>
        </w:rPr>
        <w:t>Подписи Сторон:</w:t>
      </w:r>
    </w:p>
    <w:p w14:paraId="1D08632A" w14:textId="65D10697" w:rsidR="00174FEC" w:rsidRDefault="007E22B1" w:rsidP="00751918">
      <w:pPr>
        <w:autoSpaceDE w:val="0"/>
        <w:autoSpaceDN w:val="0"/>
        <w:adjustRightInd w:val="0"/>
        <w:jc w:val="both"/>
      </w:pPr>
      <w:r>
        <w:t>Договор составлен в форме электронного документа, подписанного усиленными квалифицированными электронными подписями Сторон.</w:t>
      </w:r>
      <w:r w:rsidR="00174FEC">
        <w:br w:type="page"/>
      </w:r>
    </w:p>
    <w:p w14:paraId="6C957046" w14:textId="3C10B3C3" w:rsidR="002C46A7" w:rsidRPr="002C46A7" w:rsidRDefault="002C46A7" w:rsidP="00437557">
      <w:pPr>
        <w:widowControl w:val="0"/>
        <w:autoSpaceDE w:val="0"/>
        <w:autoSpaceDN w:val="0"/>
        <w:adjustRightInd w:val="0"/>
        <w:jc w:val="right"/>
        <w:rPr>
          <w:color w:val="000000"/>
        </w:rPr>
      </w:pPr>
      <w:r w:rsidRPr="002C46A7">
        <w:rPr>
          <w:color w:val="000000"/>
        </w:rPr>
        <w:lastRenderedPageBreak/>
        <w:t xml:space="preserve">Приложение № </w:t>
      </w:r>
      <w:r w:rsidR="00286859">
        <w:rPr>
          <w:color w:val="000000"/>
        </w:rPr>
        <w:t>3</w:t>
      </w:r>
    </w:p>
    <w:p w14:paraId="1B127239" w14:textId="415B5AAB" w:rsidR="002C46A7" w:rsidRDefault="002C46A7" w:rsidP="00437557">
      <w:pPr>
        <w:widowControl w:val="0"/>
        <w:autoSpaceDE w:val="0"/>
        <w:autoSpaceDN w:val="0"/>
        <w:adjustRightInd w:val="0"/>
        <w:jc w:val="right"/>
        <w:rPr>
          <w:color w:val="000000"/>
        </w:rPr>
      </w:pPr>
      <w:r w:rsidRPr="002C46A7">
        <w:rPr>
          <w:color w:val="000000"/>
        </w:rPr>
        <w:t xml:space="preserve">к </w:t>
      </w:r>
      <w:r w:rsidR="00446D37">
        <w:rPr>
          <w:color w:val="000000"/>
        </w:rPr>
        <w:t>Договор</w:t>
      </w:r>
      <w:r w:rsidRPr="002C46A7">
        <w:rPr>
          <w:color w:val="000000"/>
        </w:rPr>
        <w:t>у от</w:t>
      </w:r>
      <w:r w:rsidR="00A75862">
        <w:rPr>
          <w:color w:val="000000"/>
        </w:rPr>
        <w:t xml:space="preserve"> </w:t>
      </w:r>
      <w:r w:rsidR="004E5DD7">
        <w:rPr>
          <w:color w:val="000000"/>
        </w:rPr>
        <w:t>_</w:t>
      </w:r>
      <w:proofErr w:type="gramStart"/>
      <w:r w:rsidR="004E5DD7">
        <w:rPr>
          <w:color w:val="000000"/>
        </w:rPr>
        <w:t>_</w:t>
      </w:r>
      <w:r w:rsidRPr="002C46A7">
        <w:rPr>
          <w:color w:val="000000"/>
        </w:rPr>
        <w:t>.</w:t>
      </w:r>
      <w:r w:rsidR="004E5DD7">
        <w:rPr>
          <w:color w:val="000000"/>
        </w:rPr>
        <w:t>_</w:t>
      </w:r>
      <w:proofErr w:type="gramEnd"/>
      <w:r w:rsidR="004E5DD7">
        <w:rPr>
          <w:color w:val="000000"/>
        </w:rPr>
        <w:t>_</w:t>
      </w:r>
      <w:r w:rsidRPr="002C46A7">
        <w:rPr>
          <w:color w:val="000000"/>
        </w:rPr>
        <w:t>.202</w:t>
      </w:r>
      <w:r w:rsidR="003B2551">
        <w:rPr>
          <w:color w:val="000000"/>
        </w:rPr>
        <w:t>6</w:t>
      </w:r>
      <w:r w:rsidRPr="002C46A7">
        <w:rPr>
          <w:color w:val="000000"/>
        </w:rPr>
        <w:t xml:space="preserve"> №</w:t>
      </w:r>
      <w:r w:rsidR="00A75862">
        <w:rPr>
          <w:color w:val="000000"/>
        </w:rPr>
        <w:t xml:space="preserve"> </w:t>
      </w:r>
      <w:r w:rsidR="003B2551">
        <w:rPr>
          <w:color w:val="000000"/>
        </w:rPr>
        <w:t>__</w:t>
      </w:r>
      <w:r w:rsidRPr="002C46A7">
        <w:rPr>
          <w:color w:val="000000"/>
        </w:rPr>
        <w:t>-2</w:t>
      </w:r>
      <w:r w:rsidR="003B2551">
        <w:rPr>
          <w:color w:val="000000"/>
        </w:rPr>
        <w:t>6</w:t>
      </w:r>
      <w:r w:rsidRPr="002C46A7">
        <w:rPr>
          <w:color w:val="000000"/>
        </w:rPr>
        <w:t>-ПД</w:t>
      </w:r>
    </w:p>
    <w:p w14:paraId="1C4C9BE6" w14:textId="77777777" w:rsidR="00437557" w:rsidRDefault="00437557" w:rsidP="00437557">
      <w:pPr>
        <w:jc w:val="center"/>
        <w:rPr>
          <w:b/>
        </w:rPr>
      </w:pPr>
    </w:p>
    <w:p w14:paraId="141FA722" w14:textId="4D56F6F3" w:rsidR="00437557" w:rsidRPr="00215F84" w:rsidRDefault="00437557" w:rsidP="00437557">
      <w:pPr>
        <w:jc w:val="center"/>
        <w:rPr>
          <w:b/>
        </w:rPr>
      </w:pPr>
      <w:r>
        <w:rPr>
          <w:b/>
        </w:rPr>
        <w:t>Форма а</w:t>
      </w:r>
      <w:r w:rsidRPr="00215F84">
        <w:rPr>
          <w:b/>
        </w:rPr>
        <w:t>кт</w:t>
      </w:r>
      <w:r>
        <w:rPr>
          <w:b/>
        </w:rPr>
        <w:t>а</w:t>
      </w:r>
      <w:r w:rsidRPr="00215F84">
        <w:rPr>
          <w:b/>
        </w:rPr>
        <w:t xml:space="preserve"> </w:t>
      </w:r>
    </w:p>
    <w:p w14:paraId="1D5B703C" w14:textId="77777777" w:rsidR="00437557" w:rsidRPr="00215F84" w:rsidRDefault="00437557" w:rsidP="00437557">
      <w:pPr>
        <w:jc w:val="center"/>
        <w:rPr>
          <w:b/>
        </w:rPr>
      </w:pPr>
      <w:r w:rsidRPr="00215F84">
        <w:rPr>
          <w:b/>
        </w:rPr>
        <w:t>приемки товаров, работ, услуг</w:t>
      </w:r>
    </w:p>
    <w:p w14:paraId="57ED8011" w14:textId="77777777" w:rsidR="00437557" w:rsidRPr="00215F84" w:rsidRDefault="00437557" w:rsidP="00437557">
      <w:pPr>
        <w:jc w:val="center"/>
        <w:rPr>
          <w:i/>
        </w:rPr>
      </w:pPr>
      <w:r w:rsidRPr="00215F84">
        <w:rPr>
          <w:i/>
        </w:rPr>
        <w:t>(Публикуется отдельным файлом)</w:t>
      </w:r>
    </w:p>
    <w:p w14:paraId="68B21D6C" w14:textId="339D058E" w:rsidR="00437557" w:rsidRDefault="00437557" w:rsidP="00437557">
      <w:pPr>
        <w:widowControl w:val="0"/>
        <w:autoSpaceDE w:val="0"/>
        <w:autoSpaceDN w:val="0"/>
        <w:adjustRightInd w:val="0"/>
        <w:jc w:val="center"/>
        <w:rPr>
          <w:color w:val="000000"/>
        </w:rPr>
      </w:pPr>
    </w:p>
    <w:p w14:paraId="29EAE2B1" w14:textId="7E647474" w:rsidR="00495901" w:rsidRDefault="00495901" w:rsidP="00495901">
      <w:pPr>
        <w:widowControl w:val="0"/>
        <w:autoSpaceDE w:val="0"/>
        <w:autoSpaceDN w:val="0"/>
        <w:adjustRightInd w:val="0"/>
        <w:rPr>
          <w:color w:val="000000"/>
        </w:rPr>
      </w:pPr>
      <w:r>
        <w:rPr>
          <w:color w:val="000000"/>
        </w:rPr>
        <w:t>Настоящая форма согласована Сторонами.</w:t>
      </w:r>
    </w:p>
    <w:p w14:paraId="02365849" w14:textId="77777777" w:rsidR="007E22B1" w:rsidRDefault="007E22B1" w:rsidP="007E22B1"/>
    <w:p w14:paraId="66FA2FE5" w14:textId="1C9D601B" w:rsidR="007E22B1" w:rsidRDefault="007E22B1" w:rsidP="007E22B1">
      <w:pPr>
        <w:jc w:val="both"/>
        <w:rPr>
          <w:color w:val="000000" w:themeColor="text1"/>
        </w:rPr>
      </w:pPr>
      <w:r>
        <w:rPr>
          <w:color w:val="000000" w:themeColor="text1"/>
        </w:rPr>
        <w:t>Подписи Сторон:</w:t>
      </w:r>
    </w:p>
    <w:p w14:paraId="3A5B125D" w14:textId="39D96D98" w:rsidR="00495901" w:rsidRPr="00976BE6" w:rsidRDefault="007E22B1" w:rsidP="00976BE6">
      <w:pPr>
        <w:autoSpaceDE w:val="0"/>
        <w:autoSpaceDN w:val="0"/>
        <w:adjustRightInd w:val="0"/>
        <w:jc w:val="both"/>
        <w:rPr>
          <w:b/>
          <w:bCs/>
          <w:i/>
          <w:iCs/>
        </w:rPr>
      </w:pPr>
      <w:r>
        <w:t>Договор составлен в форме электронного документа, подписанного усиленными квалифицированными электронными подписями Сторон.</w:t>
      </w:r>
    </w:p>
    <w:sectPr w:rsidR="00495901" w:rsidRPr="00976BE6" w:rsidSect="00B03BDD">
      <w:headerReference w:type="default" r:id="rId10"/>
      <w:footerReference w:type="default" r:id="rId11"/>
      <w:footnotePr>
        <w:numRestart w:val="eachSect"/>
      </w:footnotePr>
      <w:pgSz w:w="11906" w:h="16838"/>
      <w:pgMar w:top="1134" w:right="567" w:bottom="1134" w:left="1134"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5B9878" w14:textId="77777777" w:rsidR="00077B79" w:rsidRDefault="00077B79" w:rsidP="00C615C2">
      <w:r>
        <w:separator/>
      </w:r>
    </w:p>
  </w:endnote>
  <w:endnote w:type="continuationSeparator" w:id="0">
    <w:p w14:paraId="29197597" w14:textId="77777777" w:rsidR="00077B79" w:rsidRDefault="00077B79" w:rsidP="00C61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Arial Unicode MS"/>
    <w:charset w:val="00"/>
    <w:family w:val="roman"/>
    <w:pitch w:val="default"/>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D2705" w14:textId="6E726E76" w:rsidR="0075088A" w:rsidRDefault="0075088A">
    <w:pPr>
      <w:pStyle w:val="ad"/>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6B1DD" w14:textId="77777777" w:rsidR="00077B79" w:rsidRDefault="00077B79" w:rsidP="00C615C2">
      <w:r>
        <w:separator/>
      </w:r>
    </w:p>
  </w:footnote>
  <w:footnote w:type="continuationSeparator" w:id="0">
    <w:p w14:paraId="6C745518" w14:textId="77777777" w:rsidR="00077B79" w:rsidRDefault="00077B79" w:rsidP="00C615C2">
      <w:r>
        <w:continuationSeparator/>
      </w:r>
    </w:p>
  </w:footnote>
  <w:footnote w:id="1">
    <w:p w14:paraId="1CA30699" w14:textId="14DE3814" w:rsidR="0075088A" w:rsidRDefault="0075088A">
      <w:pPr>
        <w:pStyle w:val="a3"/>
      </w:pPr>
      <w:r>
        <w:rPr>
          <w:rStyle w:val="a8"/>
        </w:rPr>
        <w:footnoteRef/>
      </w:r>
      <w:r>
        <w:t xml:space="preserve"> </w:t>
      </w:r>
      <w:r w:rsidRPr="0050131B">
        <w:rPr>
          <w:i/>
        </w:rPr>
        <w:t xml:space="preserve">Указывается полное наименование </w:t>
      </w:r>
      <w:r>
        <w:rPr>
          <w:i/>
        </w:rPr>
        <w:t>Подрядчика</w:t>
      </w:r>
      <w:r w:rsidRPr="0050131B">
        <w:rPr>
          <w:i/>
        </w:rPr>
        <w:t xml:space="preserve"> (для юридического лица (с указанием его организационно-правовой формы)) или фамилия, </w:t>
      </w:r>
      <w:r w:rsidRPr="00F55224">
        <w:rPr>
          <w:i/>
        </w:rPr>
        <w:t>имя и отчество (при наличии) (для физического лица, в том числе зарегистрированного в качестве индивидуального предпринимателя).</w:t>
      </w:r>
    </w:p>
  </w:footnote>
  <w:footnote w:id="2">
    <w:p w14:paraId="05869D59" w14:textId="70C3EEB4" w:rsidR="0075088A" w:rsidRDefault="0075088A">
      <w:pPr>
        <w:pStyle w:val="a3"/>
      </w:pPr>
      <w:r>
        <w:rPr>
          <w:rStyle w:val="a8"/>
        </w:rPr>
        <w:footnoteRef/>
      </w:r>
      <w:r>
        <w:t xml:space="preserve"> </w:t>
      </w:r>
      <w:r w:rsidRPr="00F55224">
        <w:rPr>
          <w:i/>
        </w:rPr>
        <w:t>Здесь и далее слова указываются в необходимом роде, падеже (спряжении) и числе в соответствии с правилами русского языка.</w:t>
      </w:r>
    </w:p>
  </w:footnote>
  <w:footnote w:id="3">
    <w:p w14:paraId="26E95179" w14:textId="0EE32305" w:rsidR="0075088A" w:rsidRDefault="0075088A">
      <w:pPr>
        <w:pStyle w:val="a3"/>
      </w:pPr>
      <w:r>
        <w:rPr>
          <w:rStyle w:val="a8"/>
        </w:rPr>
        <w:footnoteRef/>
      </w:r>
      <w:r>
        <w:t xml:space="preserve"> </w:t>
      </w:r>
      <w:r w:rsidRPr="00F55224">
        <w:rPr>
          <w:i/>
        </w:rPr>
        <w:t xml:space="preserve">Указываются должность, фамилия, имя и отчество (при наличии) лица, подписывающего </w:t>
      </w:r>
      <w:r>
        <w:rPr>
          <w:i/>
        </w:rPr>
        <w:t>Договор</w:t>
      </w:r>
      <w:r w:rsidRPr="00F55224">
        <w:rPr>
          <w:i/>
        </w:rPr>
        <w:t xml:space="preserve"> со стороны По</w:t>
      </w:r>
      <w:r>
        <w:rPr>
          <w:i/>
        </w:rPr>
        <w:t>дрядчика</w:t>
      </w:r>
      <w:r w:rsidRPr="00F55224">
        <w:rPr>
          <w:i/>
        </w:rPr>
        <w:t xml:space="preserve"> (при наличии его представителя).</w:t>
      </w:r>
    </w:p>
  </w:footnote>
  <w:footnote w:id="4">
    <w:p w14:paraId="2B1A048C" w14:textId="0D915CA1" w:rsidR="0075088A" w:rsidRDefault="0075088A">
      <w:pPr>
        <w:pStyle w:val="a3"/>
      </w:pPr>
      <w:r>
        <w:rPr>
          <w:rStyle w:val="a8"/>
        </w:rPr>
        <w:footnoteRef/>
      </w:r>
      <w:r>
        <w:t xml:space="preserve"> </w:t>
      </w:r>
      <w:r w:rsidRPr="00F55224">
        <w:rPr>
          <w:i/>
        </w:rPr>
        <w:t xml:space="preserve">Указывается документ, удостоверяющий полномочия лица на подписание </w:t>
      </w:r>
      <w:r>
        <w:rPr>
          <w:i/>
        </w:rPr>
        <w:t>Договора</w:t>
      </w:r>
      <w:r w:rsidRPr="00F55224">
        <w:rPr>
          <w:i/>
        </w:rPr>
        <w:t xml:space="preserve"> со стороны </w:t>
      </w:r>
      <w:r>
        <w:rPr>
          <w:i/>
        </w:rPr>
        <w:t>Подрядчика</w:t>
      </w:r>
      <w:r w:rsidRPr="00F55224">
        <w:rPr>
          <w:i/>
        </w:rPr>
        <w:br/>
        <w:t>(при наличии его представителя).</w:t>
      </w:r>
    </w:p>
  </w:footnote>
  <w:footnote w:id="5">
    <w:p w14:paraId="370B057F" w14:textId="134070A6" w:rsidR="0075088A" w:rsidRDefault="0075088A" w:rsidP="000D614D">
      <w:pPr>
        <w:pStyle w:val="a3"/>
        <w:rPr>
          <w:bCs/>
        </w:rPr>
      </w:pPr>
      <w:r>
        <w:rPr>
          <w:bCs/>
          <w:vertAlign w:val="superscript"/>
        </w:rPr>
        <w:footnoteRef/>
      </w:r>
      <w:r>
        <w:rPr>
          <w:bCs/>
        </w:rPr>
        <w:t xml:space="preserve"> Рабочими днями по тексту Договора признаются следующие дни: с понедельника по четверг с 09 часов 00 минут до 18 часов 00 минут, в пятницу – до 17 часов 00 минут (т.е. мероприятия, связанные с выполнением Работ, в т.ч. направление корреспонденции, в нерабочие праздничные дни, в субботу и воскресенье не осуществляется (если Договором не установлено иное)).</w:t>
      </w:r>
    </w:p>
  </w:footnote>
  <w:footnote w:id="6">
    <w:p w14:paraId="026F6D05" w14:textId="22F96C16" w:rsidR="0075088A" w:rsidRDefault="0075088A">
      <w:pPr>
        <w:pStyle w:val="a3"/>
      </w:pPr>
      <w:r>
        <w:rPr>
          <w:rStyle w:val="a8"/>
        </w:rPr>
        <w:footnoteRef/>
      </w:r>
      <w:r>
        <w:t xml:space="preserve"> </w:t>
      </w:r>
      <w:r w:rsidRPr="0050131B">
        <w:rPr>
          <w:i/>
        </w:rPr>
        <w:t xml:space="preserve">Указывается цена </w:t>
      </w:r>
      <w:r>
        <w:rPr>
          <w:i/>
        </w:rPr>
        <w:t>Договор</w:t>
      </w:r>
      <w:r w:rsidRPr="0050131B">
        <w:rPr>
          <w:i/>
        </w:rPr>
        <w:t xml:space="preserve">а, предложенная участником, с которым заключается </w:t>
      </w:r>
      <w:r>
        <w:rPr>
          <w:i/>
        </w:rPr>
        <w:t>Договор</w:t>
      </w:r>
      <w:r w:rsidRPr="0050131B">
        <w:rPr>
          <w:i/>
        </w:rPr>
        <w:t>.</w:t>
      </w:r>
    </w:p>
  </w:footnote>
  <w:footnote w:id="7">
    <w:p w14:paraId="7E8DF9EF" w14:textId="2AD82A06" w:rsidR="0075088A" w:rsidRDefault="0075088A">
      <w:pPr>
        <w:pStyle w:val="a3"/>
      </w:pPr>
      <w:r>
        <w:rPr>
          <w:rStyle w:val="a8"/>
        </w:rPr>
        <w:footnoteRef/>
      </w:r>
      <w:r>
        <w:t xml:space="preserve"> </w:t>
      </w:r>
      <w:r w:rsidRPr="0050131B">
        <w:rPr>
          <w:i/>
        </w:rPr>
        <w:t>«НДС не применяется на основании п. _ ст. ___ Налогового кодекса Российской Федерации»</w:t>
      </w:r>
      <w:r w:rsidRPr="0050131B">
        <w:t xml:space="preserve"> –</w:t>
      </w:r>
      <w:r w:rsidRPr="0050131B">
        <w:rPr>
          <w:i/>
        </w:rPr>
        <w:t xml:space="preserve"> указывается со ссылкой на основание согласно НК РФ, если участник, с которым заключается </w:t>
      </w:r>
      <w:r>
        <w:rPr>
          <w:i/>
        </w:rPr>
        <w:t>Договор</w:t>
      </w:r>
      <w:r w:rsidRPr="0050131B">
        <w:rPr>
          <w:i/>
        </w:rPr>
        <w:t>, не является плательщиком налога на добавленную стоимость.</w:t>
      </w:r>
    </w:p>
  </w:footnote>
  <w:footnote w:id="8">
    <w:p w14:paraId="55195998" w14:textId="77777777" w:rsidR="0075088A" w:rsidRDefault="0075088A" w:rsidP="00937173">
      <w:pPr>
        <w:pStyle w:val="a3"/>
        <w:rPr>
          <w:i/>
        </w:rPr>
      </w:pPr>
      <w:r>
        <w:rPr>
          <w:rStyle w:val="a8"/>
          <w:sz w:val="22"/>
          <w:szCs w:val="22"/>
        </w:rPr>
        <w:footnoteRef/>
      </w:r>
      <w:r>
        <w:rPr>
          <w:sz w:val="22"/>
          <w:szCs w:val="22"/>
        </w:rPr>
        <w:t xml:space="preserve"> </w:t>
      </w:r>
      <w:r>
        <w:rPr>
          <w:i/>
        </w:rPr>
        <w:t>В соответствии с п. 18.15</w:t>
      </w:r>
      <w:r>
        <w:rPr>
          <w:i/>
          <w:color w:val="000000"/>
        </w:rPr>
        <w:t xml:space="preserve"> </w:t>
      </w:r>
      <w:r>
        <w:rPr>
          <w:i/>
        </w:rPr>
        <w:t>Положения о закупке товаров, работ, услуг Санкт-Петербургского государственного бюджетного учреждения «Дирекция по управлению объектами административного назначения», утвержденным распоряжением Администрации Губернатора Санкт-Петербурга от 28.12.2018 № 53-ра (в редакции распоряжения Администрации Губернатора Санкт-Петербурга от 27.12.2024 № 80-ра)</w:t>
      </w:r>
      <w:r>
        <w:rPr>
          <w:i/>
          <w:color w:val="000000"/>
        </w:rPr>
        <w:t>.</w:t>
      </w:r>
    </w:p>
  </w:footnote>
  <w:footnote w:id="9">
    <w:p w14:paraId="4CA9CD35" w14:textId="3B14F69A" w:rsidR="0075088A" w:rsidRDefault="0075088A">
      <w:pPr>
        <w:pStyle w:val="a3"/>
      </w:pPr>
      <w:r>
        <w:rPr>
          <w:rStyle w:val="a8"/>
        </w:rPr>
        <w:footnoteRef/>
      </w:r>
      <w:r>
        <w:t xml:space="preserve"> </w:t>
      </w:r>
      <w:r w:rsidRPr="00F55224">
        <w:rPr>
          <w:i/>
        </w:rPr>
        <w:t xml:space="preserve">Подписывая Договор, </w:t>
      </w:r>
      <w:r>
        <w:rPr>
          <w:i/>
        </w:rPr>
        <w:t>Подрядчик</w:t>
      </w:r>
      <w:r w:rsidRPr="00F55224">
        <w:rPr>
          <w:i/>
        </w:rPr>
        <w:t xml:space="preserve"> подтверждает свое соответствие требованиям, предусмотренным положениями</w:t>
      </w:r>
      <w:r w:rsidRPr="00F55224">
        <w:rPr>
          <w:i/>
        </w:rPr>
        <w:br/>
        <w:t>ч. 1 ст. 31 Закона о контрактной системе.</w:t>
      </w:r>
    </w:p>
  </w:footnote>
  <w:footnote w:id="10">
    <w:p w14:paraId="4A098749" w14:textId="765A2FBB" w:rsidR="0075088A" w:rsidRDefault="0075088A">
      <w:pPr>
        <w:pStyle w:val="a3"/>
      </w:pPr>
      <w:r>
        <w:rPr>
          <w:rStyle w:val="a8"/>
        </w:rPr>
        <w:footnoteRef/>
      </w:r>
      <w:r>
        <w:t xml:space="preserve"> </w:t>
      </w:r>
      <w:r w:rsidRPr="0050131B">
        <w:rPr>
          <w:i/>
        </w:rPr>
        <w:t xml:space="preserve">Заполняется Заказчиком при подготовке проекта </w:t>
      </w:r>
      <w:r>
        <w:rPr>
          <w:i/>
        </w:rPr>
        <w:t>Договора</w:t>
      </w:r>
      <w:r w:rsidRPr="0050131B">
        <w:rPr>
          <w:i/>
        </w:rPr>
        <w:t xml:space="preserve"> к заключению с указанием полного и сокращенного наименования </w:t>
      </w:r>
      <w:r>
        <w:rPr>
          <w:i/>
        </w:rPr>
        <w:t>Подрядчика</w:t>
      </w:r>
      <w:r w:rsidRPr="0050131B">
        <w:rPr>
          <w:i/>
        </w:rPr>
        <w:t xml:space="preserve">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 а также переданных</w:t>
      </w:r>
      <w:r w:rsidRPr="0050131B">
        <w:t xml:space="preserve"> </w:t>
      </w:r>
      <w:r w:rsidRPr="0050131B">
        <w:rPr>
          <w:i/>
        </w:rPr>
        <w:t>им посредством функционала</w:t>
      </w:r>
      <w:r w:rsidRPr="0050131B">
        <w:rPr>
          <w:bCs/>
          <w:i/>
        </w:rPr>
        <w:t xml:space="preserve"> подсистемы «Электронный магазин» </w:t>
      </w:r>
      <w:r w:rsidRPr="0050131B">
        <w:rPr>
          <w:i/>
        </w:rPr>
        <w:t>государственной информационной системы</w:t>
      </w:r>
      <w:r w:rsidRPr="001B0FCB">
        <w:br/>
      </w:r>
      <w:r w:rsidRPr="0050131B">
        <w:rPr>
          <w:i/>
        </w:rPr>
        <w:t>Санкт-Петербурга «</w:t>
      </w:r>
      <w:r w:rsidRPr="0050131B">
        <w:rPr>
          <w:i/>
          <w:iCs/>
        </w:rPr>
        <w:t>Автоматизированная</w:t>
      </w:r>
      <w:r w:rsidRPr="0050131B">
        <w:rPr>
          <w:i/>
        </w:rPr>
        <w:t xml:space="preserve"> </w:t>
      </w:r>
      <w:r w:rsidRPr="0050131B">
        <w:rPr>
          <w:i/>
          <w:iCs/>
        </w:rPr>
        <w:t>информационная</w:t>
      </w:r>
      <w:r w:rsidRPr="0050131B">
        <w:rPr>
          <w:i/>
        </w:rPr>
        <w:t xml:space="preserve"> </w:t>
      </w:r>
      <w:r w:rsidRPr="0050131B">
        <w:rPr>
          <w:i/>
          <w:iCs/>
        </w:rPr>
        <w:t>система</w:t>
      </w:r>
      <w:r w:rsidRPr="0050131B">
        <w:rPr>
          <w:i/>
        </w:rPr>
        <w:t xml:space="preserve"> государственных закупок Санкт-Петербурга» адреса (места нахождения и других (при наличии)) и реквизитов, которые будут использованы Заказчиком</w:t>
      </w:r>
      <w:r w:rsidRPr="0050131B">
        <w:t xml:space="preserve"> </w:t>
      </w:r>
      <w:r w:rsidRPr="0050131B">
        <w:rPr>
          <w:i/>
        </w:rPr>
        <w:t xml:space="preserve">для перечисления денежных средств в качестве оплаты </w:t>
      </w:r>
      <w:r>
        <w:rPr>
          <w:bCs/>
          <w:i/>
        </w:rPr>
        <w:t>Т</w:t>
      </w:r>
      <w:r w:rsidRPr="0050131B">
        <w:rPr>
          <w:bCs/>
          <w:i/>
        </w:rPr>
        <w:t>овара</w:t>
      </w:r>
      <w:r w:rsidRPr="0050131B">
        <w:rPr>
          <w:i/>
        </w:rPr>
        <w:t xml:space="preserve">, дата постановки на учет </w:t>
      </w:r>
      <w:r>
        <w:rPr>
          <w:i/>
        </w:rPr>
        <w:t>Подрядчика</w:t>
      </w:r>
      <w:r w:rsidRPr="0050131B">
        <w:rPr>
          <w:i/>
        </w:rPr>
        <w:t xml:space="preserve"> в налоговом органе, ОКПО, ОКТМО, ОКОПФ</w:t>
      </w:r>
      <w:r>
        <w:rPr>
          <w:i/>
        </w:rPr>
        <w:t>, ОКАТО</w:t>
      </w:r>
      <w:r w:rsidRPr="0050131B">
        <w:rPr>
          <w:i/>
        </w:rPr>
        <w:t>, должность уполномоченного представителя, его фамилия, имя, отчество (при наличии).</w:t>
      </w:r>
    </w:p>
  </w:footnote>
  <w:footnote w:id="11">
    <w:p w14:paraId="645F9981" w14:textId="6E126D7D" w:rsidR="0075088A" w:rsidRDefault="0075088A" w:rsidP="00B8444B">
      <w:pPr>
        <w:pStyle w:val="a3"/>
      </w:pPr>
      <w:r w:rsidRPr="0072674A">
        <w:rPr>
          <w:rStyle w:val="a8"/>
        </w:rPr>
        <w:footnoteRef/>
      </w:r>
      <w:r w:rsidRPr="0072674A">
        <w:t xml:space="preserve"> </w:t>
      </w:r>
      <w:r w:rsidRPr="001F7DA8">
        <w:rPr>
          <w:color w:val="000000"/>
        </w:rPr>
        <w:t xml:space="preserve">Рабочими днями по </w:t>
      </w:r>
      <w:r w:rsidRPr="001F7DA8">
        <w:rPr>
          <w:bCs/>
          <w:color w:val="000000"/>
        </w:rPr>
        <w:t xml:space="preserve">тексту </w:t>
      </w:r>
      <w:r>
        <w:rPr>
          <w:bCs/>
          <w:color w:val="000000"/>
        </w:rPr>
        <w:t>ТЗ</w:t>
      </w:r>
      <w:r w:rsidRPr="001F7DA8">
        <w:rPr>
          <w:bCs/>
          <w:color w:val="000000"/>
        </w:rPr>
        <w:t xml:space="preserve"> признаются</w:t>
      </w:r>
      <w:r w:rsidRPr="001F7DA8">
        <w:rPr>
          <w:color w:val="000000"/>
        </w:rPr>
        <w:t xml:space="preserve"> следующие дни: </w:t>
      </w:r>
      <w:r w:rsidRPr="001F7DA8">
        <w:rPr>
          <w:bCs/>
          <w:color w:val="000000"/>
        </w:rPr>
        <w:t xml:space="preserve">с понедельника по четверг с 09 часов 00 минут до 18 часов 00 минут, в пятницу с 09 часов 00 минут до 17 часов 00 минут (т.е. мероприятия, связанные с исполнением обязательств по </w:t>
      </w:r>
      <w:r>
        <w:rPr>
          <w:bCs/>
          <w:color w:val="000000"/>
        </w:rPr>
        <w:t>ТЗ</w:t>
      </w:r>
      <w:r w:rsidRPr="001F7DA8">
        <w:rPr>
          <w:bCs/>
          <w:color w:val="000000"/>
        </w:rPr>
        <w:t>,</w:t>
      </w:r>
      <w:r>
        <w:rPr>
          <w:bCs/>
          <w:color w:val="000000"/>
        </w:rPr>
        <w:t xml:space="preserve"> </w:t>
      </w:r>
      <w:r w:rsidRPr="001F7DA8">
        <w:rPr>
          <w:bCs/>
          <w:color w:val="000000"/>
        </w:rPr>
        <w:t xml:space="preserve">в нерабочие праздничные дни, в субботу и воскресенье не осуществляется, если иное не установлено </w:t>
      </w:r>
      <w:r>
        <w:rPr>
          <w:bCs/>
          <w:color w:val="000000"/>
        </w:rPr>
        <w:t>ТЗ</w:t>
      </w:r>
      <w:r w:rsidRPr="001F7DA8">
        <w:rPr>
          <w:bCs/>
          <w:color w:val="000000"/>
        </w:rPr>
        <w:t xml:space="preserve">, </w:t>
      </w:r>
      <w:r>
        <w:rPr>
          <w:bCs/>
          <w:color w:val="000000"/>
        </w:rPr>
        <w:t>Договор</w:t>
      </w:r>
      <w:r w:rsidRPr="001F7DA8">
        <w:rPr>
          <w:bCs/>
          <w:color w:val="000000"/>
        </w:rPr>
        <w:t>ом).</w:t>
      </w:r>
    </w:p>
  </w:footnote>
  <w:footnote w:id="12">
    <w:p w14:paraId="7B7556AD" w14:textId="77777777" w:rsidR="0075088A" w:rsidRPr="00A75FD2" w:rsidRDefault="0075088A" w:rsidP="00EF5C7F">
      <w:pPr>
        <w:pStyle w:val="a3"/>
      </w:pPr>
      <w:r w:rsidRPr="00A75FD2">
        <w:rPr>
          <w:rStyle w:val="a8"/>
          <w:i/>
        </w:rPr>
        <w:footnoteRef/>
      </w:r>
      <w:r w:rsidRPr="00A75FD2">
        <w:rPr>
          <w:i/>
        </w:rPr>
        <w:t xml:space="preserve"> В случае, если </w:t>
      </w:r>
      <w:r>
        <w:rPr>
          <w:i/>
        </w:rPr>
        <w:t>Договор</w:t>
      </w:r>
      <w:r w:rsidRPr="00A75FD2">
        <w:rPr>
          <w:i/>
        </w:rPr>
        <w:t xml:space="preserve"> заключается с лицом, являющимся в соответствии с НК РФ плательщиком НДС, по тексту таблицы </w:t>
      </w:r>
      <w:r>
        <w:rPr>
          <w:i/>
        </w:rPr>
        <w:t>С</w:t>
      </w:r>
      <w:r w:rsidRPr="00A75FD2">
        <w:rPr>
          <w:i/>
        </w:rPr>
        <w:t>пецификации указывается «</w:t>
      </w:r>
      <w:r w:rsidRPr="00A75FD2">
        <w:rPr>
          <w:i/>
          <w:lang w:val="en-US"/>
        </w:rPr>
        <w:t>c</w:t>
      </w:r>
      <w:r w:rsidRPr="00A75FD2">
        <w:rPr>
          <w:i/>
        </w:rPr>
        <w:t xml:space="preserve"> учетом </w:t>
      </w:r>
      <w:r w:rsidRPr="00A75FD2">
        <w:rPr>
          <w:bCs/>
          <w:i/>
        </w:rPr>
        <w:t>НДС</w:t>
      </w:r>
      <w:r w:rsidRPr="00A75FD2">
        <w:rPr>
          <w:i/>
        </w:rPr>
        <w:t xml:space="preserve">», в ее последней строке – «в т.ч. НДС __%, руб.:» и суммы в процентном и денежном эквиваленте. При заключении </w:t>
      </w:r>
      <w:r>
        <w:rPr>
          <w:i/>
        </w:rPr>
        <w:t xml:space="preserve">Договора </w:t>
      </w:r>
      <w:r w:rsidRPr="00A75FD2">
        <w:rPr>
          <w:i/>
        </w:rPr>
        <w:t>а с лицом, не являющимся в соответствии с НК РФ плательщиком НДС, - «</w:t>
      </w:r>
      <w:r w:rsidRPr="00A75FD2">
        <w:rPr>
          <w:bCs/>
          <w:i/>
        </w:rPr>
        <w:t>НДС не облагается*</w:t>
      </w:r>
      <w:r w:rsidRPr="00A75FD2">
        <w:rPr>
          <w:i/>
        </w:rPr>
        <w:t>»,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7261752"/>
      <w:docPartObj>
        <w:docPartGallery w:val="Page Numbers (Top of Page)"/>
        <w:docPartUnique/>
      </w:docPartObj>
    </w:sdtPr>
    <w:sdtEndPr/>
    <w:sdtContent>
      <w:p w14:paraId="534DE5B5" w14:textId="0E58AF94" w:rsidR="0075088A" w:rsidRDefault="0075088A" w:rsidP="00455E31">
        <w:pPr>
          <w:pStyle w:val="ab"/>
          <w:jc w:val="center"/>
        </w:pPr>
        <w:r>
          <w:fldChar w:fldCharType="begin"/>
        </w:r>
        <w:r>
          <w:instrText>PAGE   \* MERGEFORMAT</w:instrText>
        </w:r>
        <w:r>
          <w:fldChar w:fldCharType="separate"/>
        </w:r>
        <w: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5077878"/>
      <w:docPartObj>
        <w:docPartGallery w:val="Page Numbers (Top of Page)"/>
        <w:docPartUnique/>
      </w:docPartObj>
    </w:sdtPr>
    <w:sdtEndPr/>
    <w:sdtContent>
      <w:p w14:paraId="3748E0F1" w14:textId="17BDD33D" w:rsidR="0075088A" w:rsidRDefault="0075088A" w:rsidP="00B9686E">
        <w:pPr>
          <w:pStyle w:val="ab"/>
          <w:jc w:val="center"/>
        </w:pPr>
        <w:r>
          <w:fldChar w:fldCharType="begin"/>
        </w:r>
        <w:r>
          <w:instrText>PAGE   \* MERGEFORMAT</w:instrText>
        </w:r>
        <w:r>
          <w:fldChar w:fldCharType="separate"/>
        </w:r>
        <w:r>
          <w:rPr>
            <w:noProof/>
          </w:rPr>
          <w:t>5</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rPr>
        <w:rFonts w:cs="Times New Roman"/>
      </w:rPr>
    </w:lvl>
  </w:abstractNum>
  <w:abstractNum w:abstractNumId="1" w15:restartNumberingAfterBreak="0">
    <w:nsid w:val="00000002"/>
    <w:multiLevelType w:val="multilevel"/>
    <w:tmpl w:val="C10EB2E6"/>
    <w:name w:val="WW8Num2"/>
    <w:lvl w:ilvl="0">
      <w:start w:val="8"/>
      <w:numFmt w:val="decimal"/>
      <w:lvlText w:val="%1."/>
      <w:lvlJc w:val="left"/>
      <w:pPr>
        <w:tabs>
          <w:tab w:val="num" w:pos="720"/>
        </w:tabs>
        <w:ind w:left="720" w:hanging="360"/>
      </w:pPr>
      <w:rPr>
        <w:rFonts w:cs="Times New Roman"/>
      </w:rPr>
    </w:lvl>
    <w:lvl w:ilvl="1">
      <w:start w:val="4"/>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0000003"/>
    <w:multiLevelType w:val="multilevel"/>
    <w:tmpl w:val="95FC66BC"/>
    <w:name w:val="WW8Num3"/>
    <w:lvl w:ilvl="0">
      <w:start w:val="1"/>
      <w:numFmt w:val="decimal"/>
      <w:lvlText w:val="%1."/>
      <w:lvlJc w:val="left"/>
      <w:pPr>
        <w:tabs>
          <w:tab w:val="num" w:pos="0"/>
        </w:tabs>
        <w:ind w:left="720" w:hanging="360"/>
      </w:pPr>
      <w:rPr>
        <w:rFonts w:cs="Times New Roman"/>
      </w:rPr>
    </w:lvl>
    <w:lvl w:ilvl="1">
      <w:start w:val="2"/>
      <w:numFmt w:val="decimal"/>
      <w:isLgl/>
      <w:lvlText w:val="%1.%2."/>
      <w:lvlJc w:val="left"/>
      <w:pPr>
        <w:ind w:left="1909" w:hanging="1200"/>
      </w:pPr>
      <w:rPr>
        <w:rFonts w:hint="default"/>
      </w:rPr>
    </w:lvl>
    <w:lvl w:ilvl="2">
      <w:start w:val="1"/>
      <w:numFmt w:val="decimal"/>
      <w:isLgl/>
      <w:lvlText w:val="%1.%2.%3."/>
      <w:lvlJc w:val="left"/>
      <w:pPr>
        <w:ind w:left="2258" w:hanging="1200"/>
      </w:pPr>
      <w:rPr>
        <w:rFonts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305" w:hanging="120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07A60953"/>
    <w:multiLevelType w:val="hybridMultilevel"/>
    <w:tmpl w:val="B0C2713C"/>
    <w:lvl w:ilvl="0" w:tplc="82403112">
      <w:start w:val="1"/>
      <w:numFmt w:val="russianLower"/>
      <w:lvlText w:val="%1)."/>
      <w:lvlJc w:val="left"/>
      <w:pPr>
        <w:ind w:left="782" w:hanging="360"/>
      </w:pPr>
      <w:rPr>
        <w:rFonts w:hint="default"/>
      </w:rPr>
    </w:lvl>
    <w:lvl w:ilvl="1" w:tplc="04190019" w:tentative="1">
      <w:start w:val="1"/>
      <w:numFmt w:val="lowerLetter"/>
      <w:lvlText w:val="%2."/>
      <w:lvlJc w:val="left"/>
      <w:pPr>
        <w:ind w:left="1502" w:hanging="360"/>
      </w:pPr>
    </w:lvl>
    <w:lvl w:ilvl="2" w:tplc="0419001B" w:tentative="1">
      <w:start w:val="1"/>
      <w:numFmt w:val="lowerRoman"/>
      <w:lvlText w:val="%3."/>
      <w:lvlJc w:val="right"/>
      <w:pPr>
        <w:ind w:left="2222" w:hanging="180"/>
      </w:pPr>
    </w:lvl>
    <w:lvl w:ilvl="3" w:tplc="0419000F" w:tentative="1">
      <w:start w:val="1"/>
      <w:numFmt w:val="decimal"/>
      <w:lvlText w:val="%4."/>
      <w:lvlJc w:val="left"/>
      <w:pPr>
        <w:ind w:left="2942" w:hanging="360"/>
      </w:pPr>
    </w:lvl>
    <w:lvl w:ilvl="4" w:tplc="04190019" w:tentative="1">
      <w:start w:val="1"/>
      <w:numFmt w:val="lowerLetter"/>
      <w:lvlText w:val="%5."/>
      <w:lvlJc w:val="left"/>
      <w:pPr>
        <w:ind w:left="3662" w:hanging="360"/>
      </w:pPr>
    </w:lvl>
    <w:lvl w:ilvl="5" w:tplc="0419001B" w:tentative="1">
      <w:start w:val="1"/>
      <w:numFmt w:val="lowerRoman"/>
      <w:lvlText w:val="%6."/>
      <w:lvlJc w:val="right"/>
      <w:pPr>
        <w:ind w:left="4382" w:hanging="180"/>
      </w:pPr>
    </w:lvl>
    <w:lvl w:ilvl="6" w:tplc="0419000F" w:tentative="1">
      <w:start w:val="1"/>
      <w:numFmt w:val="decimal"/>
      <w:lvlText w:val="%7."/>
      <w:lvlJc w:val="left"/>
      <w:pPr>
        <w:ind w:left="5102" w:hanging="360"/>
      </w:pPr>
    </w:lvl>
    <w:lvl w:ilvl="7" w:tplc="04190019" w:tentative="1">
      <w:start w:val="1"/>
      <w:numFmt w:val="lowerLetter"/>
      <w:lvlText w:val="%8."/>
      <w:lvlJc w:val="left"/>
      <w:pPr>
        <w:ind w:left="5822" w:hanging="360"/>
      </w:pPr>
    </w:lvl>
    <w:lvl w:ilvl="8" w:tplc="0419001B" w:tentative="1">
      <w:start w:val="1"/>
      <w:numFmt w:val="lowerRoman"/>
      <w:lvlText w:val="%9."/>
      <w:lvlJc w:val="right"/>
      <w:pPr>
        <w:ind w:left="6542" w:hanging="180"/>
      </w:pPr>
    </w:lvl>
  </w:abstractNum>
  <w:abstractNum w:abstractNumId="4" w15:restartNumberingAfterBreak="0">
    <w:nsid w:val="09D9711D"/>
    <w:multiLevelType w:val="multilevel"/>
    <w:tmpl w:val="A48AB21C"/>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6249"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1333A6"/>
    <w:multiLevelType w:val="hybridMultilevel"/>
    <w:tmpl w:val="51DCF9D4"/>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6" w15:restartNumberingAfterBreak="0">
    <w:nsid w:val="0E91084E"/>
    <w:multiLevelType w:val="hybridMultilevel"/>
    <w:tmpl w:val="8D9401D2"/>
    <w:lvl w:ilvl="0" w:tplc="83F857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0F0A3029"/>
    <w:multiLevelType w:val="multilevel"/>
    <w:tmpl w:val="BF7687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F8E5AAD"/>
    <w:multiLevelType w:val="hybridMultilevel"/>
    <w:tmpl w:val="E5080B50"/>
    <w:lvl w:ilvl="0" w:tplc="4DA04272">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15:restartNumberingAfterBreak="0">
    <w:nsid w:val="12DC3B6A"/>
    <w:multiLevelType w:val="multilevel"/>
    <w:tmpl w:val="F1B8E1BE"/>
    <w:lvl w:ilvl="0">
      <w:start w:val="8"/>
      <w:numFmt w:val="decimal"/>
      <w:lvlText w:val="%1."/>
      <w:lvlJc w:val="left"/>
      <w:pPr>
        <w:ind w:left="360" w:hanging="360"/>
      </w:pPr>
    </w:lvl>
    <w:lvl w:ilvl="1">
      <w:start w:val="1"/>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0" w15:restartNumberingAfterBreak="0">
    <w:nsid w:val="18BC0DDD"/>
    <w:multiLevelType w:val="hybridMultilevel"/>
    <w:tmpl w:val="1598B0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B5F4D70"/>
    <w:multiLevelType w:val="multilevel"/>
    <w:tmpl w:val="240AE520"/>
    <w:lvl w:ilvl="0">
      <w:start w:val="2"/>
      <w:numFmt w:val="decimal"/>
      <w:lvlText w:val="%1."/>
      <w:lvlJc w:val="left"/>
      <w:pPr>
        <w:ind w:left="360" w:hanging="360"/>
      </w:pPr>
      <w:rPr>
        <w:rFonts w:ascii="Arial" w:hAnsi="Arial" w:cs="Arial" w:hint="default"/>
        <w:color w:val="000000" w:themeColor="text1"/>
        <w:sz w:val="20"/>
      </w:rPr>
    </w:lvl>
    <w:lvl w:ilvl="1">
      <w:start w:val="3"/>
      <w:numFmt w:val="decimal"/>
      <w:lvlText w:val="%1.%2."/>
      <w:lvlJc w:val="left"/>
      <w:pPr>
        <w:ind w:left="4330" w:hanging="360"/>
      </w:pPr>
      <w:rPr>
        <w:rFonts w:ascii="Times New Roman" w:hAnsi="Times New Roman" w:cs="Times New Roman" w:hint="default"/>
        <w:color w:val="000000" w:themeColor="text1"/>
        <w:sz w:val="24"/>
        <w:szCs w:val="24"/>
      </w:rPr>
    </w:lvl>
    <w:lvl w:ilvl="2">
      <w:start w:val="1"/>
      <w:numFmt w:val="decimal"/>
      <w:lvlText w:val="%1.%2.%3."/>
      <w:lvlJc w:val="left"/>
      <w:pPr>
        <w:ind w:left="3086" w:hanging="720"/>
      </w:pPr>
      <w:rPr>
        <w:rFonts w:ascii="Arial" w:hAnsi="Arial" w:cs="Arial" w:hint="default"/>
        <w:color w:val="000000" w:themeColor="text1"/>
        <w:sz w:val="20"/>
      </w:rPr>
    </w:lvl>
    <w:lvl w:ilvl="3">
      <w:start w:val="1"/>
      <w:numFmt w:val="decimal"/>
      <w:lvlText w:val="%1.%2.%3.%4."/>
      <w:lvlJc w:val="left"/>
      <w:pPr>
        <w:ind w:left="4269" w:hanging="720"/>
      </w:pPr>
      <w:rPr>
        <w:rFonts w:ascii="Arial" w:hAnsi="Arial" w:cs="Arial" w:hint="default"/>
        <w:color w:val="000000" w:themeColor="text1"/>
        <w:sz w:val="20"/>
      </w:rPr>
    </w:lvl>
    <w:lvl w:ilvl="4">
      <w:start w:val="1"/>
      <w:numFmt w:val="decimal"/>
      <w:lvlText w:val="%1.%2.%3.%4.%5."/>
      <w:lvlJc w:val="left"/>
      <w:pPr>
        <w:ind w:left="5812" w:hanging="1080"/>
      </w:pPr>
      <w:rPr>
        <w:rFonts w:ascii="Arial" w:hAnsi="Arial" w:cs="Arial" w:hint="default"/>
        <w:color w:val="000000" w:themeColor="text1"/>
        <w:sz w:val="20"/>
      </w:rPr>
    </w:lvl>
    <w:lvl w:ilvl="5">
      <w:start w:val="1"/>
      <w:numFmt w:val="decimal"/>
      <w:lvlText w:val="%1.%2.%3.%4.%5.%6."/>
      <w:lvlJc w:val="left"/>
      <w:pPr>
        <w:ind w:left="6995" w:hanging="1080"/>
      </w:pPr>
      <w:rPr>
        <w:rFonts w:ascii="Arial" w:hAnsi="Arial" w:cs="Arial" w:hint="default"/>
        <w:color w:val="000000" w:themeColor="text1"/>
        <w:sz w:val="20"/>
      </w:rPr>
    </w:lvl>
    <w:lvl w:ilvl="6">
      <w:start w:val="1"/>
      <w:numFmt w:val="decimal"/>
      <w:lvlText w:val="%1.%2.%3.%4.%5.%6.%7."/>
      <w:lvlJc w:val="left"/>
      <w:pPr>
        <w:ind w:left="8538" w:hanging="1440"/>
      </w:pPr>
      <w:rPr>
        <w:rFonts w:ascii="Arial" w:hAnsi="Arial" w:cs="Arial" w:hint="default"/>
        <w:color w:val="000000" w:themeColor="text1"/>
        <w:sz w:val="20"/>
      </w:rPr>
    </w:lvl>
    <w:lvl w:ilvl="7">
      <w:start w:val="1"/>
      <w:numFmt w:val="decimal"/>
      <w:lvlText w:val="%1.%2.%3.%4.%5.%6.%7.%8."/>
      <w:lvlJc w:val="left"/>
      <w:pPr>
        <w:ind w:left="9721" w:hanging="1440"/>
      </w:pPr>
      <w:rPr>
        <w:rFonts w:ascii="Arial" w:hAnsi="Arial" w:cs="Arial" w:hint="default"/>
        <w:color w:val="000000" w:themeColor="text1"/>
        <w:sz w:val="20"/>
      </w:rPr>
    </w:lvl>
    <w:lvl w:ilvl="8">
      <w:start w:val="1"/>
      <w:numFmt w:val="decimal"/>
      <w:lvlText w:val="%1.%2.%3.%4.%5.%6.%7.%8.%9."/>
      <w:lvlJc w:val="left"/>
      <w:pPr>
        <w:ind w:left="11264" w:hanging="1800"/>
      </w:pPr>
      <w:rPr>
        <w:rFonts w:ascii="Arial" w:hAnsi="Arial" w:cs="Arial" w:hint="default"/>
        <w:color w:val="000000" w:themeColor="text1"/>
        <w:sz w:val="20"/>
      </w:rPr>
    </w:lvl>
  </w:abstractNum>
  <w:abstractNum w:abstractNumId="12" w15:restartNumberingAfterBreak="0">
    <w:nsid w:val="1C3972F8"/>
    <w:multiLevelType w:val="hybridMultilevel"/>
    <w:tmpl w:val="FB523944"/>
    <w:lvl w:ilvl="0" w:tplc="3F503B6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CBF7F72"/>
    <w:multiLevelType w:val="hybridMultilevel"/>
    <w:tmpl w:val="F7A2B2B8"/>
    <w:lvl w:ilvl="0" w:tplc="95B0F27C">
      <w:start w:val="1"/>
      <w:numFmt w:val="russianLower"/>
      <w:lvlText w:val="%1)"/>
      <w:lvlJc w:val="left"/>
      <w:pPr>
        <w:ind w:left="720" w:hanging="360"/>
      </w:pPr>
      <w:rPr>
        <w:rFonts w:ascii="Times New Roman" w:hAnsi="Times New Roman" w:cs="Times New Roman" w:hint="default"/>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1D6C655D"/>
    <w:multiLevelType w:val="hybridMultilevel"/>
    <w:tmpl w:val="CC16E5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1E65323D"/>
    <w:multiLevelType w:val="multilevel"/>
    <w:tmpl w:val="600C3F36"/>
    <w:lvl w:ilvl="0">
      <w:start w:val="4"/>
      <w:numFmt w:val="decimal"/>
      <w:lvlText w:val="%1."/>
      <w:lvlJc w:val="left"/>
      <w:pPr>
        <w:ind w:left="720" w:hanging="360"/>
      </w:pPr>
      <w:rPr>
        <w:rFonts w:hint="default"/>
      </w:rPr>
    </w:lvl>
    <w:lvl w:ilvl="1">
      <w:start w:val="3"/>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1CD7A39"/>
    <w:multiLevelType w:val="multilevel"/>
    <w:tmpl w:val="47D4261A"/>
    <w:lvl w:ilvl="0">
      <w:start w:val="1"/>
      <w:numFmt w:val="decimal"/>
      <w:lvlText w:val="%1."/>
      <w:lvlJc w:val="left"/>
      <w:pPr>
        <w:ind w:left="705" w:hanging="705"/>
      </w:pPr>
      <w:rPr>
        <w:rFonts w:eastAsia="Courier New" w:cs="Courier New" w:hint="default"/>
      </w:rPr>
    </w:lvl>
    <w:lvl w:ilvl="1">
      <w:start w:val="1"/>
      <w:numFmt w:val="decimal"/>
      <w:lvlText w:val="%1.%2."/>
      <w:lvlJc w:val="left"/>
      <w:pPr>
        <w:ind w:left="705" w:hanging="705"/>
      </w:pPr>
      <w:rPr>
        <w:rFonts w:eastAsia="Courier New" w:cs="Courier New" w:hint="default"/>
      </w:rPr>
    </w:lvl>
    <w:lvl w:ilvl="2">
      <w:start w:val="1"/>
      <w:numFmt w:val="decimal"/>
      <w:lvlText w:val="%1.%2.%3."/>
      <w:lvlJc w:val="left"/>
      <w:pPr>
        <w:ind w:left="720" w:hanging="720"/>
      </w:pPr>
      <w:rPr>
        <w:rFonts w:eastAsia="Courier New" w:cs="Courier New" w:hint="default"/>
      </w:rPr>
    </w:lvl>
    <w:lvl w:ilvl="3">
      <w:start w:val="1"/>
      <w:numFmt w:val="decimal"/>
      <w:lvlText w:val="%1.%2.%3.%4."/>
      <w:lvlJc w:val="left"/>
      <w:pPr>
        <w:ind w:left="720" w:hanging="720"/>
      </w:pPr>
      <w:rPr>
        <w:rFonts w:eastAsia="Courier New" w:cs="Courier New" w:hint="default"/>
      </w:rPr>
    </w:lvl>
    <w:lvl w:ilvl="4">
      <w:start w:val="1"/>
      <w:numFmt w:val="decimal"/>
      <w:lvlText w:val="%1.%2.%3.%4.%5."/>
      <w:lvlJc w:val="left"/>
      <w:pPr>
        <w:ind w:left="1080" w:hanging="1080"/>
      </w:pPr>
      <w:rPr>
        <w:rFonts w:eastAsia="Courier New" w:cs="Courier New" w:hint="default"/>
      </w:rPr>
    </w:lvl>
    <w:lvl w:ilvl="5">
      <w:start w:val="1"/>
      <w:numFmt w:val="decimal"/>
      <w:lvlText w:val="%1.%2.%3.%4.%5.%6."/>
      <w:lvlJc w:val="left"/>
      <w:pPr>
        <w:ind w:left="1080" w:hanging="1080"/>
      </w:pPr>
      <w:rPr>
        <w:rFonts w:eastAsia="Courier New" w:cs="Courier New" w:hint="default"/>
      </w:rPr>
    </w:lvl>
    <w:lvl w:ilvl="6">
      <w:start w:val="1"/>
      <w:numFmt w:val="decimal"/>
      <w:lvlText w:val="%1.%2.%3.%4.%5.%6.%7."/>
      <w:lvlJc w:val="left"/>
      <w:pPr>
        <w:ind w:left="1440" w:hanging="1440"/>
      </w:pPr>
      <w:rPr>
        <w:rFonts w:eastAsia="Courier New" w:cs="Courier New" w:hint="default"/>
      </w:rPr>
    </w:lvl>
    <w:lvl w:ilvl="7">
      <w:start w:val="1"/>
      <w:numFmt w:val="decimal"/>
      <w:lvlText w:val="%1.%2.%3.%4.%5.%6.%7.%8."/>
      <w:lvlJc w:val="left"/>
      <w:pPr>
        <w:ind w:left="1440" w:hanging="1440"/>
      </w:pPr>
      <w:rPr>
        <w:rFonts w:eastAsia="Courier New" w:cs="Courier New" w:hint="default"/>
      </w:rPr>
    </w:lvl>
    <w:lvl w:ilvl="8">
      <w:start w:val="1"/>
      <w:numFmt w:val="decimal"/>
      <w:lvlText w:val="%1.%2.%3.%4.%5.%6.%7.%8.%9."/>
      <w:lvlJc w:val="left"/>
      <w:pPr>
        <w:ind w:left="1800" w:hanging="1800"/>
      </w:pPr>
      <w:rPr>
        <w:rFonts w:eastAsia="Courier New" w:cs="Courier New" w:hint="default"/>
      </w:rPr>
    </w:lvl>
  </w:abstractNum>
  <w:abstractNum w:abstractNumId="17" w15:restartNumberingAfterBreak="0">
    <w:nsid w:val="220F4149"/>
    <w:multiLevelType w:val="hybridMultilevel"/>
    <w:tmpl w:val="B86ECB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4E8022A"/>
    <w:multiLevelType w:val="hybridMultilevel"/>
    <w:tmpl w:val="8BDE38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C155192"/>
    <w:multiLevelType w:val="hybridMultilevel"/>
    <w:tmpl w:val="E5AA4EC4"/>
    <w:lvl w:ilvl="0" w:tplc="1BE696FA">
      <w:start w:val="1"/>
      <w:numFmt w:val="decimal"/>
      <w:lvlText w:val="%1."/>
      <w:lvlJc w:val="left"/>
      <w:pPr>
        <w:tabs>
          <w:tab w:val="num" w:pos="720"/>
        </w:tabs>
        <w:ind w:left="720" w:hanging="360"/>
      </w:pPr>
    </w:lvl>
    <w:lvl w:ilvl="1" w:tplc="90F0CEF6">
      <w:numFmt w:val="none"/>
      <w:lvlText w:val=""/>
      <w:lvlJc w:val="left"/>
      <w:pPr>
        <w:tabs>
          <w:tab w:val="num" w:pos="360"/>
        </w:tabs>
      </w:pPr>
    </w:lvl>
    <w:lvl w:ilvl="2" w:tplc="5AE8EFF6">
      <w:numFmt w:val="none"/>
      <w:lvlText w:val=""/>
      <w:lvlJc w:val="left"/>
      <w:pPr>
        <w:tabs>
          <w:tab w:val="num" w:pos="360"/>
        </w:tabs>
      </w:pPr>
    </w:lvl>
    <w:lvl w:ilvl="3" w:tplc="3DF8CF00">
      <w:numFmt w:val="none"/>
      <w:lvlText w:val=""/>
      <w:lvlJc w:val="left"/>
      <w:pPr>
        <w:tabs>
          <w:tab w:val="num" w:pos="360"/>
        </w:tabs>
      </w:pPr>
    </w:lvl>
    <w:lvl w:ilvl="4" w:tplc="C0F402E6">
      <w:numFmt w:val="none"/>
      <w:lvlText w:val=""/>
      <w:lvlJc w:val="left"/>
      <w:pPr>
        <w:tabs>
          <w:tab w:val="num" w:pos="360"/>
        </w:tabs>
      </w:pPr>
    </w:lvl>
    <w:lvl w:ilvl="5" w:tplc="849E1FE6">
      <w:numFmt w:val="none"/>
      <w:lvlText w:val=""/>
      <w:lvlJc w:val="left"/>
      <w:pPr>
        <w:tabs>
          <w:tab w:val="num" w:pos="360"/>
        </w:tabs>
      </w:pPr>
    </w:lvl>
    <w:lvl w:ilvl="6" w:tplc="31724A80">
      <w:numFmt w:val="none"/>
      <w:lvlText w:val=""/>
      <w:lvlJc w:val="left"/>
      <w:pPr>
        <w:tabs>
          <w:tab w:val="num" w:pos="360"/>
        </w:tabs>
      </w:pPr>
    </w:lvl>
    <w:lvl w:ilvl="7" w:tplc="7180C658">
      <w:numFmt w:val="none"/>
      <w:lvlText w:val=""/>
      <w:lvlJc w:val="left"/>
      <w:pPr>
        <w:tabs>
          <w:tab w:val="num" w:pos="360"/>
        </w:tabs>
      </w:pPr>
    </w:lvl>
    <w:lvl w:ilvl="8" w:tplc="DB8E9836">
      <w:numFmt w:val="none"/>
      <w:lvlText w:val=""/>
      <w:lvlJc w:val="left"/>
      <w:pPr>
        <w:tabs>
          <w:tab w:val="num" w:pos="360"/>
        </w:tabs>
      </w:pPr>
    </w:lvl>
  </w:abstractNum>
  <w:abstractNum w:abstractNumId="20" w15:restartNumberingAfterBreak="0">
    <w:nsid w:val="2E703400"/>
    <w:multiLevelType w:val="hybridMultilevel"/>
    <w:tmpl w:val="64883D5E"/>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21" w15:restartNumberingAfterBreak="0">
    <w:nsid w:val="2EB6410B"/>
    <w:multiLevelType w:val="multilevel"/>
    <w:tmpl w:val="0A5A75FA"/>
    <w:lvl w:ilvl="0">
      <w:start w:val="9"/>
      <w:numFmt w:val="decimal"/>
      <w:lvlText w:val="%1."/>
      <w:lvlJc w:val="left"/>
      <w:pPr>
        <w:ind w:left="660" w:hanging="660"/>
      </w:pPr>
      <w:rPr>
        <w:rFonts w:hint="default"/>
      </w:rPr>
    </w:lvl>
    <w:lvl w:ilvl="1">
      <w:start w:val="16"/>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1996F7D"/>
    <w:multiLevelType w:val="multilevel"/>
    <w:tmpl w:val="EC3C49CA"/>
    <w:lvl w:ilvl="0">
      <w:start w:val="1"/>
      <w:numFmt w:val="russianLower"/>
      <w:lvlText w:val="%1)"/>
      <w:lvlJc w:val="left"/>
      <w:pPr>
        <w:ind w:left="1288" w:hanging="360"/>
      </w:pPr>
      <w:rPr>
        <w:rFonts w:hint="default"/>
        <w:b w:val="0"/>
      </w:rPr>
    </w:lvl>
    <w:lvl w:ilvl="1">
      <w:start w:val="1"/>
      <w:numFmt w:val="decimal"/>
      <w:isLgl/>
      <w:lvlText w:val="%1.%2."/>
      <w:lvlJc w:val="left"/>
      <w:pPr>
        <w:ind w:left="1423" w:hanging="495"/>
      </w:pPr>
      <w:rPr>
        <w:rFonts w:hint="default"/>
        <w:b/>
      </w:rPr>
    </w:lvl>
    <w:lvl w:ilvl="2">
      <w:start w:val="1"/>
      <w:numFmt w:val="decimal"/>
      <w:isLgl/>
      <w:lvlText w:val="%1.%2.%3."/>
      <w:lvlJc w:val="left"/>
      <w:pPr>
        <w:ind w:left="1648" w:hanging="720"/>
      </w:pPr>
      <w:rPr>
        <w:rFonts w:hint="default"/>
        <w:b/>
      </w:rPr>
    </w:lvl>
    <w:lvl w:ilvl="3">
      <w:start w:val="1"/>
      <w:numFmt w:val="decimal"/>
      <w:isLgl/>
      <w:lvlText w:val="%1.%2.%3.%4."/>
      <w:lvlJc w:val="left"/>
      <w:pPr>
        <w:ind w:left="1648" w:hanging="720"/>
      </w:pPr>
      <w:rPr>
        <w:rFonts w:hint="default"/>
        <w:b/>
      </w:rPr>
    </w:lvl>
    <w:lvl w:ilvl="4">
      <w:start w:val="1"/>
      <w:numFmt w:val="decimal"/>
      <w:isLgl/>
      <w:lvlText w:val="%1.%2.%3.%4.%5."/>
      <w:lvlJc w:val="left"/>
      <w:pPr>
        <w:ind w:left="2008" w:hanging="1080"/>
      </w:pPr>
      <w:rPr>
        <w:rFonts w:hint="default"/>
        <w:b/>
      </w:rPr>
    </w:lvl>
    <w:lvl w:ilvl="5">
      <w:start w:val="1"/>
      <w:numFmt w:val="decimal"/>
      <w:isLgl/>
      <w:lvlText w:val="%1.%2.%3.%4.%5.%6."/>
      <w:lvlJc w:val="left"/>
      <w:pPr>
        <w:ind w:left="2008" w:hanging="1080"/>
      </w:pPr>
      <w:rPr>
        <w:rFonts w:hint="default"/>
        <w:b/>
      </w:rPr>
    </w:lvl>
    <w:lvl w:ilvl="6">
      <w:start w:val="1"/>
      <w:numFmt w:val="decimal"/>
      <w:isLgl/>
      <w:lvlText w:val="%1.%2.%3.%4.%5.%6.%7."/>
      <w:lvlJc w:val="left"/>
      <w:pPr>
        <w:ind w:left="2368" w:hanging="1440"/>
      </w:pPr>
      <w:rPr>
        <w:rFonts w:hint="default"/>
        <w:b/>
      </w:rPr>
    </w:lvl>
    <w:lvl w:ilvl="7">
      <w:start w:val="1"/>
      <w:numFmt w:val="decimal"/>
      <w:isLgl/>
      <w:lvlText w:val="%1.%2.%3.%4.%5.%6.%7.%8."/>
      <w:lvlJc w:val="left"/>
      <w:pPr>
        <w:ind w:left="2368" w:hanging="1440"/>
      </w:pPr>
      <w:rPr>
        <w:rFonts w:hint="default"/>
        <w:b/>
      </w:rPr>
    </w:lvl>
    <w:lvl w:ilvl="8">
      <w:start w:val="1"/>
      <w:numFmt w:val="decimal"/>
      <w:isLgl/>
      <w:lvlText w:val="%1.%2.%3.%4.%5.%6.%7.%8.%9."/>
      <w:lvlJc w:val="left"/>
      <w:pPr>
        <w:ind w:left="2728" w:hanging="1800"/>
      </w:pPr>
      <w:rPr>
        <w:rFonts w:hint="default"/>
        <w:b/>
      </w:rPr>
    </w:lvl>
  </w:abstractNum>
  <w:abstractNum w:abstractNumId="23" w15:restartNumberingAfterBreak="0">
    <w:nsid w:val="31A11DE0"/>
    <w:multiLevelType w:val="hybridMultilevel"/>
    <w:tmpl w:val="B8AC0C44"/>
    <w:lvl w:ilvl="0" w:tplc="04190011">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4" w15:restartNumberingAfterBreak="0">
    <w:nsid w:val="33B86088"/>
    <w:multiLevelType w:val="hybridMultilevel"/>
    <w:tmpl w:val="E28E1FA8"/>
    <w:lvl w:ilvl="0" w:tplc="F25AEA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351B169F"/>
    <w:multiLevelType w:val="hybridMultilevel"/>
    <w:tmpl w:val="7BC0E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72A167D"/>
    <w:multiLevelType w:val="multilevel"/>
    <w:tmpl w:val="14DECBD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74B7E4A"/>
    <w:multiLevelType w:val="multilevel"/>
    <w:tmpl w:val="71A064B0"/>
    <w:lvl w:ilvl="0">
      <w:start w:val="2"/>
      <w:numFmt w:val="decimal"/>
      <w:lvlText w:val="%1."/>
      <w:lvlJc w:val="left"/>
      <w:pPr>
        <w:ind w:left="540" w:hanging="540"/>
      </w:pPr>
      <w:rPr>
        <w:rFonts w:hint="default"/>
      </w:rPr>
    </w:lvl>
    <w:lvl w:ilvl="1">
      <w:start w:val="1"/>
      <w:numFmt w:val="decimal"/>
      <w:lvlText w:val="%1.%2."/>
      <w:lvlJc w:val="left"/>
      <w:pPr>
        <w:ind w:left="818" w:hanging="540"/>
      </w:pPr>
      <w:rPr>
        <w:rFonts w:hint="default"/>
      </w:rPr>
    </w:lvl>
    <w:lvl w:ilvl="2">
      <w:start w:val="8"/>
      <w:numFmt w:val="decimal"/>
      <w:lvlText w:val="%1.%2.%3."/>
      <w:lvlJc w:val="left"/>
      <w:pPr>
        <w:ind w:left="1276" w:hanging="720"/>
      </w:pPr>
      <w:rPr>
        <w:rFonts w:hint="default"/>
      </w:rPr>
    </w:lvl>
    <w:lvl w:ilvl="3">
      <w:start w:val="1"/>
      <w:numFmt w:val="decimal"/>
      <w:lvlText w:val="%1.%2.%3.%4."/>
      <w:lvlJc w:val="left"/>
      <w:pPr>
        <w:ind w:left="1554" w:hanging="720"/>
      </w:pPr>
      <w:rPr>
        <w:rFonts w:hint="default"/>
      </w:rPr>
    </w:lvl>
    <w:lvl w:ilvl="4">
      <w:start w:val="1"/>
      <w:numFmt w:val="decimal"/>
      <w:lvlText w:val="%1.%2.%3.%4.%5."/>
      <w:lvlJc w:val="left"/>
      <w:pPr>
        <w:ind w:left="2192" w:hanging="1080"/>
      </w:pPr>
      <w:rPr>
        <w:rFonts w:hint="default"/>
      </w:rPr>
    </w:lvl>
    <w:lvl w:ilvl="5">
      <w:start w:val="1"/>
      <w:numFmt w:val="decimal"/>
      <w:lvlText w:val="%1.%2.%3.%4.%5.%6."/>
      <w:lvlJc w:val="left"/>
      <w:pPr>
        <w:ind w:left="2470" w:hanging="1080"/>
      </w:pPr>
      <w:rPr>
        <w:rFonts w:hint="default"/>
      </w:rPr>
    </w:lvl>
    <w:lvl w:ilvl="6">
      <w:start w:val="1"/>
      <w:numFmt w:val="decimal"/>
      <w:lvlText w:val="%1.%2.%3.%4.%5.%6.%7."/>
      <w:lvlJc w:val="left"/>
      <w:pPr>
        <w:ind w:left="3108" w:hanging="1440"/>
      </w:pPr>
      <w:rPr>
        <w:rFonts w:hint="default"/>
      </w:rPr>
    </w:lvl>
    <w:lvl w:ilvl="7">
      <w:start w:val="1"/>
      <w:numFmt w:val="decimal"/>
      <w:lvlText w:val="%1.%2.%3.%4.%5.%6.%7.%8."/>
      <w:lvlJc w:val="left"/>
      <w:pPr>
        <w:ind w:left="3386" w:hanging="1440"/>
      </w:pPr>
      <w:rPr>
        <w:rFonts w:hint="default"/>
      </w:rPr>
    </w:lvl>
    <w:lvl w:ilvl="8">
      <w:start w:val="1"/>
      <w:numFmt w:val="decimal"/>
      <w:lvlText w:val="%1.%2.%3.%4.%5.%6.%7.%8.%9."/>
      <w:lvlJc w:val="left"/>
      <w:pPr>
        <w:ind w:left="4024" w:hanging="1800"/>
      </w:pPr>
      <w:rPr>
        <w:rFonts w:hint="default"/>
      </w:rPr>
    </w:lvl>
  </w:abstractNum>
  <w:abstractNum w:abstractNumId="28" w15:restartNumberingAfterBreak="0">
    <w:nsid w:val="376F5336"/>
    <w:multiLevelType w:val="hybridMultilevel"/>
    <w:tmpl w:val="EB909D4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3AE35D8F"/>
    <w:multiLevelType w:val="multilevel"/>
    <w:tmpl w:val="D4CE631A"/>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D163F07"/>
    <w:multiLevelType w:val="multilevel"/>
    <w:tmpl w:val="696E10D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3F514C2D"/>
    <w:multiLevelType w:val="hybridMultilevel"/>
    <w:tmpl w:val="F1E80FFA"/>
    <w:lvl w:ilvl="0" w:tplc="04FA60FA">
      <w:start w:val="1"/>
      <w:numFmt w:val="decimal"/>
      <w:lvlText w:val="%1."/>
      <w:lvlJc w:val="left"/>
      <w:pPr>
        <w:ind w:left="720" w:hanging="360"/>
      </w:pPr>
      <w:rPr>
        <w:rFonts w:hint="default"/>
        <w:color w:val="000000"/>
      </w:rPr>
    </w:lvl>
    <w:lvl w:ilvl="1" w:tplc="04190019">
      <w:start w:val="1"/>
      <w:numFmt w:val="lowerLetter"/>
      <w:lvlText w:val="%2."/>
      <w:lvlJc w:val="left"/>
      <w:pPr>
        <w:ind w:left="644"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76B181A"/>
    <w:multiLevelType w:val="multilevel"/>
    <w:tmpl w:val="A8C4D05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9D0766E"/>
    <w:multiLevelType w:val="multilevel"/>
    <w:tmpl w:val="5E42957E"/>
    <w:lvl w:ilvl="0">
      <w:start w:val="2"/>
      <w:numFmt w:val="decimal"/>
      <w:lvlText w:val="%1."/>
      <w:lvlJc w:val="left"/>
      <w:pPr>
        <w:ind w:left="540" w:hanging="540"/>
      </w:pPr>
      <w:rPr>
        <w:rFonts w:hint="default"/>
      </w:rPr>
    </w:lvl>
    <w:lvl w:ilvl="1">
      <w:start w:val="1"/>
      <w:numFmt w:val="decimal"/>
      <w:lvlText w:val="%1.%2."/>
      <w:lvlJc w:val="left"/>
      <w:pPr>
        <w:ind w:left="825" w:hanging="540"/>
      </w:pPr>
      <w:rPr>
        <w:rFonts w:hint="default"/>
      </w:rPr>
    </w:lvl>
    <w:lvl w:ilvl="2">
      <w:start w:val="8"/>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4080" w:hanging="1800"/>
      </w:pPr>
      <w:rPr>
        <w:rFonts w:hint="default"/>
      </w:rPr>
    </w:lvl>
  </w:abstractNum>
  <w:abstractNum w:abstractNumId="34" w15:restartNumberingAfterBreak="0">
    <w:nsid w:val="4A973F49"/>
    <w:multiLevelType w:val="multilevel"/>
    <w:tmpl w:val="0EDA09AE"/>
    <w:lvl w:ilvl="0">
      <w:start w:val="9"/>
      <w:numFmt w:val="decimal"/>
      <w:lvlText w:val="%1."/>
      <w:lvlJc w:val="left"/>
      <w:pPr>
        <w:ind w:left="540" w:hanging="540"/>
      </w:pPr>
      <w:rPr>
        <w:rFonts w:hint="default"/>
      </w:rPr>
    </w:lvl>
    <w:lvl w:ilvl="1">
      <w:start w:val="3"/>
      <w:numFmt w:val="decimal"/>
      <w:lvlText w:val="%1.%2."/>
      <w:lvlJc w:val="left"/>
      <w:pPr>
        <w:ind w:left="652" w:hanging="540"/>
      </w:pPr>
      <w:rPr>
        <w:rFonts w:hint="default"/>
      </w:rPr>
    </w:lvl>
    <w:lvl w:ilvl="2">
      <w:start w:val="2"/>
      <w:numFmt w:val="decimal"/>
      <w:lvlText w:val="%1.%2.%3."/>
      <w:lvlJc w:val="left"/>
      <w:pPr>
        <w:ind w:left="944" w:hanging="720"/>
      </w:pPr>
      <w:rPr>
        <w:rFonts w:hint="default"/>
      </w:rPr>
    </w:lvl>
    <w:lvl w:ilvl="3">
      <w:start w:val="1"/>
      <w:numFmt w:val="decimal"/>
      <w:lvlText w:val="%1.%2.%3.%4."/>
      <w:lvlJc w:val="left"/>
      <w:pPr>
        <w:ind w:left="1056" w:hanging="720"/>
      </w:pPr>
      <w:rPr>
        <w:rFonts w:hint="default"/>
      </w:rPr>
    </w:lvl>
    <w:lvl w:ilvl="4">
      <w:start w:val="1"/>
      <w:numFmt w:val="decimal"/>
      <w:lvlText w:val="%1.%2.%3.%4.%5."/>
      <w:lvlJc w:val="left"/>
      <w:pPr>
        <w:ind w:left="1528" w:hanging="1080"/>
      </w:pPr>
      <w:rPr>
        <w:rFonts w:hint="default"/>
      </w:rPr>
    </w:lvl>
    <w:lvl w:ilvl="5">
      <w:start w:val="1"/>
      <w:numFmt w:val="decimal"/>
      <w:lvlText w:val="%1.%2.%3.%4.%5.%6."/>
      <w:lvlJc w:val="left"/>
      <w:pPr>
        <w:ind w:left="1640" w:hanging="1080"/>
      </w:pPr>
      <w:rPr>
        <w:rFonts w:hint="default"/>
      </w:rPr>
    </w:lvl>
    <w:lvl w:ilvl="6">
      <w:start w:val="1"/>
      <w:numFmt w:val="decimal"/>
      <w:lvlText w:val="%1.%2.%3.%4.%5.%6.%7."/>
      <w:lvlJc w:val="left"/>
      <w:pPr>
        <w:ind w:left="2112" w:hanging="1440"/>
      </w:pPr>
      <w:rPr>
        <w:rFonts w:hint="default"/>
      </w:rPr>
    </w:lvl>
    <w:lvl w:ilvl="7">
      <w:start w:val="1"/>
      <w:numFmt w:val="decimal"/>
      <w:lvlText w:val="%1.%2.%3.%4.%5.%6.%7.%8."/>
      <w:lvlJc w:val="left"/>
      <w:pPr>
        <w:ind w:left="2224" w:hanging="1440"/>
      </w:pPr>
      <w:rPr>
        <w:rFonts w:hint="default"/>
      </w:rPr>
    </w:lvl>
    <w:lvl w:ilvl="8">
      <w:start w:val="1"/>
      <w:numFmt w:val="decimal"/>
      <w:lvlText w:val="%1.%2.%3.%4.%5.%6.%7.%8.%9."/>
      <w:lvlJc w:val="left"/>
      <w:pPr>
        <w:ind w:left="2696" w:hanging="1800"/>
      </w:pPr>
      <w:rPr>
        <w:rFonts w:hint="default"/>
      </w:rPr>
    </w:lvl>
  </w:abstractNum>
  <w:abstractNum w:abstractNumId="35" w15:restartNumberingAfterBreak="0">
    <w:nsid w:val="4ACA7CAB"/>
    <w:multiLevelType w:val="hybridMultilevel"/>
    <w:tmpl w:val="222A205A"/>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6" w15:restartNumberingAfterBreak="0">
    <w:nsid w:val="4E9739EA"/>
    <w:multiLevelType w:val="multilevel"/>
    <w:tmpl w:val="CDBA095C"/>
    <w:lvl w:ilvl="0">
      <w:start w:val="1"/>
      <w:numFmt w:val="decimal"/>
      <w:lvlText w:val="%1."/>
      <w:lvlJc w:val="left"/>
      <w:pPr>
        <w:ind w:left="720" w:hanging="360"/>
      </w:pPr>
    </w:lvl>
    <w:lvl w:ilvl="1">
      <w:start w:val="1"/>
      <w:numFmt w:val="decimal"/>
      <w:isLgl/>
      <w:lvlText w:val="%1.%2."/>
      <w:lvlJc w:val="left"/>
      <w:pPr>
        <w:ind w:left="870" w:hanging="51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37" w15:restartNumberingAfterBreak="0">
    <w:nsid w:val="50506242"/>
    <w:multiLevelType w:val="hybridMultilevel"/>
    <w:tmpl w:val="B164BD6A"/>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15:restartNumberingAfterBreak="0">
    <w:nsid w:val="51527712"/>
    <w:multiLevelType w:val="multilevel"/>
    <w:tmpl w:val="B1220540"/>
    <w:lvl w:ilvl="0">
      <w:start w:val="8"/>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518D5B88"/>
    <w:multiLevelType w:val="hybridMultilevel"/>
    <w:tmpl w:val="BF7EFE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BB85EE7"/>
    <w:multiLevelType w:val="multilevel"/>
    <w:tmpl w:val="2B082632"/>
    <w:lvl w:ilvl="0">
      <w:start w:val="9"/>
      <w:numFmt w:val="decimal"/>
      <w:lvlText w:val="%1."/>
      <w:lvlJc w:val="left"/>
      <w:pPr>
        <w:ind w:left="645" w:hanging="645"/>
      </w:pPr>
      <w:rPr>
        <w:rFonts w:hint="default"/>
      </w:rPr>
    </w:lvl>
    <w:lvl w:ilvl="1">
      <w:start w:val="16"/>
      <w:numFmt w:val="decimal"/>
      <w:lvlText w:val="%1.%2."/>
      <w:lvlJc w:val="left"/>
      <w:pPr>
        <w:ind w:left="757" w:hanging="645"/>
      </w:pPr>
      <w:rPr>
        <w:rFonts w:hint="default"/>
      </w:rPr>
    </w:lvl>
    <w:lvl w:ilvl="2">
      <w:start w:val="2"/>
      <w:numFmt w:val="decimal"/>
      <w:lvlText w:val="%1.%2.%3."/>
      <w:lvlJc w:val="left"/>
      <w:pPr>
        <w:ind w:left="944" w:hanging="720"/>
      </w:pPr>
      <w:rPr>
        <w:rFonts w:hint="default"/>
      </w:rPr>
    </w:lvl>
    <w:lvl w:ilvl="3">
      <w:start w:val="1"/>
      <w:numFmt w:val="decimal"/>
      <w:lvlText w:val="%1.%2.%3.%4."/>
      <w:lvlJc w:val="left"/>
      <w:pPr>
        <w:ind w:left="1056" w:hanging="720"/>
      </w:pPr>
      <w:rPr>
        <w:rFonts w:hint="default"/>
      </w:rPr>
    </w:lvl>
    <w:lvl w:ilvl="4">
      <w:start w:val="1"/>
      <w:numFmt w:val="decimal"/>
      <w:lvlText w:val="%1.%2.%3.%4.%5."/>
      <w:lvlJc w:val="left"/>
      <w:pPr>
        <w:ind w:left="1528" w:hanging="1080"/>
      </w:pPr>
      <w:rPr>
        <w:rFonts w:hint="default"/>
      </w:rPr>
    </w:lvl>
    <w:lvl w:ilvl="5">
      <w:start w:val="1"/>
      <w:numFmt w:val="decimal"/>
      <w:lvlText w:val="%1.%2.%3.%4.%5.%6."/>
      <w:lvlJc w:val="left"/>
      <w:pPr>
        <w:ind w:left="1640" w:hanging="1080"/>
      </w:pPr>
      <w:rPr>
        <w:rFonts w:hint="default"/>
      </w:rPr>
    </w:lvl>
    <w:lvl w:ilvl="6">
      <w:start w:val="1"/>
      <w:numFmt w:val="decimal"/>
      <w:lvlText w:val="%1.%2.%3.%4.%5.%6.%7."/>
      <w:lvlJc w:val="left"/>
      <w:pPr>
        <w:ind w:left="2112" w:hanging="1440"/>
      </w:pPr>
      <w:rPr>
        <w:rFonts w:hint="default"/>
      </w:rPr>
    </w:lvl>
    <w:lvl w:ilvl="7">
      <w:start w:val="1"/>
      <w:numFmt w:val="decimal"/>
      <w:lvlText w:val="%1.%2.%3.%4.%5.%6.%7.%8."/>
      <w:lvlJc w:val="left"/>
      <w:pPr>
        <w:ind w:left="2224" w:hanging="1440"/>
      </w:pPr>
      <w:rPr>
        <w:rFonts w:hint="default"/>
      </w:rPr>
    </w:lvl>
    <w:lvl w:ilvl="8">
      <w:start w:val="1"/>
      <w:numFmt w:val="decimal"/>
      <w:lvlText w:val="%1.%2.%3.%4.%5.%6.%7.%8.%9."/>
      <w:lvlJc w:val="left"/>
      <w:pPr>
        <w:ind w:left="2696" w:hanging="1800"/>
      </w:pPr>
      <w:rPr>
        <w:rFonts w:hint="default"/>
      </w:rPr>
    </w:lvl>
  </w:abstractNum>
  <w:abstractNum w:abstractNumId="41" w15:restartNumberingAfterBreak="0">
    <w:nsid w:val="5C817D39"/>
    <w:multiLevelType w:val="multilevel"/>
    <w:tmpl w:val="F1C481EC"/>
    <w:lvl w:ilvl="0">
      <w:start w:val="1"/>
      <w:numFmt w:val="decimal"/>
      <w:lvlText w:val="%1."/>
      <w:lvlJc w:val="left"/>
      <w:pPr>
        <w:tabs>
          <w:tab w:val="num" w:pos="365"/>
        </w:tabs>
        <w:ind w:left="365"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725" w:hanging="720"/>
      </w:pPr>
      <w:rPr>
        <w:rFonts w:hint="default"/>
        <w:b w:val="0"/>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42" w15:restartNumberingAfterBreak="0">
    <w:nsid w:val="5DBB2794"/>
    <w:multiLevelType w:val="multilevel"/>
    <w:tmpl w:val="091E466E"/>
    <w:lvl w:ilvl="0">
      <w:start w:val="2"/>
      <w:numFmt w:val="decimal"/>
      <w:lvlText w:val="%1."/>
      <w:lvlJc w:val="left"/>
      <w:pPr>
        <w:ind w:left="360" w:hanging="360"/>
      </w:pPr>
      <w:rPr>
        <w:rFonts w:ascii="Times New Roman" w:hAnsi="Times New Roman" w:cs="Times New Roman" w:hint="default"/>
        <w:sz w:val="20"/>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sz w:val="20"/>
      </w:rPr>
    </w:lvl>
    <w:lvl w:ilvl="3">
      <w:start w:val="1"/>
      <w:numFmt w:val="decimal"/>
      <w:lvlText w:val="%1.%2.%3.%4."/>
      <w:lvlJc w:val="left"/>
      <w:pPr>
        <w:ind w:left="720" w:hanging="720"/>
      </w:pPr>
      <w:rPr>
        <w:rFonts w:ascii="Times New Roman" w:hAnsi="Times New Roman" w:cs="Times New Roman" w:hint="default"/>
        <w:sz w:val="20"/>
      </w:rPr>
    </w:lvl>
    <w:lvl w:ilvl="4">
      <w:start w:val="1"/>
      <w:numFmt w:val="decimal"/>
      <w:lvlText w:val="%1.%2.%3.%4.%5."/>
      <w:lvlJc w:val="left"/>
      <w:pPr>
        <w:ind w:left="1080" w:hanging="1080"/>
      </w:pPr>
      <w:rPr>
        <w:rFonts w:ascii="Times New Roman" w:hAnsi="Times New Roman" w:cs="Times New Roman" w:hint="default"/>
        <w:sz w:val="20"/>
      </w:rPr>
    </w:lvl>
    <w:lvl w:ilvl="5">
      <w:start w:val="1"/>
      <w:numFmt w:val="decimal"/>
      <w:lvlText w:val="%1.%2.%3.%4.%5.%6."/>
      <w:lvlJc w:val="left"/>
      <w:pPr>
        <w:ind w:left="1080" w:hanging="1080"/>
      </w:pPr>
      <w:rPr>
        <w:rFonts w:ascii="Times New Roman" w:hAnsi="Times New Roman" w:cs="Times New Roman" w:hint="default"/>
        <w:sz w:val="20"/>
      </w:rPr>
    </w:lvl>
    <w:lvl w:ilvl="6">
      <w:start w:val="1"/>
      <w:numFmt w:val="decimal"/>
      <w:lvlText w:val="%1.%2.%3.%4.%5.%6.%7."/>
      <w:lvlJc w:val="left"/>
      <w:pPr>
        <w:ind w:left="1440" w:hanging="1440"/>
      </w:pPr>
      <w:rPr>
        <w:rFonts w:ascii="Times New Roman" w:hAnsi="Times New Roman" w:cs="Times New Roman" w:hint="default"/>
        <w:sz w:val="20"/>
      </w:rPr>
    </w:lvl>
    <w:lvl w:ilvl="7">
      <w:start w:val="1"/>
      <w:numFmt w:val="decimal"/>
      <w:lvlText w:val="%1.%2.%3.%4.%5.%6.%7.%8."/>
      <w:lvlJc w:val="left"/>
      <w:pPr>
        <w:ind w:left="1440" w:hanging="1440"/>
      </w:pPr>
      <w:rPr>
        <w:rFonts w:ascii="Times New Roman" w:hAnsi="Times New Roman" w:cs="Times New Roman" w:hint="default"/>
        <w:sz w:val="20"/>
      </w:rPr>
    </w:lvl>
    <w:lvl w:ilvl="8">
      <w:start w:val="1"/>
      <w:numFmt w:val="decimal"/>
      <w:lvlText w:val="%1.%2.%3.%4.%5.%6.%7.%8.%9."/>
      <w:lvlJc w:val="left"/>
      <w:pPr>
        <w:ind w:left="1800" w:hanging="1800"/>
      </w:pPr>
      <w:rPr>
        <w:rFonts w:ascii="Times New Roman" w:hAnsi="Times New Roman" w:cs="Times New Roman" w:hint="default"/>
        <w:sz w:val="20"/>
      </w:rPr>
    </w:lvl>
  </w:abstractNum>
  <w:abstractNum w:abstractNumId="43" w15:restartNumberingAfterBreak="0">
    <w:nsid w:val="5E077031"/>
    <w:multiLevelType w:val="hybridMultilevel"/>
    <w:tmpl w:val="C40A5CB8"/>
    <w:lvl w:ilvl="0" w:tplc="4DA04272">
      <w:start w:val="1"/>
      <w:numFmt w:val="russianLow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15:restartNumberingAfterBreak="0">
    <w:nsid w:val="62297F41"/>
    <w:multiLevelType w:val="hybridMultilevel"/>
    <w:tmpl w:val="60F4EA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15:restartNumberingAfterBreak="0">
    <w:nsid w:val="62D978E5"/>
    <w:multiLevelType w:val="multilevel"/>
    <w:tmpl w:val="762AC814"/>
    <w:lvl w:ilvl="0">
      <w:start w:val="2"/>
      <w:numFmt w:val="decimal"/>
      <w:lvlText w:val="%1."/>
      <w:lvlJc w:val="left"/>
      <w:pPr>
        <w:ind w:left="720" w:hanging="720"/>
      </w:pPr>
      <w:rPr>
        <w:rFonts w:eastAsia="Calibri" w:hint="default"/>
      </w:rPr>
    </w:lvl>
    <w:lvl w:ilvl="1">
      <w:start w:val="2"/>
      <w:numFmt w:val="decimal"/>
      <w:lvlText w:val="%1.%2."/>
      <w:lvlJc w:val="left"/>
      <w:pPr>
        <w:ind w:left="960" w:hanging="720"/>
      </w:pPr>
      <w:rPr>
        <w:rFonts w:eastAsia="Calibri" w:hint="default"/>
      </w:rPr>
    </w:lvl>
    <w:lvl w:ilvl="2">
      <w:start w:val="1"/>
      <w:numFmt w:val="decimal"/>
      <w:lvlText w:val="%1.%2.%3."/>
      <w:lvlJc w:val="left"/>
      <w:pPr>
        <w:ind w:left="1200" w:hanging="720"/>
      </w:pPr>
      <w:rPr>
        <w:rFonts w:eastAsia="Calibri" w:hint="default"/>
      </w:rPr>
    </w:lvl>
    <w:lvl w:ilvl="3">
      <w:start w:val="1"/>
      <w:numFmt w:val="decimal"/>
      <w:lvlText w:val="%1.%2.%3.%4."/>
      <w:lvlJc w:val="left"/>
      <w:pPr>
        <w:ind w:left="1440" w:hanging="720"/>
      </w:pPr>
      <w:rPr>
        <w:rFonts w:eastAsia="Calibri" w:hint="default"/>
      </w:rPr>
    </w:lvl>
    <w:lvl w:ilvl="4">
      <w:start w:val="1"/>
      <w:numFmt w:val="decimal"/>
      <w:lvlText w:val="%1.%2.%3.%4.%5."/>
      <w:lvlJc w:val="left"/>
      <w:pPr>
        <w:ind w:left="2040" w:hanging="1080"/>
      </w:pPr>
      <w:rPr>
        <w:rFonts w:eastAsia="Calibri" w:hint="default"/>
      </w:rPr>
    </w:lvl>
    <w:lvl w:ilvl="5">
      <w:start w:val="1"/>
      <w:numFmt w:val="decimal"/>
      <w:lvlText w:val="%1.%2.%3.%4.%5.%6."/>
      <w:lvlJc w:val="left"/>
      <w:pPr>
        <w:ind w:left="2280" w:hanging="1080"/>
      </w:pPr>
      <w:rPr>
        <w:rFonts w:eastAsia="Calibri" w:hint="default"/>
      </w:rPr>
    </w:lvl>
    <w:lvl w:ilvl="6">
      <w:start w:val="1"/>
      <w:numFmt w:val="decimal"/>
      <w:lvlText w:val="%1.%2.%3.%4.%5.%6.%7."/>
      <w:lvlJc w:val="left"/>
      <w:pPr>
        <w:ind w:left="2880" w:hanging="1440"/>
      </w:pPr>
      <w:rPr>
        <w:rFonts w:eastAsia="Calibri" w:hint="default"/>
      </w:rPr>
    </w:lvl>
    <w:lvl w:ilvl="7">
      <w:start w:val="1"/>
      <w:numFmt w:val="decimal"/>
      <w:lvlText w:val="%1.%2.%3.%4.%5.%6.%7.%8."/>
      <w:lvlJc w:val="left"/>
      <w:pPr>
        <w:ind w:left="3120" w:hanging="1440"/>
      </w:pPr>
      <w:rPr>
        <w:rFonts w:eastAsia="Calibri" w:hint="default"/>
      </w:rPr>
    </w:lvl>
    <w:lvl w:ilvl="8">
      <w:start w:val="1"/>
      <w:numFmt w:val="decimal"/>
      <w:lvlText w:val="%1.%2.%3.%4.%5.%6.%7.%8.%9."/>
      <w:lvlJc w:val="left"/>
      <w:pPr>
        <w:ind w:left="3720" w:hanging="1800"/>
      </w:pPr>
      <w:rPr>
        <w:rFonts w:eastAsia="Calibri" w:hint="default"/>
      </w:rPr>
    </w:lvl>
  </w:abstractNum>
  <w:abstractNum w:abstractNumId="46" w15:restartNumberingAfterBreak="0">
    <w:nsid w:val="647472CC"/>
    <w:multiLevelType w:val="hybridMultilevel"/>
    <w:tmpl w:val="8EF23CBA"/>
    <w:lvl w:ilvl="0" w:tplc="47BAF7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4916E16"/>
    <w:multiLevelType w:val="multilevel"/>
    <w:tmpl w:val="0BEEFAB0"/>
    <w:lvl w:ilvl="0">
      <w:start w:val="1"/>
      <w:numFmt w:val="decimal"/>
      <w:lvlText w:val="%1."/>
      <w:lvlJc w:val="left"/>
      <w:pPr>
        <w:ind w:left="420" w:hanging="420"/>
      </w:pPr>
      <w:rPr>
        <w:rFonts w:hint="default"/>
        <w:b w:val="0"/>
      </w:rPr>
    </w:lvl>
    <w:lvl w:ilvl="1">
      <w:start w:val="1"/>
      <w:numFmt w:val="decimal"/>
      <w:lvlText w:val="%1.%2."/>
      <w:lvlJc w:val="left"/>
      <w:pPr>
        <w:ind w:left="1129" w:hanging="42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48" w15:restartNumberingAfterBreak="0">
    <w:nsid w:val="674D465D"/>
    <w:multiLevelType w:val="multilevel"/>
    <w:tmpl w:val="57EC8F9E"/>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876359B"/>
    <w:multiLevelType w:val="multilevel"/>
    <w:tmpl w:val="81647A0C"/>
    <w:lvl w:ilvl="0">
      <w:start w:val="10"/>
      <w:numFmt w:val="decimal"/>
      <w:lvlText w:val="%1."/>
      <w:lvlJc w:val="left"/>
      <w:pPr>
        <w:ind w:left="780" w:hanging="780"/>
      </w:pPr>
      <w:rPr>
        <w:rFonts w:hint="default"/>
      </w:rPr>
    </w:lvl>
    <w:lvl w:ilvl="1">
      <w:start w:val="16"/>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3E5756B"/>
    <w:multiLevelType w:val="hybridMultilevel"/>
    <w:tmpl w:val="97E00D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75CD1212"/>
    <w:multiLevelType w:val="multilevel"/>
    <w:tmpl w:val="A35EC04E"/>
    <w:lvl w:ilvl="0">
      <w:start w:val="1"/>
      <w:numFmt w:val="decimal"/>
      <w:lvlText w:val="%1."/>
      <w:lvlJc w:val="left"/>
      <w:pPr>
        <w:ind w:left="720" w:hanging="360"/>
      </w:pPr>
      <w:rPr>
        <w:rFonts w:eastAsia="Times New Roman" w:hint="default"/>
      </w:rPr>
    </w:lvl>
    <w:lvl w:ilvl="1">
      <w:start w:val="1"/>
      <w:numFmt w:val="decimal"/>
      <w:isLgl/>
      <w:lvlText w:val="%1.%2."/>
      <w:lvlJc w:val="left"/>
      <w:pPr>
        <w:ind w:left="113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76463072"/>
    <w:multiLevelType w:val="hybridMultilevel"/>
    <w:tmpl w:val="E2B61C5C"/>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3" w15:restartNumberingAfterBreak="0">
    <w:nsid w:val="76625DB9"/>
    <w:multiLevelType w:val="hybridMultilevel"/>
    <w:tmpl w:val="EDD82F98"/>
    <w:lvl w:ilvl="0" w:tplc="5A361C26">
      <w:start w:val="1"/>
      <w:numFmt w:val="decimal"/>
      <w:lvlText w:val="3.%1."/>
      <w:lvlJc w:val="left"/>
      <w:pPr>
        <w:ind w:left="720" w:hanging="360"/>
      </w:pPr>
      <w:rPr>
        <w:rFonts w:hint="default"/>
      </w:rPr>
    </w:lvl>
    <w:lvl w:ilvl="1" w:tplc="6F9872E4">
      <w:start w:val="1"/>
      <w:numFmt w:val="lowerLetter"/>
      <w:lvlText w:val="%2."/>
      <w:lvlJc w:val="left"/>
      <w:pPr>
        <w:ind w:left="1440" w:hanging="360"/>
      </w:pPr>
    </w:lvl>
    <w:lvl w:ilvl="2" w:tplc="EE3AACEA">
      <w:start w:val="1"/>
      <w:numFmt w:val="lowerRoman"/>
      <w:lvlText w:val="%3."/>
      <w:lvlJc w:val="right"/>
      <w:pPr>
        <w:ind w:left="2160" w:hanging="180"/>
      </w:pPr>
    </w:lvl>
    <w:lvl w:ilvl="3" w:tplc="1B1C7C42">
      <w:start w:val="1"/>
      <w:numFmt w:val="decimal"/>
      <w:lvlText w:val="%4."/>
      <w:lvlJc w:val="left"/>
      <w:pPr>
        <w:ind w:left="2880" w:hanging="360"/>
      </w:pPr>
    </w:lvl>
    <w:lvl w:ilvl="4" w:tplc="954AC9D6">
      <w:start w:val="1"/>
      <w:numFmt w:val="lowerLetter"/>
      <w:lvlText w:val="%5."/>
      <w:lvlJc w:val="left"/>
      <w:pPr>
        <w:ind w:left="3600" w:hanging="360"/>
      </w:pPr>
    </w:lvl>
    <w:lvl w:ilvl="5" w:tplc="D3562E76">
      <w:start w:val="1"/>
      <w:numFmt w:val="lowerRoman"/>
      <w:lvlText w:val="%6."/>
      <w:lvlJc w:val="right"/>
      <w:pPr>
        <w:ind w:left="4320" w:hanging="180"/>
      </w:pPr>
    </w:lvl>
    <w:lvl w:ilvl="6" w:tplc="CB02C850">
      <w:start w:val="1"/>
      <w:numFmt w:val="decimal"/>
      <w:lvlText w:val="%7."/>
      <w:lvlJc w:val="left"/>
      <w:pPr>
        <w:ind w:left="5040" w:hanging="360"/>
      </w:pPr>
    </w:lvl>
    <w:lvl w:ilvl="7" w:tplc="5CFCC826">
      <w:start w:val="1"/>
      <w:numFmt w:val="lowerLetter"/>
      <w:lvlText w:val="%8."/>
      <w:lvlJc w:val="left"/>
      <w:pPr>
        <w:ind w:left="5760" w:hanging="360"/>
      </w:pPr>
    </w:lvl>
    <w:lvl w:ilvl="8" w:tplc="05804848">
      <w:start w:val="1"/>
      <w:numFmt w:val="lowerRoman"/>
      <w:lvlText w:val="%9."/>
      <w:lvlJc w:val="right"/>
      <w:pPr>
        <w:ind w:left="6480" w:hanging="180"/>
      </w:pPr>
    </w:lvl>
  </w:abstractNum>
  <w:abstractNum w:abstractNumId="54" w15:restartNumberingAfterBreak="0">
    <w:nsid w:val="7A526B4C"/>
    <w:multiLevelType w:val="multilevel"/>
    <w:tmpl w:val="0CDE2474"/>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7ADC136E"/>
    <w:multiLevelType w:val="multilevel"/>
    <w:tmpl w:val="42E8419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D7F56E3"/>
    <w:multiLevelType w:val="hybridMultilevel"/>
    <w:tmpl w:val="0E147486"/>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57" w15:restartNumberingAfterBreak="0">
    <w:nsid w:val="7EEF7E37"/>
    <w:multiLevelType w:val="multilevel"/>
    <w:tmpl w:val="B96A8DD2"/>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6"/>
  </w:num>
  <w:num w:numId="2">
    <w:abstractNumId w:val="29"/>
  </w:num>
  <w:num w:numId="3">
    <w:abstractNumId w:val="42"/>
  </w:num>
  <w:num w:numId="4">
    <w:abstractNumId w:val="55"/>
  </w:num>
  <w:num w:numId="5">
    <w:abstractNumId w:val="14"/>
  </w:num>
  <w:num w:numId="6">
    <w:abstractNumId w:val="25"/>
  </w:num>
  <w:num w:numId="7">
    <w:abstractNumId w:val="45"/>
  </w:num>
  <w:num w:numId="8">
    <w:abstractNumId w:val="17"/>
  </w:num>
  <w:num w:numId="9">
    <w:abstractNumId w:val="28"/>
  </w:num>
  <w:num w:numId="10">
    <w:abstractNumId w:val="52"/>
  </w:num>
  <w:num w:numId="11">
    <w:abstractNumId w:val="0"/>
  </w:num>
  <w:num w:numId="12">
    <w:abstractNumId w:val="1"/>
  </w:num>
  <w:num w:numId="13">
    <w:abstractNumId w:val="2"/>
  </w:num>
  <w:num w:numId="14">
    <w:abstractNumId w:val="44"/>
  </w:num>
  <w:num w:numId="15">
    <w:abstractNumId w:val="5"/>
  </w:num>
  <w:num w:numId="16">
    <w:abstractNumId w:val="6"/>
  </w:num>
  <w:num w:numId="17">
    <w:abstractNumId w:val="31"/>
  </w:num>
  <w:num w:numId="18">
    <w:abstractNumId w:val="32"/>
  </w:num>
  <w:num w:numId="19">
    <w:abstractNumId w:val="7"/>
  </w:num>
  <w:num w:numId="20">
    <w:abstractNumId w:val="19"/>
  </w:num>
  <w:num w:numId="21">
    <w:abstractNumId w:val="50"/>
  </w:num>
  <w:num w:numId="22">
    <w:abstractNumId w:val="12"/>
  </w:num>
  <w:num w:numId="23">
    <w:abstractNumId w:val="39"/>
  </w:num>
  <w:num w:numId="24">
    <w:abstractNumId w:val="30"/>
  </w:num>
  <w:num w:numId="25">
    <w:abstractNumId w:val="54"/>
  </w:num>
  <w:num w:numId="26">
    <w:abstractNumId w:val="18"/>
  </w:num>
  <w:num w:numId="27">
    <w:abstractNumId w:val="34"/>
  </w:num>
  <w:num w:numId="28">
    <w:abstractNumId w:val="10"/>
  </w:num>
  <w:num w:numId="29">
    <w:abstractNumId w:val="35"/>
  </w:num>
  <w:num w:numId="30">
    <w:abstractNumId w:val="56"/>
  </w:num>
  <w:num w:numId="31">
    <w:abstractNumId w:val="20"/>
  </w:num>
  <w:num w:numId="32">
    <w:abstractNumId w:val="40"/>
  </w:num>
  <w:num w:numId="33">
    <w:abstractNumId w:val="21"/>
  </w:num>
  <w:num w:numId="34">
    <w:abstractNumId w:val="15"/>
  </w:num>
  <w:num w:numId="35">
    <w:abstractNumId w:val="49"/>
  </w:num>
  <w:num w:numId="36">
    <w:abstractNumId w:val="11"/>
  </w:num>
  <w:num w:numId="37">
    <w:abstractNumId w:val="47"/>
  </w:num>
  <w:num w:numId="38">
    <w:abstractNumId w:val="46"/>
  </w:num>
  <w:num w:numId="39">
    <w:abstractNumId w:val="57"/>
  </w:num>
  <w:num w:numId="40">
    <w:abstractNumId w:val="16"/>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7"/>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6"/>
  </w:num>
  <w:num w:numId="44">
    <w:abstractNumId w:val="23"/>
  </w:num>
  <w:num w:numId="45">
    <w:abstractNumId w:val="3"/>
  </w:num>
  <w:num w:numId="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7"/>
  </w:num>
  <w:num w:numId="48">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3"/>
  </w:num>
  <w:num w:numId="51">
    <w:abstractNumId w:val="22"/>
  </w:num>
  <w:num w:numId="52">
    <w:abstractNumId w:val="48"/>
  </w:num>
  <w:num w:numId="53">
    <w:abstractNumId w:val="33"/>
  </w:num>
  <w:num w:numId="54">
    <w:abstractNumId w:val="4"/>
  </w:num>
  <w:num w:numId="55">
    <w:abstractNumId w:val="27"/>
  </w:num>
  <w:num w:numId="56">
    <w:abstractNumId w:val="3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1"/>
  </w:num>
  <w:num w:numId="60">
    <w:abstractNumId w:val="53"/>
  </w:num>
  <w:num w:numId="61">
    <w:abstractNumId w:val="2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9"/>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C2"/>
    <w:rsid w:val="00000346"/>
    <w:rsid w:val="000013A7"/>
    <w:rsid w:val="0000201A"/>
    <w:rsid w:val="00003BAF"/>
    <w:rsid w:val="0000472B"/>
    <w:rsid w:val="00007EFF"/>
    <w:rsid w:val="0001090A"/>
    <w:rsid w:val="00011E02"/>
    <w:rsid w:val="000120CC"/>
    <w:rsid w:val="000120DD"/>
    <w:rsid w:val="0001332E"/>
    <w:rsid w:val="00013AD0"/>
    <w:rsid w:val="00014673"/>
    <w:rsid w:val="0001596E"/>
    <w:rsid w:val="000159DD"/>
    <w:rsid w:val="00022027"/>
    <w:rsid w:val="000222BA"/>
    <w:rsid w:val="0002277F"/>
    <w:rsid w:val="00023198"/>
    <w:rsid w:val="00023E6E"/>
    <w:rsid w:val="00025513"/>
    <w:rsid w:val="000271DF"/>
    <w:rsid w:val="000315C2"/>
    <w:rsid w:val="00031633"/>
    <w:rsid w:val="00031F68"/>
    <w:rsid w:val="00036310"/>
    <w:rsid w:val="0003759B"/>
    <w:rsid w:val="0004032F"/>
    <w:rsid w:val="0004147A"/>
    <w:rsid w:val="00041902"/>
    <w:rsid w:val="00043DCB"/>
    <w:rsid w:val="0004522F"/>
    <w:rsid w:val="00045C36"/>
    <w:rsid w:val="00047B4C"/>
    <w:rsid w:val="00050327"/>
    <w:rsid w:val="00050678"/>
    <w:rsid w:val="00051DDC"/>
    <w:rsid w:val="00051FF6"/>
    <w:rsid w:val="0005348E"/>
    <w:rsid w:val="00053649"/>
    <w:rsid w:val="000574A1"/>
    <w:rsid w:val="000604EA"/>
    <w:rsid w:val="00061DE7"/>
    <w:rsid w:val="0006211D"/>
    <w:rsid w:val="00062A19"/>
    <w:rsid w:val="00063464"/>
    <w:rsid w:val="00063C40"/>
    <w:rsid w:val="000665AD"/>
    <w:rsid w:val="000671F9"/>
    <w:rsid w:val="000677C7"/>
    <w:rsid w:val="00070C47"/>
    <w:rsid w:val="00072C36"/>
    <w:rsid w:val="00073596"/>
    <w:rsid w:val="00073ED9"/>
    <w:rsid w:val="000772ED"/>
    <w:rsid w:val="00077B79"/>
    <w:rsid w:val="0008057A"/>
    <w:rsid w:val="000841F8"/>
    <w:rsid w:val="00084851"/>
    <w:rsid w:val="0008590B"/>
    <w:rsid w:val="0008707E"/>
    <w:rsid w:val="00087D19"/>
    <w:rsid w:val="0009235E"/>
    <w:rsid w:val="00092919"/>
    <w:rsid w:val="00092E8C"/>
    <w:rsid w:val="000938FA"/>
    <w:rsid w:val="000946A7"/>
    <w:rsid w:val="0009503E"/>
    <w:rsid w:val="00097458"/>
    <w:rsid w:val="000A053C"/>
    <w:rsid w:val="000A0622"/>
    <w:rsid w:val="000A0A8C"/>
    <w:rsid w:val="000A0E96"/>
    <w:rsid w:val="000A17F7"/>
    <w:rsid w:val="000A2652"/>
    <w:rsid w:val="000A3A91"/>
    <w:rsid w:val="000A5E18"/>
    <w:rsid w:val="000B1458"/>
    <w:rsid w:val="000B1791"/>
    <w:rsid w:val="000B7D8F"/>
    <w:rsid w:val="000C1AD0"/>
    <w:rsid w:val="000C274D"/>
    <w:rsid w:val="000C4007"/>
    <w:rsid w:val="000C5F80"/>
    <w:rsid w:val="000C6454"/>
    <w:rsid w:val="000D0156"/>
    <w:rsid w:val="000D3E9E"/>
    <w:rsid w:val="000D614D"/>
    <w:rsid w:val="000E0CB5"/>
    <w:rsid w:val="000E385E"/>
    <w:rsid w:val="000E5B8F"/>
    <w:rsid w:val="000F2327"/>
    <w:rsid w:val="000F35EB"/>
    <w:rsid w:val="000F495B"/>
    <w:rsid w:val="000F5F79"/>
    <w:rsid w:val="000F669D"/>
    <w:rsid w:val="000F7D18"/>
    <w:rsid w:val="0010046D"/>
    <w:rsid w:val="00101F60"/>
    <w:rsid w:val="00104C1E"/>
    <w:rsid w:val="00107614"/>
    <w:rsid w:val="001119EA"/>
    <w:rsid w:val="00111C61"/>
    <w:rsid w:val="001126E1"/>
    <w:rsid w:val="00114659"/>
    <w:rsid w:val="001205C0"/>
    <w:rsid w:val="0012089B"/>
    <w:rsid w:val="001239BF"/>
    <w:rsid w:val="0013187E"/>
    <w:rsid w:val="00133B3B"/>
    <w:rsid w:val="00135059"/>
    <w:rsid w:val="001367A3"/>
    <w:rsid w:val="00140279"/>
    <w:rsid w:val="00143FBC"/>
    <w:rsid w:val="00145208"/>
    <w:rsid w:val="00147396"/>
    <w:rsid w:val="00147C55"/>
    <w:rsid w:val="001506EB"/>
    <w:rsid w:val="001520B1"/>
    <w:rsid w:val="00153775"/>
    <w:rsid w:val="00154315"/>
    <w:rsid w:val="00164711"/>
    <w:rsid w:val="001674C7"/>
    <w:rsid w:val="001728C2"/>
    <w:rsid w:val="00173810"/>
    <w:rsid w:val="0017459E"/>
    <w:rsid w:val="00174FEC"/>
    <w:rsid w:val="00175CA2"/>
    <w:rsid w:val="00176DAB"/>
    <w:rsid w:val="00181148"/>
    <w:rsid w:val="00182F78"/>
    <w:rsid w:val="0018302C"/>
    <w:rsid w:val="00185922"/>
    <w:rsid w:val="00191D38"/>
    <w:rsid w:val="001931DA"/>
    <w:rsid w:val="00195589"/>
    <w:rsid w:val="001A05B0"/>
    <w:rsid w:val="001A1373"/>
    <w:rsid w:val="001A5D9D"/>
    <w:rsid w:val="001A7848"/>
    <w:rsid w:val="001B1B4D"/>
    <w:rsid w:val="001B537C"/>
    <w:rsid w:val="001C0C0E"/>
    <w:rsid w:val="001C3459"/>
    <w:rsid w:val="001C3D14"/>
    <w:rsid w:val="001D0559"/>
    <w:rsid w:val="001D0F2B"/>
    <w:rsid w:val="001D225C"/>
    <w:rsid w:val="001D2696"/>
    <w:rsid w:val="001D6B22"/>
    <w:rsid w:val="001D77FE"/>
    <w:rsid w:val="001D7B08"/>
    <w:rsid w:val="001E195E"/>
    <w:rsid w:val="001E35AF"/>
    <w:rsid w:val="001E3D08"/>
    <w:rsid w:val="001E5065"/>
    <w:rsid w:val="001E64B2"/>
    <w:rsid w:val="001F167D"/>
    <w:rsid w:val="001F2263"/>
    <w:rsid w:val="001F504B"/>
    <w:rsid w:val="0020085D"/>
    <w:rsid w:val="00200D5E"/>
    <w:rsid w:val="0020222E"/>
    <w:rsid w:val="0020344C"/>
    <w:rsid w:val="0020458A"/>
    <w:rsid w:val="00206BF8"/>
    <w:rsid w:val="00207566"/>
    <w:rsid w:val="00210FA0"/>
    <w:rsid w:val="00211930"/>
    <w:rsid w:val="002135AB"/>
    <w:rsid w:val="0021452D"/>
    <w:rsid w:val="00215596"/>
    <w:rsid w:val="0021674E"/>
    <w:rsid w:val="00222D86"/>
    <w:rsid w:val="00223271"/>
    <w:rsid w:val="00224F17"/>
    <w:rsid w:val="002258E1"/>
    <w:rsid w:val="002260B8"/>
    <w:rsid w:val="00226704"/>
    <w:rsid w:val="0023048C"/>
    <w:rsid w:val="00230B3A"/>
    <w:rsid w:val="002319EF"/>
    <w:rsid w:val="00231B07"/>
    <w:rsid w:val="00232861"/>
    <w:rsid w:val="002331AC"/>
    <w:rsid w:val="00233A37"/>
    <w:rsid w:val="00233C1F"/>
    <w:rsid w:val="00235152"/>
    <w:rsid w:val="0023523F"/>
    <w:rsid w:val="002413B1"/>
    <w:rsid w:val="00241AF0"/>
    <w:rsid w:val="00245559"/>
    <w:rsid w:val="0025192B"/>
    <w:rsid w:val="00253564"/>
    <w:rsid w:val="00253E22"/>
    <w:rsid w:val="0025588C"/>
    <w:rsid w:val="00255931"/>
    <w:rsid w:val="002577C2"/>
    <w:rsid w:val="00257B79"/>
    <w:rsid w:val="00261094"/>
    <w:rsid w:val="002611EB"/>
    <w:rsid w:val="00261D36"/>
    <w:rsid w:val="00264667"/>
    <w:rsid w:val="00264A6A"/>
    <w:rsid w:val="00270BFF"/>
    <w:rsid w:val="00276B2F"/>
    <w:rsid w:val="002771B8"/>
    <w:rsid w:val="002778DE"/>
    <w:rsid w:val="00281298"/>
    <w:rsid w:val="0028285F"/>
    <w:rsid w:val="00284D15"/>
    <w:rsid w:val="002859EB"/>
    <w:rsid w:val="00286859"/>
    <w:rsid w:val="00287BA7"/>
    <w:rsid w:val="00287D7E"/>
    <w:rsid w:val="0029140C"/>
    <w:rsid w:val="00293813"/>
    <w:rsid w:val="00295705"/>
    <w:rsid w:val="002973A7"/>
    <w:rsid w:val="002A074E"/>
    <w:rsid w:val="002A076E"/>
    <w:rsid w:val="002A115C"/>
    <w:rsid w:val="002A2B44"/>
    <w:rsid w:val="002A460B"/>
    <w:rsid w:val="002A5249"/>
    <w:rsid w:val="002B0E65"/>
    <w:rsid w:val="002B1DF3"/>
    <w:rsid w:val="002B22CC"/>
    <w:rsid w:val="002B2AAE"/>
    <w:rsid w:val="002B4E24"/>
    <w:rsid w:val="002C24C5"/>
    <w:rsid w:val="002C3807"/>
    <w:rsid w:val="002C46A7"/>
    <w:rsid w:val="002C6F30"/>
    <w:rsid w:val="002C70AB"/>
    <w:rsid w:val="002D1CEE"/>
    <w:rsid w:val="002D4B1C"/>
    <w:rsid w:val="002D7240"/>
    <w:rsid w:val="002D7A46"/>
    <w:rsid w:val="002E107F"/>
    <w:rsid w:val="002E2518"/>
    <w:rsid w:val="002E2B27"/>
    <w:rsid w:val="002E317A"/>
    <w:rsid w:val="002E3D3E"/>
    <w:rsid w:val="002E453A"/>
    <w:rsid w:val="002E4804"/>
    <w:rsid w:val="002E4AED"/>
    <w:rsid w:val="002E4F6F"/>
    <w:rsid w:val="002F2B3D"/>
    <w:rsid w:val="002F371A"/>
    <w:rsid w:val="002F548B"/>
    <w:rsid w:val="002F7BA7"/>
    <w:rsid w:val="002F7F6F"/>
    <w:rsid w:val="003002F5"/>
    <w:rsid w:val="00300F87"/>
    <w:rsid w:val="0030266E"/>
    <w:rsid w:val="0030494C"/>
    <w:rsid w:val="00307435"/>
    <w:rsid w:val="00310A01"/>
    <w:rsid w:val="0031342B"/>
    <w:rsid w:val="00313994"/>
    <w:rsid w:val="00316020"/>
    <w:rsid w:val="003262FF"/>
    <w:rsid w:val="003328AF"/>
    <w:rsid w:val="00332B31"/>
    <w:rsid w:val="00332E9E"/>
    <w:rsid w:val="00334E94"/>
    <w:rsid w:val="00336BD3"/>
    <w:rsid w:val="00337143"/>
    <w:rsid w:val="00342D83"/>
    <w:rsid w:val="00343F81"/>
    <w:rsid w:val="00344855"/>
    <w:rsid w:val="003459C1"/>
    <w:rsid w:val="00346D0B"/>
    <w:rsid w:val="0035226A"/>
    <w:rsid w:val="003548B1"/>
    <w:rsid w:val="00354F5B"/>
    <w:rsid w:val="00355894"/>
    <w:rsid w:val="00356752"/>
    <w:rsid w:val="00357342"/>
    <w:rsid w:val="003606C3"/>
    <w:rsid w:val="00360953"/>
    <w:rsid w:val="00361ED4"/>
    <w:rsid w:val="00364197"/>
    <w:rsid w:val="0036522C"/>
    <w:rsid w:val="00371E21"/>
    <w:rsid w:val="003720CD"/>
    <w:rsid w:val="00373648"/>
    <w:rsid w:val="003741FE"/>
    <w:rsid w:val="003749CF"/>
    <w:rsid w:val="0037559C"/>
    <w:rsid w:val="00376982"/>
    <w:rsid w:val="00377743"/>
    <w:rsid w:val="0037793F"/>
    <w:rsid w:val="003803CA"/>
    <w:rsid w:val="00382482"/>
    <w:rsid w:val="00383237"/>
    <w:rsid w:val="003843B5"/>
    <w:rsid w:val="00386DA7"/>
    <w:rsid w:val="00387264"/>
    <w:rsid w:val="00391138"/>
    <w:rsid w:val="00391141"/>
    <w:rsid w:val="00391FA3"/>
    <w:rsid w:val="00394050"/>
    <w:rsid w:val="00395609"/>
    <w:rsid w:val="00397B31"/>
    <w:rsid w:val="003A0128"/>
    <w:rsid w:val="003A0FE2"/>
    <w:rsid w:val="003A17D9"/>
    <w:rsid w:val="003A4AA6"/>
    <w:rsid w:val="003A4DC8"/>
    <w:rsid w:val="003A53B2"/>
    <w:rsid w:val="003A608E"/>
    <w:rsid w:val="003B2551"/>
    <w:rsid w:val="003B4F1E"/>
    <w:rsid w:val="003C186B"/>
    <w:rsid w:val="003C51B2"/>
    <w:rsid w:val="003C6318"/>
    <w:rsid w:val="003C6B40"/>
    <w:rsid w:val="003C6B44"/>
    <w:rsid w:val="003C6E84"/>
    <w:rsid w:val="003C701B"/>
    <w:rsid w:val="003C7178"/>
    <w:rsid w:val="003D042A"/>
    <w:rsid w:val="003D09F1"/>
    <w:rsid w:val="003D4DD1"/>
    <w:rsid w:val="003D625F"/>
    <w:rsid w:val="003D7077"/>
    <w:rsid w:val="003E08CE"/>
    <w:rsid w:val="003E1D25"/>
    <w:rsid w:val="003E3C77"/>
    <w:rsid w:val="003F1612"/>
    <w:rsid w:val="003F1C91"/>
    <w:rsid w:val="003F20B8"/>
    <w:rsid w:val="003F2400"/>
    <w:rsid w:val="003F3291"/>
    <w:rsid w:val="003F4A71"/>
    <w:rsid w:val="003F5DBA"/>
    <w:rsid w:val="003F6D36"/>
    <w:rsid w:val="003F732B"/>
    <w:rsid w:val="0040112E"/>
    <w:rsid w:val="004035EF"/>
    <w:rsid w:val="0040383D"/>
    <w:rsid w:val="00407FD0"/>
    <w:rsid w:val="00413B6F"/>
    <w:rsid w:val="00414628"/>
    <w:rsid w:val="0041463C"/>
    <w:rsid w:val="0041543D"/>
    <w:rsid w:val="00416884"/>
    <w:rsid w:val="00417D6F"/>
    <w:rsid w:val="00420234"/>
    <w:rsid w:val="004238D6"/>
    <w:rsid w:val="00426F64"/>
    <w:rsid w:val="004305D3"/>
    <w:rsid w:val="00431A0C"/>
    <w:rsid w:val="00433394"/>
    <w:rsid w:val="004355B2"/>
    <w:rsid w:val="00436214"/>
    <w:rsid w:val="00437557"/>
    <w:rsid w:val="004378FF"/>
    <w:rsid w:val="00444808"/>
    <w:rsid w:val="00445DD4"/>
    <w:rsid w:val="0044631F"/>
    <w:rsid w:val="00446D37"/>
    <w:rsid w:val="00452755"/>
    <w:rsid w:val="0045318C"/>
    <w:rsid w:val="0045466B"/>
    <w:rsid w:val="0045522D"/>
    <w:rsid w:val="00455267"/>
    <w:rsid w:val="00455E31"/>
    <w:rsid w:val="004563C1"/>
    <w:rsid w:val="004576B3"/>
    <w:rsid w:val="004605ED"/>
    <w:rsid w:val="004617C6"/>
    <w:rsid w:val="0046250A"/>
    <w:rsid w:val="00465166"/>
    <w:rsid w:val="00466A8D"/>
    <w:rsid w:val="00471D67"/>
    <w:rsid w:val="00471DF5"/>
    <w:rsid w:val="00471F0C"/>
    <w:rsid w:val="00474021"/>
    <w:rsid w:val="004740DF"/>
    <w:rsid w:val="004748AD"/>
    <w:rsid w:val="0047714F"/>
    <w:rsid w:val="004779E2"/>
    <w:rsid w:val="004832B3"/>
    <w:rsid w:val="00483EE5"/>
    <w:rsid w:val="004872AD"/>
    <w:rsid w:val="00491AD5"/>
    <w:rsid w:val="00491EAF"/>
    <w:rsid w:val="004953BB"/>
    <w:rsid w:val="00495901"/>
    <w:rsid w:val="004A2EFB"/>
    <w:rsid w:val="004A32C2"/>
    <w:rsid w:val="004A4206"/>
    <w:rsid w:val="004A4B4D"/>
    <w:rsid w:val="004A7F49"/>
    <w:rsid w:val="004B16A3"/>
    <w:rsid w:val="004B27A0"/>
    <w:rsid w:val="004B3622"/>
    <w:rsid w:val="004B489B"/>
    <w:rsid w:val="004B5DAB"/>
    <w:rsid w:val="004B6937"/>
    <w:rsid w:val="004B6FE2"/>
    <w:rsid w:val="004B79C8"/>
    <w:rsid w:val="004C1E22"/>
    <w:rsid w:val="004C2760"/>
    <w:rsid w:val="004C3A4C"/>
    <w:rsid w:val="004C4EF8"/>
    <w:rsid w:val="004C7DDF"/>
    <w:rsid w:val="004D048E"/>
    <w:rsid w:val="004D1361"/>
    <w:rsid w:val="004D207A"/>
    <w:rsid w:val="004D2D27"/>
    <w:rsid w:val="004D4824"/>
    <w:rsid w:val="004D5AEA"/>
    <w:rsid w:val="004E10A9"/>
    <w:rsid w:val="004E210F"/>
    <w:rsid w:val="004E3D07"/>
    <w:rsid w:val="004E5DD7"/>
    <w:rsid w:val="004E64EE"/>
    <w:rsid w:val="004E6AD7"/>
    <w:rsid w:val="004F04A5"/>
    <w:rsid w:val="004F1C8D"/>
    <w:rsid w:val="004F297A"/>
    <w:rsid w:val="004F3FE2"/>
    <w:rsid w:val="004F4AD8"/>
    <w:rsid w:val="004F615E"/>
    <w:rsid w:val="004F7BB0"/>
    <w:rsid w:val="00504831"/>
    <w:rsid w:val="00504854"/>
    <w:rsid w:val="0050498A"/>
    <w:rsid w:val="005049DA"/>
    <w:rsid w:val="005054A2"/>
    <w:rsid w:val="00506AC5"/>
    <w:rsid w:val="00514E39"/>
    <w:rsid w:val="00517344"/>
    <w:rsid w:val="00520B47"/>
    <w:rsid w:val="0052169B"/>
    <w:rsid w:val="00521E82"/>
    <w:rsid w:val="00524565"/>
    <w:rsid w:val="005267AE"/>
    <w:rsid w:val="0052695B"/>
    <w:rsid w:val="00527FE4"/>
    <w:rsid w:val="0053307F"/>
    <w:rsid w:val="00533D6C"/>
    <w:rsid w:val="00533E39"/>
    <w:rsid w:val="00534A0E"/>
    <w:rsid w:val="00536053"/>
    <w:rsid w:val="00541F49"/>
    <w:rsid w:val="005463CD"/>
    <w:rsid w:val="00546F0A"/>
    <w:rsid w:val="00547B8C"/>
    <w:rsid w:val="00554163"/>
    <w:rsid w:val="00560416"/>
    <w:rsid w:val="00560665"/>
    <w:rsid w:val="005625FB"/>
    <w:rsid w:val="00563DCB"/>
    <w:rsid w:val="00564FDE"/>
    <w:rsid w:val="005679C2"/>
    <w:rsid w:val="00570D28"/>
    <w:rsid w:val="00571D72"/>
    <w:rsid w:val="00572440"/>
    <w:rsid w:val="00575EA8"/>
    <w:rsid w:val="005777F7"/>
    <w:rsid w:val="00581A49"/>
    <w:rsid w:val="00586867"/>
    <w:rsid w:val="005914FC"/>
    <w:rsid w:val="00591FA1"/>
    <w:rsid w:val="00596A77"/>
    <w:rsid w:val="00596E66"/>
    <w:rsid w:val="00597832"/>
    <w:rsid w:val="005A642C"/>
    <w:rsid w:val="005B4B37"/>
    <w:rsid w:val="005B6733"/>
    <w:rsid w:val="005C1DB2"/>
    <w:rsid w:val="005C4FF8"/>
    <w:rsid w:val="005C4FFD"/>
    <w:rsid w:val="005C73C3"/>
    <w:rsid w:val="005C79DA"/>
    <w:rsid w:val="005D047A"/>
    <w:rsid w:val="005D04B9"/>
    <w:rsid w:val="005D24BC"/>
    <w:rsid w:val="005D4D2C"/>
    <w:rsid w:val="005D7424"/>
    <w:rsid w:val="005D7E7E"/>
    <w:rsid w:val="005E0CCB"/>
    <w:rsid w:val="005E0D32"/>
    <w:rsid w:val="005E18A6"/>
    <w:rsid w:val="005E33BE"/>
    <w:rsid w:val="005E3F7E"/>
    <w:rsid w:val="005E53DA"/>
    <w:rsid w:val="005E62C0"/>
    <w:rsid w:val="005E7414"/>
    <w:rsid w:val="005E7619"/>
    <w:rsid w:val="005F03A2"/>
    <w:rsid w:val="005F2B9C"/>
    <w:rsid w:val="005F2EEB"/>
    <w:rsid w:val="005F42C8"/>
    <w:rsid w:val="005F58C7"/>
    <w:rsid w:val="006018E8"/>
    <w:rsid w:val="006018FE"/>
    <w:rsid w:val="00603241"/>
    <w:rsid w:val="0060517D"/>
    <w:rsid w:val="00606812"/>
    <w:rsid w:val="00611016"/>
    <w:rsid w:val="0061369A"/>
    <w:rsid w:val="00616928"/>
    <w:rsid w:val="006223BC"/>
    <w:rsid w:val="00624853"/>
    <w:rsid w:val="0062776C"/>
    <w:rsid w:val="006330B5"/>
    <w:rsid w:val="00633EA3"/>
    <w:rsid w:val="00633EB1"/>
    <w:rsid w:val="00636E5F"/>
    <w:rsid w:val="00637387"/>
    <w:rsid w:val="00637A82"/>
    <w:rsid w:val="00640CB0"/>
    <w:rsid w:val="00643AC1"/>
    <w:rsid w:val="006463A8"/>
    <w:rsid w:val="00650E6B"/>
    <w:rsid w:val="006513EC"/>
    <w:rsid w:val="006537F8"/>
    <w:rsid w:val="00656B00"/>
    <w:rsid w:val="00656CB1"/>
    <w:rsid w:val="00657812"/>
    <w:rsid w:val="006604B2"/>
    <w:rsid w:val="006613E7"/>
    <w:rsid w:val="00663178"/>
    <w:rsid w:val="006639E7"/>
    <w:rsid w:val="00663D00"/>
    <w:rsid w:val="00667B0F"/>
    <w:rsid w:val="00670311"/>
    <w:rsid w:val="00670B25"/>
    <w:rsid w:val="00670B7D"/>
    <w:rsid w:val="00673DD9"/>
    <w:rsid w:val="0067527C"/>
    <w:rsid w:val="00677C07"/>
    <w:rsid w:val="006806F1"/>
    <w:rsid w:val="00680B3D"/>
    <w:rsid w:val="006825FE"/>
    <w:rsid w:val="006828F0"/>
    <w:rsid w:val="00697726"/>
    <w:rsid w:val="006A0054"/>
    <w:rsid w:val="006A0856"/>
    <w:rsid w:val="006A0E11"/>
    <w:rsid w:val="006A1933"/>
    <w:rsid w:val="006A1F01"/>
    <w:rsid w:val="006A1FA2"/>
    <w:rsid w:val="006A3357"/>
    <w:rsid w:val="006A371C"/>
    <w:rsid w:val="006B3A86"/>
    <w:rsid w:val="006C1D72"/>
    <w:rsid w:val="006C3259"/>
    <w:rsid w:val="006D298B"/>
    <w:rsid w:val="006D5347"/>
    <w:rsid w:val="006D6197"/>
    <w:rsid w:val="006E112B"/>
    <w:rsid w:val="006E42F4"/>
    <w:rsid w:val="006E47AC"/>
    <w:rsid w:val="006E6CF2"/>
    <w:rsid w:val="006F0EF9"/>
    <w:rsid w:val="006F1875"/>
    <w:rsid w:val="006F1AF6"/>
    <w:rsid w:val="006F320F"/>
    <w:rsid w:val="006F354E"/>
    <w:rsid w:val="006F4DB1"/>
    <w:rsid w:val="006F4E78"/>
    <w:rsid w:val="006F77ED"/>
    <w:rsid w:val="007014BB"/>
    <w:rsid w:val="00701712"/>
    <w:rsid w:val="00702543"/>
    <w:rsid w:val="00703507"/>
    <w:rsid w:val="0070608D"/>
    <w:rsid w:val="0070611C"/>
    <w:rsid w:val="00710B04"/>
    <w:rsid w:val="00710D96"/>
    <w:rsid w:val="00710F3C"/>
    <w:rsid w:val="00713098"/>
    <w:rsid w:val="00713C6A"/>
    <w:rsid w:val="00715476"/>
    <w:rsid w:val="007235FC"/>
    <w:rsid w:val="00724F7A"/>
    <w:rsid w:val="0072593B"/>
    <w:rsid w:val="00726ECF"/>
    <w:rsid w:val="00727B12"/>
    <w:rsid w:val="00732FB2"/>
    <w:rsid w:val="00734259"/>
    <w:rsid w:val="00734502"/>
    <w:rsid w:val="0073475C"/>
    <w:rsid w:val="00734FD1"/>
    <w:rsid w:val="00736489"/>
    <w:rsid w:val="0073749D"/>
    <w:rsid w:val="00743E50"/>
    <w:rsid w:val="00745C2B"/>
    <w:rsid w:val="00747D0C"/>
    <w:rsid w:val="0075088A"/>
    <w:rsid w:val="00751918"/>
    <w:rsid w:val="00753F47"/>
    <w:rsid w:val="00762C53"/>
    <w:rsid w:val="0076363C"/>
    <w:rsid w:val="00770877"/>
    <w:rsid w:val="00771E11"/>
    <w:rsid w:val="00773526"/>
    <w:rsid w:val="00775197"/>
    <w:rsid w:val="007753B8"/>
    <w:rsid w:val="00775C0E"/>
    <w:rsid w:val="0077656A"/>
    <w:rsid w:val="0077733C"/>
    <w:rsid w:val="00782211"/>
    <w:rsid w:val="00784608"/>
    <w:rsid w:val="00786536"/>
    <w:rsid w:val="00786DFD"/>
    <w:rsid w:val="00790A14"/>
    <w:rsid w:val="0079136A"/>
    <w:rsid w:val="00792D7D"/>
    <w:rsid w:val="00793F75"/>
    <w:rsid w:val="00796C9A"/>
    <w:rsid w:val="007A03C0"/>
    <w:rsid w:val="007A164E"/>
    <w:rsid w:val="007A3A6F"/>
    <w:rsid w:val="007A67C5"/>
    <w:rsid w:val="007A6BA0"/>
    <w:rsid w:val="007B00FE"/>
    <w:rsid w:val="007B12AA"/>
    <w:rsid w:val="007B2508"/>
    <w:rsid w:val="007B65CC"/>
    <w:rsid w:val="007B7849"/>
    <w:rsid w:val="007C14B1"/>
    <w:rsid w:val="007C1C29"/>
    <w:rsid w:val="007C3EA3"/>
    <w:rsid w:val="007C4352"/>
    <w:rsid w:val="007C4D12"/>
    <w:rsid w:val="007C5989"/>
    <w:rsid w:val="007C60E1"/>
    <w:rsid w:val="007C6D3A"/>
    <w:rsid w:val="007D0BE4"/>
    <w:rsid w:val="007D1664"/>
    <w:rsid w:val="007D7402"/>
    <w:rsid w:val="007E088B"/>
    <w:rsid w:val="007E0EC4"/>
    <w:rsid w:val="007E22B1"/>
    <w:rsid w:val="007E2ABE"/>
    <w:rsid w:val="007F07E3"/>
    <w:rsid w:val="007F119D"/>
    <w:rsid w:val="007F33DB"/>
    <w:rsid w:val="007F3F4F"/>
    <w:rsid w:val="007F407D"/>
    <w:rsid w:val="00800871"/>
    <w:rsid w:val="008011F6"/>
    <w:rsid w:val="008012FA"/>
    <w:rsid w:val="008026A9"/>
    <w:rsid w:val="00803EAE"/>
    <w:rsid w:val="00804BCC"/>
    <w:rsid w:val="008118D0"/>
    <w:rsid w:val="00811BFF"/>
    <w:rsid w:val="008131B4"/>
    <w:rsid w:val="0081434E"/>
    <w:rsid w:val="00817C49"/>
    <w:rsid w:val="00822370"/>
    <w:rsid w:val="00822847"/>
    <w:rsid w:val="00823088"/>
    <w:rsid w:val="00824781"/>
    <w:rsid w:val="00824C2E"/>
    <w:rsid w:val="00824CC7"/>
    <w:rsid w:val="00827D00"/>
    <w:rsid w:val="00832908"/>
    <w:rsid w:val="00837771"/>
    <w:rsid w:val="00840B5A"/>
    <w:rsid w:val="0084183B"/>
    <w:rsid w:val="008420B0"/>
    <w:rsid w:val="00843321"/>
    <w:rsid w:val="008436D0"/>
    <w:rsid w:val="00843963"/>
    <w:rsid w:val="00844430"/>
    <w:rsid w:val="00844FC1"/>
    <w:rsid w:val="008452F4"/>
    <w:rsid w:val="00846C85"/>
    <w:rsid w:val="00852234"/>
    <w:rsid w:val="00852568"/>
    <w:rsid w:val="008537B5"/>
    <w:rsid w:val="0085405F"/>
    <w:rsid w:val="00854DE3"/>
    <w:rsid w:val="00856073"/>
    <w:rsid w:val="0085690A"/>
    <w:rsid w:val="00857934"/>
    <w:rsid w:val="00860038"/>
    <w:rsid w:val="0086046B"/>
    <w:rsid w:val="008620A0"/>
    <w:rsid w:val="00862EF0"/>
    <w:rsid w:val="00863B86"/>
    <w:rsid w:val="00863EEE"/>
    <w:rsid w:val="00864ACF"/>
    <w:rsid w:val="00864E0D"/>
    <w:rsid w:val="00865126"/>
    <w:rsid w:val="00865331"/>
    <w:rsid w:val="00866374"/>
    <w:rsid w:val="00867161"/>
    <w:rsid w:val="00871375"/>
    <w:rsid w:val="00871D19"/>
    <w:rsid w:val="00872961"/>
    <w:rsid w:val="00872C5F"/>
    <w:rsid w:val="00874930"/>
    <w:rsid w:val="00874E77"/>
    <w:rsid w:val="0087584C"/>
    <w:rsid w:val="00877319"/>
    <w:rsid w:val="00881482"/>
    <w:rsid w:val="008818E5"/>
    <w:rsid w:val="00883197"/>
    <w:rsid w:val="00883B67"/>
    <w:rsid w:val="00883D28"/>
    <w:rsid w:val="00886C11"/>
    <w:rsid w:val="008874E7"/>
    <w:rsid w:val="00891890"/>
    <w:rsid w:val="0089225A"/>
    <w:rsid w:val="00892642"/>
    <w:rsid w:val="00894EDD"/>
    <w:rsid w:val="00894F89"/>
    <w:rsid w:val="00895E78"/>
    <w:rsid w:val="0089708F"/>
    <w:rsid w:val="008A28DE"/>
    <w:rsid w:val="008A626D"/>
    <w:rsid w:val="008B0CAF"/>
    <w:rsid w:val="008C045F"/>
    <w:rsid w:val="008C091C"/>
    <w:rsid w:val="008C4520"/>
    <w:rsid w:val="008C47F8"/>
    <w:rsid w:val="008C7C83"/>
    <w:rsid w:val="008D2E76"/>
    <w:rsid w:val="008E06EF"/>
    <w:rsid w:val="008E17D1"/>
    <w:rsid w:val="008E455F"/>
    <w:rsid w:val="008F4800"/>
    <w:rsid w:val="008F550C"/>
    <w:rsid w:val="008F5639"/>
    <w:rsid w:val="00902C3C"/>
    <w:rsid w:val="00906FF6"/>
    <w:rsid w:val="00907066"/>
    <w:rsid w:val="00907939"/>
    <w:rsid w:val="00911351"/>
    <w:rsid w:val="0091180B"/>
    <w:rsid w:val="00911DC3"/>
    <w:rsid w:val="0091229A"/>
    <w:rsid w:val="00913C02"/>
    <w:rsid w:val="00915104"/>
    <w:rsid w:val="00915ADB"/>
    <w:rsid w:val="00916875"/>
    <w:rsid w:val="00916C94"/>
    <w:rsid w:val="009173C2"/>
    <w:rsid w:val="009222E7"/>
    <w:rsid w:val="009228DE"/>
    <w:rsid w:val="009243F1"/>
    <w:rsid w:val="00927E04"/>
    <w:rsid w:val="00927EE5"/>
    <w:rsid w:val="00931C39"/>
    <w:rsid w:val="009323D8"/>
    <w:rsid w:val="00932444"/>
    <w:rsid w:val="00932E17"/>
    <w:rsid w:val="00937173"/>
    <w:rsid w:val="00937729"/>
    <w:rsid w:val="009377ED"/>
    <w:rsid w:val="0094001C"/>
    <w:rsid w:val="00940C92"/>
    <w:rsid w:val="009414A7"/>
    <w:rsid w:val="009427ED"/>
    <w:rsid w:val="00942D61"/>
    <w:rsid w:val="00945C46"/>
    <w:rsid w:val="00945D1F"/>
    <w:rsid w:val="00945E35"/>
    <w:rsid w:val="00946497"/>
    <w:rsid w:val="00950C19"/>
    <w:rsid w:val="009519CB"/>
    <w:rsid w:val="009520B1"/>
    <w:rsid w:val="009604CB"/>
    <w:rsid w:val="0096453F"/>
    <w:rsid w:val="0096724B"/>
    <w:rsid w:val="00971129"/>
    <w:rsid w:val="00971642"/>
    <w:rsid w:val="00976260"/>
    <w:rsid w:val="009767A1"/>
    <w:rsid w:val="00976BE6"/>
    <w:rsid w:val="009775A2"/>
    <w:rsid w:val="00980442"/>
    <w:rsid w:val="00980602"/>
    <w:rsid w:val="0098137C"/>
    <w:rsid w:val="00982DD1"/>
    <w:rsid w:val="009858C5"/>
    <w:rsid w:val="00985E02"/>
    <w:rsid w:val="00994478"/>
    <w:rsid w:val="009946C3"/>
    <w:rsid w:val="009956FA"/>
    <w:rsid w:val="00996743"/>
    <w:rsid w:val="009A2B1F"/>
    <w:rsid w:val="009A347D"/>
    <w:rsid w:val="009A3AE1"/>
    <w:rsid w:val="009A3B4D"/>
    <w:rsid w:val="009A472D"/>
    <w:rsid w:val="009A4E59"/>
    <w:rsid w:val="009A5D9A"/>
    <w:rsid w:val="009B2863"/>
    <w:rsid w:val="009B3740"/>
    <w:rsid w:val="009B6067"/>
    <w:rsid w:val="009C1575"/>
    <w:rsid w:val="009C164D"/>
    <w:rsid w:val="009C6323"/>
    <w:rsid w:val="009C6560"/>
    <w:rsid w:val="009C6910"/>
    <w:rsid w:val="009D1407"/>
    <w:rsid w:val="009D1C24"/>
    <w:rsid w:val="009D25AA"/>
    <w:rsid w:val="009D3235"/>
    <w:rsid w:val="009D384A"/>
    <w:rsid w:val="009D3F1E"/>
    <w:rsid w:val="009D4088"/>
    <w:rsid w:val="009D57EC"/>
    <w:rsid w:val="009D6A48"/>
    <w:rsid w:val="009E062A"/>
    <w:rsid w:val="009E08AF"/>
    <w:rsid w:val="009E26CA"/>
    <w:rsid w:val="009E7671"/>
    <w:rsid w:val="009F13BF"/>
    <w:rsid w:val="009F25B0"/>
    <w:rsid w:val="009F372C"/>
    <w:rsid w:val="009F3EFB"/>
    <w:rsid w:val="009F4078"/>
    <w:rsid w:val="009F4AB2"/>
    <w:rsid w:val="009F7FC4"/>
    <w:rsid w:val="00A02355"/>
    <w:rsid w:val="00A02627"/>
    <w:rsid w:val="00A02B91"/>
    <w:rsid w:val="00A02D2E"/>
    <w:rsid w:val="00A034DA"/>
    <w:rsid w:val="00A037CF"/>
    <w:rsid w:val="00A06831"/>
    <w:rsid w:val="00A06C35"/>
    <w:rsid w:val="00A06E33"/>
    <w:rsid w:val="00A11C98"/>
    <w:rsid w:val="00A131ED"/>
    <w:rsid w:val="00A142B9"/>
    <w:rsid w:val="00A1474F"/>
    <w:rsid w:val="00A15A0F"/>
    <w:rsid w:val="00A17343"/>
    <w:rsid w:val="00A21D27"/>
    <w:rsid w:val="00A234DA"/>
    <w:rsid w:val="00A243E7"/>
    <w:rsid w:val="00A24413"/>
    <w:rsid w:val="00A253C7"/>
    <w:rsid w:val="00A27394"/>
    <w:rsid w:val="00A27BEE"/>
    <w:rsid w:val="00A323D6"/>
    <w:rsid w:val="00A33CDA"/>
    <w:rsid w:val="00A33EDA"/>
    <w:rsid w:val="00A371E9"/>
    <w:rsid w:val="00A40173"/>
    <w:rsid w:val="00A42F1C"/>
    <w:rsid w:val="00A43C9A"/>
    <w:rsid w:val="00A43F22"/>
    <w:rsid w:val="00A45273"/>
    <w:rsid w:val="00A45D9C"/>
    <w:rsid w:val="00A46C87"/>
    <w:rsid w:val="00A55616"/>
    <w:rsid w:val="00A55907"/>
    <w:rsid w:val="00A616CD"/>
    <w:rsid w:val="00A6189C"/>
    <w:rsid w:val="00A62160"/>
    <w:rsid w:val="00A63FFC"/>
    <w:rsid w:val="00A64000"/>
    <w:rsid w:val="00A65D34"/>
    <w:rsid w:val="00A66910"/>
    <w:rsid w:val="00A71443"/>
    <w:rsid w:val="00A72282"/>
    <w:rsid w:val="00A73B5D"/>
    <w:rsid w:val="00A74C1F"/>
    <w:rsid w:val="00A75862"/>
    <w:rsid w:val="00A76B70"/>
    <w:rsid w:val="00A803E2"/>
    <w:rsid w:val="00A80DB9"/>
    <w:rsid w:val="00A8118D"/>
    <w:rsid w:val="00A81C4A"/>
    <w:rsid w:val="00A82716"/>
    <w:rsid w:val="00A83F3D"/>
    <w:rsid w:val="00A84FA4"/>
    <w:rsid w:val="00A91235"/>
    <w:rsid w:val="00A92237"/>
    <w:rsid w:val="00A9596C"/>
    <w:rsid w:val="00A96D78"/>
    <w:rsid w:val="00A97EBA"/>
    <w:rsid w:val="00AA08EB"/>
    <w:rsid w:val="00AA224F"/>
    <w:rsid w:val="00AA2B78"/>
    <w:rsid w:val="00AA2BA3"/>
    <w:rsid w:val="00AA63DE"/>
    <w:rsid w:val="00AB0737"/>
    <w:rsid w:val="00AC0579"/>
    <w:rsid w:val="00AC14AC"/>
    <w:rsid w:val="00AC15EA"/>
    <w:rsid w:val="00AC187A"/>
    <w:rsid w:val="00AC2BAC"/>
    <w:rsid w:val="00AC3CB7"/>
    <w:rsid w:val="00AD179E"/>
    <w:rsid w:val="00AD3238"/>
    <w:rsid w:val="00AD4301"/>
    <w:rsid w:val="00AD5AD0"/>
    <w:rsid w:val="00AD64E0"/>
    <w:rsid w:val="00AD65B2"/>
    <w:rsid w:val="00AE09CC"/>
    <w:rsid w:val="00AE0E3E"/>
    <w:rsid w:val="00AE45BE"/>
    <w:rsid w:val="00AE46D0"/>
    <w:rsid w:val="00AE71DA"/>
    <w:rsid w:val="00AE7D3B"/>
    <w:rsid w:val="00AE7FDC"/>
    <w:rsid w:val="00AF099D"/>
    <w:rsid w:val="00AF1B3B"/>
    <w:rsid w:val="00AF1C3F"/>
    <w:rsid w:val="00AF2A24"/>
    <w:rsid w:val="00AF35FF"/>
    <w:rsid w:val="00AF643E"/>
    <w:rsid w:val="00AF7A5D"/>
    <w:rsid w:val="00B00A73"/>
    <w:rsid w:val="00B01045"/>
    <w:rsid w:val="00B0242A"/>
    <w:rsid w:val="00B03BDD"/>
    <w:rsid w:val="00B048A0"/>
    <w:rsid w:val="00B07689"/>
    <w:rsid w:val="00B0782A"/>
    <w:rsid w:val="00B101B4"/>
    <w:rsid w:val="00B12783"/>
    <w:rsid w:val="00B12C71"/>
    <w:rsid w:val="00B13450"/>
    <w:rsid w:val="00B16719"/>
    <w:rsid w:val="00B21938"/>
    <w:rsid w:val="00B2311B"/>
    <w:rsid w:val="00B24252"/>
    <w:rsid w:val="00B2578F"/>
    <w:rsid w:val="00B26DAB"/>
    <w:rsid w:val="00B309C9"/>
    <w:rsid w:val="00B33101"/>
    <w:rsid w:val="00B33BE8"/>
    <w:rsid w:val="00B40CC4"/>
    <w:rsid w:val="00B41BEB"/>
    <w:rsid w:val="00B43EA9"/>
    <w:rsid w:val="00B45CA5"/>
    <w:rsid w:val="00B463ED"/>
    <w:rsid w:val="00B506E0"/>
    <w:rsid w:val="00B510DB"/>
    <w:rsid w:val="00B54DAC"/>
    <w:rsid w:val="00B562C2"/>
    <w:rsid w:val="00B5685A"/>
    <w:rsid w:val="00B57784"/>
    <w:rsid w:val="00B60DF7"/>
    <w:rsid w:val="00B61689"/>
    <w:rsid w:val="00B632C1"/>
    <w:rsid w:val="00B66706"/>
    <w:rsid w:val="00B67E24"/>
    <w:rsid w:val="00B70FAA"/>
    <w:rsid w:val="00B75846"/>
    <w:rsid w:val="00B759D7"/>
    <w:rsid w:val="00B7746D"/>
    <w:rsid w:val="00B803F8"/>
    <w:rsid w:val="00B8093F"/>
    <w:rsid w:val="00B80FC2"/>
    <w:rsid w:val="00B825A7"/>
    <w:rsid w:val="00B830E4"/>
    <w:rsid w:val="00B838DE"/>
    <w:rsid w:val="00B83CAF"/>
    <w:rsid w:val="00B8444B"/>
    <w:rsid w:val="00B87CA9"/>
    <w:rsid w:val="00B915FA"/>
    <w:rsid w:val="00B926D6"/>
    <w:rsid w:val="00B92E7F"/>
    <w:rsid w:val="00B93AE5"/>
    <w:rsid w:val="00B9686E"/>
    <w:rsid w:val="00B97DC8"/>
    <w:rsid w:val="00BA049A"/>
    <w:rsid w:val="00BA086B"/>
    <w:rsid w:val="00BA20B7"/>
    <w:rsid w:val="00BA2E73"/>
    <w:rsid w:val="00BA63F4"/>
    <w:rsid w:val="00BA651B"/>
    <w:rsid w:val="00BA73FE"/>
    <w:rsid w:val="00BB0B2A"/>
    <w:rsid w:val="00BB18A7"/>
    <w:rsid w:val="00BB2856"/>
    <w:rsid w:val="00BB3539"/>
    <w:rsid w:val="00BB5A11"/>
    <w:rsid w:val="00BC127F"/>
    <w:rsid w:val="00BC13CC"/>
    <w:rsid w:val="00BC247A"/>
    <w:rsid w:val="00BC2601"/>
    <w:rsid w:val="00BC33D0"/>
    <w:rsid w:val="00BC3D37"/>
    <w:rsid w:val="00BD1731"/>
    <w:rsid w:val="00BD2371"/>
    <w:rsid w:val="00BD2462"/>
    <w:rsid w:val="00BD38A4"/>
    <w:rsid w:val="00BD3D3E"/>
    <w:rsid w:val="00BD4BE4"/>
    <w:rsid w:val="00BD4C81"/>
    <w:rsid w:val="00BE07DC"/>
    <w:rsid w:val="00BE3769"/>
    <w:rsid w:val="00BE4903"/>
    <w:rsid w:val="00BE57D4"/>
    <w:rsid w:val="00BE5FF7"/>
    <w:rsid w:val="00BE6FB0"/>
    <w:rsid w:val="00BF2177"/>
    <w:rsid w:val="00BF519D"/>
    <w:rsid w:val="00BF545F"/>
    <w:rsid w:val="00BF6D29"/>
    <w:rsid w:val="00C02686"/>
    <w:rsid w:val="00C036AF"/>
    <w:rsid w:val="00C041B0"/>
    <w:rsid w:val="00C045B0"/>
    <w:rsid w:val="00C123F2"/>
    <w:rsid w:val="00C13EDA"/>
    <w:rsid w:val="00C1658D"/>
    <w:rsid w:val="00C16F13"/>
    <w:rsid w:val="00C179B8"/>
    <w:rsid w:val="00C209DC"/>
    <w:rsid w:val="00C21CB9"/>
    <w:rsid w:val="00C22DD7"/>
    <w:rsid w:val="00C23B14"/>
    <w:rsid w:val="00C3147C"/>
    <w:rsid w:val="00C31760"/>
    <w:rsid w:val="00C33598"/>
    <w:rsid w:val="00C33712"/>
    <w:rsid w:val="00C37A0B"/>
    <w:rsid w:val="00C40ACC"/>
    <w:rsid w:val="00C412AC"/>
    <w:rsid w:val="00C43F58"/>
    <w:rsid w:val="00C46872"/>
    <w:rsid w:val="00C47638"/>
    <w:rsid w:val="00C50B7E"/>
    <w:rsid w:val="00C53F75"/>
    <w:rsid w:val="00C54334"/>
    <w:rsid w:val="00C5504A"/>
    <w:rsid w:val="00C56761"/>
    <w:rsid w:val="00C56952"/>
    <w:rsid w:val="00C570FB"/>
    <w:rsid w:val="00C57802"/>
    <w:rsid w:val="00C614CB"/>
    <w:rsid w:val="00C615C2"/>
    <w:rsid w:val="00C64FE4"/>
    <w:rsid w:val="00C67ACB"/>
    <w:rsid w:val="00C7157E"/>
    <w:rsid w:val="00C72C2B"/>
    <w:rsid w:val="00C751C2"/>
    <w:rsid w:val="00C76EF6"/>
    <w:rsid w:val="00C84572"/>
    <w:rsid w:val="00C84629"/>
    <w:rsid w:val="00C85A8A"/>
    <w:rsid w:val="00C85E37"/>
    <w:rsid w:val="00C87D87"/>
    <w:rsid w:val="00C91A60"/>
    <w:rsid w:val="00C91CBC"/>
    <w:rsid w:val="00C92FFC"/>
    <w:rsid w:val="00C945DF"/>
    <w:rsid w:val="00C968DA"/>
    <w:rsid w:val="00C96F01"/>
    <w:rsid w:val="00C97287"/>
    <w:rsid w:val="00CA2471"/>
    <w:rsid w:val="00CB00A6"/>
    <w:rsid w:val="00CB269B"/>
    <w:rsid w:val="00CB5257"/>
    <w:rsid w:val="00CB57C9"/>
    <w:rsid w:val="00CB7E2F"/>
    <w:rsid w:val="00CC0E7F"/>
    <w:rsid w:val="00CC1A92"/>
    <w:rsid w:val="00CC2B2E"/>
    <w:rsid w:val="00CC309B"/>
    <w:rsid w:val="00CC48C4"/>
    <w:rsid w:val="00CC50A8"/>
    <w:rsid w:val="00CC5E86"/>
    <w:rsid w:val="00CC795C"/>
    <w:rsid w:val="00CC7B9F"/>
    <w:rsid w:val="00CD6F3A"/>
    <w:rsid w:val="00CD7147"/>
    <w:rsid w:val="00CE0E89"/>
    <w:rsid w:val="00CE19F2"/>
    <w:rsid w:val="00CE1ED8"/>
    <w:rsid w:val="00CE5AAC"/>
    <w:rsid w:val="00CE5C67"/>
    <w:rsid w:val="00CE6FAC"/>
    <w:rsid w:val="00CE70D0"/>
    <w:rsid w:val="00CE748C"/>
    <w:rsid w:val="00CF53F0"/>
    <w:rsid w:val="00CF6CFE"/>
    <w:rsid w:val="00D00667"/>
    <w:rsid w:val="00D006AF"/>
    <w:rsid w:val="00D04074"/>
    <w:rsid w:val="00D073AE"/>
    <w:rsid w:val="00D0749C"/>
    <w:rsid w:val="00D07A58"/>
    <w:rsid w:val="00D07ED0"/>
    <w:rsid w:val="00D10ED4"/>
    <w:rsid w:val="00D110FB"/>
    <w:rsid w:val="00D13474"/>
    <w:rsid w:val="00D13608"/>
    <w:rsid w:val="00D148F9"/>
    <w:rsid w:val="00D1510A"/>
    <w:rsid w:val="00D15C1F"/>
    <w:rsid w:val="00D172FE"/>
    <w:rsid w:val="00D17DBB"/>
    <w:rsid w:val="00D2024F"/>
    <w:rsid w:val="00D22009"/>
    <w:rsid w:val="00D2509C"/>
    <w:rsid w:val="00D26DA3"/>
    <w:rsid w:val="00D3276A"/>
    <w:rsid w:val="00D34748"/>
    <w:rsid w:val="00D34AC6"/>
    <w:rsid w:val="00D37295"/>
    <w:rsid w:val="00D41EFA"/>
    <w:rsid w:val="00D44BC3"/>
    <w:rsid w:val="00D45AA1"/>
    <w:rsid w:val="00D47E92"/>
    <w:rsid w:val="00D507B8"/>
    <w:rsid w:val="00D5152A"/>
    <w:rsid w:val="00D5300E"/>
    <w:rsid w:val="00D53722"/>
    <w:rsid w:val="00D5389A"/>
    <w:rsid w:val="00D55BCB"/>
    <w:rsid w:val="00D56727"/>
    <w:rsid w:val="00D57E85"/>
    <w:rsid w:val="00D6138A"/>
    <w:rsid w:val="00D61C32"/>
    <w:rsid w:val="00D61FC5"/>
    <w:rsid w:val="00D624A9"/>
    <w:rsid w:val="00D65238"/>
    <w:rsid w:val="00D65CC5"/>
    <w:rsid w:val="00D67726"/>
    <w:rsid w:val="00D70549"/>
    <w:rsid w:val="00D70D41"/>
    <w:rsid w:val="00D7160D"/>
    <w:rsid w:val="00D71C26"/>
    <w:rsid w:val="00D72573"/>
    <w:rsid w:val="00D745CE"/>
    <w:rsid w:val="00D76384"/>
    <w:rsid w:val="00D77697"/>
    <w:rsid w:val="00D776D2"/>
    <w:rsid w:val="00D81ADD"/>
    <w:rsid w:val="00D82227"/>
    <w:rsid w:val="00D82C30"/>
    <w:rsid w:val="00D83ED5"/>
    <w:rsid w:val="00D86C2F"/>
    <w:rsid w:val="00D90217"/>
    <w:rsid w:val="00D90462"/>
    <w:rsid w:val="00D92315"/>
    <w:rsid w:val="00D925E1"/>
    <w:rsid w:val="00D94684"/>
    <w:rsid w:val="00D96FA8"/>
    <w:rsid w:val="00DA1F0F"/>
    <w:rsid w:val="00DA22D3"/>
    <w:rsid w:val="00DA3154"/>
    <w:rsid w:val="00DA7E06"/>
    <w:rsid w:val="00DB053D"/>
    <w:rsid w:val="00DB0B82"/>
    <w:rsid w:val="00DB1C5A"/>
    <w:rsid w:val="00DB44DE"/>
    <w:rsid w:val="00DB529A"/>
    <w:rsid w:val="00DB6FE7"/>
    <w:rsid w:val="00DC29E5"/>
    <w:rsid w:val="00DC33EB"/>
    <w:rsid w:val="00DC3794"/>
    <w:rsid w:val="00DC5895"/>
    <w:rsid w:val="00DC789F"/>
    <w:rsid w:val="00DD2B68"/>
    <w:rsid w:val="00DD48C7"/>
    <w:rsid w:val="00DD4EB5"/>
    <w:rsid w:val="00DD55AF"/>
    <w:rsid w:val="00DD57C5"/>
    <w:rsid w:val="00DD598A"/>
    <w:rsid w:val="00DD6090"/>
    <w:rsid w:val="00DD6402"/>
    <w:rsid w:val="00DE009C"/>
    <w:rsid w:val="00DE19F4"/>
    <w:rsid w:val="00DE2A29"/>
    <w:rsid w:val="00DE4C50"/>
    <w:rsid w:val="00DE4C61"/>
    <w:rsid w:val="00DE55B4"/>
    <w:rsid w:val="00DE5BB8"/>
    <w:rsid w:val="00DE651C"/>
    <w:rsid w:val="00DF0E45"/>
    <w:rsid w:val="00DF1366"/>
    <w:rsid w:val="00DF1FC8"/>
    <w:rsid w:val="00DF334C"/>
    <w:rsid w:val="00DF3A46"/>
    <w:rsid w:val="00DF4ABD"/>
    <w:rsid w:val="00DF7AFB"/>
    <w:rsid w:val="00E01740"/>
    <w:rsid w:val="00E02C81"/>
    <w:rsid w:val="00E0327A"/>
    <w:rsid w:val="00E0372E"/>
    <w:rsid w:val="00E03E88"/>
    <w:rsid w:val="00E1313C"/>
    <w:rsid w:val="00E136EA"/>
    <w:rsid w:val="00E14EA9"/>
    <w:rsid w:val="00E15620"/>
    <w:rsid w:val="00E16523"/>
    <w:rsid w:val="00E201C0"/>
    <w:rsid w:val="00E20F62"/>
    <w:rsid w:val="00E22C79"/>
    <w:rsid w:val="00E232F4"/>
    <w:rsid w:val="00E24DCC"/>
    <w:rsid w:val="00E26000"/>
    <w:rsid w:val="00E30437"/>
    <w:rsid w:val="00E310A4"/>
    <w:rsid w:val="00E40AA0"/>
    <w:rsid w:val="00E455DB"/>
    <w:rsid w:val="00E46347"/>
    <w:rsid w:val="00E46B31"/>
    <w:rsid w:val="00E50D86"/>
    <w:rsid w:val="00E52772"/>
    <w:rsid w:val="00E54A76"/>
    <w:rsid w:val="00E55C5B"/>
    <w:rsid w:val="00E5660E"/>
    <w:rsid w:val="00E56B4A"/>
    <w:rsid w:val="00E57458"/>
    <w:rsid w:val="00E607C3"/>
    <w:rsid w:val="00E62F84"/>
    <w:rsid w:val="00E63368"/>
    <w:rsid w:val="00E63E3D"/>
    <w:rsid w:val="00E651B0"/>
    <w:rsid w:val="00E6577E"/>
    <w:rsid w:val="00E6583E"/>
    <w:rsid w:val="00E666A0"/>
    <w:rsid w:val="00E666E7"/>
    <w:rsid w:val="00E7057D"/>
    <w:rsid w:val="00E70BAE"/>
    <w:rsid w:val="00E71A45"/>
    <w:rsid w:val="00E71A68"/>
    <w:rsid w:val="00E720BE"/>
    <w:rsid w:val="00E736ED"/>
    <w:rsid w:val="00E761AC"/>
    <w:rsid w:val="00E76406"/>
    <w:rsid w:val="00E76D7D"/>
    <w:rsid w:val="00E76EC6"/>
    <w:rsid w:val="00E8424F"/>
    <w:rsid w:val="00E84E67"/>
    <w:rsid w:val="00E8539E"/>
    <w:rsid w:val="00E86839"/>
    <w:rsid w:val="00E86CE1"/>
    <w:rsid w:val="00E86E74"/>
    <w:rsid w:val="00E90BD3"/>
    <w:rsid w:val="00E935B4"/>
    <w:rsid w:val="00E936BB"/>
    <w:rsid w:val="00E96228"/>
    <w:rsid w:val="00E9651D"/>
    <w:rsid w:val="00EA1283"/>
    <w:rsid w:val="00EA1724"/>
    <w:rsid w:val="00EA1A86"/>
    <w:rsid w:val="00EA4FEF"/>
    <w:rsid w:val="00EB027B"/>
    <w:rsid w:val="00EB7385"/>
    <w:rsid w:val="00EC0E7C"/>
    <w:rsid w:val="00EC1159"/>
    <w:rsid w:val="00EC1AA0"/>
    <w:rsid w:val="00EC3FFC"/>
    <w:rsid w:val="00EC611E"/>
    <w:rsid w:val="00EC61E7"/>
    <w:rsid w:val="00EC7075"/>
    <w:rsid w:val="00EC7C1C"/>
    <w:rsid w:val="00ED553F"/>
    <w:rsid w:val="00ED65DA"/>
    <w:rsid w:val="00ED784F"/>
    <w:rsid w:val="00EE45A4"/>
    <w:rsid w:val="00EE4E3C"/>
    <w:rsid w:val="00EE5AB9"/>
    <w:rsid w:val="00EE5BC0"/>
    <w:rsid w:val="00EF0E92"/>
    <w:rsid w:val="00EF3246"/>
    <w:rsid w:val="00EF36F8"/>
    <w:rsid w:val="00EF3B93"/>
    <w:rsid w:val="00EF5C7F"/>
    <w:rsid w:val="00EF5FA2"/>
    <w:rsid w:val="00EF6DE6"/>
    <w:rsid w:val="00EF75C4"/>
    <w:rsid w:val="00EF79B0"/>
    <w:rsid w:val="00F002AF"/>
    <w:rsid w:val="00F0067D"/>
    <w:rsid w:val="00F024CE"/>
    <w:rsid w:val="00F047AF"/>
    <w:rsid w:val="00F113BA"/>
    <w:rsid w:val="00F132E1"/>
    <w:rsid w:val="00F16AED"/>
    <w:rsid w:val="00F16BD2"/>
    <w:rsid w:val="00F17892"/>
    <w:rsid w:val="00F20709"/>
    <w:rsid w:val="00F20D81"/>
    <w:rsid w:val="00F21A21"/>
    <w:rsid w:val="00F2223D"/>
    <w:rsid w:val="00F2240C"/>
    <w:rsid w:val="00F24CEE"/>
    <w:rsid w:val="00F24DBE"/>
    <w:rsid w:val="00F24FC8"/>
    <w:rsid w:val="00F25D36"/>
    <w:rsid w:val="00F26127"/>
    <w:rsid w:val="00F376B5"/>
    <w:rsid w:val="00F37BFB"/>
    <w:rsid w:val="00F40C71"/>
    <w:rsid w:val="00F45F94"/>
    <w:rsid w:val="00F46AF6"/>
    <w:rsid w:val="00F471EF"/>
    <w:rsid w:val="00F47B4A"/>
    <w:rsid w:val="00F52B4C"/>
    <w:rsid w:val="00F5443B"/>
    <w:rsid w:val="00F54F73"/>
    <w:rsid w:val="00F5702B"/>
    <w:rsid w:val="00F61508"/>
    <w:rsid w:val="00F65117"/>
    <w:rsid w:val="00F70140"/>
    <w:rsid w:val="00F70A5C"/>
    <w:rsid w:val="00F73109"/>
    <w:rsid w:val="00F73D49"/>
    <w:rsid w:val="00F75890"/>
    <w:rsid w:val="00F75C37"/>
    <w:rsid w:val="00F76BEC"/>
    <w:rsid w:val="00F825C6"/>
    <w:rsid w:val="00F82B2C"/>
    <w:rsid w:val="00F93697"/>
    <w:rsid w:val="00F94B06"/>
    <w:rsid w:val="00F94F6B"/>
    <w:rsid w:val="00FA07C6"/>
    <w:rsid w:val="00FA4C7D"/>
    <w:rsid w:val="00FA5D1F"/>
    <w:rsid w:val="00FA6449"/>
    <w:rsid w:val="00FA7A23"/>
    <w:rsid w:val="00FB3745"/>
    <w:rsid w:val="00FB6966"/>
    <w:rsid w:val="00FB71F3"/>
    <w:rsid w:val="00FC09DF"/>
    <w:rsid w:val="00FC2443"/>
    <w:rsid w:val="00FC3EDA"/>
    <w:rsid w:val="00FC3F24"/>
    <w:rsid w:val="00FC4401"/>
    <w:rsid w:val="00FC4DE5"/>
    <w:rsid w:val="00FC71EF"/>
    <w:rsid w:val="00FD3D38"/>
    <w:rsid w:val="00FD49E2"/>
    <w:rsid w:val="00FD593D"/>
    <w:rsid w:val="00FD6008"/>
    <w:rsid w:val="00FD6D96"/>
    <w:rsid w:val="00FD7D08"/>
    <w:rsid w:val="00FE0F4D"/>
    <w:rsid w:val="00FE10C1"/>
    <w:rsid w:val="00FE1595"/>
    <w:rsid w:val="00FE31A4"/>
    <w:rsid w:val="00FE60CC"/>
    <w:rsid w:val="00FE7BF5"/>
    <w:rsid w:val="00FF123A"/>
    <w:rsid w:val="00FF3321"/>
    <w:rsid w:val="00FF5252"/>
    <w:rsid w:val="00FF53D1"/>
    <w:rsid w:val="00FF61F0"/>
    <w:rsid w:val="00FF79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4F1D8"/>
  <w15:docId w15:val="{F8A7929A-66D6-437F-8C44-1C49294E1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474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615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Знак1,Знак4 Знак Знак1,Текст сноски Знак2,Footnote Text Char, Знак1"/>
    <w:basedOn w:val="a"/>
    <w:link w:val="a4"/>
    <w:uiPriority w:val="99"/>
    <w:qFormat/>
    <w:rsid w:val="00C615C2"/>
    <w:pPr>
      <w:spacing w:after="60"/>
      <w:jc w:val="both"/>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4 Знак Знак Знак2 Знак"/>
    <w:basedOn w:val="a0"/>
    <w:link w:val="a3"/>
    <w:uiPriority w:val="99"/>
    <w:rsid w:val="00C615C2"/>
    <w:rPr>
      <w:rFonts w:ascii="Times New Roman" w:eastAsia="Times New Roman" w:hAnsi="Times New Roman" w:cs="Times New Roman"/>
      <w:sz w:val="20"/>
      <w:szCs w:val="20"/>
      <w:lang w:eastAsia="ru-RU"/>
    </w:rPr>
  </w:style>
  <w:style w:type="paragraph" w:styleId="a5">
    <w:name w:val="Title"/>
    <w:basedOn w:val="a"/>
    <w:link w:val="a6"/>
    <w:qFormat/>
    <w:rsid w:val="00C615C2"/>
    <w:pPr>
      <w:widowControl w:val="0"/>
      <w:autoSpaceDE w:val="0"/>
      <w:autoSpaceDN w:val="0"/>
      <w:adjustRightInd w:val="0"/>
      <w:jc w:val="center"/>
    </w:pPr>
  </w:style>
  <w:style w:type="character" w:customStyle="1" w:styleId="a6">
    <w:name w:val="Заголовок Знак"/>
    <w:basedOn w:val="a0"/>
    <w:link w:val="a5"/>
    <w:rsid w:val="00C615C2"/>
    <w:rPr>
      <w:rFonts w:ascii="Times New Roman" w:eastAsia="Times New Roman" w:hAnsi="Times New Roman" w:cs="Times New Roman"/>
      <w:sz w:val="24"/>
      <w:szCs w:val="24"/>
      <w:lang w:eastAsia="ru-RU"/>
    </w:rPr>
  </w:style>
  <w:style w:type="character" w:styleId="a7">
    <w:name w:val="Emphasis"/>
    <w:qFormat/>
    <w:rsid w:val="00C615C2"/>
    <w:rPr>
      <w:rFonts w:cs="Times New Roman"/>
      <w:i/>
      <w:iCs/>
    </w:rPr>
  </w:style>
  <w:style w:type="character" w:styleId="a8">
    <w:name w:val="footnote reference"/>
    <w:aliases w:val="Ссылка на сноску 45,Знак сноски 1,Ciae niinee 1,Знак сноски-FN,Ciae niinee-FN,fr,Used by Word for Help footnote symbols,Referencia nota al pie,SUPERS"/>
    <w:uiPriority w:val="99"/>
    <w:unhideWhenUsed/>
    <w:rsid w:val="00C615C2"/>
    <w:rPr>
      <w:vertAlign w:val="superscript"/>
    </w:rPr>
  </w:style>
  <w:style w:type="paragraph" w:styleId="a9">
    <w:name w:val="Balloon Text"/>
    <w:basedOn w:val="a"/>
    <w:link w:val="aa"/>
    <w:uiPriority w:val="99"/>
    <w:semiHidden/>
    <w:unhideWhenUsed/>
    <w:rsid w:val="00C615C2"/>
    <w:rPr>
      <w:rFonts w:ascii="Tahoma" w:hAnsi="Tahoma" w:cs="Tahoma"/>
      <w:sz w:val="16"/>
      <w:szCs w:val="16"/>
    </w:rPr>
  </w:style>
  <w:style w:type="character" w:customStyle="1" w:styleId="aa">
    <w:name w:val="Текст выноски Знак"/>
    <w:basedOn w:val="a0"/>
    <w:link w:val="a9"/>
    <w:uiPriority w:val="99"/>
    <w:semiHidden/>
    <w:rsid w:val="00C615C2"/>
    <w:rPr>
      <w:rFonts w:ascii="Tahoma" w:eastAsia="Times New Roman" w:hAnsi="Tahoma" w:cs="Tahoma"/>
      <w:sz w:val="16"/>
      <w:szCs w:val="16"/>
      <w:lang w:eastAsia="ru-RU"/>
    </w:rPr>
  </w:style>
  <w:style w:type="paragraph" w:styleId="ab">
    <w:name w:val="header"/>
    <w:basedOn w:val="a"/>
    <w:link w:val="ac"/>
    <w:uiPriority w:val="99"/>
    <w:unhideWhenUsed/>
    <w:rsid w:val="00C615C2"/>
    <w:pPr>
      <w:tabs>
        <w:tab w:val="center" w:pos="4677"/>
        <w:tab w:val="right" w:pos="9355"/>
      </w:tabs>
    </w:pPr>
  </w:style>
  <w:style w:type="character" w:customStyle="1" w:styleId="ac">
    <w:name w:val="Верхний колонтитул Знак"/>
    <w:basedOn w:val="a0"/>
    <w:link w:val="ab"/>
    <w:uiPriority w:val="99"/>
    <w:rsid w:val="00C615C2"/>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C615C2"/>
    <w:pPr>
      <w:tabs>
        <w:tab w:val="center" w:pos="4677"/>
        <w:tab w:val="right" w:pos="9355"/>
      </w:tabs>
    </w:pPr>
  </w:style>
  <w:style w:type="character" w:customStyle="1" w:styleId="ae">
    <w:name w:val="Нижний колонтитул Знак"/>
    <w:basedOn w:val="a0"/>
    <w:link w:val="ad"/>
    <w:uiPriority w:val="99"/>
    <w:rsid w:val="00C615C2"/>
    <w:rPr>
      <w:rFonts w:ascii="Times New Roman" w:eastAsia="Times New Roman" w:hAnsi="Times New Roman" w:cs="Times New Roman"/>
      <w:sz w:val="24"/>
      <w:szCs w:val="24"/>
      <w:lang w:eastAsia="ru-RU"/>
    </w:rPr>
  </w:style>
  <w:style w:type="paragraph" w:customStyle="1" w:styleId="ConsPlusNonformat">
    <w:name w:val="ConsPlusNonformat"/>
    <w:rsid w:val="00C21CB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
    <w:name w:val="Normal (Web)"/>
    <w:basedOn w:val="a"/>
    <w:uiPriority w:val="99"/>
    <w:rsid w:val="007F119D"/>
    <w:pPr>
      <w:keepNext/>
    </w:pPr>
  </w:style>
  <w:style w:type="character" w:customStyle="1" w:styleId="af0">
    <w:name w:val="Основной текст_"/>
    <w:link w:val="1"/>
    <w:uiPriority w:val="99"/>
    <w:rsid w:val="006A371C"/>
    <w:rPr>
      <w:sz w:val="23"/>
      <w:szCs w:val="23"/>
      <w:shd w:val="clear" w:color="auto" w:fill="FFFFFF"/>
    </w:rPr>
  </w:style>
  <w:style w:type="paragraph" w:customStyle="1" w:styleId="1">
    <w:name w:val="Основной текст1"/>
    <w:basedOn w:val="a"/>
    <w:link w:val="af0"/>
    <w:uiPriority w:val="99"/>
    <w:rsid w:val="006A371C"/>
    <w:pPr>
      <w:widowControl w:val="0"/>
      <w:shd w:val="clear" w:color="auto" w:fill="FFFFFF"/>
      <w:spacing w:before="240" w:line="273" w:lineRule="exact"/>
      <w:jc w:val="both"/>
    </w:pPr>
    <w:rPr>
      <w:rFonts w:asciiTheme="minorHAnsi" w:eastAsiaTheme="minorHAnsi" w:hAnsiTheme="minorHAnsi" w:cstheme="minorBidi"/>
      <w:sz w:val="23"/>
      <w:szCs w:val="23"/>
      <w:lang w:eastAsia="en-US"/>
    </w:rPr>
  </w:style>
  <w:style w:type="paragraph" w:styleId="af1">
    <w:name w:val="No Spacing"/>
    <w:uiPriority w:val="99"/>
    <w:qFormat/>
    <w:rsid w:val="00C5504A"/>
    <w:pPr>
      <w:spacing w:after="0" w:line="240" w:lineRule="auto"/>
    </w:pPr>
    <w:rPr>
      <w:rFonts w:ascii="Calibri" w:eastAsia="Calibri" w:hAnsi="Calibri" w:cs="Times New Roman"/>
    </w:rPr>
  </w:style>
  <w:style w:type="paragraph" w:customStyle="1" w:styleId="ConsPlusTitle">
    <w:name w:val="ConsPlusTitle"/>
    <w:uiPriority w:val="99"/>
    <w:rsid w:val="00633EB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ConsPlusNormal0">
    <w:name w:val="ConsPlusNormal Знак"/>
    <w:link w:val="ConsPlusNormal"/>
    <w:locked/>
    <w:rsid w:val="00BC3D37"/>
    <w:rPr>
      <w:rFonts w:ascii="Arial" w:eastAsia="Times New Roman" w:hAnsi="Arial" w:cs="Arial"/>
      <w:sz w:val="20"/>
      <w:szCs w:val="20"/>
      <w:lang w:eastAsia="ru-RU"/>
    </w:rPr>
  </w:style>
  <w:style w:type="character" w:styleId="af2">
    <w:name w:val="Hyperlink"/>
    <w:basedOn w:val="a0"/>
    <w:uiPriority w:val="99"/>
    <w:unhideWhenUsed/>
    <w:rsid w:val="00BC3D37"/>
    <w:rPr>
      <w:rFonts w:cs="Times New Roman"/>
      <w:color w:val="0000FF"/>
      <w:u w:val="single"/>
    </w:rPr>
  </w:style>
  <w:style w:type="paragraph" w:styleId="af3">
    <w:name w:val="annotation text"/>
    <w:basedOn w:val="a"/>
    <w:link w:val="af4"/>
    <w:uiPriority w:val="99"/>
    <w:unhideWhenUsed/>
    <w:rsid w:val="002E2B27"/>
    <w:rPr>
      <w:sz w:val="20"/>
      <w:szCs w:val="20"/>
    </w:rPr>
  </w:style>
  <w:style w:type="character" w:customStyle="1" w:styleId="af4">
    <w:name w:val="Текст примечания Знак"/>
    <w:basedOn w:val="a0"/>
    <w:link w:val="af3"/>
    <w:uiPriority w:val="99"/>
    <w:rsid w:val="002E2B27"/>
    <w:rPr>
      <w:rFonts w:ascii="Times New Roman" w:eastAsia="Times New Roman" w:hAnsi="Times New Roman" w:cs="Times New Roman"/>
      <w:sz w:val="20"/>
      <w:szCs w:val="20"/>
      <w:lang w:eastAsia="ru-RU"/>
    </w:rPr>
  </w:style>
  <w:style w:type="character" w:styleId="af5">
    <w:name w:val="annotation reference"/>
    <w:basedOn w:val="a0"/>
    <w:uiPriority w:val="99"/>
    <w:unhideWhenUsed/>
    <w:rsid w:val="002E2B27"/>
    <w:rPr>
      <w:rFonts w:cs="Times New Roman"/>
      <w:sz w:val="16"/>
    </w:rPr>
  </w:style>
  <w:style w:type="character" w:customStyle="1" w:styleId="10">
    <w:name w:val="Неразрешенное упоминание1"/>
    <w:basedOn w:val="a0"/>
    <w:uiPriority w:val="99"/>
    <w:semiHidden/>
    <w:unhideWhenUsed/>
    <w:rsid w:val="00667B0F"/>
    <w:rPr>
      <w:color w:val="605E5C"/>
      <w:shd w:val="clear" w:color="auto" w:fill="E1DFDD"/>
    </w:rPr>
  </w:style>
  <w:style w:type="paragraph" w:styleId="af6">
    <w:name w:val="annotation subject"/>
    <w:basedOn w:val="af3"/>
    <w:next w:val="af3"/>
    <w:link w:val="af7"/>
    <w:uiPriority w:val="99"/>
    <w:semiHidden/>
    <w:unhideWhenUsed/>
    <w:rsid w:val="00211930"/>
    <w:rPr>
      <w:b/>
      <w:bCs/>
    </w:rPr>
  </w:style>
  <w:style w:type="character" w:customStyle="1" w:styleId="af7">
    <w:name w:val="Тема примечания Знак"/>
    <w:basedOn w:val="af4"/>
    <w:link w:val="af6"/>
    <w:uiPriority w:val="99"/>
    <w:semiHidden/>
    <w:rsid w:val="00211930"/>
    <w:rPr>
      <w:rFonts w:ascii="Times New Roman" w:eastAsia="Times New Roman" w:hAnsi="Times New Roman" w:cs="Times New Roman"/>
      <w:b/>
      <w:bCs/>
      <w:sz w:val="20"/>
      <w:szCs w:val="20"/>
      <w:lang w:eastAsia="ru-RU"/>
    </w:rPr>
  </w:style>
  <w:style w:type="character" w:styleId="af8">
    <w:name w:val="Strong"/>
    <w:basedOn w:val="a0"/>
    <w:uiPriority w:val="22"/>
    <w:qFormat/>
    <w:rsid w:val="003803CA"/>
    <w:rPr>
      <w:b/>
      <w:bCs/>
    </w:rPr>
  </w:style>
  <w:style w:type="paragraph" w:styleId="af9">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fa"/>
    <w:uiPriority w:val="34"/>
    <w:qFormat/>
    <w:rsid w:val="002260B8"/>
    <w:pPr>
      <w:ind w:left="720"/>
      <w:contextualSpacing/>
    </w:pPr>
  </w:style>
  <w:style w:type="numbering" w:customStyle="1" w:styleId="11">
    <w:name w:val="Нет списка1"/>
    <w:next w:val="a2"/>
    <w:uiPriority w:val="99"/>
    <w:semiHidden/>
    <w:unhideWhenUsed/>
    <w:rsid w:val="006F4E78"/>
  </w:style>
  <w:style w:type="paragraph" w:styleId="afb">
    <w:name w:val="Body Text"/>
    <w:basedOn w:val="a"/>
    <w:link w:val="afc"/>
    <w:uiPriority w:val="99"/>
    <w:rsid w:val="006F4E78"/>
    <w:pPr>
      <w:widowControl w:val="0"/>
      <w:autoSpaceDE w:val="0"/>
      <w:autoSpaceDN w:val="0"/>
      <w:spacing w:after="120"/>
    </w:pPr>
    <w:rPr>
      <w:sz w:val="20"/>
      <w:szCs w:val="20"/>
    </w:rPr>
  </w:style>
  <w:style w:type="character" w:customStyle="1" w:styleId="afc">
    <w:name w:val="Основной текст Знак"/>
    <w:basedOn w:val="a0"/>
    <w:link w:val="afb"/>
    <w:uiPriority w:val="99"/>
    <w:rsid w:val="006F4E78"/>
    <w:rPr>
      <w:rFonts w:ascii="Times New Roman" w:eastAsia="Times New Roman" w:hAnsi="Times New Roman" w:cs="Times New Roman"/>
      <w:sz w:val="20"/>
      <w:szCs w:val="20"/>
      <w:lang w:eastAsia="ru-RU"/>
    </w:rPr>
  </w:style>
  <w:style w:type="paragraph" w:customStyle="1" w:styleId="Heading">
    <w:name w:val="Heading"/>
    <w:uiPriority w:val="99"/>
    <w:rsid w:val="006F4E78"/>
    <w:pPr>
      <w:spacing w:after="0" w:line="240" w:lineRule="auto"/>
    </w:pPr>
    <w:rPr>
      <w:rFonts w:ascii="Arial" w:eastAsia="Times New Roman" w:hAnsi="Arial" w:cs="Arial"/>
      <w:b/>
      <w:bCs/>
      <w:lang w:eastAsia="ru-RU"/>
    </w:rPr>
  </w:style>
  <w:style w:type="paragraph" w:customStyle="1" w:styleId="21">
    <w:name w:val="Основной текст с отступом 21"/>
    <w:basedOn w:val="a"/>
    <w:uiPriority w:val="99"/>
    <w:rsid w:val="006F4E78"/>
    <w:pPr>
      <w:suppressAutoHyphens/>
      <w:ind w:right="-1191" w:firstLine="720"/>
      <w:jc w:val="both"/>
    </w:pPr>
    <w:rPr>
      <w:rFonts w:eastAsia="Calibri" w:cs="Calibri"/>
      <w:color w:val="000000"/>
      <w:sz w:val="16"/>
      <w:szCs w:val="16"/>
      <w:lang w:eastAsia="ar-SA"/>
    </w:rPr>
  </w:style>
  <w:style w:type="paragraph" w:customStyle="1" w:styleId="210">
    <w:name w:val="Основной текст 21"/>
    <w:basedOn w:val="a"/>
    <w:uiPriority w:val="99"/>
    <w:rsid w:val="006F4E78"/>
    <w:pPr>
      <w:suppressAutoHyphens/>
      <w:spacing w:after="120" w:line="480" w:lineRule="auto"/>
    </w:pPr>
    <w:rPr>
      <w:rFonts w:eastAsia="Calibri" w:cs="Calibri"/>
      <w:sz w:val="20"/>
      <w:szCs w:val="20"/>
      <w:lang w:eastAsia="ar-SA"/>
    </w:rPr>
  </w:style>
  <w:style w:type="character" w:customStyle="1" w:styleId="FooterChar">
    <w:name w:val="Footer Char"/>
    <w:uiPriority w:val="99"/>
    <w:semiHidden/>
    <w:locked/>
    <w:rsid w:val="006F4E78"/>
    <w:rPr>
      <w:rFonts w:ascii="Times New Roman" w:hAnsi="Times New Roman" w:cs="Times New Roman"/>
      <w:sz w:val="20"/>
      <w:szCs w:val="20"/>
    </w:rPr>
  </w:style>
  <w:style w:type="paragraph" w:customStyle="1" w:styleId="31">
    <w:name w:val="Основной текст 31"/>
    <w:basedOn w:val="a"/>
    <w:uiPriority w:val="99"/>
    <w:rsid w:val="006F4E78"/>
    <w:pPr>
      <w:suppressAutoHyphens/>
      <w:spacing w:after="120"/>
    </w:pPr>
    <w:rPr>
      <w:rFonts w:eastAsia="Calibri" w:cs="Calibri"/>
      <w:sz w:val="16"/>
      <w:szCs w:val="16"/>
      <w:lang w:eastAsia="ar-SA"/>
    </w:rPr>
  </w:style>
  <w:style w:type="paragraph" w:styleId="afd">
    <w:name w:val="Body Text Indent"/>
    <w:basedOn w:val="a"/>
    <w:link w:val="afe"/>
    <w:uiPriority w:val="99"/>
    <w:semiHidden/>
    <w:unhideWhenUsed/>
    <w:rsid w:val="006F4E78"/>
    <w:pPr>
      <w:widowControl w:val="0"/>
      <w:autoSpaceDE w:val="0"/>
      <w:autoSpaceDN w:val="0"/>
      <w:spacing w:after="120"/>
      <w:ind w:left="283"/>
    </w:pPr>
    <w:rPr>
      <w:sz w:val="20"/>
      <w:szCs w:val="20"/>
    </w:rPr>
  </w:style>
  <w:style w:type="character" w:customStyle="1" w:styleId="afe">
    <w:name w:val="Основной текст с отступом Знак"/>
    <w:basedOn w:val="a0"/>
    <w:link w:val="afd"/>
    <w:uiPriority w:val="99"/>
    <w:semiHidden/>
    <w:rsid w:val="006F4E78"/>
    <w:rPr>
      <w:rFonts w:ascii="Times New Roman" w:eastAsia="Times New Roman" w:hAnsi="Times New Roman" w:cs="Times New Roman"/>
      <w:sz w:val="20"/>
      <w:szCs w:val="20"/>
      <w:lang w:eastAsia="ru-RU"/>
    </w:rPr>
  </w:style>
  <w:style w:type="table" w:styleId="aff">
    <w:name w:val="Table Grid"/>
    <w:basedOn w:val="a1"/>
    <w:uiPriority w:val="59"/>
    <w:rsid w:val="006F4E7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f"/>
    <w:uiPriority w:val="59"/>
    <w:rsid w:val="006F4E7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a">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f9"/>
    <w:uiPriority w:val="34"/>
    <w:qFormat/>
    <w:locked/>
    <w:rsid w:val="00DF7AFB"/>
    <w:rPr>
      <w:rFonts w:ascii="Times New Roman" w:eastAsia="Times New Roman" w:hAnsi="Times New Roman" w:cs="Times New Roman"/>
      <w:sz w:val="24"/>
      <w:szCs w:val="24"/>
      <w:lang w:eastAsia="ru-RU"/>
    </w:rPr>
  </w:style>
  <w:style w:type="table" w:customStyle="1" w:styleId="2">
    <w:name w:val="Сетка таблицы2"/>
    <w:basedOn w:val="a1"/>
    <w:next w:val="aff"/>
    <w:uiPriority w:val="59"/>
    <w:rsid w:val="00C179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Revision"/>
    <w:hidden/>
    <w:uiPriority w:val="99"/>
    <w:semiHidden/>
    <w:rsid w:val="00976260"/>
    <w:pPr>
      <w:spacing w:after="0" w:line="240" w:lineRule="auto"/>
    </w:pPr>
    <w:rPr>
      <w:rFonts w:ascii="Times New Roman" w:eastAsia="Times New Roman" w:hAnsi="Times New Roman" w:cs="Times New Roman"/>
      <w:sz w:val="24"/>
      <w:szCs w:val="24"/>
      <w:lang w:eastAsia="ru-RU"/>
    </w:rPr>
  </w:style>
  <w:style w:type="character" w:customStyle="1" w:styleId="value">
    <w:name w:val="value"/>
    <w:basedOn w:val="a0"/>
    <w:rsid w:val="00866374"/>
  </w:style>
  <w:style w:type="character" w:customStyle="1" w:styleId="email-address">
    <w:name w:val="email-address"/>
    <w:basedOn w:val="a0"/>
    <w:rsid w:val="00866374"/>
  </w:style>
  <w:style w:type="character" w:customStyle="1" w:styleId="20">
    <w:name w:val="Неразрешенное упоминание2"/>
    <w:basedOn w:val="a0"/>
    <w:uiPriority w:val="99"/>
    <w:semiHidden/>
    <w:unhideWhenUsed/>
    <w:rsid w:val="00BC13CC"/>
    <w:rPr>
      <w:color w:val="605E5C"/>
      <w:shd w:val="clear" w:color="auto" w:fill="E1DFDD"/>
    </w:rPr>
  </w:style>
  <w:style w:type="character" w:styleId="aff1">
    <w:name w:val="Placeholder Text"/>
    <w:basedOn w:val="a0"/>
    <w:uiPriority w:val="99"/>
    <w:semiHidden/>
    <w:rsid w:val="00D86C2F"/>
    <w:rPr>
      <w:color w:val="808080"/>
    </w:rPr>
  </w:style>
  <w:style w:type="character" w:styleId="aff2">
    <w:name w:val="Unresolved Mention"/>
    <w:basedOn w:val="a0"/>
    <w:uiPriority w:val="99"/>
    <w:semiHidden/>
    <w:unhideWhenUsed/>
    <w:rsid w:val="00915ADB"/>
    <w:rPr>
      <w:color w:val="605E5C"/>
      <w:shd w:val="clear" w:color="auto" w:fill="E1DFDD"/>
    </w:rPr>
  </w:style>
  <w:style w:type="paragraph" w:customStyle="1" w:styleId="13">
    <w:name w:val="Без интервала1"/>
    <w:uiPriority w:val="1"/>
    <w:qFormat/>
    <w:rsid w:val="00255931"/>
    <w:pPr>
      <w:widowControl w:val="0"/>
      <w:autoSpaceDE w:val="0"/>
      <w:autoSpaceDN w:val="0"/>
      <w:adjustRightInd w:val="0"/>
      <w:spacing w:after="0" w:line="240" w:lineRule="auto"/>
    </w:pPr>
    <w:rPr>
      <w:rFonts w:ascii="Arial" w:eastAsia="Times New Roman" w:hAnsi="Arial" w:cs="Arial"/>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53963">
      <w:bodyDiv w:val="1"/>
      <w:marLeft w:val="0"/>
      <w:marRight w:val="0"/>
      <w:marTop w:val="0"/>
      <w:marBottom w:val="0"/>
      <w:divBdr>
        <w:top w:val="none" w:sz="0" w:space="0" w:color="auto"/>
        <w:left w:val="none" w:sz="0" w:space="0" w:color="auto"/>
        <w:bottom w:val="none" w:sz="0" w:space="0" w:color="auto"/>
        <w:right w:val="none" w:sz="0" w:space="0" w:color="auto"/>
      </w:divBdr>
    </w:div>
    <w:div w:id="39787288">
      <w:bodyDiv w:val="1"/>
      <w:marLeft w:val="0"/>
      <w:marRight w:val="0"/>
      <w:marTop w:val="0"/>
      <w:marBottom w:val="0"/>
      <w:divBdr>
        <w:top w:val="none" w:sz="0" w:space="0" w:color="auto"/>
        <w:left w:val="none" w:sz="0" w:space="0" w:color="auto"/>
        <w:bottom w:val="none" w:sz="0" w:space="0" w:color="auto"/>
        <w:right w:val="none" w:sz="0" w:space="0" w:color="auto"/>
      </w:divBdr>
    </w:div>
    <w:div w:id="65956412">
      <w:bodyDiv w:val="1"/>
      <w:marLeft w:val="0"/>
      <w:marRight w:val="0"/>
      <w:marTop w:val="0"/>
      <w:marBottom w:val="0"/>
      <w:divBdr>
        <w:top w:val="none" w:sz="0" w:space="0" w:color="auto"/>
        <w:left w:val="none" w:sz="0" w:space="0" w:color="auto"/>
        <w:bottom w:val="none" w:sz="0" w:space="0" w:color="auto"/>
        <w:right w:val="none" w:sz="0" w:space="0" w:color="auto"/>
      </w:divBdr>
    </w:div>
    <w:div w:id="93552451">
      <w:bodyDiv w:val="1"/>
      <w:marLeft w:val="0"/>
      <w:marRight w:val="0"/>
      <w:marTop w:val="0"/>
      <w:marBottom w:val="0"/>
      <w:divBdr>
        <w:top w:val="none" w:sz="0" w:space="0" w:color="auto"/>
        <w:left w:val="none" w:sz="0" w:space="0" w:color="auto"/>
        <w:bottom w:val="none" w:sz="0" w:space="0" w:color="auto"/>
        <w:right w:val="none" w:sz="0" w:space="0" w:color="auto"/>
      </w:divBdr>
    </w:div>
    <w:div w:id="130640667">
      <w:bodyDiv w:val="1"/>
      <w:marLeft w:val="0"/>
      <w:marRight w:val="0"/>
      <w:marTop w:val="0"/>
      <w:marBottom w:val="0"/>
      <w:divBdr>
        <w:top w:val="none" w:sz="0" w:space="0" w:color="auto"/>
        <w:left w:val="none" w:sz="0" w:space="0" w:color="auto"/>
        <w:bottom w:val="none" w:sz="0" w:space="0" w:color="auto"/>
        <w:right w:val="none" w:sz="0" w:space="0" w:color="auto"/>
      </w:divBdr>
    </w:div>
    <w:div w:id="216555548">
      <w:bodyDiv w:val="1"/>
      <w:marLeft w:val="0"/>
      <w:marRight w:val="0"/>
      <w:marTop w:val="0"/>
      <w:marBottom w:val="0"/>
      <w:divBdr>
        <w:top w:val="none" w:sz="0" w:space="0" w:color="auto"/>
        <w:left w:val="none" w:sz="0" w:space="0" w:color="auto"/>
        <w:bottom w:val="none" w:sz="0" w:space="0" w:color="auto"/>
        <w:right w:val="none" w:sz="0" w:space="0" w:color="auto"/>
      </w:divBdr>
    </w:div>
    <w:div w:id="257757053">
      <w:bodyDiv w:val="1"/>
      <w:marLeft w:val="0"/>
      <w:marRight w:val="0"/>
      <w:marTop w:val="0"/>
      <w:marBottom w:val="0"/>
      <w:divBdr>
        <w:top w:val="none" w:sz="0" w:space="0" w:color="auto"/>
        <w:left w:val="none" w:sz="0" w:space="0" w:color="auto"/>
        <w:bottom w:val="none" w:sz="0" w:space="0" w:color="auto"/>
        <w:right w:val="none" w:sz="0" w:space="0" w:color="auto"/>
      </w:divBdr>
    </w:div>
    <w:div w:id="262154944">
      <w:bodyDiv w:val="1"/>
      <w:marLeft w:val="0"/>
      <w:marRight w:val="0"/>
      <w:marTop w:val="0"/>
      <w:marBottom w:val="0"/>
      <w:divBdr>
        <w:top w:val="none" w:sz="0" w:space="0" w:color="auto"/>
        <w:left w:val="none" w:sz="0" w:space="0" w:color="auto"/>
        <w:bottom w:val="none" w:sz="0" w:space="0" w:color="auto"/>
        <w:right w:val="none" w:sz="0" w:space="0" w:color="auto"/>
      </w:divBdr>
    </w:div>
    <w:div w:id="266544615">
      <w:bodyDiv w:val="1"/>
      <w:marLeft w:val="0"/>
      <w:marRight w:val="0"/>
      <w:marTop w:val="0"/>
      <w:marBottom w:val="0"/>
      <w:divBdr>
        <w:top w:val="none" w:sz="0" w:space="0" w:color="auto"/>
        <w:left w:val="none" w:sz="0" w:space="0" w:color="auto"/>
        <w:bottom w:val="none" w:sz="0" w:space="0" w:color="auto"/>
        <w:right w:val="none" w:sz="0" w:space="0" w:color="auto"/>
      </w:divBdr>
    </w:div>
    <w:div w:id="344064702">
      <w:bodyDiv w:val="1"/>
      <w:marLeft w:val="0"/>
      <w:marRight w:val="0"/>
      <w:marTop w:val="0"/>
      <w:marBottom w:val="0"/>
      <w:divBdr>
        <w:top w:val="none" w:sz="0" w:space="0" w:color="auto"/>
        <w:left w:val="none" w:sz="0" w:space="0" w:color="auto"/>
        <w:bottom w:val="none" w:sz="0" w:space="0" w:color="auto"/>
        <w:right w:val="none" w:sz="0" w:space="0" w:color="auto"/>
      </w:divBdr>
    </w:div>
    <w:div w:id="374546941">
      <w:bodyDiv w:val="1"/>
      <w:marLeft w:val="0"/>
      <w:marRight w:val="0"/>
      <w:marTop w:val="0"/>
      <w:marBottom w:val="0"/>
      <w:divBdr>
        <w:top w:val="none" w:sz="0" w:space="0" w:color="auto"/>
        <w:left w:val="none" w:sz="0" w:space="0" w:color="auto"/>
        <w:bottom w:val="none" w:sz="0" w:space="0" w:color="auto"/>
        <w:right w:val="none" w:sz="0" w:space="0" w:color="auto"/>
      </w:divBdr>
    </w:div>
    <w:div w:id="417485918">
      <w:bodyDiv w:val="1"/>
      <w:marLeft w:val="0"/>
      <w:marRight w:val="0"/>
      <w:marTop w:val="0"/>
      <w:marBottom w:val="0"/>
      <w:divBdr>
        <w:top w:val="none" w:sz="0" w:space="0" w:color="auto"/>
        <w:left w:val="none" w:sz="0" w:space="0" w:color="auto"/>
        <w:bottom w:val="none" w:sz="0" w:space="0" w:color="auto"/>
        <w:right w:val="none" w:sz="0" w:space="0" w:color="auto"/>
      </w:divBdr>
    </w:div>
    <w:div w:id="459342346">
      <w:bodyDiv w:val="1"/>
      <w:marLeft w:val="0"/>
      <w:marRight w:val="0"/>
      <w:marTop w:val="0"/>
      <w:marBottom w:val="0"/>
      <w:divBdr>
        <w:top w:val="none" w:sz="0" w:space="0" w:color="auto"/>
        <w:left w:val="none" w:sz="0" w:space="0" w:color="auto"/>
        <w:bottom w:val="none" w:sz="0" w:space="0" w:color="auto"/>
        <w:right w:val="none" w:sz="0" w:space="0" w:color="auto"/>
      </w:divBdr>
    </w:div>
    <w:div w:id="680476286">
      <w:bodyDiv w:val="1"/>
      <w:marLeft w:val="0"/>
      <w:marRight w:val="0"/>
      <w:marTop w:val="0"/>
      <w:marBottom w:val="0"/>
      <w:divBdr>
        <w:top w:val="none" w:sz="0" w:space="0" w:color="auto"/>
        <w:left w:val="none" w:sz="0" w:space="0" w:color="auto"/>
        <w:bottom w:val="none" w:sz="0" w:space="0" w:color="auto"/>
        <w:right w:val="none" w:sz="0" w:space="0" w:color="auto"/>
      </w:divBdr>
    </w:div>
    <w:div w:id="715593103">
      <w:bodyDiv w:val="1"/>
      <w:marLeft w:val="0"/>
      <w:marRight w:val="0"/>
      <w:marTop w:val="0"/>
      <w:marBottom w:val="0"/>
      <w:divBdr>
        <w:top w:val="none" w:sz="0" w:space="0" w:color="auto"/>
        <w:left w:val="none" w:sz="0" w:space="0" w:color="auto"/>
        <w:bottom w:val="none" w:sz="0" w:space="0" w:color="auto"/>
        <w:right w:val="none" w:sz="0" w:space="0" w:color="auto"/>
      </w:divBdr>
    </w:div>
    <w:div w:id="733282539">
      <w:bodyDiv w:val="1"/>
      <w:marLeft w:val="0"/>
      <w:marRight w:val="0"/>
      <w:marTop w:val="0"/>
      <w:marBottom w:val="0"/>
      <w:divBdr>
        <w:top w:val="none" w:sz="0" w:space="0" w:color="auto"/>
        <w:left w:val="none" w:sz="0" w:space="0" w:color="auto"/>
        <w:bottom w:val="none" w:sz="0" w:space="0" w:color="auto"/>
        <w:right w:val="none" w:sz="0" w:space="0" w:color="auto"/>
      </w:divBdr>
    </w:div>
    <w:div w:id="764156700">
      <w:bodyDiv w:val="1"/>
      <w:marLeft w:val="0"/>
      <w:marRight w:val="0"/>
      <w:marTop w:val="0"/>
      <w:marBottom w:val="0"/>
      <w:divBdr>
        <w:top w:val="none" w:sz="0" w:space="0" w:color="auto"/>
        <w:left w:val="none" w:sz="0" w:space="0" w:color="auto"/>
        <w:bottom w:val="none" w:sz="0" w:space="0" w:color="auto"/>
        <w:right w:val="none" w:sz="0" w:space="0" w:color="auto"/>
      </w:divBdr>
    </w:div>
    <w:div w:id="916405587">
      <w:bodyDiv w:val="1"/>
      <w:marLeft w:val="0"/>
      <w:marRight w:val="0"/>
      <w:marTop w:val="0"/>
      <w:marBottom w:val="0"/>
      <w:divBdr>
        <w:top w:val="none" w:sz="0" w:space="0" w:color="auto"/>
        <w:left w:val="none" w:sz="0" w:space="0" w:color="auto"/>
        <w:bottom w:val="none" w:sz="0" w:space="0" w:color="auto"/>
        <w:right w:val="none" w:sz="0" w:space="0" w:color="auto"/>
      </w:divBdr>
    </w:div>
    <w:div w:id="918172173">
      <w:bodyDiv w:val="1"/>
      <w:marLeft w:val="0"/>
      <w:marRight w:val="0"/>
      <w:marTop w:val="0"/>
      <w:marBottom w:val="0"/>
      <w:divBdr>
        <w:top w:val="none" w:sz="0" w:space="0" w:color="auto"/>
        <w:left w:val="none" w:sz="0" w:space="0" w:color="auto"/>
        <w:bottom w:val="none" w:sz="0" w:space="0" w:color="auto"/>
        <w:right w:val="none" w:sz="0" w:space="0" w:color="auto"/>
      </w:divBdr>
    </w:div>
    <w:div w:id="996571895">
      <w:bodyDiv w:val="1"/>
      <w:marLeft w:val="0"/>
      <w:marRight w:val="0"/>
      <w:marTop w:val="0"/>
      <w:marBottom w:val="0"/>
      <w:divBdr>
        <w:top w:val="none" w:sz="0" w:space="0" w:color="auto"/>
        <w:left w:val="none" w:sz="0" w:space="0" w:color="auto"/>
        <w:bottom w:val="none" w:sz="0" w:space="0" w:color="auto"/>
        <w:right w:val="none" w:sz="0" w:space="0" w:color="auto"/>
      </w:divBdr>
    </w:div>
    <w:div w:id="1027680199">
      <w:bodyDiv w:val="1"/>
      <w:marLeft w:val="0"/>
      <w:marRight w:val="0"/>
      <w:marTop w:val="0"/>
      <w:marBottom w:val="0"/>
      <w:divBdr>
        <w:top w:val="none" w:sz="0" w:space="0" w:color="auto"/>
        <w:left w:val="none" w:sz="0" w:space="0" w:color="auto"/>
        <w:bottom w:val="none" w:sz="0" w:space="0" w:color="auto"/>
        <w:right w:val="none" w:sz="0" w:space="0" w:color="auto"/>
      </w:divBdr>
    </w:div>
    <w:div w:id="1072123919">
      <w:bodyDiv w:val="1"/>
      <w:marLeft w:val="0"/>
      <w:marRight w:val="0"/>
      <w:marTop w:val="0"/>
      <w:marBottom w:val="0"/>
      <w:divBdr>
        <w:top w:val="none" w:sz="0" w:space="0" w:color="auto"/>
        <w:left w:val="none" w:sz="0" w:space="0" w:color="auto"/>
        <w:bottom w:val="none" w:sz="0" w:space="0" w:color="auto"/>
        <w:right w:val="none" w:sz="0" w:space="0" w:color="auto"/>
      </w:divBdr>
    </w:div>
    <w:div w:id="1252618294">
      <w:bodyDiv w:val="1"/>
      <w:marLeft w:val="0"/>
      <w:marRight w:val="0"/>
      <w:marTop w:val="0"/>
      <w:marBottom w:val="0"/>
      <w:divBdr>
        <w:top w:val="none" w:sz="0" w:space="0" w:color="auto"/>
        <w:left w:val="none" w:sz="0" w:space="0" w:color="auto"/>
        <w:bottom w:val="none" w:sz="0" w:space="0" w:color="auto"/>
        <w:right w:val="none" w:sz="0" w:space="0" w:color="auto"/>
      </w:divBdr>
    </w:div>
    <w:div w:id="1267033854">
      <w:bodyDiv w:val="1"/>
      <w:marLeft w:val="0"/>
      <w:marRight w:val="0"/>
      <w:marTop w:val="0"/>
      <w:marBottom w:val="0"/>
      <w:divBdr>
        <w:top w:val="none" w:sz="0" w:space="0" w:color="auto"/>
        <w:left w:val="none" w:sz="0" w:space="0" w:color="auto"/>
        <w:bottom w:val="none" w:sz="0" w:space="0" w:color="auto"/>
        <w:right w:val="none" w:sz="0" w:space="0" w:color="auto"/>
      </w:divBdr>
    </w:div>
    <w:div w:id="1306740515">
      <w:bodyDiv w:val="1"/>
      <w:marLeft w:val="0"/>
      <w:marRight w:val="0"/>
      <w:marTop w:val="0"/>
      <w:marBottom w:val="0"/>
      <w:divBdr>
        <w:top w:val="none" w:sz="0" w:space="0" w:color="auto"/>
        <w:left w:val="none" w:sz="0" w:space="0" w:color="auto"/>
        <w:bottom w:val="none" w:sz="0" w:space="0" w:color="auto"/>
        <w:right w:val="none" w:sz="0" w:space="0" w:color="auto"/>
      </w:divBdr>
    </w:div>
    <w:div w:id="1348023585">
      <w:bodyDiv w:val="1"/>
      <w:marLeft w:val="0"/>
      <w:marRight w:val="0"/>
      <w:marTop w:val="0"/>
      <w:marBottom w:val="0"/>
      <w:divBdr>
        <w:top w:val="none" w:sz="0" w:space="0" w:color="auto"/>
        <w:left w:val="none" w:sz="0" w:space="0" w:color="auto"/>
        <w:bottom w:val="none" w:sz="0" w:space="0" w:color="auto"/>
        <w:right w:val="none" w:sz="0" w:space="0" w:color="auto"/>
      </w:divBdr>
    </w:div>
    <w:div w:id="1351108149">
      <w:bodyDiv w:val="1"/>
      <w:marLeft w:val="0"/>
      <w:marRight w:val="0"/>
      <w:marTop w:val="0"/>
      <w:marBottom w:val="0"/>
      <w:divBdr>
        <w:top w:val="none" w:sz="0" w:space="0" w:color="auto"/>
        <w:left w:val="none" w:sz="0" w:space="0" w:color="auto"/>
        <w:bottom w:val="none" w:sz="0" w:space="0" w:color="auto"/>
        <w:right w:val="none" w:sz="0" w:space="0" w:color="auto"/>
      </w:divBdr>
    </w:div>
    <w:div w:id="1377194584">
      <w:bodyDiv w:val="1"/>
      <w:marLeft w:val="0"/>
      <w:marRight w:val="0"/>
      <w:marTop w:val="0"/>
      <w:marBottom w:val="0"/>
      <w:divBdr>
        <w:top w:val="none" w:sz="0" w:space="0" w:color="auto"/>
        <w:left w:val="none" w:sz="0" w:space="0" w:color="auto"/>
        <w:bottom w:val="none" w:sz="0" w:space="0" w:color="auto"/>
        <w:right w:val="none" w:sz="0" w:space="0" w:color="auto"/>
      </w:divBdr>
    </w:div>
    <w:div w:id="1419786201">
      <w:bodyDiv w:val="1"/>
      <w:marLeft w:val="0"/>
      <w:marRight w:val="0"/>
      <w:marTop w:val="0"/>
      <w:marBottom w:val="0"/>
      <w:divBdr>
        <w:top w:val="none" w:sz="0" w:space="0" w:color="auto"/>
        <w:left w:val="none" w:sz="0" w:space="0" w:color="auto"/>
        <w:bottom w:val="none" w:sz="0" w:space="0" w:color="auto"/>
        <w:right w:val="none" w:sz="0" w:space="0" w:color="auto"/>
      </w:divBdr>
    </w:div>
    <w:div w:id="1430272480">
      <w:bodyDiv w:val="1"/>
      <w:marLeft w:val="0"/>
      <w:marRight w:val="0"/>
      <w:marTop w:val="0"/>
      <w:marBottom w:val="0"/>
      <w:divBdr>
        <w:top w:val="none" w:sz="0" w:space="0" w:color="auto"/>
        <w:left w:val="none" w:sz="0" w:space="0" w:color="auto"/>
        <w:bottom w:val="none" w:sz="0" w:space="0" w:color="auto"/>
        <w:right w:val="none" w:sz="0" w:space="0" w:color="auto"/>
      </w:divBdr>
    </w:div>
    <w:div w:id="1508709372">
      <w:bodyDiv w:val="1"/>
      <w:marLeft w:val="0"/>
      <w:marRight w:val="0"/>
      <w:marTop w:val="0"/>
      <w:marBottom w:val="0"/>
      <w:divBdr>
        <w:top w:val="none" w:sz="0" w:space="0" w:color="auto"/>
        <w:left w:val="none" w:sz="0" w:space="0" w:color="auto"/>
        <w:bottom w:val="none" w:sz="0" w:space="0" w:color="auto"/>
        <w:right w:val="none" w:sz="0" w:space="0" w:color="auto"/>
      </w:divBdr>
    </w:div>
    <w:div w:id="1514228741">
      <w:bodyDiv w:val="1"/>
      <w:marLeft w:val="0"/>
      <w:marRight w:val="0"/>
      <w:marTop w:val="0"/>
      <w:marBottom w:val="0"/>
      <w:divBdr>
        <w:top w:val="none" w:sz="0" w:space="0" w:color="auto"/>
        <w:left w:val="none" w:sz="0" w:space="0" w:color="auto"/>
        <w:bottom w:val="none" w:sz="0" w:space="0" w:color="auto"/>
        <w:right w:val="none" w:sz="0" w:space="0" w:color="auto"/>
      </w:divBdr>
    </w:div>
    <w:div w:id="1546596317">
      <w:bodyDiv w:val="1"/>
      <w:marLeft w:val="0"/>
      <w:marRight w:val="0"/>
      <w:marTop w:val="0"/>
      <w:marBottom w:val="0"/>
      <w:divBdr>
        <w:top w:val="none" w:sz="0" w:space="0" w:color="auto"/>
        <w:left w:val="none" w:sz="0" w:space="0" w:color="auto"/>
        <w:bottom w:val="none" w:sz="0" w:space="0" w:color="auto"/>
        <w:right w:val="none" w:sz="0" w:space="0" w:color="auto"/>
      </w:divBdr>
    </w:div>
    <w:div w:id="1643315554">
      <w:bodyDiv w:val="1"/>
      <w:marLeft w:val="0"/>
      <w:marRight w:val="0"/>
      <w:marTop w:val="0"/>
      <w:marBottom w:val="0"/>
      <w:divBdr>
        <w:top w:val="none" w:sz="0" w:space="0" w:color="auto"/>
        <w:left w:val="none" w:sz="0" w:space="0" w:color="auto"/>
        <w:bottom w:val="none" w:sz="0" w:space="0" w:color="auto"/>
        <w:right w:val="none" w:sz="0" w:space="0" w:color="auto"/>
      </w:divBdr>
    </w:div>
    <w:div w:id="1673751547">
      <w:bodyDiv w:val="1"/>
      <w:marLeft w:val="0"/>
      <w:marRight w:val="0"/>
      <w:marTop w:val="0"/>
      <w:marBottom w:val="0"/>
      <w:divBdr>
        <w:top w:val="none" w:sz="0" w:space="0" w:color="auto"/>
        <w:left w:val="none" w:sz="0" w:space="0" w:color="auto"/>
        <w:bottom w:val="none" w:sz="0" w:space="0" w:color="auto"/>
        <w:right w:val="none" w:sz="0" w:space="0" w:color="auto"/>
      </w:divBdr>
    </w:div>
    <w:div w:id="1787657148">
      <w:bodyDiv w:val="1"/>
      <w:marLeft w:val="0"/>
      <w:marRight w:val="0"/>
      <w:marTop w:val="0"/>
      <w:marBottom w:val="0"/>
      <w:divBdr>
        <w:top w:val="none" w:sz="0" w:space="0" w:color="auto"/>
        <w:left w:val="none" w:sz="0" w:space="0" w:color="auto"/>
        <w:bottom w:val="none" w:sz="0" w:space="0" w:color="auto"/>
        <w:right w:val="none" w:sz="0" w:space="0" w:color="auto"/>
      </w:divBdr>
    </w:div>
    <w:div w:id="1884246101">
      <w:bodyDiv w:val="1"/>
      <w:marLeft w:val="0"/>
      <w:marRight w:val="0"/>
      <w:marTop w:val="0"/>
      <w:marBottom w:val="0"/>
      <w:divBdr>
        <w:top w:val="none" w:sz="0" w:space="0" w:color="auto"/>
        <w:left w:val="none" w:sz="0" w:space="0" w:color="auto"/>
        <w:bottom w:val="none" w:sz="0" w:space="0" w:color="auto"/>
        <w:right w:val="none" w:sz="0" w:space="0" w:color="auto"/>
      </w:divBdr>
    </w:div>
    <w:div w:id="1891531647">
      <w:bodyDiv w:val="1"/>
      <w:marLeft w:val="0"/>
      <w:marRight w:val="0"/>
      <w:marTop w:val="0"/>
      <w:marBottom w:val="0"/>
      <w:divBdr>
        <w:top w:val="none" w:sz="0" w:space="0" w:color="auto"/>
        <w:left w:val="none" w:sz="0" w:space="0" w:color="auto"/>
        <w:bottom w:val="none" w:sz="0" w:space="0" w:color="auto"/>
        <w:right w:val="none" w:sz="0" w:space="0" w:color="auto"/>
      </w:divBdr>
    </w:div>
    <w:div w:id="1905138393">
      <w:bodyDiv w:val="1"/>
      <w:marLeft w:val="0"/>
      <w:marRight w:val="0"/>
      <w:marTop w:val="0"/>
      <w:marBottom w:val="0"/>
      <w:divBdr>
        <w:top w:val="none" w:sz="0" w:space="0" w:color="auto"/>
        <w:left w:val="none" w:sz="0" w:space="0" w:color="auto"/>
        <w:bottom w:val="none" w:sz="0" w:space="0" w:color="auto"/>
        <w:right w:val="none" w:sz="0" w:space="0" w:color="auto"/>
      </w:divBdr>
    </w:div>
    <w:div w:id="1943611721">
      <w:bodyDiv w:val="1"/>
      <w:marLeft w:val="0"/>
      <w:marRight w:val="0"/>
      <w:marTop w:val="0"/>
      <w:marBottom w:val="0"/>
      <w:divBdr>
        <w:top w:val="none" w:sz="0" w:space="0" w:color="auto"/>
        <w:left w:val="none" w:sz="0" w:space="0" w:color="auto"/>
        <w:bottom w:val="none" w:sz="0" w:space="0" w:color="auto"/>
        <w:right w:val="none" w:sz="0" w:space="0" w:color="auto"/>
      </w:divBdr>
    </w:div>
    <w:div w:id="1944142054">
      <w:bodyDiv w:val="1"/>
      <w:marLeft w:val="0"/>
      <w:marRight w:val="0"/>
      <w:marTop w:val="0"/>
      <w:marBottom w:val="0"/>
      <w:divBdr>
        <w:top w:val="none" w:sz="0" w:space="0" w:color="auto"/>
        <w:left w:val="none" w:sz="0" w:space="0" w:color="auto"/>
        <w:bottom w:val="none" w:sz="0" w:space="0" w:color="auto"/>
        <w:right w:val="none" w:sz="0" w:space="0" w:color="auto"/>
      </w:divBdr>
    </w:div>
    <w:div w:id="1982809133">
      <w:bodyDiv w:val="1"/>
      <w:marLeft w:val="0"/>
      <w:marRight w:val="0"/>
      <w:marTop w:val="0"/>
      <w:marBottom w:val="0"/>
      <w:divBdr>
        <w:top w:val="none" w:sz="0" w:space="0" w:color="auto"/>
        <w:left w:val="none" w:sz="0" w:space="0" w:color="auto"/>
        <w:bottom w:val="none" w:sz="0" w:space="0" w:color="auto"/>
        <w:right w:val="none" w:sz="0" w:space="0" w:color="auto"/>
      </w:divBdr>
    </w:div>
    <w:div w:id="206598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FF6CB0CCE742CC53859D7C28473C759092940308FF8B9BD6CE7194CAD097E41DFEA0F6C2E2BDE72F1251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B5FD6-C424-468E-8F30-18D5B6ED2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20</Pages>
  <Words>8709</Words>
  <Characters>49646</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Кирюхина Татьяна Алексеевна</dc:creator>
  <cp:lastModifiedBy>Филиппенкова Елена Сергеевна</cp:lastModifiedBy>
  <cp:revision>11</cp:revision>
  <cp:lastPrinted>2023-08-28T09:38:00Z</cp:lastPrinted>
  <dcterms:created xsi:type="dcterms:W3CDTF">2026-06-10T09:48:00Z</dcterms:created>
  <dcterms:modified xsi:type="dcterms:W3CDTF">2026-06-11T12:12:00Z</dcterms:modified>
</cp:coreProperties>
</file>