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52F3F" w14:textId="77777777" w:rsidR="00256C19" w:rsidRDefault="00256C19">
      <w:pPr>
        <w:jc w:val="center"/>
        <w:rPr>
          <w:b/>
        </w:rPr>
      </w:pPr>
    </w:p>
    <w:p w14:paraId="0F224634" w14:textId="69F523C5"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685D3A9A" w:rsidR="00256C19" w:rsidRDefault="00BB7015">
      <w:pPr>
        <w:ind w:firstLine="708"/>
        <w:jc w:val="both"/>
      </w:pPr>
      <w:r w:rsidRPr="00CE570E">
        <w:t>САНКТ-ПЕТЕРБУРГСКОЕ ГОСУДАРСТВЕННОЕ БЮДЖЕТНОЕ УЧРЕЖДЕНИЕ КУЛЬТУРЫ "КИНОТЕАТР "КУРОРТНЫЙ"</w:t>
      </w:r>
      <w:r w:rsidR="00D46620" w:rsidRPr="00247861">
        <w:t xml:space="preserve">, именуемый в дальнейшем «Заказчик», в лице </w:t>
      </w:r>
      <w:r w:rsidR="00B053F8">
        <w:t>Директор</w:t>
      </w:r>
      <w:r w:rsidR="00B053F8" w:rsidRPr="00BA150C">
        <w:t xml:space="preserve"> </w:t>
      </w:r>
      <w:r w:rsidR="00B053F8" w:rsidRPr="00CE570E">
        <w:t>Чечина Анастасия Александровна</w:t>
      </w:r>
      <w:r w:rsidR="00D46620" w:rsidRPr="00247861">
        <w:t xml:space="preserve">, действующего на основании </w:t>
      </w:r>
      <w:r w:rsidR="00B053F8" w:rsidRPr="00CE570E">
        <w:t>Устава</w:t>
      </w:r>
      <w:r w:rsidR="00D46620" w:rsidRPr="00247861">
        <w:t xml:space="preserve">, с одной стороны и </w:t>
      </w:r>
      <w:r w:rsidR="002D6623" w:rsidRPr="002D6623">
        <w:t>___________________</w:t>
      </w:r>
      <w:r w:rsidR="00D46620" w:rsidRPr="00247861">
        <w:t xml:space="preserve">, именуемое в дальнейшем «Поставщик» в лице </w:t>
      </w:r>
      <w:r w:rsidR="002D6623" w:rsidRPr="002D6623">
        <w:t>______________________________</w:t>
      </w:r>
      <w:r w:rsidR="00D46620" w:rsidRPr="00247861">
        <w:t xml:space="preserve">, действующего на основании </w:t>
      </w:r>
      <w:r w:rsidR="002D6623" w:rsidRPr="002D6623">
        <w:t>____________________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42FC6A2E" w:rsidR="00256C19" w:rsidRDefault="00D46620">
      <w:pPr>
        <w:ind w:firstLine="708"/>
        <w:jc w:val="both"/>
      </w:pPr>
      <w:r>
        <w:t xml:space="preserve">Идентификационный код закупки </w:t>
      </w:r>
      <w:r w:rsidR="00B37504">
        <w:t>___________________________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517BD4F5" w:rsidR="00CD5782" w:rsidRPr="00B37504" w:rsidRDefault="00CD5782" w:rsidP="00CD5782">
      <w:pPr>
        <w:ind w:firstLine="708"/>
        <w:jc w:val="both"/>
      </w:pPr>
      <w:r w:rsidRPr="00B37504">
        <w:t xml:space="preserve">2.1. </w:t>
      </w:r>
      <w:r>
        <w:t>Цена</w:t>
      </w:r>
      <w:r w:rsidRPr="00B37504">
        <w:t xml:space="preserve"> </w:t>
      </w:r>
      <w:r>
        <w:t>контракта</w:t>
      </w:r>
      <w:r w:rsidRPr="00B37504">
        <w:t xml:space="preserve"> </w:t>
      </w:r>
      <w:r w:rsidRPr="00490E3F">
        <w:t>составляет</w:t>
      </w:r>
      <w:r w:rsidRPr="00B37504">
        <w:t xml:space="preserve"> </w:t>
      </w:r>
      <w:r w:rsidR="00B37504">
        <w:t>___________________________</w:t>
      </w:r>
    </w:p>
    <w:p w14:paraId="3D652D2B" w14:textId="16A5A9D3" w:rsidR="00CD5782" w:rsidRPr="00B37504" w:rsidRDefault="00CD5782" w:rsidP="00CD5782">
      <w:pPr>
        <w:ind w:firstLine="708"/>
        <w:jc w:val="both"/>
      </w:pPr>
      <w:r>
        <w:t>Источник</w:t>
      </w:r>
      <w:r w:rsidRPr="00B37504">
        <w:t xml:space="preserve"> </w:t>
      </w:r>
      <w:r w:rsidRPr="009929A1">
        <w:t>финансирования</w:t>
      </w:r>
      <w:r w:rsidRPr="00B37504">
        <w:t xml:space="preserve">: Внебюджетные средства. </w:t>
      </w:r>
    </w:p>
    <w:p w14:paraId="2E60D247" w14:textId="7E128DCF" w:rsidR="00D921AF" w:rsidRDefault="00CD5782" w:rsidP="00D921AF">
      <w:pPr>
        <w:pStyle w:val="afd"/>
        <w:jc w:val="both"/>
        <w:rPr>
          <w:sz w:val="24"/>
          <w:szCs w:val="24"/>
        </w:rPr>
      </w:pPr>
      <w:r w:rsidRPr="00B37504">
        <w:t xml:space="preserve">2.2. Цена контракта </w:t>
      </w:r>
      <w:r w:rsidRPr="00D921AF">
        <w:rPr>
          <w:sz w:val="24"/>
          <w:szCs w:val="24"/>
        </w:rPr>
        <w:t xml:space="preserve">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w:t>
      </w:r>
      <w:r w:rsidR="00D921AF" w:rsidRPr="00D921AF">
        <w:rPr>
          <w:sz w:val="24"/>
          <w:szCs w:val="24"/>
        </w:rPr>
        <w:t>погрузочные</w:t>
      </w:r>
      <w:r w:rsidRPr="00D921AF">
        <w:rPr>
          <w:sz w:val="24"/>
          <w:szCs w:val="24"/>
        </w:rPr>
        <w:t xml:space="preserve"> работы, расходы на доставку, включая транспортные расходы, страхование, уплату таможенных пошлин, налогов, </w:t>
      </w:r>
      <w:r w:rsidR="00D921AF">
        <w:rPr>
          <w:sz w:val="24"/>
          <w:szCs w:val="24"/>
        </w:rPr>
        <w:t>сборов</w:t>
      </w:r>
      <w:r w:rsidRPr="00D921AF">
        <w:rPr>
          <w:sz w:val="24"/>
          <w:szCs w:val="24"/>
        </w:rPr>
        <w:t>).</w:t>
      </w:r>
    </w:p>
    <w:p w14:paraId="44C18AE0" w14:textId="4909E32E" w:rsidR="00D921AF" w:rsidRPr="00D921AF" w:rsidRDefault="00D921AF" w:rsidP="00D921AF">
      <w:pPr>
        <w:pStyle w:val="afd"/>
        <w:jc w:val="both"/>
        <w:rPr>
          <w:sz w:val="24"/>
          <w:szCs w:val="24"/>
        </w:rPr>
      </w:pPr>
      <w:r w:rsidRPr="00D921AF">
        <w:rPr>
          <w:sz w:val="24"/>
          <w:szCs w:val="24"/>
        </w:rPr>
        <w:t xml:space="preserve"> Поставщик осуществляет доставку товара при минимальной сумме заказа от </w:t>
      </w:r>
      <w:r>
        <w:rPr>
          <w:sz w:val="24"/>
          <w:szCs w:val="24"/>
        </w:rPr>
        <w:t>3</w:t>
      </w:r>
      <w:r w:rsidRPr="00D921AF">
        <w:rPr>
          <w:sz w:val="24"/>
          <w:szCs w:val="24"/>
        </w:rPr>
        <w:t>0 000,00 (</w:t>
      </w:r>
      <w:r>
        <w:rPr>
          <w:sz w:val="24"/>
          <w:szCs w:val="24"/>
        </w:rPr>
        <w:t>тридцати</w:t>
      </w:r>
      <w:r w:rsidRPr="00D921AF">
        <w:rPr>
          <w:sz w:val="24"/>
          <w:szCs w:val="24"/>
        </w:rPr>
        <w:t xml:space="preserve"> тысяч) рублей.</w:t>
      </w:r>
    </w:p>
    <w:p w14:paraId="42928F1E" w14:textId="77777777" w:rsidR="00CD5782" w:rsidRPr="00B37504" w:rsidRDefault="00CD5782" w:rsidP="00D921AF">
      <w:pPr>
        <w:ind w:firstLine="708"/>
        <w:jc w:val="both"/>
      </w:pPr>
      <w:r w:rsidRPr="00B37504">
        <w:t xml:space="preserve">2.3. </w:t>
      </w:r>
      <w:r>
        <w:t>Авансирование</w:t>
      </w:r>
      <w:r w:rsidRPr="00B37504">
        <w:t xml:space="preserve"> </w:t>
      </w:r>
      <w:r>
        <w:t>не</w:t>
      </w:r>
      <w:r w:rsidRPr="00B37504">
        <w:t xml:space="preserve"> </w:t>
      </w:r>
      <w:r>
        <w:t>предусмотрено</w:t>
      </w:r>
      <w:r w:rsidRPr="00B37504">
        <w:t>.</w:t>
      </w:r>
    </w:p>
    <w:p w14:paraId="77B79870" w14:textId="52BD79BA" w:rsidR="00CD5782" w:rsidRDefault="00CD5782" w:rsidP="00D921AF">
      <w:pPr>
        <w:ind w:firstLine="708"/>
        <w:jc w:val="both"/>
      </w:pPr>
      <w:r>
        <w:t xml:space="preserve">2.4. Цена Контракта может быть </w:t>
      </w:r>
      <w:r w:rsidR="00D921AF">
        <w:t>изменена</w:t>
      </w:r>
      <w:r>
        <w:t xml:space="preserve">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w:t>
      </w:r>
      <w:r>
        <w:lastRenderedPageBreak/>
        <w:t xml:space="preserve">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350B104B" w:rsidR="00256C19" w:rsidRDefault="00D46620">
      <w:pPr>
        <w:ind w:firstLine="708"/>
        <w:jc w:val="both"/>
      </w:pPr>
      <w:r>
        <w:t xml:space="preserve">2.8. Днем оплаты считается день </w:t>
      </w:r>
      <w:r w:rsidR="00D921AF">
        <w:t>Поступления денежных средств на корреспондентский счет обслуживающего банка Поставщика</w:t>
      </w:r>
    </w:p>
    <w:p w14:paraId="3E7DE3A3" w14:textId="77777777" w:rsidR="00D921AF" w:rsidRDefault="00D46620" w:rsidP="00D921AF">
      <w:pPr>
        <w:ind w:firstLine="708"/>
        <w:jc w:val="both"/>
      </w:pPr>
      <w:r>
        <w:t xml:space="preserve">2.9. </w:t>
      </w:r>
      <w:r w:rsidR="00D921AF">
        <w:t>Общая сумма задолженности Заказчика за Товар не должна превышать 300 000,00 (триста тысяч) рублей. При заказе товара свыше суммы лимита задолженности, Заказчик вправе сделать заказ товара по предварительной оплате.</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lastRenderedPageBreak/>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lastRenderedPageBreak/>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33054CAE"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r w:rsidR="00D921AF">
        <w:t xml:space="preserve"> При этом, Заказчик обязан доказать, что им соблюдены все условия хранения и дальнейшего перемещения товара.</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5C795789"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w:t>
      </w:r>
      <w:r w:rsidR="00D921AF">
        <w:t>10</w:t>
      </w:r>
      <w:r>
        <w:t xml:space="preserve"> % цены контракта и </w:t>
      </w:r>
      <w:r w:rsidRPr="004A7054">
        <w:t xml:space="preserve">составляет </w:t>
      </w:r>
      <w:r w:rsidR="00D921AF">
        <w:t>____________________________________________</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5C57530A" w:rsidR="00256C19" w:rsidRDefault="00D46620">
      <w:pPr>
        <w:ind w:firstLine="708"/>
        <w:jc w:val="both"/>
      </w:pPr>
      <w:r>
        <w:t>7.5. Уплата Стороной неустойки не освобождает ее от исполнения обязательств по Контракту.</w:t>
      </w:r>
    </w:p>
    <w:p w14:paraId="7406AD6F" w14:textId="346C1AB9" w:rsidR="00256C19" w:rsidRDefault="003F59C1">
      <w:pPr>
        <w:ind w:firstLine="708"/>
        <w:jc w:val="both"/>
      </w:pPr>
      <w:r>
        <w:t xml:space="preserve">7.6. </w:t>
      </w:r>
      <w:r w:rsidR="00D921AF">
        <w:t>Пени начисляются за каждый день просрочки исполнения Заказчиком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w:t>
      </w:r>
    </w:p>
    <w:p w14:paraId="324A02B9" w14:textId="77777777" w:rsidR="00D921AF" w:rsidRDefault="00D921AF">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lastRenderedPageBreak/>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3BE51AED" w:rsidR="00256C19" w:rsidRDefault="00D46620">
      <w:pPr>
        <w:ind w:firstLine="708"/>
        <w:jc w:val="both"/>
      </w:pPr>
      <w:r>
        <w:t xml:space="preserve">9.2. Срок исполнения Сторонами обязательств по Контракту до </w:t>
      </w:r>
      <w:r w:rsidR="00AD59EF">
        <w:t>31.12.202</w:t>
      </w:r>
      <w:r w:rsidR="003257F2">
        <w:t>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lastRenderedPageBreak/>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lastRenderedPageBreak/>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w:t>
      </w:r>
      <w: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B37504"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САНКТ-ПЕТЕРБУРГСКОЕ ГОСУДАРСТВЕННОЕ БЮДЖЕТНОЕ УЧРЕЖДЕНИЕ КУЛЬТУРЫ "КИНОТЕАТР "КУРОРТНЫЙ"</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B37504" w:rsidRDefault="00F2374B" w:rsidP="007E6740">
            <w:pPr>
              <w:widowControl w:val="0"/>
              <w:autoSpaceDE w:val="0"/>
              <w:autoSpaceDN w:val="0"/>
              <w:adjustRightInd w:val="0"/>
              <w:ind w:right="180"/>
              <w:rPr>
                <w:color w:val="000000" w:themeColor="text1"/>
              </w:rPr>
            </w:pPr>
            <w:r w:rsidRPr="00B37504">
              <w:rPr>
                <w:color w:val="000000" w:themeColor="text1"/>
              </w:rPr>
              <w:t>197706, Санкт-Петербург, Сестрорецк г, ПЛ СВОБОДЫ, 1</w:t>
            </w:r>
          </w:p>
          <w:p w14:paraId="56F36BCE" w14:textId="77777777" w:rsidR="00F2374B" w:rsidRPr="00B37504" w:rsidRDefault="00F2374B" w:rsidP="007E6740">
            <w:pPr>
              <w:widowControl w:val="0"/>
              <w:autoSpaceDE w:val="0"/>
              <w:autoSpaceDN w:val="0"/>
              <w:adjustRightInd w:val="0"/>
              <w:ind w:right="180"/>
              <w:rPr>
                <w:color w:val="000000" w:themeColor="text1"/>
              </w:rPr>
            </w:pPr>
            <w:r w:rsidRPr="00B37504">
              <w:rPr>
                <w:color w:val="000000" w:themeColor="text1"/>
              </w:rPr>
              <w:t>Фактический адрес:</w:t>
            </w:r>
          </w:p>
          <w:p w14:paraId="537BB199" w14:textId="77777777" w:rsidR="00F2374B" w:rsidRPr="00B37504" w:rsidRDefault="00F2374B" w:rsidP="007E6740">
            <w:pPr>
              <w:widowControl w:val="0"/>
              <w:autoSpaceDE w:val="0"/>
              <w:autoSpaceDN w:val="0"/>
              <w:adjustRightInd w:val="0"/>
              <w:ind w:right="180"/>
              <w:rPr>
                <w:color w:val="000000" w:themeColor="text1"/>
              </w:rPr>
            </w:pPr>
            <w:r w:rsidRPr="00B37504">
              <w:rPr>
                <w:color w:val="000000" w:themeColor="text1"/>
              </w:rPr>
              <w:t xml:space="preserve">197701, Санкт-Петербург, Сестрорецк г, Свободы </w:t>
            </w:r>
            <w:proofErr w:type="spellStart"/>
            <w:r w:rsidRPr="00B37504">
              <w:rPr>
                <w:color w:val="000000" w:themeColor="text1"/>
              </w:rPr>
              <w:t>пл</w:t>
            </w:r>
            <w:proofErr w:type="spellEnd"/>
            <w:r w:rsidRPr="00B37504">
              <w:rPr>
                <w:color w:val="000000" w:themeColor="text1"/>
              </w:rPr>
              <w:t>, Д.1 -</w:t>
            </w:r>
          </w:p>
          <w:p w14:paraId="4B592CC6" w14:textId="77777777" w:rsidR="00F2374B" w:rsidRPr="00B37504" w:rsidRDefault="00F2374B" w:rsidP="007E6740">
            <w:pPr>
              <w:widowControl w:val="0"/>
              <w:autoSpaceDE w:val="0"/>
              <w:autoSpaceDN w:val="0"/>
              <w:adjustRightInd w:val="0"/>
              <w:ind w:right="180"/>
              <w:rPr>
                <w:color w:val="000000" w:themeColor="text1"/>
              </w:rPr>
            </w:pPr>
            <w:r w:rsidRPr="00B37504">
              <w:rPr>
                <w:color w:val="000000" w:themeColor="text1"/>
              </w:rPr>
              <w:t>ИНН 7821006823 КПП 784301001</w:t>
            </w:r>
          </w:p>
          <w:p w14:paraId="37177AE0" w14:textId="77777777" w:rsidR="00F2374B" w:rsidRPr="00B37504"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B37504">
              <w:rPr>
                <w:color w:val="000000" w:themeColor="text1"/>
              </w:rPr>
              <w:t xml:space="preserve"> 1037857000301 </w:t>
            </w:r>
            <w:r w:rsidRPr="002627B4">
              <w:rPr>
                <w:color w:val="000000" w:themeColor="text1"/>
              </w:rPr>
              <w:t>ОКПО</w:t>
            </w:r>
            <w:r w:rsidRPr="00B37504">
              <w:rPr>
                <w:color w:val="000000" w:themeColor="text1"/>
              </w:rPr>
              <w:t xml:space="preserve"> 33118917</w:t>
            </w:r>
          </w:p>
          <w:p w14:paraId="1AD1C024" w14:textId="77777777" w:rsidR="00F2374B" w:rsidRPr="00B37504" w:rsidRDefault="00F2374B" w:rsidP="007E6740">
            <w:pPr>
              <w:widowControl w:val="0"/>
              <w:autoSpaceDE w:val="0"/>
              <w:autoSpaceDN w:val="0"/>
              <w:adjustRightInd w:val="0"/>
              <w:ind w:right="180"/>
              <w:rPr>
                <w:color w:val="000000" w:themeColor="text1"/>
              </w:rPr>
            </w:pPr>
            <w:r w:rsidRPr="00B37504">
              <w:rPr>
                <w:color w:val="000000" w:themeColor="text1"/>
              </w:rPr>
              <w:t>р/с 03224643400000007200</w:t>
            </w:r>
          </w:p>
          <w:p w14:paraId="7BC4D39B" w14:textId="77777777" w:rsidR="00F2374B" w:rsidRPr="00B37504" w:rsidRDefault="00F2374B" w:rsidP="007E6740">
            <w:pPr>
              <w:widowControl w:val="0"/>
              <w:autoSpaceDE w:val="0"/>
              <w:autoSpaceDN w:val="0"/>
              <w:adjustRightInd w:val="0"/>
              <w:ind w:right="180"/>
              <w:rPr>
                <w:color w:val="000000" w:themeColor="text1"/>
              </w:rPr>
            </w:pPr>
            <w:r>
              <w:rPr>
                <w:color w:val="000000" w:themeColor="text1"/>
              </w:rPr>
              <w:t>Н</w:t>
            </w:r>
            <w:r w:rsidRPr="00B37504">
              <w:rPr>
                <w:color w:val="000000" w:themeColor="text1"/>
              </w:rPr>
              <w:t>аименование банка:</w:t>
            </w:r>
          </w:p>
          <w:p w14:paraId="48F6D9CB" w14:textId="77777777" w:rsidR="00F2374B" w:rsidRPr="00B37504" w:rsidRDefault="00F2374B" w:rsidP="007E6740">
            <w:pPr>
              <w:widowControl w:val="0"/>
              <w:autoSpaceDE w:val="0"/>
              <w:autoSpaceDN w:val="0"/>
              <w:adjustRightInd w:val="0"/>
              <w:ind w:right="180"/>
              <w:rPr>
                <w:color w:val="000000" w:themeColor="text1"/>
              </w:rPr>
            </w:pPr>
            <w:r w:rsidRPr="00B37504">
              <w:rPr>
                <w:color w:val="000000" w:themeColor="text1"/>
              </w:rPr>
              <w:t>Северо-Западное ГУ Банка России//УФК по г. Санкт-Петербургу, г. Санкт-Петербург</w:t>
            </w:r>
          </w:p>
          <w:p w14:paraId="410E1D95" w14:textId="77777777" w:rsidR="00F2374B" w:rsidRPr="00B37504" w:rsidRDefault="00F2374B" w:rsidP="007E6740">
            <w:pPr>
              <w:widowControl w:val="0"/>
              <w:autoSpaceDE w:val="0"/>
              <w:autoSpaceDN w:val="0"/>
              <w:adjustRightInd w:val="0"/>
              <w:ind w:right="180"/>
              <w:rPr>
                <w:color w:val="000000" w:themeColor="text1"/>
              </w:rPr>
            </w:pPr>
            <w:r w:rsidRPr="00B37504">
              <w:rPr>
                <w:color w:val="000000" w:themeColor="text1"/>
              </w:rPr>
              <w:t>к/с 40102810945370000005</w:t>
            </w:r>
          </w:p>
          <w:p w14:paraId="5591B8FD" w14:textId="77777777" w:rsidR="00F2374B" w:rsidRPr="00B37504" w:rsidRDefault="00F2374B" w:rsidP="007E6740">
            <w:pPr>
              <w:widowControl w:val="0"/>
              <w:autoSpaceDE w:val="0"/>
              <w:autoSpaceDN w:val="0"/>
              <w:adjustRightInd w:val="0"/>
              <w:ind w:right="180"/>
              <w:rPr>
                <w:color w:val="000000" w:themeColor="text1"/>
              </w:rPr>
            </w:pPr>
            <w:r w:rsidRPr="00B37504">
              <w:rPr>
                <w:color w:val="000000" w:themeColor="text1"/>
              </w:rPr>
              <w:t>БИК 014030106</w:t>
            </w:r>
          </w:p>
          <w:p w14:paraId="5272B646" w14:textId="77777777" w:rsidR="00F2374B" w:rsidRPr="00B37504" w:rsidRDefault="00F2374B" w:rsidP="007E6740">
            <w:pPr>
              <w:widowControl w:val="0"/>
              <w:autoSpaceDE w:val="0"/>
              <w:autoSpaceDN w:val="0"/>
              <w:adjustRightInd w:val="0"/>
              <w:ind w:right="180"/>
              <w:rPr>
                <w:color w:val="000000" w:themeColor="text1"/>
              </w:rPr>
            </w:pPr>
            <w:r w:rsidRPr="00B37504">
              <w:rPr>
                <w:color w:val="000000" w:themeColor="text1"/>
              </w:rPr>
              <w:t>тел.: 7-812-4370133</w:t>
            </w:r>
          </w:p>
          <w:p w14:paraId="15C778A5" w14:textId="77777777" w:rsidR="00F2374B" w:rsidRPr="00B37504" w:rsidRDefault="00F2374B" w:rsidP="007E6740">
            <w:pPr>
              <w:widowControl w:val="0"/>
              <w:autoSpaceDE w:val="0"/>
              <w:autoSpaceDN w:val="0"/>
              <w:adjustRightInd w:val="0"/>
              <w:ind w:right="180"/>
              <w:rPr>
                <w:color w:val="000000" w:themeColor="text1"/>
              </w:rPr>
            </w:pPr>
            <w:r w:rsidRPr="00B37504">
              <w:rPr>
                <w:color w:val="000000" w:themeColor="text1"/>
              </w:rPr>
              <w:t>факс: 7-812-4370276</w:t>
            </w:r>
          </w:p>
          <w:p w14:paraId="206C03EC" w14:textId="77777777" w:rsidR="00F2374B" w:rsidRPr="007A09E0"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kurortnykinoteater@yandex.ru</w:t>
            </w:r>
          </w:p>
        </w:tc>
        <w:tc>
          <w:tcPr>
            <w:tcW w:w="2499" w:type="pct"/>
            <w:hideMark/>
          </w:tcPr>
          <w:p w14:paraId="6ADF2E21" w14:textId="77777777" w:rsidR="00F2374B" w:rsidRPr="00B37504" w:rsidRDefault="00F2374B" w:rsidP="007E6740">
            <w:pPr>
              <w:widowControl w:val="0"/>
              <w:autoSpaceDE w:val="0"/>
              <w:autoSpaceDN w:val="0"/>
              <w:adjustRightInd w:val="0"/>
              <w:ind w:right="309"/>
              <w:rPr>
                <w:color w:val="000000" w:themeColor="text1"/>
              </w:rPr>
            </w:pPr>
            <w:r w:rsidRPr="004F0647">
              <w:rPr>
                <w:b/>
              </w:rPr>
              <w:t>Поставщик</w:t>
            </w:r>
            <w:r w:rsidRPr="00B37504">
              <w:rPr>
                <w:b/>
              </w:rPr>
              <w:t>:</w:t>
            </w:r>
          </w:p>
          <w:p w14:paraId="68D75097" w14:textId="08D77CE0" w:rsidR="00F2374B" w:rsidRPr="00A535AF" w:rsidRDefault="00F2374B" w:rsidP="00A535AF">
            <w:pPr>
              <w:widowControl w:val="0"/>
              <w:autoSpaceDE w:val="0"/>
              <w:autoSpaceDN w:val="0"/>
              <w:adjustRightInd w:val="0"/>
              <w:ind w:right="309"/>
              <w:rPr>
                <w:color w:val="000000" w:themeColor="text1"/>
              </w:rPr>
            </w:pPr>
          </w:p>
        </w:tc>
      </w:tr>
    </w:tbl>
    <w:p w14:paraId="6185826A" w14:textId="77777777" w:rsidR="00256C19" w:rsidRPr="00A535AF" w:rsidRDefault="00256C19">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1F7B5F1F" w:rsidR="00F2374B" w:rsidRPr="009D2B0E" w:rsidRDefault="00F2374B" w:rsidP="007E6740">
            <w:pPr>
              <w:widowControl w:val="0"/>
              <w:autoSpaceDE w:val="0"/>
              <w:autoSpaceDN w:val="0"/>
              <w:adjustRightInd w:val="0"/>
              <w:ind w:right="423"/>
            </w:pPr>
            <w:r w:rsidRPr="009D2B0E">
              <w:t>Директор</w:t>
            </w:r>
          </w:p>
        </w:tc>
        <w:tc>
          <w:tcPr>
            <w:tcW w:w="4672" w:type="dxa"/>
          </w:tcPr>
          <w:p w14:paraId="122759CD" w14:textId="38D530AE" w:rsidR="00F2374B" w:rsidRPr="009D2B0E" w:rsidRDefault="00F2374B" w:rsidP="007E6740"/>
        </w:tc>
      </w:tr>
      <w:tr w:rsidR="00F2374B" w14:paraId="082AE967" w14:textId="77777777" w:rsidTr="007E6740">
        <w:tc>
          <w:tcPr>
            <w:tcW w:w="4672" w:type="dxa"/>
          </w:tcPr>
          <w:p w14:paraId="224786DF" w14:textId="77777777" w:rsidR="00F2374B" w:rsidRPr="009D2B0E" w:rsidRDefault="00F2374B" w:rsidP="007E6740">
            <w:pPr>
              <w:ind w:right="463"/>
            </w:pPr>
            <w:r w:rsidRPr="009D2B0E">
              <w:t>Чечина Анастасия Александровна</w:t>
            </w:r>
          </w:p>
        </w:tc>
        <w:tc>
          <w:tcPr>
            <w:tcW w:w="4672" w:type="dxa"/>
          </w:tcPr>
          <w:p w14:paraId="2D0DDED9" w14:textId="65B967EA" w:rsidR="00F2374B" w:rsidRPr="009D2B0E" w:rsidRDefault="00F2374B" w:rsidP="007E6740"/>
        </w:tc>
      </w:tr>
      <w:tr w:rsidR="00F2374B" w14:paraId="53ECA93A" w14:textId="77777777" w:rsidTr="007E6740">
        <w:tc>
          <w:tcPr>
            <w:tcW w:w="4672" w:type="dxa"/>
          </w:tcPr>
          <w:p w14:paraId="7148BB3A" w14:textId="77777777" w:rsidR="00F2374B" w:rsidRPr="009D2B0E" w:rsidRDefault="00F2374B" w:rsidP="007E6740">
            <w:pPr>
              <w:ind w:right="463"/>
            </w:pPr>
            <w:proofErr w:type="gramStart"/>
            <w:r w:rsidRPr="009D2B0E">
              <w:t xml:space="preserve">«  </w:t>
            </w:r>
            <w:proofErr w:type="gramEnd"/>
            <w:r w:rsidRPr="009D2B0E">
              <w:t xml:space="preserve"> »              г.</w:t>
            </w:r>
          </w:p>
        </w:tc>
        <w:tc>
          <w:tcPr>
            <w:tcW w:w="4672" w:type="dxa"/>
          </w:tcPr>
          <w:p w14:paraId="0E43A3B9" w14:textId="14D45AA5" w:rsidR="00F2374B" w:rsidRPr="009D2B0E" w:rsidRDefault="00F2374B" w:rsidP="007E6740"/>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B37504" w14:paraId="7CAEBC2E" w14:textId="77777777" w:rsidTr="007E6740">
        <w:tc>
          <w:tcPr>
            <w:tcW w:w="4672" w:type="dxa"/>
          </w:tcPr>
          <w:p w14:paraId="335EFEA4" w14:textId="380E8B79"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5E5BA3FB" w14:textId="31A62F3A" w:rsidR="00F2374B" w:rsidRPr="00B37504" w:rsidRDefault="00F2374B" w:rsidP="007E6740">
            <w:pPr>
              <w:rPr>
                <w:lang w:val="en-US"/>
              </w:rPr>
            </w:pPr>
          </w:p>
        </w:tc>
      </w:tr>
      <w:tr w:rsidR="00F2374B" w14:paraId="63D767E9" w14:textId="77777777" w:rsidTr="007E6740">
        <w:tc>
          <w:tcPr>
            <w:tcW w:w="4672" w:type="dxa"/>
          </w:tcPr>
          <w:p w14:paraId="56763568" w14:textId="210984EA"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0FEBCB00" w14:textId="4F6EA241"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7E6740">
        <w:tc>
          <w:tcPr>
            <w:tcW w:w="4672" w:type="dxa"/>
          </w:tcPr>
          <w:p w14:paraId="59BA363A" w14:textId="053CC453" w:rsidR="00F2374B" w:rsidRPr="009D2B0E" w:rsidRDefault="00F2374B" w:rsidP="007E6740">
            <w:pPr>
              <w:ind w:right="463"/>
            </w:pPr>
          </w:p>
        </w:tc>
        <w:tc>
          <w:tcPr>
            <w:tcW w:w="4672" w:type="dxa"/>
          </w:tcPr>
          <w:p w14:paraId="57BF2E14" w14:textId="62537DD0" w:rsidR="00F2374B" w:rsidRPr="009D2B0E" w:rsidRDefault="00F2374B" w:rsidP="007E6740"/>
        </w:tc>
      </w:tr>
    </w:tbl>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6FCB37D2" w:rsidR="00256C19" w:rsidRDefault="00CE27B2" w:rsidP="00CE27B2">
      <w:pPr>
        <w:jc w:val="right"/>
      </w:pPr>
      <w:r w:rsidRPr="00BE1A74">
        <w:t xml:space="preserve">от «___»_____________г. № </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3DB0CF50" w:rsidR="00256C19" w:rsidRPr="00137DD5" w:rsidRDefault="009A6FA4">
            <w:pPr>
              <w:rPr>
                <w:sz w:val="22"/>
                <w:szCs w:val="22"/>
              </w:rPr>
            </w:pPr>
            <w:r w:rsidRPr="00860971">
              <w:rPr>
                <w:sz w:val="22"/>
                <w:szCs w:val="22"/>
              </w:rPr>
              <w:t>1</w:t>
            </w:r>
          </w:p>
        </w:tc>
        <w:tc>
          <w:tcPr>
            <w:tcW w:w="2415" w:type="dxa"/>
          </w:tcPr>
          <w:p w14:paraId="5325729B" w14:textId="524A3C69" w:rsidR="00256C19" w:rsidRPr="00137DD5" w:rsidRDefault="00256C19">
            <w:pPr>
              <w:jc w:val="center"/>
              <w:rPr>
                <w:sz w:val="22"/>
                <w:szCs w:val="22"/>
              </w:rPr>
            </w:pPr>
          </w:p>
        </w:tc>
        <w:tc>
          <w:tcPr>
            <w:tcW w:w="1134" w:type="dxa"/>
          </w:tcPr>
          <w:p w14:paraId="5EAA8471" w14:textId="25553E78" w:rsidR="00256C19" w:rsidRPr="00137DD5" w:rsidRDefault="00256C19">
            <w:pPr>
              <w:jc w:val="center"/>
              <w:rPr>
                <w:sz w:val="22"/>
                <w:szCs w:val="22"/>
              </w:rPr>
            </w:pPr>
          </w:p>
        </w:tc>
        <w:tc>
          <w:tcPr>
            <w:tcW w:w="992" w:type="dxa"/>
          </w:tcPr>
          <w:p w14:paraId="4EA7BE9D" w14:textId="72864D6D" w:rsidR="00256C19" w:rsidRPr="00137DD5" w:rsidRDefault="00256C19">
            <w:pPr>
              <w:jc w:val="center"/>
              <w:rPr>
                <w:sz w:val="22"/>
                <w:szCs w:val="22"/>
              </w:rPr>
            </w:pPr>
          </w:p>
        </w:tc>
        <w:tc>
          <w:tcPr>
            <w:tcW w:w="1423" w:type="dxa"/>
          </w:tcPr>
          <w:p w14:paraId="14486587" w14:textId="23E064C3" w:rsidR="00256C19" w:rsidRPr="00137DD5" w:rsidRDefault="00256C19">
            <w:pPr>
              <w:jc w:val="center"/>
              <w:rPr>
                <w:sz w:val="22"/>
                <w:szCs w:val="22"/>
              </w:rPr>
            </w:pPr>
          </w:p>
        </w:tc>
        <w:tc>
          <w:tcPr>
            <w:tcW w:w="905" w:type="dxa"/>
          </w:tcPr>
          <w:p w14:paraId="386BB360" w14:textId="5D731B05" w:rsidR="00256C19" w:rsidRPr="00137DD5" w:rsidRDefault="00256C19">
            <w:pPr>
              <w:jc w:val="center"/>
              <w:rPr>
                <w:sz w:val="22"/>
                <w:szCs w:val="22"/>
              </w:rPr>
            </w:pPr>
          </w:p>
        </w:tc>
        <w:tc>
          <w:tcPr>
            <w:tcW w:w="1216" w:type="dxa"/>
          </w:tcPr>
          <w:p w14:paraId="16CD40B8" w14:textId="59E5BC3B" w:rsidR="00256C19" w:rsidRPr="00137DD5" w:rsidRDefault="00256C19">
            <w:pPr>
              <w:jc w:val="center"/>
              <w:rPr>
                <w:sz w:val="22"/>
                <w:szCs w:val="22"/>
              </w:rPr>
            </w:pPr>
          </w:p>
        </w:tc>
        <w:tc>
          <w:tcPr>
            <w:tcW w:w="1992" w:type="dxa"/>
          </w:tcPr>
          <w:p w14:paraId="5B389A53" w14:textId="47CB360F" w:rsidR="00256C19" w:rsidRPr="00B37504" w:rsidRDefault="00256C19">
            <w:pPr>
              <w:rPr>
                <w:sz w:val="20"/>
                <w:szCs w:val="20"/>
              </w:rPr>
            </w:pPr>
          </w:p>
        </w:tc>
        <w:tc>
          <w:tcPr>
            <w:tcW w:w="1835" w:type="dxa"/>
          </w:tcPr>
          <w:p w14:paraId="258546EF" w14:textId="66AE4CF5" w:rsidR="00256C19" w:rsidRPr="00412E4F" w:rsidRDefault="00256C19">
            <w:pPr>
              <w:rPr>
                <w:sz w:val="20"/>
                <w:szCs w:val="20"/>
                <w:lang w:val="en-US"/>
              </w:rPr>
            </w:pPr>
          </w:p>
        </w:tc>
        <w:tc>
          <w:tcPr>
            <w:tcW w:w="1985" w:type="dxa"/>
          </w:tcPr>
          <w:p w14:paraId="04FEFE11" w14:textId="07446A4A" w:rsidR="00256C19" w:rsidRPr="00137DD5" w:rsidRDefault="00256C19">
            <w:pPr>
              <w:jc w:val="center"/>
              <w:rPr>
                <w:sz w:val="22"/>
                <w:szCs w:val="22"/>
              </w:rPr>
            </w:pPr>
          </w:p>
        </w:tc>
      </w:tr>
      <w:tr w:rsidR="00256C19" w:rsidRPr="00137DD5" w14:paraId="29CE51C0" w14:textId="77777777">
        <w:tc>
          <w:tcPr>
            <w:tcW w:w="562" w:type="dxa"/>
          </w:tcPr>
          <w:p w14:paraId="28B5C482" w14:textId="77777777" w:rsidR="00256C19" w:rsidRPr="00137DD5" w:rsidRDefault="009A6FA4">
            <w:pPr>
              <w:rPr>
                <w:sz w:val="22"/>
                <w:szCs w:val="22"/>
              </w:rPr>
            </w:pPr>
            <w:r w:rsidRPr="00860971">
              <w:rPr>
                <w:sz w:val="22"/>
                <w:szCs w:val="22"/>
              </w:rPr>
              <w:t>2</w:t>
            </w:r>
          </w:p>
        </w:tc>
        <w:tc>
          <w:tcPr>
            <w:tcW w:w="2415" w:type="dxa"/>
          </w:tcPr>
          <w:p w14:paraId="60406CD1" w14:textId="3D47350E" w:rsidR="00256C19" w:rsidRPr="00137DD5" w:rsidRDefault="00256C19">
            <w:pPr>
              <w:jc w:val="center"/>
              <w:rPr>
                <w:sz w:val="22"/>
                <w:szCs w:val="22"/>
              </w:rPr>
            </w:pPr>
          </w:p>
        </w:tc>
        <w:tc>
          <w:tcPr>
            <w:tcW w:w="1134" w:type="dxa"/>
          </w:tcPr>
          <w:p w14:paraId="229B739B" w14:textId="404F4CEF" w:rsidR="00256C19" w:rsidRPr="00137DD5" w:rsidRDefault="00256C19">
            <w:pPr>
              <w:jc w:val="center"/>
              <w:rPr>
                <w:sz w:val="22"/>
                <w:szCs w:val="22"/>
              </w:rPr>
            </w:pPr>
          </w:p>
        </w:tc>
        <w:tc>
          <w:tcPr>
            <w:tcW w:w="992" w:type="dxa"/>
          </w:tcPr>
          <w:p w14:paraId="40AEC771" w14:textId="27674859" w:rsidR="00256C19" w:rsidRPr="00137DD5" w:rsidRDefault="00256C19">
            <w:pPr>
              <w:jc w:val="center"/>
              <w:rPr>
                <w:sz w:val="22"/>
                <w:szCs w:val="22"/>
              </w:rPr>
            </w:pPr>
          </w:p>
        </w:tc>
        <w:tc>
          <w:tcPr>
            <w:tcW w:w="1423" w:type="dxa"/>
          </w:tcPr>
          <w:p w14:paraId="0C26147E" w14:textId="087C6625" w:rsidR="00256C19" w:rsidRPr="00137DD5" w:rsidRDefault="00256C19">
            <w:pPr>
              <w:jc w:val="center"/>
              <w:rPr>
                <w:sz w:val="22"/>
                <w:szCs w:val="22"/>
              </w:rPr>
            </w:pPr>
          </w:p>
        </w:tc>
        <w:tc>
          <w:tcPr>
            <w:tcW w:w="905" w:type="dxa"/>
          </w:tcPr>
          <w:p w14:paraId="2BECE278" w14:textId="6669EB7F" w:rsidR="00256C19" w:rsidRPr="00137DD5" w:rsidRDefault="00256C19">
            <w:pPr>
              <w:jc w:val="center"/>
              <w:rPr>
                <w:sz w:val="22"/>
                <w:szCs w:val="22"/>
              </w:rPr>
            </w:pPr>
          </w:p>
        </w:tc>
        <w:tc>
          <w:tcPr>
            <w:tcW w:w="1216" w:type="dxa"/>
          </w:tcPr>
          <w:p w14:paraId="39B8CE04" w14:textId="0F16528F" w:rsidR="00256C19" w:rsidRPr="00137DD5" w:rsidRDefault="00256C19">
            <w:pPr>
              <w:jc w:val="center"/>
              <w:rPr>
                <w:sz w:val="22"/>
                <w:szCs w:val="22"/>
              </w:rPr>
            </w:pPr>
          </w:p>
        </w:tc>
        <w:tc>
          <w:tcPr>
            <w:tcW w:w="1992" w:type="dxa"/>
          </w:tcPr>
          <w:p w14:paraId="01C440AE" w14:textId="442308D3" w:rsidR="00256C19" w:rsidRPr="00B37504" w:rsidRDefault="00256C19">
            <w:pPr>
              <w:rPr>
                <w:sz w:val="20"/>
                <w:szCs w:val="20"/>
              </w:rPr>
            </w:pPr>
          </w:p>
        </w:tc>
        <w:tc>
          <w:tcPr>
            <w:tcW w:w="1835" w:type="dxa"/>
          </w:tcPr>
          <w:p w14:paraId="60F202CA" w14:textId="64A90B4A" w:rsidR="00256C19" w:rsidRPr="00412E4F" w:rsidRDefault="00256C19">
            <w:pPr>
              <w:rPr>
                <w:sz w:val="20"/>
                <w:szCs w:val="20"/>
                <w:lang w:val="en-US"/>
              </w:rPr>
            </w:pPr>
          </w:p>
        </w:tc>
        <w:tc>
          <w:tcPr>
            <w:tcW w:w="1985" w:type="dxa"/>
          </w:tcPr>
          <w:p w14:paraId="3F61E656" w14:textId="04FC788A" w:rsidR="00256C19" w:rsidRPr="00137DD5" w:rsidRDefault="00256C19">
            <w:pPr>
              <w:jc w:val="center"/>
              <w:rPr>
                <w:sz w:val="22"/>
                <w:szCs w:val="22"/>
              </w:rPr>
            </w:pPr>
          </w:p>
        </w:tc>
      </w:tr>
    </w:tbl>
    <w:p w14:paraId="6485952A" w14:textId="77777777" w:rsidR="00256C19" w:rsidRPr="00137DD5" w:rsidRDefault="00256C19">
      <w:pPr>
        <w:jc w:val="center"/>
        <w:rPr>
          <w:b/>
        </w:rPr>
      </w:pPr>
    </w:p>
    <w:p w14:paraId="5840FADB" w14:textId="1E30BD08" w:rsidR="00B862E1" w:rsidRPr="00B37504" w:rsidRDefault="00B862E1" w:rsidP="00B862E1">
      <w:pPr>
        <w:jc w:val="both"/>
      </w:pPr>
      <w:r w:rsidRPr="00137DD5">
        <w:rPr>
          <w:b/>
        </w:rPr>
        <w:t>Итого</w:t>
      </w:r>
      <w:r w:rsidRPr="00B37504">
        <w:rPr>
          <w:b/>
        </w:rPr>
        <w:t xml:space="preserve"> (</w:t>
      </w:r>
      <w:r w:rsidRPr="00137DD5">
        <w:rPr>
          <w:b/>
        </w:rPr>
        <w:t>цена</w:t>
      </w:r>
      <w:r w:rsidRPr="00B37504">
        <w:rPr>
          <w:b/>
        </w:rPr>
        <w:t xml:space="preserve"> </w:t>
      </w:r>
      <w:r w:rsidRPr="00137DD5">
        <w:rPr>
          <w:b/>
        </w:rPr>
        <w:t>Контракта</w:t>
      </w:r>
      <w:r w:rsidRPr="00B37504">
        <w:rPr>
          <w:b/>
        </w:rPr>
        <w:t>)</w:t>
      </w:r>
      <w:r w:rsidRPr="00B37504">
        <w:t xml:space="preserve">: </w:t>
      </w:r>
    </w:p>
    <w:p w14:paraId="3686463A" w14:textId="77777777" w:rsidR="00B862E1" w:rsidRPr="00B37504"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056090D8" w14:textId="66D6CD6B" w:rsidR="00D517AC" w:rsidRPr="009D2B0E" w:rsidRDefault="00D517AC" w:rsidP="007E6740">
            <w:pPr>
              <w:widowControl w:val="0"/>
              <w:autoSpaceDE w:val="0"/>
              <w:autoSpaceDN w:val="0"/>
              <w:adjustRightInd w:val="0"/>
              <w:ind w:right="423"/>
            </w:pPr>
          </w:p>
        </w:tc>
        <w:tc>
          <w:tcPr>
            <w:tcW w:w="2500" w:type="pct"/>
          </w:tcPr>
          <w:p w14:paraId="2053BA46" w14:textId="6229560B" w:rsidR="00D517AC" w:rsidRPr="009D2B0E" w:rsidRDefault="00D517AC" w:rsidP="007E6740">
            <w:pPr>
              <w:ind w:right="1"/>
            </w:pPr>
          </w:p>
        </w:tc>
      </w:tr>
      <w:tr w:rsidR="00D517AC" w14:paraId="3A467C75" w14:textId="77777777" w:rsidTr="007E6740">
        <w:tc>
          <w:tcPr>
            <w:tcW w:w="2500" w:type="pct"/>
          </w:tcPr>
          <w:p w14:paraId="605A1B72" w14:textId="0876A129" w:rsidR="00D517AC" w:rsidRPr="009D2B0E" w:rsidRDefault="00D517AC" w:rsidP="007E6740">
            <w:pPr>
              <w:ind w:right="463"/>
            </w:pPr>
          </w:p>
        </w:tc>
        <w:tc>
          <w:tcPr>
            <w:tcW w:w="2500" w:type="pct"/>
          </w:tcPr>
          <w:p w14:paraId="7BDBCCA3" w14:textId="59937183" w:rsidR="00D517AC" w:rsidRPr="009D2B0E" w:rsidRDefault="00D517AC" w:rsidP="007E6740">
            <w:pPr>
              <w:ind w:right="1"/>
            </w:pPr>
          </w:p>
        </w:tc>
      </w:tr>
      <w:tr w:rsidR="00D517AC" w14:paraId="7E152364" w14:textId="77777777" w:rsidTr="007E6740">
        <w:tc>
          <w:tcPr>
            <w:tcW w:w="2500" w:type="pct"/>
          </w:tcPr>
          <w:p w14:paraId="3D215611" w14:textId="1475612A" w:rsidR="00D517AC" w:rsidRPr="009D2B0E" w:rsidRDefault="00D517AC" w:rsidP="007E6740">
            <w:pPr>
              <w:ind w:right="463"/>
            </w:pPr>
          </w:p>
        </w:tc>
        <w:tc>
          <w:tcPr>
            <w:tcW w:w="2500" w:type="pct"/>
          </w:tcPr>
          <w:p w14:paraId="42EFA18B" w14:textId="4A114AF4" w:rsidR="00D517AC" w:rsidRPr="009D2B0E" w:rsidRDefault="00D517AC" w:rsidP="007E6740">
            <w:pPr>
              <w:ind w:right="1"/>
            </w:pP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B37504" w14:paraId="0D8969CB" w14:textId="77777777" w:rsidTr="007E6740">
        <w:tc>
          <w:tcPr>
            <w:tcW w:w="2500" w:type="pct"/>
          </w:tcPr>
          <w:p w14:paraId="62AE2BCB" w14:textId="761D38A9" w:rsidR="00D517AC" w:rsidRPr="004B7622" w:rsidRDefault="00D517AC" w:rsidP="007E6740">
            <w:pPr>
              <w:widowControl w:val="0"/>
              <w:autoSpaceDE w:val="0"/>
              <w:autoSpaceDN w:val="0"/>
              <w:adjustRightInd w:val="0"/>
              <w:ind w:right="360"/>
              <w:rPr>
                <w:color w:val="000000" w:themeColor="text1"/>
                <w:lang w:val="en-US"/>
              </w:rPr>
            </w:pPr>
          </w:p>
        </w:tc>
        <w:tc>
          <w:tcPr>
            <w:tcW w:w="2500" w:type="pct"/>
          </w:tcPr>
          <w:p w14:paraId="4ED2F18C" w14:textId="00284DD5" w:rsidR="00D517AC" w:rsidRPr="00B37504" w:rsidRDefault="00D517AC" w:rsidP="007E6740">
            <w:pPr>
              <w:rPr>
                <w:lang w:val="en-US"/>
              </w:rPr>
            </w:pPr>
          </w:p>
        </w:tc>
      </w:tr>
      <w:tr w:rsidR="00D517AC" w14:paraId="3CEAD212" w14:textId="77777777" w:rsidTr="007E6740">
        <w:tc>
          <w:tcPr>
            <w:tcW w:w="2500" w:type="pct"/>
          </w:tcPr>
          <w:p w14:paraId="6BAC53BB" w14:textId="5A139245" w:rsidR="00D517AC" w:rsidRPr="004B7622" w:rsidRDefault="00D517AC" w:rsidP="007E6740">
            <w:pPr>
              <w:widowControl w:val="0"/>
              <w:autoSpaceDE w:val="0"/>
              <w:autoSpaceDN w:val="0"/>
              <w:adjustRightInd w:val="0"/>
              <w:ind w:right="360"/>
              <w:rPr>
                <w:color w:val="000000" w:themeColor="text1"/>
                <w:lang w:val="en-US"/>
              </w:rPr>
            </w:pPr>
          </w:p>
        </w:tc>
        <w:tc>
          <w:tcPr>
            <w:tcW w:w="2500" w:type="pct"/>
          </w:tcPr>
          <w:p w14:paraId="4D15159C" w14:textId="253EA2F2" w:rsidR="00D517AC" w:rsidRPr="004B7622" w:rsidRDefault="00D517AC" w:rsidP="007E6740">
            <w:pPr>
              <w:widowControl w:val="0"/>
              <w:autoSpaceDE w:val="0"/>
              <w:autoSpaceDN w:val="0"/>
              <w:adjustRightInd w:val="0"/>
              <w:rPr>
                <w:color w:val="000000" w:themeColor="text1"/>
                <w:lang w:val="en-US"/>
              </w:rPr>
            </w:pPr>
          </w:p>
        </w:tc>
      </w:tr>
      <w:tr w:rsidR="00D517AC" w14:paraId="73AB639B" w14:textId="77777777" w:rsidTr="007E6740">
        <w:tc>
          <w:tcPr>
            <w:tcW w:w="2500" w:type="pct"/>
          </w:tcPr>
          <w:p w14:paraId="1789D28F" w14:textId="3BDF4A0B" w:rsidR="00D517AC" w:rsidRPr="009D2B0E" w:rsidRDefault="00D517AC" w:rsidP="007E6740">
            <w:pPr>
              <w:ind w:right="463"/>
            </w:pPr>
          </w:p>
        </w:tc>
        <w:tc>
          <w:tcPr>
            <w:tcW w:w="2500" w:type="pct"/>
          </w:tcPr>
          <w:p w14:paraId="1D5F7F82" w14:textId="6EFDEB17" w:rsidR="00D517AC" w:rsidRPr="009D2B0E" w:rsidRDefault="00D517AC" w:rsidP="007E6740"/>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4ED09021" w:rsidR="00256C19" w:rsidRDefault="00573EDB" w:rsidP="00573EDB">
      <w:pPr>
        <w:jc w:val="right"/>
      </w:pPr>
      <w:r w:rsidRPr="001266BC">
        <w:t xml:space="preserve"> </w:t>
      </w:r>
      <w:r>
        <w:t>от «</w:t>
      </w:r>
      <w:r w:rsidRPr="001266BC">
        <w:t>___</w:t>
      </w:r>
      <w:r>
        <w:t>»</w:t>
      </w:r>
      <w:r w:rsidRPr="001266BC">
        <w:t>_____________</w:t>
      </w:r>
      <w:r>
        <w:t xml:space="preserve">г. </w:t>
      </w:r>
      <w:r w:rsidRPr="001266BC">
        <w:t xml:space="preserve"> № </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r w:rsidR="003B0ACC" w:rsidRPr="00E93CAF">
        <w:t>согласно спецификации позиции</w:t>
      </w:r>
    </w:p>
    <w:p w14:paraId="0B7932CC" w14:textId="323632FB" w:rsidR="00256C19" w:rsidRPr="00E93CAF" w:rsidRDefault="00D46620">
      <w:r w:rsidRPr="00E93CAF">
        <w:t>2. Код ОКПД2:</w:t>
      </w:r>
      <w:r w:rsidR="00C83334" w:rsidRPr="00E93CAF">
        <w:t xml:space="preserve"> </w:t>
      </w:r>
    </w:p>
    <w:p w14:paraId="439E7727" w14:textId="77777777" w:rsidR="00256C19" w:rsidRPr="00E93CAF" w:rsidRDefault="00D46620">
      <w:r w:rsidRPr="00E93CAF">
        <w:t>3. Код ККН:</w:t>
      </w:r>
      <w:r w:rsidR="00C83334" w:rsidRPr="00E93CAF">
        <w:t xml:space="preserve"> </w:t>
      </w:r>
    </w:p>
    <w:p w14:paraId="314DF21A" w14:textId="77777777" w:rsidR="00256C19" w:rsidRPr="00C83334" w:rsidRDefault="00D46620">
      <w:r w:rsidRPr="00E93CAF">
        <w:t>4. Код КТРУ:</w:t>
      </w:r>
      <w:r w:rsidR="00C83334" w:rsidRPr="00E93CAF">
        <w:t xml:space="preserve"> </w:t>
      </w:r>
    </w:p>
    <w:p w14:paraId="164DAE9B" w14:textId="77777777" w:rsidR="00256C19" w:rsidRDefault="00D46620">
      <w:r>
        <w:t xml:space="preserve">5. Адрес поставки: </w:t>
      </w:r>
      <w:r w:rsidR="003B0ACC" w:rsidRPr="00C64000">
        <w:t>197706, г. Санкт-Петербург, г. Сестрорецк, пл. Свободы, 1, СПб ГБУ "</w:t>
      </w:r>
      <w:proofErr w:type="spellStart"/>
      <w:r w:rsidR="003B0ACC" w:rsidRPr="00C64000">
        <w:t>Кинотеатр"Курортный</w:t>
      </w:r>
      <w:proofErr w:type="spellEnd"/>
      <w:r w:rsidR="003B0ACC" w:rsidRPr="00C64000">
        <w:t>"</w:t>
      </w:r>
    </w:p>
    <w:p w14:paraId="3D303E02" w14:textId="77777777" w:rsidR="00256C19" w:rsidRPr="00E93CAF" w:rsidRDefault="00D46620">
      <w:r>
        <w:t xml:space="preserve">6. </w:t>
      </w:r>
      <w:r w:rsidRPr="00E93CAF">
        <w:t xml:space="preserve">Сопроводительные документы: </w:t>
      </w:r>
      <w:r w:rsidR="003B0ACC" w:rsidRPr="00E93CAF">
        <w:t>товарная накладная, акт сдачи-приемки товара, счет (счет-фактура)</w:t>
      </w:r>
    </w:p>
    <w:p w14:paraId="7EC7BA6C" w14:textId="7432217E" w:rsidR="00256C19" w:rsidRPr="00E93CAF" w:rsidRDefault="00D46620">
      <w:r w:rsidRPr="00E93CAF">
        <w:t xml:space="preserve">7. Срок поставки: </w:t>
      </w:r>
      <w:r w:rsidR="003B0ACC" w:rsidRPr="00E93CAF">
        <w:t>Частичная поставка в течение 3 рабочих дней с момента поступления заявки от заказчика , но не позднее 23.12.202</w:t>
      </w:r>
      <w:r w:rsidR="00D921AF">
        <w:t>6</w:t>
      </w:r>
      <w:r w:rsidR="003B0ACC" w:rsidRPr="00E93CAF">
        <w:t xml:space="preserve"> г.</w:t>
      </w:r>
    </w:p>
    <w:p w14:paraId="4F47D06C" w14:textId="0F3046FD" w:rsidR="00256C19" w:rsidRPr="00E93CAF" w:rsidRDefault="00D46620">
      <w:r w:rsidRPr="00E93CAF">
        <w:t xml:space="preserve">8. </w:t>
      </w:r>
      <w:r w:rsidR="00841E62">
        <w:t>Срок приемки товара, выполнения работ, оказания услуг: в течение 2 (двух) рабочих дней со дня получения заказчиком товарной накладной проводится проверка комплектности и рабочего состояния товара</w:t>
      </w:r>
    </w:p>
    <w:p w14:paraId="11139D93" w14:textId="6321D5CE" w:rsidR="00256C19" w:rsidRPr="00E93CAF" w:rsidRDefault="00D46620">
      <w:r w:rsidRPr="00E93CAF">
        <w:t xml:space="preserve">9. Срок замены некачественного Товара: </w:t>
      </w:r>
      <w:r w:rsidR="003B0ACC" w:rsidRPr="00E93CAF">
        <w:t>С момента получения уведомления Поставщик обязан в течение одного рабочего  дня вывезти товар и произвести замену ненадлежащего товара в течение трех рабочих дней с момента вывоза товара или передать недостающее количество товара.</w:t>
      </w:r>
    </w:p>
    <w:p w14:paraId="3890B7D1" w14:textId="77777777" w:rsidR="00256C19" w:rsidRPr="00E93CAF" w:rsidRDefault="00D46620">
      <w:r w:rsidRPr="00E93CAF">
        <w:t>10. Документы о приемке: ТТН № ТОРГ-12, счет на оплату или УПД.</w:t>
      </w:r>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14:paraId="354A8E0D" w14:textId="77777777" w:rsidTr="007E6740">
        <w:tc>
          <w:tcPr>
            <w:tcW w:w="2500" w:type="pct"/>
          </w:tcPr>
          <w:p w14:paraId="5C6B3621" w14:textId="77777777" w:rsidR="00CF6DEE" w:rsidRDefault="00CF6DEE" w:rsidP="007E6740">
            <w:pPr>
              <w:widowControl w:val="0"/>
              <w:autoSpaceDE w:val="0"/>
              <w:autoSpaceDN w:val="0"/>
              <w:adjustRightInd w:val="0"/>
              <w:ind w:right="423"/>
              <w:rPr>
                <w:lang w:val="en-US"/>
              </w:rPr>
            </w:pPr>
            <w:r w:rsidRPr="00746E3C">
              <w:br w:type="page"/>
            </w:r>
            <w:r w:rsidRPr="004F0647">
              <w:rPr>
                <w:b/>
              </w:rPr>
              <w:t>Заказчик:</w:t>
            </w:r>
          </w:p>
          <w:p w14:paraId="180887E0" w14:textId="77777777" w:rsidR="00CF6DEE" w:rsidRPr="009D2B0E" w:rsidRDefault="00CF6DEE" w:rsidP="007E6740">
            <w:pPr>
              <w:widowControl w:val="0"/>
              <w:autoSpaceDE w:val="0"/>
              <w:autoSpaceDN w:val="0"/>
              <w:adjustRightInd w:val="0"/>
              <w:ind w:right="423"/>
            </w:pPr>
            <w:r w:rsidRPr="009D2B0E">
              <w:t>Директор</w:t>
            </w:r>
          </w:p>
        </w:tc>
        <w:tc>
          <w:tcPr>
            <w:tcW w:w="2500" w:type="pct"/>
          </w:tcPr>
          <w:p w14:paraId="1A5167D5" w14:textId="77777777" w:rsidR="00CF6DEE" w:rsidRDefault="00CF6DEE" w:rsidP="007E6740">
            <w:pPr>
              <w:ind w:right="26"/>
            </w:pPr>
            <w:r w:rsidRPr="004F0647">
              <w:rPr>
                <w:b/>
              </w:rPr>
              <w:t>Поставщик:</w:t>
            </w:r>
          </w:p>
          <w:p w14:paraId="4009067C" w14:textId="133F922D" w:rsidR="00A535AF" w:rsidRPr="009D2B0E" w:rsidRDefault="00A535AF" w:rsidP="007E6740">
            <w:pPr>
              <w:ind w:right="26"/>
            </w:pPr>
          </w:p>
        </w:tc>
      </w:tr>
      <w:tr w:rsidR="00CF6DEE" w14:paraId="11469BE4" w14:textId="77777777" w:rsidTr="007E6740">
        <w:tc>
          <w:tcPr>
            <w:tcW w:w="2500" w:type="pct"/>
          </w:tcPr>
          <w:p w14:paraId="08385BBF" w14:textId="5B44B915" w:rsidR="00CF6DEE" w:rsidRPr="009D2B0E" w:rsidRDefault="00CF6DEE" w:rsidP="007E6740">
            <w:pPr>
              <w:ind w:right="463"/>
            </w:pPr>
            <w:r w:rsidRPr="009D2B0E">
              <w:t>Чечина Анастасия Александровна</w:t>
            </w:r>
            <w:r w:rsidR="00A535AF">
              <w:t xml:space="preserve">                      </w:t>
            </w:r>
          </w:p>
        </w:tc>
        <w:tc>
          <w:tcPr>
            <w:tcW w:w="2500" w:type="pct"/>
          </w:tcPr>
          <w:p w14:paraId="75246BC0" w14:textId="48878D2B" w:rsidR="00CF6DEE" w:rsidRPr="009D2B0E" w:rsidRDefault="00CF6DEE" w:rsidP="007E6740">
            <w:pPr>
              <w:ind w:right="26"/>
            </w:pPr>
          </w:p>
        </w:tc>
      </w:tr>
      <w:tr w:rsidR="00CF6DEE" w14:paraId="1003FF9E" w14:textId="77777777" w:rsidTr="007E6740">
        <w:tc>
          <w:tcPr>
            <w:tcW w:w="2500" w:type="pct"/>
          </w:tcPr>
          <w:p w14:paraId="5CD7261C" w14:textId="77777777" w:rsidR="00CF6DEE" w:rsidRPr="009D2B0E" w:rsidRDefault="00CF6DEE" w:rsidP="007E6740">
            <w:pPr>
              <w:ind w:right="463"/>
            </w:pPr>
            <w:r w:rsidRPr="009D2B0E">
              <w:t>«   »              г.</w:t>
            </w:r>
          </w:p>
        </w:tc>
        <w:tc>
          <w:tcPr>
            <w:tcW w:w="2500" w:type="pct"/>
          </w:tcPr>
          <w:p w14:paraId="44DDE76C" w14:textId="593E0880" w:rsidR="00CF6DEE" w:rsidRPr="009D2B0E" w:rsidRDefault="00CF6DEE" w:rsidP="007E6740">
            <w:pPr>
              <w:ind w:right="26"/>
            </w:pP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0"/>
        <w:gridCol w:w="237"/>
        <w:gridCol w:w="4587"/>
      </w:tblGrid>
      <w:tr w:rsidR="003257F2" w:rsidRPr="00B37504" w14:paraId="3BD404EA" w14:textId="77777777" w:rsidTr="003257F2">
        <w:tc>
          <w:tcPr>
            <w:tcW w:w="2421" w:type="pct"/>
          </w:tcPr>
          <w:p w14:paraId="2530CE42" w14:textId="5001C165" w:rsidR="003257F2" w:rsidRPr="004B7622" w:rsidRDefault="003257F2" w:rsidP="007E6740">
            <w:pPr>
              <w:widowControl w:val="0"/>
              <w:autoSpaceDE w:val="0"/>
              <w:autoSpaceDN w:val="0"/>
              <w:adjustRightInd w:val="0"/>
              <w:ind w:right="360"/>
              <w:rPr>
                <w:color w:val="000000" w:themeColor="text1"/>
                <w:lang w:val="en-US"/>
              </w:rPr>
            </w:pPr>
          </w:p>
        </w:tc>
        <w:tc>
          <w:tcPr>
            <w:tcW w:w="126" w:type="pct"/>
          </w:tcPr>
          <w:p w14:paraId="7EE7EFAC" w14:textId="77777777" w:rsidR="003257F2" w:rsidRPr="002E3A07" w:rsidRDefault="003257F2" w:rsidP="007E6740">
            <w:pPr>
              <w:rPr>
                <w:color w:val="000000" w:themeColor="text1"/>
                <w:lang w:val="en-US"/>
              </w:rPr>
            </w:pPr>
          </w:p>
        </w:tc>
        <w:tc>
          <w:tcPr>
            <w:tcW w:w="2452" w:type="pct"/>
          </w:tcPr>
          <w:p w14:paraId="5C6578B1" w14:textId="391ED01F" w:rsidR="003257F2" w:rsidRPr="00B37504" w:rsidRDefault="003257F2" w:rsidP="007E6740">
            <w:pPr>
              <w:rPr>
                <w:lang w:val="en-US"/>
              </w:rPr>
            </w:pPr>
          </w:p>
        </w:tc>
      </w:tr>
      <w:tr w:rsidR="003257F2" w14:paraId="0C0969EF" w14:textId="77777777" w:rsidTr="003257F2">
        <w:tc>
          <w:tcPr>
            <w:tcW w:w="2421" w:type="pct"/>
          </w:tcPr>
          <w:p w14:paraId="4FCD68A9" w14:textId="6E65261E" w:rsidR="003257F2" w:rsidRPr="004B7622" w:rsidRDefault="003257F2" w:rsidP="007E6740">
            <w:pPr>
              <w:widowControl w:val="0"/>
              <w:autoSpaceDE w:val="0"/>
              <w:autoSpaceDN w:val="0"/>
              <w:adjustRightInd w:val="0"/>
              <w:ind w:right="360"/>
              <w:rPr>
                <w:color w:val="000000" w:themeColor="text1"/>
                <w:lang w:val="en-US"/>
              </w:rPr>
            </w:pPr>
          </w:p>
        </w:tc>
        <w:tc>
          <w:tcPr>
            <w:tcW w:w="126" w:type="pct"/>
          </w:tcPr>
          <w:p w14:paraId="6A62845B" w14:textId="77777777" w:rsidR="003257F2" w:rsidRPr="002E3A07" w:rsidRDefault="003257F2" w:rsidP="007E6740">
            <w:pPr>
              <w:widowControl w:val="0"/>
              <w:autoSpaceDE w:val="0"/>
              <w:autoSpaceDN w:val="0"/>
              <w:adjustRightInd w:val="0"/>
              <w:rPr>
                <w:color w:val="000000" w:themeColor="text1"/>
                <w:lang w:val="en-US"/>
              </w:rPr>
            </w:pPr>
          </w:p>
        </w:tc>
        <w:tc>
          <w:tcPr>
            <w:tcW w:w="2452" w:type="pct"/>
          </w:tcPr>
          <w:p w14:paraId="16350B91" w14:textId="6E23019C" w:rsidR="003257F2" w:rsidRPr="004B7622" w:rsidRDefault="003257F2" w:rsidP="007E6740">
            <w:pPr>
              <w:widowControl w:val="0"/>
              <w:autoSpaceDE w:val="0"/>
              <w:autoSpaceDN w:val="0"/>
              <w:adjustRightInd w:val="0"/>
              <w:rPr>
                <w:color w:val="000000" w:themeColor="text1"/>
                <w:lang w:val="en-US"/>
              </w:rPr>
            </w:pPr>
          </w:p>
        </w:tc>
      </w:tr>
      <w:tr w:rsidR="003257F2" w14:paraId="2CF65CA5" w14:textId="77777777" w:rsidTr="003257F2">
        <w:tc>
          <w:tcPr>
            <w:tcW w:w="2421" w:type="pct"/>
          </w:tcPr>
          <w:p w14:paraId="6031A866" w14:textId="3974325A" w:rsidR="003257F2" w:rsidRPr="009D2B0E" w:rsidRDefault="003257F2" w:rsidP="007E6740">
            <w:pPr>
              <w:ind w:right="463"/>
            </w:pPr>
          </w:p>
        </w:tc>
        <w:tc>
          <w:tcPr>
            <w:tcW w:w="126" w:type="pct"/>
          </w:tcPr>
          <w:p w14:paraId="225FC995" w14:textId="77777777" w:rsidR="003257F2" w:rsidRPr="002E3A07" w:rsidRDefault="003257F2" w:rsidP="007E6740">
            <w:pPr>
              <w:rPr>
                <w:color w:val="000000" w:themeColor="text1"/>
                <w:lang w:val="en-US"/>
              </w:rPr>
            </w:pPr>
          </w:p>
        </w:tc>
        <w:tc>
          <w:tcPr>
            <w:tcW w:w="2452" w:type="pct"/>
          </w:tcPr>
          <w:p w14:paraId="6C164232" w14:textId="39BC7E70" w:rsidR="003257F2" w:rsidRPr="009D2B0E" w:rsidRDefault="003257F2" w:rsidP="007E6740"/>
        </w:tc>
      </w:tr>
    </w:tbl>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4B0C2" w14:textId="77777777" w:rsidR="008841D7" w:rsidRDefault="008841D7">
      <w:r>
        <w:separator/>
      </w:r>
    </w:p>
  </w:endnote>
  <w:endnote w:type="continuationSeparator" w:id="0">
    <w:p w14:paraId="767A085A" w14:textId="77777777" w:rsidR="008841D7" w:rsidRDefault="00884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925795"/>
      <w:docPartObj>
        <w:docPartGallery w:val="Page Numbers (Bottom of Page)"/>
        <w:docPartUnique/>
      </w:docPartObj>
    </w:sdtPr>
    <w:sdtEndPr/>
    <w:sdtContent>
      <w:p w14:paraId="320E4F95" w14:textId="51539EA5"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DE533A">
          <w:rPr>
            <w:noProof/>
            <w:sz w:val="18"/>
            <w:szCs w:val="18"/>
          </w:rPr>
          <w:t>4</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D24D6" w14:textId="77777777" w:rsidR="008841D7" w:rsidRDefault="008841D7">
      <w:r>
        <w:separator/>
      </w:r>
    </w:p>
  </w:footnote>
  <w:footnote w:type="continuationSeparator" w:id="0">
    <w:p w14:paraId="3C7A7AEC" w14:textId="77777777" w:rsidR="008841D7" w:rsidRDefault="008841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14B31"/>
    <w:rsid w:val="00041BAE"/>
    <w:rsid w:val="00066B3D"/>
    <w:rsid w:val="00087D46"/>
    <w:rsid w:val="000A288D"/>
    <w:rsid w:val="000A412C"/>
    <w:rsid w:val="001001EF"/>
    <w:rsid w:val="00137DD5"/>
    <w:rsid w:val="00143C5F"/>
    <w:rsid w:val="0015027E"/>
    <w:rsid w:val="001658C4"/>
    <w:rsid w:val="00184FCE"/>
    <w:rsid w:val="001A203D"/>
    <w:rsid w:val="001D02DA"/>
    <w:rsid w:val="001E4BE2"/>
    <w:rsid w:val="001F4BA8"/>
    <w:rsid w:val="00211751"/>
    <w:rsid w:val="00227308"/>
    <w:rsid w:val="00247861"/>
    <w:rsid w:val="00255088"/>
    <w:rsid w:val="00256B62"/>
    <w:rsid w:val="00256C19"/>
    <w:rsid w:val="002769B1"/>
    <w:rsid w:val="002B7270"/>
    <w:rsid w:val="002C44FB"/>
    <w:rsid w:val="002D6623"/>
    <w:rsid w:val="003257F2"/>
    <w:rsid w:val="003335C5"/>
    <w:rsid w:val="00357350"/>
    <w:rsid w:val="003716DE"/>
    <w:rsid w:val="00395D58"/>
    <w:rsid w:val="003B0ACC"/>
    <w:rsid w:val="003B3D64"/>
    <w:rsid w:val="003D247D"/>
    <w:rsid w:val="003D3978"/>
    <w:rsid w:val="003F59C1"/>
    <w:rsid w:val="00412E4F"/>
    <w:rsid w:val="00413718"/>
    <w:rsid w:val="0042017B"/>
    <w:rsid w:val="004567C2"/>
    <w:rsid w:val="004575BE"/>
    <w:rsid w:val="004600C2"/>
    <w:rsid w:val="004721F7"/>
    <w:rsid w:val="00481A7A"/>
    <w:rsid w:val="00490E3F"/>
    <w:rsid w:val="004919F0"/>
    <w:rsid w:val="004A7054"/>
    <w:rsid w:val="00573EDB"/>
    <w:rsid w:val="00586369"/>
    <w:rsid w:val="00611C53"/>
    <w:rsid w:val="00621BFD"/>
    <w:rsid w:val="00633AD4"/>
    <w:rsid w:val="00657201"/>
    <w:rsid w:val="006741A7"/>
    <w:rsid w:val="006945E0"/>
    <w:rsid w:val="006F6AB0"/>
    <w:rsid w:val="007711D1"/>
    <w:rsid w:val="0077630A"/>
    <w:rsid w:val="007801EA"/>
    <w:rsid w:val="007A7502"/>
    <w:rsid w:val="007C3A30"/>
    <w:rsid w:val="007D6F3F"/>
    <w:rsid w:val="007E0362"/>
    <w:rsid w:val="007E7AD8"/>
    <w:rsid w:val="008042B7"/>
    <w:rsid w:val="00821CE0"/>
    <w:rsid w:val="00841E62"/>
    <w:rsid w:val="00853B5B"/>
    <w:rsid w:val="008626BB"/>
    <w:rsid w:val="008835E2"/>
    <w:rsid w:val="008841D7"/>
    <w:rsid w:val="0091092B"/>
    <w:rsid w:val="00913A0B"/>
    <w:rsid w:val="009766EA"/>
    <w:rsid w:val="00982ED7"/>
    <w:rsid w:val="00984F35"/>
    <w:rsid w:val="009929A1"/>
    <w:rsid w:val="009A6FA4"/>
    <w:rsid w:val="009B33D6"/>
    <w:rsid w:val="009C445E"/>
    <w:rsid w:val="009D0565"/>
    <w:rsid w:val="009E314B"/>
    <w:rsid w:val="00A07F97"/>
    <w:rsid w:val="00A2202F"/>
    <w:rsid w:val="00A46129"/>
    <w:rsid w:val="00A535AF"/>
    <w:rsid w:val="00AA6C37"/>
    <w:rsid w:val="00AD020B"/>
    <w:rsid w:val="00AD59EF"/>
    <w:rsid w:val="00AF5BCC"/>
    <w:rsid w:val="00B053F8"/>
    <w:rsid w:val="00B07C38"/>
    <w:rsid w:val="00B1484F"/>
    <w:rsid w:val="00B37504"/>
    <w:rsid w:val="00B41D9D"/>
    <w:rsid w:val="00B56561"/>
    <w:rsid w:val="00B862E1"/>
    <w:rsid w:val="00B903E4"/>
    <w:rsid w:val="00BB7015"/>
    <w:rsid w:val="00BC2361"/>
    <w:rsid w:val="00BD3E84"/>
    <w:rsid w:val="00BE0041"/>
    <w:rsid w:val="00BF4FED"/>
    <w:rsid w:val="00C0358A"/>
    <w:rsid w:val="00C4078E"/>
    <w:rsid w:val="00C44779"/>
    <w:rsid w:val="00C83334"/>
    <w:rsid w:val="00C8796F"/>
    <w:rsid w:val="00C9513D"/>
    <w:rsid w:val="00CD5782"/>
    <w:rsid w:val="00CD58EB"/>
    <w:rsid w:val="00CE27B2"/>
    <w:rsid w:val="00CF6DEE"/>
    <w:rsid w:val="00D31278"/>
    <w:rsid w:val="00D46620"/>
    <w:rsid w:val="00D517AC"/>
    <w:rsid w:val="00D54539"/>
    <w:rsid w:val="00D5675F"/>
    <w:rsid w:val="00D60EBE"/>
    <w:rsid w:val="00D760DD"/>
    <w:rsid w:val="00D921AF"/>
    <w:rsid w:val="00DC58B8"/>
    <w:rsid w:val="00DD09DA"/>
    <w:rsid w:val="00DE4B27"/>
    <w:rsid w:val="00DE533A"/>
    <w:rsid w:val="00DE5759"/>
    <w:rsid w:val="00DE73E9"/>
    <w:rsid w:val="00E00B45"/>
    <w:rsid w:val="00E01876"/>
    <w:rsid w:val="00E17B79"/>
    <w:rsid w:val="00E21C1C"/>
    <w:rsid w:val="00E457BA"/>
    <w:rsid w:val="00E5274A"/>
    <w:rsid w:val="00E82815"/>
    <w:rsid w:val="00E93CAF"/>
    <w:rsid w:val="00EA08B8"/>
    <w:rsid w:val="00EC0871"/>
    <w:rsid w:val="00ED6ED5"/>
    <w:rsid w:val="00ED709C"/>
    <w:rsid w:val="00EE4D68"/>
    <w:rsid w:val="00EF1507"/>
    <w:rsid w:val="00EF5163"/>
    <w:rsid w:val="00F172D5"/>
    <w:rsid w:val="00F2374B"/>
    <w:rsid w:val="00F822D3"/>
    <w:rsid w:val="00F92E4B"/>
    <w:rsid w:val="00FB3E99"/>
    <w:rsid w:val="00FC1CBD"/>
    <w:rsid w:val="00FC44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6945E0"/>
    <w:rPr>
      <w:sz w:val="16"/>
      <w:szCs w:val="16"/>
    </w:rPr>
  </w:style>
  <w:style w:type="paragraph" w:styleId="afd">
    <w:name w:val="annotation text"/>
    <w:basedOn w:val="a"/>
    <w:link w:val="afe"/>
    <w:uiPriority w:val="99"/>
    <w:semiHidden/>
    <w:unhideWhenUsed/>
    <w:rsid w:val="006945E0"/>
    <w:rPr>
      <w:sz w:val="20"/>
      <w:szCs w:val="20"/>
    </w:rPr>
  </w:style>
  <w:style w:type="character" w:customStyle="1" w:styleId="afe">
    <w:name w:val="Текст примечания Знак"/>
    <w:basedOn w:val="a0"/>
    <w:link w:val="afd"/>
    <w:uiPriority w:val="99"/>
    <w:semiHidden/>
    <w:rsid w:val="006945E0"/>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6945E0"/>
    <w:rPr>
      <w:b/>
      <w:bCs/>
    </w:rPr>
  </w:style>
  <w:style w:type="character" w:customStyle="1" w:styleId="aff0">
    <w:name w:val="Тема примечания Знак"/>
    <w:basedOn w:val="afe"/>
    <w:link w:val="aff"/>
    <w:uiPriority w:val="99"/>
    <w:semiHidden/>
    <w:rsid w:val="006945E0"/>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D0F1D-3D59-4E8B-A3E9-BD0E1CD93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4582</Words>
  <Characters>26120</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Соколовская ОС</cp:lastModifiedBy>
  <cp:revision>2</cp:revision>
  <dcterms:created xsi:type="dcterms:W3CDTF">2026-06-16T09:58:00Z</dcterms:created>
  <dcterms:modified xsi:type="dcterms:W3CDTF">2026-06-16T09:58:00Z</dcterms:modified>
</cp:coreProperties>
</file>