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C4D64" w14:textId="77777777" w:rsidR="00411D79" w:rsidRDefault="00CB0185">
      <w:pPr>
        <w:widowControl w:val="0"/>
        <w:spacing w:after="0" w:line="240" w:lineRule="auto"/>
        <w:jc w:val="center"/>
        <w:rPr>
          <w:b/>
          <w:bCs/>
          <w:color w:val="000000"/>
          <w:sz w:val="22"/>
          <w:szCs w:val="24"/>
          <w:lang w:eastAsia="ru-RU"/>
        </w:rPr>
      </w:pPr>
      <w:r>
        <w:rPr>
          <w:b/>
          <w:bCs/>
          <w:sz w:val="22"/>
          <w:szCs w:val="24"/>
          <w:lang w:eastAsia="ru-RU"/>
        </w:rPr>
        <w:t>КОНТРАКТ № _____</w:t>
      </w:r>
    </w:p>
    <w:p w14:paraId="1B01C8CD" w14:textId="77777777" w:rsidR="00411D79" w:rsidRDefault="00411D79">
      <w:pPr>
        <w:widowControl w:val="0"/>
        <w:spacing w:after="0" w:line="240" w:lineRule="auto"/>
        <w:ind w:firstLine="567"/>
        <w:jc w:val="both"/>
        <w:rPr>
          <w:iCs/>
          <w:sz w:val="22"/>
          <w:szCs w:val="24"/>
          <w:lang w:eastAsia="ru-RU"/>
        </w:rPr>
      </w:pPr>
    </w:p>
    <w:p w14:paraId="2E812149" w14:textId="1D1B5D7B" w:rsidR="00411D79" w:rsidRDefault="00CB0185">
      <w:pPr>
        <w:widowControl w:val="0"/>
        <w:tabs>
          <w:tab w:val="left" w:pos="426"/>
        </w:tabs>
        <w:spacing w:after="0" w:line="240" w:lineRule="auto"/>
        <w:jc w:val="center"/>
        <w:rPr>
          <w:sz w:val="22"/>
          <w:szCs w:val="24"/>
          <w:lang w:eastAsia="ru-RU"/>
        </w:rPr>
      </w:pPr>
      <w:r>
        <w:rPr>
          <w:sz w:val="22"/>
          <w:szCs w:val="24"/>
          <w:lang w:eastAsia="ru-RU"/>
        </w:rPr>
        <w:t xml:space="preserve">Санкт-Петербург </w:t>
      </w:r>
      <w:r>
        <w:rPr>
          <w:sz w:val="22"/>
          <w:szCs w:val="24"/>
          <w:lang w:eastAsia="ru-RU"/>
        </w:rPr>
        <w:tab/>
      </w:r>
      <w:r>
        <w:rPr>
          <w:sz w:val="22"/>
          <w:szCs w:val="24"/>
          <w:lang w:eastAsia="ru-RU"/>
        </w:rPr>
        <w:tab/>
      </w:r>
      <w:r>
        <w:rPr>
          <w:sz w:val="22"/>
          <w:szCs w:val="24"/>
          <w:lang w:eastAsia="ru-RU"/>
        </w:rPr>
        <w:tab/>
      </w:r>
      <w:r>
        <w:rPr>
          <w:sz w:val="22"/>
          <w:szCs w:val="24"/>
          <w:lang w:eastAsia="ru-RU"/>
        </w:rPr>
        <w:tab/>
      </w:r>
      <w:r>
        <w:rPr>
          <w:sz w:val="22"/>
          <w:szCs w:val="24"/>
          <w:lang w:eastAsia="ru-RU"/>
        </w:rPr>
        <w:tab/>
      </w:r>
      <w:r>
        <w:rPr>
          <w:sz w:val="22"/>
          <w:szCs w:val="24"/>
          <w:lang w:eastAsia="ru-RU"/>
        </w:rPr>
        <w:tab/>
      </w:r>
      <w:r>
        <w:rPr>
          <w:sz w:val="22"/>
          <w:szCs w:val="24"/>
          <w:lang w:eastAsia="ru-RU"/>
        </w:rPr>
        <w:tab/>
        <w:t>«___» _________ 202</w:t>
      </w:r>
      <w:r w:rsidR="00FF2695">
        <w:rPr>
          <w:sz w:val="22"/>
          <w:szCs w:val="24"/>
          <w:lang w:eastAsia="ru-RU"/>
        </w:rPr>
        <w:t>6</w:t>
      </w:r>
      <w:r>
        <w:rPr>
          <w:sz w:val="22"/>
          <w:szCs w:val="24"/>
          <w:lang w:eastAsia="ru-RU"/>
        </w:rPr>
        <w:t xml:space="preserve"> года</w:t>
      </w:r>
    </w:p>
    <w:p w14:paraId="2AE6CBEE" w14:textId="77777777" w:rsidR="00411D79" w:rsidRDefault="00411D79">
      <w:pPr>
        <w:widowControl w:val="0"/>
        <w:spacing w:after="0" w:line="240" w:lineRule="auto"/>
        <w:ind w:firstLine="456"/>
        <w:jc w:val="both"/>
        <w:rPr>
          <w:sz w:val="22"/>
          <w:szCs w:val="24"/>
          <w:lang w:eastAsia="ru-RU"/>
        </w:rPr>
      </w:pPr>
    </w:p>
    <w:p w14:paraId="732A3E34" w14:textId="190FF472" w:rsidR="00411D79" w:rsidRDefault="00CB0185">
      <w:pPr>
        <w:widowControl w:val="0"/>
        <w:spacing w:after="0" w:line="240" w:lineRule="auto"/>
        <w:jc w:val="both"/>
      </w:pPr>
      <w:r>
        <w:rPr>
          <w:sz w:val="22"/>
          <w:szCs w:val="24"/>
          <w:lang w:eastAsia="ru-RU"/>
        </w:rPr>
        <w:t>Санкт-Петербургское государственное бюджетное учреждение здравоохранения «</w:t>
      </w:r>
      <w:r w:rsidR="00212F6D">
        <w:rPr>
          <w:sz w:val="22"/>
          <w:szCs w:val="24"/>
          <w:lang w:eastAsia="ru-RU"/>
        </w:rPr>
        <w:t xml:space="preserve">Перинатальный центр № </w:t>
      </w:r>
      <w:r w:rsidR="00212F6D" w:rsidRPr="00212F6D">
        <w:rPr>
          <w:sz w:val="22"/>
          <w:szCs w:val="24"/>
          <w:lang w:eastAsia="ru-RU"/>
        </w:rPr>
        <w:t>10</w:t>
      </w:r>
      <w:r w:rsidRPr="00212F6D">
        <w:rPr>
          <w:sz w:val="22"/>
          <w:szCs w:val="24"/>
          <w:lang w:eastAsia="ru-RU"/>
        </w:rPr>
        <w:t>» (СПб</w:t>
      </w:r>
      <w:r>
        <w:rPr>
          <w:sz w:val="22"/>
          <w:szCs w:val="24"/>
          <w:lang w:eastAsia="ru-RU"/>
        </w:rPr>
        <w:t xml:space="preserve"> ГБУЗ «</w:t>
      </w:r>
      <w:r w:rsidR="0031598B">
        <w:rPr>
          <w:sz w:val="22"/>
          <w:szCs w:val="24"/>
          <w:lang w:eastAsia="ru-RU"/>
        </w:rPr>
        <w:t>Перинатальный центр</w:t>
      </w:r>
      <w:r>
        <w:rPr>
          <w:sz w:val="22"/>
          <w:szCs w:val="24"/>
          <w:lang w:eastAsia="ru-RU"/>
        </w:rPr>
        <w:t xml:space="preserve"> №</w:t>
      </w:r>
      <w:r w:rsidR="0031598B">
        <w:rPr>
          <w:sz w:val="22"/>
          <w:szCs w:val="24"/>
          <w:lang w:eastAsia="ru-RU"/>
        </w:rPr>
        <w:t xml:space="preserve"> </w:t>
      </w:r>
      <w:r>
        <w:rPr>
          <w:sz w:val="22"/>
          <w:szCs w:val="24"/>
          <w:lang w:eastAsia="ru-RU"/>
        </w:rPr>
        <w:t>10»), именуемое в дальнейшем «Заказчик», главного врача Ивановой Лады Анатольевны, действующего на основании устава, с одной стороны, и _____________________________, именуемое в дальнейшем «Поставщик», в лице _____________________, действующего на основании __________________, с другой стороны (далее – Стороны), на основании п.4 ч.1 ст.93 ФЗ-44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r>
        <w:rPr>
          <w:rStyle w:val="a4"/>
          <w:sz w:val="22"/>
          <w:szCs w:val="24"/>
          <w:lang w:eastAsia="ru-RU"/>
        </w:rPr>
        <w:footnoteReference w:id="1"/>
      </w:r>
      <w:r>
        <w:rPr>
          <w:sz w:val="22"/>
          <w:szCs w:val="24"/>
          <w:lang w:eastAsia="ru-RU"/>
        </w:rPr>
        <w:t>:</w:t>
      </w:r>
    </w:p>
    <w:p w14:paraId="36A13B71"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1. ПРЕДМЕТ КОНТРАКТА</w:t>
      </w:r>
    </w:p>
    <w:p w14:paraId="62721CEA" w14:textId="5B85A617" w:rsidR="00411D79" w:rsidRDefault="00CB0185">
      <w:pPr>
        <w:widowControl w:val="0"/>
        <w:tabs>
          <w:tab w:val="left" w:pos="426"/>
          <w:tab w:val="left" w:pos="1080"/>
        </w:tabs>
        <w:spacing w:after="0" w:line="240" w:lineRule="auto"/>
        <w:ind w:firstLine="426"/>
        <w:jc w:val="both"/>
      </w:pPr>
      <w:r>
        <w:rPr>
          <w:sz w:val="22"/>
          <w:szCs w:val="24"/>
          <w:lang w:eastAsia="ru-RU"/>
        </w:rPr>
        <w:t xml:space="preserve">1.1. Поставщик обязуется осуществить поставку </w:t>
      </w:r>
      <w:r w:rsidR="008B321E" w:rsidRPr="008B321E">
        <w:rPr>
          <w:i/>
          <w:iCs/>
          <w:sz w:val="22"/>
          <w:szCs w:val="24"/>
          <w:lang w:eastAsia="ru-RU"/>
        </w:rPr>
        <w:t>ширм–перегород</w:t>
      </w:r>
      <w:r w:rsidR="008B321E">
        <w:rPr>
          <w:i/>
          <w:iCs/>
          <w:sz w:val="22"/>
          <w:szCs w:val="24"/>
          <w:lang w:eastAsia="ru-RU"/>
        </w:rPr>
        <w:t>о</w:t>
      </w:r>
      <w:r w:rsidR="008B321E" w:rsidRPr="008B321E">
        <w:rPr>
          <w:i/>
          <w:iCs/>
          <w:sz w:val="22"/>
          <w:szCs w:val="24"/>
          <w:lang w:eastAsia="ru-RU"/>
        </w:rPr>
        <w:t>к на отделение АФО «Семейные роды»</w:t>
      </w:r>
      <w:r w:rsidR="00E361D2">
        <w:rPr>
          <w:i/>
          <w:iCs/>
          <w:sz w:val="22"/>
          <w:szCs w:val="24"/>
          <w:lang w:eastAsia="ru-RU"/>
        </w:rPr>
        <w:t xml:space="preserve"> в</w:t>
      </w:r>
      <w:r w:rsidR="00106201" w:rsidRPr="00106201">
        <w:rPr>
          <w:i/>
          <w:iCs/>
          <w:sz w:val="22"/>
          <w:szCs w:val="24"/>
          <w:lang w:eastAsia="ru-RU"/>
        </w:rPr>
        <w:t xml:space="preserve"> 2026 году </w:t>
      </w:r>
      <w:r>
        <w:rPr>
          <w:sz w:val="22"/>
          <w:szCs w:val="24"/>
          <w:lang w:eastAsia="ru-RU"/>
        </w:rPr>
        <w:t>(далее - товар) для нужд Заказчика по адресу: Санкт-Петербург, ул. Тамбасова, д. 21. Заказчик обязуется принять и оплатить поставленный товар.</w:t>
      </w:r>
    </w:p>
    <w:p w14:paraId="4ECC260F" w14:textId="77777777" w:rsidR="00411D79" w:rsidRDefault="00CB0185">
      <w:pPr>
        <w:widowControl w:val="0"/>
        <w:tabs>
          <w:tab w:val="left" w:pos="426"/>
          <w:tab w:val="left" w:pos="1080"/>
        </w:tabs>
        <w:spacing w:after="0" w:line="240" w:lineRule="auto"/>
        <w:ind w:firstLine="426"/>
        <w:jc w:val="both"/>
        <w:rPr>
          <w:sz w:val="22"/>
          <w:szCs w:val="24"/>
          <w:lang w:eastAsia="ru-RU"/>
        </w:rPr>
      </w:pPr>
      <w:r>
        <w:rPr>
          <w:sz w:val="22"/>
          <w:szCs w:val="24"/>
          <w:lang w:eastAsia="ru-RU"/>
        </w:rPr>
        <w:t xml:space="preserve">1.2. Поставщик осуществляет поставку товара в строгом соответствии со спецификацией (Приложение № 1 к Контракту, которое является его неотъемлемой частью) и Техническими требованиями (Приложение № 2), </w:t>
      </w:r>
      <w:r>
        <w:rPr>
          <w:color w:val="000000"/>
          <w:sz w:val="22"/>
          <w:szCs w:val="24"/>
          <w:lang w:eastAsia="ru-RU"/>
        </w:rPr>
        <w:t>определяющей объем, наименование,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Pr>
          <w:sz w:val="22"/>
          <w:szCs w:val="24"/>
          <w:lang w:eastAsia="ru-RU"/>
        </w:rPr>
        <w:t>.</w:t>
      </w:r>
    </w:p>
    <w:p w14:paraId="08DCDA41" w14:textId="77777777" w:rsidR="00411D79" w:rsidRDefault="00CB0185">
      <w:pPr>
        <w:widowControl w:val="0"/>
        <w:spacing w:after="0" w:line="240" w:lineRule="auto"/>
        <w:ind w:firstLine="426"/>
        <w:jc w:val="both"/>
        <w:rPr>
          <w:sz w:val="22"/>
          <w:szCs w:val="24"/>
          <w:lang w:eastAsia="ru-RU"/>
        </w:rPr>
      </w:pPr>
      <w:r>
        <w:rPr>
          <w:color w:val="000000"/>
          <w:sz w:val="22"/>
          <w:szCs w:val="24"/>
          <w:lang w:eastAsia="ru-RU"/>
        </w:rPr>
        <w:t>1.3. Идентификационный код закупки: 262780702876978070100100030000000244.</w:t>
      </w:r>
    </w:p>
    <w:p w14:paraId="1BADAA0F" w14:textId="77777777" w:rsidR="00411D79" w:rsidRDefault="00CB0185">
      <w:pPr>
        <w:widowControl w:val="0"/>
        <w:spacing w:before="120" w:after="120" w:line="240" w:lineRule="auto"/>
        <w:ind w:left="181" w:firstLine="709"/>
        <w:jc w:val="center"/>
        <w:rPr>
          <w:b/>
          <w:caps/>
          <w:sz w:val="22"/>
          <w:szCs w:val="24"/>
          <w:lang w:eastAsia="ru-RU"/>
        </w:rPr>
      </w:pPr>
      <w:r>
        <w:rPr>
          <w:b/>
          <w:sz w:val="22"/>
          <w:szCs w:val="24"/>
          <w:lang w:eastAsia="ru-RU"/>
        </w:rPr>
        <w:t xml:space="preserve">2. ЦЕНА КОНТРАКТА И ПОРЯДОК РАСЧЕТОВ </w:t>
      </w:r>
    </w:p>
    <w:p w14:paraId="7061CEFF" w14:textId="6431CF9A" w:rsidR="00411D79" w:rsidRDefault="00CB0185">
      <w:pPr>
        <w:widowControl w:val="0"/>
        <w:spacing w:after="0" w:line="240" w:lineRule="auto"/>
        <w:ind w:firstLine="456"/>
        <w:jc w:val="both"/>
      </w:pPr>
      <w:r>
        <w:rPr>
          <w:sz w:val="22"/>
          <w:szCs w:val="24"/>
          <w:lang w:eastAsia="ru-RU"/>
        </w:rPr>
        <w:t xml:space="preserve">2.1. </w:t>
      </w:r>
      <w:bookmarkStart w:id="0" w:name="_Hlk98097646"/>
      <w:r>
        <w:rPr>
          <w:sz w:val="22"/>
          <w:szCs w:val="24"/>
          <w:lang w:eastAsia="ru-RU"/>
        </w:rPr>
        <w:t xml:space="preserve">Общая цена </w:t>
      </w:r>
      <w:r>
        <w:rPr>
          <w:color w:val="000000"/>
          <w:sz w:val="22"/>
          <w:szCs w:val="24"/>
          <w:lang w:eastAsia="ru-RU"/>
        </w:rPr>
        <w:t>контракта</w:t>
      </w:r>
      <w:r>
        <w:rPr>
          <w:sz w:val="22"/>
          <w:szCs w:val="24"/>
          <w:lang w:eastAsia="ru-RU"/>
        </w:rPr>
        <w:t xml:space="preserve"> составляет </w:t>
      </w:r>
      <w:r>
        <w:rPr>
          <w:b/>
          <w:bCs/>
          <w:sz w:val="22"/>
          <w:szCs w:val="24"/>
          <w:lang w:eastAsia="ru-RU"/>
        </w:rPr>
        <w:t>_____________ (__________ рублей ______ копеек)</w:t>
      </w:r>
      <w:r>
        <w:rPr>
          <w:bCs/>
          <w:sz w:val="22"/>
          <w:szCs w:val="24"/>
          <w:lang w:eastAsia="ru-RU"/>
        </w:rPr>
        <w:t xml:space="preserve">, </w:t>
      </w:r>
      <w:bookmarkEnd w:id="0"/>
      <w:r>
        <w:rPr>
          <w:sz w:val="22"/>
          <w:szCs w:val="24"/>
          <w:lang w:eastAsia="ru-RU"/>
        </w:rPr>
        <w:t>в том числе НДС __% -_________ рублей</w:t>
      </w:r>
      <w:r w:rsidR="00FF2695">
        <w:rPr>
          <w:sz w:val="22"/>
          <w:szCs w:val="24"/>
          <w:lang w:eastAsia="ru-RU"/>
        </w:rPr>
        <w:t>.</w:t>
      </w:r>
      <w:r w:rsidR="00FF2695" w:rsidRPr="00FF2695">
        <w:t xml:space="preserve"> </w:t>
      </w:r>
      <w:r w:rsidR="00FF2695" w:rsidRPr="00FF2695">
        <w:rPr>
          <w:sz w:val="22"/>
          <w:szCs w:val="24"/>
          <w:lang w:eastAsia="ru-RU"/>
        </w:rPr>
        <w:t>(Поставщик освобожден от уплаты НДС в связи с применением упрощенной системы налогообложения (п. 2 ст. 346.11 главы 26.2 НК РФ)).</w:t>
      </w:r>
    </w:p>
    <w:p w14:paraId="734F0CC3" w14:textId="77777777" w:rsidR="00411D79" w:rsidRDefault="00CB0185">
      <w:pPr>
        <w:widowControl w:val="0"/>
        <w:spacing w:after="0" w:line="240" w:lineRule="auto"/>
        <w:ind w:firstLine="456"/>
        <w:jc w:val="both"/>
        <w:rPr>
          <w:color w:val="000000"/>
          <w:sz w:val="22"/>
          <w:szCs w:val="24"/>
          <w:lang w:eastAsia="ru-RU"/>
        </w:rPr>
      </w:pPr>
      <w:r>
        <w:rPr>
          <w:sz w:val="22"/>
          <w:szCs w:val="24"/>
          <w:lang w:eastAsia="ru-RU"/>
        </w:rPr>
        <w:t>2.2.</w:t>
      </w:r>
      <w:r>
        <w:rPr>
          <w:color w:val="000000"/>
          <w:sz w:val="22"/>
          <w:szCs w:val="24"/>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AA9860F" w14:textId="77777777" w:rsidR="00411D79" w:rsidRDefault="00CB0185">
      <w:pPr>
        <w:widowControl w:val="0"/>
        <w:spacing w:after="0" w:line="240" w:lineRule="auto"/>
        <w:ind w:firstLine="456"/>
        <w:jc w:val="both"/>
      </w:pPr>
      <w:r>
        <w:rPr>
          <w:sz w:val="22"/>
          <w:szCs w:val="24"/>
          <w:lang w:eastAsia="ru-RU"/>
        </w:rPr>
        <w:t>2.3. Авансирование не предусмотрено.</w:t>
      </w:r>
      <w:r>
        <w:rPr>
          <w:rFonts w:ascii="Arial" w:hAnsi="Arial" w:cs="Arial"/>
          <w:sz w:val="22"/>
          <w:szCs w:val="24"/>
          <w:lang w:eastAsia="ru-RU"/>
        </w:rPr>
        <w:t xml:space="preserve"> </w:t>
      </w:r>
      <w:r>
        <w:rPr>
          <w:sz w:val="22"/>
          <w:szCs w:val="24"/>
          <w:lang w:eastAsia="ru-RU"/>
        </w:rPr>
        <w:t xml:space="preserve">Срок оплаты: в течение </w:t>
      </w:r>
      <w:r>
        <w:rPr>
          <w:b/>
          <w:bCs/>
          <w:sz w:val="22"/>
          <w:szCs w:val="24"/>
          <w:lang w:eastAsia="ru-RU"/>
        </w:rPr>
        <w:t>10 рабочих дней</w:t>
      </w:r>
      <w:r>
        <w:rPr>
          <w:sz w:val="22"/>
          <w:szCs w:val="24"/>
          <w:lang w:eastAsia="ru-RU"/>
        </w:rPr>
        <w:t xml:space="preserve"> с момента подписания товарной накладной и </w:t>
      </w:r>
      <w:r>
        <w:rPr>
          <w:sz w:val="22"/>
          <w:lang w:eastAsia="ru-RU"/>
        </w:rPr>
        <w:t>А</w:t>
      </w:r>
      <w:r>
        <w:rPr>
          <w:sz w:val="22"/>
        </w:rPr>
        <w:t>кта приемки товаров, работ, услуг (ф. 0510452)</w:t>
      </w:r>
      <w:r>
        <w:rPr>
          <w:sz w:val="22"/>
          <w:lang w:eastAsia="ru-RU"/>
        </w:rPr>
        <w:t xml:space="preserve">, </w:t>
      </w:r>
      <w:r>
        <w:rPr>
          <w:sz w:val="22"/>
          <w:szCs w:val="24"/>
          <w:lang w:eastAsia="ru-RU"/>
        </w:rPr>
        <w:t>на основании счета Поставщика.</w:t>
      </w:r>
    </w:p>
    <w:p w14:paraId="1488B29C" w14:textId="77777777" w:rsidR="00411D79" w:rsidRDefault="00CB0185">
      <w:pPr>
        <w:widowControl w:val="0"/>
        <w:spacing w:after="0" w:line="240" w:lineRule="auto"/>
        <w:ind w:firstLine="456"/>
        <w:jc w:val="both"/>
        <w:rPr>
          <w:color w:val="000000"/>
          <w:sz w:val="22"/>
          <w:szCs w:val="24"/>
          <w:lang w:eastAsia="ru-RU"/>
        </w:rPr>
      </w:pPr>
      <w:r>
        <w:rPr>
          <w:sz w:val="22"/>
          <w:szCs w:val="24"/>
          <w:lang w:eastAsia="ru-RU"/>
        </w:rPr>
        <w:t xml:space="preserve">2.4. </w:t>
      </w:r>
      <w:r>
        <w:rPr>
          <w:color w:val="000000"/>
          <w:sz w:val="22"/>
          <w:szCs w:val="24"/>
          <w:lang w:eastAsia="ru-RU"/>
        </w:rPr>
        <w:t xml:space="preserve">Оплата по контракту осуществляется по безналичному расчету с лицевого счета Заказчика. </w:t>
      </w:r>
      <w:r>
        <w:rPr>
          <w:sz w:val="22"/>
          <w:szCs w:val="24"/>
          <w:lang w:eastAsia="ru-RU"/>
        </w:rPr>
        <w:t xml:space="preserve">Обязательства Заказчика по оплате цены </w:t>
      </w:r>
      <w:r>
        <w:rPr>
          <w:color w:val="000000"/>
          <w:sz w:val="22"/>
          <w:szCs w:val="24"/>
          <w:lang w:eastAsia="ru-RU"/>
        </w:rPr>
        <w:t>контракта</w:t>
      </w:r>
      <w:r>
        <w:rPr>
          <w:sz w:val="22"/>
          <w:szCs w:val="24"/>
          <w:lang w:eastAsia="ru-RU"/>
        </w:rPr>
        <w:t xml:space="preserve"> считаются исполненными с момента списания денежных средств со счета Заказчика.</w:t>
      </w:r>
    </w:p>
    <w:p w14:paraId="5B38D73F" w14:textId="65F63636" w:rsidR="00411D79" w:rsidRDefault="00CB0185">
      <w:pPr>
        <w:widowControl w:val="0"/>
        <w:spacing w:after="0" w:line="240" w:lineRule="auto"/>
        <w:ind w:firstLine="456"/>
        <w:jc w:val="both"/>
        <w:rPr>
          <w:color w:val="000000"/>
          <w:sz w:val="22"/>
          <w:szCs w:val="24"/>
          <w:lang w:eastAsia="ru-RU"/>
        </w:rPr>
      </w:pPr>
      <w:r>
        <w:rPr>
          <w:color w:val="000000"/>
          <w:sz w:val="22"/>
          <w:szCs w:val="24"/>
          <w:lang w:eastAsia="ru-RU"/>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w:t>
      </w:r>
      <w:r w:rsidR="00FF2695">
        <w:rPr>
          <w:color w:val="000000"/>
          <w:sz w:val="22"/>
          <w:szCs w:val="24"/>
          <w:lang w:eastAsia="ru-RU"/>
        </w:rPr>
        <w:t>,</w:t>
      </w:r>
      <w:r>
        <w:rPr>
          <w:color w:val="000000"/>
          <w:sz w:val="22"/>
          <w:szCs w:val="24"/>
          <w:lang w:eastAsia="ru-RU"/>
        </w:rPr>
        <w:t xml:space="preserve"> за поставленный товар, уменьшенной на сумму неустойки.</w:t>
      </w:r>
    </w:p>
    <w:p w14:paraId="2EA67E27"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2.6. Расходы, включенные в цену договора: стоимость товара, упаковка, маркировка, доставки, перевозки, погрузо-разгрузочных работ, страховку, таможенные пошлины, налоги, сборы и другие обязательные платежи. </w:t>
      </w:r>
    </w:p>
    <w:p w14:paraId="44427815" w14:textId="77777777" w:rsidR="00411D79" w:rsidRDefault="00CB0185">
      <w:pPr>
        <w:widowControl w:val="0"/>
        <w:spacing w:after="0" w:line="240" w:lineRule="auto"/>
        <w:ind w:firstLine="456"/>
        <w:jc w:val="both"/>
        <w:rPr>
          <w:sz w:val="22"/>
          <w:szCs w:val="24"/>
          <w:lang w:eastAsia="ru-RU"/>
        </w:rPr>
      </w:pPr>
      <w:r>
        <w:rPr>
          <w:sz w:val="22"/>
          <w:szCs w:val="24"/>
          <w:lang w:eastAsia="ru-RU"/>
        </w:rPr>
        <w:t>2.7. Цена настоящего контракта может быть снижена по соглашению сторон контракта без изменения, предусмотренных контрактом количества и качества поставляемого товара и иных условий контракта.</w:t>
      </w:r>
    </w:p>
    <w:p w14:paraId="45059645" w14:textId="77777777" w:rsidR="00411D79" w:rsidRDefault="00CB0185">
      <w:pPr>
        <w:widowControl w:val="0"/>
        <w:spacing w:after="0" w:line="240" w:lineRule="auto"/>
        <w:ind w:firstLine="456"/>
        <w:jc w:val="both"/>
        <w:rPr>
          <w:sz w:val="22"/>
          <w:szCs w:val="24"/>
          <w:lang w:eastAsia="ru-RU"/>
        </w:rPr>
      </w:pPr>
      <w:r>
        <w:rPr>
          <w:sz w:val="22"/>
          <w:szCs w:val="24"/>
          <w:lang w:eastAsia="ru-RU"/>
        </w:rPr>
        <w:t>2.8. По предложению заказчика возможно увеличение или уменьшение предусмотренного контрактом количества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262AA57" w14:textId="77777777" w:rsidR="00411D79" w:rsidRDefault="00CB0185">
      <w:pPr>
        <w:widowControl w:val="0"/>
        <w:spacing w:after="0" w:line="240" w:lineRule="auto"/>
        <w:ind w:firstLine="456"/>
        <w:jc w:val="both"/>
        <w:rPr>
          <w:sz w:val="22"/>
          <w:szCs w:val="24"/>
          <w:lang w:eastAsia="ru-RU"/>
        </w:rPr>
      </w:pPr>
      <w:r>
        <w:rPr>
          <w:sz w:val="22"/>
          <w:szCs w:val="24"/>
          <w:lang w:eastAsia="ru-RU"/>
        </w:rPr>
        <w:lastRenderedPageBreak/>
        <w:t>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2D73D8"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3. ПРАВА И ОБЯЗАННОСТИ СТОРОН</w:t>
      </w:r>
    </w:p>
    <w:p w14:paraId="50C1EDB4" w14:textId="77777777" w:rsidR="00411D79" w:rsidRDefault="00CB0185">
      <w:pPr>
        <w:widowControl w:val="0"/>
        <w:spacing w:after="0" w:line="240" w:lineRule="auto"/>
        <w:ind w:firstLine="456"/>
        <w:jc w:val="both"/>
        <w:rPr>
          <w:b/>
          <w:i/>
          <w:sz w:val="22"/>
          <w:szCs w:val="24"/>
          <w:lang w:eastAsia="ru-RU"/>
        </w:rPr>
      </w:pPr>
      <w:r>
        <w:rPr>
          <w:b/>
          <w:i/>
          <w:sz w:val="22"/>
          <w:szCs w:val="24"/>
          <w:lang w:eastAsia="ru-RU"/>
        </w:rPr>
        <w:t>3.1. Права и обязанности Поставщика:</w:t>
      </w:r>
    </w:p>
    <w:p w14:paraId="3AC8E0C4"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3.1.1. Своими силами и средствами осуществить поставку товара, указанного в Контракте, в сроки, предусмотренные настоящим </w:t>
      </w:r>
      <w:r>
        <w:rPr>
          <w:color w:val="000000"/>
          <w:sz w:val="22"/>
          <w:szCs w:val="24"/>
          <w:lang w:eastAsia="ru-RU"/>
        </w:rPr>
        <w:t>Контракт</w:t>
      </w:r>
      <w:r>
        <w:rPr>
          <w:sz w:val="22"/>
          <w:szCs w:val="24"/>
          <w:lang w:eastAsia="ru-RU"/>
        </w:rPr>
        <w:t xml:space="preserve">ом. Передать товар Заказчику в состоянии, соответствующем требованиям настоящего </w:t>
      </w:r>
      <w:r>
        <w:rPr>
          <w:color w:val="000000"/>
          <w:sz w:val="22"/>
          <w:szCs w:val="24"/>
          <w:lang w:eastAsia="ru-RU"/>
        </w:rPr>
        <w:t>Контракта</w:t>
      </w:r>
      <w:r>
        <w:rPr>
          <w:sz w:val="22"/>
          <w:szCs w:val="24"/>
          <w:lang w:eastAsia="ru-RU"/>
        </w:rPr>
        <w:t xml:space="preserve">. </w:t>
      </w:r>
    </w:p>
    <w:p w14:paraId="476398E4"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3.1.2. Одновременно с поставкой товара передавать Заказчику надлежащим образом оформленные сопроводительные документы. </w:t>
      </w:r>
    </w:p>
    <w:p w14:paraId="52ED4CED" w14:textId="77777777" w:rsidR="00411D79" w:rsidRDefault="00CB0185">
      <w:pPr>
        <w:widowControl w:val="0"/>
        <w:tabs>
          <w:tab w:val="left" w:pos="5520"/>
        </w:tabs>
        <w:spacing w:after="0" w:line="240" w:lineRule="auto"/>
        <w:ind w:firstLine="426"/>
        <w:jc w:val="both"/>
        <w:rPr>
          <w:sz w:val="22"/>
          <w:szCs w:val="24"/>
          <w:lang w:eastAsia="ru-RU"/>
        </w:rPr>
      </w:pPr>
      <w:r>
        <w:rPr>
          <w:sz w:val="22"/>
          <w:szCs w:val="24"/>
          <w:lang w:eastAsia="ru-RU"/>
        </w:rPr>
        <w:t xml:space="preserve">3.1.3. В случае обнаружения товара ненадлежащего качества, ассортимента и/или количества своими силами и за свой счет заменить на товар надлежащего качества, ассортимента и/или количества в сроки, установленные Заказчиком, в соответствии с п. 5 </w:t>
      </w:r>
      <w:r>
        <w:rPr>
          <w:color w:val="000000"/>
          <w:sz w:val="22"/>
          <w:szCs w:val="24"/>
          <w:lang w:eastAsia="ru-RU"/>
        </w:rPr>
        <w:t>Контракта</w:t>
      </w:r>
      <w:r>
        <w:rPr>
          <w:sz w:val="22"/>
          <w:szCs w:val="24"/>
          <w:lang w:eastAsia="ru-RU"/>
        </w:rPr>
        <w:t xml:space="preserve">. </w:t>
      </w:r>
    </w:p>
    <w:p w14:paraId="74AD01BA" w14:textId="77777777" w:rsidR="00411D79" w:rsidRDefault="00CB0185">
      <w:pPr>
        <w:widowControl w:val="0"/>
        <w:spacing w:after="0" w:line="240" w:lineRule="auto"/>
        <w:ind w:firstLine="456"/>
        <w:jc w:val="both"/>
        <w:rPr>
          <w:spacing w:val="-1"/>
          <w:sz w:val="22"/>
          <w:szCs w:val="24"/>
          <w:lang w:eastAsia="ru-RU"/>
        </w:rPr>
      </w:pPr>
      <w:r>
        <w:rPr>
          <w:sz w:val="22"/>
          <w:szCs w:val="24"/>
          <w:lang w:eastAsia="ru-RU"/>
        </w:rPr>
        <w:t xml:space="preserve">3.1.4. </w:t>
      </w:r>
      <w:r>
        <w:rPr>
          <w:spacing w:val="-1"/>
          <w:sz w:val="22"/>
          <w:szCs w:val="24"/>
          <w:lang w:eastAsia="ru-RU"/>
        </w:rPr>
        <w:t xml:space="preserve">Нести риск случайного повреждения товара или уничтожения его до момента передачи товара Заказчику. </w:t>
      </w:r>
    </w:p>
    <w:p w14:paraId="2C283069" w14:textId="77777777" w:rsidR="00411D79" w:rsidRDefault="00CB01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3.1.5. Передать Заказчику надлежащим образом оформленные отчетные и финансовые документы в порядке и срок, установленные </w:t>
      </w:r>
      <w:r>
        <w:rPr>
          <w:color w:val="000000"/>
          <w:sz w:val="22"/>
          <w:szCs w:val="24"/>
          <w:lang w:eastAsia="ru-RU"/>
        </w:rPr>
        <w:t>Контракт</w:t>
      </w:r>
      <w:r>
        <w:rPr>
          <w:sz w:val="22"/>
          <w:szCs w:val="24"/>
          <w:lang w:eastAsia="ru-RU"/>
        </w:rPr>
        <w:t xml:space="preserve">ом. </w:t>
      </w:r>
    </w:p>
    <w:p w14:paraId="1CD5FF18" w14:textId="77777777" w:rsidR="00411D79" w:rsidRDefault="00CB01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3.1.6. Представлять по запросу Заказчика в сроки, указанные в таком запросе, информацию о ходе исполнения обязательств по </w:t>
      </w:r>
      <w:r>
        <w:rPr>
          <w:color w:val="000000"/>
          <w:sz w:val="22"/>
          <w:szCs w:val="24"/>
          <w:lang w:eastAsia="ru-RU"/>
        </w:rPr>
        <w:t>Контракт</w:t>
      </w:r>
      <w:r>
        <w:rPr>
          <w:sz w:val="22"/>
          <w:szCs w:val="24"/>
          <w:lang w:eastAsia="ru-RU"/>
        </w:rPr>
        <w:t>у.</w:t>
      </w:r>
    </w:p>
    <w:p w14:paraId="58A7F21E" w14:textId="77777777" w:rsidR="00411D79" w:rsidRDefault="00CB01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3.1.7. Соблюдать конфиденциальность в отношении всей информации, ставшей известной поставщику в связи с исполнением обязательств по </w:t>
      </w:r>
      <w:r>
        <w:rPr>
          <w:color w:val="000000"/>
          <w:sz w:val="22"/>
          <w:szCs w:val="24"/>
          <w:lang w:eastAsia="ru-RU"/>
        </w:rPr>
        <w:t>Контракт</w:t>
      </w:r>
      <w:r>
        <w:rPr>
          <w:sz w:val="22"/>
          <w:szCs w:val="24"/>
          <w:lang w:eastAsia="ru-RU"/>
        </w:rPr>
        <w:t>у.</w:t>
      </w:r>
    </w:p>
    <w:p w14:paraId="3E003DCB" w14:textId="77777777" w:rsidR="00411D79" w:rsidRDefault="00CB0185">
      <w:pPr>
        <w:widowControl w:val="0"/>
        <w:spacing w:after="0" w:line="240" w:lineRule="auto"/>
        <w:ind w:firstLine="426"/>
        <w:jc w:val="both"/>
        <w:rPr>
          <w:color w:val="000000"/>
          <w:sz w:val="22"/>
          <w:szCs w:val="24"/>
          <w:lang w:eastAsia="ru-RU"/>
        </w:rPr>
      </w:pPr>
      <w:r>
        <w:rPr>
          <w:spacing w:val="-1"/>
          <w:sz w:val="22"/>
          <w:szCs w:val="24"/>
          <w:lang w:eastAsia="ru-RU"/>
        </w:rPr>
        <w:t>3.1.8.</w:t>
      </w:r>
      <w:r>
        <w:rPr>
          <w:color w:val="000000"/>
          <w:sz w:val="22"/>
          <w:szCs w:val="24"/>
          <w:lang w:eastAsia="ru-RU"/>
        </w:rPr>
        <w:t xml:space="preserve"> Выполнить иные обязанности, предусмотренные действующим законодательством и настоящим Контрактом.</w:t>
      </w:r>
    </w:p>
    <w:p w14:paraId="2A4F66DF" w14:textId="77777777" w:rsidR="00411D79" w:rsidRDefault="00CB01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3.1.9 Поставщик вправе требовать подписания документов об исполнении им обязательств по </w:t>
      </w:r>
      <w:r>
        <w:rPr>
          <w:color w:val="000000"/>
          <w:sz w:val="22"/>
          <w:szCs w:val="24"/>
          <w:lang w:eastAsia="ru-RU"/>
        </w:rPr>
        <w:t>Контракт</w:t>
      </w:r>
      <w:r>
        <w:rPr>
          <w:sz w:val="22"/>
          <w:szCs w:val="24"/>
          <w:lang w:eastAsia="ru-RU"/>
        </w:rPr>
        <w:t>у от Заказчика.</w:t>
      </w:r>
    </w:p>
    <w:p w14:paraId="432A2F7C" w14:textId="77777777" w:rsidR="00411D79" w:rsidRDefault="00CB01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3.1.10 Поставщик вправе требовать оплаты по </w:t>
      </w:r>
      <w:r>
        <w:rPr>
          <w:color w:val="000000"/>
          <w:sz w:val="22"/>
          <w:szCs w:val="24"/>
          <w:lang w:eastAsia="ru-RU"/>
        </w:rPr>
        <w:t>Контракт</w:t>
      </w:r>
      <w:r>
        <w:rPr>
          <w:sz w:val="22"/>
          <w:szCs w:val="24"/>
          <w:lang w:eastAsia="ru-RU"/>
        </w:rPr>
        <w:t xml:space="preserve">у в случае надлежащего исполнения своих обязательств по </w:t>
      </w:r>
      <w:r>
        <w:rPr>
          <w:color w:val="000000"/>
          <w:sz w:val="22"/>
          <w:szCs w:val="24"/>
          <w:lang w:eastAsia="ru-RU"/>
        </w:rPr>
        <w:t>Контракт</w:t>
      </w:r>
      <w:r>
        <w:rPr>
          <w:sz w:val="22"/>
          <w:szCs w:val="24"/>
          <w:lang w:eastAsia="ru-RU"/>
        </w:rPr>
        <w:t>у.</w:t>
      </w:r>
    </w:p>
    <w:p w14:paraId="446C83E9" w14:textId="77777777" w:rsidR="00411D79" w:rsidRDefault="00CB0185">
      <w:pPr>
        <w:widowControl w:val="0"/>
        <w:spacing w:after="0" w:line="240" w:lineRule="auto"/>
        <w:ind w:firstLine="456"/>
        <w:jc w:val="both"/>
        <w:rPr>
          <w:i/>
          <w:sz w:val="22"/>
          <w:szCs w:val="24"/>
          <w:lang w:eastAsia="ru-RU"/>
        </w:rPr>
      </w:pPr>
      <w:r>
        <w:rPr>
          <w:b/>
          <w:i/>
          <w:sz w:val="22"/>
          <w:szCs w:val="24"/>
          <w:lang w:eastAsia="ru-RU"/>
        </w:rPr>
        <w:t>3.2. Права и обязанности Заказчика</w:t>
      </w:r>
      <w:r>
        <w:rPr>
          <w:i/>
          <w:sz w:val="22"/>
          <w:szCs w:val="24"/>
          <w:lang w:eastAsia="ru-RU"/>
        </w:rPr>
        <w:t>:</w:t>
      </w:r>
    </w:p>
    <w:p w14:paraId="120D4FA6" w14:textId="77777777" w:rsidR="00411D79" w:rsidRDefault="00CB0185">
      <w:pPr>
        <w:widowControl w:val="0"/>
        <w:spacing w:after="0" w:line="240" w:lineRule="auto"/>
        <w:ind w:firstLine="425"/>
        <w:jc w:val="both"/>
        <w:rPr>
          <w:sz w:val="22"/>
          <w:szCs w:val="24"/>
          <w:lang w:eastAsia="ru-RU"/>
        </w:rPr>
      </w:pPr>
      <w:r>
        <w:rPr>
          <w:sz w:val="22"/>
          <w:szCs w:val="24"/>
          <w:lang w:eastAsia="ru-RU"/>
        </w:rPr>
        <w:t xml:space="preserve">3.2.1. В сроки и в порядке, предусмотренные </w:t>
      </w:r>
      <w:r>
        <w:rPr>
          <w:color w:val="000000"/>
          <w:sz w:val="22"/>
          <w:szCs w:val="24"/>
          <w:lang w:eastAsia="ru-RU"/>
        </w:rPr>
        <w:t>Контрактом</w:t>
      </w:r>
      <w:r>
        <w:rPr>
          <w:sz w:val="22"/>
          <w:szCs w:val="24"/>
          <w:lang w:eastAsia="ru-RU"/>
        </w:rPr>
        <w:t xml:space="preserve">, с участием Поставщика осмотреть и принять товар, а при обнаружении отступлений от условий </w:t>
      </w:r>
      <w:r>
        <w:rPr>
          <w:color w:val="000000"/>
          <w:sz w:val="22"/>
          <w:szCs w:val="24"/>
          <w:lang w:eastAsia="ru-RU"/>
        </w:rPr>
        <w:t>Контракта</w:t>
      </w:r>
      <w:r>
        <w:rPr>
          <w:sz w:val="22"/>
          <w:szCs w:val="24"/>
          <w:lang w:eastAsia="ru-RU"/>
        </w:rPr>
        <w:t>, ухудшающих результат поставки товара, или иных недостатков в результатах поставки товара немедленно заявить об этом Поставщику.</w:t>
      </w:r>
    </w:p>
    <w:p w14:paraId="23B54A27"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3.2.2. Осуществлять контроль за количеством, качеством и объемом поставок товара и проверять его на соответствие требованиям настоящего </w:t>
      </w:r>
      <w:r>
        <w:rPr>
          <w:color w:val="000000"/>
          <w:sz w:val="22"/>
          <w:szCs w:val="24"/>
          <w:lang w:eastAsia="ru-RU"/>
        </w:rPr>
        <w:t>Контракта</w:t>
      </w:r>
      <w:r>
        <w:rPr>
          <w:sz w:val="20"/>
          <w:lang w:eastAsia="ru-RU"/>
        </w:rPr>
        <w:t>,</w:t>
      </w:r>
      <w:r>
        <w:rPr>
          <w:rFonts w:ascii="Arial" w:hAnsi="Arial" w:cs="Arial"/>
          <w:b/>
          <w:color w:val="00B050"/>
          <w:szCs w:val="28"/>
          <w:lang w:eastAsia="ru-RU"/>
        </w:rPr>
        <w:t xml:space="preserve"> </w:t>
      </w:r>
      <w:r>
        <w:rPr>
          <w:sz w:val="22"/>
          <w:szCs w:val="24"/>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Pr>
          <w:color w:val="000000"/>
          <w:sz w:val="22"/>
          <w:szCs w:val="24"/>
          <w:lang w:eastAsia="ru-RU"/>
        </w:rPr>
        <w:t>Контракт</w:t>
      </w:r>
      <w:r>
        <w:rPr>
          <w:sz w:val="22"/>
          <w:szCs w:val="24"/>
          <w:lang w:eastAsia="ru-RU"/>
        </w:rPr>
        <w:t xml:space="preserve">у. </w:t>
      </w:r>
    </w:p>
    <w:p w14:paraId="7CEA9281"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3.2.3. Оплатить Поставщику поставленный товар, предусмотренный пунктом 1.1. настоящего Контракта, в размерах и в сроки, установленные Контрактом. </w:t>
      </w:r>
    </w:p>
    <w:p w14:paraId="4E0364FC" w14:textId="77777777" w:rsidR="00411D79" w:rsidRDefault="00CB0185">
      <w:pPr>
        <w:widowControl w:val="0"/>
        <w:spacing w:after="0" w:line="240" w:lineRule="auto"/>
        <w:ind w:firstLine="456"/>
        <w:jc w:val="both"/>
        <w:rPr>
          <w:sz w:val="22"/>
          <w:szCs w:val="24"/>
          <w:lang w:eastAsia="ru-RU"/>
        </w:rPr>
      </w:pPr>
      <w:r>
        <w:rPr>
          <w:sz w:val="22"/>
          <w:szCs w:val="24"/>
          <w:lang w:eastAsia="ru-RU"/>
        </w:rPr>
        <w:t>3.2.4.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7345F6C7" w14:textId="77777777" w:rsidR="00411D79" w:rsidRDefault="00CB0185">
      <w:pPr>
        <w:widowControl w:val="0"/>
        <w:spacing w:after="0" w:line="240" w:lineRule="auto"/>
        <w:ind w:firstLine="456"/>
        <w:jc w:val="both"/>
        <w:rPr>
          <w:sz w:val="22"/>
          <w:szCs w:val="24"/>
          <w:lang w:eastAsia="ru-RU"/>
        </w:rPr>
      </w:pPr>
      <w:r>
        <w:rPr>
          <w:sz w:val="22"/>
          <w:szCs w:val="24"/>
          <w:lang w:eastAsia="ru-RU"/>
        </w:rPr>
        <w:t>3.2.5. Заказчик вправе требовать от Поставщика надлежащего исполнения обязательств в соответствии с Контрактом.</w:t>
      </w:r>
    </w:p>
    <w:p w14:paraId="5E192B53" w14:textId="77777777" w:rsidR="00411D79" w:rsidRDefault="00CB0185">
      <w:pPr>
        <w:widowControl w:val="0"/>
        <w:spacing w:after="0" w:line="240" w:lineRule="auto"/>
        <w:ind w:firstLine="456"/>
        <w:jc w:val="both"/>
        <w:rPr>
          <w:sz w:val="22"/>
          <w:szCs w:val="24"/>
          <w:lang w:eastAsia="ru-RU"/>
        </w:rPr>
      </w:pPr>
      <w:r>
        <w:rPr>
          <w:sz w:val="22"/>
          <w:szCs w:val="24"/>
          <w:lang w:eastAsia="ru-RU"/>
        </w:rPr>
        <w:t>3.2.6.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69FF2E3" w14:textId="77777777" w:rsidR="00411D79" w:rsidRDefault="00CB0185">
      <w:pPr>
        <w:widowControl w:val="0"/>
        <w:spacing w:after="0" w:line="240" w:lineRule="auto"/>
        <w:ind w:firstLine="456"/>
        <w:jc w:val="both"/>
        <w:rPr>
          <w:sz w:val="22"/>
          <w:szCs w:val="24"/>
          <w:lang w:eastAsia="ru-RU"/>
        </w:rPr>
      </w:pPr>
      <w:r>
        <w:rPr>
          <w:sz w:val="22"/>
          <w:szCs w:val="24"/>
          <w:lang w:eastAsia="ru-RU"/>
        </w:rPr>
        <w:t>3.2.7. Запрашивать информацию о ходе и состоянии исполнения обязательств по Контракту.</w:t>
      </w:r>
    </w:p>
    <w:p w14:paraId="413598E0" w14:textId="77777777" w:rsidR="00411D79" w:rsidRDefault="00CB0185">
      <w:pPr>
        <w:widowControl w:val="0"/>
        <w:spacing w:after="0" w:line="240" w:lineRule="auto"/>
        <w:ind w:firstLine="456"/>
        <w:jc w:val="both"/>
        <w:rPr>
          <w:sz w:val="22"/>
          <w:szCs w:val="24"/>
          <w:lang w:eastAsia="ru-RU"/>
        </w:rPr>
      </w:pPr>
      <w:r>
        <w:rPr>
          <w:sz w:val="22"/>
          <w:szCs w:val="24"/>
          <w:lang w:eastAsia="ru-RU"/>
        </w:rPr>
        <w:t>3.2.8.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40369BDF" w14:textId="77777777" w:rsidR="00411D79" w:rsidRDefault="00CB0185">
      <w:pPr>
        <w:widowControl w:val="0"/>
        <w:spacing w:after="0" w:line="240" w:lineRule="auto"/>
        <w:ind w:firstLine="456"/>
        <w:jc w:val="both"/>
        <w:rPr>
          <w:sz w:val="22"/>
          <w:szCs w:val="24"/>
          <w:lang w:eastAsia="ru-RU"/>
        </w:rPr>
      </w:pPr>
      <w:r>
        <w:rPr>
          <w:sz w:val="22"/>
          <w:szCs w:val="24"/>
          <w:lang w:eastAsia="ru-RU"/>
        </w:rPr>
        <w:t>3.2.9. Заказчик вправе отказаться от принятия и оплаты товара, не соответствующего требованиям Контракта.</w:t>
      </w:r>
    </w:p>
    <w:p w14:paraId="0A069354" w14:textId="77777777" w:rsidR="00411D79" w:rsidRDefault="00CB0185">
      <w:pPr>
        <w:widowControl w:val="0"/>
        <w:spacing w:after="0" w:line="240" w:lineRule="auto"/>
        <w:ind w:firstLine="456"/>
        <w:jc w:val="both"/>
        <w:rPr>
          <w:sz w:val="22"/>
          <w:szCs w:val="24"/>
          <w:lang w:eastAsia="ru-RU"/>
        </w:rPr>
      </w:pPr>
      <w:r>
        <w:rPr>
          <w:sz w:val="22"/>
          <w:szCs w:val="24"/>
          <w:lang w:eastAsia="ru-RU"/>
        </w:rPr>
        <w:t>3.2.10.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94EC4C6"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4. КАЧЕСТВО ТОВАРА</w:t>
      </w:r>
    </w:p>
    <w:p w14:paraId="1DDFAFCE" w14:textId="77777777" w:rsidR="00411D79" w:rsidRDefault="00CB0185">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lastRenderedPageBreak/>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Товар должен быть новым (не бывшем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29683D71" w14:textId="77777777" w:rsidR="00411D79" w:rsidRDefault="00CB0185">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 xml:space="preserve">4.2. При осуществлении поставки товара Поставщик должен представить: оригиналы или в установленном порядке заверенные копии заверенных копий действующих </w:t>
      </w:r>
      <w:r w:rsidRPr="00FF2695">
        <w:rPr>
          <w:sz w:val="22"/>
          <w:szCs w:val="24"/>
          <w:lang w:eastAsia="ru-RU"/>
        </w:rPr>
        <w:t>регистрационных удостоверений</w:t>
      </w:r>
      <w:r>
        <w:rPr>
          <w:sz w:val="22"/>
          <w:szCs w:val="24"/>
          <w:lang w:eastAsia="ru-RU"/>
        </w:rPr>
        <w:t xml:space="preserve"> (если товар подлежит государственной регистрации), сертификатов соответствия и деклараций о соответствии требованиям нормативных документов (при наличии для данного вида товара) на поставляемые товары (Постановление Правительства РФ от 23.12.2021 N 2425), заверенные Поставщиком.</w:t>
      </w:r>
    </w:p>
    <w:p w14:paraId="1F09D618" w14:textId="77777777" w:rsidR="00411D79" w:rsidRDefault="00CB0185">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4.3. Все поставляемые товары должны быть упакованы надлежащим образом. Тара и упаковка должны обеспечивать сохранность Товаров при их транспортировке и хранении.</w:t>
      </w:r>
    </w:p>
    <w:p w14:paraId="5767197B" w14:textId="77777777" w:rsidR="00411D79" w:rsidRDefault="00CB0185">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4.4. Гарантия Поставщика на поставленное Оборудование составляет не менее 12 месяцев, с момента подписания Сторонами Акта приемки товаров, работ, услуг,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Сторонами Акта приемки товаров, работ, услуг.</w:t>
      </w:r>
    </w:p>
    <w:p w14:paraId="29495775"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5. ПОРЯДОК ПОСТАВКИ ТОВАРА, СДАЧИ И ПРИЕМКИ ТОВАРА</w:t>
      </w:r>
    </w:p>
    <w:p w14:paraId="633CFCBC" w14:textId="77777777" w:rsidR="00EA75F1" w:rsidRDefault="00CB0185" w:rsidP="00EA75F1">
      <w:pPr>
        <w:widowControl w:val="0"/>
        <w:spacing w:after="0" w:line="240" w:lineRule="auto"/>
        <w:ind w:firstLine="456"/>
        <w:jc w:val="both"/>
        <w:rPr>
          <w:sz w:val="22"/>
          <w:szCs w:val="24"/>
          <w:lang w:eastAsia="ru-RU"/>
        </w:rPr>
      </w:pPr>
      <w:r>
        <w:rPr>
          <w:sz w:val="22"/>
          <w:szCs w:val="24"/>
          <w:lang w:eastAsia="ru-RU"/>
        </w:rPr>
        <w:t xml:space="preserve">5.1. Поставка производится поставщиком </w:t>
      </w:r>
      <w:r w:rsidRPr="00FF2695">
        <w:rPr>
          <w:color w:val="EE0000"/>
          <w:sz w:val="22"/>
          <w:szCs w:val="24"/>
          <w:lang w:eastAsia="ru-RU"/>
        </w:rPr>
        <w:t xml:space="preserve">с 09:00 до 15:00 часов </w:t>
      </w:r>
      <w:r>
        <w:rPr>
          <w:sz w:val="22"/>
          <w:szCs w:val="24"/>
          <w:lang w:eastAsia="ru-RU"/>
        </w:rPr>
        <w:t xml:space="preserve">в учреждение Заказчика </w:t>
      </w:r>
      <w:r w:rsidR="004A47E2">
        <w:rPr>
          <w:sz w:val="22"/>
          <w:szCs w:val="24"/>
          <w:lang w:eastAsia="ru-RU"/>
        </w:rPr>
        <w:t>по заявкам Заказчика</w:t>
      </w:r>
      <w:r w:rsidR="00FF2695" w:rsidRPr="00FF2695">
        <w:rPr>
          <w:rFonts w:eastAsia="Times New Roman"/>
          <w:sz w:val="22"/>
          <w:lang w:eastAsia="ru-RU"/>
        </w:rPr>
        <w:t>.</w:t>
      </w:r>
      <w:r w:rsidR="004A47E2">
        <w:rPr>
          <w:rFonts w:eastAsia="Times New Roman"/>
          <w:sz w:val="22"/>
          <w:lang w:eastAsia="ru-RU"/>
        </w:rPr>
        <w:t xml:space="preserve"> </w:t>
      </w:r>
      <w:r w:rsidR="00EA75F1">
        <w:rPr>
          <w:sz w:val="22"/>
          <w:szCs w:val="24"/>
          <w:lang w:eastAsia="ru-RU"/>
        </w:rPr>
        <w:t>Заявка имеет силу для сторон как в случае ее передачи Поставщику путем вручения документа, так и при ее передаче средствами факсимильной, компьютерной, телефонной или иной связи, позволяющей достоверно установить, что документ исходит от Заказчика. В случае направления заявки на электронную почту Поставщика, указанную в настоящем Контракте, заявка является полученной Поставщиком в день ее направления Заказчиком Поставщику.</w:t>
      </w:r>
    </w:p>
    <w:p w14:paraId="12B15344" w14:textId="27273C1A" w:rsidR="004A47E2" w:rsidRDefault="004A47E2" w:rsidP="004A47E2">
      <w:pPr>
        <w:spacing w:after="0" w:line="240" w:lineRule="auto"/>
        <w:ind w:firstLine="284"/>
        <w:contextualSpacing/>
        <w:jc w:val="both"/>
        <w:rPr>
          <w:sz w:val="22"/>
          <w:lang w:eastAsia="ar-SA"/>
        </w:rPr>
      </w:pPr>
      <w:r>
        <w:rPr>
          <w:sz w:val="22"/>
          <w:lang w:eastAsia="ar-SA"/>
        </w:rPr>
        <w:t>Заявка направляется Заказчиком не позднее чем за 5 рабочих дней до предполагаемой даты поставки Товара. Сроки поставки</w:t>
      </w:r>
      <w:r w:rsidR="00EA75F1">
        <w:rPr>
          <w:sz w:val="22"/>
          <w:lang w:eastAsia="ar-SA"/>
        </w:rPr>
        <w:t xml:space="preserve"> </w:t>
      </w:r>
      <w:r>
        <w:rPr>
          <w:sz w:val="22"/>
          <w:lang w:eastAsia="ar-SA"/>
        </w:rPr>
        <w:t>Товара определяются Заявкой.</w:t>
      </w:r>
    </w:p>
    <w:p w14:paraId="0C1CFA05" w14:textId="77777777" w:rsidR="00EC6123" w:rsidRPr="00647880" w:rsidRDefault="00EC6123" w:rsidP="00EC6123">
      <w:pPr>
        <w:widowControl w:val="0"/>
        <w:spacing w:after="0" w:line="240" w:lineRule="auto"/>
        <w:ind w:firstLine="456"/>
        <w:jc w:val="both"/>
        <w:rPr>
          <w:sz w:val="22"/>
          <w:szCs w:val="24"/>
          <w:lang w:eastAsia="ru-RU"/>
        </w:rPr>
      </w:pPr>
      <w:r w:rsidRPr="0050386C">
        <w:rPr>
          <w:color w:val="EE0000"/>
          <w:sz w:val="22"/>
          <w:szCs w:val="24"/>
          <w:lang w:eastAsia="ru-RU"/>
        </w:rPr>
        <w:t>Начало поставки – с момента подписания контракта. Поставка последней партии не позднее 10.12.202</w:t>
      </w:r>
      <w:r>
        <w:rPr>
          <w:color w:val="EE0000"/>
          <w:sz w:val="22"/>
          <w:szCs w:val="24"/>
          <w:lang w:eastAsia="ru-RU"/>
        </w:rPr>
        <w:t>6</w:t>
      </w:r>
      <w:r w:rsidRPr="0050386C">
        <w:rPr>
          <w:color w:val="EE0000"/>
          <w:sz w:val="22"/>
          <w:szCs w:val="24"/>
          <w:lang w:eastAsia="ru-RU"/>
        </w:rPr>
        <w:t>г.</w:t>
      </w:r>
    </w:p>
    <w:p w14:paraId="6B2D67F0" w14:textId="1CECC5F1" w:rsidR="00411D79" w:rsidRDefault="00CB0185">
      <w:pPr>
        <w:spacing w:after="0" w:line="240" w:lineRule="auto"/>
        <w:ind w:firstLine="284"/>
        <w:contextualSpacing/>
        <w:jc w:val="both"/>
        <w:rPr>
          <w:sz w:val="22"/>
          <w:szCs w:val="24"/>
          <w:lang w:eastAsia="ru-RU"/>
        </w:rPr>
      </w:pPr>
      <w:r>
        <w:rPr>
          <w:sz w:val="22"/>
          <w:szCs w:val="24"/>
          <w:lang w:eastAsia="ru-RU"/>
        </w:rPr>
        <w:t>5.2. Поставка Товара по количеству, номенклатуре (ассортименту) и техническим характеристикам осуществляется в полном объеме в соответствии с требованиями настоящего контракта.</w:t>
      </w:r>
    </w:p>
    <w:p w14:paraId="47F95ECB"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5.3.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w:t>
      </w:r>
      <w:proofErr w:type="gramStart"/>
      <w:r>
        <w:rPr>
          <w:sz w:val="22"/>
          <w:szCs w:val="24"/>
          <w:lang w:eastAsia="ru-RU"/>
        </w:rPr>
        <w:t>т.ч.</w:t>
      </w:r>
      <w:proofErr w:type="gramEnd"/>
      <w:r>
        <w:rPr>
          <w:sz w:val="22"/>
          <w:szCs w:val="24"/>
          <w:lang w:eastAsia="ru-RU"/>
        </w:rPr>
        <w:t xml:space="preserve"> почтовые, акты передачи товара</w:t>
      </w:r>
      <w:r>
        <w:rPr>
          <w:color w:val="000000"/>
          <w:sz w:val="22"/>
        </w:rPr>
        <w:t>, работ, услуг (ф. 0510452)</w:t>
      </w:r>
      <w:r>
        <w:rPr>
          <w:sz w:val="22"/>
          <w:szCs w:val="24"/>
          <w:lang w:eastAsia="ru-RU"/>
        </w:rPr>
        <w:t xml:space="preserve"> по количеству и качеству и иные документы, на товар) осуществляются в сроки предусмотренные настоящим контрактом.</w:t>
      </w:r>
    </w:p>
    <w:p w14:paraId="44B66E48" w14:textId="77777777" w:rsidR="00411D79" w:rsidRDefault="00CB0185">
      <w:pPr>
        <w:widowControl w:val="0"/>
        <w:spacing w:after="0" w:line="240" w:lineRule="auto"/>
        <w:ind w:firstLine="456"/>
        <w:jc w:val="both"/>
        <w:rPr>
          <w:sz w:val="22"/>
          <w:szCs w:val="24"/>
          <w:lang w:eastAsia="ru-RU"/>
        </w:rPr>
      </w:pPr>
      <w:r>
        <w:rPr>
          <w:sz w:val="22"/>
          <w:szCs w:val="24"/>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25B1A683" w14:textId="77777777" w:rsidR="00411D79" w:rsidRDefault="00CB0185">
      <w:pPr>
        <w:widowControl w:val="0"/>
        <w:spacing w:after="0" w:line="240" w:lineRule="auto"/>
        <w:ind w:firstLine="456"/>
        <w:jc w:val="both"/>
        <w:rPr>
          <w:sz w:val="22"/>
          <w:szCs w:val="24"/>
          <w:lang w:eastAsia="ru-RU"/>
        </w:rPr>
      </w:pPr>
      <w:bookmarkStart w:id="1" w:name="_Hlk140743424"/>
      <w:r>
        <w:rPr>
          <w:sz w:val="22"/>
          <w:szCs w:val="24"/>
          <w:lang w:eastAsia="ru-RU"/>
        </w:rPr>
        <w:t>5.4. Вместе с товаром Поставщик передает Заказчику следующие документы:</w:t>
      </w:r>
    </w:p>
    <w:p w14:paraId="2B4DA7B6" w14:textId="77777777" w:rsidR="00411D79" w:rsidRDefault="00CB0185">
      <w:pPr>
        <w:widowControl w:val="0"/>
        <w:spacing w:after="0" w:line="240" w:lineRule="auto"/>
        <w:ind w:firstLine="456"/>
        <w:jc w:val="both"/>
        <w:rPr>
          <w:sz w:val="22"/>
          <w:szCs w:val="24"/>
          <w:lang w:eastAsia="ru-RU"/>
        </w:rPr>
      </w:pPr>
      <w:r>
        <w:rPr>
          <w:sz w:val="22"/>
          <w:szCs w:val="24"/>
          <w:lang w:eastAsia="ru-RU"/>
        </w:rPr>
        <w:t>- товарную накладную или УПД (универсальный передаточный документ);</w:t>
      </w:r>
    </w:p>
    <w:p w14:paraId="5D27CCD4" w14:textId="77777777" w:rsidR="00411D79" w:rsidRDefault="00CB0185">
      <w:pPr>
        <w:widowControl w:val="0"/>
        <w:spacing w:after="0" w:line="240" w:lineRule="auto"/>
        <w:ind w:firstLine="456"/>
        <w:jc w:val="both"/>
        <w:rPr>
          <w:sz w:val="22"/>
          <w:szCs w:val="24"/>
          <w:lang w:eastAsia="ru-RU"/>
        </w:rPr>
      </w:pPr>
      <w:r>
        <w:rPr>
          <w:sz w:val="22"/>
          <w:szCs w:val="24"/>
          <w:lang w:eastAsia="ru-RU"/>
        </w:rPr>
        <w:t>- счет на оплату поставленного товара;</w:t>
      </w:r>
    </w:p>
    <w:p w14:paraId="5AE9C771" w14:textId="77777777" w:rsidR="00411D79" w:rsidRDefault="00CB0185">
      <w:pPr>
        <w:widowControl w:val="0"/>
        <w:spacing w:after="0" w:line="240" w:lineRule="auto"/>
        <w:ind w:firstLine="456"/>
        <w:jc w:val="both"/>
        <w:rPr>
          <w:sz w:val="22"/>
          <w:szCs w:val="24"/>
          <w:lang w:eastAsia="ru-RU"/>
        </w:rPr>
      </w:pPr>
      <w:r>
        <w:rPr>
          <w:sz w:val="22"/>
          <w:szCs w:val="24"/>
          <w:lang w:eastAsia="ru-RU"/>
        </w:rPr>
        <w:t>- счет-фактуру</w:t>
      </w:r>
      <w:r>
        <w:rPr>
          <w:rStyle w:val="a4"/>
          <w:sz w:val="22"/>
          <w:szCs w:val="24"/>
          <w:lang w:eastAsia="ru-RU"/>
        </w:rPr>
        <w:footnoteReference w:id="2"/>
      </w:r>
      <w:r>
        <w:rPr>
          <w:sz w:val="22"/>
          <w:szCs w:val="24"/>
          <w:lang w:eastAsia="ru-RU"/>
        </w:rPr>
        <w:t xml:space="preserve"> (если выписывается отдельно от УПД)</w:t>
      </w:r>
    </w:p>
    <w:p w14:paraId="55951F81" w14:textId="77777777" w:rsidR="00411D79" w:rsidRDefault="00CB0185">
      <w:pPr>
        <w:widowControl w:val="0"/>
        <w:spacing w:after="0" w:line="240" w:lineRule="auto"/>
        <w:ind w:firstLine="456"/>
        <w:jc w:val="both"/>
        <w:rPr>
          <w:sz w:val="22"/>
          <w:szCs w:val="24"/>
          <w:lang w:eastAsia="ru-RU"/>
        </w:rPr>
      </w:pPr>
      <w:r>
        <w:rPr>
          <w:sz w:val="22"/>
          <w:szCs w:val="24"/>
          <w:lang w:eastAsia="ru-RU"/>
        </w:rPr>
        <w:t xml:space="preserve">- акт </w:t>
      </w:r>
      <w:r>
        <w:rPr>
          <w:sz w:val="22"/>
          <w:lang w:eastAsia="ru-RU"/>
        </w:rPr>
        <w:t xml:space="preserve">приемки </w:t>
      </w:r>
      <w:r>
        <w:rPr>
          <w:color w:val="000000"/>
          <w:sz w:val="22"/>
        </w:rPr>
        <w:t>товаров, работ, услуг (ф. 0510452)</w:t>
      </w:r>
      <w:r>
        <w:rPr>
          <w:sz w:val="22"/>
          <w:lang w:eastAsia="ru-RU"/>
        </w:rPr>
        <w:t>;</w:t>
      </w:r>
    </w:p>
    <w:p w14:paraId="54E66F74" w14:textId="77777777" w:rsidR="00411D79" w:rsidRDefault="00CB0185">
      <w:pPr>
        <w:widowControl w:val="0"/>
        <w:spacing w:after="0" w:line="240" w:lineRule="auto"/>
        <w:ind w:firstLine="456"/>
        <w:jc w:val="both"/>
        <w:rPr>
          <w:sz w:val="22"/>
          <w:szCs w:val="24"/>
          <w:lang w:eastAsia="ru-RU"/>
        </w:rPr>
      </w:pPr>
      <w:r>
        <w:rPr>
          <w:sz w:val="22"/>
          <w:szCs w:val="24"/>
          <w:lang w:eastAsia="ru-RU"/>
        </w:rPr>
        <w:t>- гарантийные талоны (сертификаты) на товар (если гарантийный срок установлен в Приложение № 2 к Контракту);</w:t>
      </w:r>
    </w:p>
    <w:p w14:paraId="274E9BF2" w14:textId="77777777" w:rsidR="00411D79" w:rsidRDefault="00CB0185">
      <w:pPr>
        <w:widowControl w:val="0"/>
        <w:spacing w:after="0" w:line="240" w:lineRule="auto"/>
        <w:ind w:firstLine="456"/>
        <w:jc w:val="both"/>
        <w:rPr>
          <w:sz w:val="22"/>
          <w:szCs w:val="24"/>
          <w:lang w:eastAsia="ru-RU"/>
        </w:rPr>
      </w:pPr>
      <w:r>
        <w:rPr>
          <w:sz w:val="22"/>
          <w:szCs w:val="24"/>
          <w:lang w:eastAsia="ru-RU"/>
        </w:rPr>
        <w:t>- копию действующего регистрационного удостоверения (если товар подлежит государственной регистрации) и копию документа, подтверждающего соответствие Товара, выданного уполномоченными органами (организациями) (при наличии для данного вида товара в соответствии с постановлением Правительства Российской Федерации от 23.12.2021 N 2425).</w:t>
      </w:r>
      <w:bookmarkEnd w:id="1"/>
    </w:p>
    <w:p w14:paraId="0DC14E7C" w14:textId="77777777" w:rsidR="00411D79" w:rsidRDefault="00CB0185">
      <w:pPr>
        <w:widowControl w:val="0"/>
        <w:spacing w:after="0" w:line="240" w:lineRule="auto"/>
        <w:ind w:firstLine="456"/>
        <w:jc w:val="both"/>
        <w:rPr>
          <w:sz w:val="22"/>
          <w:szCs w:val="24"/>
          <w:lang w:eastAsia="ru-RU"/>
        </w:rPr>
      </w:pPr>
      <w:r>
        <w:rPr>
          <w:sz w:val="22"/>
          <w:szCs w:val="24"/>
          <w:lang w:eastAsia="ru-RU"/>
        </w:rPr>
        <w:t>Заказчик проверяет на соответствие поставляемого Заказчику количества товара количеству, указанному в товарной накладной. Подписание Заказчиком товарной накладной свидетельствует только о приемке Заказчиком товара по количеству. В случае несоответствия сведений Заказчик не подписывает товарную накладную.</w:t>
      </w:r>
    </w:p>
    <w:p w14:paraId="4BECAE08" w14:textId="77777777" w:rsidR="00411D79" w:rsidRDefault="00CB0185">
      <w:pPr>
        <w:widowControl w:val="0"/>
        <w:spacing w:after="0" w:line="240" w:lineRule="auto"/>
        <w:ind w:firstLine="456"/>
        <w:jc w:val="both"/>
        <w:rPr>
          <w:sz w:val="22"/>
          <w:szCs w:val="24"/>
          <w:lang w:eastAsia="ru-RU"/>
        </w:rPr>
      </w:pPr>
      <w:r>
        <w:rPr>
          <w:sz w:val="22"/>
          <w:szCs w:val="24"/>
          <w:lang w:eastAsia="ru-RU"/>
        </w:rPr>
        <w:t>При выявлении недостатков товаров по количеству или безопасности требованиям, установленным контрактом, Заказчиком направляется Поставщику Акт рекламации со сроком для устранения поставщиком выявленных замечаний.</w:t>
      </w:r>
    </w:p>
    <w:p w14:paraId="51DD5195" w14:textId="77777777" w:rsidR="00411D79" w:rsidRDefault="00CB0185">
      <w:pPr>
        <w:widowControl w:val="0"/>
        <w:spacing w:after="0" w:line="240" w:lineRule="auto"/>
        <w:ind w:firstLine="456"/>
        <w:jc w:val="both"/>
        <w:rPr>
          <w:sz w:val="22"/>
          <w:szCs w:val="24"/>
          <w:lang w:eastAsia="ru-RU"/>
        </w:rPr>
      </w:pPr>
      <w:r>
        <w:rPr>
          <w:sz w:val="22"/>
          <w:szCs w:val="24"/>
          <w:lang w:eastAsia="ru-RU"/>
        </w:rPr>
        <w:t>5.5. Результат исполнения обязательства Поставщика по настоящему контракту по поставке товара принимается в следующем порядке:</w:t>
      </w:r>
    </w:p>
    <w:p w14:paraId="328F9174" w14:textId="77777777" w:rsidR="00411D79" w:rsidRDefault="00CB0185">
      <w:pPr>
        <w:tabs>
          <w:tab w:val="left" w:pos="0"/>
        </w:tabs>
        <w:spacing w:after="0" w:line="240" w:lineRule="auto"/>
        <w:ind w:firstLine="426"/>
        <w:jc w:val="both"/>
        <w:rPr>
          <w:color w:val="000000"/>
          <w:sz w:val="22"/>
        </w:rPr>
      </w:pPr>
      <w:r>
        <w:rPr>
          <w:color w:val="000000"/>
          <w:sz w:val="22"/>
        </w:rPr>
        <w:lastRenderedPageBreak/>
        <w:t>5.5.1. Оформление и обмен документами о приемке товара, работ,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Поставщика собственноручно.</w:t>
      </w:r>
    </w:p>
    <w:p w14:paraId="48CBDE31" w14:textId="77777777" w:rsidR="00411D79" w:rsidRDefault="00CB0185">
      <w:pPr>
        <w:tabs>
          <w:tab w:val="left" w:pos="0"/>
        </w:tabs>
        <w:spacing w:after="0" w:line="240" w:lineRule="auto"/>
        <w:ind w:firstLine="426"/>
        <w:jc w:val="both"/>
        <w:rPr>
          <w:color w:val="000000"/>
          <w:sz w:val="22"/>
        </w:rPr>
      </w:pPr>
      <w:r>
        <w:rPr>
          <w:color w:val="000000"/>
          <w:sz w:val="22"/>
        </w:rPr>
        <w:t>5.5.2.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5A894068" w14:textId="5FEEAD0A" w:rsidR="00A82CAF" w:rsidRDefault="00A82CAF" w:rsidP="00A82CAF">
      <w:pPr>
        <w:widowControl w:val="0"/>
        <w:spacing w:after="0" w:line="240" w:lineRule="auto"/>
        <w:ind w:firstLine="456"/>
        <w:jc w:val="both"/>
        <w:rPr>
          <w:sz w:val="22"/>
          <w:szCs w:val="24"/>
          <w:lang w:eastAsia="ru-RU"/>
        </w:rPr>
      </w:pPr>
      <w:r>
        <w:rPr>
          <w:sz w:val="22"/>
          <w:szCs w:val="24"/>
          <w:lang w:eastAsia="ru-RU"/>
        </w:rPr>
        <w:t xml:space="preserve">5.5.3. В течение 5 (пяти) рабочих дней, с момента подписания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5E78ADE5" w14:textId="77777777" w:rsidR="00A82CAF" w:rsidRDefault="00A82CAF" w:rsidP="00A82CAF">
      <w:pPr>
        <w:widowControl w:val="0"/>
        <w:spacing w:after="0" w:line="240" w:lineRule="auto"/>
        <w:ind w:firstLine="456"/>
        <w:jc w:val="both"/>
        <w:rPr>
          <w:sz w:val="22"/>
          <w:szCs w:val="24"/>
          <w:lang w:eastAsia="ru-RU"/>
        </w:rPr>
      </w:pPr>
      <w:r>
        <w:rPr>
          <w:sz w:val="22"/>
          <w:szCs w:val="24"/>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56B41B68" w14:textId="77777777" w:rsidR="00A82CAF" w:rsidRDefault="00A82CAF" w:rsidP="00A82CAF">
      <w:pPr>
        <w:widowControl w:val="0"/>
        <w:spacing w:after="0" w:line="240" w:lineRule="auto"/>
        <w:ind w:firstLine="456"/>
        <w:jc w:val="both"/>
        <w:rPr>
          <w:sz w:val="22"/>
          <w:szCs w:val="24"/>
          <w:lang w:eastAsia="ru-RU"/>
        </w:rPr>
      </w:pPr>
      <w:r>
        <w:rPr>
          <w:sz w:val="22"/>
          <w:szCs w:val="24"/>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1F21460E" w14:textId="73194BD8" w:rsidR="00A82CAF" w:rsidRDefault="00A82CAF" w:rsidP="00E9481C">
      <w:pPr>
        <w:widowControl w:val="0"/>
        <w:spacing w:after="0" w:line="240" w:lineRule="auto"/>
        <w:ind w:firstLine="456"/>
        <w:jc w:val="both"/>
        <w:rPr>
          <w:color w:val="000000"/>
          <w:sz w:val="22"/>
        </w:rPr>
      </w:pPr>
      <w:r>
        <w:rPr>
          <w:sz w:val="22"/>
          <w:szCs w:val="24"/>
          <w:lang w:eastAsia="ru-RU"/>
        </w:rPr>
        <w:t xml:space="preserve">5.5.4.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w:t>
      </w:r>
    </w:p>
    <w:p w14:paraId="5017C97A" w14:textId="77777777" w:rsidR="00411D79" w:rsidRDefault="00CB0185">
      <w:pPr>
        <w:tabs>
          <w:tab w:val="left" w:pos="0"/>
        </w:tabs>
        <w:spacing w:after="0" w:line="240" w:lineRule="auto"/>
        <w:ind w:firstLine="567"/>
        <w:jc w:val="both"/>
        <w:rPr>
          <w:color w:val="000000"/>
          <w:sz w:val="22"/>
        </w:rPr>
      </w:pPr>
      <w:r>
        <w:rPr>
          <w:color w:val="000000"/>
          <w:sz w:val="22"/>
        </w:rPr>
        <w:t>В случае наличия количественного и (или) качественного расхождения, а также несоответствия товара (работ, услуг) сопроводительным документам Поставщика, Акт приемки товаров, 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3B9938B1" w14:textId="34CB3883" w:rsidR="00411D79" w:rsidRDefault="00E9481C">
      <w:pPr>
        <w:tabs>
          <w:tab w:val="left" w:pos="0"/>
        </w:tabs>
        <w:spacing w:after="0" w:line="240" w:lineRule="auto"/>
        <w:ind w:firstLine="567"/>
        <w:jc w:val="both"/>
        <w:rPr>
          <w:color w:val="000000"/>
          <w:sz w:val="22"/>
        </w:rPr>
      </w:pPr>
      <w:r>
        <w:rPr>
          <w:color w:val="000000"/>
          <w:sz w:val="22"/>
        </w:rPr>
        <w:t>5.5.5</w:t>
      </w:r>
      <w:r w:rsidR="00CB0185">
        <w:rPr>
          <w:color w:val="000000"/>
          <w:sz w:val="22"/>
        </w:rPr>
        <w:t>. Отказ либо отсутствие представителя Поставщика от участия в приемке работ и подписания Акта приемки товаров, работ, услуг (ф. 0510452) не может служить препятствием приемки работ по настоящему Контракту и оформлению ее результатов. В случае отсутствия Поставщика (представителя Поставщика) при формировании Акта приемки товаров, работ, услуг (ф. 0510452), Заказчик посредством почты направляет данный Акт в адрес Поставщика для подписания. Поставщик в 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14:paraId="0020C34F" w14:textId="093BB55B" w:rsidR="00411D79" w:rsidRDefault="00CB0185">
      <w:pPr>
        <w:widowControl w:val="0"/>
        <w:spacing w:after="0" w:line="240" w:lineRule="auto"/>
        <w:ind w:firstLine="456"/>
        <w:jc w:val="both"/>
        <w:rPr>
          <w:sz w:val="22"/>
          <w:szCs w:val="24"/>
          <w:lang w:eastAsia="ru-RU"/>
        </w:rPr>
      </w:pPr>
      <w:r>
        <w:rPr>
          <w:sz w:val="22"/>
          <w:szCs w:val="24"/>
          <w:lang w:eastAsia="ru-RU"/>
        </w:rPr>
        <w:t>5.5.</w:t>
      </w:r>
      <w:r w:rsidR="00E9481C">
        <w:rPr>
          <w:sz w:val="22"/>
          <w:szCs w:val="24"/>
          <w:lang w:eastAsia="ru-RU"/>
        </w:rPr>
        <w:t>6</w:t>
      </w:r>
      <w:r>
        <w:rPr>
          <w:sz w:val="22"/>
          <w:szCs w:val="24"/>
          <w:lang w:eastAsia="ru-RU"/>
        </w:rPr>
        <w:t xml:space="preserve">. Подписанный между Заказчиком и </w:t>
      </w:r>
      <w:r>
        <w:rPr>
          <w:color w:val="000000"/>
          <w:sz w:val="22"/>
        </w:rPr>
        <w:t>Поставщиком</w:t>
      </w:r>
      <w:r>
        <w:rPr>
          <w:sz w:val="22"/>
          <w:szCs w:val="24"/>
          <w:lang w:eastAsia="ru-RU"/>
        </w:rPr>
        <w:t xml:space="preserve"> </w:t>
      </w:r>
      <w:r>
        <w:rPr>
          <w:color w:val="000000"/>
          <w:sz w:val="22"/>
        </w:rPr>
        <w:t xml:space="preserve">Акт приемки товаров, работ, услуг (ф. 0510452) </w:t>
      </w:r>
      <w:r>
        <w:rPr>
          <w:sz w:val="22"/>
          <w:szCs w:val="24"/>
          <w:lang w:eastAsia="ru-RU"/>
        </w:rPr>
        <w:t>является основанием для оплаты Исполнителю поставленного товара.</w:t>
      </w:r>
    </w:p>
    <w:p w14:paraId="3346C0FF" w14:textId="77777777" w:rsidR="00411D79" w:rsidRDefault="00CB0185">
      <w:pPr>
        <w:widowControl w:val="0"/>
        <w:spacing w:after="0" w:line="240" w:lineRule="auto"/>
        <w:ind w:firstLine="456"/>
        <w:jc w:val="both"/>
        <w:rPr>
          <w:sz w:val="22"/>
          <w:szCs w:val="24"/>
          <w:lang w:eastAsia="ru-RU"/>
        </w:rPr>
      </w:pPr>
      <w:r>
        <w:rPr>
          <w:sz w:val="22"/>
          <w:szCs w:val="24"/>
          <w:lang w:eastAsia="ru-RU"/>
        </w:rPr>
        <w:t>5.6. Претензии по качеству поставленного товара (если такой недостаток товара невозможно было выявить в момент экспертизы в соответствии с п. 5.5.3.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3C66CB75" w14:textId="77777777" w:rsidR="00411D79" w:rsidRDefault="00CB0185">
      <w:pPr>
        <w:widowControl w:val="0"/>
        <w:spacing w:after="0" w:line="240" w:lineRule="auto"/>
        <w:ind w:firstLine="456"/>
        <w:jc w:val="both"/>
        <w:rPr>
          <w:sz w:val="22"/>
          <w:szCs w:val="24"/>
          <w:lang w:eastAsia="ru-RU"/>
        </w:rPr>
      </w:pPr>
      <w:r>
        <w:rPr>
          <w:sz w:val="22"/>
          <w:szCs w:val="24"/>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4E9812A8" w14:textId="77777777" w:rsidR="00411D79" w:rsidRDefault="00CB0185">
      <w:pPr>
        <w:widowControl w:val="0"/>
        <w:spacing w:after="0" w:line="240" w:lineRule="auto"/>
        <w:ind w:firstLine="456"/>
        <w:jc w:val="both"/>
        <w:rPr>
          <w:sz w:val="22"/>
          <w:szCs w:val="24"/>
          <w:lang w:eastAsia="ru-RU"/>
        </w:rPr>
      </w:pPr>
      <w:r>
        <w:rPr>
          <w:sz w:val="22"/>
          <w:szCs w:val="24"/>
          <w:lang w:eastAsia="ru-RU"/>
        </w:rPr>
        <w:t>5.7.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3B1097FD" w14:textId="77777777" w:rsidR="00411D79" w:rsidRDefault="00CB0185">
      <w:pPr>
        <w:widowControl w:val="0"/>
        <w:spacing w:after="0" w:line="240" w:lineRule="auto"/>
        <w:ind w:firstLine="456"/>
        <w:jc w:val="both"/>
        <w:rPr>
          <w:sz w:val="22"/>
          <w:szCs w:val="24"/>
          <w:lang w:eastAsia="ru-RU"/>
        </w:rPr>
      </w:pPr>
      <w:r>
        <w:rPr>
          <w:sz w:val="22"/>
          <w:szCs w:val="24"/>
          <w:lang w:eastAsia="ru-RU"/>
        </w:rPr>
        <w:t>5.8.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5.8. настоящего Контракта.</w:t>
      </w:r>
    </w:p>
    <w:p w14:paraId="06A3A067" w14:textId="77777777" w:rsidR="00411D79" w:rsidRDefault="00CB0185">
      <w:pPr>
        <w:widowControl w:val="0"/>
        <w:spacing w:after="0" w:line="240" w:lineRule="auto"/>
        <w:ind w:firstLine="456"/>
        <w:jc w:val="both"/>
        <w:rPr>
          <w:sz w:val="22"/>
          <w:szCs w:val="24"/>
          <w:lang w:eastAsia="ru-RU"/>
        </w:rPr>
      </w:pPr>
      <w:r>
        <w:rPr>
          <w:sz w:val="22"/>
          <w:szCs w:val="24"/>
          <w:lang w:eastAsia="ru-RU"/>
        </w:rPr>
        <w:t>5.9.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4E4D3A93" w14:textId="77777777" w:rsidR="00411D79" w:rsidRDefault="00CB0185">
      <w:pPr>
        <w:widowControl w:val="0"/>
        <w:spacing w:before="120" w:after="120" w:line="240" w:lineRule="auto"/>
        <w:ind w:left="181" w:firstLine="456"/>
        <w:jc w:val="center"/>
        <w:rPr>
          <w:b/>
          <w:sz w:val="22"/>
          <w:szCs w:val="24"/>
          <w:lang w:eastAsia="ru-RU"/>
        </w:rPr>
      </w:pPr>
      <w:r>
        <w:rPr>
          <w:b/>
          <w:sz w:val="22"/>
          <w:szCs w:val="24"/>
          <w:lang w:eastAsia="ru-RU"/>
        </w:rPr>
        <w:t>6. ОТВЕТСТВЕННОСТЬ СТОРОН</w:t>
      </w:r>
    </w:p>
    <w:p w14:paraId="03CD0B39" w14:textId="77777777" w:rsidR="00411D79" w:rsidRDefault="00CB0185">
      <w:pPr>
        <w:spacing w:after="0" w:line="240" w:lineRule="auto"/>
        <w:ind w:firstLine="426"/>
        <w:jc w:val="both"/>
        <w:rPr>
          <w:sz w:val="22"/>
        </w:rPr>
      </w:pPr>
      <w:r>
        <w:rPr>
          <w:sz w:val="22"/>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C3439CF" w14:textId="77777777" w:rsidR="00411D79" w:rsidRDefault="00CB0185">
      <w:pPr>
        <w:widowControl w:val="0"/>
        <w:spacing w:after="0" w:line="240" w:lineRule="auto"/>
        <w:ind w:firstLine="426"/>
        <w:jc w:val="both"/>
        <w:rPr>
          <w:sz w:val="22"/>
          <w:szCs w:val="20"/>
        </w:rPr>
      </w:pPr>
      <w:r>
        <w:rPr>
          <w:rFonts w:eastAsia="Times New Roman"/>
          <w:sz w:val="22"/>
          <w:szCs w:val="20"/>
          <w:lang w:eastAsia="ru-RU"/>
        </w:rPr>
        <w:lastRenderedPageBreak/>
        <w:t>В случае привлечения к исполнению Контракта соисполнителей, ответственность перед Заказчиком за неисполнение обязательст</w:t>
      </w:r>
      <w:r>
        <w:rPr>
          <w:sz w:val="22"/>
          <w:szCs w:val="20"/>
        </w:rPr>
        <w:t>в по Контракту несет Поставщик.</w:t>
      </w:r>
    </w:p>
    <w:p w14:paraId="2A9AAB91" w14:textId="77777777" w:rsidR="00411D79" w:rsidRDefault="00CB0185">
      <w:pPr>
        <w:widowControl w:val="0"/>
        <w:spacing w:after="0" w:line="240" w:lineRule="auto"/>
        <w:ind w:firstLine="426"/>
        <w:jc w:val="both"/>
        <w:rPr>
          <w:sz w:val="22"/>
        </w:rPr>
      </w:pPr>
      <w:r>
        <w:rPr>
          <w:sz w:val="22"/>
        </w:rPr>
        <w:t>6.2.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0AB4ACC6" w14:textId="77777777" w:rsidR="00411D79" w:rsidRDefault="00CB0185">
      <w:pPr>
        <w:spacing w:after="0" w:line="240" w:lineRule="auto"/>
        <w:ind w:firstLine="426"/>
        <w:jc w:val="both"/>
        <w:rPr>
          <w:sz w:val="22"/>
        </w:rPr>
      </w:pPr>
      <w:r>
        <w:rPr>
          <w:sz w:val="22"/>
        </w:rPr>
        <w:t>6.3.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054EC43" w14:textId="77777777" w:rsidR="00411D79" w:rsidRDefault="00CB0185">
      <w:pPr>
        <w:spacing w:after="0" w:line="240" w:lineRule="auto"/>
        <w:ind w:firstLine="426"/>
        <w:jc w:val="both"/>
        <w:rPr>
          <w:sz w:val="22"/>
        </w:rPr>
      </w:pPr>
      <w:r>
        <w:rPr>
          <w:sz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F8B95A" w14:textId="77777777" w:rsidR="00411D79" w:rsidRDefault="00CB0185">
      <w:pPr>
        <w:widowControl w:val="0"/>
        <w:spacing w:after="0" w:line="240" w:lineRule="auto"/>
        <w:ind w:firstLine="426"/>
        <w:jc w:val="both"/>
        <w:rPr>
          <w:sz w:val="22"/>
        </w:rPr>
      </w:pPr>
      <w:r>
        <w:rPr>
          <w:sz w:val="22"/>
        </w:rP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4EBAAEE" w14:textId="77777777" w:rsidR="00411D79" w:rsidRDefault="00CB0185">
      <w:pPr>
        <w:widowControl w:val="0"/>
        <w:spacing w:after="0" w:line="240" w:lineRule="auto"/>
        <w:ind w:firstLine="426"/>
        <w:jc w:val="both"/>
        <w:rPr>
          <w:sz w:val="22"/>
        </w:rPr>
      </w:pPr>
      <w:r>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0094241" w14:textId="77777777" w:rsidR="00411D79" w:rsidRDefault="00CB0185">
      <w:pPr>
        <w:widowControl w:val="0"/>
        <w:spacing w:after="0" w:line="240" w:lineRule="auto"/>
        <w:ind w:firstLine="426"/>
        <w:jc w:val="both"/>
        <w:rPr>
          <w:sz w:val="22"/>
        </w:rPr>
      </w:pPr>
      <w:r>
        <w:rPr>
          <w:sz w:val="22"/>
        </w:rPr>
        <w:t xml:space="preserve">6.6.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E3F90A2" w14:textId="77777777" w:rsidR="00411D79" w:rsidRDefault="00CB0185">
      <w:pPr>
        <w:widowControl w:val="0"/>
        <w:spacing w:after="0" w:line="240" w:lineRule="auto"/>
        <w:ind w:firstLine="426"/>
        <w:jc w:val="both"/>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379C423C" w14:textId="77777777" w:rsidR="00411D79" w:rsidRDefault="00CB0185">
      <w:pPr>
        <w:widowControl w:val="0"/>
        <w:spacing w:after="0" w:line="240" w:lineRule="auto"/>
        <w:ind w:firstLine="426"/>
        <w:jc w:val="both"/>
        <w:rPr>
          <w:sz w:val="22"/>
        </w:rPr>
      </w:pPr>
      <w:r>
        <w:rPr>
          <w:sz w:val="22"/>
        </w:rPr>
        <w:t>6.7.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A5D829" w14:textId="77777777" w:rsidR="00411D79" w:rsidRDefault="00CB0185">
      <w:pPr>
        <w:widowControl w:val="0"/>
        <w:spacing w:after="0" w:line="240" w:lineRule="auto"/>
        <w:ind w:firstLine="426"/>
        <w:jc w:val="both"/>
        <w:rPr>
          <w:sz w:val="22"/>
        </w:rPr>
      </w:pPr>
      <w:r>
        <w:rPr>
          <w:sz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56240A2" w14:textId="77777777" w:rsidR="00411D79" w:rsidRDefault="00CB0185">
      <w:pPr>
        <w:widowControl w:val="0"/>
        <w:spacing w:after="0" w:line="240" w:lineRule="auto"/>
        <w:ind w:firstLine="426"/>
        <w:jc w:val="both"/>
        <w:rPr>
          <w:sz w:val="22"/>
        </w:rPr>
      </w:pPr>
      <w:r>
        <w:rPr>
          <w:sz w:val="22"/>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p>
    <w:p w14:paraId="55567958" w14:textId="77777777" w:rsidR="00411D79" w:rsidRDefault="00CB0185">
      <w:pPr>
        <w:widowControl w:val="0"/>
        <w:spacing w:after="0" w:line="240" w:lineRule="auto"/>
        <w:ind w:firstLine="426"/>
        <w:jc w:val="both"/>
        <w:rPr>
          <w:sz w:val="22"/>
        </w:rPr>
      </w:pPr>
      <w:r>
        <w:rPr>
          <w:sz w:val="22"/>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млн. рублей;</w:t>
      </w:r>
    </w:p>
    <w:p w14:paraId="7179F8F6" w14:textId="77777777" w:rsidR="00411D79" w:rsidRDefault="00CB0185">
      <w:pPr>
        <w:widowControl w:val="0"/>
        <w:spacing w:after="0" w:line="240" w:lineRule="auto"/>
        <w:ind w:firstLine="426"/>
        <w:jc w:val="both"/>
        <w:rPr>
          <w:sz w:val="22"/>
        </w:rPr>
      </w:pPr>
      <w:r>
        <w:rPr>
          <w:sz w:val="22"/>
        </w:rPr>
        <w:t>6.11.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6F50E6F5" w14:textId="77777777" w:rsidR="00411D79" w:rsidRDefault="00CB0185">
      <w:pPr>
        <w:widowControl w:val="0"/>
        <w:spacing w:after="0" w:line="240" w:lineRule="auto"/>
        <w:ind w:firstLine="426"/>
        <w:jc w:val="both"/>
        <w:rPr>
          <w:sz w:val="22"/>
        </w:rPr>
      </w:pPr>
      <w:r>
        <w:rPr>
          <w:sz w:val="22"/>
        </w:rPr>
        <w:t>Уплата Сторонами неустойки (штрафов, пени) не освобождает Сторону от исполнения обязательств по Контракту.</w:t>
      </w:r>
    </w:p>
    <w:p w14:paraId="0DB92CEF" w14:textId="77777777" w:rsidR="00411D79" w:rsidRDefault="00CB0185">
      <w:pPr>
        <w:widowControl w:val="0"/>
        <w:spacing w:after="0" w:line="240" w:lineRule="auto"/>
        <w:ind w:firstLine="426"/>
        <w:jc w:val="both"/>
        <w:rPr>
          <w:color w:val="00000A"/>
          <w:sz w:val="22"/>
        </w:rPr>
      </w:pPr>
      <w:r>
        <w:rPr>
          <w:sz w:val="22"/>
        </w:rPr>
        <w:t>6.12. 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w:t>
      </w:r>
      <w:r>
        <w:rPr>
          <w:color w:val="00000A"/>
          <w:sz w:val="22"/>
        </w:rPr>
        <w:t xml:space="preserve"> Поставщик. </w:t>
      </w:r>
    </w:p>
    <w:p w14:paraId="13FD7DE8" w14:textId="77777777" w:rsidR="00411D79" w:rsidRDefault="00CB0185">
      <w:pPr>
        <w:widowControl w:val="0"/>
        <w:spacing w:after="0" w:line="240" w:lineRule="auto"/>
        <w:ind w:firstLine="456"/>
        <w:jc w:val="both"/>
        <w:rPr>
          <w:rFonts w:eastAsia="Times New Roman"/>
          <w:i/>
          <w:sz w:val="22"/>
          <w:szCs w:val="24"/>
          <w:lang w:eastAsia="ru-RU"/>
        </w:rPr>
      </w:pPr>
      <w:r>
        <w:rPr>
          <w:sz w:val="22"/>
        </w:rPr>
        <w:t>6.13. В случае нарушения Поставщиком срока предоставления документов, предусмотренного Контрактом, Заказчик не несет ответственность, установленную пунктами 6.5-6.6 Контракта.</w:t>
      </w:r>
    </w:p>
    <w:p w14:paraId="7ED3DFC8"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7. ПОРЯДОК РАССМОТРЕНИЯ СПОРОВ</w:t>
      </w:r>
    </w:p>
    <w:p w14:paraId="213CE5D5" w14:textId="77777777" w:rsidR="00411D79" w:rsidRDefault="00CB0185">
      <w:pPr>
        <w:widowControl w:val="0"/>
        <w:tabs>
          <w:tab w:val="left" w:pos="-27"/>
          <w:tab w:val="left" w:pos="426"/>
          <w:tab w:val="left" w:pos="540"/>
          <w:tab w:val="left" w:pos="720"/>
          <w:tab w:val="left" w:pos="900"/>
        </w:tabs>
        <w:spacing w:after="0" w:line="240" w:lineRule="auto"/>
        <w:ind w:firstLine="426"/>
        <w:jc w:val="both"/>
        <w:rPr>
          <w:sz w:val="22"/>
          <w:szCs w:val="24"/>
          <w:lang w:eastAsia="ru-RU"/>
        </w:rPr>
      </w:pPr>
      <w:r>
        <w:rPr>
          <w:sz w:val="22"/>
          <w:szCs w:val="24"/>
          <w:lang w:eastAsia="ru-RU"/>
        </w:rPr>
        <w:t xml:space="preserve">7.1. </w:t>
      </w:r>
      <w:r>
        <w:rPr>
          <w:color w:val="000000"/>
          <w:spacing w:val="-1"/>
          <w:sz w:val="22"/>
          <w:szCs w:val="24"/>
          <w:lang w:eastAsia="ru-RU"/>
        </w:rPr>
        <w:t xml:space="preserve">Стороны принимают все меры к тому, чтобы любые спорные вопросы, разногласия либо </w:t>
      </w:r>
      <w:r>
        <w:rPr>
          <w:color w:val="000000"/>
          <w:sz w:val="22"/>
          <w:szCs w:val="24"/>
          <w:lang w:eastAsia="ru-RU"/>
        </w:rPr>
        <w:t xml:space="preserve">претензии, касающиеся исполнения настоящего контракта, были урегулированы путем </w:t>
      </w:r>
      <w:r>
        <w:rPr>
          <w:color w:val="000000"/>
          <w:spacing w:val="-4"/>
          <w:sz w:val="22"/>
          <w:szCs w:val="24"/>
          <w:lang w:eastAsia="ru-RU"/>
        </w:rPr>
        <w:t>переговоров.</w:t>
      </w:r>
    </w:p>
    <w:p w14:paraId="3849DEB1" w14:textId="77777777" w:rsidR="00411D79" w:rsidRDefault="00CB0185">
      <w:pPr>
        <w:widowControl w:val="0"/>
        <w:tabs>
          <w:tab w:val="left" w:pos="426"/>
          <w:tab w:val="left" w:pos="540"/>
        </w:tabs>
        <w:spacing w:after="0" w:line="240" w:lineRule="auto"/>
        <w:ind w:firstLine="426"/>
        <w:jc w:val="both"/>
        <w:rPr>
          <w:sz w:val="22"/>
          <w:szCs w:val="24"/>
          <w:lang w:eastAsia="ru-RU"/>
        </w:rPr>
      </w:pPr>
      <w:r>
        <w:rPr>
          <w:sz w:val="22"/>
          <w:szCs w:val="24"/>
          <w:lang w:eastAsia="ru-RU"/>
        </w:rPr>
        <w:t xml:space="preserve">7.2. </w:t>
      </w:r>
      <w:r>
        <w:rPr>
          <w:color w:val="000000"/>
          <w:spacing w:val="4"/>
          <w:sz w:val="22"/>
          <w:szCs w:val="24"/>
          <w:lang w:eastAsia="ru-RU"/>
        </w:rPr>
        <w:t xml:space="preserve">В случае невозможности разрешения разногласий путем переговоров они подлежат </w:t>
      </w:r>
      <w:r>
        <w:rPr>
          <w:color w:val="000000"/>
          <w:spacing w:val="-1"/>
          <w:sz w:val="22"/>
          <w:szCs w:val="24"/>
          <w:lang w:eastAsia="ru-RU"/>
        </w:rPr>
        <w:t>рассмотрению в Арбитражном суде города Санкт-Петербурга и Ленинградской области.</w:t>
      </w:r>
    </w:p>
    <w:p w14:paraId="04F0FCA1"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8. ОБСТОЯТЕЛЬСТВА НЕПРЕОДОЛИМОЙ СИЛЫ</w:t>
      </w:r>
    </w:p>
    <w:p w14:paraId="2C18552D" w14:textId="77777777" w:rsidR="00411D79" w:rsidRDefault="00CB0185">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8.1. Стороны освобождаются от ответственности за полное или частичное неисполнение своих </w:t>
      </w:r>
      <w:r>
        <w:rPr>
          <w:spacing w:val="-1"/>
          <w:sz w:val="22"/>
          <w:szCs w:val="24"/>
          <w:lang w:eastAsia="ru-RU"/>
        </w:rPr>
        <w:lastRenderedPageBreak/>
        <w:t xml:space="preserve">обязательств по </w:t>
      </w:r>
      <w:r>
        <w:rPr>
          <w:color w:val="000000"/>
          <w:sz w:val="22"/>
          <w:szCs w:val="24"/>
          <w:lang w:eastAsia="ru-RU"/>
        </w:rPr>
        <w:t>Контракт</w:t>
      </w:r>
      <w:r>
        <w:rPr>
          <w:spacing w:val="-1"/>
          <w:sz w:val="22"/>
          <w:szCs w:val="24"/>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Pr>
          <w:color w:val="000000"/>
          <w:sz w:val="22"/>
          <w:szCs w:val="24"/>
          <w:lang w:eastAsia="ru-RU"/>
        </w:rPr>
        <w:t>Контракт</w:t>
      </w:r>
      <w:r>
        <w:rPr>
          <w:spacing w:val="-1"/>
          <w:sz w:val="22"/>
          <w:szCs w:val="24"/>
          <w:lang w:eastAsia="ru-RU"/>
        </w:rPr>
        <w:t xml:space="preserve">у, а также других чрезвычайных обстоятельств, которые возникли после заключения настоящего </w:t>
      </w:r>
      <w:r>
        <w:rPr>
          <w:color w:val="000000"/>
          <w:sz w:val="22"/>
          <w:szCs w:val="24"/>
          <w:lang w:eastAsia="ru-RU"/>
        </w:rPr>
        <w:t>Контракта</w:t>
      </w:r>
      <w:r>
        <w:rPr>
          <w:spacing w:val="-1"/>
          <w:sz w:val="22"/>
          <w:szCs w:val="24"/>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C886B07" w14:textId="77777777" w:rsidR="00411D79" w:rsidRDefault="00CB0185">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8.2. При наступлении таких обстоятельств срок исполнения обязательств по </w:t>
      </w:r>
      <w:r>
        <w:rPr>
          <w:color w:val="000000"/>
          <w:sz w:val="22"/>
          <w:szCs w:val="24"/>
          <w:lang w:eastAsia="ru-RU"/>
        </w:rPr>
        <w:t>Контракт</w:t>
      </w:r>
      <w:r>
        <w:rPr>
          <w:spacing w:val="-1"/>
          <w:sz w:val="22"/>
          <w:szCs w:val="24"/>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w:t>
      </w:r>
      <w:r>
        <w:rPr>
          <w:color w:val="000000"/>
          <w:sz w:val="22"/>
          <w:szCs w:val="24"/>
          <w:lang w:eastAsia="ru-RU"/>
        </w:rPr>
        <w:t>Контракта</w:t>
      </w:r>
      <w:r>
        <w:rPr>
          <w:spacing w:val="-1"/>
          <w:sz w:val="22"/>
          <w:szCs w:val="24"/>
          <w:lang w:eastAsia="ru-RU"/>
        </w:rPr>
        <w:t xml:space="preserve"> в срок.</w:t>
      </w:r>
    </w:p>
    <w:p w14:paraId="587EB08D" w14:textId="77777777" w:rsidR="00411D79" w:rsidRDefault="00CB0185">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F47F63B"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9. ПОРЯДОК ИЗМЕНЕНИЯ И РАСТОРЖЕНИЯ КОНТРАКТА</w:t>
      </w:r>
    </w:p>
    <w:p w14:paraId="56BDE337" w14:textId="77777777" w:rsidR="00411D79" w:rsidRDefault="00CB0185">
      <w:pPr>
        <w:widowControl w:val="0"/>
        <w:spacing w:after="0" w:line="240" w:lineRule="auto"/>
        <w:ind w:firstLine="426"/>
        <w:jc w:val="both"/>
        <w:rPr>
          <w:sz w:val="22"/>
          <w:szCs w:val="24"/>
          <w:lang w:eastAsia="ru-RU"/>
        </w:rPr>
      </w:pPr>
      <w:r>
        <w:rPr>
          <w:sz w:val="22"/>
          <w:szCs w:val="24"/>
          <w:lang w:eastAsia="ru-RU"/>
        </w:rPr>
        <w:t>9.1. Все изменения Контракта должны быть совершены в письменном виде и оформлены дополнительными соглашениями к Контракту.</w:t>
      </w:r>
    </w:p>
    <w:p w14:paraId="4DC28E25" w14:textId="77777777" w:rsidR="00411D79" w:rsidRDefault="00CB0185">
      <w:pPr>
        <w:widowControl w:val="0"/>
        <w:spacing w:after="0" w:line="240" w:lineRule="auto"/>
        <w:ind w:firstLine="426"/>
        <w:jc w:val="both"/>
        <w:rPr>
          <w:sz w:val="22"/>
          <w:szCs w:val="24"/>
          <w:lang w:eastAsia="ru-RU"/>
        </w:rPr>
      </w:pPr>
      <w:r>
        <w:rPr>
          <w:sz w:val="22"/>
          <w:szCs w:val="24"/>
          <w:lang w:eastAsia="ru-RU"/>
        </w:rPr>
        <w:t>9.2.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BD40120" w14:textId="77777777" w:rsidR="00411D79" w:rsidRDefault="00CB0185">
      <w:pPr>
        <w:widowControl w:val="0"/>
        <w:spacing w:after="0" w:line="240" w:lineRule="auto"/>
        <w:ind w:firstLine="426"/>
        <w:jc w:val="both"/>
        <w:rPr>
          <w:sz w:val="22"/>
          <w:szCs w:val="24"/>
          <w:lang w:eastAsia="ru-RU"/>
        </w:rPr>
      </w:pPr>
      <w:r>
        <w:rPr>
          <w:sz w:val="22"/>
          <w:szCs w:val="24"/>
          <w:lang w:eastAsia="ru-RU"/>
        </w:rPr>
        <w:t>9.3.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4F3C00BD" w14:textId="77777777" w:rsidR="00411D79" w:rsidRDefault="00CB0185">
      <w:pPr>
        <w:widowControl w:val="0"/>
        <w:spacing w:after="0" w:line="240" w:lineRule="auto"/>
        <w:ind w:firstLine="426"/>
        <w:jc w:val="both"/>
        <w:rPr>
          <w:i/>
          <w:iCs/>
          <w:sz w:val="22"/>
          <w:szCs w:val="24"/>
          <w:lang w:eastAsia="ru-RU"/>
        </w:rPr>
      </w:pPr>
      <w:r>
        <w:rPr>
          <w:sz w:val="22"/>
          <w:szCs w:val="24"/>
          <w:lang w:eastAsia="ru-RU"/>
        </w:rPr>
        <w:t>9.4.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F543E0"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10. СРОК КОНТРАКТА</w:t>
      </w:r>
    </w:p>
    <w:p w14:paraId="1B39D3D3" w14:textId="7019748E" w:rsidR="00411D79" w:rsidRDefault="00CB0185">
      <w:pPr>
        <w:widowControl w:val="0"/>
        <w:spacing w:after="0" w:line="240" w:lineRule="auto"/>
        <w:ind w:firstLine="426"/>
        <w:jc w:val="both"/>
        <w:rPr>
          <w:sz w:val="22"/>
          <w:szCs w:val="24"/>
          <w:lang w:eastAsia="ru-RU"/>
        </w:rPr>
      </w:pPr>
      <w:r>
        <w:rPr>
          <w:sz w:val="22"/>
          <w:szCs w:val="24"/>
          <w:lang w:eastAsia="ru-RU"/>
        </w:rPr>
        <w:t xml:space="preserve">10.1. Настоящий контракт действует с момента подписания его обеими сторонами по </w:t>
      </w:r>
      <w:r w:rsidRPr="007948D6">
        <w:rPr>
          <w:b/>
          <w:bCs/>
          <w:color w:val="EE0000"/>
          <w:sz w:val="22"/>
          <w:szCs w:val="24"/>
          <w:lang w:eastAsia="ru-RU"/>
        </w:rPr>
        <w:t>3</w:t>
      </w:r>
      <w:r w:rsidR="002162BF">
        <w:rPr>
          <w:b/>
          <w:bCs/>
          <w:color w:val="EE0000"/>
          <w:sz w:val="22"/>
          <w:szCs w:val="24"/>
          <w:lang w:eastAsia="ru-RU"/>
        </w:rPr>
        <w:t>1</w:t>
      </w:r>
      <w:r w:rsidRPr="007948D6">
        <w:rPr>
          <w:b/>
          <w:bCs/>
          <w:color w:val="EE0000"/>
          <w:sz w:val="22"/>
          <w:szCs w:val="24"/>
          <w:lang w:eastAsia="ru-RU"/>
        </w:rPr>
        <w:t xml:space="preserve"> </w:t>
      </w:r>
      <w:r w:rsidR="0031598B">
        <w:rPr>
          <w:b/>
          <w:bCs/>
          <w:color w:val="EE0000"/>
          <w:sz w:val="22"/>
          <w:szCs w:val="24"/>
          <w:lang w:eastAsia="ru-RU"/>
        </w:rPr>
        <w:t>декабря</w:t>
      </w:r>
      <w:r w:rsidRPr="007948D6">
        <w:rPr>
          <w:b/>
          <w:bCs/>
          <w:color w:val="EE0000"/>
          <w:sz w:val="22"/>
          <w:szCs w:val="24"/>
          <w:lang w:eastAsia="ru-RU"/>
        </w:rPr>
        <w:t xml:space="preserve"> 202</w:t>
      </w:r>
      <w:r w:rsidR="000F5B52" w:rsidRPr="007948D6">
        <w:rPr>
          <w:b/>
          <w:bCs/>
          <w:color w:val="EE0000"/>
          <w:sz w:val="22"/>
          <w:szCs w:val="24"/>
          <w:lang w:eastAsia="ru-RU"/>
        </w:rPr>
        <w:t>6</w:t>
      </w:r>
      <w:r w:rsidR="007948D6" w:rsidRPr="007948D6">
        <w:rPr>
          <w:b/>
          <w:bCs/>
          <w:color w:val="EE0000"/>
          <w:sz w:val="22"/>
          <w:szCs w:val="24"/>
          <w:lang w:eastAsia="ru-RU"/>
        </w:rPr>
        <w:t xml:space="preserve"> </w:t>
      </w:r>
      <w:r w:rsidRPr="007948D6">
        <w:rPr>
          <w:b/>
          <w:bCs/>
          <w:color w:val="EE0000"/>
          <w:sz w:val="22"/>
          <w:szCs w:val="24"/>
          <w:lang w:eastAsia="ru-RU"/>
        </w:rPr>
        <w:t>г</w:t>
      </w:r>
      <w:r>
        <w:rPr>
          <w:sz w:val="22"/>
          <w:szCs w:val="24"/>
          <w:lang w:eastAsia="ru-RU"/>
        </w:rPr>
        <w:t>., а в части взаиморасчетов до полного исполнения обязательств.</w:t>
      </w:r>
    </w:p>
    <w:p w14:paraId="14800B44" w14:textId="77777777" w:rsidR="00411D79" w:rsidRDefault="00CB0185">
      <w:pPr>
        <w:widowControl w:val="0"/>
        <w:spacing w:after="0" w:line="240" w:lineRule="auto"/>
        <w:ind w:firstLine="426"/>
        <w:jc w:val="both"/>
        <w:rPr>
          <w:sz w:val="22"/>
          <w:szCs w:val="24"/>
          <w:lang w:eastAsia="ru-RU"/>
        </w:rPr>
      </w:pPr>
      <w:r>
        <w:rPr>
          <w:sz w:val="22"/>
          <w:szCs w:val="24"/>
          <w:lang w:eastAsia="ru-RU"/>
        </w:rPr>
        <w:t xml:space="preserve">10.2. Истечение срока действия </w:t>
      </w:r>
      <w:r>
        <w:rPr>
          <w:color w:val="000000"/>
          <w:sz w:val="22"/>
          <w:szCs w:val="24"/>
          <w:lang w:eastAsia="ru-RU"/>
        </w:rPr>
        <w:t>контракта</w:t>
      </w:r>
      <w:r>
        <w:rPr>
          <w:sz w:val="22"/>
          <w:szCs w:val="24"/>
          <w:lang w:eastAsia="ru-RU"/>
        </w:rPr>
        <w:t xml:space="preserve"> не освобождает Стороны от ответственности за его нарушение.</w:t>
      </w:r>
    </w:p>
    <w:p w14:paraId="0F3CD95E" w14:textId="77777777" w:rsidR="00411D79" w:rsidRDefault="00CB0185">
      <w:pPr>
        <w:widowControl w:val="0"/>
        <w:spacing w:before="120" w:after="120" w:line="240" w:lineRule="auto"/>
        <w:ind w:left="181" w:firstLine="709"/>
        <w:jc w:val="center"/>
        <w:rPr>
          <w:b/>
          <w:sz w:val="22"/>
          <w:szCs w:val="24"/>
          <w:lang w:eastAsia="ru-RU"/>
        </w:rPr>
      </w:pPr>
      <w:r>
        <w:rPr>
          <w:b/>
          <w:sz w:val="22"/>
          <w:szCs w:val="24"/>
          <w:lang w:eastAsia="ru-RU"/>
        </w:rPr>
        <w:t>11. ПРОЧИЕ УСЛОВИЯ</w:t>
      </w:r>
    </w:p>
    <w:p w14:paraId="2C6B9E53" w14:textId="77777777" w:rsidR="00411D79" w:rsidRDefault="00CB0185">
      <w:pPr>
        <w:widowControl w:val="0"/>
        <w:tabs>
          <w:tab w:val="left" w:pos="426"/>
        </w:tabs>
        <w:spacing w:after="0" w:line="240" w:lineRule="auto"/>
        <w:ind w:firstLine="426"/>
        <w:jc w:val="both"/>
        <w:rPr>
          <w:sz w:val="22"/>
          <w:szCs w:val="24"/>
          <w:lang w:eastAsia="ru-RU"/>
        </w:rPr>
      </w:pPr>
      <w:r>
        <w:rPr>
          <w:sz w:val="22"/>
          <w:szCs w:val="24"/>
          <w:lang w:eastAsia="ru-RU"/>
        </w:rPr>
        <w:t xml:space="preserve">11.1. Все изменения и дополнения к настоящему </w:t>
      </w:r>
      <w:r>
        <w:rPr>
          <w:color w:val="000000"/>
          <w:sz w:val="22"/>
          <w:szCs w:val="24"/>
          <w:lang w:eastAsia="ru-RU"/>
        </w:rPr>
        <w:t>контракта</w:t>
      </w:r>
      <w:r>
        <w:rPr>
          <w:sz w:val="22"/>
          <w:szCs w:val="24"/>
          <w:lang w:eastAsia="ru-RU"/>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7A5B251" w14:textId="77777777" w:rsidR="00411D79" w:rsidRDefault="00CB0185">
      <w:pPr>
        <w:widowControl w:val="0"/>
        <w:tabs>
          <w:tab w:val="left" w:pos="426"/>
        </w:tabs>
        <w:spacing w:after="0" w:line="240" w:lineRule="auto"/>
        <w:ind w:firstLine="426"/>
        <w:jc w:val="both"/>
        <w:rPr>
          <w:sz w:val="22"/>
          <w:lang w:eastAsia="ru-RU"/>
        </w:rPr>
      </w:pPr>
      <w:r>
        <w:rPr>
          <w:sz w:val="22"/>
          <w:lang w:eastAsia="ru-RU"/>
        </w:rPr>
        <w:t xml:space="preserve">11.2. </w:t>
      </w:r>
      <w:r>
        <w:rPr>
          <w:rFonts w:eastAsia="MS Mincho"/>
          <w:sz w:val="22"/>
          <w:lang w:eastAsia="ru-RU"/>
        </w:rPr>
        <w:t>Контракт составлен в форме электронного документа, подписанного усиленными электронными подписями Сторон.</w:t>
      </w:r>
    </w:p>
    <w:p w14:paraId="6AB690EF" w14:textId="77777777" w:rsidR="00411D79" w:rsidRDefault="00CB0185">
      <w:pPr>
        <w:widowControl w:val="0"/>
        <w:spacing w:after="0" w:line="240" w:lineRule="auto"/>
        <w:ind w:left="180" w:firstLine="246"/>
        <w:jc w:val="both"/>
        <w:rPr>
          <w:sz w:val="22"/>
          <w:szCs w:val="24"/>
          <w:lang w:eastAsia="ru-RU"/>
        </w:rPr>
      </w:pPr>
      <w:r>
        <w:rPr>
          <w:sz w:val="22"/>
          <w:szCs w:val="24"/>
          <w:lang w:eastAsia="ru-RU"/>
        </w:rPr>
        <w:t xml:space="preserve">11.3. По вопросам, не предусмотренным </w:t>
      </w:r>
      <w:r>
        <w:rPr>
          <w:color w:val="000000"/>
          <w:sz w:val="22"/>
          <w:szCs w:val="24"/>
          <w:lang w:eastAsia="ru-RU"/>
        </w:rPr>
        <w:t>контракт</w:t>
      </w:r>
      <w:r>
        <w:rPr>
          <w:sz w:val="22"/>
          <w:szCs w:val="24"/>
          <w:lang w:eastAsia="ru-RU"/>
        </w:rPr>
        <w:t>ом, Стороны руководствуются действующим законодательством Российской Федерации.</w:t>
      </w:r>
    </w:p>
    <w:p w14:paraId="4EE077A6" w14:textId="0079A40A" w:rsidR="00A741D9" w:rsidRDefault="00A741D9">
      <w:pPr>
        <w:widowControl w:val="0"/>
        <w:spacing w:after="0" w:line="240" w:lineRule="auto"/>
        <w:ind w:left="180" w:firstLine="246"/>
        <w:jc w:val="both"/>
        <w:rPr>
          <w:sz w:val="22"/>
          <w:szCs w:val="24"/>
          <w:lang w:eastAsia="ru-RU"/>
        </w:rPr>
      </w:pPr>
      <w:r>
        <w:rPr>
          <w:sz w:val="22"/>
          <w:szCs w:val="24"/>
          <w:lang w:eastAsia="ru-RU"/>
        </w:rPr>
        <w:t xml:space="preserve">11.4. </w:t>
      </w:r>
      <w:r w:rsidRPr="00C22675">
        <w:rPr>
          <w:bCs/>
          <w:sz w:val="22"/>
        </w:rPr>
        <w:t>Должностное лицо Заказчика, ответственное за исполнение настоящего Контракта</w:t>
      </w:r>
      <w:r>
        <w:rPr>
          <w:bCs/>
          <w:sz w:val="22"/>
        </w:rPr>
        <w:t xml:space="preserve"> </w:t>
      </w:r>
      <w:r w:rsidRPr="00A741D9">
        <w:rPr>
          <w:bCs/>
          <w:sz w:val="22"/>
        </w:rPr>
        <w:t>Кривошеева Александра Витальевна</w:t>
      </w:r>
      <w:r>
        <w:rPr>
          <w:bCs/>
          <w:sz w:val="22"/>
        </w:rPr>
        <w:t xml:space="preserve">, </w:t>
      </w:r>
      <w:hyperlink r:id="rId8" w:history="1">
        <w:r w:rsidRPr="00E2242F">
          <w:rPr>
            <w:rStyle w:val="a6"/>
            <w:bCs/>
            <w:sz w:val="22"/>
          </w:rPr>
          <w:t>krivosheevaav@roddom10.ru</w:t>
        </w:r>
      </w:hyperlink>
      <w:r>
        <w:rPr>
          <w:bCs/>
          <w:sz w:val="22"/>
        </w:rPr>
        <w:t xml:space="preserve"> </w:t>
      </w:r>
    </w:p>
    <w:p w14:paraId="77ED487C" w14:textId="77777777" w:rsidR="00AB544E" w:rsidRDefault="00AB544E">
      <w:pPr>
        <w:widowControl w:val="0"/>
        <w:spacing w:after="0" w:line="240" w:lineRule="auto"/>
        <w:ind w:left="180" w:firstLine="246"/>
        <w:jc w:val="both"/>
        <w:rPr>
          <w:sz w:val="22"/>
          <w:szCs w:val="24"/>
          <w:lang w:eastAsia="ru-RU"/>
        </w:rPr>
      </w:pPr>
    </w:p>
    <w:p w14:paraId="78E313E9" w14:textId="77777777" w:rsidR="00411D79" w:rsidRDefault="00CB0185">
      <w:pPr>
        <w:widowControl w:val="0"/>
        <w:spacing w:before="120" w:after="120" w:line="240" w:lineRule="auto"/>
        <w:ind w:left="181" w:firstLine="709"/>
        <w:jc w:val="center"/>
        <w:rPr>
          <w:b/>
          <w:color w:val="000000"/>
          <w:sz w:val="22"/>
          <w:szCs w:val="24"/>
          <w:lang w:eastAsia="ru-RU"/>
        </w:rPr>
      </w:pPr>
      <w:r>
        <w:rPr>
          <w:b/>
          <w:sz w:val="22"/>
          <w:szCs w:val="24"/>
          <w:lang w:eastAsia="ru-RU"/>
        </w:rPr>
        <w:t xml:space="preserve">12. </w:t>
      </w:r>
      <w:r>
        <w:rPr>
          <w:b/>
          <w:color w:val="000000"/>
          <w:sz w:val="22"/>
          <w:szCs w:val="24"/>
          <w:lang w:eastAsia="ru-RU"/>
        </w:rPr>
        <w:t>ПРИЛОЖЕНИЯ К КОНТРАКТУ</w:t>
      </w:r>
    </w:p>
    <w:p w14:paraId="3A7FD1D9" w14:textId="77777777" w:rsidR="00411D79" w:rsidRDefault="00CB0185">
      <w:pPr>
        <w:widowControl w:val="0"/>
        <w:tabs>
          <w:tab w:val="left" w:pos="426"/>
        </w:tabs>
        <w:spacing w:after="0" w:line="240" w:lineRule="auto"/>
        <w:ind w:firstLine="426"/>
        <w:jc w:val="both"/>
        <w:rPr>
          <w:sz w:val="22"/>
          <w:lang w:eastAsia="ru-RU"/>
        </w:rPr>
      </w:pPr>
      <w:r>
        <w:rPr>
          <w:sz w:val="22"/>
          <w:lang w:eastAsia="ru-RU"/>
        </w:rPr>
        <w:t>Приложение № 1 – Спецификация.</w:t>
      </w:r>
    </w:p>
    <w:p w14:paraId="54A24394" w14:textId="77777777" w:rsidR="00411D79" w:rsidRDefault="00CB0185">
      <w:pPr>
        <w:widowControl w:val="0"/>
        <w:tabs>
          <w:tab w:val="left" w:pos="426"/>
        </w:tabs>
        <w:spacing w:after="0" w:line="240" w:lineRule="auto"/>
        <w:ind w:firstLine="426"/>
        <w:jc w:val="both"/>
        <w:rPr>
          <w:sz w:val="22"/>
          <w:lang w:eastAsia="ru-RU"/>
        </w:rPr>
      </w:pPr>
      <w:r>
        <w:rPr>
          <w:sz w:val="22"/>
          <w:lang w:eastAsia="ru-RU"/>
        </w:rPr>
        <w:t>Приложение № 2 – Технические требования.</w:t>
      </w:r>
    </w:p>
    <w:p w14:paraId="641541E2" w14:textId="316B737A" w:rsidR="00EA75F1" w:rsidRDefault="00EA75F1">
      <w:pPr>
        <w:widowControl w:val="0"/>
        <w:tabs>
          <w:tab w:val="left" w:pos="426"/>
        </w:tabs>
        <w:spacing w:after="0" w:line="240" w:lineRule="auto"/>
        <w:ind w:firstLine="426"/>
        <w:jc w:val="both"/>
        <w:rPr>
          <w:sz w:val="22"/>
          <w:lang w:eastAsia="ru-RU"/>
        </w:rPr>
      </w:pPr>
      <w:r>
        <w:rPr>
          <w:sz w:val="22"/>
          <w:lang w:eastAsia="ru-RU"/>
        </w:rPr>
        <w:t xml:space="preserve">Приложение № 3 – </w:t>
      </w:r>
      <w:r w:rsidR="0031598B">
        <w:rPr>
          <w:sz w:val="22"/>
          <w:lang w:eastAsia="ru-RU"/>
        </w:rPr>
        <w:t>Форма заявки о получении товара</w:t>
      </w:r>
      <w:r>
        <w:rPr>
          <w:sz w:val="22"/>
          <w:lang w:eastAsia="ru-RU"/>
        </w:rPr>
        <w:t>.</w:t>
      </w:r>
    </w:p>
    <w:p w14:paraId="7007651F" w14:textId="77777777" w:rsidR="00411D79" w:rsidRDefault="00CB0185">
      <w:pPr>
        <w:widowControl w:val="0"/>
        <w:spacing w:before="120" w:after="120" w:line="240" w:lineRule="auto"/>
        <w:ind w:left="181" w:firstLine="709"/>
        <w:jc w:val="center"/>
        <w:rPr>
          <w:b/>
          <w:caps/>
          <w:sz w:val="22"/>
          <w:szCs w:val="24"/>
          <w:lang w:eastAsia="ru-RU"/>
        </w:rPr>
      </w:pPr>
      <w:r>
        <w:rPr>
          <w:b/>
          <w:sz w:val="22"/>
          <w:szCs w:val="24"/>
          <w:lang w:eastAsia="ru-RU"/>
        </w:rPr>
        <w:t>13. АДРЕСА, БАНКОВСКИЕ РЕКВИЗИТЫ,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098"/>
      </w:tblGrid>
      <w:tr w:rsidR="00411D79" w14:paraId="24EE4E24" w14:textId="77777777" w:rsidTr="00FD7CC0">
        <w:tc>
          <w:tcPr>
            <w:tcW w:w="4960" w:type="dxa"/>
          </w:tcPr>
          <w:p w14:paraId="66BF46BA" w14:textId="77777777" w:rsidR="00411D79" w:rsidRDefault="00CB0185">
            <w:pPr>
              <w:widowControl w:val="0"/>
              <w:spacing w:after="0" w:line="240" w:lineRule="auto"/>
              <w:contextualSpacing/>
              <w:rPr>
                <w:rFonts w:eastAsia="MS Mincho"/>
                <w:b/>
                <w:sz w:val="22"/>
                <w:lang w:eastAsia="ru-RU"/>
              </w:rPr>
            </w:pPr>
            <w:r>
              <w:rPr>
                <w:rFonts w:eastAsia="MS Mincho"/>
                <w:b/>
                <w:sz w:val="22"/>
                <w:lang w:eastAsia="ru-RU"/>
              </w:rPr>
              <w:t>Заказчик</w:t>
            </w:r>
          </w:p>
        </w:tc>
        <w:tc>
          <w:tcPr>
            <w:tcW w:w="4960" w:type="dxa"/>
          </w:tcPr>
          <w:p w14:paraId="53094023" w14:textId="77777777" w:rsidR="00411D79" w:rsidRDefault="00CB0185">
            <w:pPr>
              <w:widowControl w:val="0"/>
              <w:spacing w:after="0" w:line="240" w:lineRule="auto"/>
              <w:contextualSpacing/>
              <w:rPr>
                <w:rFonts w:eastAsia="MS Mincho"/>
                <w:b/>
                <w:sz w:val="22"/>
                <w:lang w:eastAsia="ru-RU"/>
              </w:rPr>
            </w:pPr>
            <w:r>
              <w:rPr>
                <w:rFonts w:eastAsia="MS Mincho"/>
                <w:b/>
                <w:sz w:val="22"/>
                <w:lang w:eastAsia="ru-RU"/>
              </w:rPr>
              <w:t>Поставщик</w:t>
            </w:r>
          </w:p>
        </w:tc>
      </w:tr>
      <w:tr w:rsidR="00411D79" w14:paraId="1E9E5A31" w14:textId="77777777" w:rsidTr="00FD7CC0">
        <w:tc>
          <w:tcPr>
            <w:tcW w:w="4960" w:type="dxa"/>
          </w:tcPr>
          <w:p w14:paraId="6538833B" w14:textId="77777777" w:rsidR="00411D79" w:rsidRDefault="00411D79">
            <w:pPr>
              <w:widowControl w:val="0"/>
              <w:spacing w:after="0" w:line="240" w:lineRule="auto"/>
              <w:contextualSpacing/>
              <w:rPr>
                <w:rFonts w:eastAsia="MS Mincho"/>
                <w:b/>
                <w:sz w:val="22"/>
                <w:lang w:eastAsia="ru-RU"/>
              </w:rPr>
            </w:pPr>
          </w:p>
        </w:tc>
        <w:tc>
          <w:tcPr>
            <w:tcW w:w="4960" w:type="dxa"/>
          </w:tcPr>
          <w:p w14:paraId="440F6B90" w14:textId="77777777" w:rsidR="00411D79" w:rsidRDefault="00411D79">
            <w:pPr>
              <w:widowControl w:val="0"/>
              <w:spacing w:after="0" w:line="240" w:lineRule="auto"/>
              <w:contextualSpacing/>
              <w:rPr>
                <w:rFonts w:eastAsia="MS Mincho"/>
                <w:b/>
                <w:sz w:val="22"/>
                <w:lang w:eastAsia="ru-RU"/>
              </w:rPr>
            </w:pPr>
          </w:p>
        </w:tc>
      </w:tr>
      <w:tr w:rsidR="00411D79" w14:paraId="237372F7" w14:textId="77777777" w:rsidTr="00FD7CC0">
        <w:tc>
          <w:tcPr>
            <w:tcW w:w="4960" w:type="dxa"/>
          </w:tcPr>
          <w:p w14:paraId="3BF6CC56" w14:textId="04A16F28" w:rsidR="00411D79" w:rsidRDefault="00CB0185">
            <w:pPr>
              <w:widowControl w:val="0"/>
              <w:spacing w:after="0" w:line="240" w:lineRule="auto"/>
              <w:contextualSpacing/>
              <w:rPr>
                <w:rFonts w:eastAsia="MS Mincho"/>
                <w:b/>
                <w:sz w:val="22"/>
                <w:lang w:eastAsia="ru-RU"/>
              </w:rPr>
            </w:pPr>
            <w:r>
              <w:rPr>
                <w:rFonts w:eastAsia="MS Mincho"/>
                <w:b/>
                <w:sz w:val="22"/>
                <w:lang w:eastAsia="ru-RU"/>
              </w:rPr>
              <w:t>СПб ГБУЗ «</w:t>
            </w:r>
            <w:r w:rsidR="0031598B">
              <w:rPr>
                <w:rFonts w:eastAsia="MS Mincho"/>
                <w:b/>
                <w:sz w:val="22"/>
                <w:lang w:eastAsia="ru-RU"/>
              </w:rPr>
              <w:t>Перинатальный центр</w:t>
            </w:r>
            <w:r>
              <w:rPr>
                <w:rFonts w:eastAsia="MS Mincho"/>
                <w:b/>
                <w:sz w:val="22"/>
                <w:lang w:eastAsia="ru-RU"/>
              </w:rPr>
              <w:t xml:space="preserve"> № 10»</w:t>
            </w:r>
          </w:p>
          <w:p w14:paraId="0609E479"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198259, Санкт-Петербург, ул. Тамбасова, д. 21</w:t>
            </w:r>
          </w:p>
          <w:p w14:paraId="448EB8A5"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ИНН 7807028769 КПП 780701001</w:t>
            </w:r>
          </w:p>
          <w:p w14:paraId="324E5EBE"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lastRenderedPageBreak/>
              <w:t>ОГРН 1027804611405 ОКВЭД 86.10</w:t>
            </w:r>
          </w:p>
          <w:p w14:paraId="03957FD6"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ОКТМО 40358000</w:t>
            </w:r>
          </w:p>
          <w:p w14:paraId="1955DBEF"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Лицевой счет 0151129 в Комитете финансов Санкт-Петербурга</w:t>
            </w:r>
          </w:p>
          <w:p w14:paraId="0DE3133A" w14:textId="1890C1D3" w:rsidR="00411D79" w:rsidRDefault="00CB0185">
            <w:pPr>
              <w:widowControl w:val="0"/>
              <w:spacing w:after="0" w:line="240" w:lineRule="auto"/>
              <w:contextualSpacing/>
              <w:rPr>
                <w:rFonts w:eastAsia="MS Mincho"/>
                <w:sz w:val="22"/>
                <w:lang w:eastAsia="ru-RU"/>
              </w:rPr>
            </w:pPr>
            <w:r>
              <w:rPr>
                <w:rFonts w:eastAsia="MS Mincho"/>
                <w:sz w:val="22"/>
                <w:lang w:eastAsia="ru-RU"/>
              </w:rPr>
              <w:t xml:space="preserve">Расчетный счет № 03224643400000007200 в </w:t>
            </w:r>
            <w:r w:rsidR="0031598B">
              <w:rPr>
                <w:rFonts w:eastAsia="MS Mincho"/>
                <w:sz w:val="22"/>
                <w:lang w:eastAsia="ru-RU"/>
              </w:rPr>
              <w:t xml:space="preserve">ОКЦ № 1 </w:t>
            </w:r>
            <w:r>
              <w:rPr>
                <w:rFonts w:eastAsia="MS Mincho"/>
                <w:sz w:val="22"/>
                <w:lang w:eastAsia="ru-RU"/>
              </w:rPr>
              <w:t>Северо-Западно</w:t>
            </w:r>
            <w:r w:rsidR="0031598B">
              <w:rPr>
                <w:rFonts w:eastAsia="MS Mincho"/>
                <w:sz w:val="22"/>
                <w:lang w:eastAsia="ru-RU"/>
              </w:rPr>
              <w:t>го</w:t>
            </w:r>
            <w:r>
              <w:rPr>
                <w:rFonts w:eastAsia="MS Mincho"/>
                <w:sz w:val="22"/>
                <w:lang w:eastAsia="ru-RU"/>
              </w:rPr>
              <w:t xml:space="preserve"> ГУ Банка России//УФК по г. Санкт-Петербургу, г. Санкт-Петербург</w:t>
            </w:r>
          </w:p>
          <w:p w14:paraId="5B6562C6"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БИК банка 014030106</w:t>
            </w:r>
          </w:p>
          <w:p w14:paraId="5B8B2370"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 счета банка 40102810945370000005</w:t>
            </w:r>
          </w:p>
          <w:p w14:paraId="03DB73E8"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Тел.: (812)730-30-20</w:t>
            </w:r>
          </w:p>
          <w:p w14:paraId="14FA3432" w14:textId="4B53BA11" w:rsidR="00411D79" w:rsidRPr="0097787E" w:rsidRDefault="00CB0185">
            <w:pPr>
              <w:widowControl w:val="0"/>
              <w:spacing w:after="0" w:line="240" w:lineRule="auto"/>
              <w:contextualSpacing/>
              <w:rPr>
                <w:rFonts w:eastAsia="MS Mincho"/>
                <w:color w:val="0000FF"/>
                <w:sz w:val="22"/>
                <w:u w:val="single"/>
                <w:lang w:val="en-US" w:eastAsia="ru-RU"/>
              </w:rPr>
            </w:pPr>
            <w:r>
              <w:rPr>
                <w:rFonts w:eastAsia="MS Mincho"/>
                <w:sz w:val="22"/>
                <w:lang w:val="en-US" w:eastAsia="ru-RU"/>
              </w:rPr>
              <w:t>E</w:t>
            </w:r>
            <w:r w:rsidRPr="00EA75F1">
              <w:rPr>
                <w:rFonts w:eastAsia="MS Mincho"/>
                <w:sz w:val="22"/>
                <w:lang w:val="en-US" w:eastAsia="ru-RU"/>
              </w:rPr>
              <w:t>-</w:t>
            </w:r>
            <w:r>
              <w:rPr>
                <w:rFonts w:eastAsia="MS Mincho"/>
                <w:sz w:val="22"/>
                <w:lang w:val="en-US" w:eastAsia="ru-RU"/>
              </w:rPr>
              <w:t>mail</w:t>
            </w:r>
            <w:r w:rsidRPr="00EA75F1">
              <w:rPr>
                <w:rFonts w:eastAsia="MS Mincho"/>
                <w:sz w:val="22"/>
                <w:lang w:val="en-US" w:eastAsia="ru-RU"/>
              </w:rPr>
              <w:t xml:space="preserve">: </w:t>
            </w:r>
            <w:hyperlink r:id="rId9" w:history="1">
              <w:r w:rsidR="0031598B" w:rsidRPr="00E2242F">
                <w:rPr>
                  <w:rStyle w:val="a6"/>
                  <w:lang w:val="en-US"/>
                </w:rPr>
                <w:t>pc</w:t>
              </w:r>
              <w:r w:rsidR="0031598B" w:rsidRPr="00E2242F">
                <w:rPr>
                  <w:rStyle w:val="a6"/>
                  <w:rFonts w:eastAsia="MS Mincho"/>
                  <w:sz w:val="22"/>
                  <w:lang w:val="en-US" w:eastAsia="ru-RU"/>
                </w:rPr>
                <w:t>10@zdrav.spb.ru</w:t>
              </w:r>
            </w:hyperlink>
          </w:p>
          <w:p w14:paraId="5DB11C62" w14:textId="77777777" w:rsidR="00411D79" w:rsidRPr="00EA75F1" w:rsidRDefault="00411D79">
            <w:pPr>
              <w:widowControl w:val="0"/>
              <w:spacing w:after="0" w:line="240" w:lineRule="auto"/>
              <w:contextualSpacing/>
              <w:rPr>
                <w:rFonts w:eastAsia="MS Mincho"/>
                <w:sz w:val="22"/>
                <w:lang w:val="en-US" w:eastAsia="ru-RU"/>
              </w:rPr>
            </w:pPr>
          </w:p>
          <w:p w14:paraId="6E9ABA9C"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Главный врач</w:t>
            </w:r>
          </w:p>
          <w:p w14:paraId="40F5D8CD"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_______________________ Л.А. Иванова</w:t>
            </w:r>
          </w:p>
          <w:p w14:paraId="328AFA21" w14:textId="77777777" w:rsidR="00411D79" w:rsidRDefault="00CB0185">
            <w:pPr>
              <w:widowControl w:val="0"/>
              <w:spacing w:after="0" w:line="240" w:lineRule="auto"/>
              <w:contextualSpacing/>
              <w:rPr>
                <w:rFonts w:eastAsia="MS Mincho"/>
                <w:sz w:val="22"/>
                <w:lang w:eastAsia="ru-RU"/>
              </w:rPr>
            </w:pPr>
            <w:r>
              <w:rPr>
                <w:rFonts w:eastAsia="MS Mincho"/>
                <w:sz w:val="22"/>
                <w:lang w:eastAsia="ru-RU"/>
              </w:rPr>
              <w:t>(Подписано ЭП)</w:t>
            </w:r>
          </w:p>
        </w:tc>
        <w:tc>
          <w:tcPr>
            <w:tcW w:w="4960" w:type="dxa"/>
          </w:tcPr>
          <w:p w14:paraId="18AA8CAC"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61E35D4D"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6A7F435D"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2F48324F"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7FBECD46"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55D5E8B2"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0A4CCEA8"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51EDAC86"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26007BC1"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7B98643D"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204A8328"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659646E8"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512B2705" w14:textId="77777777" w:rsidR="00411D79" w:rsidRDefault="00411D79">
            <w:pPr>
              <w:widowControl w:val="0"/>
              <w:autoSpaceDE w:val="0"/>
              <w:autoSpaceDN w:val="0"/>
              <w:adjustRightInd w:val="0"/>
              <w:spacing w:after="0" w:line="240" w:lineRule="auto"/>
              <w:contextualSpacing/>
              <w:rPr>
                <w:rFonts w:eastAsia="MS Mincho"/>
                <w:sz w:val="22"/>
                <w:lang w:eastAsia="ru-RU"/>
              </w:rPr>
            </w:pPr>
          </w:p>
          <w:p w14:paraId="7F84C481" w14:textId="77777777" w:rsidR="00411D79" w:rsidRDefault="00CB0185">
            <w:pPr>
              <w:spacing w:after="0" w:line="240" w:lineRule="auto"/>
              <w:contextualSpacing/>
              <w:rPr>
                <w:sz w:val="22"/>
                <w:lang w:eastAsia="ar-SA"/>
              </w:rPr>
            </w:pPr>
            <w:r>
              <w:rPr>
                <w:rFonts w:eastAsia="MS Mincho"/>
                <w:sz w:val="22"/>
                <w:lang w:eastAsia="ru-RU"/>
              </w:rPr>
              <w:t xml:space="preserve">_______________________ </w:t>
            </w:r>
          </w:p>
        </w:tc>
      </w:tr>
    </w:tbl>
    <w:p w14:paraId="1F0E2900" w14:textId="77777777" w:rsidR="00411D79" w:rsidRDefault="00411D79">
      <w:pPr>
        <w:widowControl w:val="0"/>
        <w:spacing w:after="0" w:line="240" w:lineRule="auto"/>
        <w:ind w:firstLine="567"/>
        <w:jc w:val="both"/>
        <w:sectPr w:rsidR="00411D79" w:rsidSect="007948D6">
          <w:headerReference w:type="default" r:id="rId10"/>
          <w:type w:val="continuous"/>
          <w:pgSz w:w="11906" w:h="16838"/>
          <w:pgMar w:top="1134" w:right="566" w:bottom="1134" w:left="1134" w:header="709" w:footer="0" w:gutter="0"/>
          <w:cols w:space="720"/>
          <w:formProt w:val="0"/>
          <w:docGrid w:linePitch="360"/>
        </w:sectPr>
      </w:pPr>
    </w:p>
    <w:p w14:paraId="7D47B279" w14:textId="77777777" w:rsidR="00411D79" w:rsidRDefault="00CB0185">
      <w:pPr>
        <w:widowControl w:val="0"/>
        <w:tabs>
          <w:tab w:val="left" w:pos="2340"/>
        </w:tabs>
        <w:spacing w:after="0" w:line="240" w:lineRule="auto"/>
        <w:jc w:val="right"/>
        <w:rPr>
          <w:sz w:val="22"/>
          <w:lang w:eastAsia="ru-RU"/>
        </w:rPr>
      </w:pPr>
      <w:r>
        <w:rPr>
          <w:sz w:val="22"/>
          <w:lang w:eastAsia="ru-RU"/>
        </w:rPr>
        <w:lastRenderedPageBreak/>
        <w:t xml:space="preserve">Приложение № 1 </w:t>
      </w:r>
    </w:p>
    <w:p w14:paraId="4296C51E" w14:textId="77777777" w:rsidR="00411D79" w:rsidRDefault="00CB0185">
      <w:pPr>
        <w:widowControl w:val="0"/>
        <w:tabs>
          <w:tab w:val="left" w:pos="2340"/>
        </w:tabs>
        <w:spacing w:after="0" w:line="240" w:lineRule="auto"/>
        <w:jc w:val="right"/>
        <w:rPr>
          <w:sz w:val="22"/>
          <w:lang w:eastAsia="ru-RU"/>
        </w:rPr>
      </w:pPr>
      <w:r>
        <w:rPr>
          <w:sz w:val="22"/>
          <w:lang w:eastAsia="ru-RU"/>
        </w:rPr>
        <w:t>к Контракту № ____</w:t>
      </w:r>
    </w:p>
    <w:p w14:paraId="2D14DECD" w14:textId="77777777" w:rsidR="00411D79" w:rsidRDefault="00CB0185">
      <w:pPr>
        <w:widowControl w:val="0"/>
        <w:tabs>
          <w:tab w:val="left" w:pos="2340"/>
        </w:tabs>
        <w:spacing w:after="0" w:line="240" w:lineRule="auto"/>
        <w:jc w:val="right"/>
        <w:rPr>
          <w:sz w:val="22"/>
        </w:rPr>
      </w:pPr>
      <w:r>
        <w:rPr>
          <w:sz w:val="22"/>
          <w:lang w:eastAsia="ru-RU"/>
        </w:rPr>
        <w:t>от «___» ___________ 2026 г.</w:t>
      </w:r>
    </w:p>
    <w:p w14:paraId="14B41C37" w14:textId="77777777" w:rsidR="00411D79" w:rsidRDefault="00411D79">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439E6427" w14:textId="77777777" w:rsidR="007F523C" w:rsidRDefault="007F523C">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5CAB373B" w14:textId="77777777" w:rsidR="00411D79" w:rsidRDefault="00CB0185">
      <w:pPr>
        <w:widowControl w:val="0"/>
        <w:shd w:val="clear" w:color="auto" w:fill="FFFFFF"/>
        <w:autoSpaceDE w:val="0"/>
        <w:spacing w:after="0" w:line="240" w:lineRule="auto"/>
        <w:ind w:firstLine="567"/>
        <w:jc w:val="center"/>
        <w:rPr>
          <w:rFonts w:eastAsia="Times New Roman"/>
          <w:bCs/>
          <w:color w:val="000000"/>
          <w:sz w:val="22"/>
          <w:lang w:eastAsia="ru-RU"/>
        </w:rPr>
      </w:pPr>
      <w:r>
        <w:rPr>
          <w:rFonts w:eastAsia="Times New Roman"/>
          <w:bCs/>
          <w:color w:val="000000"/>
          <w:sz w:val="22"/>
          <w:lang w:eastAsia="ru-RU"/>
        </w:rPr>
        <w:t>СПЕЦИФИКАЦИЯ</w:t>
      </w:r>
    </w:p>
    <w:p w14:paraId="1EEA7734" w14:textId="77777777" w:rsidR="00FF2695" w:rsidRDefault="00FF2695">
      <w:pPr>
        <w:widowControl w:val="0"/>
        <w:shd w:val="clear" w:color="auto" w:fill="FFFFFF"/>
        <w:autoSpaceDE w:val="0"/>
        <w:spacing w:after="0" w:line="240" w:lineRule="auto"/>
        <w:ind w:firstLine="567"/>
        <w:jc w:val="center"/>
        <w:rPr>
          <w:rFonts w:eastAsia="Times New Roman"/>
          <w:bCs/>
          <w:color w:val="000000"/>
          <w:sz w:val="22"/>
          <w:lang w:eastAsia="ru-RU"/>
        </w:rPr>
      </w:pPr>
    </w:p>
    <w:p w14:paraId="5C62B627" w14:textId="77777777" w:rsidR="007F523C" w:rsidRDefault="007F523C">
      <w:pPr>
        <w:widowControl w:val="0"/>
        <w:shd w:val="clear" w:color="auto" w:fill="FFFFFF"/>
        <w:autoSpaceDE w:val="0"/>
        <w:spacing w:after="0" w:line="240" w:lineRule="auto"/>
        <w:ind w:firstLine="567"/>
        <w:jc w:val="center"/>
        <w:rPr>
          <w:rFonts w:eastAsia="Times New Roman"/>
          <w:bCs/>
          <w:color w:val="000000"/>
          <w:sz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4A0" w:firstRow="1" w:lastRow="0" w:firstColumn="1" w:lastColumn="0" w:noHBand="0" w:noVBand="1"/>
      </w:tblPr>
      <w:tblGrid>
        <w:gridCol w:w="503"/>
        <w:gridCol w:w="2753"/>
        <w:gridCol w:w="708"/>
        <w:gridCol w:w="851"/>
        <w:gridCol w:w="1559"/>
        <w:gridCol w:w="1843"/>
        <w:gridCol w:w="1694"/>
      </w:tblGrid>
      <w:tr w:rsidR="007948D6" w:rsidRPr="00ED165A" w14:paraId="4FC75962" w14:textId="77777777" w:rsidTr="00FD7CC0">
        <w:trPr>
          <w:jc w:val="center"/>
        </w:trPr>
        <w:tc>
          <w:tcPr>
            <w:tcW w:w="503" w:type="dxa"/>
            <w:vAlign w:val="center"/>
            <w:hideMark/>
          </w:tcPr>
          <w:p w14:paraId="16319179" w14:textId="77777777" w:rsidR="007948D6" w:rsidRPr="00ED165A" w:rsidRDefault="007948D6" w:rsidP="00344753">
            <w:pPr>
              <w:spacing w:after="0" w:line="240" w:lineRule="auto"/>
              <w:contextualSpacing/>
              <w:jc w:val="center"/>
              <w:rPr>
                <w:sz w:val="18"/>
                <w:szCs w:val="18"/>
              </w:rPr>
            </w:pPr>
            <w:r w:rsidRPr="00ED165A">
              <w:rPr>
                <w:rFonts w:eastAsia="Times New Roman"/>
                <w:b/>
                <w:sz w:val="18"/>
                <w:szCs w:val="18"/>
                <w:lang w:eastAsia="ru-RU"/>
              </w:rPr>
              <w:t>№ п/п</w:t>
            </w:r>
          </w:p>
        </w:tc>
        <w:tc>
          <w:tcPr>
            <w:tcW w:w="2753" w:type="dxa"/>
            <w:vAlign w:val="center"/>
            <w:hideMark/>
          </w:tcPr>
          <w:p w14:paraId="06A6940B" w14:textId="77777777" w:rsidR="007948D6" w:rsidRPr="00ED165A" w:rsidRDefault="007948D6" w:rsidP="00344753">
            <w:pPr>
              <w:spacing w:after="0" w:line="240" w:lineRule="auto"/>
              <w:contextualSpacing/>
              <w:jc w:val="center"/>
              <w:rPr>
                <w:rFonts w:eastAsia="Times New Roman"/>
                <w:bCs/>
                <w:color w:val="000000"/>
                <w:sz w:val="18"/>
                <w:szCs w:val="18"/>
                <w:lang w:eastAsia="ru-RU"/>
              </w:rPr>
            </w:pPr>
            <w:r w:rsidRPr="00ED165A">
              <w:rPr>
                <w:rFonts w:eastAsia="Times New Roman"/>
                <w:b/>
                <w:bCs/>
                <w:sz w:val="18"/>
                <w:szCs w:val="18"/>
                <w:lang w:eastAsia="ru-RU"/>
              </w:rPr>
              <w:t>Наименование товара</w:t>
            </w:r>
          </w:p>
        </w:tc>
        <w:tc>
          <w:tcPr>
            <w:tcW w:w="708" w:type="dxa"/>
            <w:vAlign w:val="center"/>
            <w:hideMark/>
          </w:tcPr>
          <w:p w14:paraId="3F8A2F9B" w14:textId="77777777" w:rsidR="007948D6" w:rsidRPr="00ED165A" w:rsidRDefault="007948D6" w:rsidP="00344753">
            <w:pPr>
              <w:spacing w:after="0" w:line="240" w:lineRule="auto"/>
              <w:contextualSpacing/>
              <w:jc w:val="center"/>
              <w:rPr>
                <w:rFonts w:eastAsia="Times New Roman"/>
                <w:bCs/>
                <w:color w:val="000000"/>
                <w:sz w:val="18"/>
                <w:szCs w:val="18"/>
                <w:lang w:eastAsia="ru-RU"/>
              </w:rPr>
            </w:pPr>
            <w:r w:rsidRPr="00ED165A">
              <w:rPr>
                <w:rFonts w:eastAsia="Times New Roman"/>
                <w:b/>
                <w:sz w:val="18"/>
                <w:szCs w:val="18"/>
                <w:lang w:eastAsia="ru-RU"/>
              </w:rPr>
              <w:t>Ед. изм.</w:t>
            </w:r>
          </w:p>
        </w:tc>
        <w:tc>
          <w:tcPr>
            <w:tcW w:w="851" w:type="dxa"/>
            <w:vAlign w:val="center"/>
            <w:hideMark/>
          </w:tcPr>
          <w:p w14:paraId="33511D55" w14:textId="77777777" w:rsidR="007948D6" w:rsidRPr="00ED165A" w:rsidRDefault="007948D6" w:rsidP="00344753">
            <w:pPr>
              <w:spacing w:after="0" w:line="240" w:lineRule="auto"/>
              <w:contextualSpacing/>
              <w:jc w:val="center"/>
              <w:rPr>
                <w:rFonts w:eastAsia="Times New Roman"/>
                <w:bCs/>
                <w:color w:val="000000"/>
                <w:sz w:val="18"/>
                <w:szCs w:val="18"/>
                <w:lang w:eastAsia="ru-RU"/>
              </w:rPr>
            </w:pPr>
            <w:r w:rsidRPr="00ED165A">
              <w:rPr>
                <w:rFonts w:eastAsia="Times New Roman"/>
                <w:b/>
                <w:sz w:val="18"/>
                <w:szCs w:val="18"/>
                <w:lang w:eastAsia="ru-RU"/>
              </w:rPr>
              <w:t>Кол-во</w:t>
            </w:r>
          </w:p>
        </w:tc>
        <w:tc>
          <w:tcPr>
            <w:tcW w:w="1559" w:type="dxa"/>
            <w:vAlign w:val="center"/>
            <w:hideMark/>
          </w:tcPr>
          <w:p w14:paraId="49DF1F6B" w14:textId="77777777" w:rsidR="007948D6" w:rsidRPr="00ED165A" w:rsidRDefault="007948D6" w:rsidP="00344753">
            <w:pPr>
              <w:spacing w:after="0" w:line="240" w:lineRule="auto"/>
              <w:contextualSpacing/>
              <w:jc w:val="center"/>
              <w:rPr>
                <w:rFonts w:eastAsia="Times New Roman"/>
                <w:bCs/>
                <w:color w:val="000000"/>
                <w:sz w:val="18"/>
                <w:szCs w:val="18"/>
                <w:lang w:eastAsia="ru-RU"/>
              </w:rPr>
            </w:pPr>
            <w:r w:rsidRPr="00ED165A">
              <w:rPr>
                <w:rFonts w:eastAsia="Times New Roman"/>
                <w:b/>
                <w:sz w:val="18"/>
                <w:szCs w:val="18"/>
                <w:lang w:eastAsia="ru-RU"/>
              </w:rPr>
              <w:t>Цена за ед. руб. в т.ч. НДС</w:t>
            </w:r>
          </w:p>
        </w:tc>
        <w:tc>
          <w:tcPr>
            <w:tcW w:w="1843" w:type="dxa"/>
            <w:vAlign w:val="center"/>
            <w:hideMark/>
          </w:tcPr>
          <w:p w14:paraId="0FC52809" w14:textId="77777777" w:rsidR="007948D6" w:rsidRPr="00ED165A" w:rsidRDefault="007948D6" w:rsidP="00344753">
            <w:pPr>
              <w:spacing w:after="0" w:line="240" w:lineRule="auto"/>
              <w:contextualSpacing/>
              <w:jc w:val="center"/>
              <w:rPr>
                <w:sz w:val="18"/>
                <w:szCs w:val="18"/>
              </w:rPr>
            </w:pPr>
            <w:r w:rsidRPr="00ED165A">
              <w:rPr>
                <w:rFonts w:eastAsia="Times New Roman"/>
                <w:b/>
                <w:sz w:val="18"/>
                <w:szCs w:val="18"/>
                <w:lang w:eastAsia="ru-RU"/>
              </w:rPr>
              <w:t>Общая стоимость, руб. в т.ч. НДС</w:t>
            </w:r>
          </w:p>
        </w:tc>
        <w:tc>
          <w:tcPr>
            <w:tcW w:w="1694" w:type="dxa"/>
            <w:vAlign w:val="center"/>
            <w:hideMark/>
          </w:tcPr>
          <w:p w14:paraId="199DA4C8" w14:textId="77777777" w:rsidR="007948D6" w:rsidRPr="00ED165A" w:rsidRDefault="007948D6" w:rsidP="00344753">
            <w:pPr>
              <w:widowControl w:val="0"/>
              <w:autoSpaceDE w:val="0"/>
              <w:autoSpaceDN w:val="0"/>
              <w:adjustRightInd w:val="0"/>
              <w:spacing w:after="0" w:line="240" w:lineRule="auto"/>
              <w:contextualSpacing/>
              <w:jc w:val="center"/>
              <w:rPr>
                <w:rFonts w:eastAsia="Times New Roman"/>
                <w:bCs/>
                <w:color w:val="000000"/>
                <w:sz w:val="18"/>
                <w:szCs w:val="18"/>
                <w:lang w:eastAsia="ru-RU"/>
              </w:rPr>
            </w:pPr>
            <w:r w:rsidRPr="00ED165A">
              <w:rPr>
                <w:rFonts w:eastAsia="Times New Roman"/>
                <w:b/>
                <w:sz w:val="18"/>
                <w:szCs w:val="18"/>
                <w:lang w:eastAsia="ru-RU"/>
              </w:rPr>
              <w:t>Страна происхождения</w:t>
            </w:r>
          </w:p>
        </w:tc>
      </w:tr>
      <w:tr w:rsidR="00A741D9" w:rsidRPr="00ED165A" w14:paraId="151751B2" w14:textId="77777777" w:rsidTr="00697C3E">
        <w:trPr>
          <w:trHeight w:val="455"/>
          <w:jc w:val="center"/>
        </w:trPr>
        <w:tc>
          <w:tcPr>
            <w:tcW w:w="503" w:type="dxa"/>
            <w:vAlign w:val="center"/>
            <w:hideMark/>
          </w:tcPr>
          <w:p w14:paraId="2DBCDE71" w14:textId="77777777" w:rsidR="00A741D9" w:rsidRPr="00ED165A" w:rsidRDefault="00A741D9" w:rsidP="00A741D9">
            <w:pPr>
              <w:snapToGrid w:val="0"/>
              <w:spacing w:after="0" w:line="240" w:lineRule="auto"/>
              <w:contextualSpacing/>
              <w:jc w:val="center"/>
              <w:rPr>
                <w:rFonts w:eastAsia="Cambria"/>
                <w:bCs/>
                <w:color w:val="000000"/>
                <w:kern w:val="2"/>
                <w:sz w:val="18"/>
                <w:szCs w:val="18"/>
                <w:lang w:eastAsia="ru-RU"/>
              </w:rPr>
            </w:pPr>
            <w:bookmarkStart w:id="2" w:name="_Hlk182496851"/>
            <w:r w:rsidRPr="00ED165A">
              <w:rPr>
                <w:sz w:val="18"/>
                <w:szCs w:val="18"/>
              </w:rPr>
              <w:t>1</w:t>
            </w:r>
          </w:p>
        </w:tc>
        <w:tc>
          <w:tcPr>
            <w:tcW w:w="2753" w:type="dxa"/>
            <w:tcBorders>
              <w:top w:val="single" w:sz="4" w:space="0" w:color="auto"/>
              <w:left w:val="single" w:sz="4" w:space="0" w:color="auto"/>
              <w:bottom w:val="single" w:sz="4" w:space="0" w:color="auto"/>
              <w:right w:val="single" w:sz="4" w:space="0" w:color="auto"/>
            </w:tcBorders>
            <w:vAlign w:val="center"/>
          </w:tcPr>
          <w:p w14:paraId="5AA7A098" w14:textId="70151CBD" w:rsidR="00A741D9" w:rsidRPr="00ED165A" w:rsidRDefault="00A741D9" w:rsidP="00A741D9">
            <w:pPr>
              <w:spacing w:after="0" w:line="240" w:lineRule="auto"/>
              <w:ind w:left="39"/>
              <w:contextualSpacing/>
              <w:rPr>
                <w:rFonts w:eastAsia="Cambria"/>
                <w:bCs/>
                <w:color w:val="000000"/>
                <w:kern w:val="2"/>
                <w:sz w:val="18"/>
                <w:szCs w:val="18"/>
                <w:highlight w:val="yellow"/>
                <w:lang w:eastAsia="ru-RU"/>
              </w:rPr>
            </w:pPr>
            <w:r>
              <w:rPr>
                <w:color w:val="000000"/>
                <w:sz w:val="18"/>
                <w:szCs w:val="18"/>
              </w:rPr>
              <w:t>Ширма - перегородка</w:t>
            </w:r>
          </w:p>
        </w:tc>
        <w:tc>
          <w:tcPr>
            <w:tcW w:w="708" w:type="dxa"/>
            <w:tcBorders>
              <w:top w:val="single" w:sz="4" w:space="0" w:color="auto"/>
              <w:left w:val="nil"/>
              <w:bottom w:val="single" w:sz="4" w:space="0" w:color="auto"/>
              <w:right w:val="single" w:sz="4" w:space="0" w:color="auto"/>
            </w:tcBorders>
            <w:vAlign w:val="center"/>
          </w:tcPr>
          <w:p w14:paraId="6BC8DBCE" w14:textId="127F79EF" w:rsidR="00A741D9" w:rsidRPr="00ED165A" w:rsidRDefault="00A741D9" w:rsidP="00A741D9">
            <w:pPr>
              <w:spacing w:after="0" w:line="240" w:lineRule="auto"/>
              <w:contextualSpacing/>
              <w:jc w:val="center"/>
              <w:rPr>
                <w:sz w:val="18"/>
                <w:szCs w:val="18"/>
              </w:rPr>
            </w:pPr>
            <w:r>
              <w:rPr>
                <w:color w:val="000000"/>
                <w:sz w:val="18"/>
                <w:szCs w:val="18"/>
              </w:rPr>
              <w:t>шт.</w:t>
            </w:r>
          </w:p>
        </w:tc>
        <w:tc>
          <w:tcPr>
            <w:tcW w:w="851" w:type="dxa"/>
            <w:tcBorders>
              <w:top w:val="single" w:sz="4" w:space="0" w:color="auto"/>
              <w:left w:val="nil"/>
              <w:bottom w:val="single" w:sz="4" w:space="0" w:color="auto"/>
              <w:right w:val="single" w:sz="4" w:space="0" w:color="auto"/>
            </w:tcBorders>
            <w:vAlign w:val="center"/>
          </w:tcPr>
          <w:p w14:paraId="13A55FF4" w14:textId="195C4968" w:rsidR="00A741D9" w:rsidRPr="00ED165A" w:rsidRDefault="00A741D9" w:rsidP="00A741D9">
            <w:pPr>
              <w:spacing w:after="0" w:line="240" w:lineRule="auto"/>
              <w:contextualSpacing/>
              <w:jc w:val="center"/>
              <w:rPr>
                <w:rFonts w:eastAsia="Cambria"/>
                <w:bCs/>
                <w:color w:val="000000"/>
                <w:kern w:val="2"/>
                <w:sz w:val="18"/>
                <w:szCs w:val="18"/>
                <w:lang w:eastAsia="ru-RU"/>
              </w:rPr>
            </w:pPr>
            <w:r>
              <w:rPr>
                <w:color w:val="000000"/>
                <w:sz w:val="18"/>
                <w:szCs w:val="18"/>
              </w:rPr>
              <w:t>2</w:t>
            </w:r>
          </w:p>
        </w:tc>
        <w:tc>
          <w:tcPr>
            <w:tcW w:w="1559" w:type="dxa"/>
            <w:vAlign w:val="center"/>
          </w:tcPr>
          <w:p w14:paraId="4A5EDFB1" w14:textId="77777777" w:rsidR="00A741D9" w:rsidRPr="00ED165A" w:rsidRDefault="00A741D9" w:rsidP="00A741D9">
            <w:pPr>
              <w:spacing w:after="0" w:line="240" w:lineRule="auto"/>
              <w:contextualSpacing/>
              <w:jc w:val="center"/>
              <w:rPr>
                <w:color w:val="000000"/>
                <w:sz w:val="18"/>
                <w:szCs w:val="18"/>
              </w:rPr>
            </w:pPr>
          </w:p>
        </w:tc>
        <w:tc>
          <w:tcPr>
            <w:tcW w:w="1843" w:type="dxa"/>
            <w:vAlign w:val="center"/>
          </w:tcPr>
          <w:p w14:paraId="34B87127" w14:textId="77777777" w:rsidR="00A741D9" w:rsidRPr="00ED165A" w:rsidRDefault="00A741D9" w:rsidP="00A741D9">
            <w:pPr>
              <w:spacing w:after="0" w:line="240" w:lineRule="auto"/>
              <w:contextualSpacing/>
              <w:jc w:val="center"/>
              <w:rPr>
                <w:color w:val="000000"/>
                <w:sz w:val="18"/>
                <w:szCs w:val="18"/>
              </w:rPr>
            </w:pPr>
          </w:p>
        </w:tc>
        <w:tc>
          <w:tcPr>
            <w:tcW w:w="1694" w:type="dxa"/>
            <w:vAlign w:val="center"/>
          </w:tcPr>
          <w:p w14:paraId="22D9B591" w14:textId="625B262C" w:rsidR="00A741D9" w:rsidRPr="00ED165A" w:rsidRDefault="00A741D9" w:rsidP="00A741D9">
            <w:pPr>
              <w:spacing w:after="0" w:line="240" w:lineRule="auto"/>
              <w:contextualSpacing/>
              <w:jc w:val="center"/>
              <w:rPr>
                <w:color w:val="000000"/>
                <w:sz w:val="18"/>
                <w:szCs w:val="18"/>
              </w:rPr>
            </w:pPr>
          </w:p>
        </w:tc>
      </w:tr>
      <w:bookmarkEnd w:id="2"/>
      <w:tr w:rsidR="007948D6" w:rsidRPr="00ED165A" w14:paraId="3E4124C0" w14:textId="77777777" w:rsidTr="00FD7CC0">
        <w:trPr>
          <w:jc w:val="center"/>
        </w:trPr>
        <w:tc>
          <w:tcPr>
            <w:tcW w:w="503" w:type="dxa"/>
            <w:vAlign w:val="center"/>
          </w:tcPr>
          <w:p w14:paraId="3AA5E139" w14:textId="77777777" w:rsidR="007948D6" w:rsidRPr="00ED165A" w:rsidRDefault="007948D6" w:rsidP="00344753">
            <w:pPr>
              <w:snapToGrid w:val="0"/>
              <w:spacing w:after="0" w:line="240" w:lineRule="auto"/>
              <w:contextualSpacing/>
              <w:jc w:val="center"/>
              <w:rPr>
                <w:sz w:val="18"/>
                <w:szCs w:val="18"/>
                <w:lang w:val="en-US"/>
              </w:rPr>
            </w:pPr>
          </w:p>
        </w:tc>
        <w:tc>
          <w:tcPr>
            <w:tcW w:w="2753" w:type="dxa"/>
            <w:vAlign w:val="center"/>
          </w:tcPr>
          <w:p w14:paraId="08BE0D18" w14:textId="77777777" w:rsidR="007948D6" w:rsidRPr="00ED165A" w:rsidRDefault="007948D6" w:rsidP="00344753">
            <w:pPr>
              <w:spacing w:after="0" w:line="240" w:lineRule="auto"/>
              <w:contextualSpacing/>
              <w:rPr>
                <w:sz w:val="18"/>
                <w:szCs w:val="18"/>
              </w:rPr>
            </w:pPr>
            <w:r w:rsidRPr="00ED165A">
              <w:rPr>
                <w:sz w:val="18"/>
                <w:szCs w:val="18"/>
              </w:rPr>
              <w:t>ИТОГО:</w:t>
            </w:r>
          </w:p>
        </w:tc>
        <w:tc>
          <w:tcPr>
            <w:tcW w:w="708" w:type="dxa"/>
            <w:vAlign w:val="center"/>
          </w:tcPr>
          <w:p w14:paraId="7E090CD5" w14:textId="77777777" w:rsidR="007948D6" w:rsidRPr="00ED165A" w:rsidRDefault="007948D6" w:rsidP="00344753">
            <w:pPr>
              <w:spacing w:after="0" w:line="240" w:lineRule="auto"/>
              <w:contextualSpacing/>
              <w:jc w:val="center"/>
              <w:rPr>
                <w:sz w:val="18"/>
                <w:szCs w:val="18"/>
              </w:rPr>
            </w:pPr>
          </w:p>
        </w:tc>
        <w:tc>
          <w:tcPr>
            <w:tcW w:w="851" w:type="dxa"/>
            <w:vAlign w:val="center"/>
          </w:tcPr>
          <w:p w14:paraId="3C3E53A5" w14:textId="77777777" w:rsidR="007948D6" w:rsidRPr="00ED165A" w:rsidRDefault="007948D6" w:rsidP="00344753">
            <w:pPr>
              <w:spacing w:after="0" w:line="240" w:lineRule="auto"/>
              <w:contextualSpacing/>
              <w:jc w:val="center"/>
              <w:rPr>
                <w:sz w:val="18"/>
                <w:szCs w:val="18"/>
              </w:rPr>
            </w:pPr>
          </w:p>
        </w:tc>
        <w:tc>
          <w:tcPr>
            <w:tcW w:w="1559" w:type="dxa"/>
            <w:vAlign w:val="center"/>
          </w:tcPr>
          <w:p w14:paraId="3E1BBBFB" w14:textId="77777777" w:rsidR="007948D6" w:rsidRPr="00ED165A" w:rsidRDefault="007948D6" w:rsidP="00344753">
            <w:pPr>
              <w:spacing w:after="0" w:line="240" w:lineRule="auto"/>
              <w:contextualSpacing/>
              <w:jc w:val="center"/>
              <w:rPr>
                <w:color w:val="000000"/>
                <w:sz w:val="18"/>
                <w:szCs w:val="18"/>
              </w:rPr>
            </w:pPr>
          </w:p>
        </w:tc>
        <w:tc>
          <w:tcPr>
            <w:tcW w:w="1843" w:type="dxa"/>
            <w:vAlign w:val="center"/>
          </w:tcPr>
          <w:p w14:paraId="49075A42" w14:textId="77777777" w:rsidR="007948D6" w:rsidRPr="00ED165A" w:rsidRDefault="007948D6" w:rsidP="00344753">
            <w:pPr>
              <w:spacing w:after="0" w:line="240" w:lineRule="auto"/>
              <w:contextualSpacing/>
              <w:jc w:val="center"/>
              <w:rPr>
                <w:color w:val="000000"/>
                <w:sz w:val="18"/>
                <w:szCs w:val="18"/>
              </w:rPr>
            </w:pPr>
          </w:p>
        </w:tc>
        <w:tc>
          <w:tcPr>
            <w:tcW w:w="1694" w:type="dxa"/>
            <w:vAlign w:val="center"/>
          </w:tcPr>
          <w:p w14:paraId="3A1E7A28" w14:textId="77777777" w:rsidR="007948D6" w:rsidRPr="00ED165A" w:rsidRDefault="007948D6" w:rsidP="00344753">
            <w:pPr>
              <w:spacing w:after="0" w:line="240" w:lineRule="auto"/>
              <w:contextualSpacing/>
              <w:jc w:val="center"/>
              <w:rPr>
                <w:color w:val="000000"/>
                <w:sz w:val="18"/>
                <w:szCs w:val="18"/>
              </w:rPr>
            </w:pPr>
          </w:p>
        </w:tc>
      </w:tr>
      <w:tr w:rsidR="007948D6" w:rsidRPr="00ED165A" w14:paraId="303716B4" w14:textId="77777777" w:rsidTr="00FD7CC0">
        <w:trPr>
          <w:jc w:val="center"/>
        </w:trPr>
        <w:tc>
          <w:tcPr>
            <w:tcW w:w="503" w:type="dxa"/>
            <w:vAlign w:val="center"/>
          </w:tcPr>
          <w:p w14:paraId="642BB9E2" w14:textId="77777777" w:rsidR="007948D6" w:rsidRPr="00ED165A" w:rsidRDefault="007948D6" w:rsidP="00344753">
            <w:pPr>
              <w:snapToGrid w:val="0"/>
              <w:spacing w:after="0" w:line="240" w:lineRule="auto"/>
              <w:contextualSpacing/>
              <w:jc w:val="center"/>
              <w:rPr>
                <w:rFonts w:eastAsia="Cambria"/>
                <w:color w:val="000000"/>
                <w:kern w:val="2"/>
                <w:sz w:val="18"/>
                <w:szCs w:val="18"/>
                <w:lang w:eastAsia="ru-RU"/>
              </w:rPr>
            </w:pPr>
          </w:p>
        </w:tc>
        <w:tc>
          <w:tcPr>
            <w:tcW w:w="2753" w:type="dxa"/>
            <w:vAlign w:val="center"/>
            <w:hideMark/>
          </w:tcPr>
          <w:p w14:paraId="7C86EEA9" w14:textId="77777777" w:rsidR="007948D6" w:rsidRPr="00ED165A" w:rsidRDefault="007948D6" w:rsidP="00344753">
            <w:pPr>
              <w:widowControl w:val="0"/>
              <w:autoSpaceDE w:val="0"/>
              <w:autoSpaceDN w:val="0"/>
              <w:adjustRightInd w:val="0"/>
              <w:spacing w:after="0" w:line="240" w:lineRule="auto"/>
              <w:contextualSpacing/>
              <w:rPr>
                <w:rFonts w:eastAsia="Times New Roman"/>
                <w:sz w:val="18"/>
                <w:szCs w:val="18"/>
                <w:lang w:eastAsia="ru-RU"/>
              </w:rPr>
            </w:pPr>
            <w:r w:rsidRPr="00ED165A">
              <w:rPr>
                <w:rFonts w:eastAsia="Times New Roman"/>
                <w:sz w:val="18"/>
                <w:szCs w:val="18"/>
                <w:lang w:eastAsia="ru-RU"/>
              </w:rPr>
              <w:t>в т.ч. НДС __%:</w:t>
            </w:r>
          </w:p>
        </w:tc>
        <w:tc>
          <w:tcPr>
            <w:tcW w:w="708" w:type="dxa"/>
            <w:vAlign w:val="center"/>
          </w:tcPr>
          <w:p w14:paraId="5F7EC83F" w14:textId="77777777" w:rsidR="007948D6" w:rsidRPr="00ED165A" w:rsidRDefault="007948D6" w:rsidP="00344753">
            <w:pPr>
              <w:spacing w:after="0" w:line="240" w:lineRule="auto"/>
              <w:contextualSpacing/>
              <w:jc w:val="center"/>
              <w:rPr>
                <w:rFonts w:eastAsia="Cambria"/>
                <w:color w:val="000000"/>
                <w:kern w:val="2"/>
                <w:sz w:val="18"/>
                <w:szCs w:val="18"/>
                <w:lang w:eastAsia="ru-RU"/>
              </w:rPr>
            </w:pPr>
          </w:p>
        </w:tc>
        <w:tc>
          <w:tcPr>
            <w:tcW w:w="851" w:type="dxa"/>
            <w:vAlign w:val="center"/>
          </w:tcPr>
          <w:p w14:paraId="1DD506A9" w14:textId="77777777" w:rsidR="007948D6" w:rsidRPr="00ED165A" w:rsidRDefault="007948D6" w:rsidP="00344753">
            <w:pPr>
              <w:spacing w:after="0" w:line="240" w:lineRule="auto"/>
              <w:contextualSpacing/>
              <w:jc w:val="center"/>
              <w:rPr>
                <w:rFonts w:eastAsia="Cambria"/>
                <w:color w:val="000000"/>
                <w:kern w:val="2"/>
                <w:sz w:val="18"/>
                <w:szCs w:val="18"/>
                <w:lang w:eastAsia="ru-RU"/>
              </w:rPr>
            </w:pPr>
          </w:p>
        </w:tc>
        <w:tc>
          <w:tcPr>
            <w:tcW w:w="1559" w:type="dxa"/>
            <w:vAlign w:val="center"/>
          </w:tcPr>
          <w:p w14:paraId="106D38D8" w14:textId="77777777" w:rsidR="007948D6" w:rsidRPr="00ED165A" w:rsidRDefault="007948D6" w:rsidP="00344753">
            <w:pPr>
              <w:spacing w:after="0" w:line="240" w:lineRule="auto"/>
              <w:contextualSpacing/>
              <w:jc w:val="center"/>
              <w:rPr>
                <w:color w:val="000000"/>
                <w:sz w:val="18"/>
                <w:szCs w:val="18"/>
              </w:rPr>
            </w:pPr>
          </w:p>
        </w:tc>
        <w:tc>
          <w:tcPr>
            <w:tcW w:w="1843" w:type="dxa"/>
            <w:vAlign w:val="center"/>
          </w:tcPr>
          <w:p w14:paraId="492A79D4" w14:textId="77777777" w:rsidR="007948D6" w:rsidRPr="00ED165A" w:rsidRDefault="007948D6" w:rsidP="00344753">
            <w:pPr>
              <w:spacing w:after="0" w:line="240" w:lineRule="auto"/>
              <w:contextualSpacing/>
              <w:jc w:val="center"/>
              <w:rPr>
                <w:color w:val="000000"/>
                <w:sz w:val="18"/>
                <w:szCs w:val="18"/>
              </w:rPr>
            </w:pPr>
          </w:p>
        </w:tc>
        <w:tc>
          <w:tcPr>
            <w:tcW w:w="1694" w:type="dxa"/>
            <w:vAlign w:val="center"/>
          </w:tcPr>
          <w:p w14:paraId="7D909F2A" w14:textId="77777777" w:rsidR="007948D6" w:rsidRPr="00ED165A" w:rsidRDefault="007948D6" w:rsidP="00344753">
            <w:pPr>
              <w:spacing w:after="0" w:line="240" w:lineRule="auto"/>
              <w:contextualSpacing/>
              <w:jc w:val="center"/>
              <w:rPr>
                <w:color w:val="000000"/>
                <w:sz w:val="18"/>
                <w:szCs w:val="18"/>
              </w:rPr>
            </w:pPr>
          </w:p>
        </w:tc>
      </w:tr>
    </w:tbl>
    <w:p w14:paraId="2F72B6B0" w14:textId="77777777" w:rsidR="00411D79" w:rsidRDefault="00411D79">
      <w:pPr>
        <w:widowControl w:val="0"/>
        <w:shd w:val="clear" w:color="auto" w:fill="FFFFFF"/>
        <w:autoSpaceDE w:val="0"/>
        <w:spacing w:after="0" w:line="240" w:lineRule="auto"/>
        <w:ind w:firstLine="567"/>
        <w:jc w:val="center"/>
        <w:rPr>
          <w:rFonts w:eastAsia="Times New Roman"/>
          <w:b/>
          <w:bCs/>
          <w:color w:val="000000"/>
          <w:sz w:val="22"/>
          <w:lang w:eastAsia="ar-SA"/>
        </w:rPr>
      </w:pPr>
    </w:p>
    <w:p w14:paraId="78E908BD" w14:textId="77777777" w:rsidR="00411D79" w:rsidRDefault="00411D79">
      <w:pPr>
        <w:widowControl w:val="0"/>
        <w:tabs>
          <w:tab w:val="left" w:pos="2340"/>
        </w:tabs>
        <w:spacing w:after="0" w:line="240" w:lineRule="auto"/>
        <w:jc w:val="right"/>
        <w:rPr>
          <w:sz w:val="22"/>
          <w:szCs w:val="24"/>
          <w:lang w:eastAsia="ru-RU"/>
        </w:rPr>
      </w:pPr>
      <w:bookmarkStart w:id="3" w:name="_Hlk98097333"/>
      <w:bookmarkEnd w:id="3"/>
    </w:p>
    <w:tbl>
      <w:tblPr>
        <w:tblW w:w="9427" w:type="dxa"/>
        <w:tblInd w:w="426" w:type="dxa"/>
        <w:tblLook w:val="04A0" w:firstRow="1" w:lastRow="0" w:firstColumn="1" w:lastColumn="0" w:noHBand="0" w:noVBand="1"/>
      </w:tblPr>
      <w:tblGrid>
        <w:gridCol w:w="5050"/>
        <w:gridCol w:w="4377"/>
      </w:tblGrid>
      <w:tr w:rsidR="00FF2695" w14:paraId="0E6AD217" w14:textId="77777777" w:rsidTr="00FF2695">
        <w:trPr>
          <w:trHeight w:val="20"/>
        </w:trPr>
        <w:tc>
          <w:tcPr>
            <w:tcW w:w="5050" w:type="dxa"/>
          </w:tcPr>
          <w:p w14:paraId="264F882B" w14:textId="77777777" w:rsidR="00FF2695" w:rsidRDefault="00FF2695" w:rsidP="00865BEB">
            <w:pPr>
              <w:widowControl w:val="0"/>
              <w:spacing w:after="0" w:line="240" w:lineRule="auto"/>
              <w:contextualSpacing/>
              <w:rPr>
                <w:rFonts w:eastAsia="Times New Roman"/>
                <w:b/>
                <w:sz w:val="22"/>
                <w:lang w:eastAsia="ru-RU"/>
              </w:rPr>
            </w:pPr>
            <w:bookmarkStart w:id="4" w:name="_Hlk126248404"/>
            <w:r>
              <w:rPr>
                <w:rFonts w:eastAsia="Times New Roman"/>
                <w:b/>
                <w:sz w:val="22"/>
                <w:lang w:eastAsia="ru-RU"/>
              </w:rPr>
              <w:t>Заказчик:</w:t>
            </w:r>
          </w:p>
        </w:tc>
        <w:tc>
          <w:tcPr>
            <w:tcW w:w="4377" w:type="dxa"/>
          </w:tcPr>
          <w:p w14:paraId="54279ACF" w14:textId="77777777" w:rsidR="00FF2695" w:rsidRDefault="00FF2695" w:rsidP="00865BEB">
            <w:pPr>
              <w:widowControl w:val="0"/>
              <w:spacing w:after="0" w:line="240" w:lineRule="auto"/>
              <w:contextualSpacing/>
              <w:rPr>
                <w:rFonts w:eastAsia="Times New Roman"/>
                <w:b/>
                <w:sz w:val="22"/>
                <w:lang w:eastAsia="ru-RU"/>
              </w:rPr>
            </w:pPr>
            <w:r>
              <w:rPr>
                <w:rFonts w:eastAsia="Times New Roman"/>
                <w:b/>
                <w:sz w:val="22"/>
                <w:lang w:eastAsia="ru-RU"/>
              </w:rPr>
              <w:t>Поставщик:</w:t>
            </w:r>
          </w:p>
        </w:tc>
      </w:tr>
      <w:tr w:rsidR="00FF2695" w14:paraId="0BDBB378" w14:textId="77777777" w:rsidTr="00FF2695">
        <w:trPr>
          <w:trHeight w:val="20"/>
        </w:trPr>
        <w:tc>
          <w:tcPr>
            <w:tcW w:w="5050" w:type="dxa"/>
          </w:tcPr>
          <w:p w14:paraId="330A7C7F" w14:textId="77777777" w:rsidR="00FF2695" w:rsidRDefault="00FF2695" w:rsidP="00865BEB">
            <w:pPr>
              <w:widowControl w:val="0"/>
              <w:spacing w:after="0" w:line="240" w:lineRule="auto"/>
              <w:contextualSpacing/>
              <w:rPr>
                <w:rFonts w:eastAsia="Times New Roman"/>
                <w:bCs/>
                <w:sz w:val="22"/>
                <w:lang w:eastAsia="ru-RU"/>
              </w:rPr>
            </w:pPr>
            <w:r>
              <w:rPr>
                <w:rFonts w:eastAsia="Times New Roman"/>
                <w:bCs/>
                <w:sz w:val="22"/>
                <w:lang w:eastAsia="ru-RU"/>
              </w:rPr>
              <w:t>Главный врач</w:t>
            </w:r>
          </w:p>
          <w:p w14:paraId="3456DA32" w14:textId="12BFBC14" w:rsidR="00FF2695" w:rsidRDefault="00FF2695" w:rsidP="00865BEB">
            <w:pPr>
              <w:widowControl w:val="0"/>
              <w:spacing w:after="0" w:line="240" w:lineRule="auto"/>
              <w:contextualSpacing/>
              <w:rPr>
                <w:rFonts w:eastAsia="Times New Roman"/>
                <w:bCs/>
                <w:sz w:val="22"/>
                <w:lang w:eastAsia="ru-RU"/>
              </w:rPr>
            </w:pPr>
            <w:r>
              <w:rPr>
                <w:rFonts w:eastAsia="Times New Roman"/>
                <w:bCs/>
                <w:sz w:val="22"/>
                <w:lang w:eastAsia="ru-RU"/>
              </w:rPr>
              <w:t>СПб ГБУЗ «</w:t>
            </w:r>
            <w:r w:rsidR="00A741D9">
              <w:rPr>
                <w:rFonts w:eastAsia="Times New Roman"/>
                <w:bCs/>
                <w:sz w:val="22"/>
                <w:lang w:eastAsia="ru-RU"/>
              </w:rPr>
              <w:t>Перинатальный центр</w:t>
            </w:r>
            <w:r>
              <w:rPr>
                <w:rFonts w:eastAsia="Times New Roman"/>
                <w:bCs/>
                <w:sz w:val="22"/>
                <w:lang w:eastAsia="ru-RU"/>
              </w:rPr>
              <w:t xml:space="preserve"> №</w:t>
            </w:r>
            <w:r w:rsidR="00A741D9">
              <w:rPr>
                <w:rFonts w:eastAsia="Times New Roman"/>
                <w:bCs/>
                <w:sz w:val="22"/>
                <w:lang w:eastAsia="ru-RU"/>
              </w:rPr>
              <w:t xml:space="preserve"> </w:t>
            </w:r>
            <w:r>
              <w:rPr>
                <w:rFonts w:eastAsia="Times New Roman"/>
                <w:bCs/>
                <w:sz w:val="22"/>
                <w:lang w:eastAsia="ru-RU"/>
              </w:rPr>
              <w:t xml:space="preserve">10» </w:t>
            </w:r>
          </w:p>
          <w:p w14:paraId="02FD83A3" w14:textId="77777777" w:rsidR="00FF2695" w:rsidRDefault="00FF2695" w:rsidP="00865BEB">
            <w:pPr>
              <w:widowControl w:val="0"/>
              <w:spacing w:after="0" w:line="240" w:lineRule="auto"/>
              <w:contextualSpacing/>
              <w:rPr>
                <w:rFonts w:eastAsia="Times New Roman"/>
                <w:bCs/>
                <w:sz w:val="22"/>
                <w:lang w:eastAsia="ru-RU"/>
              </w:rPr>
            </w:pPr>
            <w:r>
              <w:rPr>
                <w:rFonts w:eastAsia="Times New Roman"/>
                <w:bCs/>
                <w:sz w:val="22"/>
                <w:lang w:eastAsia="ru-RU"/>
              </w:rPr>
              <w:t>_________________</w:t>
            </w:r>
            <w:r>
              <w:rPr>
                <w:sz w:val="22"/>
              </w:rPr>
              <w:t xml:space="preserve"> </w:t>
            </w:r>
            <w:r>
              <w:rPr>
                <w:rFonts w:eastAsia="Times New Roman"/>
                <w:bCs/>
                <w:sz w:val="22"/>
                <w:lang w:eastAsia="ru-RU"/>
              </w:rPr>
              <w:t>Л.А. Иванова</w:t>
            </w:r>
          </w:p>
          <w:p w14:paraId="52AFC507" w14:textId="77777777" w:rsidR="00FF2695" w:rsidRDefault="00FF2695" w:rsidP="00865BEB">
            <w:pPr>
              <w:widowControl w:val="0"/>
              <w:spacing w:after="0" w:line="240" w:lineRule="auto"/>
              <w:contextualSpacing/>
              <w:rPr>
                <w:sz w:val="22"/>
              </w:rPr>
            </w:pPr>
            <w:r>
              <w:rPr>
                <w:rFonts w:eastAsia="Times New Roman"/>
                <w:bCs/>
                <w:sz w:val="22"/>
              </w:rPr>
              <w:t>(Подписано ЭП)</w:t>
            </w:r>
          </w:p>
        </w:tc>
        <w:tc>
          <w:tcPr>
            <w:tcW w:w="4377" w:type="dxa"/>
          </w:tcPr>
          <w:p w14:paraId="3C267BF5" w14:textId="77777777" w:rsidR="00FF2695" w:rsidRDefault="00FF2695" w:rsidP="00865BEB">
            <w:pPr>
              <w:widowControl w:val="0"/>
              <w:spacing w:after="0" w:line="240" w:lineRule="auto"/>
              <w:contextualSpacing/>
              <w:rPr>
                <w:rFonts w:eastAsia="Times New Roman"/>
                <w:bCs/>
                <w:sz w:val="22"/>
                <w:lang w:eastAsia="ru-RU"/>
              </w:rPr>
            </w:pPr>
          </w:p>
          <w:p w14:paraId="2B6E2B64" w14:textId="77777777" w:rsidR="00FF2695" w:rsidRDefault="00FF2695" w:rsidP="00865BEB">
            <w:pPr>
              <w:widowControl w:val="0"/>
              <w:spacing w:after="0" w:line="240" w:lineRule="auto"/>
              <w:contextualSpacing/>
              <w:rPr>
                <w:rFonts w:eastAsia="Times New Roman"/>
                <w:bCs/>
                <w:sz w:val="22"/>
                <w:lang w:eastAsia="ru-RU"/>
              </w:rPr>
            </w:pPr>
          </w:p>
          <w:p w14:paraId="3C835672" w14:textId="77777777" w:rsidR="00FF2695" w:rsidRDefault="00FF2695" w:rsidP="00865BEB">
            <w:pPr>
              <w:widowControl w:val="0"/>
              <w:spacing w:after="0" w:line="240" w:lineRule="auto"/>
              <w:contextualSpacing/>
              <w:rPr>
                <w:rFonts w:eastAsia="Times New Roman"/>
                <w:bCs/>
                <w:sz w:val="22"/>
                <w:lang w:eastAsia="ru-RU"/>
              </w:rPr>
            </w:pPr>
          </w:p>
          <w:p w14:paraId="15983952" w14:textId="77777777" w:rsidR="00FF2695" w:rsidRDefault="00FF2695" w:rsidP="00865BEB">
            <w:pPr>
              <w:spacing w:after="0" w:line="240" w:lineRule="auto"/>
              <w:contextualSpacing/>
              <w:rPr>
                <w:sz w:val="22"/>
              </w:rPr>
            </w:pPr>
            <w:r>
              <w:rPr>
                <w:rFonts w:eastAsia="Times New Roman"/>
                <w:bCs/>
                <w:sz w:val="22"/>
                <w:lang w:eastAsia="ru-RU"/>
              </w:rPr>
              <w:t>_________________</w:t>
            </w:r>
            <w:r>
              <w:rPr>
                <w:rFonts w:eastAsia="Times New Roman"/>
                <w:bCs/>
                <w:sz w:val="22"/>
              </w:rPr>
              <w:t xml:space="preserve"> </w:t>
            </w:r>
          </w:p>
        </w:tc>
      </w:tr>
      <w:bookmarkEnd w:id="4"/>
    </w:tbl>
    <w:p w14:paraId="2824F113" w14:textId="77777777" w:rsidR="00411D79" w:rsidRDefault="00411D79">
      <w:pPr>
        <w:widowControl w:val="0"/>
        <w:tabs>
          <w:tab w:val="left" w:pos="2340"/>
        </w:tabs>
        <w:spacing w:after="0" w:line="240" w:lineRule="auto"/>
        <w:jc w:val="right"/>
        <w:rPr>
          <w:sz w:val="22"/>
          <w:szCs w:val="24"/>
          <w:lang w:eastAsia="ru-RU"/>
        </w:rPr>
      </w:pPr>
    </w:p>
    <w:p w14:paraId="689ED374" w14:textId="77777777" w:rsidR="00411D79" w:rsidRDefault="00411D79">
      <w:pPr>
        <w:widowControl w:val="0"/>
        <w:spacing w:after="0" w:line="240" w:lineRule="auto"/>
        <w:jc w:val="both"/>
        <w:rPr>
          <w:rFonts w:ascii="Arial" w:hAnsi="Arial" w:cs="Arial"/>
          <w:color w:val="000000"/>
          <w:sz w:val="23"/>
          <w:szCs w:val="23"/>
        </w:rPr>
      </w:pPr>
    </w:p>
    <w:p w14:paraId="3022EBE6" w14:textId="77777777" w:rsidR="00411D79" w:rsidRDefault="00411D79">
      <w:pPr>
        <w:widowControl w:val="0"/>
        <w:tabs>
          <w:tab w:val="left" w:pos="2340"/>
        </w:tabs>
        <w:spacing w:after="0" w:line="240" w:lineRule="auto"/>
        <w:jc w:val="right"/>
        <w:rPr>
          <w:sz w:val="22"/>
          <w:lang w:eastAsia="ru-RU"/>
        </w:rPr>
        <w:sectPr w:rsidR="00411D79">
          <w:pgSz w:w="11906" w:h="16838"/>
          <w:pgMar w:top="720" w:right="720" w:bottom="720" w:left="720" w:header="709" w:footer="0" w:gutter="0"/>
          <w:cols w:space="720"/>
          <w:formProt w:val="0"/>
          <w:docGrid w:linePitch="360"/>
        </w:sectPr>
      </w:pPr>
    </w:p>
    <w:p w14:paraId="46C09977" w14:textId="70AE6830" w:rsidR="00411D79" w:rsidRDefault="00CB0185">
      <w:pPr>
        <w:widowControl w:val="0"/>
        <w:tabs>
          <w:tab w:val="left" w:pos="2340"/>
        </w:tabs>
        <w:spacing w:after="0" w:line="240" w:lineRule="auto"/>
        <w:jc w:val="right"/>
        <w:rPr>
          <w:sz w:val="20"/>
          <w:szCs w:val="20"/>
          <w:lang w:eastAsia="ru-RU"/>
        </w:rPr>
      </w:pPr>
      <w:r>
        <w:rPr>
          <w:sz w:val="20"/>
          <w:szCs w:val="20"/>
          <w:lang w:eastAsia="ru-RU"/>
        </w:rPr>
        <w:lastRenderedPageBreak/>
        <w:t>Приложение № 2</w:t>
      </w:r>
    </w:p>
    <w:p w14:paraId="0899B7CD" w14:textId="77777777" w:rsidR="007F523C" w:rsidRDefault="00CB0185">
      <w:pPr>
        <w:widowControl w:val="0"/>
        <w:tabs>
          <w:tab w:val="left" w:pos="2340"/>
        </w:tabs>
        <w:spacing w:after="0" w:line="240" w:lineRule="auto"/>
        <w:jc w:val="right"/>
        <w:rPr>
          <w:sz w:val="20"/>
          <w:szCs w:val="20"/>
          <w:lang w:eastAsia="ru-RU"/>
        </w:rPr>
      </w:pPr>
      <w:r>
        <w:rPr>
          <w:sz w:val="20"/>
          <w:szCs w:val="20"/>
          <w:lang w:eastAsia="ru-RU"/>
        </w:rPr>
        <w:t>к Контракту № ____</w:t>
      </w:r>
    </w:p>
    <w:p w14:paraId="65CC4BEF" w14:textId="6E13CC83" w:rsidR="00411D79" w:rsidRDefault="00CB0185">
      <w:pPr>
        <w:widowControl w:val="0"/>
        <w:tabs>
          <w:tab w:val="left" w:pos="2340"/>
        </w:tabs>
        <w:spacing w:after="0" w:line="240" w:lineRule="auto"/>
        <w:jc w:val="right"/>
        <w:rPr>
          <w:sz w:val="20"/>
          <w:szCs w:val="20"/>
        </w:rPr>
      </w:pPr>
      <w:r>
        <w:rPr>
          <w:sz w:val="20"/>
          <w:szCs w:val="20"/>
          <w:lang w:eastAsia="ru-RU"/>
        </w:rPr>
        <w:t>от «___» ___________ 2026 г.</w:t>
      </w:r>
    </w:p>
    <w:p w14:paraId="332038E1" w14:textId="77777777" w:rsidR="007F523C" w:rsidRDefault="007F523C">
      <w:pPr>
        <w:widowControl w:val="0"/>
        <w:shd w:val="clear" w:color="auto" w:fill="FFFFFF"/>
        <w:autoSpaceDE w:val="0"/>
        <w:spacing w:after="0" w:line="240" w:lineRule="auto"/>
        <w:ind w:firstLine="567"/>
        <w:jc w:val="center"/>
        <w:rPr>
          <w:rFonts w:eastAsia="Times New Roman"/>
          <w:bCs/>
          <w:color w:val="000000"/>
          <w:sz w:val="22"/>
          <w:lang w:eastAsia="ru-RU"/>
        </w:rPr>
      </w:pPr>
    </w:p>
    <w:p w14:paraId="698A0AA1" w14:textId="0C2CF0D8" w:rsidR="00411D79" w:rsidRDefault="00CB0185">
      <w:pPr>
        <w:widowControl w:val="0"/>
        <w:shd w:val="clear" w:color="auto" w:fill="FFFFFF"/>
        <w:autoSpaceDE w:val="0"/>
        <w:spacing w:after="0" w:line="240" w:lineRule="auto"/>
        <w:ind w:firstLine="567"/>
        <w:jc w:val="center"/>
        <w:rPr>
          <w:rFonts w:eastAsia="Times New Roman"/>
          <w:bCs/>
          <w:color w:val="000000"/>
          <w:sz w:val="22"/>
          <w:lang w:eastAsia="ru-RU"/>
        </w:rPr>
      </w:pPr>
      <w:r>
        <w:rPr>
          <w:rFonts w:eastAsia="Times New Roman"/>
          <w:bCs/>
          <w:color w:val="000000"/>
          <w:sz w:val="22"/>
          <w:lang w:eastAsia="ru-RU"/>
        </w:rPr>
        <w:t>ТЕХНИЧЕСКИЕ ТРЕБОВАНИЯ</w:t>
      </w:r>
    </w:p>
    <w:p w14:paraId="6FC6B786" w14:textId="77777777" w:rsidR="00411D79" w:rsidRDefault="00411D79">
      <w:pPr>
        <w:widowControl w:val="0"/>
        <w:shd w:val="clear" w:color="auto" w:fill="FFFFFF"/>
        <w:autoSpaceDE w:val="0"/>
        <w:spacing w:after="0" w:line="240" w:lineRule="auto"/>
        <w:ind w:firstLine="567"/>
        <w:jc w:val="both"/>
      </w:pPr>
    </w:p>
    <w:tbl>
      <w:tblPr>
        <w:tblW w:w="15713" w:type="dxa"/>
        <w:tblInd w:w="-152" w:type="dxa"/>
        <w:tblLayout w:type="fixed"/>
        <w:tblCellMar>
          <w:left w:w="17" w:type="dxa"/>
          <w:right w:w="17" w:type="dxa"/>
        </w:tblCellMar>
        <w:tblLook w:val="0000" w:firstRow="0" w:lastRow="0" w:firstColumn="0" w:lastColumn="0" w:noHBand="0" w:noVBand="0"/>
      </w:tblPr>
      <w:tblGrid>
        <w:gridCol w:w="285"/>
        <w:gridCol w:w="1304"/>
        <w:gridCol w:w="685"/>
        <w:gridCol w:w="1020"/>
        <w:gridCol w:w="1273"/>
        <w:gridCol w:w="1843"/>
        <w:gridCol w:w="1275"/>
        <w:gridCol w:w="142"/>
        <w:gridCol w:w="1134"/>
        <w:gridCol w:w="3083"/>
        <w:gridCol w:w="1335"/>
        <w:gridCol w:w="944"/>
        <w:gridCol w:w="436"/>
        <w:gridCol w:w="954"/>
      </w:tblGrid>
      <w:tr w:rsidR="00A741D9" w:rsidRPr="00A741D9" w14:paraId="1F7A0662" w14:textId="77777777" w:rsidTr="00A741D9">
        <w:trPr>
          <w:trHeight w:val="23"/>
        </w:trPr>
        <w:tc>
          <w:tcPr>
            <w:tcW w:w="285" w:type="dxa"/>
            <w:vMerge w:val="restart"/>
            <w:tcBorders>
              <w:top w:val="single" w:sz="4" w:space="0" w:color="000000"/>
              <w:left w:val="single" w:sz="4" w:space="0" w:color="000000"/>
              <w:bottom w:val="single" w:sz="4" w:space="0" w:color="000000"/>
            </w:tcBorders>
            <w:vAlign w:val="center"/>
          </w:tcPr>
          <w:p w14:paraId="0FB1A546"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color w:val="000000"/>
                <w:sz w:val="16"/>
                <w:szCs w:val="16"/>
                <w:lang w:eastAsia="ru-RU"/>
              </w:rPr>
              <w:t>№ п/п</w:t>
            </w:r>
          </w:p>
        </w:tc>
        <w:tc>
          <w:tcPr>
            <w:tcW w:w="1304" w:type="dxa"/>
            <w:vMerge w:val="restart"/>
            <w:tcBorders>
              <w:top w:val="single" w:sz="4" w:space="0" w:color="000000"/>
              <w:left w:val="single" w:sz="4" w:space="0" w:color="000000"/>
              <w:bottom w:val="single" w:sz="4" w:space="0" w:color="000000"/>
            </w:tcBorders>
            <w:vAlign w:val="center"/>
          </w:tcPr>
          <w:p w14:paraId="2D1E2AC0" w14:textId="77777777" w:rsidR="00A741D9" w:rsidRPr="00A741D9" w:rsidRDefault="00A741D9" w:rsidP="00A741D9">
            <w:pPr>
              <w:suppressAutoHyphens/>
              <w:overflowPunct w:val="0"/>
              <w:spacing w:after="0" w:line="240" w:lineRule="auto"/>
              <w:contextualSpacing/>
              <w:rPr>
                <w:lang w:eastAsia="zh-CN"/>
              </w:rPr>
            </w:pPr>
            <w:r w:rsidRPr="00A741D9">
              <w:rPr>
                <w:rFonts w:eastAsia="Times New Roman"/>
                <w:color w:val="000000"/>
                <w:sz w:val="16"/>
                <w:szCs w:val="16"/>
                <w:lang w:eastAsia="ru-RU"/>
              </w:rPr>
              <w:t>Код КТРУ и наименование товара в соответствии с КТРУ</w:t>
            </w:r>
          </w:p>
        </w:tc>
        <w:tc>
          <w:tcPr>
            <w:tcW w:w="685" w:type="dxa"/>
            <w:vMerge w:val="restart"/>
            <w:tcBorders>
              <w:top w:val="single" w:sz="4" w:space="0" w:color="000000"/>
              <w:left w:val="single" w:sz="4" w:space="0" w:color="000000"/>
              <w:bottom w:val="single" w:sz="4" w:space="0" w:color="000000"/>
            </w:tcBorders>
            <w:vAlign w:val="center"/>
          </w:tcPr>
          <w:p w14:paraId="795AC3B1"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color w:val="000000"/>
                <w:sz w:val="16"/>
                <w:szCs w:val="16"/>
                <w:lang w:eastAsia="ru-RU"/>
              </w:rPr>
              <w:t>ККН</w:t>
            </w:r>
          </w:p>
        </w:tc>
        <w:tc>
          <w:tcPr>
            <w:tcW w:w="1020" w:type="dxa"/>
            <w:vMerge w:val="restart"/>
            <w:tcBorders>
              <w:top w:val="single" w:sz="4" w:space="0" w:color="000000"/>
              <w:left w:val="single" w:sz="4" w:space="0" w:color="000000"/>
              <w:bottom w:val="single" w:sz="4" w:space="0" w:color="000000"/>
            </w:tcBorders>
            <w:vAlign w:val="center"/>
          </w:tcPr>
          <w:p w14:paraId="2A124321"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color w:val="000000"/>
                <w:sz w:val="16"/>
                <w:szCs w:val="16"/>
                <w:lang w:eastAsia="ru-RU"/>
              </w:rPr>
              <w:t>ОКПД2</w:t>
            </w:r>
          </w:p>
        </w:tc>
        <w:tc>
          <w:tcPr>
            <w:tcW w:w="1273" w:type="dxa"/>
            <w:vMerge w:val="restart"/>
            <w:tcBorders>
              <w:top w:val="single" w:sz="4" w:space="0" w:color="000000"/>
              <w:left w:val="single" w:sz="4" w:space="0" w:color="000000"/>
              <w:bottom w:val="single" w:sz="4" w:space="0" w:color="000000"/>
            </w:tcBorders>
            <w:vAlign w:val="center"/>
          </w:tcPr>
          <w:p w14:paraId="19A61D23" w14:textId="77777777" w:rsidR="00A741D9" w:rsidRPr="00A741D9" w:rsidRDefault="00A741D9" w:rsidP="00A741D9">
            <w:pPr>
              <w:suppressAutoHyphens/>
              <w:overflowPunct w:val="0"/>
              <w:spacing w:after="0" w:line="240" w:lineRule="auto"/>
              <w:contextualSpacing/>
              <w:jc w:val="center"/>
              <w:rPr>
                <w:lang w:eastAsia="zh-CN"/>
              </w:rPr>
            </w:pPr>
            <w:r w:rsidRPr="00A741D9">
              <w:rPr>
                <w:sz w:val="16"/>
                <w:szCs w:val="16"/>
                <w:lang w:eastAsia="zh-CN"/>
              </w:rPr>
              <w:t>Наименование товара</w:t>
            </w:r>
          </w:p>
        </w:tc>
        <w:tc>
          <w:tcPr>
            <w:tcW w:w="8812" w:type="dxa"/>
            <w:gridSpan w:val="6"/>
            <w:tcBorders>
              <w:top w:val="single" w:sz="4" w:space="0" w:color="000000"/>
              <w:left w:val="single" w:sz="4" w:space="0" w:color="000000"/>
              <w:bottom w:val="single" w:sz="4" w:space="0" w:color="000000"/>
            </w:tcBorders>
            <w:vAlign w:val="center"/>
          </w:tcPr>
          <w:p w14:paraId="14B87A85" w14:textId="77777777" w:rsidR="00A741D9" w:rsidRPr="00A741D9" w:rsidRDefault="00A741D9" w:rsidP="00A741D9">
            <w:pPr>
              <w:suppressAutoHyphens/>
              <w:overflowPunct w:val="0"/>
              <w:spacing w:after="0" w:line="240" w:lineRule="auto"/>
              <w:contextualSpacing/>
              <w:jc w:val="center"/>
              <w:rPr>
                <w:sz w:val="16"/>
                <w:szCs w:val="16"/>
                <w:lang w:eastAsia="zh-CN"/>
              </w:rPr>
            </w:pPr>
            <w:r w:rsidRPr="00A741D9">
              <w:rPr>
                <w:sz w:val="16"/>
                <w:szCs w:val="16"/>
                <w:lang w:eastAsia="zh-CN"/>
              </w:rPr>
              <w:t xml:space="preserve">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 </w:t>
            </w:r>
            <w:r w:rsidRPr="00A741D9">
              <w:rPr>
                <w:sz w:val="16"/>
                <w:szCs w:val="16"/>
                <w:vertAlign w:val="superscript"/>
                <w:lang w:eastAsia="zh-CN"/>
              </w:rPr>
              <w:footnoteReference w:id="3"/>
            </w:r>
          </w:p>
        </w:tc>
        <w:tc>
          <w:tcPr>
            <w:tcW w:w="944" w:type="dxa"/>
            <w:vMerge w:val="restart"/>
            <w:tcBorders>
              <w:top w:val="single" w:sz="4" w:space="0" w:color="000000"/>
              <w:left w:val="single" w:sz="4" w:space="0" w:color="000000"/>
              <w:bottom w:val="single" w:sz="4" w:space="0" w:color="000000"/>
            </w:tcBorders>
            <w:vAlign w:val="center"/>
          </w:tcPr>
          <w:p w14:paraId="0440F9A4" w14:textId="77777777" w:rsidR="00A741D9" w:rsidRPr="00A741D9" w:rsidRDefault="00A741D9" w:rsidP="00A741D9">
            <w:pPr>
              <w:suppressAutoHyphens/>
              <w:overflowPunct w:val="0"/>
              <w:spacing w:after="0" w:line="240" w:lineRule="auto"/>
              <w:contextualSpacing/>
              <w:jc w:val="center"/>
              <w:rPr>
                <w:lang w:eastAsia="zh-CN"/>
              </w:rPr>
            </w:pPr>
            <w:r w:rsidRPr="00A741D9">
              <w:rPr>
                <w:sz w:val="16"/>
                <w:szCs w:val="16"/>
                <w:lang w:eastAsia="zh-CN"/>
              </w:rPr>
              <w:t>Остаточный срок годности/ гарантийный срок</w:t>
            </w:r>
          </w:p>
        </w:tc>
        <w:tc>
          <w:tcPr>
            <w:tcW w:w="436" w:type="dxa"/>
            <w:vMerge w:val="restart"/>
            <w:tcBorders>
              <w:top w:val="single" w:sz="4" w:space="0" w:color="000000"/>
              <w:left w:val="single" w:sz="4" w:space="0" w:color="000000"/>
              <w:bottom w:val="single" w:sz="4" w:space="0" w:color="000000"/>
            </w:tcBorders>
            <w:vAlign w:val="center"/>
          </w:tcPr>
          <w:p w14:paraId="4BB5BA55"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color w:val="000000"/>
                <w:sz w:val="16"/>
                <w:szCs w:val="16"/>
                <w:lang w:eastAsia="ru-RU"/>
              </w:rPr>
              <w:t>Ед. изм.</w:t>
            </w:r>
          </w:p>
        </w:tc>
        <w:tc>
          <w:tcPr>
            <w:tcW w:w="954" w:type="dxa"/>
            <w:vMerge w:val="restart"/>
            <w:tcBorders>
              <w:top w:val="single" w:sz="4" w:space="0" w:color="000000"/>
              <w:left w:val="single" w:sz="4" w:space="0" w:color="000000"/>
              <w:bottom w:val="single" w:sz="4" w:space="0" w:color="000000"/>
              <w:right w:val="single" w:sz="4" w:space="0" w:color="000000"/>
            </w:tcBorders>
            <w:vAlign w:val="center"/>
          </w:tcPr>
          <w:p w14:paraId="15BA19BC"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color w:val="000000"/>
                <w:sz w:val="16"/>
                <w:szCs w:val="16"/>
                <w:lang w:eastAsia="ru-RU"/>
              </w:rPr>
              <w:t>Кол-во</w:t>
            </w:r>
          </w:p>
        </w:tc>
      </w:tr>
      <w:tr w:rsidR="00A741D9" w:rsidRPr="00A741D9" w14:paraId="58BDDD8C" w14:textId="77777777" w:rsidTr="00A741D9">
        <w:trPr>
          <w:trHeight w:val="23"/>
        </w:trPr>
        <w:tc>
          <w:tcPr>
            <w:tcW w:w="285" w:type="dxa"/>
            <w:vMerge/>
            <w:tcBorders>
              <w:top w:val="single" w:sz="4" w:space="0" w:color="000000"/>
              <w:left w:val="single" w:sz="4" w:space="0" w:color="000000"/>
              <w:bottom w:val="single" w:sz="4" w:space="0" w:color="000000"/>
            </w:tcBorders>
            <w:vAlign w:val="center"/>
          </w:tcPr>
          <w:p w14:paraId="2753A336" w14:textId="77777777" w:rsidR="00A741D9" w:rsidRPr="00A741D9" w:rsidRDefault="00A741D9" w:rsidP="00A741D9">
            <w:pPr>
              <w:suppressAutoHyphens/>
              <w:overflowPunct w:val="0"/>
              <w:snapToGrid w:val="0"/>
              <w:rPr>
                <w:lang w:eastAsia="zh-CN"/>
              </w:rPr>
            </w:pPr>
          </w:p>
        </w:tc>
        <w:tc>
          <w:tcPr>
            <w:tcW w:w="1304" w:type="dxa"/>
            <w:vMerge/>
            <w:tcBorders>
              <w:top w:val="single" w:sz="4" w:space="0" w:color="000000"/>
              <w:left w:val="single" w:sz="4" w:space="0" w:color="000000"/>
              <w:bottom w:val="single" w:sz="4" w:space="0" w:color="000000"/>
            </w:tcBorders>
            <w:vAlign w:val="center"/>
          </w:tcPr>
          <w:p w14:paraId="4EA91EA4" w14:textId="77777777" w:rsidR="00A741D9" w:rsidRPr="00A741D9" w:rsidRDefault="00A741D9" w:rsidP="00A741D9">
            <w:pPr>
              <w:suppressAutoHyphens/>
              <w:overflowPunct w:val="0"/>
              <w:snapToGrid w:val="0"/>
              <w:rPr>
                <w:lang w:eastAsia="zh-CN"/>
              </w:rPr>
            </w:pPr>
          </w:p>
        </w:tc>
        <w:tc>
          <w:tcPr>
            <w:tcW w:w="685" w:type="dxa"/>
            <w:vMerge/>
            <w:tcBorders>
              <w:top w:val="single" w:sz="4" w:space="0" w:color="000000"/>
              <w:left w:val="single" w:sz="4" w:space="0" w:color="000000"/>
              <w:bottom w:val="single" w:sz="4" w:space="0" w:color="000000"/>
            </w:tcBorders>
            <w:vAlign w:val="center"/>
          </w:tcPr>
          <w:p w14:paraId="4909531E" w14:textId="77777777" w:rsidR="00A741D9" w:rsidRPr="00A741D9" w:rsidRDefault="00A741D9" w:rsidP="00A741D9">
            <w:pPr>
              <w:suppressAutoHyphens/>
              <w:overflowPunct w:val="0"/>
              <w:snapToGrid w:val="0"/>
              <w:rPr>
                <w:lang w:eastAsia="zh-CN"/>
              </w:rPr>
            </w:pPr>
          </w:p>
        </w:tc>
        <w:tc>
          <w:tcPr>
            <w:tcW w:w="1020" w:type="dxa"/>
            <w:vMerge/>
            <w:tcBorders>
              <w:top w:val="single" w:sz="4" w:space="0" w:color="000000"/>
              <w:left w:val="single" w:sz="4" w:space="0" w:color="000000"/>
              <w:bottom w:val="single" w:sz="4" w:space="0" w:color="000000"/>
            </w:tcBorders>
            <w:vAlign w:val="center"/>
          </w:tcPr>
          <w:p w14:paraId="05C68210" w14:textId="77777777" w:rsidR="00A741D9" w:rsidRPr="00A741D9" w:rsidRDefault="00A741D9" w:rsidP="00A741D9">
            <w:pPr>
              <w:suppressAutoHyphens/>
              <w:overflowPunct w:val="0"/>
              <w:snapToGrid w:val="0"/>
              <w:rPr>
                <w:lang w:eastAsia="zh-CN"/>
              </w:rPr>
            </w:pPr>
          </w:p>
        </w:tc>
        <w:tc>
          <w:tcPr>
            <w:tcW w:w="1273" w:type="dxa"/>
            <w:vMerge/>
            <w:tcBorders>
              <w:top w:val="single" w:sz="4" w:space="0" w:color="000000"/>
              <w:left w:val="single" w:sz="4" w:space="0" w:color="000000"/>
              <w:bottom w:val="single" w:sz="4" w:space="0" w:color="000000"/>
            </w:tcBorders>
            <w:vAlign w:val="center"/>
          </w:tcPr>
          <w:p w14:paraId="2B786353" w14:textId="77777777" w:rsidR="00A741D9" w:rsidRPr="00A741D9" w:rsidRDefault="00A741D9" w:rsidP="00A741D9">
            <w:pPr>
              <w:suppressAutoHyphens/>
              <w:overflowPunct w:val="0"/>
              <w:snapToGrid w:val="0"/>
              <w:rPr>
                <w:lang w:eastAsia="zh-CN"/>
              </w:rPr>
            </w:pPr>
          </w:p>
        </w:tc>
        <w:tc>
          <w:tcPr>
            <w:tcW w:w="1843" w:type="dxa"/>
            <w:tcBorders>
              <w:top w:val="single" w:sz="4" w:space="0" w:color="000000"/>
              <w:left w:val="single" w:sz="4" w:space="0" w:color="000000"/>
              <w:bottom w:val="single" w:sz="4" w:space="0" w:color="000000"/>
            </w:tcBorders>
            <w:vAlign w:val="center"/>
          </w:tcPr>
          <w:p w14:paraId="448733E1"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bCs/>
                <w:sz w:val="16"/>
                <w:szCs w:val="16"/>
                <w:lang w:eastAsia="ru-RU"/>
              </w:rPr>
              <w:t>Наименование характеристики</w:t>
            </w:r>
          </w:p>
        </w:tc>
        <w:tc>
          <w:tcPr>
            <w:tcW w:w="1417" w:type="dxa"/>
            <w:gridSpan w:val="2"/>
            <w:tcBorders>
              <w:top w:val="single" w:sz="4" w:space="0" w:color="000000"/>
              <w:left w:val="single" w:sz="4" w:space="0" w:color="000000"/>
              <w:bottom w:val="single" w:sz="4" w:space="0" w:color="000000"/>
            </w:tcBorders>
            <w:vAlign w:val="center"/>
          </w:tcPr>
          <w:p w14:paraId="11DE1895"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bCs/>
                <w:sz w:val="16"/>
                <w:szCs w:val="16"/>
                <w:lang w:eastAsia="ru-RU"/>
              </w:rPr>
              <w:t>Значение характеристики</w:t>
            </w:r>
          </w:p>
        </w:tc>
        <w:tc>
          <w:tcPr>
            <w:tcW w:w="1134" w:type="dxa"/>
            <w:tcBorders>
              <w:top w:val="single" w:sz="4" w:space="0" w:color="000000"/>
              <w:left w:val="single" w:sz="4" w:space="0" w:color="000000"/>
              <w:bottom w:val="single" w:sz="4" w:space="0" w:color="000000"/>
            </w:tcBorders>
            <w:vAlign w:val="center"/>
          </w:tcPr>
          <w:p w14:paraId="1061B771"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bCs/>
                <w:sz w:val="16"/>
                <w:szCs w:val="16"/>
                <w:lang w:eastAsia="ru-RU"/>
              </w:rPr>
              <w:t>Единица измерения</w:t>
            </w:r>
          </w:p>
        </w:tc>
        <w:tc>
          <w:tcPr>
            <w:tcW w:w="3083" w:type="dxa"/>
            <w:tcBorders>
              <w:top w:val="single" w:sz="4" w:space="0" w:color="000000"/>
              <w:left w:val="single" w:sz="4" w:space="0" w:color="000000"/>
              <w:bottom w:val="single" w:sz="4" w:space="0" w:color="000000"/>
            </w:tcBorders>
            <w:vAlign w:val="center"/>
          </w:tcPr>
          <w:p w14:paraId="0FC71D15"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bCs/>
                <w:sz w:val="16"/>
                <w:szCs w:val="16"/>
                <w:lang w:eastAsia="ru-RU"/>
              </w:rPr>
              <w:t>Инструкция по заполнению характеристик в заявке</w:t>
            </w:r>
          </w:p>
        </w:tc>
        <w:tc>
          <w:tcPr>
            <w:tcW w:w="1335" w:type="dxa"/>
            <w:tcBorders>
              <w:top w:val="single" w:sz="4" w:space="0" w:color="000000"/>
              <w:left w:val="single" w:sz="4" w:space="0" w:color="000000"/>
              <w:bottom w:val="single" w:sz="4" w:space="0" w:color="auto"/>
            </w:tcBorders>
            <w:vAlign w:val="center"/>
          </w:tcPr>
          <w:p w14:paraId="64B3567D" w14:textId="77777777" w:rsidR="00A741D9" w:rsidRPr="00A741D9" w:rsidRDefault="00A741D9" w:rsidP="00A741D9">
            <w:pPr>
              <w:suppressAutoHyphens/>
              <w:overflowPunct w:val="0"/>
              <w:spacing w:after="0" w:line="240" w:lineRule="auto"/>
              <w:contextualSpacing/>
              <w:jc w:val="center"/>
              <w:rPr>
                <w:lang w:eastAsia="zh-CN"/>
              </w:rPr>
            </w:pPr>
            <w:r w:rsidRPr="00A741D9">
              <w:rPr>
                <w:rFonts w:eastAsia="Times New Roman"/>
                <w:bCs/>
                <w:color w:val="000000"/>
                <w:sz w:val="16"/>
                <w:szCs w:val="16"/>
                <w:lang w:eastAsia="ru-RU"/>
              </w:rPr>
              <w:t>Обоснование включения дополнительной информации в сведения о товаре, работе, услуге:</w:t>
            </w:r>
          </w:p>
        </w:tc>
        <w:tc>
          <w:tcPr>
            <w:tcW w:w="944" w:type="dxa"/>
            <w:vMerge/>
            <w:tcBorders>
              <w:top w:val="single" w:sz="4" w:space="0" w:color="000000"/>
              <w:left w:val="single" w:sz="4" w:space="0" w:color="000000"/>
              <w:bottom w:val="single" w:sz="4" w:space="0" w:color="000000"/>
            </w:tcBorders>
            <w:vAlign w:val="center"/>
          </w:tcPr>
          <w:p w14:paraId="4F09EB86" w14:textId="77777777" w:rsidR="00A741D9" w:rsidRPr="00A741D9" w:rsidRDefault="00A741D9" w:rsidP="00A741D9">
            <w:pPr>
              <w:suppressAutoHyphens/>
              <w:overflowPunct w:val="0"/>
              <w:snapToGrid w:val="0"/>
              <w:rPr>
                <w:lang w:eastAsia="zh-CN"/>
              </w:rPr>
            </w:pPr>
          </w:p>
        </w:tc>
        <w:tc>
          <w:tcPr>
            <w:tcW w:w="436" w:type="dxa"/>
            <w:vMerge/>
            <w:tcBorders>
              <w:top w:val="single" w:sz="4" w:space="0" w:color="000000"/>
              <w:left w:val="single" w:sz="4" w:space="0" w:color="000000"/>
              <w:bottom w:val="single" w:sz="4" w:space="0" w:color="000000"/>
            </w:tcBorders>
            <w:vAlign w:val="center"/>
          </w:tcPr>
          <w:p w14:paraId="4A9D6605" w14:textId="77777777" w:rsidR="00A741D9" w:rsidRPr="00A741D9" w:rsidRDefault="00A741D9" w:rsidP="00A741D9">
            <w:pPr>
              <w:suppressAutoHyphens/>
              <w:overflowPunct w:val="0"/>
              <w:snapToGrid w:val="0"/>
              <w:jc w:val="center"/>
              <w:rPr>
                <w:lang w:eastAsia="zh-CN"/>
              </w:rPr>
            </w:pPr>
          </w:p>
        </w:tc>
        <w:tc>
          <w:tcPr>
            <w:tcW w:w="954" w:type="dxa"/>
            <w:vMerge/>
            <w:tcBorders>
              <w:top w:val="single" w:sz="4" w:space="0" w:color="000000"/>
              <w:left w:val="single" w:sz="4" w:space="0" w:color="000000"/>
              <w:bottom w:val="single" w:sz="4" w:space="0" w:color="000000"/>
              <w:right w:val="single" w:sz="4" w:space="0" w:color="000000"/>
            </w:tcBorders>
            <w:vAlign w:val="center"/>
          </w:tcPr>
          <w:p w14:paraId="135FAEB4" w14:textId="77777777" w:rsidR="00A741D9" w:rsidRPr="00A741D9" w:rsidRDefault="00A741D9" w:rsidP="00A741D9">
            <w:pPr>
              <w:suppressAutoHyphens/>
              <w:overflowPunct w:val="0"/>
              <w:snapToGrid w:val="0"/>
              <w:jc w:val="center"/>
              <w:rPr>
                <w:lang w:eastAsia="zh-CN"/>
              </w:rPr>
            </w:pPr>
          </w:p>
        </w:tc>
      </w:tr>
      <w:tr w:rsidR="00A741D9" w:rsidRPr="00A741D9" w14:paraId="62A7E493" w14:textId="77777777" w:rsidTr="00A741D9">
        <w:trPr>
          <w:trHeight w:val="23"/>
        </w:trPr>
        <w:tc>
          <w:tcPr>
            <w:tcW w:w="285" w:type="dxa"/>
            <w:vMerge w:val="restart"/>
            <w:tcBorders>
              <w:left w:val="single" w:sz="4" w:space="0" w:color="000000"/>
            </w:tcBorders>
            <w:vAlign w:val="center"/>
          </w:tcPr>
          <w:p w14:paraId="06E91982" w14:textId="77777777" w:rsidR="00A741D9" w:rsidRPr="00A741D9" w:rsidRDefault="00A741D9" w:rsidP="00A741D9">
            <w:pPr>
              <w:suppressAutoHyphens/>
              <w:overflowPunct w:val="0"/>
              <w:snapToGrid w:val="0"/>
              <w:rPr>
                <w:sz w:val="16"/>
                <w:szCs w:val="16"/>
                <w:lang w:eastAsia="zh-CN"/>
              </w:rPr>
            </w:pPr>
            <w:r w:rsidRPr="00A741D9">
              <w:rPr>
                <w:sz w:val="16"/>
                <w:szCs w:val="16"/>
                <w:lang w:eastAsia="zh-CN"/>
              </w:rPr>
              <w:t>1</w:t>
            </w:r>
          </w:p>
        </w:tc>
        <w:tc>
          <w:tcPr>
            <w:tcW w:w="1304" w:type="dxa"/>
            <w:vMerge w:val="restart"/>
            <w:tcBorders>
              <w:left w:val="single" w:sz="4" w:space="0" w:color="000000"/>
            </w:tcBorders>
            <w:vAlign w:val="center"/>
          </w:tcPr>
          <w:p w14:paraId="378434F1" w14:textId="77777777" w:rsidR="00A741D9" w:rsidRPr="00A741D9" w:rsidRDefault="00A741D9" w:rsidP="00A741D9">
            <w:pPr>
              <w:suppressAutoHyphens/>
              <w:overflowPunct w:val="0"/>
              <w:snapToGrid w:val="0"/>
              <w:rPr>
                <w:sz w:val="16"/>
                <w:szCs w:val="16"/>
                <w:lang w:eastAsia="zh-CN"/>
              </w:rPr>
            </w:pPr>
            <w:r w:rsidRPr="00A741D9">
              <w:rPr>
                <w:sz w:val="16"/>
                <w:szCs w:val="16"/>
                <w:lang w:eastAsia="zh-CN"/>
              </w:rPr>
              <w:t>31.09.10.000-00000049</w:t>
            </w:r>
          </w:p>
        </w:tc>
        <w:tc>
          <w:tcPr>
            <w:tcW w:w="685" w:type="dxa"/>
            <w:vMerge w:val="restart"/>
            <w:tcBorders>
              <w:left w:val="single" w:sz="4" w:space="0" w:color="000000"/>
            </w:tcBorders>
            <w:vAlign w:val="center"/>
          </w:tcPr>
          <w:p w14:paraId="65EFDB8A" w14:textId="77777777" w:rsidR="00A741D9" w:rsidRPr="00A741D9" w:rsidRDefault="00A741D9" w:rsidP="00A741D9">
            <w:pPr>
              <w:suppressAutoHyphens/>
              <w:overflowPunct w:val="0"/>
              <w:snapToGrid w:val="0"/>
              <w:rPr>
                <w:sz w:val="16"/>
                <w:szCs w:val="16"/>
                <w:lang w:eastAsia="zh-CN"/>
              </w:rPr>
            </w:pPr>
            <w:r w:rsidRPr="00A741D9">
              <w:rPr>
                <w:sz w:val="16"/>
                <w:szCs w:val="16"/>
                <w:lang w:eastAsia="zh-CN"/>
              </w:rPr>
              <w:t>-</w:t>
            </w:r>
          </w:p>
        </w:tc>
        <w:tc>
          <w:tcPr>
            <w:tcW w:w="1020" w:type="dxa"/>
            <w:vMerge w:val="restart"/>
            <w:tcBorders>
              <w:left w:val="single" w:sz="4" w:space="0" w:color="000000"/>
            </w:tcBorders>
            <w:vAlign w:val="center"/>
          </w:tcPr>
          <w:p w14:paraId="3DC61CBE" w14:textId="77777777" w:rsidR="00A741D9" w:rsidRPr="00A741D9" w:rsidRDefault="00A741D9" w:rsidP="00A741D9">
            <w:pPr>
              <w:suppressAutoHyphens/>
              <w:overflowPunct w:val="0"/>
              <w:snapToGrid w:val="0"/>
              <w:rPr>
                <w:sz w:val="16"/>
                <w:szCs w:val="16"/>
                <w:lang w:eastAsia="zh-CN"/>
              </w:rPr>
            </w:pPr>
            <w:r w:rsidRPr="00A741D9">
              <w:rPr>
                <w:sz w:val="16"/>
                <w:szCs w:val="16"/>
                <w:lang w:eastAsia="zh-CN"/>
              </w:rPr>
              <w:t>31.09.13.190</w:t>
            </w:r>
          </w:p>
        </w:tc>
        <w:tc>
          <w:tcPr>
            <w:tcW w:w="1273" w:type="dxa"/>
            <w:vMerge w:val="restart"/>
            <w:tcBorders>
              <w:left w:val="single" w:sz="4" w:space="0" w:color="000000"/>
            </w:tcBorders>
            <w:vAlign w:val="center"/>
          </w:tcPr>
          <w:p w14:paraId="7449762B" w14:textId="77777777" w:rsidR="00A741D9" w:rsidRPr="00A741D9" w:rsidRDefault="00A741D9" w:rsidP="00A741D9">
            <w:pPr>
              <w:suppressAutoHyphens/>
              <w:overflowPunct w:val="0"/>
              <w:snapToGrid w:val="0"/>
              <w:spacing w:after="140"/>
              <w:rPr>
                <w:sz w:val="16"/>
                <w:szCs w:val="16"/>
                <w:lang w:eastAsia="zh-CN"/>
              </w:rPr>
            </w:pPr>
            <w:r w:rsidRPr="00A741D9">
              <w:rPr>
                <w:sz w:val="16"/>
                <w:szCs w:val="16"/>
                <w:lang w:eastAsia="zh-CN"/>
              </w:rPr>
              <w:t>Ширма - перегородка</w:t>
            </w:r>
          </w:p>
        </w:tc>
        <w:tc>
          <w:tcPr>
            <w:tcW w:w="1843" w:type="dxa"/>
            <w:tcBorders>
              <w:left w:val="single" w:sz="4" w:space="0" w:color="000000"/>
              <w:bottom w:val="single" w:sz="4" w:space="0" w:color="000000"/>
            </w:tcBorders>
            <w:vAlign w:val="center"/>
          </w:tcPr>
          <w:p w14:paraId="414744F6"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Вид материала секции</w:t>
            </w:r>
          </w:p>
        </w:tc>
        <w:tc>
          <w:tcPr>
            <w:tcW w:w="2551" w:type="dxa"/>
            <w:gridSpan w:val="3"/>
            <w:tcBorders>
              <w:left w:val="single" w:sz="4" w:space="0" w:color="000000"/>
              <w:bottom w:val="single" w:sz="4" w:space="0" w:color="000000"/>
            </w:tcBorders>
            <w:vAlign w:val="center"/>
          </w:tcPr>
          <w:p w14:paraId="662D5639"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 xml:space="preserve">Текстиль </w:t>
            </w:r>
          </w:p>
        </w:tc>
        <w:tc>
          <w:tcPr>
            <w:tcW w:w="3083" w:type="dxa"/>
            <w:tcBorders>
              <w:left w:val="single" w:sz="4" w:space="0" w:color="000000"/>
              <w:bottom w:val="single" w:sz="4" w:space="0" w:color="000000"/>
              <w:right w:val="single" w:sz="4" w:space="0" w:color="auto"/>
            </w:tcBorders>
            <w:vAlign w:val="center"/>
          </w:tcPr>
          <w:p w14:paraId="7451C622"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002B091B" w14:textId="77777777" w:rsidR="00A741D9" w:rsidRPr="00A741D9" w:rsidRDefault="00A741D9" w:rsidP="00A741D9">
            <w:pPr>
              <w:suppressAutoHyphens/>
              <w:overflowPunct w:val="0"/>
              <w:snapToGrid w:val="0"/>
              <w:rPr>
                <w:sz w:val="16"/>
                <w:szCs w:val="16"/>
                <w:lang w:eastAsia="zh-CN"/>
              </w:rPr>
            </w:pPr>
            <w:r w:rsidRPr="00A741D9">
              <w:rPr>
                <w:sz w:val="16"/>
                <w:szCs w:val="16"/>
                <w:lang w:eastAsia="zh-CN"/>
              </w:rPr>
              <w:t>Характеристики по КТРУ</w:t>
            </w:r>
          </w:p>
        </w:tc>
        <w:tc>
          <w:tcPr>
            <w:tcW w:w="944" w:type="dxa"/>
            <w:vMerge w:val="restart"/>
            <w:tcBorders>
              <w:left w:val="single" w:sz="4" w:space="0" w:color="auto"/>
            </w:tcBorders>
            <w:vAlign w:val="center"/>
          </w:tcPr>
          <w:p w14:paraId="0E0902F0" w14:textId="77777777" w:rsidR="00A741D9" w:rsidRPr="00A741D9" w:rsidRDefault="00A741D9" w:rsidP="00A741D9">
            <w:pPr>
              <w:suppressAutoHyphens/>
              <w:overflowPunct w:val="0"/>
              <w:snapToGrid w:val="0"/>
              <w:rPr>
                <w:sz w:val="16"/>
                <w:szCs w:val="16"/>
                <w:lang w:eastAsia="zh-CN"/>
              </w:rPr>
            </w:pPr>
            <w:r w:rsidRPr="00A741D9">
              <w:rPr>
                <w:rFonts w:eastAsia="Times New Roman"/>
                <w:sz w:val="16"/>
                <w:szCs w:val="16"/>
                <w:lang w:eastAsia="ru-RU"/>
              </w:rPr>
              <w:t>Гарантийный срок не меньше 12 месяцев</w:t>
            </w:r>
          </w:p>
        </w:tc>
        <w:tc>
          <w:tcPr>
            <w:tcW w:w="436" w:type="dxa"/>
            <w:vMerge w:val="restart"/>
            <w:tcBorders>
              <w:left w:val="single" w:sz="4" w:space="0" w:color="000000"/>
            </w:tcBorders>
            <w:vAlign w:val="center"/>
          </w:tcPr>
          <w:p w14:paraId="0AC27886" w14:textId="77777777" w:rsidR="00A741D9" w:rsidRPr="00A741D9" w:rsidRDefault="00A741D9" w:rsidP="00A741D9">
            <w:pPr>
              <w:suppressAutoHyphens/>
              <w:overflowPunct w:val="0"/>
              <w:snapToGrid w:val="0"/>
              <w:jc w:val="center"/>
              <w:rPr>
                <w:sz w:val="16"/>
                <w:szCs w:val="16"/>
                <w:lang w:eastAsia="zh-CN"/>
              </w:rPr>
            </w:pPr>
            <w:r w:rsidRPr="00A741D9">
              <w:rPr>
                <w:sz w:val="16"/>
                <w:szCs w:val="16"/>
                <w:lang w:eastAsia="zh-CN"/>
              </w:rPr>
              <w:t>шт.</w:t>
            </w:r>
          </w:p>
        </w:tc>
        <w:tc>
          <w:tcPr>
            <w:tcW w:w="954" w:type="dxa"/>
            <w:vMerge w:val="restart"/>
            <w:tcBorders>
              <w:left w:val="single" w:sz="4" w:space="0" w:color="000000"/>
              <w:right w:val="single" w:sz="4" w:space="0" w:color="000000"/>
            </w:tcBorders>
            <w:vAlign w:val="center"/>
          </w:tcPr>
          <w:p w14:paraId="61966B86" w14:textId="77777777" w:rsidR="00A741D9" w:rsidRPr="00A741D9" w:rsidRDefault="00A741D9" w:rsidP="00A741D9">
            <w:pPr>
              <w:suppressAutoHyphens/>
              <w:overflowPunct w:val="0"/>
              <w:snapToGrid w:val="0"/>
              <w:jc w:val="center"/>
              <w:rPr>
                <w:sz w:val="16"/>
                <w:szCs w:val="16"/>
                <w:lang w:eastAsia="zh-CN"/>
              </w:rPr>
            </w:pPr>
            <w:r w:rsidRPr="00A741D9">
              <w:rPr>
                <w:sz w:val="16"/>
                <w:szCs w:val="16"/>
                <w:lang w:eastAsia="zh-CN"/>
              </w:rPr>
              <w:t>2</w:t>
            </w:r>
          </w:p>
        </w:tc>
      </w:tr>
      <w:tr w:rsidR="00A741D9" w:rsidRPr="00A741D9" w14:paraId="37905E8E" w14:textId="77777777" w:rsidTr="00A741D9">
        <w:trPr>
          <w:trHeight w:val="23"/>
        </w:trPr>
        <w:tc>
          <w:tcPr>
            <w:tcW w:w="285" w:type="dxa"/>
            <w:vMerge/>
            <w:tcBorders>
              <w:left w:val="single" w:sz="4" w:space="0" w:color="000000"/>
            </w:tcBorders>
            <w:vAlign w:val="center"/>
          </w:tcPr>
          <w:p w14:paraId="5DF8D935" w14:textId="77777777" w:rsidR="00A741D9" w:rsidRPr="00A741D9" w:rsidRDefault="00A741D9" w:rsidP="00A741D9">
            <w:pPr>
              <w:suppressAutoHyphens/>
              <w:overflowPunct w:val="0"/>
              <w:snapToGrid w:val="0"/>
              <w:rPr>
                <w:sz w:val="16"/>
                <w:szCs w:val="16"/>
                <w:lang w:eastAsia="zh-CN"/>
              </w:rPr>
            </w:pPr>
          </w:p>
        </w:tc>
        <w:tc>
          <w:tcPr>
            <w:tcW w:w="1304" w:type="dxa"/>
            <w:vMerge/>
            <w:tcBorders>
              <w:left w:val="single" w:sz="4" w:space="0" w:color="000000"/>
            </w:tcBorders>
            <w:vAlign w:val="center"/>
          </w:tcPr>
          <w:p w14:paraId="2EB19F1F" w14:textId="77777777" w:rsidR="00A741D9" w:rsidRPr="00A741D9" w:rsidRDefault="00A741D9" w:rsidP="00A741D9">
            <w:pPr>
              <w:suppressAutoHyphens/>
              <w:overflowPunct w:val="0"/>
              <w:snapToGrid w:val="0"/>
              <w:rPr>
                <w:sz w:val="16"/>
                <w:szCs w:val="16"/>
                <w:lang w:eastAsia="zh-CN"/>
              </w:rPr>
            </w:pPr>
          </w:p>
        </w:tc>
        <w:tc>
          <w:tcPr>
            <w:tcW w:w="685" w:type="dxa"/>
            <w:vMerge/>
            <w:tcBorders>
              <w:left w:val="single" w:sz="4" w:space="0" w:color="000000"/>
            </w:tcBorders>
            <w:vAlign w:val="center"/>
          </w:tcPr>
          <w:p w14:paraId="6F322C12" w14:textId="77777777" w:rsidR="00A741D9" w:rsidRPr="00A741D9" w:rsidRDefault="00A741D9" w:rsidP="00A741D9">
            <w:pPr>
              <w:suppressAutoHyphens/>
              <w:overflowPunct w:val="0"/>
              <w:snapToGrid w:val="0"/>
              <w:rPr>
                <w:sz w:val="16"/>
                <w:szCs w:val="16"/>
                <w:lang w:eastAsia="zh-CN"/>
              </w:rPr>
            </w:pPr>
          </w:p>
        </w:tc>
        <w:tc>
          <w:tcPr>
            <w:tcW w:w="1020" w:type="dxa"/>
            <w:vMerge/>
            <w:tcBorders>
              <w:left w:val="single" w:sz="4" w:space="0" w:color="000000"/>
            </w:tcBorders>
            <w:vAlign w:val="center"/>
          </w:tcPr>
          <w:p w14:paraId="72D19723" w14:textId="77777777" w:rsidR="00A741D9" w:rsidRPr="00A741D9" w:rsidRDefault="00A741D9" w:rsidP="00A741D9">
            <w:pPr>
              <w:suppressAutoHyphens/>
              <w:overflowPunct w:val="0"/>
              <w:snapToGrid w:val="0"/>
              <w:rPr>
                <w:sz w:val="16"/>
                <w:szCs w:val="16"/>
                <w:lang w:eastAsia="zh-CN"/>
              </w:rPr>
            </w:pPr>
          </w:p>
        </w:tc>
        <w:tc>
          <w:tcPr>
            <w:tcW w:w="1273" w:type="dxa"/>
            <w:vMerge/>
            <w:tcBorders>
              <w:left w:val="single" w:sz="4" w:space="0" w:color="000000"/>
            </w:tcBorders>
            <w:vAlign w:val="center"/>
          </w:tcPr>
          <w:p w14:paraId="6DA0096E" w14:textId="77777777" w:rsidR="00A741D9" w:rsidRPr="00A741D9" w:rsidRDefault="00A741D9" w:rsidP="00A741D9">
            <w:pPr>
              <w:suppressAutoHyphens/>
              <w:overflowPunct w:val="0"/>
              <w:snapToGrid w:val="0"/>
              <w:rPr>
                <w:sz w:val="16"/>
                <w:szCs w:val="16"/>
                <w:lang w:eastAsia="zh-CN"/>
              </w:rPr>
            </w:pPr>
          </w:p>
        </w:tc>
        <w:tc>
          <w:tcPr>
            <w:tcW w:w="1843" w:type="dxa"/>
            <w:tcBorders>
              <w:left w:val="single" w:sz="4" w:space="0" w:color="000000"/>
              <w:bottom w:val="single" w:sz="4" w:space="0" w:color="000000"/>
            </w:tcBorders>
            <w:vAlign w:val="center"/>
          </w:tcPr>
          <w:p w14:paraId="2F96BA92" w14:textId="7632E23B"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Высота</w:t>
            </w:r>
          </w:p>
        </w:tc>
        <w:tc>
          <w:tcPr>
            <w:tcW w:w="1275" w:type="dxa"/>
            <w:tcBorders>
              <w:left w:val="single" w:sz="4" w:space="0" w:color="000000"/>
              <w:bottom w:val="single" w:sz="4" w:space="0" w:color="000000"/>
            </w:tcBorders>
            <w:vAlign w:val="center"/>
          </w:tcPr>
          <w:p w14:paraId="44804563"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Roboto"/>
                <w:kern w:val="2"/>
                <w:sz w:val="16"/>
                <w:szCs w:val="16"/>
                <w:shd w:val="clear" w:color="auto" w:fill="FFFFFF"/>
                <w:lang w:eastAsia="ar-SA" w:bidi="hi-IN"/>
              </w:rPr>
              <w:t>≥ 1800</w:t>
            </w:r>
          </w:p>
        </w:tc>
        <w:tc>
          <w:tcPr>
            <w:tcW w:w="1276" w:type="dxa"/>
            <w:gridSpan w:val="2"/>
            <w:tcBorders>
              <w:left w:val="single" w:sz="4" w:space="0" w:color="000000"/>
              <w:bottom w:val="single" w:sz="4" w:space="0" w:color="000000"/>
            </w:tcBorders>
            <w:vAlign w:val="center"/>
          </w:tcPr>
          <w:p w14:paraId="07F2B259"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мм</w:t>
            </w:r>
          </w:p>
        </w:tc>
        <w:tc>
          <w:tcPr>
            <w:tcW w:w="3083" w:type="dxa"/>
            <w:tcBorders>
              <w:left w:val="single" w:sz="4" w:space="0" w:color="000000"/>
              <w:bottom w:val="single" w:sz="4" w:space="0" w:color="000000"/>
              <w:right w:val="single" w:sz="4" w:space="0" w:color="auto"/>
            </w:tcBorders>
            <w:vAlign w:val="center"/>
          </w:tcPr>
          <w:p w14:paraId="04B0A979"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Участник закупки указывает конкретное значение характеристики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08622FB9" w14:textId="77777777" w:rsidR="00A741D9" w:rsidRPr="00A741D9" w:rsidRDefault="00A741D9" w:rsidP="00A741D9">
            <w:pPr>
              <w:suppressAutoHyphens/>
              <w:overflowPunct w:val="0"/>
              <w:snapToGrid w:val="0"/>
              <w:rPr>
                <w:rFonts w:eastAsia="Times New Roman"/>
                <w:sz w:val="16"/>
                <w:szCs w:val="16"/>
                <w:lang w:eastAsia="ru-RU"/>
              </w:rPr>
            </w:pPr>
          </w:p>
        </w:tc>
        <w:tc>
          <w:tcPr>
            <w:tcW w:w="944" w:type="dxa"/>
            <w:vMerge/>
            <w:tcBorders>
              <w:left w:val="single" w:sz="4" w:space="0" w:color="auto"/>
            </w:tcBorders>
            <w:vAlign w:val="center"/>
          </w:tcPr>
          <w:p w14:paraId="39CD787E" w14:textId="77777777" w:rsidR="00A741D9" w:rsidRPr="00A741D9" w:rsidRDefault="00A741D9" w:rsidP="00A741D9">
            <w:pPr>
              <w:suppressAutoHyphens/>
              <w:overflowPunct w:val="0"/>
              <w:snapToGrid w:val="0"/>
              <w:rPr>
                <w:rFonts w:eastAsia="Times New Roman"/>
                <w:sz w:val="16"/>
                <w:szCs w:val="16"/>
                <w:lang w:eastAsia="ru-RU"/>
              </w:rPr>
            </w:pPr>
          </w:p>
        </w:tc>
        <w:tc>
          <w:tcPr>
            <w:tcW w:w="436" w:type="dxa"/>
            <w:vMerge/>
            <w:tcBorders>
              <w:left w:val="single" w:sz="4" w:space="0" w:color="000000"/>
            </w:tcBorders>
            <w:vAlign w:val="center"/>
          </w:tcPr>
          <w:p w14:paraId="1A943AAA" w14:textId="77777777" w:rsidR="00A741D9" w:rsidRPr="00A741D9" w:rsidRDefault="00A741D9" w:rsidP="00A741D9">
            <w:pPr>
              <w:suppressAutoHyphens/>
              <w:overflowPunct w:val="0"/>
              <w:snapToGrid w:val="0"/>
              <w:jc w:val="center"/>
              <w:rPr>
                <w:rFonts w:eastAsia="Times New Roman"/>
                <w:sz w:val="16"/>
                <w:szCs w:val="16"/>
                <w:lang w:eastAsia="ru-RU"/>
              </w:rPr>
            </w:pPr>
          </w:p>
        </w:tc>
        <w:tc>
          <w:tcPr>
            <w:tcW w:w="954" w:type="dxa"/>
            <w:vMerge/>
            <w:tcBorders>
              <w:left w:val="single" w:sz="4" w:space="0" w:color="000000"/>
              <w:right w:val="single" w:sz="4" w:space="0" w:color="000000"/>
            </w:tcBorders>
            <w:vAlign w:val="center"/>
          </w:tcPr>
          <w:p w14:paraId="439B4AC6" w14:textId="77777777" w:rsidR="00A741D9" w:rsidRPr="00A741D9" w:rsidRDefault="00A741D9" w:rsidP="00A741D9">
            <w:pPr>
              <w:suppressAutoHyphens/>
              <w:overflowPunct w:val="0"/>
              <w:snapToGrid w:val="0"/>
              <w:jc w:val="center"/>
              <w:rPr>
                <w:sz w:val="16"/>
                <w:szCs w:val="16"/>
                <w:lang w:eastAsia="zh-CN"/>
              </w:rPr>
            </w:pPr>
          </w:p>
        </w:tc>
      </w:tr>
      <w:tr w:rsidR="00A741D9" w:rsidRPr="00A741D9" w14:paraId="194B2F25" w14:textId="77777777" w:rsidTr="00A741D9">
        <w:trPr>
          <w:trHeight w:val="23"/>
        </w:trPr>
        <w:tc>
          <w:tcPr>
            <w:tcW w:w="285" w:type="dxa"/>
            <w:vMerge/>
            <w:tcBorders>
              <w:left w:val="single" w:sz="4" w:space="0" w:color="000000"/>
            </w:tcBorders>
            <w:vAlign w:val="center"/>
          </w:tcPr>
          <w:p w14:paraId="38883225" w14:textId="77777777" w:rsidR="00A741D9" w:rsidRPr="00A741D9" w:rsidRDefault="00A741D9" w:rsidP="00A741D9">
            <w:pPr>
              <w:suppressAutoHyphens/>
              <w:overflowPunct w:val="0"/>
              <w:snapToGrid w:val="0"/>
              <w:rPr>
                <w:sz w:val="16"/>
                <w:szCs w:val="16"/>
                <w:lang w:eastAsia="zh-CN"/>
              </w:rPr>
            </w:pPr>
          </w:p>
        </w:tc>
        <w:tc>
          <w:tcPr>
            <w:tcW w:w="1304" w:type="dxa"/>
            <w:vMerge/>
            <w:tcBorders>
              <w:left w:val="single" w:sz="4" w:space="0" w:color="000000"/>
            </w:tcBorders>
            <w:vAlign w:val="center"/>
          </w:tcPr>
          <w:p w14:paraId="5BF896FF" w14:textId="77777777" w:rsidR="00A741D9" w:rsidRPr="00A741D9" w:rsidRDefault="00A741D9" w:rsidP="00A741D9">
            <w:pPr>
              <w:suppressAutoHyphens/>
              <w:overflowPunct w:val="0"/>
              <w:snapToGrid w:val="0"/>
              <w:rPr>
                <w:sz w:val="16"/>
                <w:szCs w:val="16"/>
                <w:lang w:eastAsia="zh-CN"/>
              </w:rPr>
            </w:pPr>
          </w:p>
        </w:tc>
        <w:tc>
          <w:tcPr>
            <w:tcW w:w="685" w:type="dxa"/>
            <w:vMerge/>
            <w:tcBorders>
              <w:left w:val="single" w:sz="4" w:space="0" w:color="000000"/>
            </w:tcBorders>
            <w:vAlign w:val="center"/>
          </w:tcPr>
          <w:p w14:paraId="6AC5A181" w14:textId="77777777" w:rsidR="00A741D9" w:rsidRPr="00A741D9" w:rsidRDefault="00A741D9" w:rsidP="00A741D9">
            <w:pPr>
              <w:suppressAutoHyphens/>
              <w:overflowPunct w:val="0"/>
              <w:snapToGrid w:val="0"/>
              <w:rPr>
                <w:sz w:val="16"/>
                <w:szCs w:val="16"/>
                <w:lang w:eastAsia="zh-CN"/>
              </w:rPr>
            </w:pPr>
          </w:p>
        </w:tc>
        <w:tc>
          <w:tcPr>
            <w:tcW w:w="1020" w:type="dxa"/>
            <w:vMerge/>
            <w:tcBorders>
              <w:left w:val="single" w:sz="4" w:space="0" w:color="000000"/>
            </w:tcBorders>
            <w:vAlign w:val="center"/>
          </w:tcPr>
          <w:p w14:paraId="3AD1CF25" w14:textId="77777777" w:rsidR="00A741D9" w:rsidRPr="00A741D9" w:rsidRDefault="00A741D9" w:rsidP="00A741D9">
            <w:pPr>
              <w:suppressAutoHyphens/>
              <w:overflowPunct w:val="0"/>
              <w:snapToGrid w:val="0"/>
              <w:rPr>
                <w:sz w:val="16"/>
                <w:szCs w:val="16"/>
                <w:lang w:eastAsia="zh-CN"/>
              </w:rPr>
            </w:pPr>
          </w:p>
        </w:tc>
        <w:tc>
          <w:tcPr>
            <w:tcW w:w="1273" w:type="dxa"/>
            <w:vMerge/>
            <w:tcBorders>
              <w:left w:val="single" w:sz="4" w:space="0" w:color="000000"/>
            </w:tcBorders>
            <w:vAlign w:val="center"/>
          </w:tcPr>
          <w:p w14:paraId="1E048CE5" w14:textId="77777777" w:rsidR="00A741D9" w:rsidRPr="00A741D9" w:rsidRDefault="00A741D9" w:rsidP="00A741D9">
            <w:pPr>
              <w:suppressAutoHyphens/>
              <w:overflowPunct w:val="0"/>
              <w:snapToGrid w:val="0"/>
              <w:rPr>
                <w:sz w:val="16"/>
                <w:szCs w:val="16"/>
                <w:lang w:eastAsia="zh-CN"/>
              </w:rPr>
            </w:pPr>
          </w:p>
        </w:tc>
        <w:tc>
          <w:tcPr>
            <w:tcW w:w="1843" w:type="dxa"/>
            <w:tcBorders>
              <w:left w:val="single" w:sz="4" w:space="0" w:color="000000"/>
              <w:bottom w:val="single" w:sz="4" w:space="0" w:color="000000"/>
            </w:tcBorders>
            <w:vAlign w:val="center"/>
          </w:tcPr>
          <w:p w14:paraId="2F9DE77D" w14:textId="191DF11D"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Количество секций</w:t>
            </w:r>
          </w:p>
        </w:tc>
        <w:tc>
          <w:tcPr>
            <w:tcW w:w="1275" w:type="dxa"/>
            <w:tcBorders>
              <w:left w:val="single" w:sz="4" w:space="0" w:color="000000"/>
              <w:bottom w:val="single" w:sz="4" w:space="0" w:color="000000"/>
            </w:tcBorders>
            <w:vAlign w:val="center"/>
          </w:tcPr>
          <w:p w14:paraId="57C66606"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Roboto"/>
                <w:kern w:val="2"/>
                <w:sz w:val="16"/>
                <w:szCs w:val="16"/>
                <w:shd w:val="clear" w:color="auto" w:fill="FFFFFF"/>
                <w:lang w:eastAsia="ar-SA" w:bidi="hi-IN"/>
              </w:rPr>
              <w:t>≥ 6</w:t>
            </w:r>
          </w:p>
        </w:tc>
        <w:tc>
          <w:tcPr>
            <w:tcW w:w="1276" w:type="dxa"/>
            <w:gridSpan w:val="2"/>
            <w:tcBorders>
              <w:left w:val="single" w:sz="4" w:space="0" w:color="000000"/>
              <w:bottom w:val="single" w:sz="4" w:space="0" w:color="000000"/>
            </w:tcBorders>
            <w:vAlign w:val="center"/>
          </w:tcPr>
          <w:p w14:paraId="7144D62F"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шт.</w:t>
            </w:r>
          </w:p>
        </w:tc>
        <w:tc>
          <w:tcPr>
            <w:tcW w:w="3083" w:type="dxa"/>
            <w:tcBorders>
              <w:left w:val="single" w:sz="4" w:space="0" w:color="000000"/>
              <w:bottom w:val="single" w:sz="4" w:space="0" w:color="000000"/>
              <w:right w:val="single" w:sz="4" w:space="0" w:color="auto"/>
            </w:tcBorders>
            <w:vAlign w:val="center"/>
          </w:tcPr>
          <w:p w14:paraId="78D9B963"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Участник закупки указывает конкретное значение характеристики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53AA15F5" w14:textId="77777777" w:rsidR="00A741D9" w:rsidRPr="00A741D9" w:rsidRDefault="00A741D9" w:rsidP="00A741D9">
            <w:pPr>
              <w:suppressAutoHyphens/>
              <w:overflowPunct w:val="0"/>
              <w:snapToGrid w:val="0"/>
              <w:rPr>
                <w:rFonts w:eastAsia="Times New Roman"/>
                <w:sz w:val="16"/>
                <w:szCs w:val="16"/>
                <w:lang w:eastAsia="ru-RU"/>
              </w:rPr>
            </w:pPr>
          </w:p>
        </w:tc>
        <w:tc>
          <w:tcPr>
            <w:tcW w:w="944" w:type="dxa"/>
            <w:vMerge/>
            <w:tcBorders>
              <w:left w:val="single" w:sz="4" w:space="0" w:color="auto"/>
            </w:tcBorders>
            <w:vAlign w:val="center"/>
          </w:tcPr>
          <w:p w14:paraId="3F192FBF" w14:textId="77777777" w:rsidR="00A741D9" w:rsidRPr="00A741D9" w:rsidRDefault="00A741D9" w:rsidP="00A741D9">
            <w:pPr>
              <w:suppressAutoHyphens/>
              <w:overflowPunct w:val="0"/>
              <w:snapToGrid w:val="0"/>
              <w:rPr>
                <w:rFonts w:eastAsia="Times New Roman"/>
                <w:sz w:val="16"/>
                <w:szCs w:val="16"/>
                <w:lang w:eastAsia="ru-RU"/>
              </w:rPr>
            </w:pPr>
          </w:p>
        </w:tc>
        <w:tc>
          <w:tcPr>
            <w:tcW w:w="436" w:type="dxa"/>
            <w:vMerge/>
            <w:tcBorders>
              <w:left w:val="single" w:sz="4" w:space="0" w:color="000000"/>
            </w:tcBorders>
            <w:vAlign w:val="center"/>
          </w:tcPr>
          <w:p w14:paraId="444980C3" w14:textId="77777777" w:rsidR="00A741D9" w:rsidRPr="00A741D9" w:rsidRDefault="00A741D9" w:rsidP="00A741D9">
            <w:pPr>
              <w:suppressAutoHyphens/>
              <w:overflowPunct w:val="0"/>
              <w:snapToGrid w:val="0"/>
              <w:jc w:val="center"/>
              <w:rPr>
                <w:rFonts w:eastAsia="Times New Roman"/>
                <w:sz w:val="16"/>
                <w:szCs w:val="16"/>
                <w:lang w:eastAsia="ru-RU"/>
              </w:rPr>
            </w:pPr>
          </w:p>
        </w:tc>
        <w:tc>
          <w:tcPr>
            <w:tcW w:w="954" w:type="dxa"/>
            <w:vMerge/>
            <w:tcBorders>
              <w:left w:val="single" w:sz="4" w:space="0" w:color="000000"/>
              <w:right w:val="single" w:sz="4" w:space="0" w:color="000000"/>
            </w:tcBorders>
            <w:vAlign w:val="center"/>
          </w:tcPr>
          <w:p w14:paraId="52DD9287" w14:textId="77777777" w:rsidR="00A741D9" w:rsidRPr="00A741D9" w:rsidRDefault="00A741D9" w:rsidP="00A741D9">
            <w:pPr>
              <w:suppressAutoHyphens/>
              <w:overflowPunct w:val="0"/>
              <w:snapToGrid w:val="0"/>
              <w:jc w:val="center"/>
              <w:rPr>
                <w:sz w:val="16"/>
                <w:szCs w:val="16"/>
                <w:lang w:eastAsia="zh-CN"/>
              </w:rPr>
            </w:pPr>
          </w:p>
        </w:tc>
      </w:tr>
      <w:tr w:rsidR="00A741D9" w:rsidRPr="00A741D9" w14:paraId="5AF05129" w14:textId="77777777" w:rsidTr="00A741D9">
        <w:trPr>
          <w:trHeight w:val="23"/>
        </w:trPr>
        <w:tc>
          <w:tcPr>
            <w:tcW w:w="285" w:type="dxa"/>
            <w:vMerge/>
            <w:tcBorders>
              <w:left w:val="single" w:sz="4" w:space="0" w:color="000000"/>
            </w:tcBorders>
            <w:vAlign w:val="center"/>
          </w:tcPr>
          <w:p w14:paraId="745C59B5" w14:textId="77777777" w:rsidR="00A741D9" w:rsidRPr="00A741D9" w:rsidRDefault="00A741D9" w:rsidP="00A741D9">
            <w:pPr>
              <w:suppressAutoHyphens/>
              <w:overflowPunct w:val="0"/>
              <w:snapToGrid w:val="0"/>
              <w:rPr>
                <w:sz w:val="16"/>
                <w:szCs w:val="16"/>
                <w:lang w:eastAsia="zh-CN"/>
              </w:rPr>
            </w:pPr>
          </w:p>
        </w:tc>
        <w:tc>
          <w:tcPr>
            <w:tcW w:w="1304" w:type="dxa"/>
            <w:vMerge/>
            <w:tcBorders>
              <w:left w:val="single" w:sz="4" w:space="0" w:color="000000"/>
            </w:tcBorders>
            <w:vAlign w:val="center"/>
          </w:tcPr>
          <w:p w14:paraId="15EA6899" w14:textId="77777777" w:rsidR="00A741D9" w:rsidRPr="00A741D9" w:rsidRDefault="00A741D9" w:rsidP="00A741D9">
            <w:pPr>
              <w:suppressAutoHyphens/>
              <w:overflowPunct w:val="0"/>
              <w:snapToGrid w:val="0"/>
              <w:rPr>
                <w:sz w:val="16"/>
                <w:szCs w:val="16"/>
                <w:lang w:eastAsia="zh-CN"/>
              </w:rPr>
            </w:pPr>
          </w:p>
        </w:tc>
        <w:tc>
          <w:tcPr>
            <w:tcW w:w="685" w:type="dxa"/>
            <w:vMerge/>
            <w:tcBorders>
              <w:left w:val="single" w:sz="4" w:space="0" w:color="000000"/>
            </w:tcBorders>
            <w:vAlign w:val="center"/>
          </w:tcPr>
          <w:p w14:paraId="5CBB622A" w14:textId="77777777" w:rsidR="00A741D9" w:rsidRPr="00A741D9" w:rsidRDefault="00A741D9" w:rsidP="00A741D9">
            <w:pPr>
              <w:suppressAutoHyphens/>
              <w:overflowPunct w:val="0"/>
              <w:snapToGrid w:val="0"/>
              <w:rPr>
                <w:sz w:val="16"/>
                <w:szCs w:val="16"/>
                <w:lang w:eastAsia="zh-CN"/>
              </w:rPr>
            </w:pPr>
          </w:p>
        </w:tc>
        <w:tc>
          <w:tcPr>
            <w:tcW w:w="1020" w:type="dxa"/>
            <w:vMerge/>
            <w:tcBorders>
              <w:left w:val="single" w:sz="4" w:space="0" w:color="000000"/>
            </w:tcBorders>
            <w:vAlign w:val="center"/>
          </w:tcPr>
          <w:p w14:paraId="1BB1C206" w14:textId="77777777" w:rsidR="00A741D9" w:rsidRPr="00A741D9" w:rsidRDefault="00A741D9" w:rsidP="00A741D9">
            <w:pPr>
              <w:suppressAutoHyphens/>
              <w:overflowPunct w:val="0"/>
              <w:snapToGrid w:val="0"/>
              <w:rPr>
                <w:sz w:val="16"/>
                <w:szCs w:val="16"/>
                <w:lang w:eastAsia="zh-CN"/>
              </w:rPr>
            </w:pPr>
          </w:p>
        </w:tc>
        <w:tc>
          <w:tcPr>
            <w:tcW w:w="1273" w:type="dxa"/>
            <w:vMerge/>
            <w:tcBorders>
              <w:left w:val="single" w:sz="4" w:space="0" w:color="000000"/>
            </w:tcBorders>
            <w:vAlign w:val="center"/>
          </w:tcPr>
          <w:p w14:paraId="0D6D0EB7" w14:textId="77777777" w:rsidR="00A741D9" w:rsidRPr="00A741D9" w:rsidRDefault="00A741D9" w:rsidP="00A741D9">
            <w:pPr>
              <w:suppressAutoHyphens/>
              <w:overflowPunct w:val="0"/>
              <w:snapToGrid w:val="0"/>
              <w:rPr>
                <w:sz w:val="16"/>
                <w:szCs w:val="16"/>
                <w:lang w:eastAsia="zh-CN"/>
              </w:rPr>
            </w:pPr>
          </w:p>
        </w:tc>
        <w:tc>
          <w:tcPr>
            <w:tcW w:w="1843" w:type="dxa"/>
            <w:tcBorders>
              <w:left w:val="single" w:sz="4" w:space="0" w:color="000000"/>
              <w:bottom w:val="single" w:sz="4" w:space="0" w:color="000000"/>
            </w:tcBorders>
            <w:vAlign w:val="center"/>
          </w:tcPr>
          <w:p w14:paraId="2BDA2E3D" w14:textId="2CB7ACCB"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Наличие декоративного оформления</w:t>
            </w:r>
          </w:p>
        </w:tc>
        <w:tc>
          <w:tcPr>
            <w:tcW w:w="2551" w:type="dxa"/>
            <w:gridSpan w:val="3"/>
            <w:tcBorders>
              <w:left w:val="single" w:sz="4" w:space="0" w:color="000000"/>
              <w:bottom w:val="single" w:sz="4" w:space="0" w:color="000000"/>
            </w:tcBorders>
            <w:vAlign w:val="center"/>
          </w:tcPr>
          <w:p w14:paraId="6C2CB6FE" w14:textId="5C1C10B6"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Да</w:t>
            </w:r>
          </w:p>
        </w:tc>
        <w:tc>
          <w:tcPr>
            <w:tcW w:w="3083" w:type="dxa"/>
            <w:tcBorders>
              <w:left w:val="single" w:sz="4" w:space="0" w:color="000000"/>
              <w:bottom w:val="single" w:sz="4" w:space="0" w:color="000000"/>
              <w:right w:val="single" w:sz="4" w:space="0" w:color="auto"/>
            </w:tcBorders>
          </w:tcPr>
          <w:p w14:paraId="0A753081"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4CD26CA6" w14:textId="77777777" w:rsidR="00A741D9" w:rsidRPr="00A741D9" w:rsidRDefault="00A741D9" w:rsidP="00A741D9">
            <w:pPr>
              <w:suppressAutoHyphens/>
              <w:overflowPunct w:val="0"/>
              <w:snapToGrid w:val="0"/>
              <w:rPr>
                <w:rFonts w:eastAsia="Times New Roman"/>
                <w:sz w:val="16"/>
                <w:szCs w:val="16"/>
                <w:lang w:eastAsia="ru-RU"/>
              </w:rPr>
            </w:pPr>
          </w:p>
        </w:tc>
        <w:tc>
          <w:tcPr>
            <w:tcW w:w="944" w:type="dxa"/>
            <w:vMerge/>
            <w:tcBorders>
              <w:left w:val="single" w:sz="4" w:space="0" w:color="auto"/>
            </w:tcBorders>
            <w:vAlign w:val="center"/>
          </w:tcPr>
          <w:p w14:paraId="3F9F0774" w14:textId="77777777" w:rsidR="00A741D9" w:rsidRPr="00A741D9" w:rsidRDefault="00A741D9" w:rsidP="00A741D9">
            <w:pPr>
              <w:suppressAutoHyphens/>
              <w:overflowPunct w:val="0"/>
              <w:snapToGrid w:val="0"/>
              <w:rPr>
                <w:rFonts w:eastAsia="Times New Roman"/>
                <w:sz w:val="16"/>
                <w:szCs w:val="16"/>
                <w:lang w:eastAsia="ru-RU"/>
              </w:rPr>
            </w:pPr>
          </w:p>
        </w:tc>
        <w:tc>
          <w:tcPr>
            <w:tcW w:w="436" w:type="dxa"/>
            <w:vMerge/>
            <w:tcBorders>
              <w:left w:val="single" w:sz="4" w:space="0" w:color="000000"/>
            </w:tcBorders>
            <w:vAlign w:val="center"/>
          </w:tcPr>
          <w:p w14:paraId="52EDBD3D" w14:textId="77777777" w:rsidR="00A741D9" w:rsidRPr="00A741D9" w:rsidRDefault="00A741D9" w:rsidP="00A741D9">
            <w:pPr>
              <w:suppressAutoHyphens/>
              <w:overflowPunct w:val="0"/>
              <w:snapToGrid w:val="0"/>
              <w:jc w:val="center"/>
              <w:rPr>
                <w:rFonts w:eastAsia="Times New Roman"/>
                <w:sz w:val="16"/>
                <w:szCs w:val="16"/>
                <w:lang w:eastAsia="ru-RU"/>
              </w:rPr>
            </w:pPr>
          </w:p>
        </w:tc>
        <w:tc>
          <w:tcPr>
            <w:tcW w:w="954" w:type="dxa"/>
            <w:vMerge/>
            <w:tcBorders>
              <w:left w:val="single" w:sz="4" w:space="0" w:color="000000"/>
              <w:right w:val="single" w:sz="4" w:space="0" w:color="000000"/>
            </w:tcBorders>
            <w:vAlign w:val="center"/>
          </w:tcPr>
          <w:p w14:paraId="0581ADAC" w14:textId="77777777" w:rsidR="00A741D9" w:rsidRPr="00A741D9" w:rsidRDefault="00A741D9" w:rsidP="00A741D9">
            <w:pPr>
              <w:suppressAutoHyphens/>
              <w:overflowPunct w:val="0"/>
              <w:snapToGrid w:val="0"/>
              <w:jc w:val="center"/>
              <w:rPr>
                <w:sz w:val="16"/>
                <w:szCs w:val="16"/>
                <w:lang w:eastAsia="zh-CN"/>
              </w:rPr>
            </w:pPr>
          </w:p>
        </w:tc>
      </w:tr>
      <w:tr w:rsidR="00A741D9" w:rsidRPr="00A741D9" w14:paraId="78E09FD8" w14:textId="77777777" w:rsidTr="00A741D9">
        <w:trPr>
          <w:trHeight w:val="23"/>
        </w:trPr>
        <w:tc>
          <w:tcPr>
            <w:tcW w:w="285" w:type="dxa"/>
            <w:vMerge/>
            <w:tcBorders>
              <w:left w:val="single" w:sz="4" w:space="0" w:color="000000"/>
            </w:tcBorders>
            <w:vAlign w:val="center"/>
          </w:tcPr>
          <w:p w14:paraId="50667C24" w14:textId="77777777" w:rsidR="00A741D9" w:rsidRPr="00A741D9" w:rsidRDefault="00A741D9" w:rsidP="00A741D9">
            <w:pPr>
              <w:suppressAutoHyphens/>
              <w:overflowPunct w:val="0"/>
              <w:snapToGrid w:val="0"/>
              <w:rPr>
                <w:sz w:val="16"/>
                <w:szCs w:val="16"/>
                <w:lang w:eastAsia="zh-CN"/>
              </w:rPr>
            </w:pPr>
          </w:p>
        </w:tc>
        <w:tc>
          <w:tcPr>
            <w:tcW w:w="1304" w:type="dxa"/>
            <w:vMerge/>
            <w:tcBorders>
              <w:left w:val="single" w:sz="4" w:space="0" w:color="000000"/>
            </w:tcBorders>
            <w:vAlign w:val="center"/>
          </w:tcPr>
          <w:p w14:paraId="06B560A6" w14:textId="77777777" w:rsidR="00A741D9" w:rsidRPr="00A741D9" w:rsidRDefault="00A741D9" w:rsidP="00A741D9">
            <w:pPr>
              <w:suppressAutoHyphens/>
              <w:overflowPunct w:val="0"/>
              <w:snapToGrid w:val="0"/>
              <w:rPr>
                <w:sz w:val="16"/>
                <w:szCs w:val="16"/>
                <w:lang w:eastAsia="zh-CN"/>
              </w:rPr>
            </w:pPr>
          </w:p>
        </w:tc>
        <w:tc>
          <w:tcPr>
            <w:tcW w:w="685" w:type="dxa"/>
            <w:vMerge/>
            <w:tcBorders>
              <w:left w:val="single" w:sz="4" w:space="0" w:color="000000"/>
            </w:tcBorders>
            <w:vAlign w:val="center"/>
          </w:tcPr>
          <w:p w14:paraId="77498589" w14:textId="77777777" w:rsidR="00A741D9" w:rsidRPr="00A741D9" w:rsidRDefault="00A741D9" w:rsidP="00A741D9">
            <w:pPr>
              <w:suppressAutoHyphens/>
              <w:overflowPunct w:val="0"/>
              <w:snapToGrid w:val="0"/>
              <w:rPr>
                <w:sz w:val="16"/>
                <w:szCs w:val="16"/>
                <w:lang w:eastAsia="zh-CN"/>
              </w:rPr>
            </w:pPr>
          </w:p>
        </w:tc>
        <w:tc>
          <w:tcPr>
            <w:tcW w:w="1020" w:type="dxa"/>
            <w:vMerge/>
            <w:tcBorders>
              <w:left w:val="single" w:sz="4" w:space="0" w:color="000000"/>
            </w:tcBorders>
            <w:vAlign w:val="center"/>
          </w:tcPr>
          <w:p w14:paraId="5A94D2AD" w14:textId="77777777" w:rsidR="00A741D9" w:rsidRPr="00A741D9" w:rsidRDefault="00A741D9" w:rsidP="00A741D9">
            <w:pPr>
              <w:suppressAutoHyphens/>
              <w:overflowPunct w:val="0"/>
              <w:snapToGrid w:val="0"/>
              <w:rPr>
                <w:sz w:val="16"/>
                <w:szCs w:val="16"/>
                <w:lang w:eastAsia="zh-CN"/>
              </w:rPr>
            </w:pPr>
          </w:p>
        </w:tc>
        <w:tc>
          <w:tcPr>
            <w:tcW w:w="1273" w:type="dxa"/>
            <w:vMerge/>
            <w:tcBorders>
              <w:left w:val="single" w:sz="4" w:space="0" w:color="000000"/>
            </w:tcBorders>
            <w:vAlign w:val="center"/>
          </w:tcPr>
          <w:p w14:paraId="1A632512" w14:textId="77777777" w:rsidR="00A741D9" w:rsidRPr="00A741D9" w:rsidRDefault="00A741D9" w:rsidP="00A741D9">
            <w:pPr>
              <w:suppressAutoHyphens/>
              <w:overflowPunct w:val="0"/>
              <w:snapToGrid w:val="0"/>
              <w:rPr>
                <w:sz w:val="16"/>
                <w:szCs w:val="16"/>
                <w:lang w:eastAsia="zh-CN"/>
              </w:rPr>
            </w:pPr>
          </w:p>
        </w:tc>
        <w:tc>
          <w:tcPr>
            <w:tcW w:w="1843" w:type="dxa"/>
            <w:tcBorders>
              <w:left w:val="single" w:sz="4" w:space="0" w:color="000000"/>
              <w:bottom w:val="single" w:sz="4" w:space="0" w:color="000000"/>
            </w:tcBorders>
            <w:vAlign w:val="center"/>
          </w:tcPr>
          <w:p w14:paraId="6891DE6E" w14:textId="1D6CB79F"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Наличие колёсных опор</w:t>
            </w:r>
          </w:p>
        </w:tc>
        <w:tc>
          <w:tcPr>
            <w:tcW w:w="2551" w:type="dxa"/>
            <w:gridSpan w:val="3"/>
            <w:tcBorders>
              <w:left w:val="single" w:sz="4" w:space="0" w:color="000000"/>
              <w:bottom w:val="single" w:sz="4" w:space="0" w:color="000000"/>
            </w:tcBorders>
            <w:vAlign w:val="center"/>
          </w:tcPr>
          <w:p w14:paraId="3F0F1952" w14:textId="3BBA023D"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Да</w:t>
            </w:r>
          </w:p>
        </w:tc>
        <w:tc>
          <w:tcPr>
            <w:tcW w:w="3083" w:type="dxa"/>
            <w:tcBorders>
              <w:left w:val="single" w:sz="4" w:space="0" w:color="000000"/>
              <w:bottom w:val="single" w:sz="4" w:space="0" w:color="000000"/>
              <w:right w:val="single" w:sz="4" w:space="0" w:color="auto"/>
            </w:tcBorders>
          </w:tcPr>
          <w:p w14:paraId="414B4631"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7FD092C0" w14:textId="77777777" w:rsidR="00A741D9" w:rsidRPr="00A741D9" w:rsidRDefault="00A741D9" w:rsidP="00A741D9">
            <w:pPr>
              <w:suppressAutoHyphens/>
              <w:overflowPunct w:val="0"/>
              <w:snapToGrid w:val="0"/>
              <w:rPr>
                <w:rFonts w:eastAsia="Times New Roman"/>
                <w:sz w:val="16"/>
                <w:szCs w:val="16"/>
                <w:lang w:eastAsia="ru-RU"/>
              </w:rPr>
            </w:pPr>
          </w:p>
        </w:tc>
        <w:tc>
          <w:tcPr>
            <w:tcW w:w="944" w:type="dxa"/>
            <w:vMerge/>
            <w:tcBorders>
              <w:left w:val="single" w:sz="4" w:space="0" w:color="auto"/>
            </w:tcBorders>
            <w:vAlign w:val="center"/>
          </w:tcPr>
          <w:p w14:paraId="7F9ABE7E" w14:textId="77777777" w:rsidR="00A741D9" w:rsidRPr="00A741D9" w:rsidRDefault="00A741D9" w:rsidP="00A741D9">
            <w:pPr>
              <w:suppressAutoHyphens/>
              <w:overflowPunct w:val="0"/>
              <w:snapToGrid w:val="0"/>
              <w:rPr>
                <w:rFonts w:eastAsia="Times New Roman"/>
                <w:sz w:val="16"/>
                <w:szCs w:val="16"/>
                <w:lang w:eastAsia="ru-RU"/>
              </w:rPr>
            </w:pPr>
          </w:p>
        </w:tc>
        <w:tc>
          <w:tcPr>
            <w:tcW w:w="436" w:type="dxa"/>
            <w:vMerge/>
            <w:tcBorders>
              <w:left w:val="single" w:sz="4" w:space="0" w:color="000000"/>
            </w:tcBorders>
            <w:vAlign w:val="center"/>
          </w:tcPr>
          <w:p w14:paraId="6E8AD398" w14:textId="77777777" w:rsidR="00A741D9" w:rsidRPr="00A741D9" w:rsidRDefault="00A741D9" w:rsidP="00A741D9">
            <w:pPr>
              <w:suppressAutoHyphens/>
              <w:overflowPunct w:val="0"/>
              <w:snapToGrid w:val="0"/>
              <w:jc w:val="center"/>
              <w:rPr>
                <w:rFonts w:eastAsia="Times New Roman"/>
                <w:sz w:val="16"/>
                <w:szCs w:val="16"/>
                <w:lang w:eastAsia="ru-RU"/>
              </w:rPr>
            </w:pPr>
          </w:p>
        </w:tc>
        <w:tc>
          <w:tcPr>
            <w:tcW w:w="954" w:type="dxa"/>
            <w:vMerge/>
            <w:tcBorders>
              <w:left w:val="single" w:sz="4" w:space="0" w:color="000000"/>
              <w:right w:val="single" w:sz="4" w:space="0" w:color="000000"/>
            </w:tcBorders>
            <w:vAlign w:val="center"/>
          </w:tcPr>
          <w:p w14:paraId="5EE456BE" w14:textId="77777777" w:rsidR="00A741D9" w:rsidRPr="00A741D9" w:rsidRDefault="00A741D9" w:rsidP="00A741D9">
            <w:pPr>
              <w:suppressAutoHyphens/>
              <w:overflowPunct w:val="0"/>
              <w:snapToGrid w:val="0"/>
              <w:jc w:val="center"/>
              <w:rPr>
                <w:sz w:val="16"/>
                <w:szCs w:val="16"/>
                <w:lang w:eastAsia="zh-CN"/>
              </w:rPr>
            </w:pPr>
          </w:p>
        </w:tc>
      </w:tr>
      <w:tr w:rsidR="00A741D9" w:rsidRPr="00A741D9" w14:paraId="0878FC46" w14:textId="77777777" w:rsidTr="00A741D9">
        <w:trPr>
          <w:trHeight w:val="23"/>
        </w:trPr>
        <w:tc>
          <w:tcPr>
            <w:tcW w:w="285" w:type="dxa"/>
            <w:vMerge/>
            <w:tcBorders>
              <w:left w:val="single" w:sz="4" w:space="0" w:color="000000"/>
            </w:tcBorders>
            <w:vAlign w:val="center"/>
          </w:tcPr>
          <w:p w14:paraId="5C612617" w14:textId="77777777" w:rsidR="00A741D9" w:rsidRPr="00A741D9" w:rsidRDefault="00A741D9" w:rsidP="00A741D9">
            <w:pPr>
              <w:suppressAutoHyphens/>
              <w:overflowPunct w:val="0"/>
              <w:snapToGrid w:val="0"/>
              <w:rPr>
                <w:sz w:val="16"/>
                <w:szCs w:val="16"/>
                <w:lang w:eastAsia="zh-CN"/>
              </w:rPr>
            </w:pPr>
          </w:p>
        </w:tc>
        <w:tc>
          <w:tcPr>
            <w:tcW w:w="1304" w:type="dxa"/>
            <w:vMerge/>
            <w:tcBorders>
              <w:left w:val="single" w:sz="4" w:space="0" w:color="000000"/>
            </w:tcBorders>
            <w:vAlign w:val="center"/>
          </w:tcPr>
          <w:p w14:paraId="15FF2DAE" w14:textId="77777777" w:rsidR="00A741D9" w:rsidRPr="00A741D9" w:rsidRDefault="00A741D9" w:rsidP="00A741D9">
            <w:pPr>
              <w:suppressAutoHyphens/>
              <w:overflowPunct w:val="0"/>
              <w:snapToGrid w:val="0"/>
              <w:rPr>
                <w:sz w:val="16"/>
                <w:szCs w:val="16"/>
                <w:lang w:eastAsia="zh-CN"/>
              </w:rPr>
            </w:pPr>
          </w:p>
        </w:tc>
        <w:tc>
          <w:tcPr>
            <w:tcW w:w="685" w:type="dxa"/>
            <w:vMerge/>
            <w:tcBorders>
              <w:left w:val="single" w:sz="4" w:space="0" w:color="000000"/>
            </w:tcBorders>
            <w:vAlign w:val="center"/>
          </w:tcPr>
          <w:p w14:paraId="79882035" w14:textId="77777777" w:rsidR="00A741D9" w:rsidRPr="00A741D9" w:rsidRDefault="00A741D9" w:rsidP="00A741D9">
            <w:pPr>
              <w:suppressAutoHyphens/>
              <w:overflowPunct w:val="0"/>
              <w:snapToGrid w:val="0"/>
              <w:rPr>
                <w:sz w:val="16"/>
                <w:szCs w:val="16"/>
                <w:lang w:eastAsia="zh-CN"/>
              </w:rPr>
            </w:pPr>
          </w:p>
        </w:tc>
        <w:tc>
          <w:tcPr>
            <w:tcW w:w="1020" w:type="dxa"/>
            <w:vMerge/>
            <w:tcBorders>
              <w:left w:val="single" w:sz="4" w:space="0" w:color="000000"/>
            </w:tcBorders>
            <w:vAlign w:val="center"/>
          </w:tcPr>
          <w:p w14:paraId="764893B3" w14:textId="77777777" w:rsidR="00A741D9" w:rsidRPr="00A741D9" w:rsidRDefault="00A741D9" w:rsidP="00A741D9">
            <w:pPr>
              <w:suppressAutoHyphens/>
              <w:overflowPunct w:val="0"/>
              <w:snapToGrid w:val="0"/>
              <w:rPr>
                <w:sz w:val="16"/>
                <w:szCs w:val="16"/>
                <w:lang w:eastAsia="zh-CN"/>
              </w:rPr>
            </w:pPr>
          </w:p>
        </w:tc>
        <w:tc>
          <w:tcPr>
            <w:tcW w:w="1273" w:type="dxa"/>
            <w:vMerge/>
            <w:tcBorders>
              <w:left w:val="single" w:sz="4" w:space="0" w:color="000000"/>
            </w:tcBorders>
            <w:vAlign w:val="center"/>
          </w:tcPr>
          <w:p w14:paraId="5957435F" w14:textId="77777777" w:rsidR="00A741D9" w:rsidRPr="00A741D9" w:rsidRDefault="00A741D9" w:rsidP="00A741D9">
            <w:pPr>
              <w:suppressAutoHyphens/>
              <w:overflowPunct w:val="0"/>
              <w:snapToGrid w:val="0"/>
              <w:rPr>
                <w:sz w:val="16"/>
                <w:szCs w:val="16"/>
                <w:lang w:eastAsia="zh-CN"/>
              </w:rPr>
            </w:pPr>
          </w:p>
        </w:tc>
        <w:tc>
          <w:tcPr>
            <w:tcW w:w="1843" w:type="dxa"/>
            <w:tcBorders>
              <w:left w:val="single" w:sz="4" w:space="0" w:color="000000"/>
              <w:bottom w:val="single" w:sz="4" w:space="0" w:color="000000"/>
            </w:tcBorders>
            <w:vAlign w:val="center"/>
          </w:tcPr>
          <w:p w14:paraId="03C06B68" w14:textId="6ECD1A5D"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Тип каркаса</w:t>
            </w:r>
          </w:p>
        </w:tc>
        <w:tc>
          <w:tcPr>
            <w:tcW w:w="2551" w:type="dxa"/>
            <w:gridSpan w:val="3"/>
            <w:tcBorders>
              <w:left w:val="single" w:sz="4" w:space="0" w:color="000000"/>
              <w:bottom w:val="single" w:sz="4" w:space="0" w:color="000000"/>
            </w:tcBorders>
            <w:vAlign w:val="center"/>
          </w:tcPr>
          <w:p w14:paraId="07E52ABC" w14:textId="69F4BC1E"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Деревянный</w:t>
            </w:r>
          </w:p>
        </w:tc>
        <w:tc>
          <w:tcPr>
            <w:tcW w:w="3083" w:type="dxa"/>
            <w:tcBorders>
              <w:left w:val="single" w:sz="4" w:space="0" w:color="000000"/>
              <w:bottom w:val="single" w:sz="4" w:space="0" w:color="000000"/>
              <w:right w:val="single" w:sz="4" w:space="0" w:color="auto"/>
            </w:tcBorders>
            <w:vAlign w:val="center"/>
          </w:tcPr>
          <w:p w14:paraId="7DA51961"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41CB8916" w14:textId="77777777" w:rsidR="00A741D9" w:rsidRPr="00A741D9" w:rsidRDefault="00A741D9" w:rsidP="00A741D9">
            <w:pPr>
              <w:suppressAutoHyphens/>
              <w:overflowPunct w:val="0"/>
              <w:snapToGrid w:val="0"/>
              <w:rPr>
                <w:rFonts w:eastAsia="Times New Roman"/>
                <w:sz w:val="16"/>
                <w:szCs w:val="16"/>
                <w:lang w:eastAsia="ru-RU"/>
              </w:rPr>
            </w:pPr>
          </w:p>
        </w:tc>
        <w:tc>
          <w:tcPr>
            <w:tcW w:w="944" w:type="dxa"/>
            <w:vMerge/>
            <w:tcBorders>
              <w:left w:val="single" w:sz="4" w:space="0" w:color="auto"/>
            </w:tcBorders>
            <w:vAlign w:val="center"/>
          </w:tcPr>
          <w:p w14:paraId="3856EBBB" w14:textId="77777777" w:rsidR="00A741D9" w:rsidRPr="00A741D9" w:rsidRDefault="00A741D9" w:rsidP="00A741D9">
            <w:pPr>
              <w:suppressAutoHyphens/>
              <w:overflowPunct w:val="0"/>
              <w:snapToGrid w:val="0"/>
              <w:rPr>
                <w:rFonts w:eastAsia="Times New Roman"/>
                <w:sz w:val="16"/>
                <w:szCs w:val="16"/>
                <w:lang w:eastAsia="ru-RU"/>
              </w:rPr>
            </w:pPr>
          </w:p>
        </w:tc>
        <w:tc>
          <w:tcPr>
            <w:tcW w:w="436" w:type="dxa"/>
            <w:vMerge/>
            <w:tcBorders>
              <w:left w:val="single" w:sz="4" w:space="0" w:color="000000"/>
            </w:tcBorders>
            <w:vAlign w:val="center"/>
          </w:tcPr>
          <w:p w14:paraId="799E3D7F" w14:textId="77777777" w:rsidR="00A741D9" w:rsidRPr="00A741D9" w:rsidRDefault="00A741D9" w:rsidP="00A741D9">
            <w:pPr>
              <w:suppressAutoHyphens/>
              <w:overflowPunct w:val="0"/>
              <w:snapToGrid w:val="0"/>
              <w:jc w:val="center"/>
              <w:rPr>
                <w:rFonts w:eastAsia="Times New Roman"/>
                <w:sz w:val="16"/>
                <w:szCs w:val="16"/>
                <w:lang w:eastAsia="ru-RU"/>
              </w:rPr>
            </w:pPr>
          </w:p>
        </w:tc>
        <w:tc>
          <w:tcPr>
            <w:tcW w:w="954" w:type="dxa"/>
            <w:vMerge/>
            <w:tcBorders>
              <w:left w:val="single" w:sz="4" w:space="0" w:color="000000"/>
              <w:right w:val="single" w:sz="4" w:space="0" w:color="000000"/>
            </w:tcBorders>
            <w:vAlign w:val="center"/>
          </w:tcPr>
          <w:p w14:paraId="46AA25CD" w14:textId="77777777" w:rsidR="00A741D9" w:rsidRPr="00A741D9" w:rsidRDefault="00A741D9" w:rsidP="00A741D9">
            <w:pPr>
              <w:suppressAutoHyphens/>
              <w:overflowPunct w:val="0"/>
              <w:snapToGrid w:val="0"/>
              <w:jc w:val="center"/>
              <w:rPr>
                <w:sz w:val="16"/>
                <w:szCs w:val="16"/>
                <w:lang w:eastAsia="zh-CN"/>
              </w:rPr>
            </w:pPr>
          </w:p>
        </w:tc>
      </w:tr>
      <w:tr w:rsidR="00A741D9" w:rsidRPr="00A741D9" w14:paraId="2A8E38B2" w14:textId="77777777" w:rsidTr="00A741D9">
        <w:trPr>
          <w:trHeight w:val="23"/>
        </w:trPr>
        <w:tc>
          <w:tcPr>
            <w:tcW w:w="285" w:type="dxa"/>
            <w:vMerge/>
            <w:tcBorders>
              <w:left w:val="single" w:sz="4" w:space="0" w:color="000000"/>
            </w:tcBorders>
            <w:vAlign w:val="center"/>
          </w:tcPr>
          <w:p w14:paraId="2472B1E5"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5F1F54F6"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500B591A"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5E661E53"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0EA634DD"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000000"/>
            </w:tcBorders>
            <w:vAlign w:val="center"/>
          </w:tcPr>
          <w:p w14:paraId="1946CC8B" w14:textId="4D794630"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Ширина секции</w:t>
            </w:r>
          </w:p>
        </w:tc>
        <w:tc>
          <w:tcPr>
            <w:tcW w:w="1275" w:type="dxa"/>
            <w:tcBorders>
              <w:left w:val="single" w:sz="4" w:space="0" w:color="000000"/>
              <w:bottom w:val="single" w:sz="4" w:space="0" w:color="000000"/>
            </w:tcBorders>
            <w:vAlign w:val="center"/>
          </w:tcPr>
          <w:p w14:paraId="4C21A432" w14:textId="03B4CBFF"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Roboto"/>
                <w:kern w:val="2"/>
                <w:sz w:val="16"/>
                <w:szCs w:val="16"/>
                <w:shd w:val="clear" w:color="auto" w:fill="FFFFFF"/>
                <w:lang w:eastAsia="ar-SA" w:bidi="hi-IN"/>
              </w:rPr>
              <w:t>≥ 500</w:t>
            </w:r>
            <w:r w:rsidR="003B69C1">
              <w:rPr>
                <w:rFonts w:eastAsia="Roboto"/>
                <w:kern w:val="2"/>
                <w:sz w:val="16"/>
                <w:szCs w:val="16"/>
                <w:shd w:val="clear" w:color="auto" w:fill="FFFFFF"/>
                <w:lang w:eastAsia="ar-SA" w:bidi="hi-IN"/>
              </w:rPr>
              <w:t xml:space="preserve"> </w:t>
            </w:r>
            <w:r w:rsidRPr="00A741D9">
              <w:rPr>
                <w:rFonts w:eastAsia="Roboto"/>
                <w:kern w:val="2"/>
                <w:sz w:val="16"/>
                <w:szCs w:val="16"/>
                <w:shd w:val="clear" w:color="auto" w:fill="FFFFFF"/>
                <w:lang w:eastAsia="ar-SA" w:bidi="hi-IN"/>
              </w:rPr>
              <w:t xml:space="preserve">и </w:t>
            </w:r>
            <w:proofErr w:type="gramStart"/>
            <w:r w:rsidRPr="00A741D9">
              <w:rPr>
                <w:rFonts w:eastAsia="Roboto"/>
                <w:kern w:val="2"/>
                <w:sz w:val="16"/>
                <w:szCs w:val="16"/>
                <w:shd w:val="clear" w:color="auto" w:fill="FFFFFF"/>
                <w:lang w:eastAsia="ar-SA" w:bidi="hi-IN"/>
              </w:rPr>
              <w:t>&lt; 550</w:t>
            </w:r>
            <w:proofErr w:type="gramEnd"/>
          </w:p>
        </w:tc>
        <w:tc>
          <w:tcPr>
            <w:tcW w:w="1276" w:type="dxa"/>
            <w:gridSpan w:val="2"/>
            <w:tcBorders>
              <w:left w:val="single" w:sz="4" w:space="0" w:color="000000"/>
              <w:bottom w:val="single" w:sz="4" w:space="0" w:color="000000"/>
            </w:tcBorders>
            <w:vAlign w:val="center"/>
          </w:tcPr>
          <w:p w14:paraId="41A4F8BE"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мм</w:t>
            </w:r>
          </w:p>
        </w:tc>
        <w:tc>
          <w:tcPr>
            <w:tcW w:w="3083" w:type="dxa"/>
            <w:tcBorders>
              <w:left w:val="single" w:sz="4" w:space="0" w:color="000000"/>
              <w:bottom w:val="single" w:sz="4" w:space="0" w:color="000000"/>
              <w:right w:val="single" w:sz="4" w:space="0" w:color="auto"/>
            </w:tcBorders>
            <w:vAlign w:val="center"/>
          </w:tcPr>
          <w:p w14:paraId="70E75E0C"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Участник закупки указывает конкретное значение характеристики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770FE812" w14:textId="77777777" w:rsidR="00A741D9" w:rsidRPr="00A741D9" w:rsidRDefault="00A741D9" w:rsidP="00A741D9">
            <w:pPr>
              <w:suppressAutoHyphens/>
              <w:overflowPunct w:val="0"/>
              <w:snapToGrid w:val="0"/>
              <w:rPr>
                <w:rFonts w:eastAsia="Times New Roman"/>
                <w:color w:val="000000"/>
                <w:sz w:val="16"/>
                <w:szCs w:val="16"/>
                <w:lang w:eastAsia="ru-RU"/>
              </w:rPr>
            </w:pPr>
          </w:p>
        </w:tc>
        <w:tc>
          <w:tcPr>
            <w:tcW w:w="944" w:type="dxa"/>
            <w:vMerge/>
            <w:tcBorders>
              <w:left w:val="single" w:sz="4" w:space="0" w:color="auto"/>
            </w:tcBorders>
            <w:vAlign w:val="center"/>
          </w:tcPr>
          <w:p w14:paraId="3846E22A" w14:textId="77777777" w:rsidR="00A741D9" w:rsidRPr="00A741D9" w:rsidRDefault="00A741D9" w:rsidP="00A741D9">
            <w:pPr>
              <w:suppressAutoHyphens/>
              <w:overflowPunct w:val="0"/>
              <w:snapToGrid w:val="0"/>
              <w:rPr>
                <w:rFonts w:eastAsia="Times New Roman"/>
                <w:color w:val="000000"/>
                <w:sz w:val="16"/>
                <w:szCs w:val="16"/>
                <w:lang w:eastAsia="ru-RU"/>
              </w:rPr>
            </w:pPr>
          </w:p>
        </w:tc>
        <w:tc>
          <w:tcPr>
            <w:tcW w:w="436" w:type="dxa"/>
            <w:vMerge/>
            <w:tcBorders>
              <w:left w:val="single" w:sz="4" w:space="0" w:color="000000"/>
            </w:tcBorders>
            <w:vAlign w:val="center"/>
          </w:tcPr>
          <w:p w14:paraId="125F4731" w14:textId="77777777" w:rsidR="00A741D9" w:rsidRPr="00A741D9" w:rsidRDefault="00A741D9" w:rsidP="00A741D9">
            <w:pPr>
              <w:suppressAutoHyphens/>
              <w:overflowPunct w:val="0"/>
              <w:snapToGrid w:val="0"/>
              <w:jc w:val="center"/>
              <w:rPr>
                <w:rFonts w:eastAsia="Times New Roman"/>
                <w:color w:val="000000"/>
                <w:sz w:val="16"/>
                <w:szCs w:val="16"/>
                <w:lang w:eastAsia="ru-RU"/>
              </w:rPr>
            </w:pPr>
          </w:p>
        </w:tc>
        <w:tc>
          <w:tcPr>
            <w:tcW w:w="954" w:type="dxa"/>
            <w:vMerge/>
            <w:tcBorders>
              <w:left w:val="single" w:sz="4" w:space="0" w:color="000000"/>
              <w:right w:val="single" w:sz="4" w:space="0" w:color="000000"/>
            </w:tcBorders>
            <w:vAlign w:val="center"/>
          </w:tcPr>
          <w:p w14:paraId="6C3AE5C9" w14:textId="77777777" w:rsidR="00A741D9" w:rsidRPr="00A741D9" w:rsidRDefault="00A741D9" w:rsidP="00A741D9">
            <w:pPr>
              <w:suppressAutoHyphens/>
              <w:overflowPunct w:val="0"/>
              <w:snapToGrid w:val="0"/>
              <w:jc w:val="center"/>
              <w:rPr>
                <w:lang w:eastAsia="zh-CN"/>
              </w:rPr>
            </w:pPr>
          </w:p>
        </w:tc>
      </w:tr>
      <w:tr w:rsidR="00A741D9" w:rsidRPr="00A741D9" w14:paraId="47457A62" w14:textId="77777777" w:rsidTr="00A741D9">
        <w:trPr>
          <w:trHeight w:val="23"/>
        </w:trPr>
        <w:tc>
          <w:tcPr>
            <w:tcW w:w="285" w:type="dxa"/>
            <w:vMerge/>
            <w:tcBorders>
              <w:left w:val="single" w:sz="4" w:space="0" w:color="000000"/>
            </w:tcBorders>
            <w:vAlign w:val="center"/>
          </w:tcPr>
          <w:p w14:paraId="2D21D510"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05F79CD6"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07485EF0"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7E6EE291"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7EF6DC84"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000000"/>
            </w:tcBorders>
            <w:vAlign w:val="center"/>
          </w:tcPr>
          <w:p w14:paraId="5F76C04B" w14:textId="40868890" w:rsidR="00A741D9" w:rsidRPr="007F523C" w:rsidRDefault="00A741D9" w:rsidP="00A741D9">
            <w:pPr>
              <w:suppressAutoHyphens/>
              <w:overflowPunct w:val="0"/>
              <w:snapToGrid w:val="0"/>
              <w:spacing w:after="0" w:line="240" w:lineRule="auto"/>
              <w:contextualSpacing/>
              <w:rPr>
                <w:rFonts w:eastAsia="Times New Roman"/>
                <w:color w:val="000000"/>
                <w:sz w:val="16"/>
                <w:szCs w:val="16"/>
                <w:lang w:eastAsia="ru-RU"/>
              </w:rPr>
            </w:pPr>
            <w:r w:rsidRPr="00A741D9">
              <w:rPr>
                <w:rFonts w:eastAsia="Times New Roman"/>
                <w:color w:val="000000"/>
                <w:sz w:val="16"/>
                <w:szCs w:val="16"/>
                <w:lang w:eastAsia="ru-RU"/>
              </w:rPr>
              <w:t>Петли</w:t>
            </w:r>
          </w:p>
        </w:tc>
        <w:tc>
          <w:tcPr>
            <w:tcW w:w="2551" w:type="dxa"/>
            <w:gridSpan w:val="3"/>
            <w:tcBorders>
              <w:left w:val="single" w:sz="4" w:space="0" w:color="000000"/>
              <w:bottom w:val="single" w:sz="4" w:space="0" w:color="000000"/>
            </w:tcBorders>
            <w:vAlign w:val="center"/>
          </w:tcPr>
          <w:p w14:paraId="69BBDF53"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 xml:space="preserve">Двусторонние с драпировкой щелей </w:t>
            </w:r>
          </w:p>
        </w:tc>
        <w:tc>
          <w:tcPr>
            <w:tcW w:w="3083" w:type="dxa"/>
            <w:tcBorders>
              <w:left w:val="single" w:sz="4" w:space="0" w:color="000000"/>
              <w:bottom w:val="single" w:sz="4" w:space="0" w:color="000000"/>
              <w:right w:val="single" w:sz="4" w:space="0" w:color="auto"/>
            </w:tcBorders>
            <w:vAlign w:val="center"/>
          </w:tcPr>
          <w:p w14:paraId="67736A70" w14:textId="77777777" w:rsidR="00A741D9" w:rsidRPr="00A741D9" w:rsidRDefault="00A741D9" w:rsidP="00A741D9">
            <w:pPr>
              <w:suppressAutoHyphens/>
              <w:overflowPunct w:val="0"/>
              <w:snapToGrid w:val="0"/>
              <w:spacing w:after="0" w:line="240" w:lineRule="auto"/>
              <w:contextualSpacing/>
              <w:rPr>
                <w:rFonts w:eastAsia="Times New Roman"/>
                <w:sz w:val="16"/>
                <w:szCs w:val="16"/>
                <w:lang w:eastAsia="ru-RU"/>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val="restart"/>
            <w:tcBorders>
              <w:top w:val="single" w:sz="4" w:space="0" w:color="auto"/>
              <w:left w:val="single" w:sz="4" w:space="0" w:color="auto"/>
              <w:bottom w:val="single" w:sz="4" w:space="0" w:color="auto"/>
              <w:right w:val="single" w:sz="4" w:space="0" w:color="auto"/>
            </w:tcBorders>
            <w:vAlign w:val="center"/>
          </w:tcPr>
          <w:p w14:paraId="51C72B1F" w14:textId="77777777" w:rsidR="00A741D9" w:rsidRPr="00A741D9" w:rsidRDefault="00A741D9" w:rsidP="00A741D9">
            <w:pPr>
              <w:suppressAutoHyphens/>
              <w:overflowPunct w:val="0"/>
              <w:snapToGrid w:val="0"/>
              <w:rPr>
                <w:rFonts w:eastAsia="Times New Roman"/>
                <w:color w:val="000000"/>
                <w:sz w:val="16"/>
                <w:szCs w:val="16"/>
                <w:lang w:eastAsia="ru-RU"/>
              </w:rPr>
            </w:pPr>
            <w:r w:rsidRPr="00A741D9">
              <w:rPr>
                <w:rFonts w:eastAsia="Times New Roman"/>
                <w:color w:val="000000"/>
                <w:sz w:val="16"/>
                <w:szCs w:val="16"/>
                <w:lang w:eastAsia="ru-RU"/>
              </w:rPr>
              <w:t>Для поддержания стилистики и цветовой гаммы палаты повышенной комфортности</w:t>
            </w:r>
          </w:p>
        </w:tc>
        <w:tc>
          <w:tcPr>
            <w:tcW w:w="944" w:type="dxa"/>
            <w:vMerge/>
            <w:tcBorders>
              <w:left w:val="single" w:sz="4" w:space="0" w:color="auto"/>
            </w:tcBorders>
            <w:vAlign w:val="center"/>
          </w:tcPr>
          <w:p w14:paraId="60CE1555" w14:textId="77777777" w:rsidR="00A741D9" w:rsidRPr="00A741D9" w:rsidRDefault="00A741D9" w:rsidP="00A741D9">
            <w:pPr>
              <w:suppressAutoHyphens/>
              <w:overflowPunct w:val="0"/>
              <w:snapToGrid w:val="0"/>
              <w:rPr>
                <w:rFonts w:eastAsia="Times New Roman"/>
                <w:color w:val="000000"/>
                <w:sz w:val="16"/>
                <w:szCs w:val="16"/>
                <w:lang w:eastAsia="ru-RU"/>
              </w:rPr>
            </w:pPr>
          </w:p>
        </w:tc>
        <w:tc>
          <w:tcPr>
            <w:tcW w:w="436" w:type="dxa"/>
            <w:vMerge/>
            <w:tcBorders>
              <w:left w:val="single" w:sz="4" w:space="0" w:color="000000"/>
            </w:tcBorders>
            <w:vAlign w:val="center"/>
          </w:tcPr>
          <w:p w14:paraId="5D154C3F" w14:textId="77777777" w:rsidR="00A741D9" w:rsidRPr="00A741D9" w:rsidRDefault="00A741D9" w:rsidP="00A741D9">
            <w:pPr>
              <w:suppressAutoHyphens/>
              <w:overflowPunct w:val="0"/>
              <w:snapToGrid w:val="0"/>
              <w:jc w:val="center"/>
              <w:rPr>
                <w:rFonts w:eastAsia="Times New Roman"/>
                <w:color w:val="000000"/>
                <w:sz w:val="16"/>
                <w:szCs w:val="16"/>
                <w:lang w:eastAsia="ru-RU"/>
              </w:rPr>
            </w:pPr>
          </w:p>
        </w:tc>
        <w:tc>
          <w:tcPr>
            <w:tcW w:w="954" w:type="dxa"/>
            <w:vMerge/>
            <w:tcBorders>
              <w:left w:val="single" w:sz="4" w:space="0" w:color="000000"/>
              <w:right w:val="single" w:sz="4" w:space="0" w:color="000000"/>
            </w:tcBorders>
            <w:vAlign w:val="center"/>
          </w:tcPr>
          <w:p w14:paraId="151AFC15" w14:textId="77777777" w:rsidR="00A741D9" w:rsidRPr="00A741D9" w:rsidRDefault="00A741D9" w:rsidP="00A741D9">
            <w:pPr>
              <w:suppressAutoHyphens/>
              <w:overflowPunct w:val="0"/>
              <w:snapToGrid w:val="0"/>
              <w:jc w:val="center"/>
              <w:rPr>
                <w:lang w:eastAsia="zh-CN"/>
              </w:rPr>
            </w:pPr>
          </w:p>
        </w:tc>
      </w:tr>
      <w:tr w:rsidR="00A741D9" w:rsidRPr="00A741D9" w14:paraId="47522639" w14:textId="77777777" w:rsidTr="00A741D9">
        <w:trPr>
          <w:trHeight w:val="89"/>
        </w:trPr>
        <w:tc>
          <w:tcPr>
            <w:tcW w:w="285" w:type="dxa"/>
            <w:vMerge/>
            <w:tcBorders>
              <w:left w:val="single" w:sz="4" w:space="0" w:color="000000"/>
            </w:tcBorders>
            <w:vAlign w:val="center"/>
          </w:tcPr>
          <w:p w14:paraId="4F74E9C0"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53385705"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336F46B7"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4EF8A389"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33A69C6E" w14:textId="77777777" w:rsidR="00A741D9" w:rsidRPr="00A741D9" w:rsidRDefault="00A741D9" w:rsidP="00A741D9">
            <w:pPr>
              <w:suppressAutoHyphens/>
              <w:overflowPunct w:val="0"/>
              <w:snapToGrid w:val="0"/>
              <w:rPr>
                <w:lang w:eastAsia="zh-CN"/>
              </w:rPr>
            </w:pPr>
          </w:p>
        </w:tc>
        <w:tc>
          <w:tcPr>
            <w:tcW w:w="1843" w:type="dxa"/>
            <w:vMerge w:val="restart"/>
            <w:tcBorders>
              <w:left w:val="single" w:sz="4" w:space="0" w:color="000000"/>
            </w:tcBorders>
            <w:vAlign w:val="center"/>
          </w:tcPr>
          <w:p w14:paraId="19CC03C0" w14:textId="0431D016"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Цвет каркаса по согласованию с Заказчиком</w:t>
            </w:r>
          </w:p>
        </w:tc>
        <w:tc>
          <w:tcPr>
            <w:tcW w:w="2551" w:type="dxa"/>
            <w:gridSpan w:val="3"/>
            <w:tcBorders>
              <w:left w:val="single" w:sz="4" w:space="0" w:color="000000"/>
              <w:bottom w:val="single" w:sz="4" w:space="0" w:color="000000"/>
            </w:tcBorders>
            <w:vAlign w:val="center"/>
          </w:tcPr>
          <w:p w14:paraId="42B8A3C8"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Кремовый дуб</w:t>
            </w:r>
          </w:p>
        </w:tc>
        <w:tc>
          <w:tcPr>
            <w:tcW w:w="3083" w:type="dxa"/>
            <w:vMerge w:val="restart"/>
            <w:tcBorders>
              <w:left w:val="single" w:sz="4" w:space="0" w:color="000000"/>
              <w:right w:val="single" w:sz="4" w:space="0" w:color="auto"/>
            </w:tcBorders>
            <w:vAlign w:val="center"/>
          </w:tcPr>
          <w:p w14:paraId="407010FD" w14:textId="77777777" w:rsidR="00A741D9" w:rsidRPr="00A741D9" w:rsidRDefault="00A741D9" w:rsidP="00A741D9">
            <w:pPr>
              <w:suppressAutoHyphens/>
              <w:overflowPunct w:val="0"/>
              <w:snapToGrid w:val="0"/>
              <w:spacing w:after="0" w:line="240" w:lineRule="auto"/>
              <w:contextualSpacing/>
              <w:rPr>
                <w:rFonts w:eastAsia="Times New Roman"/>
                <w:sz w:val="16"/>
                <w:szCs w:val="16"/>
                <w:lang w:eastAsia="ru-RU"/>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264891E1" w14:textId="77777777" w:rsidR="00A741D9" w:rsidRPr="00A741D9" w:rsidRDefault="00A741D9" w:rsidP="00A741D9">
            <w:pPr>
              <w:suppressAutoHyphens/>
              <w:overflowPunct w:val="0"/>
              <w:snapToGrid w:val="0"/>
              <w:rPr>
                <w:lang w:eastAsia="zh-CN"/>
              </w:rPr>
            </w:pPr>
          </w:p>
        </w:tc>
        <w:tc>
          <w:tcPr>
            <w:tcW w:w="944" w:type="dxa"/>
            <w:vMerge/>
            <w:tcBorders>
              <w:left w:val="single" w:sz="4" w:space="0" w:color="auto"/>
            </w:tcBorders>
            <w:vAlign w:val="center"/>
          </w:tcPr>
          <w:p w14:paraId="491121A8" w14:textId="77777777" w:rsidR="00A741D9" w:rsidRPr="00A741D9" w:rsidRDefault="00A741D9" w:rsidP="00A741D9">
            <w:pPr>
              <w:suppressAutoHyphens/>
              <w:overflowPunct w:val="0"/>
              <w:snapToGrid w:val="0"/>
              <w:rPr>
                <w:lang w:eastAsia="zh-CN"/>
              </w:rPr>
            </w:pPr>
          </w:p>
        </w:tc>
        <w:tc>
          <w:tcPr>
            <w:tcW w:w="436" w:type="dxa"/>
            <w:vMerge/>
            <w:tcBorders>
              <w:left w:val="single" w:sz="4" w:space="0" w:color="000000"/>
            </w:tcBorders>
            <w:vAlign w:val="center"/>
          </w:tcPr>
          <w:p w14:paraId="3144F75C" w14:textId="77777777" w:rsidR="00A741D9" w:rsidRPr="00A741D9" w:rsidRDefault="00A741D9" w:rsidP="00A741D9">
            <w:pPr>
              <w:suppressAutoHyphens/>
              <w:overflowPunct w:val="0"/>
              <w:snapToGrid w:val="0"/>
              <w:jc w:val="center"/>
              <w:rPr>
                <w:lang w:eastAsia="zh-CN"/>
              </w:rPr>
            </w:pPr>
          </w:p>
        </w:tc>
        <w:tc>
          <w:tcPr>
            <w:tcW w:w="954" w:type="dxa"/>
            <w:vMerge/>
            <w:tcBorders>
              <w:left w:val="single" w:sz="4" w:space="0" w:color="000000"/>
              <w:right w:val="single" w:sz="4" w:space="0" w:color="000000"/>
            </w:tcBorders>
            <w:vAlign w:val="center"/>
          </w:tcPr>
          <w:p w14:paraId="3DD24948" w14:textId="77777777" w:rsidR="00A741D9" w:rsidRPr="00A741D9" w:rsidRDefault="00A741D9" w:rsidP="00A741D9">
            <w:pPr>
              <w:suppressAutoHyphens/>
              <w:overflowPunct w:val="0"/>
              <w:snapToGrid w:val="0"/>
              <w:jc w:val="center"/>
              <w:rPr>
                <w:lang w:eastAsia="zh-CN"/>
              </w:rPr>
            </w:pPr>
          </w:p>
        </w:tc>
      </w:tr>
      <w:tr w:rsidR="00A741D9" w:rsidRPr="00A741D9" w14:paraId="34E157EA" w14:textId="77777777" w:rsidTr="00A741D9">
        <w:trPr>
          <w:trHeight w:val="89"/>
        </w:trPr>
        <w:tc>
          <w:tcPr>
            <w:tcW w:w="285" w:type="dxa"/>
            <w:vMerge/>
            <w:tcBorders>
              <w:left w:val="single" w:sz="4" w:space="0" w:color="000000"/>
            </w:tcBorders>
            <w:vAlign w:val="center"/>
          </w:tcPr>
          <w:p w14:paraId="35913518" w14:textId="77777777" w:rsidR="00A741D9" w:rsidRPr="00A741D9" w:rsidRDefault="00A741D9" w:rsidP="00A741D9">
            <w:pPr>
              <w:suppressAutoHyphens/>
              <w:overflowPunct w:val="0"/>
              <w:snapToGrid w:val="0"/>
              <w:spacing w:after="0" w:line="240" w:lineRule="auto"/>
              <w:contextualSpacing/>
              <w:rPr>
                <w:rFonts w:eastAsia="Times New Roman" w:cs="Liberation Serif"/>
                <w:kern w:val="2"/>
                <w:szCs w:val="20"/>
                <w:lang w:eastAsia="ar-SA" w:bidi="hi-IN"/>
              </w:rPr>
            </w:pPr>
          </w:p>
        </w:tc>
        <w:tc>
          <w:tcPr>
            <w:tcW w:w="1304" w:type="dxa"/>
            <w:vMerge/>
            <w:tcBorders>
              <w:left w:val="single" w:sz="4" w:space="0" w:color="000000"/>
            </w:tcBorders>
            <w:vAlign w:val="center"/>
          </w:tcPr>
          <w:p w14:paraId="1EAEB223" w14:textId="77777777" w:rsidR="00A741D9" w:rsidRPr="00A741D9" w:rsidRDefault="00A741D9" w:rsidP="00A741D9">
            <w:pPr>
              <w:suppressAutoHyphens/>
              <w:overflowPunct w:val="0"/>
              <w:snapToGrid w:val="0"/>
              <w:spacing w:after="0" w:line="240" w:lineRule="auto"/>
              <w:contextualSpacing/>
              <w:rPr>
                <w:rFonts w:eastAsia="Times New Roman" w:cs="Liberation Serif"/>
                <w:kern w:val="2"/>
                <w:szCs w:val="20"/>
                <w:lang w:eastAsia="ar-SA" w:bidi="hi-IN"/>
              </w:rPr>
            </w:pPr>
          </w:p>
        </w:tc>
        <w:tc>
          <w:tcPr>
            <w:tcW w:w="685" w:type="dxa"/>
            <w:vMerge/>
            <w:tcBorders>
              <w:left w:val="single" w:sz="4" w:space="0" w:color="000000"/>
            </w:tcBorders>
            <w:vAlign w:val="center"/>
          </w:tcPr>
          <w:p w14:paraId="2EF4A914" w14:textId="77777777" w:rsidR="00A741D9" w:rsidRPr="00A741D9" w:rsidRDefault="00A741D9" w:rsidP="00A741D9">
            <w:pPr>
              <w:suppressAutoHyphens/>
              <w:overflowPunct w:val="0"/>
              <w:snapToGrid w:val="0"/>
              <w:spacing w:after="0" w:line="240" w:lineRule="auto"/>
              <w:contextualSpacing/>
              <w:rPr>
                <w:rFonts w:eastAsia="Times New Roman" w:cs="Liberation Serif"/>
                <w:kern w:val="2"/>
                <w:szCs w:val="20"/>
                <w:lang w:eastAsia="ar-SA" w:bidi="hi-IN"/>
              </w:rPr>
            </w:pPr>
          </w:p>
        </w:tc>
        <w:tc>
          <w:tcPr>
            <w:tcW w:w="1020" w:type="dxa"/>
            <w:vMerge/>
            <w:tcBorders>
              <w:left w:val="single" w:sz="4" w:space="0" w:color="000000"/>
            </w:tcBorders>
            <w:vAlign w:val="center"/>
          </w:tcPr>
          <w:p w14:paraId="7B073F3A" w14:textId="77777777" w:rsidR="00A741D9" w:rsidRPr="00A741D9" w:rsidRDefault="00A741D9" w:rsidP="00A741D9">
            <w:pPr>
              <w:suppressAutoHyphens/>
              <w:overflowPunct w:val="0"/>
              <w:snapToGrid w:val="0"/>
              <w:spacing w:after="0" w:line="240" w:lineRule="auto"/>
              <w:contextualSpacing/>
              <w:rPr>
                <w:rFonts w:eastAsia="Times New Roman" w:cs="Liberation Serif"/>
                <w:kern w:val="2"/>
                <w:szCs w:val="20"/>
                <w:lang w:eastAsia="ar-SA" w:bidi="hi-IN"/>
              </w:rPr>
            </w:pPr>
          </w:p>
        </w:tc>
        <w:tc>
          <w:tcPr>
            <w:tcW w:w="1273" w:type="dxa"/>
            <w:vMerge/>
            <w:tcBorders>
              <w:left w:val="single" w:sz="4" w:space="0" w:color="000000"/>
            </w:tcBorders>
            <w:vAlign w:val="center"/>
          </w:tcPr>
          <w:p w14:paraId="6011818A" w14:textId="77777777" w:rsidR="00A741D9" w:rsidRPr="00A741D9" w:rsidRDefault="00A741D9" w:rsidP="00A741D9">
            <w:pPr>
              <w:suppressAutoHyphens/>
              <w:overflowPunct w:val="0"/>
              <w:snapToGrid w:val="0"/>
              <w:spacing w:after="0" w:line="240" w:lineRule="auto"/>
              <w:contextualSpacing/>
              <w:rPr>
                <w:rFonts w:eastAsia="Times New Roman" w:cs="Liberation Serif"/>
                <w:kern w:val="2"/>
                <w:szCs w:val="20"/>
                <w:lang w:eastAsia="ar-SA" w:bidi="hi-IN"/>
              </w:rPr>
            </w:pPr>
          </w:p>
        </w:tc>
        <w:tc>
          <w:tcPr>
            <w:tcW w:w="1843" w:type="dxa"/>
            <w:vMerge/>
            <w:tcBorders>
              <w:left w:val="single" w:sz="4" w:space="0" w:color="000000"/>
            </w:tcBorders>
            <w:vAlign w:val="center"/>
          </w:tcPr>
          <w:p w14:paraId="1AA37383" w14:textId="77777777" w:rsidR="00A741D9" w:rsidRPr="00A741D9" w:rsidRDefault="00A741D9" w:rsidP="00A741D9">
            <w:pPr>
              <w:suppressAutoHyphens/>
              <w:overflowPunct w:val="0"/>
              <w:snapToGrid w:val="0"/>
              <w:spacing w:after="0" w:line="240" w:lineRule="auto"/>
              <w:contextualSpacing/>
              <w:rPr>
                <w:rFonts w:eastAsia="Times New Roman" w:cs="Liberation Serif"/>
                <w:kern w:val="2"/>
                <w:szCs w:val="20"/>
                <w:lang w:eastAsia="ar-SA" w:bidi="hi-IN"/>
              </w:rPr>
            </w:pPr>
          </w:p>
        </w:tc>
        <w:tc>
          <w:tcPr>
            <w:tcW w:w="2551" w:type="dxa"/>
            <w:gridSpan w:val="3"/>
            <w:tcBorders>
              <w:left w:val="single" w:sz="4" w:space="0" w:color="000000"/>
              <w:bottom w:val="single" w:sz="4" w:space="0" w:color="000000"/>
            </w:tcBorders>
            <w:vAlign w:val="center"/>
          </w:tcPr>
          <w:p w14:paraId="0B931D0B"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Белый ясень</w:t>
            </w:r>
          </w:p>
        </w:tc>
        <w:tc>
          <w:tcPr>
            <w:tcW w:w="3083" w:type="dxa"/>
            <w:vMerge/>
            <w:tcBorders>
              <w:left w:val="single" w:sz="4" w:space="0" w:color="000000"/>
              <w:right w:val="single" w:sz="4" w:space="0" w:color="auto"/>
            </w:tcBorders>
            <w:vAlign w:val="center"/>
          </w:tcPr>
          <w:p w14:paraId="25CDE82B"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675083CC"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944" w:type="dxa"/>
            <w:vMerge/>
            <w:tcBorders>
              <w:left w:val="single" w:sz="4" w:space="0" w:color="auto"/>
            </w:tcBorders>
            <w:vAlign w:val="center"/>
          </w:tcPr>
          <w:p w14:paraId="16DD2292"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436" w:type="dxa"/>
            <w:vMerge/>
            <w:tcBorders>
              <w:left w:val="single" w:sz="4" w:space="0" w:color="000000"/>
            </w:tcBorders>
            <w:vAlign w:val="center"/>
          </w:tcPr>
          <w:p w14:paraId="3C83FF60"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954" w:type="dxa"/>
            <w:vMerge/>
            <w:tcBorders>
              <w:left w:val="single" w:sz="4" w:space="0" w:color="000000"/>
              <w:right w:val="single" w:sz="4" w:space="0" w:color="000000"/>
            </w:tcBorders>
            <w:vAlign w:val="center"/>
          </w:tcPr>
          <w:p w14:paraId="2EE8D287"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r>
      <w:tr w:rsidR="00A741D9" w:rsidRPr="00A741D9" w14:paraId="2D099B6D" w14:textId="77777777" w:rsidTr="00A741D9">
        <w:trPr>
          <w:trHeight w:val="89"/>
        </w:trPr>
        <w:tc>
          <w:tcPr>
            <w:tcW w:w="285" w:type="dxa"/>
            <w:vMerge/>
            <w:tcBorders>
              <w:left w:val="single" w:sz="4" w:space="0" w:color="000000"/>
            </w:tcBorders>
            <w:vAlign w:val="center"/>
          </w:tcPr>
          <w:p w14:paraId="43F681CD"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304" w:type="dxa"/>
            <w:vMerge/>
            <w:tcBorders>
              <w:left w:val="single" w:sz="4" w:space="0" w:color="000000"/>
            </w:tcBorders>
            <w:vAlign w:val="center"/>
          </w:tcPr>
          <w:p w14:paraId="62DE6E7C"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685" w:type="dxa"/>
            <w:vMerge/>
            <w:tcBorders>
              <w:left w:val="single" w:sz="4" w:space="0" w:color="000000"/>
            </w:tcBorders>
            <w:vAlign w:val="center"/>
          </w:tcPr>
          <w:p w14:paraId="0A418329"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020" w:type="dxa"/>
            <w:vMerge/>
            <w:tcBorders>
              <w:left w:val="single" w:sz="4" w:space="0" w:color="000000"/>
            </w:tcBorders>
            <w:vAlign w:val="center"/>
          </w:tcPr>
          <w:p w14:paraId="0E5175E4"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273" w:type="dxa"/>
            <w:vMerge/>
            <w:tcBorders>
              <w:left w:val="single" w:sz="4" w:space="0" w:color="000000"/>
            </w:tcBorders>
            <w:vAlign w:val="center"/>
          </w:tcPr>
          <w:p w14:paraId="662475EE"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843" w:type="dxa"/>
            <w:vMerge/>
            <w:tcBorders>
              <w:left w:val="single" w:sz="4" w:space="0" w:color="000000"/>
            </w:tcBorders>
            <w:vAlign w:val="center"/>
          </w:tcPr>
          <w:p w14:paraId="1FCD1DF4"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2551" w:type="dxa"/>
            <w:gridSpan w:val="3"/>
            <w:tcBorders>
              <w:left w:val="single" w:sz="4" w:space="0" w:color="000000"/>
              <w:bottom w:val="single" w:sz="4" w:space="0" w:color="000000"/>
            </w:tcBorders>
            <w:vAlign w:val="center"/>
          </w:tcPr>
          <w:p w14:paraId="1B02E219" w14:textId="4A02AD02"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Дуб</w:t>
            </w:r>
          </w:p>
        </w:tc>
        <w:tc>
          <w:tcPr>
            <w:tcW w:w="3083" w:type="dxa"/>
            <w:vMerge/>
            <w:tcBorders>
              <w:left w:val="single" w:sz="4" w:space="0" w:color="000000"/>
              <w:right w:val="single" w:sz="4" w:space="0" w:color="auto"/>
            </w:tcBorders>
            <w:vAlign w:val="center"/>
          </w:tcPr>
          <w:p w14:paraId="58A8A55C"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58DC90D0"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944" w:type="dxa"/>
            <w:vMerge/>
            <w:tcBorders>
              <w:left w:val="single" w:sz="4" w:space="0" w:color="auto"/>
            </w:tcBorders>
            <w:vAlign w:val="center"/>
          </w:tcPr>
          <w:p w14:paraId="20AC65F7"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436" w:type="dxa"/>
            <w:vMerge/>
            <w:tcBorders>
              <w:left w:val="single" w:sz="4" w:space="0" w:color="000000"/>
            </w:tcBorders>
            <w:vAlign w:val="center"/>
          </w:tcPr>
          <w:p w14:paraId="10D06583"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954" w:type="dxa"/>
            <w:vMerge/>
            <w:tcBorders>
              <w:left w:val="single" w:sz="4" w:space="0" w:color="000000"/>
              <w:right w:val="single" w:sz="4" w:space="0" w:color="000000"/>
            </w:tcBorders>
            <w:vAlign w:val="center"/>
          </w:tcPr>
          <w:p w14:paraId="25D30F95"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r>
      <w:tr w:rsidR="00A741D9" w:rsidRPr="00A741D9" w14:paraId="3D4A90FA" w14:textId="77777777" w:rsidTr="00A741D9">
        <w:trPr>
          <w:trHeight w:val="89"/>
        </w:trPr>
        <w:tc>
          <w:tcPr>
            <w:tcW w:w="285" w:type="dxa"/>
            <w:vMerge/>
            <w:tcBorders>
              <w:left w:val="single" w:sz="4" w:space="0" w:color="000000"/>
            </w:tcBorders>
            <w:vAlign w:val="center"/>
          </w:tcPr>
          <w:p w14:paraId="649C6555"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304" w:type="dxa"/>
            <w:vMerge/>
            <w:tcBorders>
              <w:left w:val="single" w:sz="4" w:space="0" w:color="000000"/>
            </w:tcBorders>
            <w:vAlign w:val="center"/>
          </w:tcPr>
          <w:p w14:paraId="5EE86BAF"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685" w:type="dxa"/>
            <w:vMerge/>
            <w:tcBorders>
              <w:left w:val="single" w:sz="4" w:space="0" w:color="000000"/>
            </w:tcBorders>
            <w:vAlign w:val="center"/>
          </w:tcPr>
          <w:p w14:paraId="1577F171"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020" w:type="dxa"/>
            <w:vMerge/>
            <w:tcBorders>
              <w:left w:val="single" w:sz="4" w:space="0" w:color="000000"/>
            </w:tcBorders>
            <w:vAlign w:val="center"/>
          </w:tcPr>
          <w:p w14:paraId="35763FDD"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273" w:type="dxa"/>
            <w:vMerge/>
            <w:tcBorders>
              <w:left w:val="single" w:sz="4" w:space="0" w:color="000000"/>
            </w:tcBorders>
            <w:vAlign w:val="center"/>
          </w:tcPr>
          <w:p w14:paraId="147CC386"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843" w:type="dxa"/>
            <w:vMerge/>
            <w:tcBorders>
              <w:left w:val="single" w:sz="4" w:space="0" w:color="000000"/>
              <w:bottom w:val="single" w:sz="4" w:space="0" w:color="000000"/>
            </w:tcBorders>
            <w:vAlign w:val="center"/>
          </w:tcPr>
          <w:p w14:paraId="1165B50A"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2551" w:type="dxa"/>
            <w:gridSpan w:val="3"/>
            <w:tcBorders>
              <w:left w:val="single" w:sz="4" w:space="0" w:color="000000"/>
              <w:bottom w:val="single" w:sz="4" w:space="0" w:color="000000"/>
            </w:tcBorders>
            <w:vAlign w:val="center"/>
          </w:tcPr>
          <w:p w14:paraId="05DEED72" w14:textId="63B4087B"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Бук</w:t>
            </w:r>
          </w:p>
        </w:tc>
        <w:tc>
          <w:tcPr>
            <w:tcW w:w="3083" w:type="dxa"/>
            <w:vMerge/>
            <w:tcBorders>
              <w:left w:val="single" w:sz="4" w:space="0" w:color="000000"/>
              <w:bottom w:val="single" w:sz="4" w:space="0" w:color="000000"/>
              <w:right w:val="single" w:sz="4" w:space="0" w:color="auto"/>
            </w:tcBorders>
            <w:vAlign w:val="center"/>
          </w:tcPr>
          <w:p w14:paraId="5447D35A"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62841296"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944" w:type="dxa"/>
            <w:vMerge/>
            <w:tcBorders>
              <w:left w:val="single" w:sz="4" w:space="0" w:color="auto"/>
            </w:tcBorders>
            <w:vAlign w:val="center"/>
          </w:tcPr>
          <w:p w14:paraId="7FC9FE19"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436" w:type="dxa"/>
            <w:vMerge/>
            <w:tcBorders>
              <w:left w:val="single" w:sz="4" w:space="0" w:color="000000"/>
            </w:tcBorders>
            <w:vAlign w:val="center"/>
          </w:tcPr>
          <w:p w14:paraId="0325FDB8"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c>
          <w:tcPr>
            <w:tcW w:w="954" w:type="dxa"/>
            <w:vMerge/>
            <w:tcBorders>
              <w:left w:val="single" w:sz="4" w:space="0" w:color="000000"/>
              <w:right w:val="single" w:sz="4" w:space="0" w:color="000000"/>
            </w:tcBorders>
            <w:vAlign w:val="center"/>
          </w:tcPr>
          <w:p w14:paraId="63834067" w14:textId="77777777" w:rsidR="00A741D9" w:rsidRPr="00A741D9" w:rsidRDefault="00A741D9" w:rsidP="00A741D9">
            <w:pPr>
              <w:suppressAutoHyphens/>
              <w:overflowPunct w:val="0"/>
              <w:snapToGrid w:val="0"/>
              <w:spacing w:after="0" w:line="240" w:lineRule="auto"/>
              <w:contextualSpacing/>
              <w:rPr>
                <w:sz w:val="16"/>
                <w:szCs w:val="16"/>
                <w:lang w:eastAsia="zh-CN"/>
              </w:rPr>
            </w:pPr>
          </w:p>
        </w:tc>
      </w:tr>
      <w:tr w:rsidR="00A741D9" w:rsidRPr="00A741D9" w14:paraId="7238F12B" w14:textId="77777777" w:rsidTr="00A741D9">
        <w:trPr>
          <w:trHeight w:val="320"/>
        </w:trPr>
        <w:tc>
          <w:tcPr>
            <w:tcW w:w="285" w:type="dxa"/>
            <w:vMerge/>
            <w:tcBorders>
              <w:left w:val="single" w:sz="4" w:space="0" w:color="000000"/>
            </w:tcBorders>
            <w:vAlign w:val="center"/>
          </w:tcPr>
          <w:p w14:paraId="70A8A454"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10B51EBC"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0F68BB49"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3FE5A0B5"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67531AA4"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000000"/>
            </w:tcBorders>
            <w:vAlign w:val="center"/>
          </w:tcPr>
          <w:p w14:paraId="7A31EC14"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Вид покрытия материала секции</w:t>
            </w:r>
          </w:p>
        </w:tc>
        <w:tc>
          <w:tcPr>
            <w:tcW w:w="2551" w:type="dxa"/>
            <w:gridSpan w:val="3"/>
            <w:tcBorders>
              <w:left w:val="single" w:sz="4" w:space="0" w:color="000000"/>
              <w:bottom w:val="single" w:sz="4" w:space="0" w:color="000000"/>
            </w:tcBorders>
            <w:vAlign w:val="center"/>
          </w:tcPr>
          <w:p w14:paraId="683AA7AF" w14:textId="0CB63FF6"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Ламинация</w:t>
            </w:r>
          </w:p>
        </w:tc>
        <w:tc>
          <w:tcPr>
            <w:tcW w:w="3083" w:type="dxa"/>
            <w:tcBorders>
              <w:left w:val="single" w:sz="4" w:space="0" w:color="000000"/>
              <w:bottom w:val="single" w:sz="4" w:space="0" w:color="000000"/>
              <w:right w:val="single" w:sz="4" w:space="0" w:color="auto"/>
            </w:tcBorders>
            <w:vAlign w:val="center"/>
          </w:tcPr>
          <w:p w14:paraId="2D3FDE7C" w14:textId="77777777" w:rsidR="00A741D9" w:rsidRPr="00A741D9" w:rsidRDefault="00A741D9" w:rsidP="00A741D9">
            <w:pPr>
              <w:suppressAutoHyphens/>
              <w:overflowPunct w:val="0"/>
              <w:snapToGrid w:val="0"/>
              <w:spacing w:after="0" w:line="240" w:lineRule="auto"/>
              <w:contextualSpacing/>
              <w:rPr>
                <w:rFonts w:eastAsia="Times New Roman"/>
                <w:sz w:val="16"/>
                <w:szCs w:val="16"/>
                <w:lang w:eastAsia="ru-RU"/>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top w:val="single" w:sz="4" w:space="0" w:color="auto"/>
              <w:left w:val="single" w:sz="4" w:space="0" w:color="auto"/>
              <w:bottom w:val="single" w:sz="4" w:space="0" w:color="auto"/>
              <w:right w:val="single" w:sz="4" w:space="0" w:color="auto"/>
            </w:tcBorders>
            <w:vAlign w:val="center"/>
          </w:tcPr>
          <w:p w14:paraId="064702D5" w14:textId="77777777" w:rsidR="00A741D9" w:rsidRPr="00A741D9" w:rsidRDefault="00A741D9" w:rsidP="00A741D9">
            <w:pPr>
              <w:suppressAutoHyphens/>
              <w:overflowPunct w:val="0"/>
              <w:snapToGrid w:val="0"/>
              <w:rPr>
                <w:rFonts w:eastAsia="Times New Roman"/>
                <w:color w:val="000000"/>
                <w:sz w:val="16"/>
                <w:szCs w:val="16"/>
                <w:lang w:eastAsia="ru-RU"/>
              </w:rPr>
            </w:pPr>
          </w:p>
        </w:tc>
        <w:tc>
          <w:tcPr>
            <w:tcW w:w="944" w:type="dxa"/>
            <w:vMerge/>
            <w:tcBorders>
              <w:left w:val="single" w:sz="4" w:space="0" w:color="auto"/>
            </w:tcBorders>
            <w:vAlign w:val="center"/>
          </w:tcPr>
          <w:p w14:paraId="6D44594D" w14:textId="77777777" w:rsidR="00A741D9" w:rsidRPr="00A741D9" w:rsidRDefault="00A741D9" w:rsidP="00A741D9">
            <w:pPr>
              <w:suppressAutoHyphens/>
              <w:overflowPunct w:val="0"/>
              <w:snapToGrid w:val="0"/>
              <w:rPr>
                <w:lang w:eastAsia="zh-CN"/>
              </w:rPr>
            </w:pPr>
          </w:p>
        </w:tc>
        <w:tc>
          <w:tcPr>
            <w:tcW w:w="436" w:type="dxa"/>
            <w:vMerge/>
            <w:tcBorders>
              <w:left w:val="single" w:sz="4" w:space="0" w:color="000000"/>
            </w:tcBorders>
            <w:vAlign w:val="center"/>
          </w:tcPr>
          <w:p w14:paraId="7222DA74" w14:textId="77777777" w:rsidR="00A741D9" w:rsidRPr="00A741D9" w:rsidRDefault="00A741D9" w:rsidP="00A741D9">
            <w:pPr>
              <w:suppressAutoHyphens/>
              <w:overflowPunct w:val="0"/>
              <w:snapToGrid w:val="0"/>
              <w:jc w:val="center"/>
              <w:rPr>
                <w:lang w:eastAsia="zh-CN"/>
              </w:rPr>
            </w:pPr>
          </w:p>
        </w:tc>
        <w:tc>
          <w:tcPr>
            <w:tcW w:w="954" w:type="dxa"/>
            <w:vMerge/>
            <w:tcBorders>
              <w:left w:val="single" w:sz="4" w:space="0" w:color="000000"/>
              <w:right w:val="single" w:sz="4" w:space="0" w:color="000000"/>
            </w:tcBorders>
            <w:vAlign w:val="center"/>
          </w:tcPr>
          <w:p w14:paraId="3E237B2B" w14:textId="77777777" w:rsidR="00A741D9" w:rsidRPr="00A741D9" w:rsidRDefault="00A741D9" w:rsidP="00A741D9">
            <w:pPr>
              <w:suppressAutoHyphens/>
              <w:overflowPunct w:val="0"/>
              <w:snapToGrid w:val="0"/>
              <w:jc w:val="center"/>
              <w:rPr>
                <w:lang w:eastAsia="zh-CN"/>
              </w:rPr>
            </w:pPr>
          </w:p>
        </w:tc>
      </w:tr>
      <w:tr w:rsidR="00A741D9" w:rsidRPr="00A741D9" w14:paraId="005E7285" w14:textId="77777777" w:rsidTr="00A741D9">
        <w:trPr>
          <w:trHeight w:val="320"/>
        </w:trPr>
        <w:tc>
          <w:tcPr>
            <w:tcW w:w="285" w:type="dxa"/>
            <w:vMerge/>
            <w:tcBorders>
              <w:left w:val="single" w:sz="4" w:space="0" w:color="000000"/>
            </w:tcBorders>
            <w:vAlign w:val="center"/>
          </w:tcPr>
          <w:p w14:paraId="0D88E294"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5769073B"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73473680"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0E02C510"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1B4EB455"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000000"/>
            </w:tcBorders>
            <w:vAlign w:val="center"/>
          </w:tcPr>
          <w:p w14:paraId="3568D93A"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Ширина при установке «гармошкой»</w:t>
            </w:r>
          </w:p>
        </w:tc>
        <w:tc>
          <w:tcPr>
            <w:tcW w:w="1275" w:type="dxa"/>
            <w:tcBorders>
              <w:left w:val="single" w:sz="4" w:space="0" w:color="000000"/>
              <w:bottom w:val="single" w:sz="4" w:space="0" w:color="000000"/>
            </w:tcBorders>
            <w:vAlign w:val="center"/>
          </w:tcPr>
          <w:p w14:paraId="12625054" w14:textId="6156C98F"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Roboto"/>
                <w:kern w:val="2"/>
                <w:sz w:val="16"/>
                <w:szCs w:val="16"/>
                <w:shd w:val="clear" w:color="auto" w:fill="FFFFFF"/>
                <w:lang w:eastAsia="ar-SA" w:bidi="hi-IN"/>
              </w:rPr>
              <w:t xml:space="preserve">≥ 3300 и </w:t>
            </w:r>
            <w:proofErr w:type="gramStart"/>
            <w:r w:rsidRPr="00A741D9">
              <w:rPr>
                <w:rFonts w:eastAsia="Roboto"/>
                <w:kern w:val="2"/>
                <w:sz w:val="16"/>
                <w:szCs w:val="16"/>
                <w:shd w:val="clear" w:color="auto" w:fill="FFFFFF"/>
                <w:lang w:eastAsia="ar-SA" w:bidi="hi-IN"/>
              </w:rPr>
              <w:t>&lt; 3500</w:t>
            </w:r>
            <w:proofErr w:type="gramEnd"/>
          </w:p>
        </w:tc>
        <w:tc>
          <w:tcPr>
            <w:tcW w:w="1276" w:type="dxa"/>
            <w:gridSpan w:val="2"/>
            <w:tcBorders>
              <w:left w:val="single" w:sz="4" w:space="0" w:color="000000"/>
              <w:bottom w:val="single" w:sz="4" w:space="0" w:color="000000"/>
            </w:tcBorders>
            <w:vAlign w:val="center"/>
          </w:tcPr>
          <w:p w14:paraId="60B05A37" w14:textId="77777777" w:rsidR="00A741D9" w:rsidRPr="00A741D9" w:rsidRDefault="00A741D9" w:rsidP="00A741D9">
            <w:pPr>
              <w:suppressAutoHyphens/>
              <w:overflowPunct w:val="0"/>
              <w:snapToGrid w:val="0"/>
              <w:spacing w:after="0" w:line="240" w:lineRule="auto"/>
              <w:contextualSpacing/>
              <w:rPr>
                <w:rFonts w:eastAsia="Roboto"/>
                <w:kern w:val="2"/>
                <w:sz w:val="16"/>
                <w:szCs w:val="16"/>
                <w:shd w:val="clear" w:color="auto" w:fill="FFFFFF"/>
                <w:lang w:eastAsia="ar-SA" w:bidi="hi-IN"/>
              </w:rPr>
            </w:pPr>
            <w:r w:rsidRPr="00A741D9">
              <w:rPr>
                <w:rFonts w:eastAsia="Roboto"/>
                <w:kern w:val="2"/>
                <w:sz w:val="16"/>
                <w:szCs w:val="16"/>
                <w:shd w:val="clear" w:color="auto" w:fill="FFFFFF"/>
                <w:lang w:eastAsia="ar-SA" w:bidi="hi-IN"/>
              </w:rPr>
              <w:t>мм</w:t>
            </w:r>
          </w:p>
        </w:tc>
        <w:tc>
          <w:tcPr>
            <w:tcW w:w="3083" w:type="dxa"/>
            <w:tcBorders>
              <w:left w:val="single" w:sz="4" w:space="0" w:color="000000"/>
              <w:bottom w:val="single" w:sz="4" w:space="0" w:color="000000"/>
              <w:right w:val="single" w:sz="4" w:space="0" w:color="auto"/>
            </w:tcBorders>
            <w:vAlign w:val="center"/>
          </w:tcPr>
          <w:p w14:paraId="6881D68E" w14:textId="77777777" w:rsidR="00A741D9" w:rsidRPr="00A741D9" w:rsidRDefault="00A741D9" w:rsidP="00A741D9">
            <w:pPr>
              <w:suppressAutoHyphens/>
              <w:overflowPunct w:val="0"/>
              <w:snapToGrid w:val="0"/>
              <w:spacing w:after="0" w:line="240" w:lineRule="auto"/>
              <w:contextualSpacing/>
              <w:rPr>
                <w:rFonts w:eastAsia="Times New Roman"/>
                <w:sz w:val="16"/>
                <w:szCs w:val="16"/>
                <w:lang w:eastAsia="ru-RU"/>
              </w:rPr>
            </w:pPr>
            <w:r w:rsidRPr="00A741D9">
              <w:rPr>
                <w:rFonts w:eastAsia="Times New Roman"/>
                <w:sz w:val="16"/>
                <w:szCs w:val="16"/>
                <w:lang w:eastAsia="ru-RU"/>
              </w:rPr>
              <w:t>Участник закупки указывает конкретное значение характеристики</w:t>
            </w:r>
          </w:p>
        </w:tc>
        <w:tc>
          <w:tcPr>
            <w:tcW w:w="1335" w:type="dxa"/>
            <w:vMerge/>
            <w:tcBorders>
              <w:top w:val="single" w:sz="4" w:space="0" w:color="auto"/>
              <w:left w:val="single" w:sz="4" w:space="0" w:color="auto"/>
              <w:right w:val="single" w:sz="4" w:space="0" w:color="auto"/>
            </w:tcBorders>
            <w:vAlign w:val="center"/>
          </w:tcPr>
          <w:p w14:paraId="5810F8F9" w14:textId="77777777" w:rsidR="00A741D9" w:rsidRPr="00A741D9" w:rsidRDefault="00A741D9" w:rsidP="00A741D9">
            <w:pPr>
              <w:suppressAutoHyphens/>
              <w:overflowPunct w:val="0"/>
              <w:snapToGrid w:val="0"/>
              <w:rPr>
                <w:rFonts w:eastAsia="Times New Roman"/>
                <w:color w:val="000000"/>
                <w:sz w:val="16"/>
                <w:szCs w:val="16"/>
                <w:lang w:eastAsia="ru-RU"/>
              </w:rPr>
            </w:pPr>
          </w:p>
        </w:tc>
        <w:tc>
          <w:tcPr>
            <w:tcW w:w="944" w:type="dxa"/>
            <w:vMerge/>
            <w:tcBorders>
              <w:left w:val="single" w:sz="4" w:space="0" w:color="auto"/>
            </w:tcBorders>
            <w:vAlign w:val="center"/>
          </w:tcPr>
          <w:p w14:paraId="1E2C5E2C" w14:textId="77777777" w:rsidR="00A741D9" w:rsidRPr="00A741D9" w:rsidRDefault="00A741D9" w:rsidP="00A741D9">
            <w:pPr>
              <w:suppressAutoHyphens/>
              <w:overflowPunct w:val="0"/>
              <w:snapToGrid w:val="0"/>
              <w:rPr>
                <w:lang w:eastAsia="zh-CN"/>
              </w:rPr>
            </w:pPr>
          </w:p>
        </w:tc>
        <w:tc>
          <w:tcPr>
            <w:tcW w:w="436" w:type="dxa"/>
            <w:vMerge/>
            <w:tcBorders>
              <w:left w:val="single" w:sz="4" w:space="0" w:color="000000"/>
            </w:tcBorders>
            <w:vAlign w:val="center"/>
          </w:tcPr>
          <w:p w14:paraId="27257F2D" w14:textId="77777777" w:rsidR="00A741D9" w:rsidRPr="00A741D9" w:rsidRDefault="00A741D9" w:rsidP="00A741D9">
            <w:pPr>
              <w:suppressAutoHyphens/>
              <w:overflowPunct w:val="0"/>
              <w:snapToGrid w:val="0"/>
              <w:jc w:val="center"/>
              <w:rPr>
                <w:lang w:eastAsia="zh-CN"/>
              </w:rPr>
            </w:pPr>
          </w:p>
        </w:tc>
        <w:tc>
          <w:tcPr>
            <w:tcW w:w="954" w:type="dxa"/>
            <w:vMerge/>
            <w:tcBorders>
              <w:left w:val="single" w:sz="4" w:space="0" w:color="000000"/>
              <w:right w:val="single" w:sz="4" w:space="0" w:color="000000"/>
            </w:tcBorders>
            <w:vAlign w:val="center"/>
          </w:tcPr>
          <w:p w14:paraId="648C95DF" w14:textId="77777777" w:rsidR="00A741D9" w:rsidRPr="00A741D9" w:rsidRDefault="00A741D9" w:rsidP="00A741D9">
            <w:pPr>
              <w:suppressAutoHyphens/>
              <w:overflowPunct w:val="0"/>
              <w:snapToGrid w:val="0"/>
              <w:jc w:val="center"/>
              <w:rPr>
                <w:lang w:eastAsia="zh-CN"/>
              </w:rPr>
            </w:pPr>
          </w:p>
        </w:tc>
      </w:tr>
      <w:tr w:rsidR="00A741D9" w:rsidRPr="00A741D9" w14:paraId="15131FF9" w14:textId="77777777" w:rsidTr="00A741D9">
        <w:trPr>
          <w:trHeight w:val="23"/>
        </w:trPr>
        <w:tc>
          <w:tcPr>
            <w:tcW w:w="285" w:type="dxa"/>
            <w:vMerge/>
            <w:tcBorders>
              <w:left w:val="single" w:sz="4" w:space="0" w:color="000000"/>
            </w:tcBorders>
            <w:vAlign w:val="center"/>
          </w:tcPr>
          <w:p w14:paraId="425BF803"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5D465E8F"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6FA68982"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62F64034"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1C09EE06"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000000"/>
            </w:tcBorders>
            <w:vAlign w:val="center"/>
          </w:tcPr>
          <w:p w14:paraId="43FD1B92" w14:textId="77777777" w:rsidR="00A741D9" w:rsidRPr="00A741D9" w:rsidRDefault="00A741D9" w:rsidP="00A741D9">
            <w:pPr>
              <w:suppressAutoHyphens/>
              <w:overflowPunct w:val="0"/>
              <w:snapToGrid w:val="0"/>
              <w:spacing w:after="0" w:line="240" w:lineRule="auto"/>
              <w:contextualSpacing/>
              <w:rPr>
                <w:rFonts w:eastAsia="Times New Roman"/>
                <w:kern w:val="2"/>
                <w:sz w:val="16"/>
                <w:szCs w:val="16"/>
                <w:lang w:eastAsia="ar-SA" w:bidi="hi-IN"/>
              </w:rPr>
            </w:pPr>
            <w:r w:rsidRPr="00A741D9">
              <w:rPr>
                <w:rFonts w:eastAsia="Times New Roman"/>
                <w:kern w:val="2"/>
                <w:sz w:val="16"/>
                <w:szCs w:val="16"/>
                <w:lang w:eastAsia="ar-SA" w:bidi="hi-IN"/>
              </w:rPr>
              <w:t>Рисунок на секциях</w:t>
            </w:r>
          </w:p>
        </w:tc>
        <w:tc>
          <w:tcPr>
            <w:tcW w:w="2551" w:type="dxa"/>
            <w:gridSpan w:val="3"/>
            <w:tcBorders>
              <w:left w:val="single" w:sz="4" w:space="0" w:color="000000"/>
              <w:bottom w:val="single" w:sz="4" w:space="0" w:color="000000"/>
            </w:tcBorders>
            <w:vAlign w:val="center"/>
          </w:tcPr>
          <w:p w14:paraId="60177D23" w14:textId="597F67FC"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Наличие</w:t>
            </w:r>
          </w:p>
        </w:tc>
        <w:tc>
          <w:tcPr>
            <w:tcW w:w="3083" w:type="dxa"/>
            <w:tcBorders>
              <w:left w:val="single" w:sz="4" w:space="0" w:color="000000"/>
              <w:bottom w:val="single" w:sz="4" w:space="0" w:color="000000"/>
              <w:right w:val="single" w:sz="4" w:space="0" w:color="auto"/>
            </w:tcBorders>
            <w:vAlign w:val="center"/>
          </w:tcPr>
          <w:p w14:paraId="0028A466" w14:textId="77777777" w:rsidR="00A741D9" w:rsidRPr="00A741D9" w:rsidRDefault="00A741D9" w:rsidP="00A741D9">
            <w:pPr>
              <w:suppressAutoHyphens/>
              <w:overflowPunct w:val="0"/>
              <w:snapToGrid w:val="0"/>
              <w:spacing w:after="0" w:line="240" w:lineRule="auto"/>
              <w:contextualSpacing/>
              <w:rPr>
                <w:rFonts w:eastAsia="Times New Roman"/>
                <w:sz w:val="16"/>
                <w:szCs w:val="16"/>
                <w:lang w:eastAsia="ru-RU"/>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left w:val="single" w:sz="4" w:space="0" w:color="auto"/>
              <w:right w:val="single" w:sz="4" w:space="0" w:color="auto"/>
            </w:tcBorders>
            <w:vAlign w:val="center"/>
          </w:tcPr>
          <w:p w14:paraId="32379A1F" w14:textId="77777777" w:rsidR="00A741D9" w:rsidRPr="00A741D9" w:rsidRDefault="00A741D9" w:rsidP="00A741D9">
            <w:pPr>
              <w:suppressAutoHyphens/>
              <w:overflowPunct w:val="0"/>
              <w:snapToGrid w:val="0"/>
              <w:rPr>
                <w:rFonts w:eastAsia="Times New Roman"/>
                <w:color w:val="000000"/>
                <w:sz w:val="16"/>
                <w:szCs w:val="16"/>
                <w:lang w:eastAsia="ru-RU"/>
              </w:rPr>
            </w:pPr>
          </w:p>
        </w:tc>
        <w:tc>
          <w:tcPr>
            <w:tcW w:w="944" w:type="dxa"/>
            <w:vMerge/>
            <w:tcBorders>
              <w:left w:val="single" w:sz="4" w:space="0" w:color="auto"/>
            </w:tcBorders>
            <w:vAlign w:val="center"/>
          </w:tcPr>
          <w:p w14:paraId="1A207287" w14:textId="77777777" w:rsidR="00A741D9" w:rsidRPr="00A741D9" w:rsidRDefault="00A741D9" w:rsidP="00A741D9">
            <w:pPr>
              <w:suppressAutoHyphens/>
              <w:overflowPunct w:val="0"/>
              <w:snapToGrid w:val="0"/>
              <w:rPr>
                <w:lang w:eastAsia="zh-CN"/>
              </w:rPr>
            </w:pPr>
          </w:p>
        </w:tc>
        <w:tc>
          <w:tcPr>
            <w:tcW w:w="436" w:type="dxa"/>
            <w:vMerge/>
            <w:tcBorders>
              <w:left w:val="single" w:sz="4" w:space="0" w:color="000000"/>
            </w:tcBorders>
            <w:vAlign w:val="center"/>
          </w:tcPr>
          <w:p w14:paraId="69D6700B" w14:textId="77777777" w:rsidR="00A741D9" w:rsidRPr="00A741D9" w:rsidRDefault="00A741D9" w:rsidP="00A741D9">
            <w:pPr>
              <w:suppressAutoHyphens/>
              <w:overflowPunct w:val="0"/>
              <w:snapToGrid w:val="0"/>
              <w:jc w:val="center"/>
              <w:rPr>
                <w:lang w:eastAsia="zh-CN"/>
              </w:rPr>
            </w:pPr>
          </w:p>
        </w:tc>
        <w:tc>
          <w:tcPr>
            <w:tcW w:w="954" w:type="dxa"/>
            <w:vMerge/>
            <w:tcBorders>
              <w:left w:val="single" w:sz="4" w:space="0" w:color="000000"/>
              <w:right w:val="single" w:sz="4" w:space="0" w:color="000000"/>
            </w:tcBorders>
            <w:vAlign w:val="center"/>
          </w:tcPr>
          <w:p w14:paraId="62954F61" w14:textId="77777777" w:rsidR="00A741D9" w:rsidRPr="00A741D9" w:rsidRDefault="00A741D9" w:rsidP="00A741D9">
            <w:pPr>
              <w:suppressAutoHyphens/>
              <w:overflowPunct w:val="0"/>
              <w:snapToGrid w:val="0"/>
              <w:jc w:val="center"/>
              <w:rPr>
                <w:lang w:eastAsia="zh-CN"/>
              </w:rPr>
            </w:pPr>
          </w:p>
        </w:tc>
      </w:tr>
      <w:tr w:rsidR="00A741D9" w:rsidRPr="00A741D9" w14:paraId="60D53466" w14:textId="77777777" w:rsidTr="00A741D9">
        <w:trPr>
          <w:trHeight w:val="23"/>
        </w:trPr>
        <w:tc>
          <w:tcPr>
            <w:tcW w:w="285" w:type="dxa"/>
            <w:vMerge/>
            <w:tcBorders>
              <w:left w:val="single" w:sz="4" w:space="0" w:color="000000"/>
            </w:tcBorders>
            <w:vAlign w:val="center"/>
          </w:tcPr>
          <w:p w14:paraId="19BE3DDE"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tcBorders>
            <w:vAlign w:val="center"/>
          </w:tcPr>
          <w:p w14:paraId="32584025"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tcBorders>
            <w:vAlign w:val="center"/>
          </w:tcPr>
          <w:p w14:paraId="7EA1A4C1"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tcBorders>
            <w:vAlign w:val="center"/>
          </w:tcPr>
          <w:p w14:paraId="1A3A6DBC"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tcBorders>
            <w:vAlign w:val="center"/>
          </w:tcPr>
          <w:p w14:paraId="4E90953F"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auto"/>
            </w:tcBorders>
            <w:vAlign w:val="center"/>
          </w:tcPr>
          <w:p w14:paraId="1BBA6476" w14:textId="06089252" w:rsidR="00A741D9" w:rsidRPr="00A741D9" w:rsidRDefault="00A741D9" w:rsidP="00A741D9">
            <w:pPr>
              <w:suppressAutoHyphens/>
              <w:overflowPunct w:val="0"/>
              <w:snapToGrid w:val="0"/>
              <w:spacing w:after="0" w:line="240" w:lineRule="auto"/>
              <w:contextualSpacing/>
              <w:rPr>
                <w:rFonts w:eastAsia="Times New Roman"/>
                <w:kern w:val="2"/>
                <w:sz w:val="16"/>
                <w:szCs w:val="16"/>
                <w:lang w:eastAsia="ar-SA" w:bidi="hi-IN"/>
              </w:rPr>
            </w:pPr>
            <w:r w:rsidRPr="00A741D9">
              <w:rPr>
                <w:rFonts w:eastAsia="Times New Roman"/>
                <w:kern w:val="2"/>
                <w:sz w:val="16"/>
                <w:szCs w:val="16"/>
                <w:lang w:eastAsia="ar-SA" w:bidi="hi-IN"/>
              </w:rPr>
              <w:t>Согласование рисунка с Заказчиком</w:t>
            </w:r>
          </w:p>
        </w:tc>
        <w:tc>
          <w:tcPr>
            <w:tcW w:w="2551" w:type="dxa"/>
            <w:gridSpan w:val="3"/>
            <w:tcBorders>
              <w:left w:val="single" w:sz="4" w:space="0" w:color="000000"/>
              <w:bottom w:val="single" w:sz="4" w:space="0" w:color="auto"/>
            </w:tcBorders>
            <w:vAlign w:val="center"/>
          </w:tcPr>
          <w:p w14:paraId="58ACBCC9" w14:textId="07C5241D"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Да</w:t>
            </w:r>
          </w:p>
        </w:tc>
        <w:tc>
          <w:tcPr>
            <w:tcW w:w="3083" w:type="dxa"/>
            <w:tcBorders>
              <w:left w:val="single" w:sz="4" w:space="0" w:color="000000"/>
              <w:bottom w:val="single" w:sz="4" w:space="0" w:color="auto"/>
              <w:right w:val="single" w:sz="4" w:space="0" w:color="auto"/>
            </w:tcBorders>
            <w:vAlign w:val="center"/>
          </w:tcPr>
          <w:p w14:paraId="75D35484" w14:textId="77777777" w:rsidR="00A741D9" w:rsidRPr="00A741D9" w:rsidRDefault="00A741D9" w:rsidP="00A741D9">
            <w:pPr>
              <w:suppressAutoHyphens/>
              <w:overflowPunct w:val="0"/>
              <w:snapToGrid w:val="0"/>
              <w:spacing w:after="0" w:line="240" w:lineRule="auto"/>
              <w:contextualSpacing/>
              <w:rPr>
                <w:sz w:val="16"/>
                <w:szCs w:val="16"/>
                <w:lang w:eastAsia="zh-CN"/>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left w:val="single" w:sz="4" w:space="0" w:color="auto"/>
              <w:right w:val="single" w:sz="4" w:space="0" w:color="auto"/>
            </w:tcBorders>
            <w:vAlign w:val="center"/>
          </w:tcPr>
          <w:p w14:paraId="475E4291" w14:textId="77777777" w:rsidR="00A741D9" w:rsidRPr="00A741D9" w:rsidRDefault="00A741D9" w:rsidP="00A741D9">
            <w:pPr>
              <w:suppressAutoHyphens/>
              <w:overflowPunct w:val="0"/>
              <w:snapToGrid w:val="0"/>
              <w:rPr>
                <w:lang w:eastAsia="zh-CN"/>
              </w:rPr>
            </w:pPr>
          </w:p>
        </w:tc>
        <w:tc>
          <w:tcPr>
            <w:tcW w:w="944" w:type="dxa"/>
            <w:vMerge/>
            <w:tcBorders>
              <w:left w:val="single" w:sz="4" w:space="0" w:color="auto"/>
            </w:tcBorders>
            <w:vAlign w:val="center"/>
          </w:tcPr>
          <w:p w14:paraId="062C7CD6" w14:textId="77777777" w:rsidR="00A741D9" w:rsidRPr="00A741D9" w:rsidRDefault="00A741D9" w:rsidP="00A741D9">
            <w:pPr>
              <w:suppressAutoHyphens/>
              <w:overflowPunct w:val="0"/>
              <w:snapToGrid w:val="0"/>
              <w:rPr>
                <w:lang w:eastAsia="zh-CN"/>
              </w:rPr>
            </w:pPr>
          </w:p>
        </w:tc>
        <w:tc>
          <w:tcPr>
            <w:tcW w:w="436" w:type="dxa"/>
            <w:vMerge/>
            <w:tcBorders>
              <w:left w:val="single" w:sz="4" w:space="0" w:color="000000"/>
            </w:tcBorders>
            <w:vAlign w:val="center"/>
          </w:tcPr>
          <w:p w14:paraId="73BDCE25" w14:textId="77777777" w:rsidR="00A741D9" w:rsidRPr="00A741D9" w:rsidRDefault="00A741D9" w:rsidP="00A741D9">
            <w:pPr>
              <w:suppressAutoHyphens/>
              <w:overflowPunct w:val="0"/>
              <w:snapToGrid w:val="0"/>
              <w:jc w:val="center"/>
              <w:rPr>
                <w:lang w:eastAsia="zh-CN"/>
              </w:rPr>
            </w:pPr>
          </w:p>
        </w:tc>
        <w:tc>
          <w:tcPr>
            <w:tcW w:w="954" w:type="dxa"/>
            <w:vMerge/>
            <w:tcBorders>
              <w:left w:val="single" w:sz="4" w:space="0" w:color="000000"/>
              <w:right w:val="single" w:sz="4" w:space="0" w:color="000000"/>
            </w:tcBorders>
            <w:vAlign w:val="center"/>
          </w:tcPr>
          <w:p w14:paraId="539A4851" w14:textId="77777777" w:rsidR="00A741D9" w:rsidRPr="00A741D9" w:rsidRDefault="00A741D9" w:rsidP="00A741D9">
            <w:pPr>
              <w:suppressAutoHyphens/>
              <w:overflowPunct w:val="0"/>
              <w:snapToGrid w:val="0"/>
              <w:jc w:val="center"/>
              <w:rPr>
                <w:lang w:eastAsia="zh-CN"/>
              </w:rPr>
            </w:pPr>
          </w:p>
        </w:tc>
      </w:tr>
      <w:tr w:rsidR="00A741D9" w:rsidRPr="00A741D9" w14:paraId="26A78270" w14:textId="77777777" w:rsidTr="00A741D9">
        <w:trPr>
          <w:trHeight w:val="23"/>
        </w:trPr>
        <w:tc>
          <w:tcPr>
            <w:tcW w:w="285" w:type="dxa"/>
            <w:vMerge/>
            <w:tcBorders>
              <w:left w:val="single" w:sz="4" w:space="0" w:color="000000"/>
              <w:bottom w:val="single" w:sz="4" w:space="0" w:color="auto"/>
            </w:tcBorders>
            <w:vAlign w:val="center"/>
          </w:tcPr>
          <w:p w14:paraId="6E481940" w14:textId="77777777" w:rsidR="00A741D9" w:rsidRPr="00A741D9" w:rsidRDefault="00A741D9" w:rsidP="00A741D9">
            <w:pPr>
              <w:suppressAutoHyphens/>
              <w:overflowPunct w:val="0"/>
              <w:snapToGrid w:val="0"/>
              <w:rPr>
                <w:lang w:eastAsia="zh-CN"/>
              </w:rPr>
            </w:pPr>
          </w:p>
        </w:tc>
        <w:tc>
          <w:tcPr>
            <w:tcW w:w="1304" w:type="dxa"/>
            <w:vMerge/>
            <w:tcBorders>
              <w:left w:val="single" w:sz="4" w:space="0" w:color="000000"/>
              <w:bottom w:val="single" w:sz="4" w:space="0" w:color="auto"/>
            </w:tcBorders>
            <w:vAlign w:val="center"/>
          </w:tcPr>
          <w:p w14:paraId="5EFD912D" w14:textId="77777777" w:rsidR="00A741D9" w:rsidRPr="00A741D9" w:rsidRDefault="00A741D9" w:rsidP="00A741D9">
            <w:pPr>
              <w:suppressAutoHyphens/>
              <w:overflowPunct w:val="0"/>
              <w:snapToGrid w:val="0"/>
              <w:rPr>
                <w:lang w:eastAsia="zh-CN"/>
              </w:rPr>
            </w:pPr>
          </w:p>
        </w:tc>
        <w:tc>
          <w:tcPr>
            <w:tcW w:w="685" w:type="dxa"/>
            <w:vMerge/>
            <w:tcBorders>
              <w:left w:val="single" w:sz="4" w:space="0" w:color="000000"/>
              <w:bottom w:val="single" w:sz="4" w:space="0" w:color="auto"/>
            </w:tcBorders>
            <w:vAlign w:val="center"/>
          </w:tcPr>
          <w:p w14:paraId="40B75EF6" w14:textId="77777777" w:rsidR="00A741D9" w:rsidRPr="00A741D9" w:rsidRDefault="00A741D9" w:rsidP="00A741D9">
            <w:pPr>
              <w:suppressAutoHyphens/>
              <w:overflowPunct w:val="0"/>
              <w:snapToGrid w:val="0"/>
              <w:rPr>
                <w:lang w:eastAsia="zh-CN"/>
              </w:rPr>
            </w:pPr>
          </w:p>
        </w:tc>
        <w:tc>
          <w:tcPr>
            <w:tcW w:w="1020" w:type="dxa"/>
            <w:vMerge/>
            <w:tcBorders>
              <w:left w:val="single" w:sz="4" w:space="0" w:color="000000"/>
              <w:bottom w:val="single" w:sz="4" w:space="0" w:color="auto"/>
            </w:tcBorders>
            <w:vAlign w:val="center"/>
          </w:tcPr>
          <w:p w14:paraId="55C2E79F" w14:textId="77777777" w:rsidR="00A741D9" w:rsidRPr="00A741D9" w:rsidRDefault="00A741D9" w:rsidP="00A741D9">
            <w:pPr>
              <w:suppressAutoHyphens/>
              <w:overflowPunct w:val="0"/>
              <w:snapToGrid w:val="0"/>
              <w:rPr>
                <w:lang w:eastAsia="zh-CN"/>
              </w:rPr>
            </w:pPr>
          </w:p>
        </w:tc>
        <w:tc>
          <w:tcPr>
            <w:tcW w:w="1273" w:type="dxa"/>
            <w:vMerge/>
            <w:tcBorders>
              <w:left w:val="single" w:sz="4" w:space="0" w:color="000000"/>
              <w:bottom w:val="single" w:sz="4" w:space="0" w:color="auto"/>
            </w:tcBorders>
            <w:vAlign w:val="center"/>
          </w:tcPr>
          <w:p w14:paraId="313C99F3" w14:textId="77777777" w:rsidR="00A741D9" w:rsidRPr="00A741D9" w:rsidRDefault="00A741D9" w:rsidP="00A741D9">
            <w:pPr>
              <w:suppressAutoHyphens/>
              <w:overflowPunct w:val="0"/>
              <w:snapToGrid w:val="0"/>
              <w:rPr>
                <w:lang w:eastAsia="zh-CN"/>
              </w:rPr>
            </w:pPr>
          </w:p>
        </w:tc>
        <w:tc>
          <w:tcPr>
            <w:tcW w:w="1843" w:type="dxa"/>
            <w:tcBorders>
              <w:left w:val="single" w:sz="4" w:space="0" w:color="000000"/>
              <w:bottom w:val="single" w:sz="4" w:space="0" w:color="auto"/>
            </w:tcBorders>
            <w:vAlign w:val="center"/>
          </w:tcPr>
          <w:p w14:paraId="7CEADB49" w14:textId="77777777" w:rsidR="00A741D9" w:rsidRPr="00A741D9" w:rsidRDefault="00A741D9" w:rsidP="00A741D9">
            <w:pPr>
              <w:suppressAutoHyphens/>
              <w:overflowPunct w:val="0"/>
              <w:snapToGrid w:val="0"/>
              <w:spacing w:after="0" w:line="240" w:lineRule="auto"/>
              <w:contextualSpacing/>
              <w:rPr>
                <w:rFonts w:eastAsia="Times New Roman"/>
                <w:kern w:val="2"/>
                <w:sz w:val="16"/>
                <w:szCs w:val="16"/>
                <w:lang w:eastAsia="ar-SA" w:bidi="hi-IN"/>
              </w:rPr>
            </w:pPr>
            <w:r w:rsidRPr="00A741D9">
              <w:rPr>
                <w:rFonts w:eastAsia="Times New Roman"/>
                <w:kern w:val="2"/>
                <w:sz w:val="16"/>
                <w:szCs w:val="16"/>
                <w:lang w:eastAsia="ar-SA" w:bidi="hi-IN"/>
              </w:rPr>
              <w:t xml:space="preserve">Рисунок на одной стороне </w:t>
            </w:r>
          </w:p>
        </w:tc>
        <w:tc>
          <w:tcPr>
            <w:tcW w:w="2551" w:type="dxa"/>
            <w:gridSpan w:val="3"/>
            <w:tcBorders>
              <w:left w:val="single" w:sz="4" w:space="0" w:color="000000"/>
              <w:bottom w:val="single" w:sz="4" w:space="0" w:color="auto"/>
            </w:tcBorders>
            <w:vAlign w:val="center"/>
          </w:tcPr>
          <w:p w14:paraId="58EB81D2" w14:textId="31071FCA" w:rsidR="00A741D9" w:rsidRPr="00A741D9" w:rsidRDefault="00A741D9" w:rsidP="00A741D9">
            <w:pPr>
              <w:suppressAutoHyphens/>
              <w:overflowPunct w:val="0"/>
              <w:snapToGrid w:val="0"/>
              <w:spacing w:after="0" w:line="240" w:lineRule="auto"/>
              <w:contextualSpacing/>
              <w:rPr>
                <w:sz w:val="16"/>
                <w:szCs w:val="16"/>
                <w:lang w:eastAsia="zh-CN"/>
              </w:rPr>
            </w:pPr>
            <w:r w:rsidRPr="00A741D9">
              <w:rPr>
                <w:sz w:val="16"/>
                <w:szCs w:val="16"/>
                <w:lang w:eastAsia="zh-CN"/>
              </w:rPr>
              <w:t>Да</w:t>
            </w:r>
          </w:p>
        </w:tc>
        <w:tc>
          <w:tcPr>
            <w:tcW w:w="3083" w:type="dxa"/>
            <w:tcBorders>
              <w:left w:val="single" w:sz="4" w:space="0" w:color="000000"/>
              <w:bottom w:val="single" w:sz="4" w:space="0" w:color="auto"/>
              <w:right w:val="single" w:sz="4" w:space="0" w:color="auto"/>
            </w:tcBorders>
            <w:vAlign w:val="center"/>
          </w:tcPr>
          <w:p w14:paraId="5DE02A55" w14:textId="77777777" w:rsidR="00A741D9" w:rsidRPr="00A741D9" w:rsidRDefault="00A741D9" w:rsidP="00A741D9">
            <w:pPr>
              <w:suppressAutoHyphens/>
              <w:overflowPunct w:val="0"/>
              <w:snapToGrid w:val="0"/>
              <w:spacing w:after="0" w:line="240" w:lineRule="auto"/>
              <w:contextualSpacing/>
              <w:rPr>
                <w:rFonts w:eastAsia="Times New Roman"/>
                <w:sz w:val="16"/>
                <w:szCs w:val="16"/>
                <w:lang w:eastAsia="ru-RU"/>
              </w:rPr>
            </w:pPr>
            <w:r w:rsidRPr="00A741D9">
              <w:rPr>
                <w:rFonts w:eastAsia="Times New Roman"/>
                <w:sz w:val="16"/>
                <w:szCs w:val="16"/>
                <w:lang w:eastAsia="ru-RU"/>
              </w:rPr>
              <w:t>Значение характеристики не может изменяться участником закупки</w:t>
            </w:r>
          </w:p>
        </w:tc>
        <w:tc>
          <w:tcPr>
            <w:tcW w:w="1335" w:type="dxa"/>
            <w:vMerge/>
            <w:tcBorders>
              <w:left w:val="single" w:sz="4" w:space="0" w:color="auto"/>
              <w:bottom w:val="single" w:sz="4" w:space="0" w:color="auto"/>
              <w:right w:val="single" w:sz="4" w:space="0" w:color="auto"/>
            </w:tcBorders>
            <w:vAlign w:val="center"/>
          </w:tcPr>
          <w:p w14:paraId="7BC4DEEF" w14:textId="77777777" w:rsidR="00A741D9" w:rsidRPr="00A741D9" w:rsidRDefault="00A741D9" w:rsidP="00A741D9">
            <w:pPr>
              <w:suppressAutoHyphens/>
              <w:overflowPunct w:val="0"/>
              <w:snapToGrid w:val="0"/>
              <w:rPr>
                <w:lang w:eastAsia="zh-CN"/>
              </w:rPr>
            </w:pPr>
          </w:p>
        </w:tc>
        <w:tc>
          <w:tcPr>
            <w:tcW w:w="944" w:type="dxa"/>
            <w:vMerge/>
            <w:tcBorders>
              <w:left w:val="single" w:sz="4" w:space="0" w:color="auto"/>
              <w:bottom w:val="single" w:sz="4" w:space="0" w:color="auto"/>
            </w:tcBorders>
            <w:vAlign w:val="center"/>
          </w:tcPr>
          <w:p w14:paraId="4AA971C8" w14:textId="77777777" w:rsidR="00A741D9" w:rsidRPr="00A741D9" w:rsidRDefault="00A741D9" w:rsidP="00A741D9">
            <w:pPr>
              <w:suppressAutoHyphens/>
              <w:overflowPunct w:val="0"/>
              <w:snapToGrid w:val="0"/>
              <w:rPr>
                <w:lang w:eastAsia="zh-CN"/>
              </w:rPr>
            </w:pPr>
          </w:p>
        </w:tc>
        <w:tc>
          <w:tcPr>
            <w:tcW w:w="436" w:type="dxa"/>
            <w:vMerge/>
            <w:tcBorders>
              <w:left w:val="single" w:sz="4" w:space="0" w:color="000000"/>
              <w:bottom w:val="single" w:sz="4" w:space="0" w:color="auto"/>
            </w:tcBorders>
            <w:vAlign w:val="center"/>
          </w:tcPr>
          <w:p w14:paraId="617EE257" w14:textId="77777777" w:rsidR="00A741D9" w:rsidRPr="00A741D9" w:rsidRDefault="00A741D9" w:rsidP="00A741D9">
            <w:pPr>
              <w:suppressAutoHyphens/>
              <w:overflowPunct w:val="0"/>
              <w:snapToGrid w:val="0"/>
              <w:jc w:val="center"/>
              <w:rPr>
                <w:lang w:eastAsia="zh-CN"/>
              </w:rPr>
            </w:pPr>
          </w:p>
        </w:tc>
        <w:tc>
          <w:tcPr>
            <w:tcW w:w="954" w:type="dxa"/>
            <w:vMerge/>
            <w:tcBorders>
              <w:left w:val="single" w:sz="4" w:space="0" w:color="000000"/>
              <w:bottom w:val="single" w:sz="4" w:space="0" w:color="auto"/>
              <w:right w:val="single" w:sz="4" w:space="0" w:color="000000"/>
            </w:tcBorders>
            <w:vAlign w:val="center"/>
          </w:tcPr>
          <w:p w14:paraId="5BBE17E5" w14:textId="77777777" w:rsidR="00A741D9" w:rsidRPr="00A741D9" w:rsidRDefault="00A741D9" w:rsidP="00A741D9">
            <w:pPr>
              <w:suppressAutoHyphens/>
              <w:overflowPunct w:val="0"/>
              <w:snapToGrid w:val="0"/>
              <w:jc w:val="center"/>
              <w:rPr>
                <w:lang w:eastAsia="zh-CN"/>
              </w:rPr>
            </w:pPr>
          </w:p>
        </w:tc>
      </w:tr>
    </w:tbl>
    <w:p w14:paraId="2D6D39E4" w14:textId="77777777" w:rsidR="00411D79" w:rsidRDefault="00411D79">
      <w:pPr>
        <w:widowControl w:val="0"/>
        <w:shd w:val="clear" w:color="auto" w:fill="FFFFFF"/>
        <w:autoSpaceDE w:val="0"/>
        <w:spacing w:after="0" w:line="240" w:lineRule="auto"/>
        <w:ind w:firstLine="567"/>
        <w:jc w:val="both"/>
      </w:pPr>
    </w:p>
    <w:p w14:paraId="2B3A4382" w14:textId="77777777" w:rsidR="00A741D9" w:rsidRDefault="00A741D9">
      <w:pPr>
        <w:widowControl w:val="0"/>
        <w:shd w:val="clear" w:color="auto" w:fill="FFFFFF"/>
        <w:autoSpaceDE w:val="0"/>
        <w:spacing w:after="0" w:line="240" w:lineRule="auto"/>
        <w:ind w:firstLine="567"/>
        <w:jc w:val="both"/>
      </w:pPr>
    </w:p>
    <w:tbl>
      <w:tblPr>
        <w:tblW w:w="5000" w:type="pct"/>
        <w:tblLook w:val="04A0" w:firstRow="1" w:lastRow="0" w:firstColumn="1" w:lastColumn="0" w:noHBand="0" w:noVBand="1"/>
      </w:tblPr>
      <w:tblGrid>
        <w:gridCol w:w="8247"/>
        <w:gridCol w:w="7151"/>
      </w:tblGrid>
      <w:tr w:rsidR="00411D79" w14:paraId="09543172" w14:textId="77777777">
        <w:trPr>
          <w:trHeight w:val="20"/>
        </w:trPr>
        <w:tc>
          <w:tcPr>
            <w:tcW w:w="2678" w:type="pct"/>
          </w:tcPr>
          <w:p w14:paraId="5252AA62" w14:textId="77777777" w:rsidR="00411D79" w:rsidRDefault="00CB0185">
            <w:pPr>
              <w:widowControl w:val="0"/>
              <w:spacing w:after="0" w:line="240" w:lineRule="auto"/>
              <w:ind w:firstLine="1134"/>
              <w:contextualSpacing/>
              <w:rPr>
                <w:rFonts w:eastAsia="Times New Roman"/>
                <w:b/>
                <w:sz w:val="20"/>
                <w:szCs w:val="20"/>
                <w:lang w:eastAsia="ru-RU"/>
              </w:rPr>
            </w:pPr>
            <w:r>
              <w:rPr>
                <w:rFonts w:eastAsia="Times New Roman"/>
                <w:b/>
                <w:sz w:val="20"/>
                <w:szCs w:val="20"/>
                <w:lang w:eastAsia="ru-RU"/>
              </w:rPr>
              <w:t>Заказчик:</w:t>
            </w:r>
          </w:p>
        </w:tc>
        <w:tc>
          <w:tcPr>
            <w:tcW w:w="2322" w:type="pct"/>
          </w:tcPr>
          <w:p w14:paraId="485F412D" w14:textId="77777777" w:rsidR="00411D79" w:rsidRDefault="00CB0185">
            <w:pPr>
              <w:widowControl w:val="0"/>
              <w:spacing w:after="0" w:line="240" w:lineRule="auto"/>
              <w:ind w:firstLine="1134"/>
              <w:contextualSpacing/>
              <w:rPr>
                <w:rFonts w:eastAsia="Times New Roman"/>
                <w:b/>
                <w:sz w:val="20"/>
                <w:szCs w:val="20"/>
                <w:lang w:eastAsia="ru-RU"/>
              </w:rPr>
            </w:pPr>
            <w:r>
              <w:rPr>
                <w:rFonts w:eastAsia="Times New Roman"/>
                <w:b/>
                <w:sz w:val="20"/>
                <w:szCs w:val="20"/>
                <w:lang w:eastAsia="ru-RU"/>
              </w:rPr>
              <w:t>Поставщик:</w:t>
            </w:r>
          </w:p>
        </w:tc>
      </w:tr>
      <w:tr w:rsidR="00411D79" w14:paraId="13079D80" w14:textId="77777777">
        <w:trPr>
          <w:trHeight w:val="20"/>
        </w:trPr>
        <w:tc>
          <w:tcPr>
            <w:tcW w:w="2678" w:type="pct"/>
          </w:tcPr>
          <w:p w14:paraId="7DF98A92" w14:textId="77777777" w:rsidR="00411D79" w:rsidRDefault="00CB0185">
            <w:pPr>
              <w:widowControl w:val="0"/>
              <w:spacing w:after="0" w:line="240" w:lineRule="auto"/>
              <w:ind w:firstLine="1134"/>
              <w:contextualSpacing/>
              <w:rPr>
                <w:rFonts w:eastAsia="Times New Roman"/>
                <w:bCs/>
                <w:sz w:val="20"/>
                <w:szCs w:val="20"/>
                <w:lang w:eastAsia="ru-RU"/>
              </w:rPr>
            </w:pPr>
            <w:r>
              <w:rPr>
                <w:rFonts w:eastAsia="Times New Roman"/>
                <w:bCs/>
                <w:sz w:val="20"/>
                <w:szCs w:val="20"/>
                <w:lang w:eastAsia="ru-RU"/>
              </w:rPr>
              <w:t>Главный врач</w:t>
            </w:r>
          </w:p>
          <w:p w14:paraId="69461107" w14:textId="783D5614" w:rsidR="00411D79" w:rsidRDefault="00CB0185">
            <w:pPr>
              <w:widowControl w:val="0"/>
              <w:spacing w:after="0" w:line="240" w:lineRule="auto"/>
              <w:ind w:firstLine="1134"/>
              <w:contextualSpacing/>
              <w:rPr>
                <w:rFonts w:eastAsia="Times New Roman"/>
                <w:bCs/>
                <w:sz w:val="20"/>
                <w:szCs w:val="20"/>
                <w:lang w:eastAsia="ru-RU"/>
              </w:rPr>
            </w:pPr>
            <w:r>
              <w:rPr>
                <w:rFonts w:eastAsia="Times New Roman"/>
                <w:bCs/>
                <w:sz w:val="20"/>
                <w:szCs w:val="20"/>
                <w:lang w:eastAsia="ru-RU"/>
              </w:rPr>
              <w:t>СПб ГБУЗ «</w:t>
            </w:r>
            <w:r w:rsidR="00A741D9">
              <w:rPr>
                <w:rFonts w:eastAsia="Times New Roman"/>
                <w:bCs/>
                <w:sz w:val="22"/>
                <w:lang w:eastAsia="ru-RU"/>
              </w:rPr>
              <w:t>Перинатальный центр № 10</w:t>
            </w:r>
            <w:r>
              <w:rPr>
                <w:rFonts w:eastAsia="Times New Roman"/>
                <w:bCs/>
                <w:sz w:val="20"/>
                <w:szCs w:val="20"/>
                <w:lang w:eastAsia="ru-RU"/>
              </w:rPr>
              <w:t xml:space="preserve">» </w:t>
            </w:r>
          </w:p>
          <w:p w14:paraId="40081B79" w14:textId="77777777" w:rsidR="00411D79" w:rsidRDefault="00CB0185">
            <w:pPr>
              <w:widowControl w:val="0"/>
              <w:spacing w:after="0" w:line="240" w:lineRule="auto"/>
              <w:ind w:firstLine="1134"/>
              <w:contextualSpacing/>
              <w:rPr>
                <w:rFonts w:eastAsia="Times New Roman"/>
                <w:bCs/>
                <w:sz w:val="20"/>
                <w:szCs w:val="20"/>
                <w:lang w:eastAsia="ru-RU"/>
              </w:rPr>
            </w:pPr>
            <w:r>
              <w:rPr>
                <w:rFonts w:eastAsia="Times New Roman"/>
                <w:bCs/>
                <w:sz w:val="20"/>
                <w:szCs w:val="20"/>
                <w:lang w:eastAsia="ru-RU"/>
              </w:rPr>
              <w:t>_________________</w:t>
            </w:r>
            <w:r>
              <w:rPr>
                <w:sz w:val="20"/>
                <w:szCs w:val="20"/>
              </w:rPr>
              <w:t xml:space="preserve"> </w:t>
            </w:r>
            <w:r>
              <w:rPr>
                <w:rFonts w:eastAsia="Times New Roman"/>
                <w:bCs/>
                <w:sz w:val="20"/>
                <w:szCs w:val="20"/>
                <w:lang w:eastAsia="ru-RU"/>
              </w:rPr>
              <w:t>Л.А. Иванова</w:t>
            </w:r>
          </w:p>
          <w:p w14:paraId="1212DA4F" w14:textId="77777777" w:rsidR="00411D79" w:rsidRDefault="00CB0185">
            <w:pPr>
              <w:widowControl w:val="0"/>
              <w:spacing w:after="0" w:line="240" w:lineRule="auto"/>
              <w:ind w:firstLine="1134"/>
              <w:contextualSpacing/>
              <w:rPr>
                <w:sz w:val="20"/>
                <w:szCs w:val="20"/>
              </w:rPr>
            </w:pPr>
            <w:r>
              <w:rPr>
                <w:rFonts w:eastAsia="Times New Roman"/>
                <w:bCs/>
                <w:sz w:val="20"/>
                <w:szCs w:val="20"/>
              </w:rPr>
              <w:t>(Подписано ЭП)</w:t>
            </w:r>
          </w:p>
        </w:tc>
        <w:tc>
          <w:tcPr>
            <w:tcW w:w="2322" w:type="pct"/>
          </w:tcPr>
          <w:p w14:paraId="784DCB02" w14:textId="77777777" w:rsidR="00411D79" w:rsidRDefault="00411D79">
            <w:pPr>
              <w:widowControl w:val="0"/>
              <w:spacing w:after="0" w:line="240" w:lineRule="auto"/>
              <w:ind w:firstLine="1134"/>
              <w:contextualSpacing/>
              <w:rPr>
                <w:rFonts w:eastAsia="Times New Roman"/>
                <w:bCs/>
                <w:sz w:val="20"/>
                <w:szCs w:val="20"/>
                <w:lang w:eastAsia="ru-RU"/>
              </w:rPr>
            </w:pPr>
          </w:p>
          <w:p w14:paraId="5B720269" w14:textId="77777777" w:rsidR="00411D79" w:rsidRDefault="00411D79">
            <w:pPr>
              <w:widowControl w:val="0"/>
              <w:spacing w:after="0" w:line="240" w:lineRule="auto"/>
              <w:ind w:firstLine="1134"/>
              <w:contextualSpacing/>
              <w:rPr>
                <w:rFonts w:eastAsia="Times New Roman"/>
                <w:bCs/>
                <w:sz w:val="20"/>
                <w:szCs w:val="20"/>
                <w:lang w:eastAsia="ru-RU"/>
              </w:rPr>
            </w:pPr>
          </w:p>
          <w:p w14:paraId="3FD36B8F" w14:textId="77777777" w:rsidR="00411D79" w:rsidRDefault="00411D79">
            <w:pPr>
              <w:widowControl w:val="0"/>
              <w:spacing w:after="0" w:line="240" w:lineRule="auto"/>
              <w:ind w:firstLine="1134"/>
              <w:contextualSpacing/>
              <w:rPr>
                <w:rFonts w:eastAsia="Times New Roman"/>
                <w:bCs/>
                <w:sz w:val="20"/>
                <w:szCs w:val="20"/>
                <w:lang w:eastAsia="ru-RU"/>
              </w:rPr>
            </w:pPr>
          </w:p>
          <w:p w14:paraId="2CD218A1" w14:textId="77777777" w:rsidR="00411D79" w:rsidRDefault="00CB0185">
            <w:pPr>
              <w:spacing w:after="0" w:line="240" w:lineRule="auto"/>
              <w:ind w:firstLine="1134"/>
              <w:contextualSpacing/>
              <w:rPr>
                <w:sz w:val="20"/>
                <w:szCs w:val="20"/>
              </w:rPr>
            </w:pPr>
            <w:r>
              <w:rPr>
                <w:rFonts w:eastAsia="Times New Roman"/>
                <w:bCs/>
                <w:sz w:val="20"/>
                <w:szCs w:val="20"/>
                <w:lang w:eastAsia="ru-RU"/>
              </w:rPr>
              <w:t>_________________</w:t>
            </w:r>
            <w:r>
              <w:rPr>
                <w:rFonts w:eastAsia="Times New Roman"/>
                <w:bCs/>
                <w:sz w:val="20"/>
                <w:szCs w:val="20"/>
              </w:rPr>
              <w:t xml:space="preserve"> </w:t>
            </w:r>
          </w:p>
        </w:tc>
      </w:tr>
    </w:tbl>
    <w:p w14:paraId="2631F624" w14:textId="77777777" w:rsidR="00411D79" w:rsidRDefault="00411D79">
      <w:pPr>
        <w:widowControl w:val="0"/>
        <w:spacing w:after="0" w:line="240" w:lineRule="auto"/>
        <w:jc w:val="both"/>
        <w:rPr>
          <w:rFonts w:ascii="Arial" w:hAnsi="Arial" w:cs="Arial"/>
          <w:color w:val="000000"/>
          <w:sz w:val="23"/>
          <w:szCs w:val="23"/>
        </w:rPr>
      </w:pPr>
    </w:p>
    <w:p w14:paraId="478003EF" w14:textId="77777777" w:rsidR="0031598B" w:rsidRDefault="0031598B">
      <w:pPr>
        <w:widowControl w:val="0"/>
        <w:spacing w:after="0" w:line="240" w:lineRule="auto"/>
        <w:jc w:val="both"/>
        <w:rPr>
          <w:rFonts w:ascii="Arial" w:hAnsi="Arial" w:cs="Arial"/>
          <w:color w:val="000000"/>
          <w:sz w:val="23"/>
          <w:szCs w:val="23"/>
        </w:rPr>
      </w:pPr>
    </w:p>
    <w:p w14:paraId="03D7198C" w14:textId="77777777" w:rsidR="0031598B" w:rsidRDefault="0031598B" w:rsidP="0031598B">
      <w:pPr>
        <w:widowControl w:val="0"/>
        <w:autoSpaceDE w:val="0"/>
        <w:autoSpaceDN w:val="0"/>
        <w:adjustRightInd w:val="0"/>
        <w:spacing w:after="0" w:line="240" w:lineRule="auto"/>
        <w:ind w:left="5954" w:firstLine="709"/>
        <w:contextualSpacing/>
        <w:jc w:val="both"/>
        <w:outlineLvl w:val="1"/>
        <w:rPr>
          <w:rFonts w:eastAsia="Times New Roman"/>
          <w:sz w:val="22"/>
          <w:lang w:eastAsia="ru-RU"/>
        </w:rPr>
        <w:sectPr w:rsidR="0031598B">
          <w:pgSz w:w="16838" w:h="11906" w:orient="landscape"/>
          <w:pgMar w:top="720" w:right="720" w:bottom="720" w:left="720" w:header="709" w:footer="0" w:gutter="0"/>
          <w:cols w:space="720"/>
          <w:formProt w:val="0"/>
          <w:docGrid w:linePitch="360"/>
        </w:sectPr>
      </w:pPr>
    </w:p>
    <w:p w14:paraId="3B21D7A4" w14:textId="6F4AC2DC" w:rsidR="0031598B" w:rsidRPr="0031598B" w:rsidRDefault="0031598B" w:rsidP="0031598B">
      <w:pPr>
        <w:widowControl w:val="0"/>
        <w:autoSpaceDE w:val="0"/>
        <w:autoSpaceDN w:val="0"/>
        <w:adjustRightInd w:val="0"/>
        <w:spacing w:after="0" w:line="240" w:lineRule="auto"/>
        <w:ind w:left="5954" w:firstLine="709"/>
        <w:contextualSpacing/>
        <w:jc w:val="right"/>
        <w:outlineLvl w:val="1"/>
        <w:rPr>
          <w:rFonts w:eastAsia="Times New Roman"/>
          <w:sz w:val="22"/>
          <w:lang w:eastAsia="ru-RU"/>
        </w:rPr>
      </w:pPr>
      <w:r w:rsidRPr="0031598B">
        <w:rPr>
          <w:rFonts w:eastAsia="Times New Roman"/>
          <w:sz w:val="22"/>
          <w:lang w:eastAsia="ru-RU"/>
        </w:rPr>
        <w:lastRenderedPageBreak/>
        <w:t xml:space="preserve">Приложение № </w:t>
      </w:r>
      <w:r>
        <w:rPr>
          <w:rFonts w:eastAsia="Times New Roman"/>
          <w:sz w:val="22"/>
          <w:lang w:eastAsia="ru-RU"/>
        </w:rPr>
        <w:t>3</w:t>
      </w:r>
    </w:p>
    <w:p w14:paraId="26C5D6A9" w14:textId="77777777" w:rsidR="0031598B" w:rsidRDefault="0031598B" w:rsidP="0031598B">
      <w:pPr>
        <w:widowControl w:val="0"/>
        <w:tabs>
          <w:tab w:val="left" w:pos="2340"/>
        </w:tabs>
        <w:spacing w:after="0" w:line="240" w:lineRule="auto"/>
        <w:jc w:val="right"/>
        <w:rPr>
          <w:sz w:val="20"/>
          <w:szCs w:val="20"/>
          <w:lang w:eastAsia="ru-RU"/>
        </w:rPr>
      </w:pPr>
      <w:r>
        <w:rPr>
          <w:sz w:val="20"/>
          <w:szCs w:val="20"/>
          <w:lang w:eastAsia="ru-RU"/>
        </w:rPr>
        <w:t>к Контракту № ____</w:t>
      </w:r>
    </w:p>
    <w:p w14:paraId="1B732A8D" w14:textId="6793A8F6" w:rsidR="0031598B" w:rsidRDefault="0031598B" w:rsidP="0031598B">
      <w:pPr>
        <w:widowControl w:val="0"/>
        <w:tabs>
          <w:tab w:val="left" w:pos="2340"/>
        </w:tabs>
        <w:spacing w:after="0" w:line="240" w:lineRule="auto"/>
        <w:jc w:val="right"/>
        <w:rPr>
          <w:sz w:val="20"/>
          <w:szCs w:val="20"/>
        </w:rPr>
      </w:pPr>
      <w:r>
        <w:rPr>
          <w:sz w:val="20"/>
          <w:szCs w:val="20"/>
          <w:lang w:eastAsia="ru-RU"/>
        </w:rPr>
        <w:t>от «___» ___________ 2026 г.</w:t>
      </w:r>
    </w:p>
    <w:p w14:paraId="23099418" w14:textId="77777777" w:rsidR="0031598B" w:rsidRPr="0031598B" w:rsidRDefault="0031598B" w:rsidP="0031598B">
      <w:pPr>
        <w:spacing w:after="0" w:line="240" w:lineRule="auto"/>
        <w:ind w:firstLine="709"/>
        <w:contextualSpacing/>
        <w:jc w:val="both"/>
        <w:rPr>
          <w:rFonts w:eastAsia="Times New Roman"/>
          <w:sz w:val="22"/>
          <w:lang w:eastAsia="ru-RU"/>
        </w:rPr>
      </w:pPr>
    </w:p>
    <w:p w14:paraId="4AE44644" w14:textId="77777777" w:rsidR="0031598B" w:rsidRDefault="0031598B" w:rsidP="0031598B">
      <w:pPr>
        <w:spacing w:after="0" w:line="240" w:lineRule="auto"/>
        <w:ind w:firstLine="709"/>
        <w:contextualSpacing/>
        <w:jc w:val="right"/>
        <w:rPr>
          <w:rFonts w:eastAsia="Times New Roman"/>
          <w:b/>
          <w:i/>
          <w:iCs/>
          <w:sz w:val="22"/>
          <w:lang w:eastAsia="ru-RU"/>
        </w:rPr>
      </w:pPr>
      <w:bookmarkStart w:id="5" w:name="p1004"/>
      <w:bookmarkEnd w:id="5"/>
    </w:p>
    <w:p w14:paraId="41831870" w14:textId="0EC8DD73" w:rsidR="0031598B" w:rsidRPr="0031598B" w:rsidRDefault="0031598B" w:rsidP="0031598B">
      <w:pPr>
        <w:spacing w:after="0" w:line="240" w:lineRule="auto"/>
        <w:ind w:firstLine="709"/>
        <w:contextualSpacing/>
        <w:jc w:val="right"/>
        <w:rPr>
          <w:rFonts w:eastAsia="Times New Roman"/>
          <w:b/>
          <w:i/>
          <w:iCs/>
          <w:sz w:val="22"/>
          <w:lang w:eastAsia="ru-RU"/>
        </w:rPr>
      </w:pPr>
      <w:r w:rsidRPr="0031598B">
        <w:rPr>
          <w:rFonts w:eastAsia="Times New Roman"/>
          <w:b/>
          <w:i/>
          <w:iCs/>
          <w:sz w:val="22"/>
          <w:lang w:eastAsia="ru-RU"/>
        </w:rPr>
        <w:t>Образец</w:t>
      </w:r>
    </w:p>
    <w:p w14:paraId="5D4D519C" w14:textId="77777777" w:rsidR="0031598B" w:rsidRDefault="0031598B" w:rsidP="0031598B">
      <w:pPr>
        <w:spacing w:after="0" w:line="240" w:lineRule="auto"/>
        <w:ind w:firstLine="709"/>
        <w:contextualSpacing/>
        <w:jc w:val="center"/>
        <w:rPr>
          <w:rFonts w:eastAsia="Times New Roman"/>
          <w:b/>
          <w:sz w:val="22"/>
          <w:lang w:eastAsia="ru-RU"/>
        </w:rPr>
      </w:pPr>
    </w:p>
    <w:p w14:paraId="6B7B0E76" w14:textId="77777777" w:rsidR="0031598B" w:rsidRPr="0031598B" w:rsidRDefault="0031598B" w:rsidP="0031598B">
      <w:pPr>
        <w:spacing w:after="0" w:line="240" w:lineRule="auto"/>
        <w:ind w:firstLine="709"/>
        <w:contextualSpacing/>
        <w:jc w:val="center"/>
        <w:rPr>
          <w:rFonts w:eastAsia="Times New Roman"/>
          <w:b/>
          <w:sz w:val="22"/>
          <w:lang w:eastAsia="ru-RU"/>
        </w:rPr>
      </w:pPr>
    </w:p>
    <w:p w14:paraId="7A40AE1A" w14:textId="77777777" w:rsidR="0031598B" w:rsidRPr="0031598B" w:rsidRDefault="0031598B" w:rsidP="0031598B">
      <w:pPr>
        <w:spacing w:after="0" w:line="240" w:lineRule="auto"/>
        <w:ind w:firstLine="709"/>
        <w:contextualSpacing/>
        <w:jc w:val="center"/>
        <w:rPr>
          <w:rFonts w:eastAsia="Times New Roman"/>
          <w:b/>
          <w:sz w:val="22"/>
          <w:lang w:eastAsia="ru-RU"/>
        </w:rPr>
      </w:pPr>
      <w:r w:rsidRPr="0031598B">
        <w:rPr>
          <w:rFonts w:eastAsia="Times New Roman"/>
          <w:b/>
          <w:sz w:val="22"/>
          <w:lang w:eastAsia="ru-RU"/>
        </w:rPr>
        <w:t>ЗАЯВКА О ПОЛУЧЕНИИ ТОВАРА</w:t>
      </w:r>
    </w:p>
    <w:p w14:paraId="1E6412E2" w14:textId="77777777" w:rsidR="0031598B" w:rsidRPr="0031598B" w:rsidRDefault="0031598B" w:rsidP="0031598B">
      <w:pPr>
        <w:spacing w:after="0" w:line="240" w:lineRule="auto"/>
        <w:ind w:firstLine="709"/>
        <w:contextualSpacing/>
        <w:jc w:val="center"/>
        <w:rPr>
          <w:rFonts w:eastAsia="Times New Roman"/>
          <w:sz w:val="22"/>
          <w:lang w:eastAsia="ru-RU"/>
        </w:rPr>
      </w:pPr>
      <w:r w:rsidRPr="0031598B">
        <w:rPr>
          <w:rFonts w:eastAsia="Times New Roman"/>
          <w:sz w:val="22"/>
          <w:lang w:eastAsia="ru-RU"/>
        </w:rPr>
        <w:t>(контракт от «__» ____ 20__ г. № ___)</w:t>
      </w:r>
    </w:p>
    <w:p w14:paraId="00353043" w14:textId="77777777" w:rsidR="0031598B" w:rsidRPr="0031598B" w:rsidRDefault="0031598B" w:rsidP="0031598B">
      <w:pPr>
        <w:spacing w:after="0" w:line="240" w:lineRule="auto"/>
        <w:ind w:firstLine="709"/>
        <w:contextualSpacing/>
        <w:jc w:val="both"/>
        <w:rPr>
          <w:rFonts w:eastAsia="Times New Roman"/>
          <w:sz w:val="22"/>
          <w:lang w:eastAsia="ru-RU"/>
        </w:rPr>
      </w:pPr>
    </w:p>
    <w:p w14:paraId="13892ABF" w14:textId="77777777" w:rsidR="0031598B" w:rsidRPr="0031598B" w:rsidRDefault="0031598B" w:rsidP="0031598B">
      <w:pPr>
        <w:spacing w:after="0" w:line="240" w:lineRule="auto"/>
        <w:ind w:firstLine="709"/>
        <w:contextualSpacing/>
        <w:jc w:val="both"/>
        <w:rPr>
          <w:rFonts w:eastAsia="Times New Roman"/>
          <w:sz w:val="22"/>
          <w:lang w:eastAsia="ru-RU"/>
        </w:rPr>
      </w:pPr>
      <w:r w:rsidRPr="0031598B">
        <w:rPr>
          <w:rFonts w:eastAsia="Times New Roman"/>
          <w:sz w:val="22"/>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1039A1E8" w14:textId="77777777" w:rsidR="0031598B" w:rsidRPr="0031598B" w:rsidRDefault="0031598B" w:rsidP="0031598B">
      <w:pPr>
        <w:spacing w:after="0" w:line="240" w:lineRule="auto"/>
        <w:ind w:firstLine="709"/>
        <w:contextualSpacing/>
        <w:jc w:val="both"/>
        <w:rPr>
          <w:rFonts w:eastAsia="Times New Roman"/>
          <w:sz w:val="22"/>
          <w:lang w:eastAsia="ru-RU"/>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7"/>
        <w:gridCol w:w="2254"/>
        <w:gridCol w:w="2271"/>
        <w:gridCol w:w="2300"/>
        <w:gridCol w:w="1610"/>
        <w:gridCol w:w="1564"/>
      </w:tblGrid>
      <w:tr w:rsidR="0031598B" w:rsidRPr="0031598B" w14:paraId="20AB7107" w14:textId="77777777" w:rsidTr="0088219D">
        <w:trPr>
          <w:trHeight w:val="20"/>
          <w:jc w:val="right"/>
        </w:trPr>
        <w:tc>
          <w:tcPr>
            <w:tcW w:w="218" w:type="pct"/>
            <w:vAlign w:val="center"/>
            <w:hideMark/>
          </w:tcPr>
          <w:p w14:paraId="0E04EBD3"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 п/п</w:t>
            </w:r>
          </w:p>
        </w:tc>
        <w:tc>
          <w:tcPr>
            <w:tcW w:w="1078" w:type="pct"/>
            <w:vAlign w:val="center"/>
            <w:hideMark/>
          </w:tcPr>
          <w:p w14:paraId="6DD7BF91"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Наименование Товара (согласно Спецификации (</w:t>
            </w:r>
            <w:hyperlink w:anchor="p449" w:history="1">
              <w:r w:rsidRPr="0031598B">
                <w:rPr>
                  <w:rFonts w:eastAsia="Times New Roman"/>
                  <w:sz w:val="20"/>
                  <w:szCs w:val="20"/>
                  <w:lang w:eastAsia="ru-RU"/>
                </w:rPr>
                <w:t>приложение № 1</w:t>
              </w:r>
            </w:hyperlink>
            <w:r w:rsidRPr="0031598B">
              <w:rPr>
                <w:rFonts w:eastAsia="Times New Roman"/>
                <w:sz w:val="20"/>
                <w:szCs w:val="20"/>
                <w:lang w:eastAsia="ru-RU"/>
              </w:rPr>
              <w:t xml:space="preserve"> к Контракту)</w:t>
            </w:r>
          </w:p>
        </w:tc>
        <w:tc>
          <w:tcPr>
            <w:tcW w:w="1086" w:type="pct"/>
            <w:vAlign w:val="center"/>
            <w:hideMark/>
          </w:tcPr>
          <w:p w14:paraId="08DD1FBC"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Единица измерения Товара (согласно Спецификации (приложение № 1 к Контракту)</w:t>
            </w:r>
          </w:p>
        </w:tc>
        <w:tc>
          <w:tcPr>
            <w:tcW w:w="1100" w:type="pct"/>
            <w:vAlign w:val="center"/>
            <w:hideMark/>
          </w:tcPr>
          <w:p w14:paraId="2617374E"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Цена за Единицу измерения Товара (согласно Спецификации (приложение № 1 к Контракту)</w:t>
            </w:r>
          </w:p>
        </w:tc>
        <w:tc>
          <w:tcPr>
            <w:tcW w:w="770" w:type="pct"/>
            <w:vAlign w:val="center"/>
            <w:hideMark/>
          </w:tcPr>
          <w:p w14:paraId="63B1742A"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Количество Товара</w:t>
            </w:r>
          </w:p>
        </w:tc>
        <w:tc>
          <w:tcPr>
            <w:tcW w:w="748" w:type="pct"/>
            <w:vAlign w:val="center"/>
            <w:hideMark/>
          </w:tcPr>
          <w:p w14:paraId="29C25E61"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Стоимость, в том числе НДС (если облагается НДС)</w:t>
            </w:r>
          </w:p>
        </w:tc>
      </w:tr>
      <w:tr w:rsidR="0031598B" w:rsidRPr="0031598B" w14:paraId="16A7C3BC" w14:textId="77777777" w:rsidTr="0088219D">
        <w:trPr>
          <w:trHeight w:val="20"/>
          <w:jc w:val="right"/>
        </w:trPr>
        <w:tc>
          <w:tcPr>
            <w:tcW w:w="218" w:type="pct"/>
            <w:vAlign w:val="center"/>
            <w:hideMark/>
          </w:tcPr>
          <w:p w14:paraId="6C1BDF73"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1</w:t>
            </w:r>
          </w:p>
        </w:tc>
        <w:tc>
          <w:tcPr>
            <w:tcW w:w="1078" w:type="pct"/>
            <w:vAlign w:val="center"/>
            <w:hideMark/>
          </w:tcPr>
          <w:p w14:paraId="04582AAE"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1086" w:type="pct"/>
            <w:vAlign w:val="center"/>
            <w:hideMark/>
          </w:tcPr>
          <w:p w14:paraId="4569F7E7"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1100" w:type="pct"/>
            <w:vAlign w:val="center"/>
            <w:hideMark/>
          </w:tcPr>
          <w:p w14:paraId="0D583695"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770" w:type="pct"/>
            <w:vAlign w:val="center"/>
            <w:hideMark/>
          </w:tcPr>
          <w:p w14:paraId="0C32A78E"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748" w:type="pct"/>
            <w:vAlign w:val="center"/>
            <w:hideMark/>
          </w:tcPr>
          <w:p w14:paraId="0E52B99F"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r>
      <w:tr w:rsidR="0031598B" w:rsidRPr="0031598B" w14:paraId="2E68FDB9" w14:textId="77777777" w:rsidTr="0088219D">
        <w:trPr>
          <w:trHeight w:val="20"/>
          <w:jc w:val="right"/>
        </w:trPr>
        <w:tc>
          <w:tcPr>
            <w:tcW w:w="218" w:type="pct"/>
            <w:vAlign w:val="center"/>
            <w:hideMark/>
          </w:tcPr>
          <w:p w14:paraId="3D0CB4E6"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2</w:t>
            </w:r>
          </w:p>
        </w:tc>
        <w:tc>
          <w:tcPr>
            <w:tcW w:w="1078" w:type="pct"/>
            <w:vAlign w:val="center"/>
            <w:hideMark/>
          </w:tcPr>
          <w:p w14:paraId="2B84BED6"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1086" w:type="pct"/>
            <w:vAlign w:val="center"/>
            <w:hideMark/>
          </w:tcPr>
          <w:p w14:paraId="1E99E512"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1100" w:type="pct"/>
            <w:vAlign w:val="center"/>
            <w:hideMark/>
          </w:tcPr>
          <w:p w14:paraId="10F5A867"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770" w:type="pct"/>
            <w:vAlign w:val="center"/>
            <w:hideMark/>
          </w:tcPr>
          <w:p w14:paraId="3B4A281F"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748" w:type="pct"/>
            <w:vAlign w:val="center"/>
            <w:hideMark/>
          </w:tcPr>
          <w:p w14:paraId="26F209A6"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r>
      <w:tr w:rsidR="0031598B" w:rsidRPr="0031598B" w14:paraId="7C9FB0E6" w14:textId="77777777" w:rsidTr="0088219D">
        <w:trPr>
          <w:trHeight w:val="20"/>
          <w:jc w:val="right"/>
        </w:trPr>
        <w:tc>
          <w:tcPr>
            <w:tcW w:w="218" w:type="pct"/>
            <w:vAlign w:val="center"/>
            <w:hideMark/>
          </w:tcPr>
          <w:p w14:paraId="0CDA6293" w14:textId="77777777" w:rsidR="0031598B" w:rsidRPr="0031598B" w:rsidRDefault="0031598B" w:rsidP="0031598B">
            <w:pPr>
              <w:spacing w:after="0" w:line="240" w:lineRule="auto"/>
              <w:contextualSpacing/>
              <w:jc w:val="center"/>
              <w:rPr>
                <w:rFonts w:eastAsia="Times New Roman"/>
                <w:sz w:val="20"/>
                <w:szCs w:val="20"/>
                <w:lang w:eastAsia="ru-RU"/>
              </w:rPr>
            </w:pPr>
            <w:r w:rsidRPr="0031598B">
              <w:rPr>
                <w:rFonts w:eastAsia="Times New Roman"/>
                <w:sz w:val="20"/>
                <w:szCs w:val="20"/>
                <w:lang w:eastAsia="ru-RU"/>
              </w:rPr>
              <w:t>3</w:t>
            </w:r>
          </w:p>
        </w:tc>
        <w:tc>
          <w:tcPr>
            <w:tcW w:w="1078" w:type="pct"/>
            <w:vAlign w:val="center"/>
            <w:hideMark/>
          </w:tcPr>
          <w:p w14:paraId="31045601"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1086" w:type="pct"/>
            <w:vAlign w:val="center"/>
            <w:hideMark/>
          </w:tcPr>
          <w:p w14:paraId="0E642B79"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1100" w:type="pct"/>
            <w:vAlign w:val="center"/>
            <w:hideMark/>
          </w:tcPr>
          <w:p w14:paraId="33E482E5"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770" w:type="pct"/>
            <w:vAlign w:val="center"/>
            <w:hideMark/>
          </w:tcPr>
          <w:p w14:paraId="607E5F09"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c>
          <w:tcPr>
            <w:tcW w:w="748" w:type="pct"/>
            <w:vAlign w:val="center"/>
            <w:hideMark/>
          </w:tcPr>
          <w:p w14:paraId="6B10BFEC" w14:textId="77777777" w:rsidR="0031598B" w:rsidRPr="0031598B" w:rsidRDefault="0031598B" w:rsidP="0031598B">
            <w:pPr>
              <w:spacing w:after="0" w:line="240" w:lineRule="auto"/>
              <w:contextualSpacing/>
              <w:jc w:val="both"/>
              <w:rPr>
                <w:rFonts w:eastAsia="Times New Roman"/>
                <w:sz w:val="20"/>
                <w:szCs w:val="20"/>
                <w:lang w:eastAsia="ru-RU"/>
              </w:rPr>
            </w:pPr>
            <w:r w:rsidRPr="0031598B">
              <w:rPr>
                <w:rFonts w:eastAsia="Times New Roman"/>
                <w:sz w:val="20"/>
                <w:szCs w:val="20"/>
                <w:lang w:eastAsia="ru-RU"/>
              </w:rPr>
              <w:t> </w:t>
            </w:r>
          </w:p>
        </w:tc>
      </w:tr>
    </w:tbl>
    <w:p w14:paraId="1552649D" w14:textId="77777777" w:rsidR="0031598B" w:rsidRPr="0031598B" w:rsidRDefault="0031598B" w:rsidP="0031598B">
      <w:pPr>
        <w:spacing w:after="0" w:line="240" w:lineRule="auto"/>
        <w:ind w:firstLine="709"/>
        <w:contextualSpacing/>
        <w:jc w:val="both"/>
        <w:rPr>
          <w:rFonts w:eastAsia="Times New Roman"/>
          <w:sz w:val="22"/>
          <w:lang w:eastAsia="ru-RU"/>
        </w:rPr>
      </w:pPr>
    </w:p>
    <w:p w14:paraId="14EA94A8" w14:textId="77777777" w:rsidR="0031598B" w:rsidRPr="0031598B" w:rsidRDefault="0031598B" w:rsidP="0031598B">
      <w:pPr>
        <w:spacing w:after="0" w:line="240" w:lineRule="auto"/>
        <w:ind w:firstLine="709"/>
        <w:contextualSpacing/>
        <w:jc w:val="both"/>
        <w:rPr>
          <w:rFonts w:eastAsia="Times New Roman"/>
          <w:sz w:val="22"/>
          <w:lang w:eastAsia="ru-RU"/>
        </w:rPr>
      </w:pPr>
      <w:r w:rsidRPr="0031598B">
        <w:rPr>
          <w:rFonts w:eastAsia="Times New Roman"/>
          <w:sz w:val="22"/>
          <w:lang w:eastAsia="ru-RU"/>
        </w:rPr>
        <w:t>Срок поставки/получения Товара: _____________</w:t>
      </w:r>
    </w:p>
    <w:p w14:paraId="0655BEA9" w14:textId="77777777" w:rsidR="0031598B" w:rsidRPr="0031598B" w:rsidRDefault="0031598B" w:rsidP="0031598B">
      <w:pPr>
        <w:spacing w:after="0" w:line="240" w:lineRule="auto"/>
        <w:ind w:firstLine="709"/>
        <w:contextualSpacing/>
        <w:jc w:val="both"/>
        <w:rPr>
          <w:rFonts w:eastAsia="Times New Roman"/>
          <w:sz w:val="22"/>
          <w:lang w:eastAsia="ru-RU"/>
        </w:rPr>
      </w:pPr>
      <w:r w:rsidRPr="0031598B">
        <w:rPr>
          <w:rFonts w:eastAsia="Times New Roman"/>
          <w:sz w:val="22"/>
          <w:lang w:eastAsia="ru-RU"/>
        </w:rPr>
        <w:t>Дополнительные условия поставки/получения Товара: ________ (указываются при наличии)</w:t>
      </w:r>
    </w:p>
    <w:p w14:paraId="228013C4" w14:textId="77777777" w:rsidR="0031598B" w:rsidRPr="0031598B" w:rsidRDefault="0031598B" w:rsidP="0031598B">
      <w:pPr>
        <w:spacing w:after="0" w:line="240" w:lineRule="auto"/>
        <w:ind w:firstLine="709"/>
        <w:contextualSpacing/>
        <w:jc w:val="both"/>
        <w:rPr>
          <w:rFonts w:eastAsia="Times New Roman"/>
          <w:sz w:val="22"/>
          <w:lang w:eastAsia="ru-RU"/>
        </w:rPr>
      </w:pPr>
    </w:p>
    <w:tbl>
      <w:tblPr>
        <w:tblW w:w="9040" w:type="dxa"/>
        <w:tblInd w:w="20" w:type="dxa"/>
        <w:tblCellMar>
          <w:left w:w="0" w:type="dxa"/>
          <w:right w:w="0" w:type="dxa"/>
        </w:tblCellMar>
        <w:tblLook w:val="04A0" w:firstRow="1" w:lastRow="0" w:firstColumn="1" w:lastColumn="0" w:noHBand="0" w:noVBand="1"/>
      </w:tblPr>
      <w:tblGrid>
        <w:gridCol w:w="3506"/>
        <w:gridCol w:w="1113"/>
        <w:gridCol w:w="4421"/>
      </w:tblGrid>
      <w:tr w:rsidR="0031598B" w:rsidRPr="0031598B" w14:paraId="2539EFB5" w14:textId="77777777" w:rsidTr="0088219D">
        <w:tc>
          <w:tcPr>
            <w:tcW w:w="0" w:type="auto"/>
            <w:hideMark/>
          </w:tcPr>
          <w:p w14:paraId="26830CCA" w14:textId="77777777" w:rsidR="0031598B" w:rsidRPr="0031598B" w:rsidRDefault="0031598B" w:rsidP="0031598B">
            <w:pPr>
              <w:spacing w:after="0" w:line="240" w:lineRule="auto"/>
              <w:contextualSpacing/>
              <w:jc w:val="both"/>
              <w:rPr>
                <w:rFonts w:eastAsia="Times New Roman"/>
                <w:sz w:val="22"/>
                <w:lang w:eastAsia="ru-RU"/>
              </w:rPr>
            </w:pPr>
            <w:r w:rsidRPr="0031598B">
              <w:rPr>
                <w:rFonts w:eastAsia="Times New Roman"/>
                <w:sz w:val="22"/>
                <w:lang w:eastAsia="ru-RU"/>
              </w:rPr>
              <w:t>От Заказчика/Получателя</w:t>
            </w:r>
          </w:p>
        </w:tc>
        <w:tc>
          <w:tcPr>
            <w:tcW w:w="0" w:type="auto"/>
            <w:hideMark/>
          </w:tcPr>
          <w:p w14:paraId="0C8E58E8" w14:textId="77777777" w:rsidR="0031598B" w:rsidRPr="0031598B" w:rsidRDefault="0031598B" w:rsidP="0031598B">
            <w:pPr>
              <w:spacing w:after="0" w:line="240" w:lineRule="auto"/>
              <w:ind w:firstLine="709"/>
              <w:contextualSpacing/>
              <w:jc w:val="both"/>
              <w:rPr>
                <w:rFonts w:eastAsia="Times New Roman"/>
                <w:sz w:val="22"/>
                <w:lang w:eastAsia="ru-RU"/>
              </w:rPr>
            </w:pPr>
            <w:r w:rsidRPr="0031598B">
              <w:rPr>
                <w:rFonts w:eastAsia="Times New Roman"/>
                <w:sz w:val="22"/>
                <w:lang w:eastAsia="ru-RU"/>
              </w:rPr>
              <w:t> </w:t>
            </w:r>
          </w:p>
        </w:tc>
        <w:tc>
          <w:tcPr>
            <w:tcW w:w="0" w:type="auto"/>
            <w:tcBorders>
              <w:bottom w:val="single" w:sz="8" w:space="0" w:color="000000"/>
            </w:tcBorders>
            <w:vAlign w:val="center"/>
            <w:hideMark/>
          </w:tcPr>
          <w:p w14:paraId="4BF5869C" w14:textId="77777777" w:rsidR="0031598B" w:rsidRPr="0031598B" w:rsidRDefault="0031598B" w:rsidP="0031598B">
            <w:pPr>
              <w:spacing w:after="0" w:line="240" w:lineRule="auto"/>
              <w:contextualSpacing/>
              <w:jc w:val="both"/>
              <w:rPr>
                <w:rFonts w:eastAsia="Times New Roman"/>
                <w:sz w:val="22"/>
                <w:lang w:eastAsia="ru-RU"/>
              </w:rPr>
            </w:pPr>
          </w:p>
        </w:tc>
      </w:tr>
      <w:tr w:rsidR="0031598B" w:rsidRPr="0031598B" w14:paraId="4D1B814D" w14:textId="77777777" w:rsidTr="0088219D">
        <w:tc>
          <w:tcPr>
            <w:tcW w:w="0" w:type="auto"/>
            <w:hideMark/>
          </w:tcPr>
          <w:p w14:paraId="3AADAED9" w14:textId="77777777" w:rsidR="0031598B" w:rsidRPr="0031598B" w:rsidRDefault="0031598B" w:rsidP="0031598B">
            <w:pPr>
              <w:spacing w:after="0" w:line="240" w:lineRule="auto"/>
              <w:ind w:firstLine="709"/>
              <w:contextualSpacing/>
              <w:jc w:val="both"/>
              <w:rPr>
                <w:rFonts w:eastAsia="Times New Roman"/>
                <w:sz w:val="22"/>
                <w:lang w:eastAsia="ru-RU"/>
              </w:rPr>
            </w:pPr>
          </w:p>
        </w:tc>
        <w:tc>
          <w:tcPr>
            <w:tcW w:w="0" w:type="auto"/>
            <w:hideMark/>
          </w:tcPr>
          <w:p w14:paraId="3419883C" w14:textId="77777777" w:rsidR="0031598B" w:rsidRPr="0031598B" w:rsidRDefault="0031598B" w:rsidP="0031598B">
            <w:pPr>
              <w:spacing w:after="0" w:line="240" w:lineRule="auto"/>
              <w:ind w:firstLine="709"/>
              <w:contextualSpacing/>
              <w:jc w:val="both"/>
              <w:rPr>
                <w:rFonts w:eastAsia="Times New Roman"/>
                <w:sz w:val="22"/>
                <w:lang w:eastAsia="ru-RU"/>
              </w:rPr>
            </w:pPr>
            <w:r w:rsidRPr="0031598B">
              <w:rPr>
                <w:rFonts w:eastAsia="Times New Roman"/>
                <w:sz w:val="22"/>
                <w:lang w:eastAsia="ru-RU"/>
              </w:rPr>
              <w:t> </w:t>
            </w:r>
          </w:p>
        </w:tc>
        <w:tc>
          <w:tcPr>
            <w:tcW w:w="0" w:type="auto"/>
            <w:tcBorders>
              <w:top w:val="single" w:sz="8" w:space="0" w:color="000000"/>
            </w:tcBorders>
            <w:hideMark/>
          </w:tcPr>
          <w:p w14:paraId="528C31A0" w14:textId="77777777" w:rsidR="0031598B" w:rsidRPr="0031598B" w:rsidRDefault="0031598B" w:rsidP="0031598B">
            <w:pPr>
              <w:spacing w:after="0" w:line="240" w:lineRule="auto"/>
              <w:contextualSpacing/>
              <w:jc w:val="both"/>
              <w:rPr>
                <w:rFonts w:eastAsia="Times New Roman"/>
                <w:sz w:val="22"/>
                <w:lang w:eastAsia="ru-RU"/>
              </w:rPr>
            </w:pPr>
            <w:r w:rsidRPr="0031598B">
              <w:rPr>
                <w:rFonts w:eastAsia="Times New Roman"/>
                <w:sz w:val="22"/>
                <w:lang w:eastAsia="ru-RU"/>
              </w:rPr>
              <w:t>Подпись, расшифровка подписи</w:t>
            </w:r>
          </w:p>
          <w:p w14:paraId="67589A12" w14:textId="77777777" w:rsidR="0031598B" w:rsidRPr="0031598B" w:rsidRDefault="0031598B" w:rsidP="0031598B">
            <w:pPr>
              <w:spacing w:after="0" w:line="240" w:lineRule="auto"/>
              <w:ind w:firstLine="709"/>
              <w:contextualSpacing/>
              <w:jc w:val="both"/>
              <w:rPr>
                <w:rFonts w:eastAsia="Times New Roman"/>
                <w:sz w:val="22"/>
                <w:lang w:eastAsia="ru-RU"/>
              </w:rPr>
            </w:pPr>
            <w:r w:rsidRPr="0031598B">
              <w:rPr>
                <w:rFonts w:eastAsia="Times New Roman"/>
                <w:sz w:val="22"/>
                <w:lang w:eastAsia="ru-RU"/>
              </w:rPr>
              <w:t>М.П. (при наличии).</w:t>
            </w:r>
          </w:p>
        </w:tc>
      </w:tr>
    </w:tbl>
    <w:p w14:paraId="333C3BDE" w14:textId="77777777" w:rsidR="0031598B" w:rsidRPr="0031598B" w:rsidRDefault="0031598B" w:rsidP="0031598B">
      <w:pPr>
        <w:spacing w:after="0" w:line="240" w:lineRule="auto"/>
        <w:ind w:firstLine="709"/>
        <w:contextualSpacing/>
        <w:jc w:val="both"/>
        <w:rPr>
          <w:rFonts w:eastAsia="Times New Roman"/>
          <w:sz w:val="22"/>
          <w:lang w:eastAsia="ru-RU"/>
        </w:rPr>
      </w:pPr>
    </w:p>
    <w:p w14:paraId="1A13CE0D" w14:textId="77777777" w:rsidR="0031598B" w:rsidRDefault="0031598B">
      <w:pPr>
        <w:widowControl w:val="0"/>
        <w:spacing w:after="0" w:line="240" w:lineRule="auto"/>
        <w:jc w:val="both"/>
        <w:rPr>
          <w:rFonts w:ascii="Arial" w:hAnsi="Arial" w:cs="Arial"/>
          <w:color w:val="000000"/>
          <w:sz w:val="23"/>
          <w:szCs w:val="23"/>
        </w:rPr>
      </w:pPr>
    </w:p>
    <w:sectPr w:rsidR="0031598B" w:rsidSect="0031598B">
      <w:pgSz w:w="11906" w:h="16838"/>
      <w:pgMar w:top="720" w:right="720" w:bottom="720" w:left="72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14DFE" w14:textId="77777777" w:rsidR="00EB4A0C" w:rsidRDefault="00EB4A0C">
      <w:pPr>
        <w:spacing w:line="240" w:lineRule="auto"/>
      </w:pPr>
      <w:r>
        <w:separator/>
      </w:r>
    </w:p>
  </w:endnote>
  <w:endnote w:type="continuationSeparator" w:id="0">
    <w:p w14:paraId="672CA96D" w14:textId="77777777" w:rsidR="00EB4A0C" w:rsidRDefault="00EB4A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Liberation Serif">
    <w:panose1 w:val="02020603050405020304"/>
    <w:charset w:val="CC"/>
    <w:family w:val="roman"/>
    <w:pitch w:val="variable"/>
    <w:sig w:usb0="E0000AFF" w:usb1="500078FF" w:usb2="00000021" w:usb3="00000000" w:csb0="000001B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0E581" w14:textId="77777777" w:rsidR="00EB4A0C" w:rsidRDefault="00EB4A0C">
      <w:pPr>
        <w:spacing w:after="0"/>
      </w:pPr>
      <w:r>
        <w:separator/>
      </w:r>
    </w:p>
  </w:footnote>
  <w:footnote w:type="continuationSeparator" w:id="0">
    <w:p w14:paraId="4110BB21" w14:textId="77777777" w:rsidR="00EB4A0C" w:rsidRDefault="00EB4A0C">
      <w:pPr>
        <w:spacing w:after="0"/>
      </w:pPr>
      <w:r>
        <w:continuationSeparator/>
      </w:r>
    </w:p>
  </w:footnote>
  <w:footnote w:id="1">
    <w:p w14:paraId="7BE8D8E6" w14:textId="77777777" w:rsidR="00411D79" w:rsidRDefault="00CB0185">
      <w:pPr>
        <w:pStyle w:val="ac"/>
        <w:jc w:val="both"/>
      </w:pPr>
      <w:r>
        <w:rPr>
          <w:rStyle w:val="a4"/>
        </w:rPr>
        <w:footnoteRef/>
      </w:r>
      <w:r>
        <w:t xml:space="preserve"> </w:t>
      </w:r>
      <w:r>
        <w:rPr>
          <w:color w:val="FF0000"/>
          <w:sz w:val="18"/>
          <w:szCs w:val="18"/>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p w14:paraId="2ED5E09F" w14:textId="77777777" w:rsidR="00411D79" w:rsidRDefault="00411D79">
      <w:pPr>
        <w:pStyle w:val="ac"/>
      </w:pPr>
    </w:p>
  </w:footnote>
  <w:footnote w:id="2">
    <w:p w14:paraId="5E171158" w14:textId="77777777" w:rsidR="00411D79" w:rsidRDefault="00CB0185">
      <w:pPr>
        <w:pStyle w:val="ac"/>
      </w:pPr>
      <w:r>
        <w:rPr>
          <w:rStyle w:val="a4"/>
        </w:rPr>
        <w:footnoteRef/>
      </w:r>
      <w:r>
        <w:t xml:space="preserve"> в случае если Поставщик является плательщиком налога на добавленную стоимость</w:t>
      </w:r>
    </w:p>
  </w:footnote>
  <w:footnote w:id="3">
    <w:p w14:paraId="0343B8CA" w14:textId="77777777" w:rsidR="00A741D9" w:rsidRDefault="00A741D9" w:rsidP="00A741D9">
      <w:pPr>
        <w:pStyle w:val="ac"/>
        <w:jc w:val="both"/>
      </w:pPr>
      <w:r>
        <w:rPr>
          <w:rStyle w:val="aff6"/>
          <w:rFonts w:ascii="Liberation Serif" w:hAnsi="Liberation Serif"/>
        </w:rPr>
        <w:footnoteRef/>
      </w:r>
      <w:r>
        <w:t xml:space="preserve"> </w:t>
      </w:r>
      <w:r>
        <w:rPr>
          <w:sz w:val="16"/>
        </w:rPr>
        <w:t>Обоснование необходимости включения дополнительной информации, не содержащейся в КТРУ: в соответствии с п. 6 Правил использования каталога товаров, работ, услуг для обеспечения государственных и муниципальных нужд (Постановление Правительства РФ от 08.02.2017 N 145) заказчик обязан предоставлять обоснование только при наличии описания товара, работы, услуги в позиции каталога.</w:t>
      </w:r>
    </w:p>
    <w:p w14:paraId="5814D667" w14:textId="77777777" w:rsidR="00A741D9" w:rsidRDefault="00A741D9" w:rsidP="00A741D9">
      <w:pPr>
        <w:pStyle w:val="ac"/>
        <w:jc w:val="both"/>
      </w:pPr>
      <w:r>
        <w:rPr>
          <w:sz w:val="16"/>
        </w:rPr>
        <w:t>В случае если описание, приведенное в каталоге товаров, работ, услуг не позволяет в полном объеме идентифицировать необходимый товар однозначным образом; Заказчик устанавливает дополнительные характеристики для определения соответствия поставляемого товара потребностям Заказчика.</w:t>
      </w:r>
    </w:p>
    <w:p w14:paraId="32721007" w14:textId="77777777" w:rsidR="00A741D9" w:rsidRDefault="00A741D9" w:rsidP="00A741D9">
      <w:pPr>
        <w:pStyle w:val="ac"/>
        <w:jc w:val="both"/>
      </w:pPr>
      <w:r>
        <w:rPr>
          <w:sz w:val="16"/>
        </w:rPr>
        <w:t>Ввиду того, что технические стандарты, предусмотренные законодательством Российской Федерации о техническом регулировании, не могут в полной мере отразить все необходимые заказчику качественные характеристики объекта закупки, документация может содержать иные показатели.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683161"/>
      <w:docPartObj>
        <w:docPartGallery w:val="AutoText"/>
      </w:docPartObj>
    </w:sdtPr>
    <w:sdtEndPr/>
    <w:sdtContent>
      <w:p w14:paraId="15331E48" w14:textId="77777777" w:rsidR="00411D79" w:rsidRDefault="00CB0185">
        <w:pPr>
          <w:pStyle w:val="ad"/>
          <w:jc w:val="center"/>
        </w:pPr>
        <w:r>
          <w:fldChar w:fldCharType="begin"/>
        </w:r>
        <w:r>
          <w:instrText>PAGE   \* MERGEFORMAT</w:instrText>
        </w:r>
        <w:r>
          <w:fldChar w:fldCharType="separate"/>
        </w:r>
        <w:r w:rsidR="00BE661E">
          <w:rPr>
            <w:noProof/>
          </w:rPr>
          <w:t>11</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B8"/>
    <w:rsid w:val="00000F90"/>
    <w:rsid w:val="0001093A"/>
    <w:rsid w:val="00012C8D"/>
    <w:rsid w:val="00017FCE"/>
    <w:rsid w:val="00032CFC"/>
    <w:rsid w:val="00042AB0"/>
    <w:rsid w:val="00051629"/>
    <w:rsid w:val="00061DD9"/>
    <w:rsid w:val="00072DA6"/>
    <w:rsid w:val="00074D99"/>
    <w:rsid w:val="00086667"/>
    <w:rsid w:val="000B37E4"/>
    <w:rsid w:val="000B7494"/>
    <w:rsid w:val="000C2F55"/>
    <w:rsid w:val="000D3A0B"/>
    <w:rsid w:val="000F5B52"/>
    <w:rsid w:val="00106201"/>
    <w:rsid w:val="001079EC"/>
    <w:rsid w:val="001171A6"/>
    <w:rsid w:val="00126F55"/>
    <w:rsid w:val="00131109"/>
    <w:rsid w:val="0014000D"/>
    <w:rsid w:val="0014428E"/>
    <w:rsid w:val="00174A1E"/>
    <w:rsid w:val="00180AF5"/>
    <w:rsid w:val="00185707"/>
    <w:rsid w:val="00185B64"/>
    <w:rsid w:val="00191259"/>
    <w:rsid w:val="0019193D"/>
    <w:rsid w:val="00193632"/>
    <w:rsid w:val="001B0CA9"/>
    <w:rsid w:val="001F4F09"/>
    <w:rsid w:val="00206DE3"/>
    <w:rsid w:val="00212F6D"/>
    <w:rsid w:val="00215F67"/>
    <w:rsid w:val="002162BF"/>
    <w:rsid w:val="00251DBF"/>
    <w:rsid w:val="00252575"/>
    <w:rsid w:val="002561ED"/>
    <w:rsid w:val="002668D7"/>
    <w:rsid w:val="00272F94"/>
    <w:rsid w:val="0028014F"/>
    <w:rsid w:val="00295EA5"/>
    <w:rsid w:val="00297647"/>
    <w:rsid w:val="002A0748"/>
    <w:rsid w:val="002B2166"/>
    <w:rsid w:val="002E5EA9"/>
    <w:rsid w:val="003000F7"/>
    <w:rsid w:val="0031598B"/>
    <w:rsid w:val="0033600A"/>
    <w:rsid w:val="003467C1"/>
    <w:rsid w:val="00354B80"/>
    <w:rsid w:val="003557E0"/>
    <w:rsid w:val="00357A30"/>
    <w:rsid w:val="00374ABB"/>
    <w:rsid w:val="00374BD9"/>
    <w:rsid w:val="003B6101"/>
    <w:rsid w:val="003B69C1"/>
    <w:rsid w:val="003C1327"/>
    <w:rsid w:val="003D10BD"/>
    <w:rsid w:val="003E1AC9"/>
    <w:rsid w:val="003F29FA"/>
    <w:rsid w:val="003F5BAE"/>
    <w:rsid w:val="00411D79"/>
    <w:rsid w:val="00426223"/>
    <w:rsid w:val="004402EB"/>
    <w:rsid w:val="004543E0"/>
    <w:rsid w:val="00457309"/>
    <w:rsid w:val="004607D6"/>
    <w:rsid w:val="00463B5A"/>
    <w:rsid w:val="00467BFE"/>
    <w:rsid w:val="004A47E2"/>
    <w:rsid w:val="004B2624"/>
    <w:rsid w:val="004C55F1"/>
    <w:rsid w:val="004D22FF"/>
    <w:rsid w:val="004E21E0"/>
    <w:rsid w:val="004E2E46"/>
    <w:rsid w:val="00520287"/>
    <w:rsid w:val="00540B86"/>
    <w:rsid w:val="00557264"/>
    <w:rsid w:val="00582CFF"/>
    <w:rsid w:val="005A75BB"/>
    <w:rsid w:val="005A79BD"/>
    <w:rsid w:val="005B60B4"/>
    <w:rsid w:val="005C6C1C"/>
    <w:rsid w:val="005D7F84"/>
    <w:rsid w:val="005F4692"/>
    <w:rsid w:val="005F7804"/>
    <w:rsid w:val="0060501E"/>
    <w:rsid w:val="006221F9"/>
    <w:rsid w:val="006309ED"/>
    <w:rsid w:val="00634361"/>
    <w:rsid w:val="0063556A"/>
    <w:rsid w:val="00646D92"/>
    <w:rsid w:val="00647880"/>
    <w:rsid w:val="00647EDD"/>
    <w:rsid w:val="00650015"/>
    <w:rsid w:val="00685FC3"/>
    <w:rsid w:val="00686A6B"/>
    <w:rsid w:val="00692323"/>
    <w:rsid w:val="006964E5"/>
    <w:rsid w:val="006A210E"/>
    <w:rsid w:val="006A6F2E"/>
    <w:rsid w:val="006B42A3"/>
    <w:rsid w:val="006C359E"/>
    <w:rsid w:val="006C60BD"/>
    <w:rsid w:val="006E509D"/>
    <w:rsid w:val="006E7EB1"/>
    <w:rsid w:val="00707C1D"/>
    <w:rsid w:val="00710538"/>
    <w:rsid w:val="00722F6D"/>
    <w:rsid w:val="00727875"/>
    <w:rsid w:val="00732915"/>
    <w:rsid w:val="00733AA9"/>
    <w:rsid w:val="00736410"/>
    <w:rsid w:val="00744216"/>
    <w:rsid w:val="00746937"/>
    <w:rsid w:val="00764211"/>
    <w:rsid w:val="00775440"/>
    <w:rsid w:val="0077569D"/>
    <w:rsid w:val="00777E2C"/>
    <w:rsid w:val="00790D41"/>
    <w:rsid w:val="00793B6D"/>
    <w:rsid w:val="007948D6"/>
    <w:rsid w:val="007D6037"/>
    <w:rsid w:val="007D6BCD"/>
    <w:rsid w:val="007E09ED"/>
    <w:rsid w:val="007F523C"/>
    <w:rsid w:val="0080604A"/>
    <w:rsid w:val="00822E2F"/>
    <w:rsid w:val="00823CC3"/>
    <w:rsid w:val="00832D22"/>
    <w:rsid w:val="00845FE0"/>
    <w:rsid w:val="00854AC0"/>
    <w:rsid w:val="00865C4E"/>
    <w:rsid w:val="00866DA3"/>
    <w:rsid w:val="00876A30"/>
    <w:rsid w:val="00892745"/>
    <w:rsid w:val="00896BD7"/>
    <w:rsid w:val="008B27E4"/>
    <w:rsid w:val="008B321E"/>
    <w:rsid w:val="008B5527"/>
    <w:rsid w:val="008B7264"/>
    <w:rsid w:val="008D2488"/>
    <w:rsid w:val="008E032F"/>
    <w:rsid w:val="008E3D6D"/>
    <w:rsid w:val="008E7670"/>
    <w:rsid w:val="0090033F"/>
    <w:rsid w:val="00912B00"/>
    <w:rsid w:val="00946E4B"/>
    <w:rsid w:val="0095579A"/>
    <w:rsid w:val="00964E5A"/>
    <w:rsid w:val="00967D46"/>
    <w:rsid w:val="0097787E"/>
    <w:rsid w:val="00992C44"/>
    <w:rsid w:val="009A4EE6"/>
    <w:rsid w:val="009A5E0B"/>
    <w:rsid w:val="009C00A5"/>
    <w:rsid w:val="009C38C3"/>
    <w:rsid w:val="009C4DEB"/>
    <w:rsid w:val="009C5E09"/>
    <w:rsid w:val="009D549D"/>
    <w:rsid w:val="009E656D"/>
    <w:rsid w:val="009F3BAA"/>
    <w:rsid w:val="009F61FE"/>
    <w:rsid w:val="00A1713C"/>
    <w:rsid w:val="00A20D81"/>
    <w:rsid w:val="00A36E27"/>
    <w:rsid w:val="00A413DF"/>
    <w:rsid w:val="00A66A36"/>
    <w:rsid w:val="00A67A4B"/>
    <w:rsid w:val="00A741D9"/>
    <w:rsid w:val="00A75EA7"/>
    <w:rsid w:val="00A76A64"/>
    <w:rsid w:val="00A82CAF"/>
    <w:rsid w:val="00A834D2"/>
    <w:rsid w:val="00A83C41"/>
    <w:rsid w:val="00A85ABF"/>
    <w:rsid w:val="00A911E0"/>
    <w:rsid w:val="00A93CE3"/>
    <w:rsid w:val="00A94CC4"/>
    <w:rsid w:val="00AA772F"/>
    <w:rsid w:val="00AB544E"/>
    <w:rsid w:val="00AC52EB"/>
    <w:rsid w:val="00AC5F97"/>
    <w:rsid w:val="00AD38CA"/>
    <w:rsid w:val="00AD5FC2"/>
    <w:rsid w:val="00AE6BB3"/>
    <w:rsid w:val="00AE7736"/>
    <w:rsid w:val="00AF3D90"/>
    <w:rsid w:val="00B01A9F"/>
    <w:rsid w:val="00B03C57"/>
    <w:rsid w:val="00B11025"/>
    <w:rsid w:val="00B40154"/>
    <w:rsid w:val="00B677D9"/>
    <w:rsid w:val="00B71323"/>
    <w:rsid w:val="00B8481F"/>
    <w:rsid w:val="00B9412A"/>
    <w:rsid w:val="00B97613"/>
    <w:rsid w:val="00B97CD4"/>
    <w:rsid w:val="00BB1405"/>
    <w:rsid w:val="00BB382D"/>
    <w:rsid w:val="00BB5924"/>
    <w:rsid w:val="00BD658D"/>
    <w:rsid w:val="00BE0AC1"/>
    <w:rsid w:val="00BE661E"/>
    <w:rsid w:val="00C01820"/>
    <w:rsid w:val="00C30020"/>
    <w:rsid w:val="00C40076"/>
    <w:rsid w:val="00C51D0B"/>
    <w:rsid w:val="00C52154"/>
    <w:rsid w:val="00C524AC"/>
    <w:rsid w:val="00C56B04"/>
    <w:rsid w:val="00C6236C"/>
    <w:rsid w:val="00C641BB"/>
    <w:rsid w:val="00C66C9A"/>
    <w:rsid w:val="00C717B6"/>
    <w:rsid w:val="00C868DF"/>
    <w:rsid w:val="00C93F22"/>
    <w:rsid w:val="00C94C15"/>
    <w:rsid w:val="00CB0185"/>
    <w:rsid w:val="00CB7CD6"/>
    <w:rsid w:val="00CB7EC5"/>
    <w:rsid w:val="00CC2764"/>
    <w:rsid w:val="00CD0BF5"/>
    <w:rsid w:val="00CD3978"/>
    <w:rsid w:val="00CF6C22"/>
    <w:rsid w:val="00CF75DB"/>
    <w:rsid w:val="00D07070"/>
    <w:rsid w:val="00D1104D"/>
    <w:rsid w:val="00D11DC8"/>
    <w:rsid w:val="00D17C73"/>
    <w:rsid w:val="00D220A3"/>
    <w:rsid w:val="00D25080"/>
    <w:rsid w:val="00D4366C"/>
    <w:rsid w:val="00D52E86"/>
    <w:rsid w:val="00D83B16"/>
    <w:rsid w:val="00D84282"/>
    <w:rsid w:val="00DA6CB1"/>
    <w:rsid w:val="00DB43AF"/>
    <w:rsid w:val="00DD7D11"/>
    <w:rsid w:val="00DF3452"/>
    <w:rsid w:val="00E04FA3"/>
    <w:rsid w:val="00E05201"/>
    <w:rsid w:val="00E15BD4"/>
    <w:rsid w:val="00E265B4"/>
    <w:rsid w:val="00E2729E"/>
    <w:rsid w:val="00E342CF"/>
    <w:rsid w:val="00E3538F"/>
    <w:rsid w:val="00E3576B"/>
    <w:rsid w:val="00E361D2"/>
    <w:rsid w:val="00E50085"/>
    <w:rsid w:val="00E54463"/>
    <w:rsid w:val="00E72453"/>
    <w:rsid w:val="00E77741"/>
    <w:rsid w:val="00E77F8F"/>
    <w:rsid w:val="00E9346E"/>
    <w:rsid w:val="00E9481C"/>
    <w:rsid w:val="00E949BD"/>
    <w:rsid w:val="00EA75F1"/>
    <w:rsid w:val="00EB4A0C"/>
    <w:rsid w:val="00EB69B9"/>
    <w:rsid w:val="00EC1B50"/>
    <w:rsid w:val="00EC3609"/>
    <w:rsid w:val="00EC6123"/>
    <w:rsid w:val="00ED11F3"/>
    <w:rsid w:val="00ED7221"/>
    <w:rsid w:val="00EF65B5"/>
    <w:rsid w:val="00F06CDD"/>
    <w:rsid w:val="00F07CBA"/>
    <w:rsid w:val="00F15943"/>
    <w:rsid w:val="00F243EF"/>
    <w:rsid w:val="00F26119"/>
    <w:rsid w:val="00F2684E"/>
    <w:rsid w:val="00F27FEB"/>
    <w:rsid w:val="00F46B02"/>
    <w:rsid w:val="00F50917"/>
    <w:rsid w:val="00F52812"/>
    <w:rsid w:val="00F84FB8"/>
    <w:rsid w:val="00FA078C"/>
    <w:rsid w:val="00FA2380"/>
    <w:rsid w:val="00FA507B"/>
    <w:rsid w:val="00FA54B6"/>
    <w:rsid w:val="00FD046D"/>
    <w:rsid w:val="00FD13D6"/>
    <w:rsid w:val="00FD7CC0"/>
    <w:rsid w:val="00FE66B8"/>
    <w:rsid w:val="00FF2695"/>
    <w:rsid w:val="00FF40C3"/>
    <w:rsid w:val="00FF4E39"/>
    <w:rsid w:val="06141287"/>
    <w:rsid w:val="1E0E375C"/>
    <w:rsid w:val="3EB06D75"/>
    <w:rsid w:val="4166342B"/>
    <w:rsid w:val="464E6351"/>
    <w:rsid w:val="4C50175E"/>
    <w:rsid w:val="680636EB"/>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3E3D0FB"/>
  <w15:docId w15:val="{84B55BAB-36E7-4C8D-AA2E-E8CCA56D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qFormat="1"/>
    <w:lsdException w:name="annotation text" w:semiHidden="1" w:unhideWhenUsed="1" w:qFormat="1"/>
    <w:lsdException w:name="footer"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qFormat="1"/>
    <w:lsdException w:name="Body Text Indent" w:semiHidden="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semiHidden="1" w:qFormat="1"/>
    <w:lsdException w:name="Body Text Indent 3" w:semiHidden="1" w:unhideWhenUsed="1"/>
    <w:lsdException w:name="Block Text" w:semiHidden="1" w:unhideWhenUsed="1"/>
    <w:lsdException w:name="Hyperlink" w:unhideWhenUsed="1" w:qFormat="1"/>
    <w:lsdException w:name="FollowedHyperlink" w:semiHidden="1" w:qFormat="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4"/>
      <w:szCs w:val="22"/>
      <w:lang w:eastAsia="en-US"/>
    </w:rPr>
  </w:style>
  <w:style w:type="paragraph" w:styleId="1">
    <w:name w:val="heading 1"/>
    <w:basedOn w:val="a"/>
    <w:next w:val="a"/>
    <w:link w:val="10"/>
    <w:qFormat/>
    <w:locke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locked/>
    <w:pPr>
      <w:keepNext/>
      <w:suppressAutoHyphens/>
      <w:spacing w:after="0" w:line="240" w:lineRule="auto"/>
      <w:jc w:val="both"/>
      <w:outlineLvl w:val="1"/>
    </w:pPr>
    <w:rPr>
      <w:rFonts w:eastAsia="Times New Roman"/>
      <w:b/>
      <w:sz w:val="20"/>
      <w:szCs w:val="20"/>
      <w:lang w:val="zh-CN" w:eastAsia="ar-SA"/>
    </w:rPr>
  </w:style>
  <w:style w:type="paragraph" w:styleId="3">
    <w:name w:val="heading 3"/>
    <w:basedOn w:val="a"/>
    <w:next w:val="a"/>
    <w:link w:val="30"/>
    <w:semiHidden/>
    <w:unhideWhenUsed/>
    <w:qFormat/>
    <w:locked/>
    <w:pPr>
      <w:keepNext/>
      <w:keepLines/>
      <w:spacing w:before="40" w:after="0"/>
      <w:outlineLvl w:val="2"/>
    </w:pPr>
    <w:rPr>
      <w:rFonts w:asciiTheme="majorHAnsi" w:eastAsiaTheme="majorEastAsia" w:hAnsiTheme="majorHAnsi" w:cstheme="majorBidi"/>
      <w:color w:val="244061" w:themeColor="accent1" w:themeShade="8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semiHidden/>
    <w:qFormat/>
    <w:rPr>
      <w:rFonts w:cs="Times New Roman"/>
      <w:color w:val="800080"/>
      <w:u w:val="single"/>
    </w:rPr>
  </w:style>
  <w:style w:type="character" w:styleId="a4">
    <w:name w:val="footnote reference"/>
    <w:basedOn w:val="a0"/>
    <w:uiPriority w:val="99"/>
    <w:unhideWhenUsed/>
    <w:qFormat/>
    <w:rPr>
      <w:vertAlign w:val="superscript"/>
    </w:rPr>
  </w:style>
  <w:style w:type="character" w:styleId="a5">
    <w:name w:val="annotation reference"/>
    <w:basedOn w:val="a0"/>
    <w:uiPriority w:val="99"/>
    <w:semiHidden/>
    <w:unhideWhenUsed/>
    <w:qFormat/>
    <w:rPr>
      <w:sz w:val="16"/>
      <w:szCs w:val="16"/>
    </w:rPr>
  </w:style>
  <w:style w:type="character" w:styleId="a6">
    <w:name w:val="Hyperlink"/>
    <w:basedOn w:val="a0"/>
    <w:uiPriority w:val="99"/>
    <w:unhideWhenUsed/>
    <w:qFormat/>
    <w:rPr>
      <w:color w:val="0000FF" w:themeColor="hyperlink"/>
      <w:u w:val="single"/>
    </w:rPr>
  </w:style>
  <w:style w:type="character" w:styleId="a7">
    <w:name w:val="page number"/>
    <w:uiPriority w:val="99"/>
    <w:qFormat/>
    <w:rPr>
      <w:rFonts w:cs="Times New Roman"/>
    </w:rPr>
  </w:style>
  <w:style w:type="paragraph" w:styleId="a8">
    <w:name w:val="Balloon Text"/>
    <w:basedOn w:val="a"/>
    <w:uiPriority w:val="99"/>
    <w:semiHidden/>
    <w:qFormat/>
    <w:pPr>
      <w:spacing w:after="0" w:line="240" w:lineRule="auto"/>
    </w:pPr>
    <w:rPr>
      <w:rFonts w:ascii="Tahoma" w:hAnsi="Tahoma" w:cs="Tahoma"/>
      <w:sz w:val="16"/>
      <w:szCs w:val="16"/>
    </w:rPr>
  </w:style>
  <w:style w:type="paragraph" w:styleId="a9">
    <w:name w:val="caption"/>
    <w:basedOn w:val="a"/>
    <w:qFormat/>
    <w:pPr>
      <w:suppressLineNumbers/>
      <w:spacing w:before="120" w:after="120"/>
    </w:pPr>
    <w:rPr>
      <w:rFonts w:cs="Lucida Sans"/>
      <w:i/>
      <w:iCs/>
      <w:szCs w:val="24"/>
    </w:rPr>
  </w:style>
  <w:style w:type="paragraph" w:styleId="aa">
    <w:name w:val="annotation text"/>
    <w:basedOn w:val="a"/>
    <w:uiPriority w:val="99"/>
    <w:semiHidden/>
    <w:unhideWhenUsed/>
    <w:qFormat/>
    <w:pPr>
      <w:spacing w:line="240" w:lineRule="auto"/>
    </w:pPr>
    <w:rPr>
      <w:sz w:val="20"/>
      <w:szCs w:val="20"/>
    </w:rPr>
  </w:style>
  <w:style w:type="paragraph" w:styleId="ab">
    <w:name w:val="annotation subject"/>
    <w:basedOn w:val="aa"/>
    <w:next w:val="aa"/>
    <w:uiPriority w:val="99"/>
    <w:semiHidden/>
    <w:unhideWhenUsed/>
    <w:qFormat/>
    <w:rPr>
      <w:b/>
      <w:bCs/>
    </w:rPr>
  </w:style>
  <w:style w:type="paragraph" w:styleId="ac">
    <w:name w:val="footnote text"/>
    <w:basedOn w:val="a"/>
    <w:uiPriority w:val="99"/>
    <w:semiHidden/>
    <w:qFormat/>
    <w:pPr>
      <w:spacing w:after="0" w:line="240" w:lineRule="auto"/>
    </w:pPr>
    <w:rPr>
      <w:sz w:val="20"/>
      <w:szCs w:val="20"/>
    </w:rPr>
  </w:style>
  <w:style w:type="paragraph" w:styleId="ad">
    <w:name w:val="header"/>
    <w:basedOn w:val="a"/>
    <w:uiPriority w:val="99"/>
    <w:pPr>
      <w:tabs>
        <w:tab w:val="center" w:pos="4677"/>
        <w:tab w:val="right" w:pos="9355"/>
      </w:tabs>
      <w:spacing w:after="0" w:line="240" w:lineRule="auto"/>
    </w:pPr>
    <w:rPr>
      <w:rFonts w:eastAsia="Times New Roman"/>
      <w:szCs w:val="24"/>
      <w:lang w:eastAsia="ru-RU"/>
    </w:rPr>
  </w:style>
  <w:style w:type="paragraph" w:styleId="ae">
    <w:name w:val="Body Text"/>
    <w:basedOn w:val="a"/>
    <w:uiPriority w:val="99"/>
    <w:semiHidden/>
    <w:qFormat/>
    <w:pPr>
      <w:spacing w:after="120"/>
    </w:pPr>
  </w:style>
  <w:style w:type="paragraph" w:styleId="af">
    <w:name w:val="index heading"/>
    <w:basedOn w:val="a"/>
    <w:qFormat/>
    <w:pPr>
      <w:suppressLineNumbers/>
    </w:pPr>
    <w:rPr>
      <w:rFonts w:cs="Lucida Sans"/>
    </w:rPr>
  </w:style>
  <w:style w:type="paragraph" w:styleId="af0">
    <w:name w:val="Body Text Indent"/>
    <w:basedOn w:val="a"/>
    <w:uiPriority w:val="99"/>
    <w:semiHidden/>
    <w:qFormat/>
    <w:pPr>
      <w:spacing w:after="120"/>
      <w:ind w:left="283"/>
    </w:pPr>
  </w:style>
  <w:style w:type="paragraph" w:styleId="af1">
    <w:name w:val="Title"/>
    <w:basedOn w:val="a"/>
    <w:next w:val="ae"/>
    <w:qFormat/>
    <w:pPr>
      <w:keepNext/>
      <w:spacing w:before="240" w:after="120"/>
    </w:pPr>
    <w:rPr>
      <w:rFonts w:ascii="Liberation Sans" w:eastAsia="Microsoft YaHei" w:hAnsi="Liberation Sans" w:cs="Lucida Sans"/>
      <w:sz w:val="28"/>
      <w:szCs w:val="28"/>
    </w:rPr>
  </w:style>
  <w:style w:type="paragraph" w:styleId="af2">
    <w:name w:val="footer"/>
    <w:basedOn w:val="a"/>
    <w:uiPriority w:val="99"/>
    <w:qFormat/>
    <w:pPr>
      <w:tabs>
        <w:tab w:val="center" w:pos="4536"/>
        <w:tab w:val="right" w:pos="9072"/>
      </w:tabs>
      <w:spacing w:after="0" w:line="240" w:lineRule="auto"/>
    </w:pPr>
    <w:rPr>
      <w:rFonts w:eastAsia="Times New Roman"/>
      <w:szCs w:val="20"/>
      <w:lang w:val="de-DE" w:eastAsia="ru-RU"/>
    </w:rPr>
  </w:style>
  <w:style w:type="paragraph" w:styleId="af3">
    <w:name w:val="List"/>
    <w:basedOn w:val="ae"/>
    <w:qFormat/>
    <w:rPr>
      <w:rFonts w:cs="Lucida Sans"/>
    </w:rPr>
  </w:style>
  <w:style w:type="paragraph" w:styleId="af4">
    <w:name w:val="Normal (Web)"/>
    <w:basedOn w:val="a"/>
    <w:uiPriority w:val="99"/>
    <w:unhideWhenUsed/>
    <w:qFormat/>
    <w:pPr>
      <w:spacing w:beforeAutospacing="1" w:afterAutospacing="1" w:line="240" w:lineRule="auto"/>
    </w:pPr>
    <w:rPr>
      <w:rFonts w:eastAsia="Times New Roman"/>
      <w:szCs w:val="24"/>
      <w:lang w:eastAsia="ru-RU"/>
    </w:rPr>
  </w:style>
  <w:style w:type="paragraph" w:styleId="31">
    <w:name w:val="Body Text 3"/>
    <w:basedOn w:val="a"/>
    <w:uiPriority w:val="99"/>
    <w:qFormat/>
    <w:pPr>
      <w:spacing w:after="120" w:line="240" w:lineRule="auto"/>
    </w:pPr>
    <w:rPr>
      <w:rFonts w:eastAsia="Times New Roman"/>
      <w:sz w:val="16"/>
      <w:szCs w:val="16"/>
      <w:lang w:eastAsia="ru-RU"/>
    </w:rPr>
  </w:style>
  <w:style w:type="paragraph" w:styleId="21">
    <w:name w:val="Body Text Indent 2"/>
    <w:basedOn w:val="a"/>
    <w:uiPriority w:val="99"/>
    <w:semiHidden/>
    <w:qFormat/>
    <w:pPr>
      <w:spacing w:after="120" w:line="480" w:lineRule="auto"/>
      <w:ind w:left="283"/>
    </w:pPr>
  </w:style>
  <w:style w:type="paragraph" w:styleId="af5">
    <w:name w:val="Subtitle"/>
    <w:basedOn w:val="a"/>
    <w:uiPriority w:val="99"/>
    <w:qFormat/>
    <w:pPr>
      <w:spacing w:after="0" w:line="240" w:lineRule="auto"/>
      <w:jc w:val="center"/>
    </w:pPr>
    <w:rPr>
      <w:rFonts w:ascii="Arial" w:eastAsia="Times New Roman" w:hAnsi="Arial" w:cs="Arial"/>
      <w:b/>
      <w:color w:val="0000FF"/>
      <w:szCs w:val="24"/>
      <w:u w:val="single"/>
      <w:lang w:eastAsia="ru-RU"/>
    </w:rPr>
  </w:style>
  <w:style w:type="table" w:styleId="af6">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Верхний колонтитул Знак"/>
    <w:uiPriority w:val="99"/>
    <w:qFormat/>
    <w:locked/>
    <w:rPr>
      <w:rFonts w:eastAsia="Times New Roman" w:cs="Times New Roman"/>
      <w:sz w:val="24"/>
      <w:szCs w:val="24"/>
      <w:lang w:eastAsia="ru-RU"/>
    </w:rPr>
  </w:style>
  <w:style w:type="character" w:customStyle="1" w:styleId="-">
    <w:name w:val="Интернет-ссылка"/>
    <w:uiPriority w:val="99"/>
    <w:qFormat/>
    <w:rPr>
      <w:rFonts w:cs="Times New Roman"/>
      <w:color w:val="0000FF"/>
      <w:u w:val="single"/>
    </w:rPr>
  </w:style>
  <w:style w:type="character" w:customStyle="1" w:styleId="32">
    <w:name w:val="Основной текст 3 Знак"/>
    <w:uiPriority w:val="99"/>
    <w:qFormat/>
    <w:locked/>
    <w:rPr>
      <w:rFonts w:eastAsia="Times New Roman" w:cs="Times New Roman"/>
      <w:sz w:val="16"/>
      <w:szCs w:val="16"/>
      <w:lang w:eastAsia="ru-RU"/>
    </w:rPr>
  </w:style>
  <w:style w:type="character" w:customStyle="1" w:styleId="af8">
    <w:name w:val="Текст сноски Знак"/>
    <w:uiPriority w:val="99"/>
    <w:semiHidden/>
    <w:qFormat/>
    <w:locked/>
    <w:rPr>
      <w:rFonts w:cs="Times New Roman"/>
      <w:sz w:val="20"/>
      <w:szCs w:val="20"/>
    </w:rPr>
  </w:style>
  <w:style w:type="character" w:customStyle="1" w:styleId="af9">
    <w:name w:val="Привязка сноски"/>
    <w:qFormat/>
    <w:rPr>
      <w:rFonts w:cs="Times New Roman"/>
      <w:vertAlign w:val="superscript"/>
    </w:rPr>
  </w:style>
  <w:style w:type="character" w:customStyle="1" w:styleId="FootnoteCharacters">
    <w:name w:val="Footnote Characters"/>
    <w:uiPriority w:val="99"/>
    <w:semiHidden/>
    <w:qFormat/>
    <w:rPr>
      <w:rFonts w:cs="Times New Roman"/>
      <w:vertAlign w:val="superscript"/>
    </w:rPr>
  </w:style>
  <w:style w:type="character" w:customStyle="1" w:styleId="22">
    <w:name w:val="Основной текст с отступом 2 Знак"/>
    <w:uiPriority w:val="99"/>
    <w:semiHidden/>
    <w:qFormat/>
    <w:locked/>
    <w:rPr>
      <w:rFonts w:cs="Times New Roman"/>
    </w:rPr>
  </w:style>
  <w:style w:type="character" w:customStyle="1" w:styleId="afa">
    <w:name w:val="Текст выноски Знак"/>
    <w:uiPriority w:val="99"/>
    <w:semiHidden/>
    <w:qFormat/>
    <w:locked/>
    <w:rPr>
      <w:rFonts w:ascii="Tahoma" w:hAnsi="Tahoma" w:cs="Tahoma"/>
      <w:sz w:val="16"/>
      <w:szCs w:val="16"/>
    </w:rPr>
  </w:style>
  <w:style w:type="character" w:customStyle="1" w:styleId="afb">
    <w:name w:val="Основной текст Знак"/>
    <w:uiPriority w:val="99"/>
    <w:semiHidden/>
    <w:qFormat/>
    <w:locked/>
    <w:rPr>
      <w:rFonts w:cs="Times New Roman"/>
    </w:rPr>
  </w:style>
  <w:style w:type="character" w:customStyle="1" w:styleId="afc">
    <w:name w:val="Основной текст с отступом Знак"/>
    <w:uiPriority w:val="99"/>
    <w:semiHidden/>
    <w:qFormat/>
    <w:locked/>
    <w:rPr>
      <w:rFonts w:cs="Times New Roman"/>
    </w:rPr>
  </w:style>
  <w:style w:type="character" w:customStyle="1" w:styleId="afd">
    <w:name w:val="Нижний колонтитул Знак"/>
    <w:uiPriority w:val="99"/>
    <w:qFormat/>
    <w:locked/>
    <w:rPr>
      <w:rFonts w:eastAsia="Times New Roman" w:cs="Times New Roman"/>
      <w:sz w:val="20"/>
      <w:szCs w:val="20"/>
      <w:lang w:val="de-DE" w:eastAsia="ru-RU"/>
    </w:rPr>
  </w:style>
  <w:style w:type="character" w:customStyle="1" w:styleId="afe">
    <w:name w:val="Подзаголовок Знак"/>
    <w:uiPriority w:val="99"/>
    <w:qFormat/>
    <w:locked/>
    <w:rPr>
      <w:rFonts w:ascii="Arial" w:hAnsi="Arial" w:cs="Arial"/>
      <w:b/>
      <w:color w:val="0000FF"/>
      <w:sz w:val="24"/>
      <w:szCs w:val="24"/>
      <w:u w:val="single"/>
      <w:lang w:eastAsia="ru-RU"/>
    </w:rPr>
  </w:style>
  <w:style w:type="character" w:customStyle="1" w:styleId="aff">
    <w:name w:val="Текст примечания Знак"/>
    <w:basedOn w:val="a0"/>
    <w:uiPriority w:val="99"/>
    <w:semiHidden/>
    <w:qFormat/>
    <w:rPr>
      <w:lang w:eastAsia="en-US"/>
    </w:rPr>
  </w:style>
  <w:style w:type="character" w:customStyle="1" w:styleId="aff0">
    <w:name w:val="Тема примечания Знак"/>
    <w:basedOn w:val="aff"/>
    <w:uiPriority w:val="99"/>
    <w:semiHidden/>
    <w:qFormat/>
    <w:rPr>
      <w:b/>
      <w:bCs/>
      <w:lang w:eastAsia="en-US"/>
    </w:rPr>
  </w:style>
  <w:style w:type="character" w:customStyle="1" w:styleId="20">
    <w:name w:val="Заголовок 2 Знак"/>
    <w:basedOn w:val="a0"/>
    <w:link w:val="2"/>
    <w:qFormat/>
    <w:rPr>
      <w:rFonts w:eastAsia="Times New Roman"/>
      <w:b/>
      <w:lang w:val="zh-CN" w:eastAsia="ar-SA"/>
    </w:rPr>
  </w:style>
  <w:style w:type="character" w:customStyle="1" w:styleId="apple-style-span">
    <w:name w:val="apple-style-span"/>
    <w:basedOn w:val="a0"/>
    <w:qFormat/>
  </w:style>
  <w:style w:type="character" w:customStyle="1" w:styleId="WW8Num1z0">
    <w:name w:val="WW8Num1z0"/>
    <w:qFormat/>
  </w:style>
  <w:style w:type="paragraph" w:customStyle="1" w:styleId="11">
    <w:name w:val="Заголовок1"/>
    <w:basedOn w:val="a"/>
    <w:next w:val="ae"/>
    <w:qFormat/>
    <w:pPr>
      <w:keepNext/>
      <w:spacing w:before="240" w:after="120"/>
    </w:pPr>
    <w:rPr>
      <w:rFonts w:ascii="Liberation Sans" w:eastAsia="Microsoft YaHei" w:hAnsi="Liberation Sans" w:cs="Lucida Sans"/>
      <w:sz w:val="28"/>
      <w:szCs w:val="28"/>
    </w:rPr>
  </w:style>
  <w:style w:type="paragraph" w:customStyle="1" w:styleId="aff1">
    <w:name w:val="Верхний и нижний колонтитулы"/>
    <w:basedOn w:val="a"/>
    <w:qFormat/>
  </w:style>
  <w:style w:type="paragraph" w:customStyle="1" w:styleId="font5">
    <w:name w:val="font5"/>
    <w:basedOn w:val="a"/>
    <w:qFormat/>
    <w:pPr>
      <w:spacing w:beforeAutospacing="1" w:afterAutospacing="1" w:line="240" w:lineRule="auto"/>
    </w:pPr>
    <w:rPr>
      <w:rFonts w:ascii="Arial" w:eastAsia="Times New Roman" w:hAnsi="Arial" w:cs="Arial"/>
      <w:sz w:val="20"/>
      <w:szCs w:val="20"/>
      <w:lang w:eastAsia="ru-RU"/>
    </w:rPr>
  </w:style>
  <w:style w:type="paragraph" w:customStyle="1" w:styleId="font6">
    <w:name w:val="font6"/>
    <w:basedOn w:val="a"/>
    <w:qFormat/>
    <w:pPr>
      <w:spacing w:beforeAutospacing="1" w:afterAutospacing="1" w:line="240" w:lineRule="auto"/>
    </w:pPr>
    <w:rPr>
      <w:rFonts w:ascii="Arial" w:eastAsia="Times New Roman" w:hAnsi="Arial" w:cs="Arial"/>
      <w:sz w:val="20"/>
      <w:szCs w:val="20"/>
      <w:lang w:eastAsia="ru-RU"/>
    </w:rPr>
  </w:style>
  <w:style w:type="paragraph" w:customStyle="1" w:styleId="font7">
    <w:name w:val="font7"/>
    <w:basedOn w:val="a"/>
    <w:qFormat/>
    <w:pPr>
      <w:spacing w:beforeAutospacing="1" w:afterAutospacing="1" w:line="240" w:lineRule="auto"/>
    </w:pPr>
    <w:rPr>
      <w:rFonts w:ascii="Arial" w:eastAsia="Times New Roman" w:hAnsi="Arial" w:cs="Arial"/>
      <w:sz w:val="20"/>
      <w:szCs w:val="20"/>
      <w:lang w:eastAsia="ru-RU"/>
    </w:rPr>
  </w:style>
  <w:style w:type="paragraph" w:customStyle="1" w:styleId="xl65">
    <w:name w:val="xl65"/>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66">
    <w:name w:val="xl66"/>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67">
    <w:name w:val="xl6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8">
    <w:name w:val="xl68"/>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9">
    <w:name w:val="xl6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0">
    <w:name w:val="xl70"/>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1">
    <w:name w:val="xl71"/>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i/>
      <w:iCs/>
      <w:szCs w:val="24"/>
      <w:lang w:eastAsia="ru-RU"/>
    </w:rPr>
  </w:style>
  <w:style w:type="paragraph" w:customStyle="1" w:styleId="xl73">
    <w:name w:val="xl73"/>
    <w:basedOn w:val="a"/>
    <w:qFormat/>
    <w:pPr>
      <w:pBdr>
        <w:top w:val="single" w:sz="4" w:space="0" w:color="000000"/>
        <w:left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color w:val="000000"/>
      <w:szCs w:val="24"/>
      <w:lang w:eastAsia="ru-RU"/>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79">
    <w:name w:val="xl79"/>
    <w:basedOn w:val="a"/>
    <w:qFormat/>
    <w:pPr>
      <w:spacing w:beforeAutospacing="1" w:afterAutospacing="1" w:line="240" w:lineRule="auto"/>
      <w:textAlignment w:val="top"/>
    </w:pPr>
    <w:rPr>
      <w:rFonts w:ascii="Arial" w:eastAsia="Times New Roman" w:hAnsi="Arial" w:cs="Arial"/>
      <w:b/>
      <w:bCs/>
      <w:szCs w:val="24"/>
      <w:lang w:eastAsia="ru-RU"/>
    </w:rPr>
  </w:style>
  <w:style w:type="paragraph" w:customStyle="1" w:styleId="xl80">
    <w:name w:val="xl80"/>
    <w:basedOn w:val="a"/>
    <w:qFormat/>
    <w:pPr>
      <w:spacing w:beforeAutospacing="1" w:afterAutospacing="1" w:line="240" w:lineRule="auto"/>
      <w:textAlignment w:val="top"/>
    </w:pPr>
    <w:rPr>
      <w:rFonts w:ascii="Arial" w:eastAsia="Times New Roman" w:hAnsi="Arial" w:cs="Arial"/>
      <w:szCs w:val="24"/>
      <w:lang w:eastAsia="ru-RU"/>
    </w:rPr>
  </w:style>
  <w:style w:type="paragraph" w:customStyle="1" w:styleId="xl81">
    <w:name w:val="xl81"/>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82">
    <w:name w:val="xl82"/>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83">
    <w:name w:val="xl83"/>
    <w:basedOn w:val="a"/>
    <w:qFormat/>
    <w:pPr>
      <w:spacing w:beforeAutospacing="1" w:afterAutospacing="1" w:line="240" w:lineRule="auto"/>
      <w:textAlignment w:val="top"/>
    </w:pPr>
    <w:rPr>
      <w:rFonts w:ascii="Arial" w:eastAsia="Times New Roman" w:hAnsi="Arial" w:cs="Arial"/>
      <w:b/>
      <w:bCs/>
      <w:szCs w:val="24"/>
      <w:lang w:eastAsia="ru-RU"/>
    </w:rPr>
  </w:style>
  <w:style w:type="paragraph" w:customStyle="1" w:styleId="xl84">
    <w:name w:val="xl84"/>
    <w:basedOn w:val="a"/>
    <w:qFormat/>
    <w:pPr>
      <w:spacing w:beforeAutospacing="1" w:afterAutospacing="1" w:line="240" w:lineRule="auto"/>
      <w:textAlignment w:val="top"/>
    </w:pPr>
    <w:rPr>
      <w:rFonts w:ascii="Arial" w:eastAsia="Times New Roman" w:hAnsi="Arial" w:cs="Arial"/>
      <w:i/>
      <w:iCs/>
      <w:szCs w:val="24"/>
      <w:lang w:eastAsia="ru-RU"/>
    </w:rPr>
  </w:style>
  <w:style w:type="paragraph" w:customStyle="1" w:styleId="xl85">
    <w:name w:val="xl85"/>
    <w:basedOn w:val="a"/>
    <w:qFormat/>
    <w:pPr>
      <w:spacing w:beforeAutospacing="1" w:afterAutospacing="1" w:line="240" w:lineRule="auto"/>
      <w:textAlignment w:val="top"/>
    </w:pPr>
    <w:rPr>
      <w:rFonts w:eastAsia="Times New Roman"/>
      <w:szCs w:val="24"/>
      <w:lang w:eastAsia="ru-RU"/>
    </w:rPr>
  </w:style>
  <w:style w:type="paragraph" w:customStyle="1" w:styleId="xl63">
    <w:name w:val="xl63"/>
    <w:basedOn w:val="a"/>
    <w:qFormat/>
    <w:pPr>
      <w:spacing w:beforeAutospacing="1" w:afterAutospacing="1" w:line="240" w:lineRule="auto"/>
      <w:jc w:val="center"/>
    </w:pPr>
    <w:rPr>
      <w:rFonts w:eastAsia="Times New Roman"/>
      <w:szCs w:val="24"/>
      <w:lang w:eastAsia="ru-RU"/>
    </w:rPr>
  </w:style>
  <w:style w:type="paragraph" w:customStyle="1" w:styleId="xl64">
    <w:name w:val="xl64"/>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szCs w:val="24"/>
      <w:lang w:eastAsia="ru-RU"/>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color w:val="000000"/>
      <w:szCs w:val="24"/>
      <w:lang w:eastAsia="ru-RU"/>
    </w:rPr>
  </w:style>
  <w:style w:type="paragraph" w:customStyle="1" w:styleId="xl92">
    <w:name w:val="xl92"/>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color w:val="000000"/>
      <w:szCs w:val="24"/>
      <w:lang w:eastAsia="ru-RU"/>
    </w:rPr>
  </w:style>
  <w:style w:type="paragraph" w:customStyle="1" w:styleId="xl93">
    <w:name w:val="xl93"/>
    <w:basedOn w:val="a"/>
    <w:qFormat/>
    <w:pPr>
      <w:spacing w:beforeAutospacing="1" w:afterAutospacing="1" w:line="240" w:lineRule="auto"/>
    </w:pPr>
    <w:rPr>
      <w:rFonts w:eastAsia="Times New Roman"/>
      <w:sz w:val="20"/>
      <w:szCs w:val="20"/>
      <w:lang w:eastAsia="ru-RU"/>
    </w:rPr>
  </w:style>
  <w:style w:type="paragraph" w:customStyle="1" w:styleId="xl94">
    <w:name w:val="xl94"/>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eastAsia="Times New Roman"/>
      <w:szCs w:val="24"/>
      <w:lang w:eastAsia="ru-RU"/>
    </w:rPr>
  </w:style>
  <w:style w:type="paragraph" w:customStyle="1" w:styleId="xl95">
    <w:name w:val="xl95"/>
    <w:basedOn w:val="a"/>
    <w:qFormat/>
    <w:pPr>
      <w:pBdr>
        <w:top w:val="single" w:sz="4" w:space="0" w:color="000000"/>
        <w:left w:val="single" w:sz="4" w:space="0" w:color="000000"/>
        <w:right w:val="single" w:sz="4" w:space="0" w:color="000000"/>
      </w:pBdr>
      <w:spacing w:beforeAutospacing="1" w:afterAutospacing="1" w:line="240" w:lineRule="auto"/>
      <w:textAlignment w:val="center"/>
    </w:pPr>
    <w:rPr>
      <w:rFonts w:eastAsia="Times New Roman"/>
      <w:sz w:val="20"/>
      <w:szCs w:val="20"/>
      <w:lang w:eastAsia="ru-RU"/>
    </w:rPr>
  </w:style>
  <w:style w:type="paragraph" w:customStyle="1" w:styleId="xl96">
    <w:name w:val="xl96"/>
    <w:basedOn w:val="a"/>
    <w:qFormat/>
    <w:pPr>
      <w:spacing w:beforeAutospacing="1" w:afterAutospacing="1" w:line="240" w:lineRule="auto"/>
    </w:pPr>
    <w:rPr>
      <w:rFonts w:eastAsia="Times New Roman"/>
      <w:color w:val="000000"/>
      <w:sz w:val="20"/>
      <w:szCs w:val="20"/>
      <w:lang w:eastAsia="ru-RU"/>
    </w:rPr>
  </w:style>
  <w:style w:type="paragraph" w:customStyle="1" w:styleId="xl97">
    <w:name w:val="xl9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szCs w:val="24"/>
      <w:lang w:eastAsia="ru-RU"/>
    </w:rPr>
  </w:style>
  <w:style w:type="paragraph" w:customStyle="1" w:styleId="12">
    <w:name w:val="Рецензия1"/>
    <w:uiPriority w:val="99"/>
    <w:semiHidden/>
    <w:qFormat/>
    <w:rPr>
      <w:sz w:val="24"/>
      <w:szCs w:val="22"/>
      <w:lang w:eastAsia="en-US"/>
    </w:rPr>
  </w:style>
  <w:style w:type="paragraph" w:customStyle="1" w:styleId="aff2">
    <w:name w:val="Содержимое врезки"/>
    <w:basedOn w:val="a"/>
    <w:qFormat/>
  </w:style>
  <w:style w:type="paragraph" w:customStyle="1" w:styleId="aff3">
    <w:name w:val="Содержимое таблицы"/>
    <w:basedOn w:val="a"/>
    <w:qFormat/>
    <w:pPr>
      <w:suppressLineNumbers/>
    </w:pPr>
  </w:style>
  <w:style w:type="paragraph" w:customStyle="1" w:styleId="aff4">
    <w:name w:val="Заголовок таблицы"/>
    <w:basedOn w:val="aff3"/>
    <w:qFormat/>
    <w:pPr>
      <w:jc w:val="center"/>
    </w:pPr>
    <w:rPr>
      <w:b/>
      <w:bCs/>
    </w:rPr>
  </w:style>
  <w:style w:type="table" w:customStyle="1" w:styleId="13">
    <w:name w:val="Сетка таблицы1"/>
    <w:basedOn w:val="a1"/>
    <w:uiPriority w:val="59"/>
    <w:qFormat/>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qFormat/>
    <w:rPr>
      <w:rFonts w:eastAsiaTheme="minorEastAsia" w:cstheme="minorBidi"/>
      <w:sz w:val="16"/>
      <w:szCs w:val="22"/>
    </w:rPr>
    <w:tblPr>
      <w:tblCellMar>
        <w:top w:w="0" w:type="dxa"/>
        <w:left w:w="0" w:type="dxa"/>
        <w:bottom w:w="0" w:type="dxa"/>
        <w:right w:w="0" w:type="dxa"/>
      </w:tblCellMar>
    </w:tblPr>
  </w:style>
  <w:style w:type="paragraph" w:styleId="aff5">
    <w:name w:val="List Paragraph"/>
    <w:basedOn w:val="a"/>
    <w:uiPriority w:val="34"/>
    <w:qFormat/>
    <w:pPr>
      <w:ind w:left="720"/>
      <w:contextualSpacing/>
    </w:pPr>
  </w:style>
  <w:style w:type="table" w:customStyle="1" w:styleId="23">
    <w:name w:val="Сетка таблицы2"/>
    <w:basedOn w:val="a1"/>
    <w:uiPriority w:val="39"/>
    <w:qFormat/>
    <w:rPr>
      <w:rFonts w:ascii="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lang w:eastAsia="en-US"/>
    </w:rPr>
  </w:style>
  <w:style w:type="table" w:customStyle="1" w:styleId="33">
    <w:name w:val="Сетка таблицы3"/>
    <w:basedOn w:val="a1"/>
    <w:uiPriority w:val="39"/>
    <w:qFormat/>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qFormat/>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semiHidden/>
    <w:qFormat/>
    <w:rPr>
      <w:rFonts w:asciiTheme="majorHAnsi" w:eastAsiaTheme="majorEastAsia" w:hAnsiTheme="majorHAnsi" w:cstheme="majorBidi"/>
      <w:color w:val="244061" w:themeColor="accent1" w:themeShade="80"/>
      <w:sz w:val="24"/>
      <w:szCs w:val="24"/>
      <w:lang w:eastAsia="en-US"/>
    </w:rPr>
  </w:style>
  <w:style w:type="character" w:customStyle="1" w:styleId="14">
    <w:name w:val="Неразрешенное упоминание1"/>
    <w:basedOn w:val="a0"/>
    <w:uiPriority w:val="99"/>
    <w:semiHidden/>
    <w:unhideWhenUsed/>
    <w:qFormat/>
    <w:rPr>
      <w:color w:val="605E5C"/>
      <w:shd w:val="clear" w:color="auto" w:fill="E1DFDD"/>
    </w:rPr>
  </w:style>
  <w:style w:type="character" w:customStyle="1" w:styleId="aff6">
    <w:name w:val="Символ сноски"/>
    <w:uiPriority w:val="67"/>
    <w:rsid w:val="00A20D81"/>
    <w:rPr>
      <w:rFonts w:ascii="Times New Roman" w:hAnsi="Times New Roman" w:cs="Times New Roman" w:hint="default"/>
      <w:vertAlign w:val="superscript"/>
    </w:rPr>
  </w:style>
  <w:style w:type="table" w:customStyle="1" w:styleId="4">
    <w:name w:val="Сетка таблицы4"/>
    <w:basedOn w:val="a1"/>
    <w:next w:val="af6"/>
    <w:uiPriority w:val="39"/>
    <w:rsid w:val="007948D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Неразрешенное упоминание2"/>
    <w:basedOn w:val="a0"/>
    <w:uiPriority w:val="99"/>
    <w:semiHidden/>
    <w:unhideWhenUsed/>
    <w:rsid w:val="00315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rivosheevaav@roddom10.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c10@zdrav.sp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936358-13E7-4FE7-9CFD-9E2356DA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4373</Words>
  <Characters>24932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Наталья Головенькина</cp:lastModifiedBy>
  <cp:revision>8</cp:revision>
  <cp:lastPrinted>2021-09-07T15:04:00Z</cp:lastPrinted>
  <dcterms:created xsi:type="dcterms:W3CDTF">2026-06-15T14:49:00Z</dcterms:created>
  <dcterms:modified xsi:type="dcterms:W3CDTF">2026-06-16T11:31:00Z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1049-12.2.0.23196</vt:lpwstr>
  </property>
  <property fmtid="{D5CDD505-2E9C-101B-9397-08002B2CF9AE}" pid="9" name="ICV">
    <vt:lpwstr>1143916B484243A88A21C6C4288A4BC2_13</vt:lpwstr>
  </property>
</Properties>
</file>