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E03" w:rsidRPr="00103621" w:rsidRDefault="00B80E03" w:rsidP="00F822DA">
      <w:pPr>
        <w:widowControl w:val="0"/>
        <w:jc w:val="center"/>
        <w:rPr>
          <w:b/>
        </w:rPr>
      </w:pPr>
      <w:r w:rsidRPr="00103621">
        <w:rPr>
          <w:b/>
        </w:rPr>
        <w:t xml:space="preserve">ГОСУДАРСТВЕННЫЙ КОНТРАКТ САНКТ-ПЕТЕРБУРГА № </w:t>
      </w:r>
    </w:p>
    <w:p w:rsidR="00237C4C" w:rsidRPr="00103621" w:rsidRDefault="00237C4C" w:rsidP="00237C4C">
      <w:pPr>
        <w:tabs>
          <w:tab w:val="left" w:pos="5103"/>
        </w:tabs>
        <w:jc w:val="center"/>
        <w:rPr>
          <w:color w:val="000000"/>
        </w:rPr>
      </w:pPr>
      <w:r w:rsidRPr="00103621">
        <w:rPr>
          <w:b/>
          <w:color w:val="000000"/>
        </w:rPr>
        <w:t>Идентификационный код закупки:</w:t>
      </w:r>
      <w:r w:rsidRPr="00103621">
        <w:rPr>
          <w:color w:val="000000"/>
        </w:rPr>
        <w:t xml:space="preserve"> </w:t>
      </w:r>
      <w:r w:rsidR="004F0179" w:rsidRPr="006852A4">
        <w:t>262781203515178380100100100000000000</w:t>
      </w:r>
      <w:r w:rsidR="004F0179">
        <w:t xml:space="preserve">  </w:t>
      </w:r>
    </w:p>
    <w:p w:rsidR="00B80E03" w:rsidRPr="00103621" w:rsidRDefault="00B80E03" w:rsidP="00D2625F">
      <w:pPr>
        <w:shd w:val="clear" w:color="auto" w:fill="FFFFFF"/>
        <w:spacing w:before="120" w:after="120"/>
        <w:jc w:val="both"/>
        <w:rPr>
          <w:i/>
          <w:spacing w:val="-4"/>
        </w:rPr>
      </w:pPr>
      <w:r w:rsidRPr="00103621">
        <w:rPr>
          <w:i/>
          <w:spacing w:val="-1"/>
        </w:rPr>
        <w:t>Санкт-Петербург</w:t>
      </w:r>
      <w:r w:rsidRPr="00103621">
        <w:rPr>
          <w:i/>
        </w:rPr>
        <w:t xml:space="preserve"> </w:t>
      </w:r>
      <w:r w:rsidRPr="00103621">
        <w:rPr>
          <w:i/>
        </w:rPr>
        <w:tab/>
        <w:t xml:space="preserve">                      </w:t>
      </w:r>
      <w:r w:rsidRPr="00103621">
        <w:rPr>
          <w:i/>
        </w:rPr>
        <w:tab/>
      </w:r>
      <w:r w:rsidRPr="00103621">
        <w:rPr>
          <w:i/>
        </w:rPr>
        <w:tab/>
      </w:r>
      <w:r w:rsidR="00217C4C" w:rsidRPr="00103621">
        <w:rPr>
          <w:i/>
        </w:rPr>
        <w:tab/>
      </w:r>
      <w:r w:rsidR="003055F9" w:rsidRPr="00103621">
        <w:rPr>
          <w:i/>
        </w:rPr>
        <w:tab/>
      </w:r>
      <w:r w:rsidR="00C25EB0" w:rsidRPr="00103621">
        <w:rPr>
          <w:i/>
        </w:rPr>
        <w:t xml:space="preserve">  </w:t>
      </w:r>
      <w:r w:rsidR="00E82E25" w:rsidRPr="00103621">
        <w:rPr>
          <w:i/>
        </w:rPr>
        <w:t xml:space="preserve">     </w:t>
      </w:r>
      <w:proofErr w:type="gramStart"/>
      <w:r w:rsidR="00E82E25" w:rsidRPr="00103621">
        <w:rPr>
          <w:i/>
        </w:rPr>
        <w:t xml:space="preserve"> </w:t>
      </w:r>
      <w:r w:rsidR="00C25EB0" w:rsidRPr="00103621">
        <w:rPr>
          <w:i/>
        </w:rPr>
        <w:t xml:space="preserve"> </w:t>
      </w:r>
      <w:r w:rsidR="00393981" w:rsidRPr="00103621">
        <w:rPr>
          <w:i/>
        </w:rPr>
        <w:t xml:space="preserve"> </w:t>
      </w:r>
      <w:r w:rsidRPr="00103621">
        <w:rPr>
          <w:i/>
        </w:rPr>
        <w:t>«</w:t>
      </w:r>
      <w:proofErr w:type="gramEnd"/>
      <w:r w:rsidR="003055F9" w:rsidRPr="00103621">
        <w:rPr>
          <w:i/>
        </w:rPr>
        <w:t>___</w:t>
      </w:r>
      <w:r w:rsidR="00C25EB0" w:rsidRPr="00103621">
        <w:rPr>
          <w:i/>
        </w:rPr>
        <w:t>»</w:t>
      </w:r>
      <w:r w:rsidR="006B1F74" w:rsidRPr="00103621">
        <w:rPr>
          <w:i/>
        </w:rPr>
        <w:t xml:space="preserve"> </w:t>
      </w:r>
      <w:r w:rsidR="006B4177">
        <w:rPr>
          <w:i/>
        </w:rPr>
        <w:t xml:space="preserve">                    </w:t>
      </w:r>
      <w:r w:rsidR="00C25EB0" w:rsidRPr="00103621">
        <w:rPr>
          <w:i/>
        </w:rPr>
        <w:t xml:space="preserve"> 202</w:t>
      </w:r>
      <w:r w:rsidR="00291492">
        <w:rPr>
          <w:i/>
        </w:rPr>
        <w:t>6</w:t>
      </w:r>
      <w:r w:rsidRPr="00103621">
        <w:rPr>
          <w:i/>
          <w:spacing w:val="-4"/>
        </w:rPr>
        <w:t xml:space="preserve"> г.</w:t>
      </w:r>
    </w:p>
    <w:p w:rsidR="00FE4AE4" w:rsidRPr="00103621" w:rsidRDefault="00FE4AE4" w:rsidP="00136C19">
      <w:pPr>
        <w:spacing w:before="120" w:after="120"/>
        <w:jc w:val="both"/>
        <w:rPr>
          <w:color w:val="000000"/>
        </w:rPr>
      </w:pPr>
      <w:r w:rsidRPr="00103621">
        <w:rPr>
          <w:b/>
          <w:color w:val="000000"/>
        </w:rPr>
        <w:t>Комитет по молодежной политике и взаимодействию с общественными  организациями</w:t>
      </w:r>
      <w:r w:rsidRPr="00103621">
        <w:rPr>
          <w:color w:val="000000"/>
        </w:rPr>
        <w:t xml:space="preserve"> (далее – Комитет), действу</w:t>
      </w:r>
      <w:r w:rsidR="00A84ABF">
        <w:rPr>
          <w:color w:val="000000"/>
        </w:rPr>
        <w:t>ющий от имени Санкт-Петербурга,</w:t>
      </w:r>
      <w:r w:rsidR="00A84ABF" w:rsidRPr="00A84ABF">
        <w:rPr>
          <w:color w:val="000000"/>
        </w:rPr>
        <w:t xml:space="preserve"> </w:t>
      </w:r>
      <w:r w:rsidR="00136C19" w:rsidRPr="00136C19">
        <w:rPr>
          <w:color w:val="000000"/>
        </w:rPr>
        <w:t xml:space="preserve">в лице заместителя председателя Комитета </w:t>
      </w:r>
      <w:r w:rsidR="00522B8E">
        <w:rPr>
          <w:color w:val="000000"/>
        </w:rPr>
        <w:t>__________________________</w:t>
      </w:r>
      <w:r w:rsidR="00136C19" w:rsidRPr="00136C19">
        <w:rPr>
          <w:color w:val="000000"/>
        </w:rPr>
        <w:t>, действующего на основании приказа Комитета от 26.04.2017 № 13-п «О распределении должностных обязанностей между первым заместителем и заместителями председателя Комитета по молодежной политике и взаимодействию с общественными организациями»,</w:t>
      </w:r>
      <w:r w:rsidRPr="00103621">
        <w:rPr>
          <w:color w:val="000000"/>
        </w:rPr>
        <w:t xml:space="preserve"> именуемый в дальнейшем «Заказчик», с одной стороны и </w:t>
      </w:r>
      <w:r w:rsidRPr="00103621">
        <w:t>___________</w:t>
      </w:r>
      <w:r w:rsidRPr="00103621">
        <w:rPr>
          <w:color w:val="000000"/>
        </w:rPr>
        <w:t xml:space="preserve"> в лице </w:t>
      </w:r>
      <w:r w:rsidRPr="00103621">
        <w:t>____________</w:t>
      </w:r>
      <w:r w:rsidRPr="00103621">
        <w:rPr>
          <w:color w:val="000000"/>
        </w:rPr>
        <w:t>, действующе</w:t>
      </w:r>
      <w:r w:rsidRPr="00103621">
        <w:rPr>
          <w:color w:val="000000"/>
        </w:rPr>
        <w:softHyphen/>
      </w:r>
      <w:r w:rsidR="00717F7F">
        <w:rPr>
          <w:color w:val="000000"/>
        </w:rPr>
        <w:t>го</w:t>
      </w:r>
      <w:r w:rsidRPr="00103621">
        <w:rPr>
          <w:color w:val="000000"/>
        </w:rPr>
        <w:t xml:space="preserve">_ на основании </w:t>
      </w:r>
      <w:r w:rsidRPr="00103621">
        <w:t>______</w:t>
      </w:r>
      <w:r w:rsidRPr="00103621">
        <w:softHyphen/>
      </w:r>
      <w:r w:rsidRPr="00103621">
        <w:softHyphen/>
        <w:t>__</w:t>
      </w:r>
      <w:r w:rsidRPr="00103621">
        <w:rPr>
          <w:color w:val="000000"/>
        </w:rPr>
        <w:t>, с другой стороны, именуем_ в дальнейшем «Поставщик», далее совместно именуемые «Стороны», на основании плана-графика закуп</w:t>
      </w:r>
      <w:r w:rsidR="00A84ABF">
        <w:rPr>
          <w:color w:val="000000"/>
        </w:rPr>
        <w:t>ок товаров, работ, услуг на 202</w:t>
      </w:r>
      <w:r w:rsidR="00335A34">
        <w:rPr>
          <w:color w:val="000000"/>
        </w:rPr>
        <w:t>6</w:t>
      </w:r>
      <w:r w:rsidRPr="00103621">
        <w:rPr>
          <w:color w:val="000000"/>
        </w:rPr>
        <w:t xml:space="preserve"> финансовый год и на плановый период 202</w:t>
      </w:r>
      <w:r w:rsidR="00335A34">
        <w:rPr>
          <w:color w:val="000000"/>
        </w:rPr>
        <w:t>6</w:t>
      </w:r>
      <w:r w:rsidRPr="00103621">
        <w:rPr>
          <w:color w:val="000000"/>
        </w:rPr>
        <w:t>-202</w:t>
      </w:r>
      <w:r w:rsidR="00335A34">
        <w:rPr>
          <w:color w:val="000000"/>
        </w:rPr>
        <w:t>8</w:t>
      </w:r>
      <w:r w:rsidRPr="00103621">
        <w:rPr>
          <w:color w:val="000000"/>
        </w:rPr>
        <w:t xml:space="preserve"> годов, в соответствии с пунктом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Санкт-Петербурга (далее – Контракт) </w:t>
      </w:r>
      <w:r w:rsidR="00114CAF">
        <w:rPr>
          <w:color w:val="000000"/>
        </w:rPr>
        <w:br/>
      </w:r>
      <w:r w:rsidRPr="00103621">
        <w:rPr>
          <w:color w:val="000000"/>
        </w:rPr>
        <w:t>о нижеследующем:</w:t>
      </w:r>
    </w:p>
    <w:p w:rsidR="00511D64" w:rsidRPr="00103621" w:rsidRDefault="00114CAF" w:rsidP="00A43692">
      <w:pPr>
        <w:pStyle w:val="afff1"/>
        <w:numPr>
          <w:ilvl w:val="0"/>
          <w:numId w:val="36"/>
        </w:numPr>
        <w:shd w:val="clear" w:color="auto" w:fill="FFFFFF"/>
        <w:ind w:right="1"/>
        <w:jc w:val="center"/>
        <w:rPr>
          <w:b/>
          <w:spacing w:val="2"/>
        </w:rPr>
      </w:pPr>
      <w:r w:rsidRPr="00103621">
        <w:rPr>
          <w:b/>
          <w:spacing w:val="2"/>
        </w:rPr>
        <w:t>ПРЕДМЕТ КОНТРАКТА</w:t>
      </w:r>
    </w:p>
    <w:p w:rsidR="00A43692" w:rsidRPr="00103621" w:rsidRDefault="00A43692" w:rsidP="00A43692">
      <w:pPr>
        <w:pStyle w:val="afff1"/>
        <w:shd w:val="clear" w:color="auto" w:fill="FFFFFF"/>
        <w:ind w:left="0" w:right="1" w:firstLine="709"/>
        <w:rPr>
          <w:b/>
          <w:spacing w:val="2"/>
        </w:rPr>
      </w:pPr>
    </w:p>
    <w:p w:rsidR="00E52739" w:rsidRDefault="00A43692" w:rsidP="00E52739">
      <w:pPr>
        <w:tabs>
          <w:tab w:val="left" w:pos="6804"/>
        </w:tabs>
        <w:ind w:firstLine="709"/>
        <w:jc w:val="both"/>
        <w:rPr>
          <w:color w:val="000000"/>
        </w:rPr>
      </w:pPr>
      <w:r w:rsidRPr="00103621">
        <w:rPr>
          <w:color w:val="000000"/>
        </w:rPr>
        <w:t>1.1. Поставщик</w:t>
      </w:r>
      <w:r w:rsidR="00644E80">
        <w:rPr>
          <w:color w:val="000000"/>
        </w:rPr>
        <w:t xml:space="preserve"> обязуется</w:t>
      </w:r>
      <w:r w:rsidRPr="00103621">
        <w:rPr>
          <w:color w:val="000000"/>
        </w:rPr>
        <w:t xml:space="preserve"> </w:t>
      </w:r>
      <w:r w:rsidR="00103621" w:rsidRPr="0015501B">
        <w:t>о</w:t>
      </w:r>
      <w:r w:rsidR="00103621">
        <w:t>существить</w:t>
      </w:r>
      <w:r w:rsidR="00103621" w:rsidRPr="0015501B">
        <w:t xml:space="preserve"> </w:t>
      </w:r>
      <w:r w:rsidR="00103621">
        <w:t xml:space="preserve">поставку </w:t>
      </w:r>
      <w:r w:rsidR="000545FB" w:rsidRPr="004337FC">
        <w:t xml:space="preserve">негазированной, природной </w:t>
      </w:r>
      <w:r w:rsidR="000545FB" w:rsidRPr="000545FB">
        <w:t>питьевой бутилированной воды</w:t>
      </w:r>
      <w:r w:rsidR="000545FB">
        <w:t xml:space="preserve"> </w:t>
      </w:r>
      <w:r w:rsidRPr="00103621">
        <w:rPr>
          <w:color w:val="000000"/>
        </w:rPr>
        <w:t>(далее - Товар), а Заказчик обязуется принять и оплатить Товар в порядке и на условиях, предусмотренных Контрактом.</w:t>
      </w:r>
    </w:p>
    <w:p w:rsidR="00101A8B" w:rsidRDefault="00A43692" w:rsidP="00E52739">
      <w:pPr>
        <w:tabs>
          <w:tab w:val="left" w:pos="6804"/>
        </w:tabs>
        <w:ind w:firstLine="709"/>
        <w:jc w:val="both"/>
        <w:rPr>
          <w:color w:val="000000"/>
        </w:rPr>
      </w:pPr>
      <w:r w:rsidRPr="00726CB2">
        <w:rPr>
          <w:color w:val="000000"/>
        </w:rPr>
        <w:t xml:space="preserve">1.2. </w:t>
      </w:r>
      <w:bookmarkStart w:id="0" w:name="_Hlk523147152"/>
      <w:bookmarkStart w:id="1" w:name="_Hlk501553041"/>
      <w:r w:rsidR="00101A8B" w:rsidRPr="00726CB2">
        <w:t xml:space="preserve">Требования к поставляемому товару, </w:t>
      </w:r>
      <w:r w:rsidR="00726CB2" w:rsidRPr="00726CB2">
        <w:t>его</w:t>
      </w:r>
      <w:r w:rsidR="00101A8B" w:rsidRPr="00726CB2">
        <w:t xml:space="preserve"> объему, техническим характеристикам определены в Техническом задании, являющемся приложением № 1 к Контракту </w:t>
      </w:r>
      <w:r w:rsidR="00101A8B" w:rsidRPr="00726CB2">
        <w:br/>
        <w:t>(далее – Техническое задание)</w:t>
      </w:r>
      <w:r w:rsidR="00AB682E" w:rsidRPr="00726CB2">
        <w:t>,</w:t>
      </w:r>
      <w:r w:rsidR="00FE3D80" w:rsidRPr="00726CB2">
        <w:t xml:space="preserve"> </w:t>
      </w:r>
      <w:r w:rsidR="00AB682E" w:rsidRPr="00726CB2">
        <w:t>в</w:t>
      </w:r>
      <w:r w:rsidR="00174622" w:rsidRPr="00726CB2">
        <w:t xml:space="preserve"> </w:t>
      </w:r>
      <w:r w:rsidR="00174622" w:rsidRPr="00726CB2">
        <w:rPr>
          <w:color w:val="000000"/>
        </w:rPr>
        <w:t>Приложени</w:t>
      </w:r>
      <w:r w:rsidR="00AB682E" w:rsidRPr="00726CB2">
        <w:rPr>
          <w:color w:val="000000"/>
        </w:rPr>
        <w:t>и</w:t>
      </w:r>
      <w:r w:rsidR="00174622" w:rsidRPr="00726CB2">
        <w:rPr>
          <w:color w:val="000000"/>
        </w:rPr>
        <w:t xml:space="preserve"> № 2 - Спецификация на поставку </w:t>
      </w:r>
      <w:r w:rsidR="00726CB2" w:rsidRPr="00726CB2">
        <w:t>негазированной, природной питьевой бутилированной воды</w:t>
      </w:r>
      <w:r w:rsidR="00174622" w:rsidRPr="00726CB2">
        <w:rPr>
          <w:color w:val="000000"/>
        </w:rPr>
        <w:t>.</w:t>
      </w:r>
      <w:r w:rsidR="00174622" w:rsidRPr="00FE3D80">
        <w:rPr>
          <w:color w:val="000000"/>
        </w:rPr>
        <w:t xml:space="preserve"> </w:t>
      </w:r>
    </w:p>
    <w:p w:rsidR="00A51A1F" w:rsidRDefault="00A51A1F" w:rsidP="00101A8B">
      <w:pPr>
        <w:ind w:firstLine="709"/>
        <w:jc w:val="both"/>
        <w:rPr>
          <w:bCs/>
        </w:rPr>
      </w:pPr>
    </w:p>
    <w:p w:rsidR="00C644B2" w:rsidRPr="00101A8B" w:rsidRDefault="00C644B2" w:rsidP="00101A8B">
      <w:pPr>
        <w:ind w:firstLine="709"/>
        <w:jc w:val="center"/>
        <w:rPr>
          <w:b/>
          <w:color w:val="000000"/>
        </w:rPr>
      </w:pPr>
      <w:r w:rsidRPr="00101A8B">
        <w:rPr>
          <w:b/>
          <w:color w:val="000000"/>
        </w:rPr>
        <w:t>II. ЦЕНА КОНТРАКТА И ПОРЯДОК РАСЧЕТОВ</w:t>
      </w:r>
    </w:p>
    <w:p w:rsidR="00C644B2" w:rsidRPr="00C644B2" w:rsidRDefault="00C644B2" w:rsidP="00C644B2">
      <w:pPr>
        <w:jc w:val="both"/>
      </w:pPr>
    </w:p>
    <w:p w:rsidR="00C644B2" w:rsidRPr="00C644B2" w:rsidRDefault="00C644B2" w:rsidP="00C644B2">
      <w:pPr>
        <w:tabs>
          <w:tab w:val="left" w:pos="4111"/>
          <w:tab w:val="left" w:pos="5529"/>
        </w:tabs>
        <w:ind w:firstLine="709"/>
        <w:jc w:val="both"/>
        <w:rPr>
          <w:color w:val="000000"/>
        </w:rPr>
      </w:pPr>
      <w:r w:rsidRPr="00C644B2">
        <w:rPr>
          <w:color w:val="000000"/>
        </w:rPr>
        <w:t>2.1.</w:t>
      </w:r>
      <w:r w:rsidRPr="00C644B2">
        <w:rPr>
          <w:rFonts w:eastAsia="Arial Unicode MS"/>
          <w:color w:val="000000"/>
          <w:u w:color="000000"/>
        </w:rPr>
        <w:t xml:space="preserve"> </w:t>
      </w:r>
      <w:r w:rsidRPr="00C644B2">
        <w:rPr>
          <w:color w:val="000000"/>
        </w:rPr>
        <w:t>Цена Контракта</w:t>
      </w:r>
      <w:r w:rsidRPr="00C644B2">
        <w:rPr>
          <w:i/>
          <w:color w:val="000000"/>
        </w:rPr>
        <w:t xml:space="preserve"> </w:t>
      </w:r>
      <w:r w:rsidRPr="00C644B2">
        <w:rPr>
          <w:color w:val="000000"/>
        </w:rPr>
        <w:t>составляет ____ рублей __ копеек (</w:t>
      </w:r>
      <w:r w:rsidRPr="00C644B2">
        <w:rPr>
          <w:i/>
          <w:color w:val="000000"/>
        </w:rPr>
        <w:t>сумма прописью</w:t>
      </w:r>
      <w:r w:rsidRPr="00C644B2">
        <w:rPr>
          <w:color w:val="000000"/>
        </w:rPr>
        <w:t>), в том числе НДС ____ рублей __ копеек (</w:t>
      </w:r>
      <w:r w:rsidRPr="00C644B2">
        <w:rPr>
          <w:i/>
          <w:color w:val="000000"/>
        </w:rPr>
        <w:t>сумма прописью</w:t>
      </w:r>
      <w:r w:rsidRPr="00C644B2">
        <w:rPr>
          <w:color w:val="000000"/>
        </w:rPr>
        <w:t>) (</w:t>
      </w:r>
      <w:r w:rsidRPr="00C644B2">
        <w:rPr>
          <w:i/>
          <w:color w:val="000000"/>
        </w:rPr>
        <w:t>или указанная сумма не облагается НДС в соответствии с п. ____ ст. ____ Налогового кодекса Российской Федерации</w:t>
      </w:r>
      <w:r w:rsidRPr="00C644B2">
        <w:rPr>
          <w:i/>
          <w:color w:val="000000"/>
          <w:vertAlign w:val="superscript"/>
        </w:rPr>
        <w:footnoteReference w:id="1"/>
      </w:r>
      <w:r w:rsidRPr="00C644B2">
        <w:rPr>
          <w:i/>
          <w:color w:val="000000"/>
        </w:rPr>
        <w:t xml:space="preserve"> (письмо (уведомление), каким налоговым органом выдано, когда, № _____).</w:t>
      </w:r>
    </w:p>
    <w:p w:rsidR="00C644B2" w:rsidRPr="00C644B2" w:rsidRDefault="00C644B2" w:rsidP="00C644B2">
      <w:pPr>
        <w:ind w:firstLine="709"/>
        <w:jc w:val="both"/>
        <w:rPr>
          <w:color w:val="000000"/>
        </w:rPr>
      </w:pPr>
      <w:r w:rsidRPr="00C644B2">
        <w:rPr>
          <w:color w:val="00000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644B2" w:rsidRPr="00C644B2" w:rsidRDefault="00C644B2" w:rsidP="00C644B2">
      <w:pPr>
        <w:ind w:firstLine="709"/>
        <w:jc w:val="both"/>
        <w:rPr>
          <w:color w:val="000000"/>
        </w:rPr>
      </w:pPr>
      <w:r w:rsidRPr="00C644B2">
        <w:rPr>
          <w:color w:val="000000"/>
        </w:rPr>
        <w:t xml:space="preserve">2.3. Цена Контракта включает в себя: стоимость Товара, расходы, связанные </w:t>
      </w:r>
      <w:r w:rsidR="00B4489B">
        <w:rPr>
          <w:color w:val="000000"/>
        </w:rPr>
        <w:br/>
      </w:r>
      <w:r w:rsidRPr="00C644B2">
        <w:rPr>
          <w:color w:val="000000"/>
        </w:rPr>
        <w:t>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C644B2" w:rsidRPr="00C644B2" w:rsidRDefault="00C644B2" w:rsidP="00C644B2">
      <w:pPr>
        <w:ind w:firstLine="709"/>
        <w:jc w:val="both"/>
        <w:rPr>
          <w:color w:val="000000"/>
        </w:rPr>
      </w:pPr>
      <w:r w:rsidRPr="00C644B2">
        <w:rPr>
          <w:color w:val="000000"/>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w:t>
      </w:r>
      <w:r w:rsidRPr="00C644B2">
        <w:rPr>
          <w:color w:val="000000"/>
        </w:rPr>
        <w:br/>
        <w:t>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C644B2" w:rsidRPr="00C644B2" w:rsidRDefault="00C644B2" w:rsidP="00005F97">
      <w:pPr>
        <w:ind w:firstLine="709"/>
        <w:jc w:val="both"/>
        <w:rPr>
          <w:color w:val="000000"/>
        </w:rPr>
      </w:pPr>
      <w:r w:rsidRPr="00C644B2">
        <w:rPr>
          <w:color w:val="00000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C644B2" w:rsidRPr="00A15DD5" w:rsidRDefault="00C644B2" w:rsidP="00005F97">
      <w:pPr>
        <w:ind w:firstLine="709"/>
        <w:jc w:val="both"/>
        <w:rPr>
          <w:color w:val="000000"/>
        </w:rPr>
      </w:pPr>
      <w:r w:rsidRPr="00F30770">
        <w:rPr>
          <w:color w:val="000000"/>
        </w:rPr>
        <w:t xml:space="preserve">2.5. Источник финансирования Контракта – </w:t>
      </w:r>
      <w:bookmarkStart w:id="2" w:name="_GoBack"/>
      <w:r w:rsidR="00411B85" w:rsidRPr="00F30770">
        <w:rPr>
          <w:lang w:eastAsia="ar-SA"/>
        </w:rPr>
        <w:t>бюджет Санкт-Петербурга на 202</w:t>
      </w:r>
      <w:r w:rsidR="00335A34">
        <w:rPr>
          <w:lang w:eastAsia="ar-SA"/>
        </w:rPr>
        <w:t>6</w:t>
      </w:r>
      <w:r w:rsidRPr="00F30770">
        <w:rPr>
          <w:lang w:eastAsia="ar-SA"/>
        </w:rPr>
        <w:t xml:space="preserve"> год в </w:t>
      </w:r>
      <w:r w:rsidRPr="00A15DD5">
        <w:rPr>
          <w:lang w:eastAsia="ar-SA"/>
        </w:rPr>
        <w:t>соответствии с Законом Санкт-Петербурга от 2</w:t>
      </w:r>
      <w:r w:rsidR="00522B8E">
        <w:rPr>
          <w:lang w:eastAsia="ar-SA"/>
        </w:rPr>
        <w:t>6</w:t>
      </w:r>
      <w:r w:rsidRPr="00A15DD5">
        <w:rPr>
          <w:lang w:eastAsia="ar-SA"/>
        </w:rPr>
        <w:t>.11.202</w:t>
      </w:r>
      <w:r w:rsidR="00522B8E">
        <w:rPr>
          <w:lang w:eastAsia="ar-SA"/>
        </w:rPr>
        <w:t>5</w:t>
      </w:r>
      <w:r w:rsidRPr="00A15DD5">
        <w:rPr>
          <w:lang w:eastAsia="ar-SA"/>
        </w:rPr>
        <w:t xml:space="preserve"> № </w:t>
      </w:r>
      <w:r w:rsidR="00522B8E">
        <w:rPr>
          <w:lang w:eastAsia="ar-SA"/>
        </w:rPr>
        <w:t>659</w:t>
      </w:r>
      <w:r w:rsidRPr="00A15DD5">
        <w:rPr>
          <w:lang w:eastAsia="ar-SA"/>
        </w:rPr>
        <w:t>-1</w:t>
      </w:r>
      <w:r w:rsidR="00522B8E">
        <w:rPr>
          <w:lang w:eastAsia="ar-SA"/>
        </w:rPr>
        <w:t>24</w:t>
      </w:r>
      <w:r w:rsidRPr="00A15DD5">
        <w:rPr>
          <w:lang w:eastAsia="ar-SA"/>
        </w:rPr>
        <w:t xml:space="preserve"> «О бюджете </w:t>
      </w:r>
      <w:r w:rsidR="005F1A9A" w:rsidRPr="00A15DD5">
        <w:rPr>
          <w:lang w:eastAsia="ar-SA"/>
        </w:rPr>
        <w:br/>
      </w:r>
      <w:r w:rsidRPr="00A15DD5">
        <w:rPr>
          <w:lang w:eastAsia="ar-SA"/>
        </w:rPr>
        <w:t>Санкт-Петербурга на 202</w:t>
      </w:r>
      <w:r w:rsidR="00F30770" w:rsidRPr="00A15DD5">
        <w:rPr>
          <w:lang w:eastAsia="ar-SA"/>
        </w:rPr>
        <w:t>6</w:t>
      </w:r>
      <w:r w:rsidRPr="00A15DD5">
        <w:rPr>
          <w:lang w:eastAsia="ar-SA"/>
        </w:rPr>
        <w:t xml:space="preserve"> год и на плановый период 202</w:t>
      </w:r>
      <w:r w:rsidR="00F30770" w:rsidRPr="00A15DD5">
        <w:rPr>
          <w:lang w:eastAsia="ar-SA"/>
        </w:rPr>
        <w:t>7</w:t>
      </w:r>
      <w:r w:rsidRPr="00A15DD5">
        <w:rPr>
          <w:lang w:eastAsia="ar-SA"/>
        </w:rPr>
        <w:t xml:space="preserve"> и 202</w:t>
      </w:r>
      <w:r w:rsidR="00F30770" w:rsidRPr="00A15DD5">
        <w:rPr>
          <w:lang w:eastAsia="ar-SA"/>
        </w:rPr>
        <w:t>8</w:t>
      </w:r>
      <w:r w:rsidRPr="00A15DD5">
        <w:rPr>
          <w:lang w:eastAsia="ar-SA"/>
        </w:rPr>
        <w:t xml:space="preserve"> годов», за счет</w:t>
      </w:r>
      <w:r w:rsidRPr="00F30770">
        <w:rPr>
          <w:lang w:eastAsia="ar-SA"/>
        </w:rPr>
        <w:t xml:space="preserve"> целевой </w:t>
      </w:r>
      <w:r w:rsidRPr="00F30770">
        <w:rPr>
          <w:lang w:eastAsia="ar-SA"/>
        </w:rPr>
        <w:lastRenderedPageBreak/>
        <w:t>статьи 99</w:t>
      </w:r>
      <w:r w:rsidR="00CD4240" w:rsidRPr="00F30770">
        <w:rPr>
          <w:lang w:eastAsia="ar-SA"/>
        </w:rPr>
        <w:t>5</w:t>
      </w:r>
      <w:r w:rsidRPr="00F30770">
        <w:rPr>
          <w:lang w:eastAsia="ar-SA"/>
        </w:rPr>
        <w:t xml:space="preserve">0000090 «Содержание исполнительного органа государственной власти </w:t>
      </w:r>
      <w:r w:rsidR="00037306" w:rsidRPr="00F30770">
        <w:rPr>
          <w:lang w:eastAsia="ar-SA"/>
        </w:rPr>
        <w:br/>
      </w:r>
      <w:r w:rsidRPr="00F30770">
        <w:rPr>
          <w:lang w:eastAsia="ar-SA"/>
        </w:rPr>
        <w:t>Санкт-Петербурга», код подраздела 0709, вид расходов 244, код ОС</w:t>
      </w:r>
      <w:r w:rsidRPr="00F30770">
        <w:rPr>
          <w:color w:val="000000"/>
        </w:rPr>
        <w:t xml:space="preserve">ГУ </w:t>
      </w:r>
      <w:r w:rsidRPr="00A15DD5">
        <w:rPr>
          <w:color w:val="000000"/>
        </w:rPr>
        <w:t>34</w:t>
      </w:r>
      <w:r w:rsidR="00F30770" w:rsidRPr="00A15DD5">
        <w:rPr>
          <w:color w:val="000000"/>
        </w:rPr>
        <w:t>0</w:t>
      </w:r>
      <w:r w:rsidRPr="00A15DD5">
        <w:rPr>
          <w:color w:val="000000"/>
        </w:rPr>
        <w:t xml:space="preserve"> «Увеличение стоимости материальных запасов», код фонда 00.</w:t>
      </w:r>
    </w:p>
    <w:bookmarkEnd w:id="2"/>
    <w:p w:rsidR="00C644B2" w:rsidRPr="00A15DD5" w:rsidRDefault="00C644B2" w:rsidP="00005F97">
      <w:pPr>
        <w:ind w:firstLine="709"/>
        <w:jc w:val="both"/>
        <w:rPr>
          <w:color w:val="000000"/>
        </w:rPr>
      </w:pPr>
      <w:r w:rsidRPr="00A15DD5">
        <w:rPr>
          <w:color w:val="000000"/>
        </w:rPr>
        <w:t xml:space="preserve">2.6. Авансирование Контрактом не предусмотрено. </w:t>
      </w:r>
    </w:p>
    <w:p w:rsidR="00683534" w:rsidRPr="00683534" w:rsidRDefault="00C644B2" w:rsidP="00683534">
      <w:pPr>
        <w:ind w:firstLine="709"/>
        <w:jc w:val="both"/>
        <w:rPr>
          <w:color w:val="000000"/>
        </w:rPr>
      </w:pPr>
      <w:r w:rsidRPr="00A15DD5">
        <w:rPr>
          <w:color w:val="000000"/>
        </w:rPr>
        <w:t>2.7. Расчеты между Заказчиком и Поставщиком производятся не позднее</w:t>
      </w:r>
      <w:r w:rsidR="007D0428">
        <w:rPr>
          <w:color w:val="000000"/>
        </w:rPr>
        <w:t xml:space="preserve"> </w:t>
      </w:r>
      <w:r w:rsidR="007269C5" w:rsidRPr="00A15DD5">
        <w:rPr>
          <w:b/>
          <w:color w:val="000000"/>
        </w:rPr>
        <w:t>7</w:t>
      </w:r>
      <w:r w:rsidRPr="00A15DD5">
        <w:rPr>
          <w:b/>
          <w:color w:val="000000"/>
        </w:rPr>
        <w:t xml:space="preserve"> (</w:t>
      </w:r>
      <w:r w:rsidR="007269C5" w:rsidRPr="00A15DD5">
        <w:rPr>
          <w:b/>
          <w:color w:val="000000"/>
        </w:rPr>
        <w:t>семи</w:t>
      </w:r>
      <w:r w:rsidRPr="00A15DD5">
        <w:rPr>
          <w:b/>
          <w:color w:val="000000"/>
        </w:rPr>
        <w:t>) рабочих дней</w:t>
      </w:r>
      <w:r w:rsidRPr="00A15DD5">
        <w:rPr>
          <w:color w:val="000000"/>
        </w:rPr>
        <w:t xml:space="preserve"> </w:t>
      </w:r>
      <w:r w:rsidR="00683534" w:rsidRPr="00683534">
        <w:rPr>
          <w:color w:val="000000"/>
        </w:rPr>
        <w:t>с даты подписания промежуточного акта сдачи-приемки</w:t>
      </w:r>
      <w:r w:rsidR="00DD3F0D">
        <w:rPr>
          <w:color w:val="000000"/>
        </w:rPr>
        <w:t xml:space="preserve"> Товара</w:t>
      </w:r>
      <w:r w:rsidR="00683534" w:rsidRPr="00683534">
        <w:rPr>
          <w:color w:val="000000"/>
        </w:rPr>
        <w:t xml:space="preserve"> </w:t>
      </w:r>
      <w:r w:rsidR="00D34FD9">
        <w:rPr>
          <w:color w:val="000000"/>
        </w:rPr>
        <w:t xml:space="preserve"> </w:t>
      </w:r>
      <w:r w:rsidR="00683534" w:rsidRPr="00683534">
        <w:rPr>
          <w:color w:val="000000"/>
        </w:rPr>
        <w:t>и акта приемки товаров, работ, услуг по форме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товаров, работ, услуг (ф.0510452)).</w:t>
      </w:r>
    </w:p>
    <w:p w:rsidR="00C644B2" w:rsidRPr="00A15DD5" w:rsidRDefault="00683534" w:rsidP="00683534">
      <w:pPr>
        <w:ind w:firstLine="709"/>
        <w:jc w:val="both"/>
        <w:rPr>
          <w:color w:val="000000"/>
        </w:rPr>
      </w:pPr>
      <w:r w:rsidRPr="00683534">
        <w:rPr>
          <w:color w:val="000000"/>
        </w:rPr>
        <w:t xml:space="preserve">Окончательный расчет по Контракту производится Заказчиком на основании подписанного акта сдачи-приемки </w:t>
      </w:r>
      <w:r w:rsidR="00DD3F0D">
        <w:rPr>
          <w:color w:val="000000"/>
        </w:rPr>
        <w:t>Т</w:t>
      </w:r>
      <w:r w:rsidRPr="00683534">
        <w:rPr>
          <w:color w:val="000000"/>
        </w:rPr>
        <w:t>овара и акта приемки товаров, работ, услуг (ф.0</w:t>
      </w:r>
      <w:r>
        <w:rPr>
          <w:color w:val="000000"/>
        </w:rPr>
        <w:t>510452), счета, счета-фактуры</w:t>
      </w:r>
      <w:r w:rsidRPr="00A15DD5">
        <w:rPr>
          <w:rStyle w:val="afff7"/>
          <w:color w:val="000000"/>
        </w:rPr>
        <w:footnoteReference w:id="2"/>
      </w:r>
      <w:r w:rsidRPr="00683534">
        <w:rPr>
          <w:color w:val="000000"/>
        </w:rPr>
        <w:t xml:space="preserve"> в течение 7 (семи) рабочих дней с даты подписания акта сдачи-приемки </w:t>
      </w:r>
      <w:r w:rsidR="00DD3F0D">
        <w:rPr>
          <w:color w:val="000000"/>
        </w:rPr>
        <w:t>Т</w:t>
      </w:r>
      <w:r w:rsidRPr="00683534">
        <w:rPr>
          <w:color w:val="000000"/>
        </w:rPr>
        <w:t>овара и акта приемки товаров, работ, услуг (ф.0510452).</w:t>
      </w:r>
      <w:r w:rsidR="00CA78FD" w:rsidRPr="00A15DD5">
        <w:rPr>
          <w:color w:val="000000"/>
        </w:rPr>
        <w:t xml:space="preserve"> </w:t>
      </w:r>
    </w:p>
    <w:p w:rsidR="00C644B2" w:rsidRPr="00A15DD5" w:rsidRDefault="00C644B2" w:rsidP="00005F97">
      <w:pPr>
        <w:ind w:firstLine="709"/>
        <w:jc w:val="both"/>
        <w:rPr>
          <w:color w:val="000000"/>
        </w:rPr>
      </w:pPr>
      <w:r w:rsidRPr="00A15DD5">
        <w:rPr>
          <w:color w:val="000000"/>
        </w:rPr>
        <w:t>2.8. Оплата по Контракту осуществляется по безналичному расчету в соответствии с утвержденными бюджетными ассигнованиями и в пределах лимитов бюджетных обязательств, а при отсутствии (задержке) бюджетного финансирования – по мере его поступления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B4489B" w:rsidRPr="00A15DD5" w:rsidRDefault="00B4489B" w:rsidP="005F1A9A">
      <w:pPr>
        <w:jc w:val="center"/>
        <w:rPr>
          <w:b/>
          <w:bCs/>
          <w:color w:val="000000"/>
        </w:rPr>
      </w:pPr>
    </w:p>
    <w:p w:rsidR="00C644B2" w:rsidRPr="00A15DD5" w:rsidRDefault="00C644B2" w:rsidP="005F1A9A">
      <w:pPr>
        <w:jc w:val="center"/>
        <w:rPr>
          <w:b/>
          <w:bCs/>
          <w:color w:val="000000"/>
        </w:rPr>
      </w:pPr>
      <w:r w:rsidRPr="00A15DD5">
        <w:rPr>
          <w:b/>
          <w:bCs/>
          <w:color w:val="000000"/>
        </w:rPr>
        <w:t>III. ПОРЯДОК, СРОКИ И УСЛОВИЯ</w:t>
      </w:r>
    </w:p>
    <w:p w:rsidR="00C644B2" w:rsidRPr="00A15DD5" w:rsidRDefault="00C644B2" w:rsidP="005F1A9A">
      <w:pPr>
        <w:jc w:val="center"/>
        <w:rPr>
          <w:b/>
          <w:bCs/>
          <w:color w:val="000000"/>
        </w:rPr>
      </w:pPr>
      <w:r w:rsidRPr="00A15DD5">
        <w:rPr>
          <w:b/>
          <w:bCs/>
          <w:color w:val="000000"/>
        </w:rPr>
        <w:t>ПОСТАВКИ И ПРИЕМКИ ТОВАРА</w:t>
      </w:r>
    </w:p>
    <w:p w:rsidR="00C644B2" w:rsidRPr="004B4F29" w:rsidRDefault="00C644B2" w:rsidP="004B4F29">
      <w:pPr>
        <w:widowControl w:val="0"/>
        <w:autoSpaceDE w:val="0"/>
        <w:autoSpaceDN w:val="0"/>
        <w:ind w:firstLine="709"/>
        <w:jc w:val="both"/>
        <w:rPr>
          <w:rFonts w:eastAsia="Calibri"/>
        </w:rPr>
      </w:pPr>
    </w:p>
    <w:p w:rsidR="004B4F29" w:rsidRDefault="00C644B2" w:rsidP="004F0179">
      <w:pPr>
        <w:widowControl w:val="0"/>
        <w:autoSpaceDE w:val="0"/>
        <w:autoSpaceDN w:val="0"/>
        <w:ind w:firstLine="709"/>
        <w:jc w:val="both"/>
        <w:rPr>
          <w:rFonts w:eastAsia="Calibri"/>
        </w:rPr>
      </w:pPr>
      <w:r w:rsidRPr="004B4F29">
        <w:rPr>
          <w:rFonts w:eastAsia="Calibri"/>
        </w:rPr>
        <w:t xml:space="preserve">3.1. </w:t>
      </w:r>
      <w:r w:rsidR="004B4F29" w:rsidRPr="004B4F29">
        <w:rPr>
          <w:rFonts w:eastAsia="Calibri"/>
        </w:rPr>
        <w:t xml:space="preserve">Место поставки товара: </w:t>
      </w:r>
      <w:r w:rsidR="004B4F29" w:rsidRPr="00A15DD5">
        <w:rPr>
          <w:b/>
        </w:rPr>
        <w:t>Санкт-Петербург, Дегтярный пер.</w:t>
      </w:r>
      <w:proofErr w:type="gramStart"/>
      <w:r w:rsidR="004B4F29" w:rsidRPr="00A15DD5">
        <w:rPr>
          <w:b/>
        </w:rPr>
        <w:t>,  дом</w:t>
      </w:r>
      <w:proofErr w:type="gramEnd"/>
      <w:r w:rsidR="004B4F29" w:rsidRPr="00A15DD5">
        <w:rPr>
          <w:b/>
        </w:rPr>
        <w:t xml:space="preserve">  9, стр.1, ком.220</w:t>
      </w:r>
      <w:r w:rsidR="004B4F29" w:rsidRPr="00A15DD5">
        <w:rPr>
          <w:b/>
        </w:rPr>
        <w:br/>
      </w:r>
      <w:r w:rsidR="004B4F29" w:rsidRPr="004B4F29">
        <w:rPr>
          <w:rFonts w:eastAsia="Calibri"/>
        </w:rPr>
        <w:t xml:space="preserve">3.2. Сроки и условия поставки: </w:t>
      </w:r>
    </w:p>
    <w:p w:rsidR="004B4F29" w:rsidRDefault="004B4F29" w:rsidP="004F0179">
      <w:pPr>
        <w:widowControl w:val="0"/>
        <w:autoSpaceDE w:val="0"/>
        <w:autoSpaceDN w:val="0"/>
        <w:ind w:firstLine="709"/>
        <w:jc w:val="both"/>
        <w:rPr>
          <w:rFonts w:eastAsia="Calibri"/>
        </w:rPr>
      </w:pPr>
      <w:r>
        <w:rPr>
          <w:rFonts w:eastAsia="Calibri"/>
        </w:rPr>
        <w:t xml:space="preserve">Начало поставки </w:t>
      </w:r>
      <w:r w:rsidR="003047C6">
        <w:rPr>
          <w:rFonts w:eastAsia="Calibri"/>
        </w:rPr>
        <w:t>Т</w:t>
      </w:r>
      <w:r>
        <w:rPr>
          <w:rFonts w:eastAsia="Calibri"/>
        </w:rPr>
        <w:t>овара</w:t>
      </w:r>
      <w:r w:rsidR="003047C6">
        <w:rPr>
          <w:rFonts w:eastAsia="Calibri"/>
        </w:rPr>
        <w:t>:</w:t>
      </w:r>
      <w:r>
        <w:rPr>
          <w:rFonts w:eastAsia="Calibri"/>
        </w:rPr>
        <w:t xml:space="preserve"> с даты заключения Контракта;</w:t>
      </w:r>
    </w:p>
    <w:p w:rsidR="004B4F29" w:rsidRDefault="004B4F29" w:rsidP="004F0179">
      <w:pPr>
        <w:widowControl w:val="0"/>
        <w:autoSpaceDE w:val="0"/>
        <w:autoSpaceDN w:val="0"/>
        <w:ind w:firstLine="709"/>
        <w:jc w:val="both"/>
        <w:rPr>
          <w:rFonts w:eastAsia="Calibri"/>
        </w:rPr>
      </w:pPr>
      <w:r>
        <w:rPr>
          <w:rFonts w:eastAsia="Calibri"/>
        </w:rPr>
        <w:t xml:space="preserve">Окончание поставки </w:t>
      </w:r>
      <w:r w:rsidR="003047C6">
        <w:rPr>
          <w:rFonts w:eastAsia="Calibri"/>
        </w:rPr>
        <w:t>Т</w:t>
      </w:r>
      <w:r>
        <w:rPr>
          <w:rFonts w:eastAsia="Calibri"/>
        </w:rPr>
        <w:t>овара</w:t>
      </w:r>
      <w:r w:rsidR="003047C6">
        <w:rPr>
          <w:rFonts w:eastAsia="Calibri"/>
        </w:rPr>
        <w:t>:</w:t>
      </w:r>
      <w:r>
        <w:rPr>
          <w:rFonts w:eastAsia="Calibri"/>
        </w:rPr>
        <w:t xml:space="preserve"> </w:t>
      </w:r>
      <w:r w:rsidR="00EE6012">
        <w:rPr>
          <w:rFonts w:eastAsia="Calibri"/>
        </w:rPr>
        <w:t>не позднее 15</w:t>
      </w:r>
      <w:r>
        <w:rPr>
          <w:rFonts w:eastAsia="Calibri"/>
        </w:rPr>
        <w:t xml:space="preserve">.12.2026 года. </w:t>
      </w:r>
    </w:p>
    <w:p w:rsidR="004B4F29" w:rsidRDefault="004B4F29" w:rsidP="004F0179">
      <w:pPr>
        <w:widowControl w:val="0"/>
        <w:autoSpaceDE w:val="0"/>
        <w:autoSpaceDN w:val="0"/>
        <w:ind w:firstLine="709"/>
        <w:jc w:val="both"/>
        <w:rPr>
          <w:rFonts w:eastAsia="Calibri"/>
        </w:rPr>
      </w:pPr>
      <w:r>
        <w:rPr>
          <w:rFonts w:eastAsia="Calibri"/>
        </w:rPr>
        <w:t>Поставка осущ</w:t>
      </w:r>
      <w:r w:rsidR="003047C6">
        <w:rPr>
          <w:rFonts w:eastAsia="Calibri"/>
        </w:rPr>
        <w:t>ествляется по заявкам Заказчика</w:t>
      </w:r>
      <w:r w:rsidR="00EE6012">
        <w:rPr>
          <w:rFonts w:eastAsia="Calibri"/>
        </w:rPr>
        <w:t xml:space="preserve"> с указанием требуемого количества </w:t>
      </w:r>
      <w:r w:rsidR="00AE0CB9">
        <w:rPr>
          <w:rFonts w:eastAsia="Calibri"/>
        </w:rPr>
        <w:t>Т</w:t>
      </w:r>
      <w:r w:rsidR="00EE6012">
        <w:rPr>
          <w:rFonts w:eastAsia="Calibri"/>
        </w:rPr>
        <w:t>овара</w:t>
      </w:r>
      <w:r w:rsidR="00AE0CB9">
        <w:rPr>
          <w:rFonts w:eastAsia="Calibri"/>
        </w:rPr>
        <w:t xml:space="preserve">. </w:t>
      </w:r>
    </w:p>
    <w:p w:rsidR="004B4F29" w:rsidRDefault="004B4F29" w:rsidP="004F0179">
      <w:pPr>
        <w:widowControl w:val="0"/>
        <w:autoSpaceDE w:val="0"/>
        <w:autoSpaceDN w:val="0"/>
        <w:ind w:firstLine="709"/>
        <w:jc w:val="both"/>
        <w:rPr>
          <w:rFonts w:eastAsia="Calibri"/>
        </w:rPr>
      </w:pPr>
      <w:r w:rsidRPr="004B4F29">
        <w:rPr>
          <w:rFonts w:eastAsia="Calibri"/>
        </w:rPr>
        <w:t>Поставщик производит поставку товара в течение 1</w:t>
      </w:r>
      <w:r>
        <w:rPr>
          <w:rFonts w:eastAsia="Calibri"/>
        </w:rPr>
        <w:t xml:space="preserve"> (одного</w:t>
      </w:r>
      <w:r w:rsidRPr="004B4F29">
        <w:rPr>
          <w:rFonts w:eastAsia="Calibri"/>
        </w:rPr>
        <w:t xml:space="preserve">) </w:t>
      </w:r>
      <w:r>
        <w:rPr>
          <w:rFonts w:eastAsia="Calibri"/>
        </w:rPr>
        <w:t>рабочего дня с даты получения от Заказчика заявки на поставку Товара.</w:t>
      </w:r>
      <w:r w:rsidRPr="004B4F29">
        <w:rPr>
          <w:rFonts w:eastAsia="Calibri"/>
        </w:rPr>
        <w:t xml:space="preserve"> </w:t>
      </w:r>
    </w:p>
    <w:p w:rsidR="004B4F29" w:rsidRDefault="004B4F29" w:rsidP="004F0179">
      <w:pPr>
        <w:widowControl w:val="0"/>
        <w:autoSpaceDE w:val="0"/>
        <w:autoSpaceDN w:val="0"/>
        <w:ind w:firstLine="709"/>
        <w:jc w:val="both"/>
        <w:rPr>
          <w:rFonts w:eastAsia="Calibri"/>
        </w:rPr>
      </w:pPr>
      <w:r>
        <w:rPr>
          <w:rFonts w:eastAsia="Calibri"/>
        </w:rPr>
        <w:t>В связи с наличием по адресу Заказчика пропускного режима, Поставщик за 1 (один) рабочий день до</w:t>
      </w:r>
      <w:r w:rsidR="00784972">
        <w:rPr>
          <w:rFonts w:eastAsia="Calibri"/>
        </w:rPr>
        <w:t xml:space="preserve"> даты</w:t>
      </w:r>
      <w:r>
        <w:rPr>
          <w:rFonts w:eastAsia="Calibri"/>
        </w:rPr>
        <w:t xml:space="preserve"> поставки Товара направляет Заказчику </w:t>
      </w:r>
      <w:r w:rsidR="00784972">
        <w:rPr>
          <w:rFonts w:eastAsia="Calibri"/>
        </w:rPr>
        <w:t>следующие данные ФИО, паспортные данные сотрудников Поставщика, регистрационный номер автотранспортного средства (высота автотранспортного средства не должна превышать 2,5 м), для оформления пропуска на территорию Заказчика.</w:t>
      </w:r>
    </w:p>
    <w:p w:rsidR="004B4F29" w:rsidRPr="004B4F29" w:rsidRDefault="004B4F29" w:rsidP="004F0179">
      <w:pPr>
        <w:widowControl w:val="0"/>
        <w:autoSpaceDE w:val="0"/>
        <w:autoSpaceDN w:val="0"/>
        <w:ind w:firstLine="709"/>
        <w:jc w:val="both"/>
        <w:rPr>
          <w:rFonts w:eastAsia="Calibri"/>
        </w:rPr>
      </w:pPr>
      <w:r w:rsidRPr="004B4F29">
        <w:rPr>
          <w:rFonts w:eastAsia="Calibri"/>
        </w:rPr>
        <w:t>Поставщик должен согласовать время поставки</w:t>
      </w:r>
      <w:r w:rsidR="00784972">
        <w:rPr>
          <w:rFonts w:eastAsia="Calibri"/>
        </w:rPr>
        <w:t xml:space="preserve"> Товара</w:t>
      </w:r>
      <w:r w:rsidRPr="004B4F29">
        <w:rPr>
          <w:rFonts w:eastAsia="Calibri"/>
        </w:rPr>
        <w:t xml:space="preserve"> с Заказчиком (приемлемым считается согласование средствами компьютерной или иной связи, позволяющей идентифицировать сторону-отправителя сообщения). Поставка </w:t>
      </w:r>
      <w:r w:rsidR="00784972">
        <w:rPr>
          <w:rFonts w:eastAsia="Calibri"/>
        </w:rPr>
        <w:t>Т</w:t>
      </w:r>
      <w:r w:rsidRPr="004B4F29">
        <w:rPr>
          <w:rFonts w:eastAsia="Calibri"/>
        </w:rPr>
        <w:t>овар</w:t>
      </w:r>
      <w:r w:rsidR="00784972">
        <w:rPr>
          <w:rFonts w:eastAsia="Calibri"/>
        </w:rPr>
        <w:t>а</w:t>
      </w:r>
      <w:r w:rsidRPr="004B4F29">
        <w:rPr>
          <w:rFonts w:eastAsia="Calibri"/>
        </w:rPr>
        <w:t xml:space="preserve"> осуществляются в рабочее </w:t>
      </w:r>
      <w:r w:rsidR="001001F8" w:rsidRPr="001001F8">
        <w:rPr>
          <w:rFonts w:eastAsia="Calibri"/>
        </w:rPr>
        <w:t>время Заказчика (с 9 до 18, перерыв на обед с</w:t>
      </w:r>
      <w:r w:rsidR="001001F8">
        <w:rPr>
          <w:rFonts w:eastAsia="Calibri"/>
        </w:rPr>
        <w:t xml:space="preserve"> </w:t>
      </w:r>
      <w:r w:rsidR="001001F8" w:rsidRPr="001001F8">
        <w:rPr>
          <w:rFonts w:eastAsia="Calibri"/>
        </w:rPr>
        <w:t>13 до 14)</w:t>
      </w:r>
      <w:r w:rsidR="001001F8">
        <w:rPr>
          <w:rFonts w:eastAsia="Calibri"/>
        </w:rPr>
        <w:t xml:space="preserve"> </w:t>
      </w:r>
      <w:r w:rsidRPr="004B4F29">
        <w:rPr>
          <w:rFonts w:eastAsia="Calibri"/>
        </w:rPr>
        <w:t>по предварительному согласованию.</w:t>
      </w:r>
    </w:p>
    <w:p w:rsidR="004B4F29" w:rsidRPr="004B4F29" w:rsidRDefault="004B4F29" w:rsidP="004B4F29">
      <w:pPr>
        <w:widowControl w:val="0"/>
        <w:autoSpaceDE w:val="0"/>
        <w:autoSpaceDN w:val="0"/>
        <w:ind w:firstLine="709"/>
        <w:jc w:val="both"/>
        <w:rPr>
          <w:rFonts w:eastAsia="Calibri"/>
        </w:rPr>
      </w:pPr>
      <w:r w:rsidRPr="004B4F29">
        <w:rPr>
          <w:rFonts w:eastAsia="Calibri"/>
        </w:rPr>
        <w:t xml:space="preserve">Должностное лицо Заказчика, ответственное за исполнение Договора </w:t>
      </w:r>
      <w:r w:rsidR="00784972">
        <w:rPr>
          <w:rFonts w:eastAsia="Calibri"/>
        </w:rPr>
        <w:t>–</w:t>
      </w:r>
      <w:r w:rsidRPr="004B4F29">
        <w:rPr>
          <w:rFonts w:eastAsia="Calibri"/>
        </w:rPr>
        <w:t xml:space="preserve"> </w:t>
      </w:r>
      <w:r w:rsidR="00784972">
        <w:rPr>
          <w:rFonts w:eastAsia="Calibri"/>
        </w:rPr>
        <w:t xml:space="preserve">Ефимов Вадим Геннадьевич </w:t>
      </w:r>
      <w:r w:rsidRPr="004B4F29">
        <w:rPr>
          <w:rFonts w:eastAsia="Calibri"/>
        </w:rPr>
        <w:t>(телефон: +7 (</w:t>
      </w:r>
      <w:r w:rsidR="00784972">
        <w:rPr>
          <w:rFonts w:eastAsia="Calibri"/>
        </w:rPr>
        <w:t>812</w:t>
      </w:r>
      <w:r w:rsidRPr="004B4F29">
        <w:rPr>
          <w:rFonts w:eastAsia="Calibri"/>
        </w:rPr>
        <w:t xml:space="preserve">) </w:t>
      </w:r>
      <w:r w:rsidR="00784972">
        <w:rPr>
          <w:rFonts w:eastAsia="Calibri"/>
        </w:rPr>
        <w:t>417-63-32</w:t>
      </w:r>
      <w:r w:rsidRPr="004B4F29">
        <w:rPr>
          <w:rFonts w:eastAsia="Calibri"/>
        </w:rPr>
        <w:t xml:space="preserve">; почта: </w:t>
      </w:r>
      <w:proofErr w:type="spellStart"/>
      <w:r w:rsidR="00784972" w:rsidRPr="00080AC3">
        <w:rPr>
          <w:lang w:val="en-US"/>
        </w:rPr>
        <w:t>efimov</w:t>
      </w:r>
      <w:proofErr w:type="spellEnd"/>
      <w:r w:rsidR="00784972" w:rsidRPr="002E141E">
        <w:t>@</w:t>
      </w:r>
      <w:proofErr w:type="spellStart"/>
      <w:r w:rsidR="00784972" w:rsidRPr="00080AC3">
        <w:rPr>
          <w:lang w:val="en-US"/>
        </w:rPr>
        <w:t>kpmp</w:t>
      </w:r>
      <w:proofErr w:type="spellEnd"/>
      <w:r w:rsidR="00784972" w:rsidRPr="002E141E">
        <w:t>.</w:t>
      </w:r>
      <w:proofErr w:type="spellStart"/>
      <w:r w:rsidR="00784972" w:rsidRPr="00080AC3">
        <w:rPr>
          <w:lang w:val="en-US"/>
        </w:rPr>
        <w:t>gov</w:t>
      </w:r>
      <w:proofErr w:type="spellEnd"/>
      <w:r w:rsidR="00784972" w:rsidRPr="002E141E">
        <w:t>.</w:t>
      </w:r>
      <w:proofErr w:type="spellStart"/>
      <w:r w:rsidR="00784972" w:rsidRPr="00080AC3">
        <w:rPr>
          <w:lang w:val="en-US"/>
        </w:rPr>
        <w:t>spb</w:t>
      </w:r>
      <w:proofErr w:type="spellEnd"/>
      <w:r w:rsidR="00784972" w:rsidRPr="002E141E">
        <w:t>.</w:t>
      </w:r>
      <w:proofErr w:type="spellStart"/>
      <w:r w:rsidR="00784972" w:rsidRPr="00080AC3">
        <w:rPr>
          <w:lang w:val="en-US"/>
        </w:rPr>
        <w:t>ru</w:t>
      </w:r>
      <w:proofErr w:type="spellEnd"/>
      <w:r w:rsidRPr="004B4F29">
        <w:rPr>
          <w:rFonts w:eastAsia="Calibri"/>
        </w:rPr>
        <w:t>).</w:t>
      </w:r>
    </w:p>
    <w:p w:rsidR="004B4F29" w:rsidRPr="004B4F29" w:rsidRDefault="004B4F29" w:rsidP="004B4F29">
      <w:pPr>
        <w:widowControl w:val="0"/>
        <w:autoSpaceDE w:val="0"/>
        <w:autoSpaceDN w:val="0"/>
        <w:ind w:firstLine="709"/>
        <w:jc w:val="both"/>
        <w:rPr>
          <w:rFonts w:eastAsia="Calibri"/>
        </w:rPr>
      </w:pPr>
      <w:r w:rsidRPr="004B4F29">
        <w:rPr>
          <w:rFonts w:eastAsia="Calibri"/>
        </w:rPr>
        <w:t xml:space="preserve">3.3. Доставка, в том числе разгрузка, погрузка осуществляется по месту поставки </w:t>
      </w:r>
      <w:r w:rsidR="00784972">
        <w:rPr>
          <w:rFonts w:eastAsia="Calibri"/>
        </w:rPr>
        <w:t>Товара силами Поставщика.</w:t>
      </w:r>
    </w:p>
    <w:p w:rsidR="003047C6" w:rsidRPr="00C644B2" w:rsidRDefault="004B4F29" w:rsidP="003047C6">
      <w:pPr>
        <w:ind w:firstLine="709"/>
        <w:jc w:val="both"/>
        <w:rPr>
          <w:color w:val="000000"/>
        </w:rPr>
      </w:pPr>
      <w:r w:rsidRPr="004B4F29">
        <w:rPr>
          <w:rFonts w:eastAsia="Calibri"/>
        </w:rPr>
        <w:t xml:space="preserve">3.4. </w:t>
      </w:r>
      <w:r w:rsidR="003047C6" w:rsidRPr="00C644B2">
        <w:rPr>
          <w:color w:val="000000"/>
        </w:rPr>
        <w:t xml:space="preserve">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w:t>
      </w:r>
      <w:r w:rsidR="003047C6" w:rsidRPr="00C644B2">
        <w:rPr>
          <w:color w:val="000000"/>
        </w:rPr>
        <w:lastRenderedPageBreak/>
        <w:t>также иных документов, подтверждающих качество Товара.</w:t>
      </w:r>
      <w:r w:rsidR="003047C6" w:rsidRPr="003047C6">
        <w:rPr>
          <w:rFonts w:eastAsia="Calibri"/>
        </w:rPr>
        <w:t xml:space="preserve"> </w:t>
      </w:r>
      <w:r w:rsidR="003047C6" w:rsidRPr="004B4F29">
        <w:rPr>
          <w:rFonts w:eastAsia="Calibri"/>
        </w:rPr>
        <w:t xml:space="preserve">Поставщик </w:t>
      </w:r>
      <w:r w:rsidR="003047C6">
        <w:rPr>
          <w:rFonts w:eastAsia="Calibri"/>
        </w:rPr>
        <w:t>сдает, а Заказчик принимает Т</w:t>
      </w:r>
      <w:r w:rsidR="003047C6" w:rsidRPr="004B4F29">
        <w:rPr>
          <w:rFonts w:eastAsia="Calibri"/>
        </w:rPr>
        <w:t>овар на основании счета, товарной накладной, счета-фактуры (при наличии).</w:t>
      </w:r>
    </w:p>
    <w:p w:rsidR="004B4F29" w:rsidRPr="004B4F29" w:rsidRDefault="004B4F29" w:rsidP="004B4F29">
      <w:pPr>
        <w:widowControl w:val="0"/>
        <w:autoSpaceDE w:val="0"/>
        <w:autoSpaceDN w:val="0"/>
        <w:ind w:firstLine="709"/>
        <w:jc w:val="both"/>
        <w:rPr>
          <w:rFonts w:eastAsia="Calibri"/>
        </w:rPr>
      </w:pPr>
      <w:r w:rsidRPr="004B4F29">
        <w:rPr>
          <w:rFonts w:eastAsia="Calibri"/>
        </w:rPr>
        <w:t xml:space="preserve">На основании переданных Поставщиком указанных документов, </w:t>
      </w:r>
      <w:r w:rsidR="001001F8">
        <w:rPr>
          <w:rFonts w:eastAsia="Calibri"/>
        </w:rPr>
        <w:t xml:space="preserve">в соответствии с п. 2.7. Контракта </w:t>
      </w:r>
      <w:r w:rsidRPr="004B4F29">
        <w:rPr>
          <w:rFonts w:eastAsia="Calibri"/>
        </w:rPr>
        <w:t xml:space="preserve">ответственное лицо Заказчика формирует акт приемки товаров, работ, услуг (по форме 0510452). </w:t>
      </w:r>
    </w:p>
    <w:p w:rsidR="004B4F29" w:rsidRDefault="004B4F29" w:rsidP="004B4F29">
      <w:pPr>
        <w:widowControl w:val="0"/>
        <w:autoSpaceDE w:val="0"/>
        <w:autoSpaceDN w:val="0"/>
        <w:ind w:firstLine="709"/>
        <w:jc w:val="both"/>
        <w:rPr>
          <w:rFonts w:eastAsia="Calibri"/>
        </w:rPr>
      </w:pPr>
      <w:r>
        <w:rPr>
          <w:rFonts w:eastAsia="Calibri"/>
        </w:rPr>
        <w:t>Оформление акта приемки товаров, работ, услуг (по форме 0510452) осуществляется без участия Поставщика с последующим уведомлением о результатах приемки на электронный адрес Поставщика скан-копии акта приемки товаров, работ, услуг (по форме 0510452), оформленного заказчиком на бумажном носителе.</w:t>
      </w:r>
    </w:p>
    <w:p w:rsidR="004B4F29" w:rsidRPr="004B4F29" w:rsidRDefault="004B4F29" w:rsidP="004B4F29">
      <w:pPr>
        <w:widowControl w:val="0"/>
        <w:autoSpaceDE w:val="0"/>
        <w:autoSpaceDN w:val="0"/>
        <w:ind w:firstLine="709"/>
        <w:jc w:val="both"/>
        <w:rPr>
          <w:rFonts w:eastAsia="Calibri"/>
        </w:rPr>
      </w:pPr>
      <w:r w:rsidRPr="004B4F29">
        <w:rPr>
          <w:rFonts w:eastAsia="Calibri"/>
        </w:rPr>
        <w:t xml:space="preserve">3.5. Заказчик вправе отказаться от приемки </w:t>
      </w:r>
      <w:proofErr w:type="gramStart"/>
      <w:r w:rsidR="003047C6">
        <w:rPr>
          <w:rFonts w:eastAsia="Calibri"/>
        </w:rPr>
        <w:t>Т</w:t>
      </w:r>
      <w:r w:rsidRPr="004B4F29">
        <w:rPr>
          <w:rFonts w:eastAsia="Calibri"/>
        </w:rPr>
        <w:t>овара</w:t>
      </w:r>
      <w:proofErr w:type="gramEnd"/>
      <w:r w:rsidR="001001F8">
        <w:rPr>
          <w:rFonts w:eastAsia="Calibri"/>
        </w:rPr>
        <w:t xml:space="preserve"> поставленного</w:t>
      </w:r>
      <w:r w:rsidRPr="004B4F29">
        <w:rPr>
          <w:rFonts w:eastAsia="Calibri"/>
        </w:rPr>
        <w:t xml:space="preserve"> не в полном объеме или </w:t>
      </w:r>
      <w:r w:rsidR="003047C6">
        <w:rPr>
          <w:rFonts w:eastAsia="Calibri"/>
        </w:rPr>
        <w:t>Т</w:t>
      </w:r>
      <w:r w:rsidRPr="004B4F29">
        <w:rPr>
          <w:rFonts w:eastAsia="Calibri"/>
        </w:rPr>
        <w:t xml:space="preserve">овара ненадлежащего качества. Товар ненадлежащего качества должен быть заменен Поставщиком </w:t>
      </w:r>
      <w:r w:rsidR="001001F8">
        <w:rPr>
          <w:rFonts w:eastAsia="Calibri"/>
        </w:rPr>
        <w:t xml:space="preserve">и </w:t>
      </w:r>
      <w:r w:rsidRPr="004B4F29">
        <w:rPr>
          <w:rFonts w:eastAsia="Calibri"/>
        </w:rPr>
        <w:t>в течение 7 рабочих дней</w:t>
      </w:r>
      <w:r w:rsidR="001001F8">
        <w:rPr>
          <w:rFonts w:eastAsia="Calibri"/>
        </w:rPr>
        <w:t xml:space="preserve"> доставлен</w:t>
      </w:r>
      <w:r w:rsidRPr="004B4F29">
        <w:rPr>
          <w:rFonts w:eastAsia="Calibri"/>
        </w:rPr>
        <w:t xml:space="preserve"> своими силами и за свой счет.</w:t>
      </w:r>
    </w:p>
    <w:p w:rsidR="003047C6" w:rsidRPr="00C644B2" w:rsidRDefault="004B4F29" w:rsidP="003047C6">
      <w:pPr>
        <w:ind w:firstLine="709"/>
        <w:jc w:val="both"/>
        <w:rPr>
          <w:color w:val="000000"/>
        </w:rPr>
      </w:pPr>
      <w:r w:rsidRPr="004B4F29">
        <w:rPr>
          <w:rFonts w:eastAsia="Calibri"/>
        </w:rPr>
        <w:t>3.6. Заказчик при осуществлении приемки поставляемого Товара проверяет соответствие количе</w:t>
      </w:r>
      <w:r>
        <w:rPr>
          <w:szCs w:val="22"/>
        </w:rPr>
        <w:t xml:space="preserve">ства, качества требованиям, установленным в </w:t>
      </w:r>
      <w:r w:rsidR="003047C6">
        <w:rPr>
          <w:szCs w:val="22"/>
        </w:rPr>
        <w:t>Контракте</w:t>
      </w:r>
      <w:r>
        <w:rPr>
          <w:szCs w:val="22"/>
        </w:rPr>
        <w:t>.</w:t>
      </w:r>
      <w:r w:rsidR="003047C6" w:rsidRPr="003047C6">
        <w:rPr>
          <w:color w:val="000000"/>
        </w:rPr>
        <w:t xml:space="preserve"> </w:t>
      </w:r>
      <w:r w:rsidR="003047C6" w:rsidRPr="00C644B2">
        <w:rPr>
          <w:color w:val="00000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4F29" w:rsidRDefault="004B4F29" w:rsidP="004B4F29">
      <w:pPr>
        <w:widowControl w:val="0"/>
        <w:autoSpaceDE w:val="0"/>
        <w:autoSpaceDN w:val="0"/>
        <w:ind w:firstLine="567"/>
        <w:jc w:val="both"/>
        <w:rPr>
          <w:szCs w:val="20"/>
        </w:rPr>
      </w:pPr>
      <w:r>
        <w:rPr>
          <w:szCs w:val="20"/>
        </w:rPr>
        <w:t>3.7. Сдача и приемка Товара осуществляются уполномоченными представителями Сторон.</w:t>
      </w:r>
    </w:p>
    <w:p w:rsidR="003047C6" w:rsidRPr="00C644B2" w:rsidRDefault="004B4F29" w:rsidP="003047C6">
      <w:pPr>
        <w:shd w:val="clear" w:color="auto" w:fill="FFFFFF"/>
        <w:autoSpaceDE w:val="0"/>
        <w:autoSpaceDN w:val="0"/>
        <w:adjustRightInd w:val="0"/>
        <w:ind w:firstLine="567"/>
        <w:jc w:val="both"/>
        <w:rPr>
          <w:color w:val="000000"/>
        </w:rPr>
      </w:pPr>
      <w:r>
        <w:rPr>
          <w:szCs w:val="22"/>
        </w:rPr>
        <w:t xml:space="preserve">3.8. </w:t>
      </w:r>
      <w:r w:rsidR="003047C6" w:rsidRPr="00C644B2">
        <w:rPr>
          <w:color w:val="000000"/>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Результаты такой экспертизы, оформляются актом </w:t>
      </w:r>
      <w:r w:rsidR="00DA27B4" w:rsidRPr="00DA27B4">
        <w:rPr>
          <w:color w:val="000000"/>
        </w:rPr>
        <w:t xml:space="preserve">сдачи-приемки </w:t>
      </w:r>
      <w:r w:rsidR="003047C6" w:rsidRPr="00C644B2">
        <w:rPr>
          <w:color w:val="000000"/>
        </w:rPr>
        <w:t>Товара.</w:t>
      </w:r>
    </w:p>
    <w:p w:rsidR="003047C6" w:rsidRPr="00C644B2" w:rsidRDefault="003047C6" w:rsidP="003047C6">
      <w:pPr>
        <w:ind w:firstLine="709"/>
        <w:jc w:val="both"/>
      </w:pPr>
      <w:r w:rsidRPr="00C644B2">
        <w:rPr>
          <w:color w:val="000000"/>
        </w:rPr>
        <w:t>3.</w:t>
      </w:r>
      <w:r>
        <w:rPr>
          <w:color w:val="000000"/>
        </w:rPr>
        <w:t>9</w:t>
      </w:r>
      <w:r w:rsidRPr="00C644B2">
        <w:rPr>
          <w:color w:val="000000"/>
        </w:rPr>
        <w:t>. При отсутствии у Заказчика претензий по количеству и качеству поставленного Товара Заказчик в течени</w:t>
      </w:r>
      <w:r w:rsidR="00491490">
        <w:rPr>
          <w:color w:val="000000"/>
        </w:rPr>
        <w:t xml:space="preserve">е не более </w:t>
      </w:r>
      <w:r w:rsidRPr="00C644B2">
        <w:rPr>
          <w:color w:val="000000"/>
        </w:rPr>
        <w:t xml:space="preserve">5 (пяти) </w:t>
      </w:r>
      <w:r w:rsidR="00491490">
        <w:rPr>
          <w:color w:val="000000"/>
        </w:rPr>
        <w:t xml:space="preserve">рабочих </w:t>
      </w:r>
      <w:r w:rsidRPr="00C644B2">
        <w:rPr>
          <w:color w:val="000000"/>
        </w:rPr>
        <w:t>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w:t>
      </w:r>
      <w:r w:rsidRPr="00C644B2">
        <w:t xml:space="preserve">. </w:t>
      </w:r>
      <w:r w:rsidRPr="00C644B2">
        <w:rPr>
          <w:color w:val="000000"/>
        </w:rPr>
        <w:t>После этого Товар считается переданным Поставщиком Заказчику.</w:t>
      </w:r>
    </w:p>
    <w:p w:rsidR="003047C6" w:rsidRDefault="003047C6" w:rsidP="003047C6">
      <w:pPr>
        <w:ind w:firstLine="709"/>
        <w:jc w:val="both"/>
        <w:rPr>
          <w:color w:val="000000"/>
        </w:rPr>
      </w:pPr>
      <w:r w:rsidRPr="00C644B2">
        <w:rPr>
          <w:color w:val="000000"/>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3.5 Контракта, отказывает в приемке Товара, направляя Поставщику </w:t>
      </w:r>
    </w:p>
    <w:p w:rsidR="003047C6" w:rsidRDefault="003047C6" w:rsidP="003047C6">
      <w:pPr>
        <w:jc w:val="both"/>
        <w:rPr>
          <w:color w:val="000000"/>
        </w:rPr>
      </w:pPr>
      <w:r w:rsidRPr="00C644B2">
        <w:rPr>
          <w:color w:val="000000"/>
        </w:rPr>
        <w:t>мотивированный отказ от приемки Товара с перечнем выявленных недостатков и указанием сроков их устранения.</w:t>
      </w:r>
    </w:p>
    <w:p w:rsidR="003047C6" w:rsidRPr="00C644B2" w:rsidRDefault="003047C6" w:rsidP="003047C6">
      <w:pPr>
        <w:ind w:firstLine="709"/>
        <w:jc w:val="both"/>
        <w:rPr>
          <w:color w:val="000000"/>
        </w:rPr>
      </w:pPr>
      <w:r w:rsidRPr="00C644B2">
        <w:rPr>
          <w:color w:val="000000"/>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3047C6" w:rsidRPr="00C644B2" w:rsidRDefault="003047C6" w:rsidP="003047C6">
      <w:pPr>
        <w:ind w:firstLine="709"/>
        <w:jc w:val="both"/>
        <w:rPr>
          <w:color w:val="000000"/>
        </w:rPr>
      </w:pPr>
      <w:r w:rsidRPr="00C644B2">
        <w:rPr>
          <w:color w:val="000000"/>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rsidR="003047C6" w:rsidRDefault="003047C6" w:rsidP="003047C6">
      <w:pPr>
        <w:ind w:firstLine="709"/>
        <w:jc w:val="both"/>
        <w:rPr>
          <w:color w:val="000000"/>
        </w:rPr>
      </w:pPr>
      <w:r w:rsidRPr="00C644B2">
        <w:rPr>
          <w:color w:val="000000"/>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4B4F29" w:rsidRDefault="003047C6" w:rsidP="003047C6">
      <w:pPr>
        <w:ind w:firstLine="567"/>
        <w:jc w:val="both"/>
        <w:rPr>
          <w:color w:val="000000"/>
        </w:rPr>
      </w:pPr>
      <w:r>
        <w:t xml:space="preserve">  </w:t>
      </w:r>
      <w:r w:rsidR="004B4F29">
        <w:t>3.</w:t>
      </w:r>
      <w:r>
        <w:t>10</w:t>
      </w:r>
      <w:r w:rsidR="004B4F29">
        <w:t xml:space="preserve">. Товары считаются поставленными с даты подписания Заказчиком акта </w:t>
      </w:r>
      <w:r w:rsidR="00DA27B4" w:rsidRPr="00DA27B4">
        <w:t xml:space="preserve">приемки </w:t>
      </w:r>
      <w:r w:rsidR="004B4F29">
        <w:t>поставленных товаров, работ, услуг (по форме 0510452).</w:t>
      </w:r>
    </w:p>
    <w:p w:rsidR="00AB259A" w:rsidRDefault="00AB259A" w:rsidP="00AB259A">
      <w:pPr>
        <w:tabs>
          <w:tab w:val="left" w:pos="1134"/>
        </w:tabs>
        <w:suppressAutoHyphens/>
        <w:ind w:firstLine="709"/>
        <w:jc w:val="both"/>
        <w:rPr>
          <w:lang w:eastAsia="zh-CN"/>
        </w:rPr>
      </w:pPr>
      <w:r>
        <w:rPr>
          <w:lang w:eastAsia="zh-CN"/>
        </w:rPr>
        <w:t>3.1</w:t>
      </w:r>
      <w:r w:rsidR="003047C6">
        <w:rPr>
          <w:lang w:eastAsia="zh-CN"/>
        </w:rPr>
        <w:t>1</w:t>
      </w:r>
      <w:r>
        <w:rPr>
          <w:lang w:eastAsia="zh-CN"/>
        </w:rPr>
        <w:t xml:space="preserve">. </w:t>
      </w:r>
      <w:r w:rsidRPr="00DA6461">
        <w:rPr>
          <w:lang w:eastAsia="zh-CN"/>
        </w:rPr>
        <w:t xml:space="preserve">Стороны установили возможность использования электронного документооборота и признания юридической силы всех полученных или отправленных электронных документов, в том числе договоров, дополнительных соглашений, </w:t>
      </w:r>
      <w:r>
        <w:rPr>
          <w:lang w:eastAsia="zh-CN"/>
        </w:rPr>
        <w:t xml:space="preserve">документов о </w:t>
      </w:r>
      <w:r>
        <w:rPr>
          <w:lang w:eastAsia="zh-CN"/>
        </w:rPr>
        <w:lastRenderedPageBreak/>
        <w:t>приемке</w:t>
      </w:r>
      <w:r w:rsidRPr="00DA6461">
        <w:rPr>
          <w:lang w:eastAsia="zh-CN"/>
        </w:rPr>
        <w:t xml:space="preserve">, а также первичных учетных документов, писем, претензий, подписанных усиленной квалифицированной электронной подписью с использованием телекоммуникационных каналов связи, если технические средства и возможности позволяют принимать и обрабатывать электронные формы документов. </w:t>
      </w:r>
    </w:p>
    <w:p w:rsidR="00AB259A" w:rsidRDefault="00AB259A" w:rsidP="00AB259A">
      <w:pPr>
        <w:tabs>
          <w:tab w:val="left" w:pos="1134"/>
        </w:tabs>
        <w:suppressAutoHyphens/>
        <w:ind w:firstLine="709"/>
        <w:jc w:val="both"/>
        <w:rPr>
          <w:lang w:eastAsia="zh-CN"/>
        </w:rPr>
      </w:pPr>
      <w:r w:rsidRPr="00DA6461">
        <w:rPr>
          <w:lang w:eastAsia="zh-CN"/>
        </w:rPr>
        <w:t xml:space="preserve">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w:t>
      </w:r>
      <w:r>
        <w:rPr>
          <w:lang w:eastAsia="zh-CN"/>
        </w:rPr>
        <w:br/>
      </w:r>
      <w:r w:rsidRPr="00DA6461">
        <w:rPr>
          <w:lang w:eastAsia="zh-CN"/>
        </w:rPr>
        <w:t xml:space="preserve">и порождает для подписанта юридические последствия в виде установления, изменения </w:t>
      </w:r>
      <w:r>
        <w:rPr>
          <w:lang w:eastAsia="zh-CN"/>
        </w:rPr>
        <w:br/>
      </w:r>
      <w:r w:rsidRPr="00DA6461">
        <w:rPr>
          <w:lang w:eastAsia="zh-CN"/>
        </w:rPr>
        <w:t>и прекращения прав и обязанностей при одновременном соблюдении условий ст</w:t>
      </w:r>
      <w:r>
        <w:rPr>
          <w:lang w:eastAsia="zh-CN"/>
        </w:rPr>
        <w:t xml:space="preserve">атьи </w:t>
      </w:r>
      <w:r w:rsidRPr="00DA6461">
        <w:rPr>
          <w:lang w:eastAsia="zh-CN"/>
        </w:rPr>
        <w:t>11 Федерального закона</w:t>
      </w:r>
      <w:r w:rsidRPr="002E0633">
        <w:rPr>
          <w:lang w:eastAsia="zh-CN"/>
        </w:rPr>
        <w:t xml:space="preserve"> </w:t>
      </w:r>
      <w:r w:rsidRPr="00DA6461">
        <w:rPr>
          <w:lang w:eastAsia="zh-CN"/>
        </w:rPr>
        <w:t xml:space="preserve">от 06.04.2011 № 63-ФЗ «Об электронной подписи». </w:t>
      </w:r>
    </w:p>
    <w:p w:rsidR="00AB259A" w:rsidRDefault="00AB259A" w:rsidP="00AB259A">
      <w:pPr>
        <w:tabs>
          <w:tab w:val="left" w:pos="1134"/>
        </w:tabs>
        <w:suppressAutoHyphens/>
        <w:ind w:firstLine="709"/>
        <w:jc w:val="both"/>
        <w:rPr>
          <w:lang w:eastAsia="zh-CN"/>
        </w:rPr>
      </w:pPr>
      <w:r w:rsidRPr="00DA6461">
        <w:rPr>
          <w:lang w:eastAsia="zh-CN"/>
        </w:rPr>
        <w:t xml:space="preserve">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 </w:t>
      </w:r>
    </w:p>
    <w:p w:rsidR="00AB259A" w:rsidRPr="00C644B2" w:rsidRDefault="00AB259A" w:rsidP="00AB259A">
      <w:pPr>
        <w:ind w:firstLine="709"/>
        <w:jc w:val="both"/>
        <w:rPr>
          <w:color w:val="000000"/>
        </w:rPr>
      </w:pPr>
    </w:p>
    <w:p w:rsidR="00C644B2" w:rsidRPr="00C644B2" w:rsidRDefault="00C644B2" w:rsidP="005F1A9A">
      <w:pPr>
        <w:jc w:val="center"/>
        <w:rPr>
          <w:b/>
          <w:bCs/>
          <w:color w:val="000000"/>
        </w:rPr>
      </w:pPr>
      <w:r w:rsidRPr="00C644B2">
        <w:rPr>
          <w:b/>
          <w:bCs/>
          <w:color w:val="000000"/>
        </w:rPr>
        <w:t>IV. ВЗАИМОДЕЙСТВИЕ СТОРОН</w:t>
      </w:r>
    </w:p>
    <w:p w:rsidR="00C644B2" w:rsidRPr="00C644B2" w:rsidRDefault="00C644B2" w:rsidP="00C644B2">
      <w:pPr>
        <w:jc w:val="both"/>
        <w:rPr>
          <w:b/>
          <w:bCs/>
          <w:color w:val="000000"/>
        </w:rPr>
      </w:pPr>
    </w:p>
    <w:p w:rsidR="00C644B2" w:rsidRPr="00C644B2" w:rsidRDefault="00C644B2" w:rsidP="005F1A9A">
      <w:pPr>
        <w:ind w:firstLine="709"/>
        <w:jc w:val="both"/>
        <w:rPr>
          <w:color w:val="000000"/>
        </w:rPr>
      </w:pPr>
      <w:r w:rsidRPr="00C644B2">
        <w:rPr>
          <w:color w:val="000000"/>
        </w:rPr>
        <w:t>4.1. Поставщик обязан:</w:t>
      </w:r>
    </w:p>
    <w:p w:rsidR="00C644B2" w:rsidRPr="00C644B2" w:rsidRDefault="00C644B2" w:rsidP="005F1A9A">
      <w:pPr>
        <w:ind w:firstLine="709"/>
        <w:jc w:val="both"/>
        <w:rPr>
          <w:color w:val="000000"/>
        </w:rPr>
      </w:pPr>
      <w:r w:rsidRPr="00C644B2">
        <w:rPr>
          <w:color w:val="000000"/>
        </w:rPr>
        <w:t xml:space="preserve">4.1.1. </w:t>
      </w:r>
      <w:r w:rsidR="00504327" w:rsidRPr="00C644B2">
        <w:rPr>
          <w:color w:val="000000"/>
        </w:rPr>
        <w:t xml:space="preserve">Поставить </w:t>
      </w:r>
      <w:r w:rsidRPr="00C644B2">
        <w:rPr>
          <w:color w:val="000000"/>
        </w:rPr>
        <w:t>Товар в порядке, количестве, в срок и на условиях, предусмотренных Контрактом и Спецификацией;</w:t>
      </w:r>
    </w:p>
    <w:p w:rsidR="00C644B2" w:rsidRPr="00C644B2" w:rsidRDefault="00C644B2" w:rsidP="005F1A9A">
      <w:pPr>
        <w:ind w:firstLine="709"/>
        <w:jc w:val="both"/>
        <w:rPr>
          <w:color w:val="000000"/>
        </w:rPr>
      </w:pPr>
      <w:r w:rsidRPr="00C644B2">
        <w:rPr>
          <w:color w:val="000000"/>
        </w:rPr>
        <w:t xml:space="preserve">4.1.2. </w:t>
      </w:r>
      <w:r w:rsidR="00683A16" w:rsidRPr="00C644B2">
        <w:rPr>
          <w:color w:val="000000"/>
        </w:rPr>
        <w:t xml:space="preserve">Обеспечить </w:t>
      </w:r>
      <w:r w:rsidRPr="00C644B2">
        <w:rPr>
          <w:color w:val="000000"/>
        </w:rPr>
        <w:t>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644B2" w:rsidRPr="00C644B2" w:rsidRDefault="00C644B2" w:rsidP="005F1A9A">
      <w:pPr>
        <w:ind w:firstLine="709"/>
        <w:jc w:val="both"/>
        <w:rPr>
          <w:color w:val="000000"/>
        </w:rPr>
      </w:pPr>
      <w:r w:rsidRPr="00C644B2">
        <w:rPr>
          <w:color w:val="000000"/>
        </w:rPr>
        <w:t xml:space="preserve">4.1.3. </w:t>
      </w:r>
      <w:r w:rsidR="00683A16" w:rsidRPr="00C644B2">
        <w:rPr>
          <w:color w:val="000000"/>
        </w:rPr>
        <w:t xml:space="preserve">Обеспечить </w:t>
      </w:r>
      <w:r w:rsidRPr="00C644B2">
        <w:rPr>
          <w:color w:val="000000"/>
        </w:rPr>
        <w:t>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644B2" w:rsidRPr="00C644B2" w:rsidRDefault="00C644B2" w:rsidP="005F1A9A">
      <w:pPr>
        <w:ind w:firstLine="709"/>
        <w:jc w:val="both"/>
        <w:rPr>
          <w:color w:val="000000"/>
        </w:rPr>
      </w:pPr>
      <w:r w:rsidRPr="00C644B2">
        <w:rPr>
          <w:color w:val="000000"/>
        </w:rPr>
        <w:t xml:space="preserve">4.1.4. </w:t>
      </w:r>
      <w:r w:rsidR="00683A16" w:rsidRPr="00C644B2">
        <w:rPr>
          <w:color w:val="000000"/>
        </w:rPr>
        <w:t xml:space="preserve">В </w:t>
      </w:r>
      <w:r w:rsidRPr="00C644B2">
        <w:rPr>
          <w:color w:val="000000"/>
        </w:rPr>
        <w:t>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C644B2" w:rsidRPr="00C644B2" w:rsidRDefault="00C644B2" w:rsidP="005F1A9A">
      <w:pPr>
        <w:ind w:firstLine="709"/>
        <w:jc w:val="both"/>
        <w:rPr>
          <w:color w:val="000000"/>
        </w:rPr>
      </w:pPr>
      <w:r w:rsidRPr="00C644B2">
        <w:rPr>
          <w:color w:val="000000"/>
        </w:rPr>
        <w:t xml:space="preserve">4.1.5. </w:t>
      </w:r>
      <w:r w:rsidR="00683A16" w:rsidRPr="00C644B2">
        <w:rPr>
          <w:color w:val="000000"/>
        </w:rPr>
        <w:t xml:space="preserve">Предоставлять </w:t>
      </w:r>
      <w:r w:rsidRPr="00C644B2">
        <w:rPr>
          <w:color w:val="000000"/>
        </w:rPr>
        <w:t xml:space="preserve">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w:t>
      </w:r>
    </w:p>
    <w:p w:rsidR="00C644B2" w:rsidRPr="00C644B2" w:rsidRDefault="00C644B2" w:rsidP="005F1A9A">
      <w:pPr>
        <w:ind w:firstLine="709"/>
        <w:jc w:val="both"/>
        <w:rPr>
          <w:color w:val="000000"/>
        </w:rPr>
      </w:pPr>
      <w:r w:rsidRPr="00C644B2">
        <w:rPr>
          <w:color w:val="000000"/>
        </w:rPr>
        <w:t>4.2. Поставщик вправе:</w:t>
      </w:r>
    </w:p>
    <w:p w:rsidR="00C644B2" w:rsidRPr="00C644B2" w:rsidRDefault="00C644B2" w:rsidP="005F1A9A">
      <w:pPr>
        <w:ind w:firstLine="709"/>
        <w:jc w:val="both"/>
        <w:rPr>
          <w:color w:val="000000"/>
        </w:rPr>
      </w:pPr>
      <w:r w:rsidRPr="00C644B2">
        <w:rPr>
          <w:color w:val="000000"/>
        </w:rPr>
        <w:t>4.2.1. требовать от Заказчика произвести приемку Товара в порядке и в сроки, предусмотренные Контрактом;</w:t>
      </w:r>
    </w:p>
    <w:p w:rsidR="00C644B2" w:rsidRPr="00C644B2" w:rsidRDefault="00C644B2" w:rsidP="005F1A9A">
      <w:pPr>
        <w:ind w:firstLine="709"/>
        <w:jc w:val="both"/>
        <w:rPr>
          <w:color w:val="000000"/>
        </w:rPr>
      </w:pPr>
      <w:r w:rsidRPr="00C644B2">
        <w:rPr>
          <w:color w:val="00000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C644B2" w:rsidRPr="00C644B2" w:rsidRDefault="00C644B2" w:rsidP="005F1A9A">
      <w:pPr>
        <w:ind w:firstLine="709"/>
        <w:jc w:val="both"/>
        <w:rPr>
          <w:color w:val="000000"/>
        </w:rPr>
      </w:pPr>
      <w:r w:rsidRPr="00C644B2">
        <w:rPr>
          <w:color w:val="000000"/>
        </w:rPr>
        <w:t xml:space="preserve">4.2.3. </w:t>
      </w:r>
      <w:r w:rsidR="00683A16" w:rsidRPr="00C644B2">
        <w:rPr>
          <w:color w:val="000000"/>
        </w:rPr>
        <w:t xml:space="preserve">Принять </w:t>
      </w:r>
      <w:r w:rsidRPr="00C644B2">
        <w:rPr>
          <w:color w:val="000000"/>
        </w:rPr>
        <w:t xml:space="preserve">решение об одностороннем отказе от исполнения Контракта </w:t>
      </w:r>
      <w:r w:rsidR="00683A16">
        <w:rPr>
          <w:color w:val="000000"/>
        </w:rPr>
        <w:br/>
      </w:r>
      <w:r w:rsidRPr="00C644B2">
        <w:rPr>
          <w:color w:val="000000"/>
        </w:rPr>
        <w:t>в соответствии с гражданским законодательством;</w:t>
      </w:r>
    </w:p>
    <w:p w:rsidR="00C644B2" w:rsidRPr="00C644B2" w:rsidRDefault="00C644B2" w:rsidP="005F1A9A">
      <w:pPr>
        <w:ind w:firstLine="709"/>
        <w:jc w:val="both"/>
        <w:rPr>
          <w:color w:val="000000"/>
        </w:rPr>
      </w:pPr>
      <w:r w:rsidRPr="00C644B2">
        <w:rPr>
          <w:color w:val="000000"/>
        </w:rPr>
        <w:t xml:space="preserve">4.2.4. </w:t>
      </w:r>
      <w:r w:rsidR="00683A16" w:rsidRPr="00C644B2">
        <w:rPr>
          <w:color w:val="000000"/>
        </w:rPr>
        <w:t xml:space="preserve">Требовать </w:t>
      </w:r>
      <w:r w:rsidRPr="00C644B2">
        <w:rPr>
          <w:color w:val="000000"/>
        </w:rPr>
        <w:t xml:space="preserve">возмещения убытков, уплаты неустоек (штрафов, пеней) </w:t>
      </w:r>
      <w:r w:rsidR="00E53893">
        <w:rPr>
          <w:color w:val="000000"/>
        </w:rPr>
        <w:br/>
      </w:r>
      <w:r w:rsidRPr="00C644B2">
        <w:rPr>
          <w:color w:val="000000"/>
        </w:rPr>
        <w:t>в соответствии с разделом VI Контракта;</w:t>
      </w:r>
    </w:p>
    <w:p w:rsidR="00C644B2" w:rsidRPr="00C644B2" w:rsidRDefault="00C644B2" w:rsidP="005F1A9A">
      <w:pPr>
        <w:ind w:firstLine="709"/>
        <w:jc w:val="both"/>
        <w:rPr>
          <w:color w:val="000000"/>
        </w:rPr>
      </w:pPr>
      <w:r w:rsidRPr="00C644B2">
        <w:rPr>
          <w:color w:val="000000"/>
        </w:rPr>
        <w:t xml:space="preserve">4.2.5. </w:t>
      </w:r>
      <w:r w:rsidR="00683A16" w:rsidRPr="00C644B2">
        <w:rPr>
          <w:color w:val="000000"/>
        </w:rPr>
        <w:t xml:space="preserve">По </w:t>
      </w:r>
      <w:r w:rsidRPr="00C644B2">
        <w:rPr>
          <w:color w:val="000000"/>
        </w:rPr>
        <w:t xml:space="preserve">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683A16">
        <w:rPr>
          <w:color w:val="000000"/>
        </w:rPr>
        <w:br/>
      </w:r>
      <w:r w:rsidRPr="00C644B2">
        <w:rPr>
          <w:color w:val="000000"/>
        </w:rPr>
        <w:t xml:space="preserve">(за исключением случаев, которые предусмотрены нормативными правовыми актами, </w:t>
      </w:r>
      <w:r w:rsidRPr="00C644B2">
        <w:rPr>
          <w:color w:val="000000"/>
        </w:rPr>
        <w:lastRenderedPageBreak/>
        <w:t xml:space="preserve">принятыми в соответствии с частью 6 статьи 14 Федерального закона от 5 апреля 2013 г. </w:t>
      </w:r>
      <w:r w:rsidR="00E53893">
        <w:rPr>
          <w:color w:val="000000"/>
        </w:rPr>
        <w:br/>
      </w:r>
      <w:r w:rsidRPr="00C644B2">
        <w:rPr>
          <w:color w:val="000000"/>
        </w:rPr>
        <w:t>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ст.1652; 2015, N 29, ст.4353).</w:t>
      </w:r>
    </w:p>
    <w:p w:rsidR="00C644B2" w:rsidRPr="00C644B2" w:rsidRDefault="00C644B2" w:rsidP="005F1A9A">
      <w:pPr>
        <w:ind w:firstLine="709"/>
        <w:jc w:val="both"/>
        <w:rPr>
          <w:color w:val="000000"/>
        </w:rPr>
      </w:pPr>
      <w:r w:rsidRPr="00C644B2">
        <w:rPr>
          <w:color w:val="000000"/>
        </w:rPr>
        <w:t>4.3. Заказчик обязуется:</w:t>
      </w:r>
    </w:p>
    <w:p w:rsidR="00C644B2" w:rsidRPr="00C644B2" w:rsidRDefault="00C644B2" w:rsidP="005F1A9A">
      <w:pPr>
        <w:ind w:firstLine="709"/>
        <w:jc w:val="both"/>
        <w:rPr>
          <w:color w:val="000000"/>
        </w:rPr>
      </w:pPr>
      <w:r w:rsidRPr="00C644B2">
        <w:rPr>
          <w:color w:val="000000"/>
        </w:rPr>
        <w:t xml:space="preserve">4.3.1. </w:t>
      </w:r>
      <w:r w:rsidR="00683A16" w:rsidRPr="00C644B2">
        <w:rPr>
          <w:color w:val="000000"/>
        </w:rPr>
        <w:t xml:space="preserve">Обеспечить </w:t>
      </w:r>
      <w:r w:rsidRPr="00C644B2">
        <w:rPr>
          <w:color w:val="000000"/>
        </w:rPr>
        <w:t>своевременную приемку и оплату поставленного Товара надлежащего качества в порядке и сроки, предусмотренные Контрактом</w:t>
      </w:r>
      <w:r w:rsidR="001977CA">
        <w:rPr>
          <w:color w:val="000000"/>
        </w:rPr>
        <w:t>.</w:t>
      </w:r>
    </w:p>
    <w:p w:rsidR="00C644B2" w:rsidRPr="00C644B2" w:rsidRDefault="00C644B2" w:rsidP="005F1A9A">
      <w:pPr>
        <w:ind w:firstLine="709"/>
        <w:jc w:val="both"/>
        <w:rPr>
          <w:color w:val="000000"/>
        </w:rPr>
      </w:pPr>
      <w:r w:rsidRPr="00C644B2">
        <w:rPr>
          <w:color w:val="000000"/>
        </w:rPr>
        <w:t xml:space="preserve">4.3.2. </w:t>
      </w:r>
      <w:r w:rsidR="00683A16" w:rsidRPr="00C644B2">
        <w:rPr>
          <w:color w:val="000000"/>
        </w:rPr>
        <w:t xml:space="preserve">Принять </w:t>
      </w:r>
      <w:r w:rsidRPr="00C644B2">
        <w:rPr>
          <w:color w:val="000000"/>
        </w:rPr>
        <w:t xml:space="preserve">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w:t>
      </w:r>
      <w:r w:rsidR="001977CA" w:rsidRPr="00C644B2">
        <w:rPr>
          <w:color w:val="000000"/>
        </w:rPr>
        <w:t>поставщика</w:t>
      </w:r>
      <w:r w:rsidR="001977CA">
        <w:rPr>
          <w:color w:val="000000"/>
        </w:rPr>
        <w:t>.</w:t>
      </w:r>
    </w:p>
    <w:p w:rsidR="00C644B2" w:rsidRPr="00C644B2" w:rsidRDefault="00C644B2" w:rsidP="005F1A9A">
      <w:pPr>
        <w:ind w:firstLine="709"/>
        <w:jc w:val="both"/>
        <w:rPr>
          <w:color w:val="000000"/>
        </w:rPr>
      </w:pPr>
      <w:r w:rsidRPr="00C644B2">
        <w:rPr>
          <w:color w:val="000000"/>
        </w:rPr>
        <w:t xml:space="preserve">4.3.3. </w:t>
      </w:r>
      <w:r w:rsidR="00683A16" w:rsidRPr="00C644B2">
        <w:rPr>
          <w:color w:val="000000"/>
        </w:rPr>
        <w:t xml:space="preserve">В </w:t>
      </w:r>
      <w:r w:rsidRPr="00C644B2">
        <w:rPr>
          <w:color w:val="000000"/>
        </w:rPr>
        <w:t xml:space="preserve">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w:t>
      </w:r>
      <w:r w:rsidR="00E53893">
        <w:rPr>
          <w:color w:val="000000"/>
        </w:rPr>
        <w:br/>
      </w:r>
      <w:r w:rsidRPr="00C644B2">
        <w:rPr>
          <w:color w:val="000000"/>
        </w:rPr>
        <w:t>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1977CA">
        <w:rPr>
          <w:color w:val="000000"/>
        </w:rPr>
        <w:t>.</w:t>
      </w:r>
    </w:p>
    <w:p w:rsidR="00C644B2" w:rsidRPr="00C644B2" w:rsidRDefault="00C644B2" w:rsidP="005F1A9A">
      <w:pPr>
        <w:ind w:firstLine="709"/>
        <w:jc w:val="both"/>
        <w:rPr>
          <w:color w:val="000000"/>
        </w:rPr>
      </w:pPr>
      <w:r w:rsidRPr="00C644B2">
        <w:rPr>
          <w:color w:val="000000"/>
        </w:rPr>
        <w:t xml:space="preserve">4.3.4. </w:t>
      </w:r>
      <w:r w:rsidR="00BF7A88" w:rsidRPr="00C644B2">
        <w:rPr>
          <w:color w:val="000000"/>
        </w:rPr>
        <w:t xml:space="preserve">Требовать </w:t>
      </w:r>
      <w:r w:rsidRPr="00C644B2">
        <w:rPr>
          <w:color w:val="000000"/>
        </w:rPr>
        <w:t>уплаты неустоек (штрафов, пеней) в соответствии с разделом VI Контракта;</w:t>
      </w:r>
    </w:p>
    <w:p w:rsidR="00C644B2" w:rsidRPr="00C644B2" w:rsidRDefault="00C644B2" w:rsidP="005F1A9A">
      <w:pPr>
        <w:ind w:firstLine="709"/>
        <w:jc w:val="both"/>
        <w:rPr>
          <w:color w:val="000000"/>
        </w:rPr>
      </w:pPr>
      <w:r w:rsidRPr="00C644B2">
        <w:rPr>
          <w:color w:val="000000"/>
        </w:rPr>
        <w:t xml:space="preserve">4.3.5. </w:t>
      </w:r>
      <w:r w:rsidR="00BA2D56" w:rsidRPr="00C644B2">
        <w:rPr>
          <w:color w:val="000000"/>
        </w:rPr>
        <w:t xml:space="preserve">Провести </w:t>
      </w:r>
      <w:r w:rsidRPr="00C644B2">
        <w:rPr>
          <w:color w:val="000000"/>
        </w:rPr>
        <w:t>экспертизу поставленного Товара для проверки его соответствия условиям Контракта в соответствии с Федеральным законом от 5 апреля 2013 г.</w:t>
      </w:r>
      <w:r w:rsidR="004F0179">
        <w:rPr>
          <w:color w:val="000000"/>
        </w:rPr>
        <w:t xml:space="preserve"> </w:t>
      </w:r>
      <w:r w:rsidRPr="00C644B2">
        <w:rPr>
          <w:color w:val="000000"/>
        </w:rPr>
        <w:t>N 44-ФЗ «О контрактной системе в сфере закупок товаров, работ, услуг для обеспечения государственных и муниципальных нужд».</w:t>
      </w:r>
    </w:p>
    <w:p w:rsidR="00C644B2" w:rsidRPr="00C644B2" w:rsidRDefault="00C644B2" w:rsidP="005F1A9A">
      <w:pPr>
        <w:ind w:firstLine="709"/>
        <w:jc w:val="both"/>
        <w:rPr>
          <w:color w:val="000000"/>
        </w:rPr>
      </w:pPr>
      <w:r w:rsidRPr="00C644B2">
        <w:rPr>
          <w:color w:val="000000"/>
        </w:rPr>
        <w:t>4.4. Заказчик вправе:</w:t>
      </w:r>
    </w:p>
    <w:p w:rsidR="00C644B2" w:rsidRPr="00C644B2" w:rsidRDefault="00C644B2" w:rsidP="005F1A9A">
      <w:pPr>
        <w:ind w:firstLine="709"/>
        <w:jc w:val="both"/>
        <w:rPr>
          <w:color w:val="000000"/>
        </w:rPr>
      </w:pPr>
      <w:r w:rsidRPr="00C644B2">
        <w:rPr>
          <w:color w:val="000000"/>
        </w:rPr>
        <w:t xml:space="preserve">4.4.1. </w:t>
      </w:r>
      <w:r w:rsidR="00BA2D56" w:rsidRPr="00C644B2">
        <w:rPr>
          <w:color w:val="000000"/>
        </w:rPr>
        <w:t xml:space="preserve">Требовать </w:t>
      </w:r>
      <w:r w:rsidRPr="00C644B2">
        <w:rPr>
          <w:color w:val="000000"/>
        </w:rPr>
        <w:t>от Поставщика надлежащего исполнения обязательств по Контракту;</w:t>
      </w:r>
    </w:p>
    <w:p w:rsidR="00C644B2" w:rsidRPr="00C644B2" w:rsidRDefault="00C644B2" w:rsidP="005F1A9A">
      <w:pPr>
        <w:ind w:firstLine="709"/>
        <w:jc w:val="both"/>
        <w:rPr>
          <w:color w:val="000000"/>
        </w:rPr>
      </w:pPr>
      <w:r w:rsidRPr="00C644B2">
        <w:rPr>
          <w:color w:val="000000"/>
        </w:rPr>
        <w:t xml:space="preserve">4.4.2. </w:t>
      </w:r>
      <w:r w:rsidR="00BA2D56" w:rsidRPr="00C644B2">
        <w:rPr>
          <w:color w:val="000000"/>
        </w:rPr>
        <w:t xml:space="preserve">Требовать </w:t>
      </w:r>
      <w:r w:rsidRPr="00C644B2">
        <w:rPr>
          <w:color w:val="000000"/>
        </w:rPr>
        <w:t>от Поставщика своевременного устранения недостатков, выявленных в ходе приемки.</w:t>
      </w:r>
    </w:p>
    <w:p w:rsidR="00C644B2" w:rsidRPr="00C644B2" w:rsidRDefault="00C644B2" w:rsidP="005F1A9A">
      <w:pPr>
        <w:ind w:firstLine="709"/>
        <w:jc w:val="both"/>
        <w:rPr>
          <w:color w:val="000000"/>
        </w:rPr>
      </w:pPr>
      <w:r w:rsidRPr="00C644B2">
        <w:rPr>
          <w:color w:val="000000"/>
        </w:rPr>
        <w:t xml:space="preserve">4.4.3. </w:t>
      </w:r>
      <w:r w:rsidR="00BA2D56" w:rsidRPr="00C644B2">
        <w:rPr>
          <w:color w:val="000000"/>
        </w:rPr>
        <w:t xml:space="preserve">Проверять </w:t>
      </w:r>
      <w:r w:rsidRPr="00C644B2">
        <w:rPr>
          <w:color w:val="000000"/>
        </w:rPr>
        <w:t>ход и качество выполнения Поставщиком условий Контракта без вмешательства в оперативно-хозяйственную деятельность Поставщика</w:t>
      </w:r>
      <w:r w:rsidR="001977CA">
        <w:rPr>
          <w:color w:val="000000"/>
        </w:rPr>
        <w:t>.</w:t>
      </w:r>
    </w:p>
    <w:p w:rsidR="00C644B2" w:rsidRPr="00C644B2" w:rsidRDefault="00C644B2" w:rsidP="005F1A9A">
      <w:pPr>
        <w:ind w:firstLine="709"/>
        <w:jc w:val="both"/>
        <w:rPr>
          <w:color w:val="000000"/>
        </w:rPr>
      </w:pPr>
      <w:r w:rsidRPr="00C644B2">
        <w:rPr>
          <w:color w:val="000000"/>
        </w:rPr>
        <w:t xml:space="preserve">4.4.4. </w:t>
      </w:r>
      <w:r w:rsidR="00BA2D56" w:rsidRPr="00C644B2">
        <w:rPr>
          <w:color w:val="000000"/>
        </w:rPr>
        <w:t xml:space="preserve">Требовать </w:t>
      </w:r>
      <w:r w:rsidRPr="00C644B2">
        <w:rPr>
          <w:color w:val="000000"/>
        </w:rPr>
        <w:t>возмещения убытков в соответствии с разделом VI Контракта, причиненных по вине Поставщика</w:t>
      </w:r>
      <w:r w:rsidR="001977CA">
        <w:rPr>
          <w:color w:val="000000"/>
        </w:rPr>
        <w:t>.</w:t>
      </w:r>
    </w:p>
    <w:p w:rsidR="00C644B2" w:rsidRPr="00C644B2" w:rsidRDefault="00C644B2" w:rsidP="005F1A9A">
      <w:pPr>
        <w:ind w:firstLine="709"/>
        <w:jc w:val="both"/>
        <w:rPr>
          <w:color w:val="000000"/>
        </w:rPr>
      </w:pPr>
      <w:r w:rsidRPr="00C644B2">
        <w:rPr>
          <w:color w:val="000000"/>
        </w:rPr>
        <w:t xml:space="preserve">4.4.5. </w:t>
      </w:r>
      <w:r w:rsidR="00BA2D56" w:rsidRPr="00C644B2">
        <w:rPr>
          <w:color w:val="000000"/>
        </w:rPr>
        <w:t xml:space="preserve">Предложить </w:t>
      </w:r>
      <w:r w:rsidRPr="00C644B2">
        <w:rPr>
          <w:color w:val="000000"/>
        </w:rPr>
        <w:t xml:space="preserve">увеличить или уменьшить в процессе исполнения Контракта количество Товара, предусмотренного Контрактом, не более чем на десять процентов </w:t>
      </w:r>
      <w:r w:rsidR="00662865">
        <w:rPr>
          <w:color w:val="000000"/>
        </w:rPr>
        <w:br/>
      </w:r>
      <w:r w:rsidRPr="00C644B2">
        <w:rPr>
          <w:color w:val="000000"/>
        </w:rPr>
        <w:t>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001977CA">
        <w:rPr>
          <w:color w:val="000000"/>
        </w:rPr>
        <w:t>.</w:t>
      </w:r>
    </w:p>
    <w:p w:rsidR="00C644B2" w:rsidRPr="00C644B2" w:rsidRDefault="00C644B2" w:rsidP="005F1A9A">
      <w:pPr>
        <w:ind w:firstLine="709"/>
        <w:jc w:val="both"/>
        <w:rPr>
          <w:color w:val="000000"/>
        </w:rPr>
      </w:pPr>
      <w:r w:rsidRPr="00C644B2">
        <w:rPr>
          <w:color w:val="000000"/>
        </w:rPr>
        <w:t xml:space="preserve">4.4.6. </w:t>
      </w:r>
      <w:r w:rsidR="00BA2D56" w:rsidRPr="00C644B2">
        <w:rPr>
          <w:color w:val="000000"/>
        </w:rPr>
        <w:t xml:space="preserve">Отказаться </w:t>
      </w:r>
      <w:r w:rsidRPr="00C644B2">
        <w:rPr>
          <w:color w:val="000000"/>
        </w:rPr>
        <w:t>от приемки и оплаты Товара, не соответствующего условиям Контракта</w:t>
      </w:r>
      <w:r w:rsidR="00411753">
        <w:rPr>
          <w:color w:val="000000"/>
        </w:rPr>
        <w:t>.</w:t>
      </w:r>
    </w:p>
    <w:p w:rsidR="00C644B2" w:rsidRPr="00C644B2" w:rsidRDefault="00C644B2" w:rsidP="005F1A9A">
      <w:pPr>
        <w:ind w:firstLine="709"/>
        <w:jc w:val="both"/>
        <w:rPr>
          <w:color w:val="000000"/>
        </w:rPr>
      </w:pPr>
      <w:r w:rsidRPr="00C644B2">
        <w:rPr>
          <w:color w:val="000000"/>
        </w:rPr>
        <w:t xml:space="preserve">4.4.7. </w:t>
      </w:r>
      <w:r w:rsidR="00BA2D56" w:rsidRPr="00C644B2">
        <w:rPr>
          <w:color w:val="000000"/>
        </w:rPr>
        <w:t xml:space="preserve">Принять </w:t>
      </w:r>
      <w:r w:rsidRPr="00C644B2">
        <w:rPr>
          <w:color w:val="000000"/>
        </w:rPr>
        <w:t>решение об одностороннем отказе от исполнения Контракта в соответствии с гражданским законодательством</w:t>
      </w:r>
      <w:r w:rsidR="00411753">
        <w:rPr>
          <w:color w:val="000000"/>
        </w:rPr>
        <w:t>.</w:t>
      </w:r>
    </w:p>
    <w:p w:rsidR="00C644B2" w:rsidRPr="00C644B2" w:rsidRDefault="00C644B2" w:rsidP="005F1A9A">
      <w:pPr>
        <w:ind w:firstLine="709"/>
        <w:jc w:val="both"/>
        <w:rPr>
          <w:color w:val="000000"/>
        </w:rPr>
      </w:pPr>
      <w:r w:rsidRPr="00C644B2">
        <w:rPr>
          <w:color w:val="000000"/>
        </w:rPr>
        <w:t xml:space="preserve">4.4.8. </w:t>
      </w:r>
      <w:r w:rsidR="00BA2D56" w:rsidRPr="00C644B2">
        <w:rPr>
          <w:color w:val="000000"/>
        </w:rPr>
        <w:t xml:space="preserve">До </w:t>
      </w:r>
      <w:r w:rsidRPr="00C644B2">
        <w:rPr>
          <w:color w:val="000000"/>
        </w:rPr>
        <w:t>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C644B2" w:rsidRPr="00C644B2" w:rsidRDefault="00C644B2" w:rsidP="005F1A9A">
      <w:pPr>
        <w:jc w:val="center"/>
        <w:rPr>
          <w:b/>
          <w:bCs/>
          <w:color w:val="000000"/>
        </w:rPr>
      </w:pPr>
      <w:r w:rsidRPr="00C644B2">
        <w:rPr>
          <w:b/>
          <w:bCs/>
          <w:color w:val="000000"/>
        </w:rPr>
        <w:t>V. КАЧЕСТВО ТОВАРА</w:t>
      </w:r>
    </w:p>
    <w:p w:rsidR="00C644B2" w:rsidRPr="00C644B2" w:rsidRDefault="00C644B2" w:rsidP="00C644B2">
      <w:pPr>
        <w:jc w:val="both"/>
        <w:rPr>
          <w:b/>
          <w:bCs/>
          <w:color w:val="000000"/>
        </w:rPr>
      </w:pPr>
    </w:p>
    <w:p w:rsidR="00C644B2" w:rsidRPr="00C644B2" w:rsidRDefault="00C644B2" w:rsidP="005F1A9A">
      <w:pPr>
        <w:ind w:firstLine="709"/>
        <w:jc w:val="both"/>
        <w:rPr>
          <w:color w:val="000000"/>
        </w:rPr>
      </w:pPr>
      <w:r w:rsidRPr="00C644B2">
        <w:rPr>
          <w:color w:val="000000"/>
        </w:rPr>
        <w:t>5.1. Поставщик гарантирует, что поставляемый Товар соответствует требованиям, установленным Контрактом.</w:t>
      </w:r>
    </w:p>
    <w:p w:rsidR="00C644B2" w:rsidRDefault="00C644B2" w:rsidP="005F1A9A">
      <w:pPr>
        <w:ind w:firstLine="709"/>
        <w:jc w:val="both"/>
        <w:rPr>
          <w:color w:val="000000"/>
        </w:rPr>
      </w:pPr>
      <w:r w:rsidRPr="00C644B2">
        <w:rPr>
          <w:color w:val="00000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644B2" w:rsidRPr="00C644B2" w:rsidRDefault="00C644B2" w:rsidP="005F1A9A">
      <w:pPr>
        <w:ind w:firstLine="709"/>
        <w:jc w:val="both"/>
        <w:rPr>
          <w:color w:val="000000"/>
        </w:rPr>
      </w:pPr>
      <w:r w:rsidRPr="00C644B2">
        <w:rPr>
          <w:color w:val="000000"/>
        </w:rPr>
        <w:lastRenderedPageBreak/>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644B2" w:rsidRPr="00C644B2" w:rsidRDefault="00C644B2" w:rsidP="005F1A9A">
      <w:pPr>
        <w:ind w:firstLine="709"/>
        <w:jc w:val="both"/>
        <w:rPr>
          <w:color w:val="000000"/>
        </w:rPr>
      </w:pPr>
      <w:r w:rsidRPr="00C644B2">
        <w:rPr>
          <w:color w:val="000000"/>
        </w:rPr>
        <w:t>5.3. Товар должен быть упакован и замаркирован в соответствии с действующими стандартами.</w:t>
      </w:r>
    </w:p>
    <w:p w:rsidR="00C644B2" w:rsidRPr="00C644B2" w:rsidRDefault="00C644B2" w:rsidP="005F1A9A">
      <w:pPr>
        <w:ind w:firstLine="709"/>
        <w:jc w:val="both"/>
        <w:rPr>
          <w:color w:val="000000"/>
        </w:rPr>
      </w:pPr>
      <w:r w:rsidRPr="00C644B2">
        <w:rPr>
          <w:color w:val="00000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644B2" w:rsidRPr="00C644B2" w:rsidRDefault="00C644B2" w:rsidP="00C644B2">
      <w:pPr>
        <w:jc w:val="both"/>
        <w:rPr>
          <w:color w:val="000000"/>
        </w:rPr>
      </w:pPr>
    </w:p>
    <w:p w:rsidR="00C644B2" w:rsidRPr="00C644B2" w:rsidRDefault="00C644B2" w:rsidP="005F1A9A">
      <w:pPr>
        <w:jc w:val="center"/>
        <w:rPr>
          <w:b/>
          <w:bCs/>
          <w:color w:val="000000"/>
        </w:rPr>
      </w:pPr>
      <w:r w:rsidRPr="00C644B2">
        <w:rPr>
          <w:b/>
          <w:bCs/>
          <w:color w:val="000000"/>
        </w:rPr>
        <w:t>VI. ОТВЕТСТВЕННОСТЬ СТОРОН</w:t>
      </w:r>
    </w:p>
    <w:p w:rsidR="00C644B2" w:rsidRPr="00C644B2" w:rsidRDefault="00C644B2" w:rsidP="00C644B2">
      <w:pPr>
        <w:jc w:val="both"/>
        <w:rPr>
          <w:b/>
          <w:bCs/>
          <w:color w:val="000000"/>
        </w:rPr>
      </w:pPr>
    </w:p>
    <w:p w:rsidR="00C644B2" w:rsidRPr="00C644B2" w:rsidRDefault="00C644B2" w:rsidP="005F1A9A">
      <w:pPr>
        <w:ind w:firstLine="709"/>
        <w:jc w:val="both"/>
        <w:rPr>
          <w:color w:val="000000"/>
        </w:rPr>
      </w:pPr>
      <w:r w:rsidRPr="00C644B2">
        <w:rPr>
          <w:color w:val="00000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644B2" w:rsidRPr="00C644B2" w:rsidRDefault="00C644B2" w:rsidP="005F1A9A">
      <w:pPr>
        <w:ind w:firstLine="709"/>
        <w:jc w:val="both"/>
        <w:rPr>
          <w:color w:val="000000"/>
        </w:rPr>
      </w:pPr>
      <w:r w:rsidRPr="00C644B2">
        <w:rPr>
          <w:color w:val="00000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p>
    <w:p w:rsidR="00C644B2" w:rsidRPr="00C644B2" w:rsidRDefault="00C644B2" w:rsidP="005F1A9A">
      <w:pPr>
        <w:ind w:firstLine="709"/>
        <w:jc w:val="both"/>
        <w:rPr>
          <w:color w:val="000000"/>
        </w:rPr>
      </w:pPr>
      <w:r w:rsidRPr="00C644B2">
        <w:rPr>
          <w:color w:val="000000"/>
        </w:rPr>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w:t>
      </w:r>
    </w:p>
    <w:p w:rsidR="00C644B2" w:rsidRPr="00C644B2" w:rsidRDefault="00C644B2" w:rsidP="005F1A9A">
      <w:pPr>
        <w:ind w:firstLine="709"/>
        <w:jc w:val="both"/>
        <w:rPr>
          <w:color w:val="000000"/>
        </w:rPr>
      </w:pPr>
      <w:r w:rsidRPr="00C644B2">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C644B2" w:rsidRPr="00C644B2" w:rsidRDefault="00C644B2" w:rsidP="005F1A9A">
      <w:pPr>
        <w:ind w:firstLine="709"/>
        <w:jc w:val="both"/>
        <w:rPr>
          <w:color w:val="000000"/>
        </w:rPr>
      </w:pPr>
      <w:r w:rsidRPr="00C644B2">
        <w:rPr>
          <w:color w:val="00000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
    <w:p w:rsidR="00C644B2" w:rsidRPr="00C644B2" w:rsidRDefault="00C644B2" w:rsidP="005F1A9A">
      <w:pPr>
        <w:ind w:firstLine="709"/>
        <w:jc w:val="both"/>
        <w:rPr>
          <w:color w:val="000000"/>
        </w:rPr>
      </w:pPr>
      <w:r w:rsidRPr="00C644B2">
        <w:rPr>
          <w:color w:val="000000"/>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(Собрание законодательства Российской Федерации, 2017, N 36, ст.5458; 2019, N 32, ст.</w:t>
      </w:r>
      <w:r w:rsidR="00234D8D">
        <w:rPr>
          <w:color w:val="000000"/>
        </w:rPr>
        <w:t xml:space="preserve"> </w:t>
      </w:r>
      <w:r w:rsidRPr="00C644B2">
        <w:rPr>
          <w:color w:val="000000"/>
        </w:rPr>
        <w:t xml:space="preserve">4721) </w:t>
      </w:r>
      <w:r w:rsidR="00BA2D56">
        <w:rPr>
          <w:color w:val="000000"/>
        </w:rPr>
        <w:br/>
      </w:r>
      <w:r w:rsidRPr="00C644B2">
        <w:rPr>
          <w:color w:val="000000"/>
        </w:rPr>
        <w:t>(далее - Правила), и составляет 10 % цены Контракта.</w:t>
      </w:r>
    </w:p>
    <w:p w:rsidR="00C644B2" w:rsidRPr="00C644B2" w:rsidRDefault="00C644B2" w:rsidP="00B51C81">
      <w:pPr>
        <w:tabs>
          <w:tab w:val="left" w:pos="7938"/>
          <w:tab w:val="left" w:pos="9072"/>
        </w:tabs>
        <w:ind w:firstLine="709"/>
        <w:jc w:val="both"/>
        <w:rPr>
          <w:color w:val="000000"/>
        </w:rPr>
      </w:pPr>
      <w:r w:rsidRPr="00C644B2">
        <w:rPr>
          <w:color w:val="00000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644B2">
        <w:rPr>
          <w:b/>
          <w:color w:val="000000"/>
        </w:rPr>
        <w:t>1 000 рублей 00 копеек.</w:t>
      </w:r>
    </w:p>
    <w:p w:rsidR="00C644B2" w:rsidRPr="00C644B2" w:rsidRDefault="00C644B2" w:rsidP="00B51C81">
      <w:pPr>
        <w:ind w:firstLine="709"/>
        <w:jc w:val="both"/>
        <w:rPr>
          <w:color w:val="000000"/>
        </w:rPr>
      </w:pPr>
      <w:r w:rsidRPr="00C644B2">
        <w:rPr>
          <w:color w:val="00000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644B2" w:rsidRPr="00C644B2" w:rsidRDefault="00C644B2" w:rsidP="00B51C81">
      <w:pPr>
        <w:ind w:firstLine="709"/>
        <w:jc w:val="both"/>
        <w:rPr>
          <w:b/>
          <w:color w:val="000000"/>
        </w:rPr>
      </w:pPr>
      <w:r w:rsidRPr="00C644B2">
        <w:rPr>
          <w:color w:val="00000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r w:rsidRPr="00C644B2">
        <w:rPr>
          <w:b/>
          <w:color w:val="000000"/>
        </w:rPr>
        <w:t>1 000 рублей 00 копеек.</w:t>
      </w:r>
    </w:p>
    <w:p w:rsidR="00C644B2" w:rsidRPr="00C644B2" w:rsidRDefault="00C644B2" w:rsidP="00B51C81">
      <w:pPr>
        <w:ind w:firstLine="709"/>
        <w:jc w:val="both"/>
        <w:rPr>
          <w:color w:val="000000"/>
        </w:rPr>
      </w:pPr>
      <w:r w:rsidRPr="00C644B2">
        <w:rPr>
          <w:color w:val="000000"/>
        </w:rPr>
        <w:lastRenderedPageBreak/>
        <w:t>6.8. Применение неустойки (штрафа, пени) не освобождает Стороны от исполнения обязательств по Контракту.</w:t>
      </w:r>
    </w:p>
    <w:p w:rsidR="00C644B2" w:rsidRPr="00C644B2" w:rsidRDefault="00C644B2" w:rsidP="00B51C81">
      <w:pPr>
        <w:ind w:firstLine="709"/>
        <w:jc w:val="both"/>
        <w:rPr>
          <w:color w:val="000000"/>
        </w:rPr>
      </w:pPr>
      <w:r w:rsidRPr="00C644B2">
        <w:rPr>
          <w:color w:val="00000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44B1A" w:rsidRDefault="00F44B1A" w:rsidP="00B51C81">
      <w:pPr>
        <w:ind w:firstLine="709"/>
        <w:jc w:val="both"/>
        <w:rPr>
          <w:color w:val="000000"/>
        </w:rPr>
      </w:pPr>
    </w:p>
    <w:p w:rsidR="00C644B2" w:rsidRPr="00C644B2" w:rsidRDefault="00C644B2" w:rsidP="00B51C81">
      <w:pPr>
        <w:ind w:firstLine="709"/>
        <w:jc w:val="both"/>
        <w:rPr>
          <w:color w:val="000000"/>
        </w:rPr>
      </w:pPr>
      <w:r w:rsidRPr="00C644B2">
        <w:rPr>
          <w:color w:val="00000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644B2" w:rsidRPr="00C644B2" w:rsidRDefault="00C644B2" w:rsidP="00B51C81">
      <w:pPr>
        <w:ind w:firstLine="709"/>
        <w:jc w:val="both"/>
        <w:rPr>
          <w:color w:val="000000"/>
        </w:rPr>
      </w:pPr>
      <w:r w:rsidRPr="00C644B2">
        <w:rPr>
          <w:color w:val="00000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A4B55" w:rsidRDefault="008A4B55" w:rsidP="00B51C81">
      <w:pPr>
        <w:jc w:val="center"/>
        <w:rPr>
          <w:b/>
          <w:bCs/>
          <w:color w:val="000000"/>
        </w:rPr>
      </w:pPr>
    </w:p>
    <w:p w:rsidR="00C644B2" w:rsidRPr="00C644B2" w:rsidRDefault="00C644B2" w:rsidP="00B51C81">
      <w:pPr>
        <w:jc w:val="center"/>
        <w:rPr>
          <w:b/>
          <w:bCs/>
          <w:color w:val="000000"/>
        </w:rPr>
      </w:pPr>
      <w:r w:rsidRPr="00C644B2">
        <w:rPr>
          <w:b/>
          <w:bCs/>
          <w:color w:val="000000"/>
        </w:rPr>
        <w:t>VII. ОБЕСПЕЧЕНИЕ ИСПОЛНЕНИЯ КОНТРАКТА</w:t>
      </w:r>
    </w:p>
    <w:p w:rsidR="00C644B2" w:rsidRPr="00C644B2" w:rsidRDefault="00C644B2" w:rsidP="00C644B2">
      <w:pPr>
        <w:jc w:val="both"/>
        <w:rPr>
          <w:color w:val="000000"/>
        </w:rPr>
      </w:pPr>
    </w:p>
    <w:p w:rsidR="00C644B2" w:rsidRPr="00C644B2" w:rsidRDefault="00C644B2" w:rsidP="00B51C81">
      <w:pPr>
        <w:ind w:firstLine="709"/>
        <w:jc w:val="both"/>
        <w:rPr>
          <w:color w:val="000000"/>
        </w:rPr>
      </w:pPr>
      <w:r w:rsidRPr="00C644B2">
        <w:rPr>
          <w:color w:val="000000"/>
        </w:rPr>
        <w:t>7.1. Требования к обеспечению исполнения Контракта не устанавливается.</w:t>
      </w:r>
    </w:p>
    <w:p w:rsidR="00C644B2" w:rsidRPr="00C644B2" w:rsidRDefault="00C644B2" w:rsidP="00C644B2">
      <w:pPr>
        <w:jc w:val="both"/>
        <w:rPr>
          <w:color w:val="000000"/>
        </w:rPr>
      </w:pPr>
    </w:p>
    <w:p w:rsidR="00C644B2" w:rsidRPr="00C644B2" w:rsidRDefault="00C644B2" w:rsidP="00B51C81">
      <w:pPr>
        <w:jc w:val="center"/>
        <w:rPr>
          <w:b/>
          <w:bCs/>
          <w:color w:val="000000"/>
        </w:rPr>
      </w:pPr>
      <w:r w:rsidRPr="00C644B2">
        <w:rPr>
          <w:b/>
          <w:bCs/>
          <w:color w:val="000000"/>
          <w:lang w:val="en-US"/>
        </w:rPr>
        <w:t>VIII</w:t>
      </w:r>
      <w:r w:rsidRPr="00C644B2">
        <w:rPr>
          <w:b/>
          <w:bCs/>
          <w:color w:val="000000"/>
        </w:rPr>
        <w:t>. ОБСТОЯТЕЛЬСТВА НЕПРЕОДОЛИМОЙ СИЛЫ</w:t>
      </w:r>
    </w:p>
    <w:p w:rsidR="00C644B2" w:rsidRPr="00C644B2" w:rsidRDefault="00C644B2" w:rsidP="00C644B2">
      <w:pPr>
        <w:jc w:val="both"/>
        <w:rPr>
          <w:b/>
          <w:bCs/>
          <w:color w:val="000000"/>
        </w:rPr>
      </w:pPr>
    </w:p>
    <w:p w:rsidR="00C644B2" w:rsidRPr="00C644B2" w:rsidRDefault="00C644B2" w:rsidP="00B51C81">
      <w:pPr>
        <w:ind w:firstLine="709"/>
        <w:jc w:val="both"/>
        <w:rPr>
          <w:color w:val="000000"/>
        </w:rPr>
      </w:pPr>
      <w:r w:rsidRPr="00C644B2">
        <w:rPr>
          <w:color w:val="00000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644B2" w:rsidRPr="00C644B2" w:rsidRDefault="00C644B2" w:rsidP="00B51C81">
      <w:pPr>
        <w:ind w:firstLine="709"/>
        <w:jc w:val="both"/>
        <w:rPr>
          <w:color w:val="000000"/>
        </w:rPr>
      </w:pPr>
      <w:r w:rsidRPr="00C644B2">
        <w:rPr>
          <w:color w:val="00000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2 (двух)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644B2" w:rsidRPr="00C644B2" w:rsidRDefault="00C644B2" w:rsidP="00B51C81">
      <w:pPr>
        <w:ind w:firstLine="709"/>
        <w:jc w:val="both"/>
        <w:rPr>
          <w:color w:val="000000"/>
        </w:rPr>
      </w:pPr>
      <w:r w:rsidRPr="00C644B2">
        <w:rPr>
          <w:color w:val="00000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644B2" w:rsidRDefault="00C644B2" w:rsidP="00B51C81">
      <w:pPr>
        <w:ind w:firstLine="709"/>
        <w:jc w:val="both"/>
        <w:rPr>
          <w:color w:val="000000"/>
        </w:rPr>
      </w:pPr>
      <w:r w:rsidRPr="00C644B2">
        <w:rPr>
          <w:color w:val="00000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34D8D" w:rsidRDefault="00234D8D" w:rsidP="00B51C81">
      <w:pPr>
        <w:ind w:firstLine="709"/>
        <w:jc w:val="both"/>
        <w:rPr>
          <w:color w:val="000000"/>
        </w:rPr>
      </w:pPr>
    </w:p>
    <w:p w:rsidR="00C644B2" w:rsidRPr="00C644B2" w:rsidRDefault="00C644B2" w:rsidP="00B51C81">
      <w:pPr>
        <w:jc w:val="center"/>
        <w:rPr>
          <w:b/>
          <w:bCs/>
          <w:color w:val="000000"/>
        </w:rPr>
      </w:pPr>
      <w:r w:rsidRPr="00C644B2">
        <w:rPr>
          <w:b/>
          <w:bCs/>
          <w:color w:val="000000"/>
        </w:rPr>
        <w:t>IX. РАССМОТРЕНИЕ И РАЗРЕШЕНИЕ СПОРОВ</w:t>
      </w:r>
    </w:p>
    <w:p w:rsidR="00C644B2" w:rsidRPr="00C644B2" w:rsidRDefault="00C644B2" w:rsidP="00C644B2">
      <w:pPr>
        <w:jc w:val="both"/>
        <w:rPr>
          <w:b/>
          <w:bCs/>
          <w:color w:val="000000"/>
        </w:rPr>
      </w:pPr>
    </w:p>
    <w:p w:rsidR="00C644B2" w:rsidRPr="00C644B2" w:rsidRDefault="00C644B2" w:rsidP="00B51C81">
      <w:pPr>
        <w:ind w:firstLine="709"/>
        <w:jc w:val="both"/>
        <w:rPr>
          <w:color w:val="000000"/>
        </w:rPr>
      </w:pPr>
      <w:r w:rsidRPr="00C644B2">
        <w:rPr>
          <w:color w:val="00000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644B2" w:rsidRPr="00C644B2" w:rsidRDefault="00C644B2" w:rsidP="00B51C81">
      <w:pPr>
        <w:ind w:firstLine="709"/>
        <w:jc w:val="both"/>
        <w:rPr>
          <w:color w:val="000000"/>
        </w:rPr>
      </w:pPr>
      <w:r w:rsidRPr="00C644B2">
        <w:rPr>
          <w:color w:val="00000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644B2" w:rsidRPr="00C644B2" w:rsidRDefault="00C644B2" w:rsidP="00B51C81">
      <w:pPr>
        <w:ind w:firstLine="709"/>
        <w:jc w:val="both"/>
        <w:rPr>
          <w:color w:val="000000"/>
        </w:rPr>
      </w:pPr>
      <w:r w:rsidRPr="00C644B2">
        <w:rPr>
          <w:color w:val="000000"/>
        </w:rPr>
        <w:t>9.3. Срок рассмотрения претензии не может превышать 5 (пять)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C644B2" w:rsidRPr="00C644B2" w:rsidRDefault="00C644B2" w:rsidP="00B51C81">
      <w:pPr>
        <w:ind w:firstLine="709"/>
        <w:jc w:val="both"/>
        <w:rPr>
          <w:color w:val="000000"/>
        </w:rPr>
      </w:pPr>
      <w:r w:rsidRPr="00C644B2">
        <w:rPr>
          <w:color w:val="000000"/>
        </w:rPr>
        <w:t xml:space="preserve">9.4. При </w:t>
      </w:r>
      <w:proofErr w:type="spellStart"/>
      <w:r w:rsidRPr="00C644B2">
        <w:rPr>
          <w:color w:val="000000"/>
        </w:rPr>
        <w:t>неурегулировании</w:t>
      </w:r>
      <w:proofErr w:type="spellEnd"/>
      <w:r w:rsidRPr="00C644B2">
        <w:rPr>
          <w:color w:val="000000"/>
        </w:rPr>
        <w:t xml:space="preserve"> Сторонами спора в досудебном порядке, спор разрешается в судебном порядке </w:t>
      </w:r>
      <w:r w:rsidRPr="00C644B2">
        <w:t>в Арбитражном суде города Санкт-Петербурга и Ленинградской области</w:t>
      </w:r>
      <w:r w:rsidRPr="00C644B2">
        <w:rPr>
          <w:color w:val="000000"/>
        </w:rPr>
        <w:t>.</w:t>
      </w:r>
    </w:p>
    <w:p w:rsidR="00C644B2" w:rsidRPr="001576B6" w:rsidRDefault="00C644B2" w:rsidP="00C644B2">
      <w:pPr>
        <w:jc w:val="both"/>
        <w:rPr>
          <w:color w:val="000000"/>
          <w:sz w:val="16"/>
          <w:szCs w:val="16"/>
        </w:rPr>
      </w:pPr>
    </w:p>
    <w:p w:rsidR="00C644B2" w:rsidRPr="00C644B2" w:rsidRDefault="00C644B2" w:rsidP="00024874">
      <w:pPr>
        <w:spacing w:after="120"/>
        <w:jc w:val="center"/>
        <w:rPr>
          <w:b/>
          <w:bCs/>
          <w:color w:val="000000"/>
        </w:rPr>
      </w:pPr>
      <w:r w:rsidRPr="00C644B2">
        <w:rPr>
          <w:b/>
          <w:bCs/>
          <w:color w:val="000000"/>
        </w:rPr>
        <w:t>X. СРОК ДЕЙСТВИЯ И ПОРЯДОК РАСТОРЖЕНИЯ КОНТРАКТА</w:t>
      </w:r>
    </w:p>
    <w:p w:rsidR="00C644B2" w:rsidRPr="00C644B2" w:rsidRDefault="00C644B2" w:rsidP="00F604A4">
      <w:pPr>
        <w:ind w:firstLine="709"/>
        <w:jc w:val="both"/>
        <w:rPr>
          <w:color w:val="000000"/>
        </w:rPr>
      </w:pPr>
      <w:r w:rsidRPr="00C644B2">
        <w:rPr>
          <w:color w:val="000000"/>
        </w:rPr>
        <w:t xml:space="preserve">10.1. Контракт вступает в силу с момента его подписания обеими Сторонами и действует </w:t>
      </w:r>
      <w:r w:rsidR="00386DA2">
        <w:rPr>
          <w:b/>
          <w:color w:val="000000"/>
        </w:rPr>
        <w:t>по 31 декабря 202</w:t>
      </w:r>
      <w:r w:rsidR="00291492">
        <w:rPr>
          <w:b/>
          <w:color w:val="000000"/>
        </w:rPr>
        <w:t>6</w:t>
      </w:r>
      <w:r w:rsidRPr="00C644B2">
        <w:rPr>
          <w:b/>
          <w:color w:val="000000"/>
        </w:rPr>
        <w:t xml:space="preserve"> г.</w:t>
      </w:r>
      <w:r w:rsidRPr="00C644B2">
        <w:rPr>
          <w:color w:val="000000"/>
        </w:rPr>
        <w:t xml:space="preserve"> Окончание срока действия Контракта не влечет прекращения неисполненных обязательств Сторон по Контракту. </w:t>
      </w:r>
    </w:p>
    <w:p w:rsidR="00C644B2" w:rsidRPr="00C644B2" w:rsidRDefault="00C644B2" w:rsidP="00F604A4">
      <w:pPr>
        <w:spacing w:before="120"/>
        <w:ind w:firstLine="709"/>
        <w:jc w:val="both"/>
        <w:rPr>
          <w:color w:val="000000"/>
        </w:rPr>
      </w:pPr>
      <w:r w:rsidRPr="00C644B2">
        <w:rPr>
          <w:color w:val="000000"/>
        </w:rPr>
        <w:lastRenderedPageBreak/>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9-23 статьи 95 Федерального закона от 5 апреля 2013 г. </w:t>
      </w:r>
      <w:r w:rsidR="00B51C81">
        <w:rPr>
          <w:color w:val="000000"/>
        </w:rPr>
        <w:br/>
      </w:r>
      <w:r w:rsidRPr="00C644B2">
        <w:rPr>
          <w:color w:val="000000"/>
        </w:rPr>
        <w:t>N 44-ФЗ «О контрактной системе в сфере закупок товаров, работ, услуг для обеспечения государственных и муниципальных нужд».</w:t>
      </w:r>
    </w:p>
    <w:p w:rsidR="00C644B2" w:rsidRPr="00C644B2" w:rsidRDefault="00C644B2" w:rsidP="004F0179">
      <w:pPr>
        <w:pStyle w:val="afffe"/>
      </w:pPr>
    </w:p>
    <w:p w:rsidR="00C644B2" w:rsidRDefault="00BB50FD" w:rsidP="005714EB">
      <w:pPr>
        <w:spacing w:before="120" w:after="120"/>
        <w:jc w:val="center"/>
        <w:rPr>
          <w:b/>
          <w:bCs/>
          <w:color w:val="000000"/>
        </w:rPr>
      </w:pPr>
      <w:r>
        <w:rPr>
          <w:b/>
          <w:bCs/>
          <w:color w:val="000000"/>
        </w:rPr>
        <w:t xml:space="preserve"> </w:t>
      </w:r>
      <w:r w:rsidR="00C644B2" w:rsidRPr="00C644B2">
        <w:rPr>
          <w:b/>
          <w:bCs/>
          <w:color w:val="000000"/>
        </w:rPr>
        <w:t>XI. ПРОЧИЕ ПОЛОЖЕНИЯ</w:t>
      </w:r>
    </w:p>
    <w:p w:rsidR="00A32CEA" w:rsidRPr="00C644B2" w:rsidRDefault="00A32CEA" w:rsidP="004F0179">
      <w:pPr>
        <w:pStyle w:val="afffe"/>
      </w:pPr>
    </w:p>
    <w:p w:rsidR="00C644B2" w:rsidRPr="00C644B2" w:rsidRDefault="00C644B2" w:rsidP="005714EB">
      <w:pPr>
        <w:spacing w:before="120" w:after="120"/>
        <w:ind w:firstLine="709"/>
        <w:jc w:val="both"/>
        <w:rPr>
          <w:color w:val="000000"/>
        </w:rPr>
      </w:pPr>
      <w:r w:rsidRPr="00C644B2">
        <w:rPr>
          <w:color w:val="000000"/>
        </w:rPr>
        <w:t>11.1. Во всем, что не предусмотрено Контрактом, Стороны руководствуются законодательством Российской Федерации.</w:t>
      </w:r>
    </w:p>
    <w:p w:rsidR="00C644B2" w:rsidRPr="00C644B2" w:rsidRDefault="00C644B2" w:rsidP="005714EB">
      <w:pPr>
        <w:spacing w:before="120" w:after="120"/>
        <w:ind w:firstLine="709"/>
        <w:jc w:val="both"/>
        <w:rPr>
          <w:color w:val="000000"/>
        </w:rPr>
      </w:pPr>
      <w:r w:rsidRPr="00C644B2">
        <w:rPr>
          <w:color w:val="000000"/>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644B2" w:rsidRPr="00C644B2" w:rsidRDefault="00C644B2" w:rsidP="005714EB">
      <w:pPr>
        <w:spacing w:before="120" w:after="120"/>
        <w:ind w:firstLine="709"/>
        <w:jc w:val="both"/>
        <w:rPr>
          <w:color w:val="000000"/>
        </w:rPr>
      </w:pPr>
      <w:r w:rsidRPr="00C644B2">
        <w:rPr>
          <w:color w:val="000000"/>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644B2" w:rsidRPr="00C644B2" w:rsidRDefault="00C644B2" w:rsidP="005714EB">
      <w:pPr>
        <w:spacing w:before="120" w:after="120"/>
        <w:ind w:firstLine="709"/>
        <w:jc w:val="both"/>
        <w:rPr>
          <w:color w:val="000000"/>
        </w:rPr>
      </w:pPr>
      <w:r w:rsidRPr="00C644B2">
        <w:rPr>
          <w:color w:val="000000"/>
        </w:rPr>
        <w:t>11.4.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644B2" w:rsidRPr="00C644B2" w:rsidRDefault="00C644B2" w:rsidP="005714EB">
      <w:pPr>
        <w:spacing w:before="120" w:after="120"/>
        <w:ind w:firstLine="709"/>
        <w:jc w:val="both"/>
        <w:rPr>
          <w:color w:val="000000"/>
        </w:rPr>
      </w:pPr>
      <w:r w:rsidRPr="00C644B2">
        <w:rPr>
          <w:color w:val="000000"/>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644B2" w:rsidRPr="00C644B2" w:rsidRDefault="00C644B2" w:rsidP="005714EB">
      <w:pPr>
        <w:spacing w:before="120" w:after="120"/>
        <w:ind w:firstLine="709"/>
        <w:jc w:val="both"/>
        <w:rPr>
          <w:color w:val="000000"/>
        </w:rPr>
      </w:pPr>
      <w:r w:rsidRPr="00C644B2">
        <w:rPr>
          <w:color w:val="00000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644B2" w:rsidRPr="00C644B2" w:rsidRDefault="00C644B2" w:rsidP="005714EB">
      <w:pPr>
        <w:spacing w:before="120" w:after="120"/>
        <w:ind w:firstLine="709"/>
        <w:jc w:val="both"/>
        <w:rPr>
          <w:color w:val="000000"/>
        </w:rPr>
      </w:pPr>
      <w:r w:rsidRPr="00C644B2">
        <w:rPr>
          <w:color w:val="000000"/>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644B2" w:rsidRPr="00C644B2" w:rsidRDefault="00C644B2" w:rsidP="005714EB">
      <w:pPr>
        <w:spacing w:before="120" w:after="120"/>
        <w:ind w:firstLine="709"/>
        <w:jc w:val="both"/>
        <w:rPr>
          <w:color w:val="000000"/>
        </w:rPr>
      </w:pPr>
      <w:r w:rsidRPr="00C644B2">
        <w:rPr>
          <w:color w:val="000000"/>
        </w:rPr>
        <w:t>11.7. Контракт составлен в форме электронного документа, подписанного усиленными электронными подписями Сторон.</w:t>
      </w:r>
    </w:p>
    <w:p w:rsidR="00C644B2" w:rsidRPr="00C644B2" w:rsidRDefault="00C644B2" w:rsidP="00A51A1F">
      <w:pPr>
        <w:spacing w:before="120" w:after="120"/>
        <w:ind w:firstLine="709"/>
        <w:jc w:val="both"/>
        <w:rPr>
          <w:color w:val="000000"/>
        </w:rPr>
      </w:pPr>
      <w:r w:rsidRPr="00C644B2">
        <w:rPr>
          <w:color w:val="000000"/>
        </w:rPr>
        <w:t>11.8. Подписывая настоящий Контракт Поставщик подтверждает, что соответствует единым требованиям к участникам закупки в соответствии с частью 1,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643BE" w:rsidRDefault="000643BE" w:rsidP="004F0179">
      <w:pPr>
        <w:pStyle w:val="afffe"/>
      </w:pPr>
    </w:p>
    <w:p w:rsidR="00C644B2" w:rsidRDefault="00C644B2" w:rsidP="00A51A1F">
      <w:pPr>
        <w:spacing w:before="120" w:after="120"/>
        <w:jc w:val="center"/>
        <w:rPr>
          <w:b/>
          <w:bCs/>
          <w:color w:val="000000"/>
        </w:rPr>
      </w:pPr>
      <w:r w:rsidRPr="00C644B2">
        <w:rPr>
          <w:b/>
          <w:bCs/>
          <w:color w:val="000000"/>
        </w:rPr>
        <w:t>XII. ПЕРЕЧЕНЬ ПРИЛОЖЕНИЙ</w:t>
      </w:r>
    </w:p>
    <w:p w:rsidR="00C644B2" w:rsidRPr="00C644B2" w:rsidRDefault="00C644B2" w:rsidP="00A51A1F">
      <w:pPr>
        <w:spacing w:before="120" w:after="120"/>
        <w:ind w:firstLine="709"/>
        <w:jc w:val="both"/>
        <w:rPr>
          <w:color w:val="000000"/>
        </w:rPr>
      </w:pPr>
      <w:r w:rsidRPr="00C644B2">
        <w:rPr>
          <w:color w:val="000000"/>
        </w:rPr>
        <w:t xml:space="preserve">12.1. Неотъемлемой частью Контракта является следующее приложение: </w:t>
      </w:r>
    </w:p>
    <w:p w:rsidR="0021757B" w:rsidRDefault="00C644B2" w:rsidP="005714EB">
      <w:pPr>
        <w:spacing w:before="120" w:after="120"/>
        <w:ind w:firstLine="709"/>
        <w:jc w:val="both"/>
        <w:rPr>
          <w:color w:val="000000"/>
        </w:rPr>
      </w:pPr>
      <w:r w:rsidRPr="00C644B2">
        <w:rPr>
          <w:color w:val="000000"/>
        </w:rPr>
        <w:t>12.1.1</w:t>
      </w:r>
      <w:r w:rsidR="00A51A1F">
        <w:rPr>
          <w:color w:val="000000"/>
        </w:rPr>
        <w:t xml:space="preserve">. </w:t>
      </w:r>
      <w:r w:rsidR="00A51A1F" w:rsidRPr="00E77169">
        <w:rPr>
          <w:bCs/>
        </w:rPr>
        <w:t xml:space="preserve">Приложением № </w:t>
      </w:r>
      <w:r w:rsidR="00A51A1F">
        <w:rPr>
          <w:bCs/>
        </w:rPr>
        <w:t>1</w:t>
      </w:r>
      <w:r w:rsidR="0021757B">
        <w:rPr>
          <w:bCs/>
        </w:rPr>
        <w:t xml:space="preserve"> - </w:t>
      </w:r>
      <w:r w:rsidR="0021757B" w:rsidRPr="00E77169">
        <w:rPr>
          <w:bCs/>
        </w:rPr>
        <w:t>Техническое задание</w:t>
      </w:r>
      <w:r w:rsidR="0021757B">
        <w:rPr>
          <w:bCs/>
        </w:rPr>
        <w:t xml:space="preserve"> </w:t>
      </w:r>
      <w:r w:rsidR="0021757B" w:rsidRPr="004337FC">
        <w:rPr>
          <w:color w:val="000000"/>
        </w:rPr>
        <w:t xml:space="preserve">на поставку </w:t>
      </w:r>
      <w:r w:rsidR="0021757B" w:rsidRPr="004337FC">
        <w:t xml:space="preserve">негазированной, природной </w:t>
      </w:r>
      <w:r w:rsidR="0021757B" w:rsidRPr="0021757B">
        <w:t>питьевой бутилированной воды</w:t>
      </w:r>
      <w:r w:rsidR="0021757B">
        <w:rPr>
          <w:color w:val="000000"/>
        </w:rPr>
        <w:t>.</w:t>
      </w:r>
    </w:p>
    <w:p w:rsidR="00C644B2" w:rsidRPr="00C644B2" w:rsidRDefault="0021757B" w:rsidP="005714EB">
      <w:pPr>
        <w:spacing w:before="120" w:after="120"/>
        <w:ind w:firstLine="709"/>
        <w:jc w:val="both"/>
        <w:rPr>
          <w:color w:val="000000"/>
        </w:rPr>
      </w:pPr>
      <w:r>
        <w:rPr>
          <w:color w:val="000000"/>
        </w:rPr>
        <w:t>12.1.2.</w:t>
      </w:r>
      <w:r w:rsidRPr="00C644B2">
        <w:rPr>
          <w:color w:val="000000"/>
        </w:rPr>
        <w:t xml:space="preserve"> </w:t>
      </w:r>
      <w:r w:rsidR="00C644B2" w:rsidRPr="00C644B2">
        <w:rPr>
          <w:color w:val="000000"/>
        </w:rPr>
        <w:t xml:space="preserve">Приложение № </w:t>
      </w:r>
      <w:r w:rsidR="00174622">
        <w:rPr>
          <w:color w:val="000000"/>
        </w:rPr>
        <w:t>2</w:t>
      </w:r>
      <w:r w:rsidR="00C644B2" w:rsidRPr="00C644B2">
        <w:rPr>
          <w:color w:val="000000"/>
        </w:rPr>
        <w:t xml:space="preserve"> - Спецификация на поставку </w:t>
      </w:r>
      <w:r w:rsidR="00C431EA" w:rsidRPr="004337FC">
        <w:t xml:space="preserve">негазированной, природной </w:t>
      </w:r>
      <w:r w:rsidR="00C431EA" w:rsidRPr="000545FB">
        <w:t>питьевой бутилированной воды</w:t>
      </w:r>
      <w:r w:rsidR="00C644B2" w:rsidRPr="00C644B2">
        <w:rPr>
          <w:color w:val="000000"/>
        </w:rPr>
        <w:t>.</w:t>
      </w:r>
      <w:r w:rsidR="00FE3D80" w:rsidRPr="00FE3D80">
        <w:rPr>
          <w:color w:val="000000"/>
        </w:rPr>
        <w:t xml:space="preserve"> </w:t>
      </w:r>
    </w:p>
    <w:p w:rsidR="005714EB" w:rsidRDefault="005714EB" w:rsidP="005714EB"/>
    <w:p w:rsidR="00A32CEA" w:rsidRDefault="00A32CEA" w:rsidP="005714EB"/>
    <w:p w:rsidR="00F44B1A" w:rsidRDefault="00F44B1A" w:rsidP="005714EB"/>
    <w:p w:rsidR="00F44B1A" w:rsidRPr="005714EB" w:rsidRDefault="00F44B1A" w:rsidP="005714EB"/>
    <w:p w:rsidR="00BF224F" w:rsidRDefault="00BF224F" w:rsidP="00B51C81">
      <w:pPr>
        <w:pStyle w:val="10"/>
        <w:ind w:firstLine="709"/>
        <w:jc w:val="center"/>
        <w:rPr>
          <w:rFonts w:ascii="Times New Roman" w:hAnsi="Times New Roman"/>
          <w:color w:val="000000"/>
          <w:sz w:val="24"/>
          <w:szCs w:val="24"/>
        </w:rPr>
      </w:pPr>
    </w:p>
    <w:p w:rsidR="00C644B2" w:rsidRPr="00C644B2" w:rsidRDefault="00C644B2" w:rsidP="00B51C81">
      <w:pPr>
        <w:pStyle w:val="10"/>
        <w:ind w:firstLine="709"/>
        <w:jc w:val="center"/>
        <w:rPr>
          <w:rFonts w:ascii="Times New Roman" w:hAnsi="Times New Roman"/>
          <w:color w:val="000000"/>
          <w:sz w:val="24"/>
          <w:szCs w:val="24"/>
        </w:rPr>
      </w:pPr>
      <w:r w:rsidRPr="00C644B2">
        <w:rPr>
          <w:rFonts w:ascii="Times New Roman" w:hAnsi="Times New Roman"/>
          <w:color w:val="000000"/>
          <w:sz w:val="24"/>
          <w:szCs w:val="24"/>
        </w:rPr>
        <w:t>X</w:t>
      </w:r>
      <w:r w:rsidRPr="00C644B2">
        <w:rPr>
          <w:rFonts w:ascii="Times New Roman" w:hAnsi="Times New Roman"/>
          <w:color w:val="000000"/>
          <w:sz w:val="24"/>
          <w:szCs w:val="24"/>
          <w:lang w:val="en-US"/>
        </w:rPr>
        <w:t>III</w:t>
      </w:r>
      <w:r w:rsidRPr="00C644B2">
        <w:rPr>
          <w:rFonts w:ascii="Times New Roman" w:hAnsi="Times New Roman"/>
          <w:color w:val="000000"/>
          <w:sz w:val="24"/>
          <w:szCs w:val="24"/>
        </w:rPr>
        <w:t>. АДРЕСА И БАНКОВСКИЕ РЕКВИЗИТЫ СТОРОН</w:t>
      </w:r>
    </w:p>
    <w:p w:rsidR="00C644B2" w:rsidRPr="00C644B2" w:rsidRDefault="00C644B2" w:rsidP="00C644B2">
      <w:pPr>
        <w:jc w:val="both"/>
        <w:rPr>
          <w:color w:val="000000"/>
        </w:rPr>
      </w:pPr>
    </w:p>
    <w:tbl>
      <w:tblPr>
        <w:tblW w:w="0" w:type="auto"/>
        <w:tblLook w:val="04A0" w:firstRow="1" w:lastRow="0" w:firstColumn="1" w:lastColumn="0" w:noHBand="0" w:noVBand="1"/>
      </w:tblPr>
      <w:tblGrid>
        <w:gridCol w:w="4783"/>
        <w:gridCol w:w="236"/>
        <w:gridCol w:w="4618"/>
      </w:tblGrid>
      <w:tr w:rsidR="00C644B2" w:rsidRPr="00C644B2" w:rsidTr="00386DA2">
        <w:tc>
          <w:tcPr>
            <w:tcW w:w="4786" w:type="dxa"/>
            <w:shd w:val="clear" w:color="auto" w:fill="auto"/>
          </w:tcPr>
          <w:p w:rsidR="00C644B2" w:rsidRPr="00C644B2" w:rsidRDefault="00C644B2" w:rsidP="00C644B2">
            <w:pPr>
              <w:suppressAutoHyphens/>
              <w:jc w:val="both"/>
              <w:rPr>
                <w:rFonts w:eastAsia="Calibri"/>
                <w:b/>
                <w:u w:color="000000"/>
                <w:lang w:eastAsia="en-US"/>
              </w:rPr>
            </w:pPr>
            <w:r w:rsidRPr="00C644B2">
              <w:rPr>
                <w:rFonts w:eastAsia="Calibri"/>
                <w:b/>
                <w:u w:color="000000"/>
                <w:lang w:eastAsia="en-US"/>
              </w:rPr>
              <w:t>ЗАКАЗЧИК</w:t>
            </w:r>
          </w:p>
        </w:tc>
        <w:tc>
          <w:tcPr>
            <w:tcW w:w="236" w:type="dxa"/>
            <w:shd w:val="clear" w:color="auto" w:fill="auto"/>
          </w:tcPr>
          <w:p w:rsidR="00C644B2" w:rsidRPr="00C644B2" w:rsidRDefault="00C644B2" w:rsidP="00C644B2">
            <w:pPr>
              <w:suppressAutoHyphens/>
              <w:jc w:val="both"/>
              <w:rPr>
                <w:rFonts w:eastAsia="Calibri"/>
                <w:b/>
                <w:u w:color="000000"/>
                <w:lang w:eastAsia="en-US"/>
              </w:rPr>
            </w:pPr>
          </w:p>
        </w:tc>
        <w:tc>
          <w:tcPr>
            <w:tcW w:w="4665" w:type="dxa"/>
            <w:shd w:val="clear" w:color="auto" w:fill="auto"/>
          </w:tcPr>
          <w:p w:rsidR="00C644B2" w:rsidRPr="00C644B2" w:rsidRDefault="00C644B2" w:rsidP="00C644B2">
            <w:pPr>
              <w:suppressAutoHyphens/>
              <w:jc w:val="both"/>
              <w:rPr>
                <w:rFonts w:eastAsia="Calibri"/>
                <w:b/>
                <w:u w:color="000000"/>
                <w:lang w:eastAsia="en-US"/>
              </w:rPr>
            </w:pPr>
            <w:r w:rsidRPr="00C644B2">
              <w:rPr>
                <w:rFonts w:eastAsia="Calibri"/>
                <w:b/>
                <w:u w:color="000000"/>
                <w:lang w:eastAsia="en-US"/>
              </w:rPr>
              <w:t>ПОСТАВЩИК</w:t>
            </w:r>
          </w:p>
        </w:tc>
      </w:tr>
      <w:tr w:rsidR="00C644B2" w:rsidRPr="00C644B2" w:rsidTr="00386DA2">
        <w:tc>
          <w:tcPr>
            <w:tcW w:w="4786" w:type="dxa"/>
            <w:shd w:val="clear" w:color="auto" w:fill="auto"/>
          </w:tcPr>
          <w:p w:rsidR="00C644B2" w:rsidRPr="00C644B2" w:rsidRDefault="00C644B2" w:rsidP="00C644B2">
            <w:pPr>
              <w:suppressAutoHyphens/>
              <w:jc w:val="both"/>
              <w:rPr>
                <w:rFonts w:eastAsia="Calibri"/>
                <w:b/>
                <w:u w:color="000000"/>
                <w:lang w:eastAsia="en-US"/>
              </w:rPr>
            </w:pPr>
          </w:p>
        </w:tc>
        <w:tc>
          <w:tcPr>
            <w:tcW w:w="236" w:type="dxa"/>
            <w:shd w:val="clear" w:color="auto" w:fill="auto"/>
          </w:tcPr>
          <w:p w:rsidR="00C644B2" w:rsidRPr="00C644B2" w:rsidRDefault="00C644B2" w:rsidP="00C644B2">
            <w:pPr>
              <w:suppressAutoHyphens/>
              <w:jc w:val="both"/>
              <w:rPr>
                <w:rFonts w:eastAsia="Calibri"/>
                <w:b/>
                <w:u w:color="000000"/>
                <w:lang w:eastAsia="en-US"/>
              </w:rPr>
            </w:pPr>
          </w:p>
        </w:tc>
        <w:tc>
          <w:tcPr>
            <w:tcW w:w="4665" w:type="dxa"/>
            <w:shd w:val="clear" w:color="auto" w:fill="auto"/>
          </w:tcPr>
          <w:p w:rsidR="00C644B2" w:rsidRPr="00C644B2" w:rsidRDefault="00C644B2" w:rsidP="00C644B2">
            <w:pPr>
              <w:suppressAutoHyphens/>
              <w:jc w:val="both"/>
              <w:rPr>
                <w:rFonts w:eastAsia="Calibri"/>
                <w:b/>
                <w:u w:color="000000"/>
                <w:lang w:eastAsia="en-US"/>
              </w:rPr>
            </w:pPr>
          </w:p>
        </w:tc>
      </w:tr>
      <w:tr w:rsidR="00C644B2" w:rsidRPr="00C644B2" w:rsidTr="00386DA2">
        <w:tc>
          <w:tcPr>
            <w:tcW w:w="4786" w:type="dxa"/>
            <w:shd w:val="clear" w:color="auto" w:fill="auto"/>
          </w:tcPr>
          <w:p w:rsidR="00C644B2" w:rsidRPr="00C644B2" w:rsidRDefault="00C644B2" w:rsidP="00C644B2">
            <w:pPr>
              <w:suppressAutoHyphens/>
              <w:jc w:val="both"/>
              <w:rPr>
                <w:rFonts w:eastAsia="Calibri"/>
                <w:b/>
                <w:u w:color="000000"/>
                <w:lang w:eastAsia="en-US"/>
              </w:rPr>
            </w:pPr>
            <w:r w:rsidRPr="00C644B2">
              <w:rPr>
                <w:rFonts w:eastAsia="Calibri"/>
                <w:b/>
                <w:u w:color="000000"/>
                <w:lang w:eastAsia="en-US"/>
              </w:rPr>
              <w:t>Комитет по молодежной политике</w:t>
            </w:r>
          </w:p>
          <w:p w:rsidR="00C644B2" w:rsidRPr="00C644B2" w:rsidRDefault="00C644B2" w:rsidP="00C644B2">
            <w:pPr>
              <w:suppressAutoHyphens/>
              <w:jc w:val="both"/>
              <w:rPr>
                <w:rFonts w:eastAsia="Calibri"/>
                <w:b/>
                <w:u w:color="000000"/>
                <w:lang w:eastAsia="en-US"/>
              </w:rPr>
            </w:pPr>
            <w:r w:rsidRPr="00C644B2">
              <w:rPr>
                <w:rFonts w:eastAsia="Calibri"/>
                <w:b/>
                <w:u w:color="000000"/>
                <w:lang w:eastAsia="en-US"/>
              </w:rPr>
              <w:t>и взаимодействию с общественными организациями</w:t>
            </w:r>
          </w:p>
        </w:tc>
        <w:tc>
          <w:tcPr>
            <w:tcW w:w="236" w:type="dxa"/>
            <w:shd w:val="clear" w:color="auto" w:fill="auto"/>
          </w:tcPr>
          <w:p w:rsidR="00C644B2" w:rsidRPr="00C644B2" w:rsidRDefault="00C644B2" w:rsidP="00C644B2">
            <w:pPr>
              <w:suppressAutoHyphens/>
              <w:jc w:val="both"/>
              <w:rPr>
                <w:rFonts w:eastAsia="Calibri"/>
                <w:b/>
                <w:u w:color="000000"/>
                <w:lang w:eastAsia="en-US"/>
              </w:rPr>
            </w:pPr>
          </w:p>
        </w:tc>
        <w:tc>
          <w:tcPr>
            <w:tcW w:w="4665" w:type="dxa"/>
            <w:shd w:val="clear" w:color="auto" w:fill="auto"/>
          </w:tcPr>
          <w:p w:rsidR="00C644B2" w:rsidRPr="00C644B2" w:rsidRDefault="00C644B2" w:rsidP="00C644B2">
            <w:pPr>
              <w:suppressAutoHyphens/>
              <w:jc w:val="both"/>
              <w:rPr>
                <w:rFonts w:eastAsia="Calibri"/>
                <w:b/>
                <w:u w:color="000000"/>
                <w:lang w:eastAsia="en-US"/>
              </w:rPr>
            </w:pPr>
          </w:p>
        </w:tc>
      </w:tr>
      <w:tr w:rsidR="00C644B2" w:rsidRPr="00C644B2" w:rsidTr="00386DA2">
        <w:tc>
          <w:tcPr>
            <w:tcW w:w="4786" w:type="dxa"/>
            <w:shd w:val="clear" w:color="auto" w:fill="auto"/>
          </w:tcPr>
          <w:p w:rsidR="00C644B2" w:rsidRPr="00C644B2" w:rsidRDefault="00C644B2" w:rsidP="00C644B2">
            <w:pPr>
              <w:suppressAutoHyphens/>
              <w:jc w:val="both"/>
              <w:rPr>
                <w:rFonts w:eastAsia="Calibri"/>
                <w:b/>
                <w:u w:color="000000"/>
                <w:lang w:eastAsia="en-US"/>
              </w:rPr>
            </w:pPr>
          </w:p>
        </w:tc>
        <w:tc>
          <w:tcPr>
            <w:tcW w:w="236" w:type="dxa"/>
            <w:shd w:val="clear" w:color="auto" w:fill="auto"/>
          </w:tcPr>
          <w:p w:rsidR="00C644B2" w:rsidRPr="00C644B2" w:rsidRDefault="00C644B2" w:rsidP="00C644B2">
            <w:pPr>
              <w:suppressAutoHyphens/>
              <w:jc w:val="both"/>
              <w:rPr>
                <w:rFonts w:eastAsia="Calibri"/>
                <w:b/>
                <w:u w:color="000000"/>
                <w:lang w:eastAsia="en-US"/>
              </w:rPr>
            </w:pPr>
          </w:p>
        </w:tc>
        <w:tc>
          <w:tcPr>
            <w:tcW w:w="4665" w:type="dxa"/>
            <w:shd w:val="clear" w:color="auto" w:fill="auto"/>
          </w:tcPr>
          <w:p w:rsidR="00C644B2" w:rsidRPr="00C644B2" w:rsidRDefault="00C644B2" w:rsidP="00C644B2">
            <w:pPr>
              <w:suppressAutoHyphens/>
              <w:jc w:val="both"/>
              <w:rPr>
                <w:rFonts w:eastAsia="Calibri"/>
                <w:b/>
                <w:u w:color="000000"/>
                <w:lang w:eastAsia="en-US"/>
              </w:rPr>
            </w:pPr>
          </w:p>
        </w:tc>
      </w:tr>
      <w:tr w:rsidR="00C644B2" w:rsidRPr="00C644B2" w:rsidTr="00386DA2">
        <w:tc>
          <w:tcPr>
            <w:tcW w:w="4786" w:type="dxa"/>
            <w:shd w:val="clear" w:color="auto" w:fill="auto"/>
          </w:tcPr>
          <w:p w:rsidR="00C644B2" w:rsidRPr="00C644B2" w:rsidRDefault="00C644B2" w:rsidP="00C644B2">
            <w:pPr>
              <w:tabs>
                <w:tab w:val="left" w:pos="-9283"/>
                <w:tab w:val="left" w:pos="5220"/>
              </w:tabs>
              <w:suppressAutoHyphens/>
              <w:jc w:val="both"/>
              <w:rPr>
                <w:rFonts w:eastAsia="Calibri"/>
                <w:u w:color="000000"/>
                <w:lang w:eastAsia="en-US"/>
              </w:rPr>
            </w:pPr>
            <w:r w:rsidRPr="00C644B2">
              <w:rPr>
                <w:rFonts w:eastAsia="Calibri"/>
                <w:u w:color="000000"/>
                <w:lang w:eastAsia="en-US"/>
              </w:rPr>
              <w:t xml:space="preserve">Адрес местонахождения: </w:t>
            </w:r>
            <w:r w:rsidR="00820D36" w:rsidRPr="00820D36">
              <w:rPr>
                <w:rFonts w:eastAsia="Calibri"/>
                <w:u w:color="000000"/>
                <w:lang w:eastAsia="en-US"/>
              </w:rPr>
              <w:t xml:space="preserve">Дегтярный пер.  </w:t>
            </w:r>
            <w:proofErr w:type="gramStart"/>
            <w:r w:rsidR="00820D36" w:rsidRPr="00820D36">
              <w:rPr>
                <w:rFonts w:eastAsia="Calibri"/>
                <w:u w:color="000000"/>
                <w:lang w:eastAsia="en-US"/>
              </w:rPr>
              <w:t>дом  9</w:t>
            </w:r>
            <w:proofErr w:type="gramEnd"/>
            <w:r w:rsidR="00820D36" w:rsidRPr="00820D36">
              <w:rPr>
                <w:rFonts w:eastAsia="Calibri"/>
                <w:u w:color="000000"/>
                <w:lang w:eastAsia="en-US"/>
              </w:rPr>
              <w:t xml:space="preserve">, стр.1, </w:t>
            </w:r>
            <w:r w:rsidRPr="00C644B2">
              <w:rPr>
                <w:rFonts w:eastAsia="Calibri"/>
                <w:u w:color="000000"/>
                <w:lang w:eastAsia="en-US"/>
              </w:rPr>
              <w:t>Санкт-Петербург, 19</w:t>
            </w:r>
            <w:r w:rsidR="00820D36">
              <w:rPr>
                <w:rFonts w:eastAsia="Calibri"/>
                <w:u w:color="000000"/>
                <w:lang w:eastAsia="en-US"/>
              </w:rPr>
              <w:t>1144</w:t>
            </w:r>
          </w:p>
          <w:p w:rsidR="00C644B2" w:rsidRPr="00C644B2" w:rsidRDefault="00C644B2" w:rsidP="00C644B2">
            <w:pPr>
              <w:tabs>
                <w:tab w:val="left" w:pos="-9283"/>
                <w:tab w:val="left" w:pos="5220"/>
              </w:tabs>
              <w:suppressAutoHyphens/>
              <w:jc w:val="both"/>
              <w:rPr>
                <w:rFonts w:eastAsia="Calibri"/>
                <w:u w:color="000000"/>
                <w:lang w:eastAsia="en-US"/>
              </w:rPr>
            </w:pPr>
            <w:r w:rsidRPr="00C644B2">
              <w:rPr>
                <w:rFonts w:eastAsia="Calibri"/>
                <w:u w:color="000000"/>
                <w:lang w:eastAsia="en-US"/>
              </w:rPr>
              <w:t xml:space="preserve">Почтовый адрес: </w:t>
            </w:r>
            <w:r w:rsidR="00B04D63">
              <w:rPr>
                <w:rFonts w:eastAsia="Calibri"/>
                <w:u w:color="000000"/>
                <w:lang w:eastAsia="en-US"/>
              </w:rPr>
              <w:t xml:space="preserve">Дегтярный пер., дом </w:t>
            </w:r>
            <w:r w:rsidR="00B04D63" w:rsidRPr="00B04D63">
              <w:rPr>
                <w:rFonts w:eastAsia="Calibri"/>
                <w:u w:color="000000"/>
                <w:lang w:eastAsia="en-US"/>
              </w:rPr>
              <w:t>9, стр.1</w:t>
            </w:r>
            <w:r w:rsidRPr="00C644B2">
              <w:rPr>
                <w:rFonts w:eastAsia="Calibri"/>
                <w:u w:color="000000"/>
                <w:lang w:eastAsia="en-US"/>
              </w:rPr>
              <w:t>,</w:t>
            </w:r>
            <w:r w:rsidR="00C955DF">
              <w:rPr>
                <w:rFonts w:eastAsia="Calibri"/>
                <w:u w:color="000000"/>
                <w:lang w:eastAsia="en-US"/>
              </w:rPr>
              <w:t xml:space="preserve"> </w:t>
            </w:r>
            <w:r w:rsidRPr="00C644B2">
              <w:rPr>
                <w:rFonts w:eastAsia="Calibri"/>
                <w:u w:color="000000"/>
                <w:lang w:eastAsia="en-US"/>
              </w:rPr>
              <w:t>Санкт-Петербург, 19</w:t>
            </w:r>
            <w:r w:rsidR="00B04D63">
              <w:rPr>
                <w:rFonts w:eastAsia="Calibri"/>
                <w:u w:color="000000"/>
                <w:lang w:eastAsia="en-US"/>
              </w:rPr>
              <w:t>1144</w:t>
            </w:r>
          </w:p>
          <w:p w:rsidR="00C644B2" w:rsidRPr="00C644B2" w:rsidRDefault="00C644B2" w:rsidP="00C644B2">
            <w:pPr>
              <w:tabs>
                <w:tab w:val="left" w:pos="-9283"/>
                <w:tab w:val="left" w:pos="5220"/>
              </w:tabs>
              <w:suppressAutoHyphens/>
              <w:jc w:val="both"/>
              <w:rPr>
                <w:rFonts w:eastAsia="Calibri"/>
                <w:u w:color="000000"/>
                <w:lang w:eastAsia="en-US"/>
              </w:rPr>
            </w:pPr>
            <w:r w:rsidRPr="00C644B2">
              <w:rPr>
                <w:rFonts w:eastAsia="Calibri"/>
                <w:u w:color="000000"/>
                <w:lang w:eastAsia="en-US"/>
              </w:rPr>
              <w:t xml:space="preserve">ИНН 7812035151, КПП 783801001 </w:t>
            </w:r>
          </w:p>
          <w:p w:rsidR="00C644B2" w:rsidRPr="00C644B2" w:rsidRDefault="00C644B2" w:rsidP="00C644B2">
            <w:pPr>
              <w:tabs>
                <w:tab w:val="left" w:pos="-9283"/>
                <w:tab w:val="left" w:pos="5220"/>
              </w:tabs>
              <w:suppressAutoHyphens/>
              <w:jc w:val="both"/>
              <w:rPr>
                <w:rFonts w:eastAsia="Calibri"/>
                <w:u w:color="000000"/>
                <w:lang w:eastAsia="en-US"/>
              </w:rPr>
            </w:pPr>
            <w:r w:rsidRPr="00C644B2">
              <w:rPr>
                <w:rFonts w:eastAsia="Calibri"/>
                <w:u w:color="000000"/>
                <w:lang w:eastAsia="en-US"/>
              </w:rPr>
              <w:t xml:space="preserve">Комитет финансов Санкт-Петербурга (Комитет по молодежной политике </w:t>
            </w:r>
          </w:p>
          <w:p w:rsidR="00C644B2" w:rsidRPr="00C644B2" w:rsidRDefault="00C644B2" w:rsidP="00C644B2">
            <w:pPr>
              <w:tabs>
                <w:tab w:val="left" w:pos="-9283"/>
                <w:tab w:val="left" w:pos="5220"/>
              </w:tabs>
              <w:suppressAutoHyphens/>
              <w:jc w:val="both"/>
              <w:rPr>
                <w:rFonts w:eastAsia="Calibri"/>
                <w:u w:color="000000"/>
                <w:lang w:eastAsia="en-US"/>
              </w:rPr>
            </w:pPr>
            <w:r w:rsidRPr="00C644B2">
              <w:rPr>
                <w:rFonts w:eastAsia="Calibri"/>
                <w:u w:color="000000"/>
                <w:lang w:eastAsia="en-US"/>
              </w:rPr>
              <w:t xml:space="preserve">и взаимодействию с общественными организациями, л/с 02722001250) </w:t>
            </w:r>
          </w:p>
          <w:p w:rsidR="00C644B2" w:rsidRPr="00C644B2" w:rsidRDefault="00C644B2" w:rsidP="00C644B2">
            <w:pPr>
              <w:tabs>
                <w:tab w:val="left" w:pos="-9283"/>
                <w:tab w:val="left" w:pos="5220"/>
              </w:tabs>
              <w:suppressAutoHyphens/>
              <w:jc w:val="both"/>
              <w:rPr>
                <w:rFonts w:eastAsia="Calibri"/>
                <w:u w:color="000000"/>
                <w:lang w:eastAsia="en-US"/>
              </w:rPr>
            </w:pPr>
            <w:r w:rsidRPr="00C644B2">
              <w:rPr>
                <w:rFonts w:eastAsia="Calibri"/>
                <w:u w:color="000000"/>
                <w:lang w:eastAsia="en-US"/>
              </w:rPr>
              <w:t xml:space="preserve">Счет банка плательщика </w:t>
            </w:r>
          </w:p>
          <w:p w:rsidR="00C644B2" w:rsidRPr="00C644B2" w:rsidRDefault="00C644B2" w:rsidP="00C644B2">
            <w:pPr>
              <w:tabs>
                <w:tab w:val="left" w:pos="-9283"/>
                <w:tab w:val="left" w:pos="5220"/>
              </w:tabs>
              <w:suppressAutoHyphens/>
              <w:jc w:val="both"/>
              <w:rPr>
                <w:rFonts w:eastAsia="Calibri"/>
                <w:u w:color="000000"/>
                <w:lang w:eastAsia="en-US"/>
              </w:rPr>
            </w:pPr>
            <w:r w:rsidRPr="00C644B2">
              <w:rPr>
                <w:rFonts w:eastAsia="Calibri"/>
                <w:u w:color="000000"/>
                <w:lang w:eastAsia="en-US"/>
              </w:rPr>
              <w:t xml:space="preserve">№ 40102810945370000005  </w:t>
            </w:r>
          </w:p>
          <w:p w:rsidR="00234D8D" w:rsidRDefault="00C644B2" w:rsidP="00C644B2">
            <w:pPr>
              <w:tabs>
                <w:tab w:val="left" w:pos="-9283"/>
                <w:tab w:val="left" w:pos="5220"/>
              </w:tabs>
              <w:suppressAutoHyphens/>
              <w:jc w:val="both"/>
              <w:rPr>
                <w:rFonts w:eastAsia="Calibri"/>
                <w:u w:color="000000"/>
                <w:lang w:eastAsia="en-US"/>
              </w:rPr>
            </w:pPr>
            <w:r w:rsidRPr="00C644B2">
              <w:rPr>
                <w:rFonts w:eastAsia="Calibri"/>
                <w:u w:color="000000"/>
                <w:lang w:eastAsia="en-US"/>
              </w:rPr>
              <w:t xml:space="preserve">Счет плательщика </w:t>
            </w:r>
          </w:p>
          <w:p w:rsidR="00C644B2" w:rsidRPr="00C644B2" w:rsidRDefault="00C644B2" w:rsidP="00C644B2">
            <w:pPr>
              <w:tabs>
                <w:tab w:val="left" w:pos="-9283"/>
                <w:tab w:val="left" w:pos="5220"/>
              </w:tabs>
              <w:suppressAutoHyphens/>
              <w:jc w:val="both"/>
              <w:rPr>
                <w:rFonts w:eastAsia="Calibri"/>
                <w:u w:color="000000"/>
                <w:lang w:eastAsia="en-US"/>
              </w:rPr>
            </w:pPr>
            <w:r w:rsidRPr="00C644B2">
              <w:rPr>
                <w:rFonts w:eastAsia="Calibri"/>
                <w:u w:color="000000"/>
                <w:lang w:eastAsia="en-US"/>
              </w:rPr>
              <w:t>№ 03221643400000007200</w:t>
            </w:r>
          </w:p>
          <w:p w:rsidR="00760D00" w:rsidRPr="00760D00" w:rsidRDefault="00760D00" w:rsidP="00760D00">
            <w:pPr>
              <w:tabs>
                <w:tab w:val="left" w:pos="-9283"/>
                <w:tab w:val="left" w:pos="5220"/>
              </w:tabs>
              <w:suppressAutoHyphens/>
              <w:jc w:val="both"/>
              <w:rPr>
                <w:rFonts w:eastAsia="Calibri"/>
                <w:u w:color="000000"/>
                <w:lang w:eastAsia="en-US"/>
              </w:rPr>
            </w:pPr>
            <w:r w:rsidRPr="00760D00">
              <w:rPr>
                <w:rFonts w:eastAsia="Calibri"/>
                <w:u w:color="000000"/>
                <w:lang w:eastAsia="en-US"/>
              </w:rPr>
              <w:t xml:space="preserve">БИК 014030106 в ОКЦ №1 Северо-Западного ГУ Банка России//УФК по </w:t>
            </w:r>
          </w:p>
          <w:p w:rsidR="00760D00" w:rsidRPr="00760D00" w:rsidRDefault="00760D00" w:rsidP="00760D00">
            <w:pPr>
              <w:tabs>
                <w:tab w:val="left" w:pos="-9283"/>
                <w:tab w:val="left" w:pos="5220"/>
              </w:tabs>
              <w:suppressAutoHyphens/>
              <w:jc w:val="both"/>
              <w:rPr>
                <w:rFonts w:eastAsia="Calibri"/>
                <w:u w:color="000000"/>
                <w:lang w:eastAsia="en-US"/>
              </w:rPr>
            </w:pPr>
            <w:r w:rsidRPr="00760D00">
              <w:rPr>
                <w:rFonts w:eastAsia="Calibri"/>
                <w:u w:color="000000"/>
                <w:lang w:eastAsia="en-US"/>
              </w:rPr>
              <w:t xml:space="preserve">г. Санкт-Петербургу, г. Санкт-Петербург </w:t>
            </w:r>
          </w:p>
          <w:p w:rsidR="00C644B2" w:rsidRPr="00C644B2" w:rsidRDefault="00760D00" w:rsidP="00760D00">
            <w:pPr>
              <w:tabs>
                <w:tab w:val="left" w:pos="-9283"/>
                <w:tab w:val="left" w:pos="5220"/>
              </w:tabs>
              <w:suppressAutoHyphens/>
              <w:jc w:val="both"/>
              <w:rPr>
                <w:rFonts w:eastAsia="Calibri"/>
                <w:u w:color="000000"/>
                <w:lang w:eastAsia="en-US"/>
              </w:rPr>
            </w:pPr>
            <w:r w:rsidRPr="00760D00">
              <w:rPr>
                <w:rFonts w:eastAsia="Calibri"/>
                <w:u w:color="000000"/>
                <w:lang w:eastAsia="en-US"/>
              </w:rPr>
              <w:t>ОКТМО 40303000</w:t>
            </w:r>
          </w:p>
          <w:p w:rsidR="00C644B2" w:rsidRPr="00C644B2" w:rsidRDefault="00C644B2" w:rsidP="00C644B2">
            <w:pPr>
              <w:tabs>
                <w:tab w:val="left" w:pos="-9283"/>
                <w:tab w:val="left" w:pos="5220"/>
              </w:tabs>
              <w:suppressAutoHyphens/>
              <w:jc w:val="both"/>
              <w:rPr>
                <w:rFonts w:eastAsia="Calibri"/>
                <w:u w:color="000000"/>
                <w:lang w:eastAsia="en-US"/>
              </w:rPr>
            </w:pPr>
            <w:r w:rsidRPr="00C644B2">
              <w:rPr>
                <w:rFonts w:eastAsia="Calibri"/>
                <w:u w:color="000000"/>
                <w:lang w:eastAsia="en-US"/>
              </w:rPr>
              <w:t>л/с 0120000, открытый в Комитете финансов Санкт-Петербурга</w:t>
            </w:r>
          </w:p>
          <w:p w:rsidR="00C644B2" w:rsidRPr="00C644B2" w:rsidRDefault="00C644B2" w:rsidP="00C955DF">
            <w:pPr>
              <w:tabs>
                <w:tab w:val="left" w:pos="-9283"/>
                <w:tab w:val="left" w:pos="5220"/>
              </w:tabs>
              <w:suppressAutoHyphens/>
              <w:jc w:val="both"/>
              <w:rPr>
                <w:rFonts w:eastAsia="Calibri"/>
                <w:b/>
                <w:u w:color="000000"/>
                <w:lang w:val="en-US" w:eastAsia="en-US"/>
              </w:rPr>
            </w:pPr>
            <w:r w:rsidRPr="00C644B2">
              <w:rPr>
                <w:rFonts w:eastAsia="Calibri"/>
                <w:u w:color="000000"/>
                <w:lang w:eastAsia="en-US"/>
              </w:rPr>
              <w:t>Тел.  (812) 417-27-37</w:t>
            </w:r>
            <w:r w:rsidR="00C955DF">
              <w:rPr>
                <w:rFonts w:eastAsia="Calibri"/>
                <w:u w:color="000000"/>
                <w:lang w:eastAsia="en-US"/>
              </w:rPr>
              <w:t xml:space="preserve">; </w:t>
            </w:r>
            <w:r w:rsidRPr="00C644B2">
              <w:rPr>
                <w:rFonts w:eastAsia="Calibri"/>
                <w:u w:color="000000"/>
                <w:lang w:eastAsia="en-US"/>
              </w:rPr>
              <w:t>Факс (812) 576-38-87</w:t>
            </w:r>
          </w:p>
        </w:tc>
        <w:tc>
          <w:tcPr>
            <w:tcW w:w="236" w:type="dxa"/>
            <w:shd w:val="clear" w:color="auto" w:fill="auto"/>
          </w:tcPr>
          <w:p w:rsidR="00C644B2" w:rsidRPr="00C644B2" w:rsidRDefault="00C644B2" w:rsidP="00C644B2">
            <w:pPr>
              <w:suppressAutoHyphens/>
              <w:jc w:val="both"/>
              <w:rPr>
                <w:rFonts w:eastAsia="Calibri"/>
                <w:b/>
                <w:u w:color="000000"/>
                <w:lang w:eastAsia="en-US"/>
              </w:rPr>
            </w:pPr>
          </w:p>
        </w:tc>
        <w:tc>
          <w:tcPr>
            <w:tcW w:w="4665" w:type="dxa"/>
            <w:shd w:val="clear" w:color="auto" w:fill="auto"/>
          </w:tcPr>
          <w:p w:rsidR="00C644B2" w:rsidRPr="00C644B2" w:rsidRDefault="00C644B2" w:rsidP="00C644B2">
            <w:pPr>
              <w:suppressAutoHyphens/>
              <w:jc w:val="both"/>
              <w:rPr>
                <w:rFonts w:eastAsia="Calibri"/>
                <w:b/>
                <w:u w:color="000000"/>
                <w:lang w:eastAsia="en-US"/>
              </w:rPr>
            </w:pPr>
          </w:p>
        </w:tc>
      </w:tr>
      <w:tr w:rsidR="00C644B2" w:rsidRPr="00C644B2" w:rsidTr="00386DA2">
        <w:tc>
          <w:tcPr>
            <w:tcW w:w="4786" w:type="dxa"/>
            <w:shd w:val="clear" w:color="auto" w:fill="auto"/>
          </w:tcPr>
          <w:p w:rsidR="00C644B2" w:rsidRPr="00C644B2" w:rsidRDefault="00C644B2" w:rsidP="00C644B2">
            <w:pPr>
              <w:suppressAutoHyphens/>
              <w:jc w:val="both"/>
              <w:rPr>
                <w:rFonts w:eastAsia="Calibri"/>
                <w:b/>
                <w:u w:color="000000"/>
                <w:lang w:eastAsia="en-US"/>
              </w:rPr>
            </w:pPr>
          </w:p>
        </w:tc>
        <w:tc>
          <w:tcPr>
            <w:tcW w:w="236" w:type="dxa"/>
            <w:shd w:val="clear" w:color="auto" w:fill="auto"/>
          </w:tcPr>
          <w:p w:rsidR="00C644B2" w:rsidRPr="00C644B2" w:rsidRDefault="00C644B2" w:rsidP="00C644B2">
            <w:pPr>
              <w:suppressAutoHyphens/>
              <w:jc w:val="both"/>
              <w:rPr>
                <w:rFonts w:eastAsia="Calibri"/>
                <w:b/>
                <w:u w:color="000000"/>
                <w:lang w:eastAsia="en-US"/>
              </w:rPr>
            </w:pPr>
          </w:p>
        </w:tc>
        <w:tc>
          <w:tcPr>
            <w:tcW w:w="4665" w:type="dxa"/>
            <w:shd w:val="clear" w:color="auto" w:fill="auto"/>
          </w:tcPr>
          <w:p w:rsidR="00C644B2" w:rsidRPr="00C644B2" w:rsidRDefault="00C644B2" w:rsidP="00C644B2">
            <w:pPr>
              <w:suppressAutoHyphens/>
              <w:jc w:val="both"/>
              <w:rPr>
                <w:rFonts w:eastAsia="Calibri"/>
                <w:b/>
                <w:u w:color="000000"/>
                <w:lang w:eastAsia="en-US"/>
              </w:rPr>
            </w:pPr>
          </w:p>
        </w:tc>
      </w:tr>
      <w:tr w:rsidR="00C644B2" w:rsidRPr="00C644B2" w:rsidTr="00386DA2">
        <w:tc>
          <w:tcPr>
            <w:tcW w:w="4786" w:type="dxa"/>
            <w:shd w:val="clear" w:color="auto" w:fill="auto"/>
          </w:tcPr>
          <w:p w:rsidR="00C644B2" w:rsidRPr="00C644B2" w:rsidRDefault="00522B8E" w:rsidP="00755CE2">
            <w:pPr>
              <w:jc w:val="both"/>
              <w:rPr>
                <w:rFonts w:eastAsia="Calibri"/>
                <w:b/>
                <w:color w:val="000000"/>
                <w:u w:color="000000"/>
                <w:lang w:eastAsia="en-US"/>
              </w:rPr>
            </w:pPr>
            <w:r>
              <w:rPr>
                <w:rFonts w:eastAsia="Calibri"/>
                <w:b/>
                <w:color w:val="000000"/>
                <w:u w:color="000000"/>
                <w:lang w:eastAsia="en-US"/>
              </w:rPr>
              <w:t>З</w:t>
            </w:r>
            <w:r w:rsidR="00C644B2" w:rsidRPr="00C644B2">
              <w:rPr>
                <w:rFonts w:eastAsia="Calibri"/>
                <w:b/>
                <w:color w:val="000000"/>
                <w:u w:color="000000"/>
                <w:lang w:eastAsia="en-US"/>
              </w:rPr>
              <w:t>аместитель председателя Комитета по молодежной</w:t>
            </w:r>
            <w:r w:rsidR="00386DA2">
              <w:rPr>
                <w:rFonts w:eastAsia="Calibri"/>
                <w:b/>
                <w:color w:val="000000"/>
                <w:u w:color="000000"/>
                <w:lang w:eastAsia="en-US"/>
              </w:rPr>
              <w:t xml:space="preserve"> </w:t>
            </w:r>
            <w:r w:rsidR="00C644B2" w:rsidRPr="00C644B2">
              <w:rPr>
                <w:rFonts w:eastAsia="Calibri"/>
                <w:b/>
                <w:color w:val="000000"/>
                <w:u w:color="000000"/>
                <w:lang w:eastAsia="en-US"/>
              </w:rPr>
              <w:t>политике</w:t>
            </w:r>
            <w:r w:rsidR="00386DA2">
              <w:rPr>
                <w:rFonts w:eastAsia="Calibri"/>
                <w:b/>
                <w:color w:val="000000"/>
                <w:u w:color="000000"/>
                <w:lang w:eastAsia="en-US"/>
              </w:rPr>
              <w:t xml:space="preserve"> </w:t>
            </w:r>
            <w:r w:rsidR="00C644B2" w:rsidRPr="00C644B2">
              <w:rPr>
                <w:rFonts w:eastAsia="Calibri"/>
                <w:b/>
                <w:color w:val="000000"/>
                <w:u w:color="000000"/>
                <w:lang w:eastAsia="en-US"/>
              </w:rPr>
              <w:t>и взаимодействию с общественными организациями</w:t>
            </w:r>
          </w:p>
        </w:tc>
        <w:tc>
          <w:tcPr>
            <w:tcW w:w="236" w:type="dxa"/>
            <w:shd w:val="clear" w:color="auto" w:fill="auto"/>
          </w:tcPr>
          <w:p w:rsidR="00C644B2" w:rsidRPr="00C644B2" w:rsidRDefault="00C644B2" w:rsidP="00C644B2">
            <w:pPr>
              <w:suppressAutoHyphens/>
              <w:jc w:val="both"/>
              <w:rPr>
                <w:rFonts w:eastAsia="Calibri"/>
                <w:b/>
                <w:u w:color="000000"/>
                <w:lang w:eastAsia="en-US"/>
              </w:rPr>
            </w:pPr>
          </w:p>
        </w:tc>
        <w:tc>
          <w:tcPr>
            <w:tcW w:w="4665" w:type="dxa"/>
            <w:shd w:val="clear" w:color="auto" w:fill="auto"/>
          </w:tcPr>
          <w:p w:rsidR="00C644B2" w:rsidRPr="00C644B2" w:rsidRDefault="00C644B2" w:rsidP="00C644B2">
            <w:pPr>
              <w:suppressAutoHyphens/>
              <w:jc w:val="both"/>
              <w:rPr>
                <w:rFonts w:eastAsia="Calibri"/>
                <w:b/>
                <w:u w:color="000000"/>
                <w:lang w:eastAsia="en-US"/>
              </w:rPr>
            </w:pPr>
          </w:p>
        </w:tc>
      </w:tr>
      <w:tr w:rsidR="00C644B2" w:rsidRPr="00C644B2" w:rsidTr="00386DA2">
        <w:tc>
          <w:tcPr>
            <w:tcW w:w="4786" w:type="dxa"/>
            <w:shd w:val="clear" w:color="auto" w:fill="auto"/>
          </w:tcPr>
          <w:p w:rsidR="00C644B2" w:rsidRPr="00C644B2" w:rsidRDefault="00C644B2" w:rsidP="00C644B2">
            <w:pPr>
              <w:jc w:val="both"/>
              <w:rPr>
                <w:rFonts w:eastAsia="Calibri"/>
                <w:b/>
                <w:color w:val="000000"/>
                <w:u w:color="000000"/>
                <w:lang w:eastAsia="en-US"/>
              </w:rPr>
            </w:pPr>
          </w:p>
        </w:tc>
        <w:tc>
          <w:tcPr>
            <w:tcW w:w="236" w:type="dxa"/>
            <w:shd w:val="clear" w:color="auto" w:fill="auto"/>
          </w:tcPr>
          <w:p w:rsidR="00C644B2" w:rsidRPr="00C644B2" w:rsidRDefault="00C644B2" w:rsidP="00C644B2">
            <w:pPr>
              <w:suppressAutoHyphens/>
              <w:jc w:val="both"/>
              <w:rPr>
                <w:rFonts w:eastAsia="Calibri"/>
                <w:b/>
                <w:u w:color="000000"/>
                <w:lang w:eastAsia="en-US"/>
              </w:rPr>
            </w:pPr>
          </w:p>
        </w:tc>
        <w:tc>
          <w:tcPr>
            <w:tcW w:w="4665" w:type="dxa"/>
            <w:shd w:val="clear" w:color="auto" w:fill="auto"/>
          </w:tcPr>
          <w:p w:rsidR="00C644B2" w:rsidRPr="00C644B2" w:rsidRDefault="00C644B2" w:rsidP="00C644B2">
            <w:pPr>
              <w:suppressAutoHyphens/>
              <w:jc w:val="both"/>
              <w:rPr>
                <w:rFonts w:eastAsia="Calibri"/>
                <w:b/>
                <w:u w:color="000000"/>
                <w:lang w:eastAsia="en-US"/>
              </w:rPr>
            </w:pPr>
          </w:p>
        </w:tc>
      </w:tr>
      <w:tr w:rsidR="00C644B2" w:rsidRPr="00C644B2" w:rsidTr="00386DA2">
        <w:tc>
          <w:tcPr>
            <w:tcW w:w="4786" w:type="dxa"/>
            <w:shd w:val="clear" w:color="auto" w:fill="auto"/>
          </w:tcPr>
          <w:p w:rsidR="00C644B2" w:rsidRPr="00C644B2" w:rsidRDefault="00C644B2" w:rsidP="00B04D63">
            <w:pPr>
              <w:tabs>
                <w:tab w:val="left" w:pos="-9283"/>
                <w:tab w:val="left" w:pos="5220"/>
              </w:tabs>
              <w:jc w:val="both"/>
              <w:rPr>
                <w:rFonts w:eastAsia="Calibri"/>
                <w:b/>
                <w:color w:val="000000"/>
                <w:u w:color="000000"/>
                <w:lang w:eastAsia="en-US"/>
              </w:rPr>
            </w:pPr>
            <w:r w:rsidRPr="00C644B2">
              <w:rPr>
                <w:rFonts w:eastAsia="Calibri"/>
                <w:b/>
                <w:color w:val="000000"/>
                <w:u w:color="000000"/>
                <w:lang w:eastAsia="en-US"/>
              </w:rPr>
              <w:t>____</w:t>
            </w:r>
            <w:r w:rsidR="00386DA2">
              <w:rPr>
                <w:rFonts w:eastAsia="Calibri"/>
                <w:b/>
                <w:color w:val="000000"/>
                <w:u w:color="000000"/>
                <w:lang w:eastAsia="en-US"/>
              </w:rPr>
              <w:t>__________________/</w:t>
            </w:r>
            <w:r w:rsidR="00B04D63">
              <w:rPr>
                <w:rFonts w:eastAsia="Calibri"/>
                <w:b/>
                <w:color w:val="000000"/>
                <w:u w:color="000000"/>
                <w:lang w:eastAsia="en-US"/>
              </w:rPr>
              <w:t>______________</w:t>
            </w:r>
            <w:r w:rsidRPr="00C644B2">
              <w:rPr>
                <w:rFonts w:eastAsia="Calibri"/>
                <w:b/>
                <w:color w:val="000000"/>
                <w:u w:color="000000"/>
                <w:lang w:eastAsia="en-US"/>
              </w:rPr>
              <w:t>/</w:t>
            </w:r>
          </w:p>
        </w:tc>
        <w:tc>
          <w:tcPr>
            <w:tcW w:w="236" w:type="dxa"/>
            <w:shd w:val="clear" w:color="auto" w:fill="auto"/>
          </w:tcPr>
          <w:p w:rsidR="00C644B2" w:rsidRPr="00C644B2" w:rsidRDefault="00C644B2" w:rsidP="00C644B2">
            <w:pPr>
              <w:tabs>
                <w:tab w:val="left" w:pos="-9283"/>
                <w:tab w:val="left" w:pos="5220"/>
              </w:tabs>
              <w:suppressAutoHyphens/>
              <w:jc w:val="both"/>
              <w:rPr>
                <w:rFonts w:eastAsia="Calibri"/>
                <w:b/>
                <w:u w:color="000000"/>
                <w:lang w:eastAsia="en-US"/>
              </w:rPr>
            </w:pPr>
          </w:p>
        </w:tc>
        <w:tc>
          <w:tcPr>
            <w:tcW w:w="4665" w:type="dxa"/>
            <w:shd w:val="clear" w:color="auto" w:fill="auto"/>
          </w:tcPr>
          <w:p w:rsidR="00C644B2" w:rsidRPr="00C644B2" w:rsidRDefault="00C644B2" w:rsidP="00C644B2">
            <w:pPr>
              <w:tabs>
                <w:tab w:val="left" w:pos="-9283"/>
                <w:tab w:val="left" w:pos="5220"/>
              </w:tabs>
              <w:suppressAutoHyphens/>
              <w:jc w:val="both"/>
              <w:rPr>
                <w:rFonts w:eastAsia="Calibri"/>
                <w:b/>
                <w:u w:color="000000"/>
                <w:lang w:eastAsia="en-US"/>
              </w:rPr>
            </w:pPr>
            <w:r w:rsidRPr="00C644B2">
              <w:rPr>
                <w:rFonts w:eastAsia="Calibri"/>
                <w:b/>
                <w:u w:color="000000"/>
                <w:lang w:eastAsia="en-US"/>
              </w:rPr>
              <w:t>____________________/ __________/</w:t>
            </w:r>
          </w:p>
        </w:tc>
      </w:tr>
      <w:tr w:rsidR="00C644B2" w:rsidRPr="00A654E9" w:rsidTr="00386DA2">
        <w:tc>
          <w:tcPr>
            <w:tcW w:w="4786" w:type="dxa"/>
            <w:shd w:val="clear" w:color="auto" w:fill="auto"/>
          </w:tcPr>
          <w:p w:rsidR="00C644B2" w:rsidRPr="004F0179" w:rsidRDefault="00C644B2" w:rsidP="00C644B2">
            <w:pPr>
              <w:tabs>
                <w:tab w:val="left" w:pos="-9283"/>
                <w:tab w:val="left" w:pos="5220"/>
              </w:tabs>
              <w:suppressAutoHyphens/>
              <w:jc w:val="both"/>
              <w:rPr>
                <w:rFonts w:eastAsia="Calibri"/>
                <w:b/>
                <w:sz w:val="12"/>
                <w:szCs w:val="12"/>
                <w:u w:color="000000"/>
                <w:lang w:eastAsia="en-US"/>
              </w:rPr>
            </w:pPr>
            <w:r w:rsidRPr="004F0179">
              <w:rPr>
                <w:rFonts w:eastAsia="Calibri"/>
                <w:b/>
                <w:sz w:val="12"/>
                <w:szCs w:val="12"/>
                <w:u w:color="000000"/>
                <w:lang w:eastAsia="en-US"/>
              </w:rPr>
              <w:t>ПОДПИСАНО УЭП</w:t>
            </w:r>
          </w:p>
        </w:tc>
        <w:tc>
          <w:tcPr>
            <w:tcW w:w="236" w:type="dxa"/>
            <w:shd w:val="clear" w:color="auto" w:fill="auto"/>
          </w:tcPr>
          <w:p w:rsidR="00C644B2" w:rsidRPr="004F0179" w:rsidRDefault="00C644B2" w:rsidP="00C644B2">
            <w:pPr>
              <w:tabs>
                <w:tab w:val="left" w:pos="-9283"/>
                <w:tab w:val="left" w:pos="5220"/>
              </w:tabs>
              <w:suppressAutoHyphens/>
              <w:jc w:val="both"/>
              <w:rPr>
                <w:rFonts w:eastAsia="Calibri"/>
                <w:b/>
                <w:sz w:val="12"/>
                <w:szCs w:val="12"/>
                <w:u w:color="000000"/>
                <w:lang w:eastAsia="en-US"/>
              </w:rPr>
            </w:pPr>
          </w:p>
        </w:tc>
        <w:tc>
          <w:tcPr>
            <w:tcW w:w="4665" w:type="dxa"/>
            <w:shd w:val="clear" w:color="auto" w:fill="auto"/>
          </w:tcPr>
          <w:p w:rsidR="00C644B2" w:rsidRPr="004F0179" w:rsidRDefault="00C644B2" w:rsidP="00C644B2">
            <w:pPr>
              <w:tabs>
                <w:tab w:val="left" w:pos="-9283"/>
                <w:tab w:val="left" w:pos="5220"/>
              </w:tabs>
              <w:suppressAutoHyphens/>
              <w:jc w:val="both"/>
              <w:rPr>
                <w:rFonts w:eastAsia="Calibri"/>
                <w:b/>
                <w:sz w:val="12"/>
                <w:szCs w:val="12"/>
                <w:u w:color="000000"/>
                <w:lang w:eastAsia="en-US"/>
              </w:rPr>
            </w:pPr>
            <w:r w:rsidRPr="004F0179">
              <w:rPr>
                <w:rFonts w:eastAsia="Calibri"/>
                <w:b/>
                <w:sz w:val="12"/>
                <w:szCs w:val="12"/>
                <w:u w:color="000000"/>
                <w:lang w:eastAsia="en-US"/>
              </w:rPr>
              <w:t>ПОДПИСАНО УЭП</w:t>
            </w:r>
          </w:p>
        </w:tc>
      </w:tr>
    </w:tbl>
    <w:p w:rsidR="004F0179" w:rsidRDefault="004F0179" w:rsidP="00D14AB2">
      <w:pPr>
        <w:rPr>
          <w:color w:val="000000"/>
        </w:rPr>
      </w:pPr>
    </w:p>
    <w:p w:rsidR="004F0179" w:rsidRDefault="004F0179">
      <w:pPr>
        <w:rPr>
          <w:color w:val="000000"/>
        </w:rPr>
      </w:pPr>
      <w:r>
        <w:rPr>
          <w:color w:val="000000"/>
        </w:rPr>
        <w:br w:type="page"/>
      </w:r>
    </w:p>
    <w:p w:rsidR="004F0179" w:rsidRDefault="004F0179" w:rsidP="004F0179">
      <w:pPr>
        <w:widowControl w:val="0"/>
        <w:autoSpaceDE w:val="0"/>
        <w:autoSpaceDN w:val="0"/>
        <w:ind w:left="5812"/>
        <w:rPr>
          <w:color w:val="000000"/>
        </w:rPr>
      </w:pPr>
      <w:r w:rsidRPr="00D26D08">
        <w:rPr>
          <w:color w:val="000000"/>
        </w:rPr>
        <w:lastRenderedPageBreak/>
        <w:t>Приложение № 1</w:t>
      </w:r>
      <w:r>
        <w:rPr>
          <w:color w:val="000000"/>
        </w:rPr>
        <w:t xml:space="preserve"> к Контракту</w:t>
      </w:r>
      <w:r>
        <w:rPr>
          <w:color w:val="000000"/>
        </w:rPr>
        <w:br/>
        <w:t xml:space="preserve">от _________ </w:t>
      </w:r>
      <w:r w:rsidRPr="00D26D08">
        <w:rPr>
          <w:color w:val="000000"/>
        </w:rPr>
        <w:t>№</w:t>
      </w:r>
      <w:r>
        <w:rPr>
          <w:color w:val="000000"/>
        </w:rPr>
        <w:t xml:space="preserve"> _________</w:t>
      </w:r>
    </w:p>
    <w:p w:rsidR="004F0179" w:rsidRDefault="004F0179" w:rsidP="004F0179">
      <w:pPr>
        <w:widowControl w:val="0"/>
        <w:autoSpaceDE w:val="0"/>
        <w:autoSpaceDN w:val="0"/>
        <w:ind w:left="5812"/>
        <w:rPr>
          <w:b/>
          <w:bCs/>
        </w:rPr>
      </w:pPr>
    </w:p>
    <w:p w:rsidR="004F0179" w:rsidRDefault="004F0179" w:rsidP="004F0179">
      <w:pPr>
        <w:ind w:firstLine="709"/>
      </w:pPr>
      <w:r>
        <w:rPr>
          <w:b/>
          <w:bCs/>
          <w:iCs/>
        </w:rPr>
        <w:t xml:space="preserve">                                          </w:t>
      </w:r>
      <w:r w:rsidRPr="00626442">
        <w:rPr>
          <w:b/>
          <w:bCs/>
          <w:iCs/>
        </w:rPr>
        <w:t>ТЕХНИЧЕСКОЕ ЗАДАНИЕ</w:t>
      </w:r>
      <w:r>
        <w:t>.</w:t>
      </w:r>
    </w:p>
    <w:p w:rsidR="004F0179" w:rsidRDefault="004F0179" w:rsidP="004F0179">
      <w:pPr>
        <w:ind w:firstLine="709"/>
        <w:rPr>
          <w:b/>
          <w:bCs/>
        </w:rPr>
      </w:pPr>
    </w:p>
    <w:p w:rsidR="004F0179" w:rsidRPr="0093264C" w:rsidRDefault="004F0179" w:rsidP="004F0179">
      <w:pPr>
        <w:jc w:val="center"/>
      </w:pPr>
      <w:r w:rsidRPr="00F12114">
        <w:rPr>
          <w:b/>
          <w:bCs/>
        </w:rPr>
        <w:t>Раздел 1</w:t>
      </w:r>
      <w:r>
        <w:rPr>
          <w:b/>
          <w:bCs/>
        </w:rPr>
        <w:t>.</w:t>
      </w:r>
      <w:r w:rsidRPr="00F12114">
        <w:t xml:space="preserve"> </w:t>
      </w:r>
      <w:r w:rsidRPr="00F12114">
        <w:rPr>
          <w:b/>
          <w:bCs/>
        </w:rPr>
        <w:t>Общие требования</w:t>
      </w:r>
    </w:p>
    <w:p w:rsidR="004F0179" w:rsidRPr="00350364" w:rsidRDefault="004F0179" w:rsidP="004F0179">
      <w:pPr>
        <w:tabs>
          <w:tab w:val="left" w:pos="426"/>
        </w:tabs>
        <w:ind w:firstLine="709"/>
        <w:jc w:val="both"/>
        <w:rPr>
          <w:rFonts w:eastAsia="Calibri"/>
        </w:rPr>
      </w:pPr>
      <w:r w:rsidRPr="00350364">
        <w:t>1.</w:t>
      </w:r>
      <w:r>
        <w:rPr>
          <w:rFonts w:eastAsia="Calibri"/>
        </w:rPr>
        <w:t>1</w:t>
      </w:r>
      <w:r w:rsidRPr="00350364">
        <w:rPr>
          <w:rFonts w:eastAsia="Calibri"/>
        </w:rPr>
        <w:t xml:space="preserve">. Предметом </w:t>
      </w:r>
      <w:r>
        <w:rPr>
          <w:rFonts w:eastAsia="Calibri"/>
        </w:rPr>
        <w:t xml:space="preserve">Контракта является поставка </w:t>
      </w:r>
      <w:r w:rsidRPr="004337FC">
        <w:t>негазированной, природной питьевой бутилированной воды</w:t>
      </w:r>
      <w:r>
        <w:rPr>
          <w:rFonts w:eastAsia="Calibri"/>
        </w:rPr>
        <w:t xml:space="preserve">. </w:t>
      </w:r>
    </w:p>
    <w:p w:rsidR="004F0179" w:rsidRPr="006005D2" w:rsidRDefault="004F0179" w:rsidP="004F0179">
      <w:pPr>
        <w:ind w:firstLine="709"/>
        <w:jc w:val="both"/>
      </w:pPr>
      <w:r>
        <w:rPr>
          <w:rFonts w:eastAsia="Calibri"/>
        </w:rPr>
        <w:t>1.2.</w:t>
      </w:r>
      <w:r w:rsidRPr="00F17DF8">
        <w:rPr>
          <w:rFonts w:eastAsia="Calibri"/>
        </w:rPr>
        <w:t xml:space="preserve"> </w:t>
      </w:r>
      <w:r w:rsidRPr="007B2EC5">
        <w:t xml:space="preserve">Код (коды) по Общероссийскому классификатору продукции по видам экономической деятельности </w:t>
      </w:r>
      <w:r w:rsidRPr="006005D2">
        <w:t>(ОКПД2) ОК 034-2007 с указанием вида (-</w:t>
      </w:r>
      <w:proofErr w:type="spellStart"/>
      <w:r w:rsidRPr="006005D2">
        <w:t>ов</w:t>
      </w:r>
      <w:proofErr w:type="spellEnd"/>
      <w:r w:rsidRPr="006005D2">
        <w:t>) продукции, соответствующие предмету закупки, 11.07.11.111 Воды природные питьевые упакованные негазированные (ККН 11.07.11.111-002 Вода питьевая упакованная).</w:t>
      </w:r>
    </w:p>
    <w:p w:rsidR="004F0179" w:rsidRDefault="004F0179" w:rsidP="004F0179">
      <w:pPr>
        <w:suppressAutoHyphens/>
        <w:ind w:firstLine="709"/>
        <w:jc w:val="both"/>
      </w:pPr>
      <w:r w:rsidRPr="006005D2">
        <w:rPr>
          <w:bCs/>
        </w:rPr>
        <w:t>1.</w:t>
      </w:r>
      <w:r>
        <w:rPr>
          <w:bCs/>
        </w:rPr>
        <w:t>3</w:t>
      </w:r>
      <w:r w:rsidRPr="006005D2">
        <w:rPr>
          <w:bCs/>
        </w:rPr>
        <w:t>. ИКЗ</w:t>
      </w:r>
      <w:r>
        <w:t xml:space="preserve">: </w:t>
      </w:r>
      <w:r w:rsidRPr="006852A4">
        <w:t>262781203515178380100100100000000000</w:t>
      </w:r>
      <w:r>
        <w:t xml:space="preserve">  </w:t>
      </w:r>
    </w:p>
    <w:p w:rsidR="004F0179" w:rsidRPr="006005D2" w:rsidRDefault="004F0179" w:rsidP="004F0179">
      <w:pPr>
        <w:suppressAutoHyphens/>
        <w:ind w:firstLine="709"/>
        <w:jc w:val="both"/>
        <w:rPr>
          <w:rFonts w:eastAsia="Calibri"/>
        </w:rPr>
      </w:pPr>
    </w:p>
    <w:p w:rsidR="004F0179" w:rsidRPr="006005D2" w:rsidRDefault="004F0179" w:rsidP="004F0179">
      <w:pPr>
        <w:autoSpaceDE w:val="0"/>
        <w:autoSpaceDN w:val="0"/>
        <w:adjustRightInd w:val="0"/>
        <w:ind w:firstLine="426"/>
        <w:jc w:val="center"/>
        <w:outlineLvl w:val="2"/>
        <w:rPr>
          <w:rFonts w:eastAsia="Calibri"/>
          <w:b/>
          <w:bCs/>
        </w:rPr>
      </w:pPr>
      <w:r w:rsidRPr="006005D2">
        <w:rPr>
          <w:rFonts w:eastAsia="Calibri"/>
          <w:b/>
          <w:bCs/>
        </w:rPr>
        <w:t>1.2. Цель и правовое основание для поставки товара</w:t>
      </w:r>
    </w:p>
    <w:p w:rsidR="004F0179" w:rsidRPr="006005D2" w:rsidRDefault="004F0179" w:rsidP="004F0179">
      <w:pPr>
        <w:autoSpaceDE w:val="0"/>
        <w:autoSpaceDN w:val="0"/>
        <w:adjustRightInd w:val="0"/>
        <w:ind w:firstLine="709"/>
        <w:jc w:val="both"/>
        <w:rPr>
          <w:rFonts w:eastAsia="Calibri"/>
        </w:rPr>
      </w:pPr>
      <w:r w:rsidRPr="006005D2">
        <w:rPr>
          <w:rFonts w:eastAsia="Calibri"/>
        </w:rPr>
        <w:t xml:space="preserve">1.2.1. </w:t>
      </w:r>
      <w:r w:rsidRPr="006005D2">
        <w:rPr>
          <w:color w:val="000000"/>
        </w:rPr>
        <w:t>Целью данной поставки является обеспечение деятельности Заказчика.</w:t>
      </w:r>
    </w:p>
    <w:p w:rsidR="004F0179" w:rsidRPr="006005D2" w:rsidRDefault="004F0179" w:rsidP="004F0179">
      <w:pPr>
        <w:tabs>
          <w:tab w:val="num" w:pos="900"/>
        </w:tabs>
        <w:ind w:firstLine="709"/>
        <w:jc w:val="both"/>
        <w:rPr>
          <w:color w:val="000000"/>
          <w:u w:val="single"/>
        </w:rPr>
      </w:pPr>
      <w:r w:rsidRPr="006005D2">
        <w:rPr>
          <w:rFonts w:eastAsia="Calibri"/>
          <w:color w:val="000000"/>
        </w:rPr>
        <w:t>1.2.2</w:t>
      </w:r>
      <w:r w:rsidRPr="006005D2">
        <w:t xml:space="preserve"> Основанием для </w:t>
      </w:r>
      <w:r w:rsidRPr="006005D2">
        <w:rPr>
          <w:rFonts w:eastAsia="MS ??"/>
          <w:lang w:eastAsia="en-US"/>
        </w:rPr>
        <w:t>оказания услуг является</w:t>
      </w:r>
      <w:r w:rsidRPr="006005D2">
        <w:t xml:space="preserve"> </w:t>
      </w:r>
      <w:r w:rsidRPr="006005D2">
        <w:rPr>
          <w:bCs/>
        </w:rPr>
        <w:t xml:space="preserve">План-график закупок товаров, работ, услуг </w:t>
      </w:r>
      <w:r w:rsidRPr="006005D2">
        <w:rPr>
          <w:lang w:eastAsia="ar-SA"/>
        </w:rPr>
        <w:t>на 202</w:t>
      </w:r>
      <w:r>
        <w:rPr>
          <w:lang w:eastAsia="ar-SA"/>
        </w:rPr>
        <w:t>6</w:t>
      </w:r>
      <w:r w:rsidRPr="006005D2">
        <w:rPr>
          <w:lang w:eastAsia="ar-SA"/>
        </w:rPr>
        <w:t xml:space="preserve"> год и на плановый период 202</w:t>
      </w:r>
      <w:r>
        <w:rPr>
          <w:lang w:eastAsia="ar-SA"/>
        </w:rPr>
        <w:t>7</w:t>
      </w:r>
      <w:r w:rsidRPr="006005D2">
        <w:rPr>
          <w:lang w:eastAsia="ar-SA"/>
        </w:rPr>
        <w:t xml:space="preserve"> и 202</w:t>
      </w:r>
      <w:r>
        <w:rPr>
          <w:lang w:eastAsia="ar-SA"/>
        </w:rPr>
        <w:t>8</w:t>
      </w:r>
      <w:r w:rsidRPr="006005D2">
        <w:rPr>
          <w:lang w:eastAsia="ar-SA"/>
        </w:rPr>
        <w:t xml:space="preserve"> годов</w:t>
      </w:r>
      <w:r w:rsidRPr="006005D2">
        <w:rPr>
          <w:bCs/>
        </w:rPr>
        <w:t>.</w:t>
      </w:r>
    </w:p>
    <w:p w:rsidR="004F0179" w:rsidRPr="006005D2" w:rsidRDefault="004F0179" w:rsidP="004F0179">
      <w:pPr>
        <w:ind w:firstLine="426"/>
        <w:jc w:val="both"/>
        <w:rPr>
          <w:bCs/>
        </w:rPr>
      </w:pPr>
    </w:p>
    <w:p w:rsidR="004F0179" w:rsidRPr="006005D2" w:rsidRDefault="004F0179" w:rsidP="004F0179">
      <w:pPr>
        <w:autoSpaceDE w:val="0"/>
        <w:autoSpaceDN w:val="0"/>
        <w:adjustRightInd w:val="0"/>
        <w:ind w:firstLine="426"/>
        <w:jc w:val="center"/>
        <w:rPr>
          <w:b/>
        </w:rPr>
      </w:pPr>
      <w:r w:rsidRPr="006005D2">
        <w:rPr>
          <w:b/>
        </w:rPr>
        <w:t>1.3. Источник финансирования закупки</w:t>
      </w:r>
    </w:p>
    <w:p w:rsidR="004F0179" w:rsidRPr="006005D2" w:rsidRDefault="004F0179" w:rsidP="004F0179">
      <w:pPr>
        <w:ind w:firstLine="709"/>
        <w:jc w:val="both"/>
        <w:rPr>
          <w:color w:val="000000"/>
        </w:rPr>
      </w:pPr>
      <w:r w:rsidRPr="006005D2">
        <w:rPr>
          <w:rFonts w:eastAsia="Calibri"/>
          <w:iCs/>
          <w:color w:val="000000"/>
        </w:rPr>
        <w:t xml:space="preserve">1.3.1. </w:t>
      </w:r>
      <w:r w:rsidRPr="006005D2">
        <w:rPr>
          <w:color w:val="000000"/>
        </w:rPr>
        <w:t xml:space="preserve">Бюджет </w:t>
      </w:r>
      <w:r w:rsidRPr="006005D2">
        <w:t xml:space="preserve">Санкт-Петербурга </w:t>
      </w:r>
      <w:r w:rsidRPr="006005D2">
        <w:rPr>
          <w:lang w:eastAsia="ar-SA"/>
        </w:rPr>
        <w:t xml:space="preserve">на 2026 год в соответствии с Законом </w:t>
      </w:r>
      <w:r w:rsidRPr="006005D2">
        <w:rPr>
          <w:lang w:eastAsia="ar-SA"/>
        </w:rPr>
        <w:br/>
        <w:t xml:space="preserve">Санкт-Петербурга от 26.11.2025 № 659-124 «О бюджете Санкт-Петербурга на 2026 год </w:t>
      </w:r>
      <w:r w:rsidRPr="006005D2">
        <w:rPr>
          <w:lang w:eastAsia="ar-SA"/>
        </w:rPr>
        <w:br/>
        <w:t>и на плановый период 2027 и 2028 годов», за счет целевой статьи 9950000090 «Содержание исполнительного органа государственной власти Санкт-Петербурга», код подраздела 0709, вид расходов 244, код ОС</w:t>
      </w:r>
      <w:r w:rsidRPr="006005D2">
        <w:rPr>
          <w:color w:val="000000"/>
        </w:rPr>
        <w:t>ГУ 340 «Увеличение стоимости материальных запасов», код фонда 00.</w:t>
      </w:r>
    </w:p>
    <w:p w:rsidR="004F0179" w:rsidRPr="006005D2" w:rsidRDefault="004F0179" w:rsidP="004F0179">
      <w:pPr>
        <w:ind w:firstLine="709"/>
        <w:jc w:val="center"/>
        <w:rPr>
          <w:rFonts w:eastAsia="Calibri"/>
          <w:b/>
          <w:bCs/>
        </w:rPr>
      </w:pPr>
      <w:r w:rsidRPr="006005D2">
        <w:rPr>
          <w:rFonts w:eastAsia="Calibri"/>
          <w:b/>
          <w:bCs/>
        </w:rPr>
        <w:t>Раздел 2. Требования к качеству и безопасности товара</w:t>
      </w:r>
    </w:p>
    <w:p w:rsidR="004F0179" w:rsidRPr="006005D2" w:rsidRDefault="004F0179" w:rsidP="004F0179">
      <w:pPr>
        <w:widowControl w:val="0"/>
        <w:autoSpaceDE w:val="0"/>
        <w:autoSpaceDN w:val="0"/>
        <w:adjustRightInd w:val="0"/>
        <w:ind w:firstLine="709"/>
        <w:jc w:val="both"/>
      </w:pPr>
      <w:r w:rsidRPr="006005D2">
        <w:t xml:space="preserve">2.1. Товар должен </w:t>
      </w:r>
      <w:r>
        <w:t xml:space="preserve">быть новым и </w:t>
      </w:r>
      <w:r w:rsidRPr="006005D2">
        <w:t>соответствовать следующим требованиям:</w:t>
      </w:r>
    </w:p>
    <w:p w:rsidR="004F0179" w:rsidRPr="006005D2" w:rsidRDefault="004F0179" w:rsidP="004F0179">
      <w:pPr>
        <w:widowControl w:val="0"/>
        <w:autoSpaceDE w:val="0"/>
        <w:autoSpaceDN w:val="0"/>
        <w:adjustRightInd w:val="0"/>
        <w:ind w:firstLine="709"/>
        <w:jc w:val="both"/>
      </w:pPr>
      <w:r w:rsidRPr="006005D2">
        <w:t>2.1.1 Вода питьевая, негазированная, категория питьевой воды не ниже первой, надлежащего качества;</w:t>
      </w:r>
    </w:p>
    <w:p w:rsidR="004F0179" w:rsidRDefault="004F0179" w:rsidP="004F0179">
      <w:pPr>
        <w:widowControl w:val="0"/>
        <w:autoSpaceDE w:val="0"/>
        <w:autoSpaceDN w:val="0"/>
        <w:adjustRightInd w:val="0"/>
        <w:ind w:firstLine="709"/>
        <w:jc w:val="both"/>
      </w:pPr>
      <w:r w:rsidRPr="006005D2">
        <w:t>2.1.2. Вода питьевая расфасована в бутыли емкостью 0,5 литра негазированная безопасна для потребления человеком в отношении микробиологических, паразитарных и</w:t>
      </w:r>
      <w:r>
        <w:t xml:space="preserve"> радиологических показателей, безвредна по химическому составу, имеет благоприятные органолептические свойства в соответствии с требованиями </w:t>
      </w:r>
      <w:r w:rsidRPr="008A1CB4">
        <w:t xml:space="preserve">ГОСТ Р 52109-2003, </w:t>
      </w:r>
      <w:r>
        <w:br/>
      </w:r>
      <w:r w:rsidRPr="008A1CB4">
        <w:t>ГОСТ р 51074-2003</w:t>
      </w:r>
      <w:r>
        <w:t>, СанПиН 2.1.4.1116-02, Сан</w:t>
      </w:r>
      <w:r w:rsidRPr="008A1CB4">
        <w:t>ПиН 2.3.2.1078-01</w:t>
      </w:r>
      <w:r>
        <w:t>.</w:t>
      </w:r>
    </w:p>
    <w:p w:rsidR="004F0179" w:rsidRDefault="004F0179" w:rsidP="004F0179">
      <w:pPr>
        <w:widowControl w:val="0"/>
        <w:autoSpaceDE w:val="0"/>
        <w:autoSpaceDN w:val="0"/>
        <w:adjustRightInd w:val="0"/>
        <w:ind w:firstLine="709"/>
        <w:jc w:val="both"/>
      </w:pPr>
      <w:r>
        <w:t>2.1.3 Не допускается присутствие в расфасованной воде различных видимых невооруженным глазом включений, поверхностной плёнки и осадка.</w:t>
      </w:r>
    </w:p>
    <w:p w:rsidR="004F0179" w:rsidRPr="00AA6163" w:rsidRDefault="004F0179" w:rsidP="004F0179">
      <w:pPr>
        <w:widowControl w:val="0"/>
        <w:autoSpaceDE w:val="0"/>
        <w:autoSpaceDN w:val="0"/>
        <w:adjustRightInd w:val="0"/>
        <w:ind w:firstLine="709"/>
        <w:jc w:val="both"/>
      </w:pPr>
      <w:r w:rsidRPr="00AA6163">
        <w:t xml:space="preserve">2.1.4. </w:t>
      </w:r>
      <w:r>
        <w:t>Остаточный срок годности Товара должен составлять не менее 12 месяцев.</w:t>
      </w:r>
    </w:p>
    <w:p w:rsidR="004F0179" w:rsidRPr="00C02455" w:rsidRDefault="004F0179" w:rsidP="004F0179">
      <w:pPr>
        <w:widowControl w:val="0"/>
        <w:autoSpaceDE w:val="0"/>
        <w:autoSpaceDN w:val="0"/>
        <w:adjustRightInd w:val="0"/>
        <w:ind w:firstLine="709"/>
        <w:jc w:val="both"/>
      </w:pPr>
      <w:r w:rsidRPr="00C02455">
        <w:t xml:space="preserve">2.2. </w:t>
      </w:r>
      <w:r>
        <w:t>Тара не должна</w:t>
      </w:r>
      <w:r w:rsidRPr="00C02455">
        <w:t xml:space="preserve"> иметь дефектов, долж</w:t>
      </w:r>
      <w:r>
        <w:t>на</w:t>
      </w:r>
      <w:r w:rsidRPr="00C02455">
        <w:t xml:space="preserve"> быть чист</w:t>
      </w:r>
      <w:r>
        <w:t>ой</w:t>
      </w:r>
      <w:r w:rsidRPr="00C02455">
        <w:t>.</w:t>
      </w:r>
    </w:p>
    <w:p w:rsidR="004F0179" w:rsidRPr="00C02455" w:rsidRDefault="004F0179" w:rsidP="004F0179">
      <w:pPr>
        <w:ind w:firstLine="709"/>
        <w:jc w:val="both"/>
      </w:pPr>
      <w:r w:rsidRPr="00C02455">
        <w:t xml:space="preserve">2.3. Качество поставляемого </w:t>
      </w:r>
      <w:r>
        <w:t>т</w:t>
      </w:r>
      <w:r w:rsidRPr="00C02455">
        <w:t>овара должно удовлетворять требованиям Федерального закона от 30.03.1999 № 52-ФЗ «О санитарно-эпидемиологическом благополучии населения» и Федерального закона от 27.12.2002 № 184-ФЗ</w:t>
      </w:r>
      <w:r>
        <w:t xml:space="preserve"> «О техническом регулировании», </w:t>
      </w:r>
      <w:r w:rsidRPr="00BD3227">
        <w:t>Технического регламента Таможенного союза «О безопасности упаковки» от 16.08.2011 ТР ТС № 005/2011, Технического регламента Таможенного союза «О безопасности пищевой продукции» от 09.12.2011 № 021/2011, Технического регламента Таможенного союза «Пищевая продукция в части ее маркировки» от 09.12.2011 № 022/2011, Единым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w:t>
      </w:r>
      <w:r>
        <w:t xml:space="preserve">ого </w:t>
      </w:r>
      <w:r w:rsidRPr="00BD3227">
        <w:t>регламент</w:t>
      </w:r>
      <w:r>
        <w:t>а</w:t>
      </w:r>
      <w:r w:rsidRPr="00BD3227">
        <w:t xml:space="preserve"> Евразийского экономического союза </w:t>
      </w:r>
      <w:r>
        <w:t>«</w:t>
      </w:r>
      <w:r w:rsidRPr="00BD3227">
        <w:t>О безопасности упакованной питьевой воды, включая природную минеральную воду</w:t>
      </w:r>
      <w:r>
        <w:t>»</w:t>
      </w:r>
      <w:r w:rsidRPr="00BD3227">
        <w:t xml:space="preserve"> ТР ЕАЭС 044/2007, ГОСТ 32220-2013, ГОСТ Р 51074-2003 или ТУ производителя.</w:t>
      </w:r>
    </w:p>
    <w:p w:rsidR="004F0179" w:rsidRPr="00C02455" w:rsidRDefault="004F0179" w:rsidP="004F0179">
      <w:pPr>
        <w:ind w:right="-5" w:firstLine="709"/>
        <w:jc w:val="both"/>
      </w:pPr>
      <w:r w:rsidRPr="00C02455">
        <w:t xml:space="preserve">2.4. При необходимости (в соответствии с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w:t>
      </w:r>
      <w:r w:rsidRPr="00C02455">
        <w:lastRenderedPageBreak/>
        <w:t xml:space="preserve">которой осуществляется в форме принятия декларации о соответствии») поставляемый </w:t>
      </w:r>
      <w:r>
        <w:t>т</w:t>
      </w:r>
      <w:r w:rsidRPr="00C02455">
        <w:t>овар должен сопровождаться сертификатами или декларацией соответствия на русском языке.</w:t>
      </w:r>
    </w:p>
    <w:p w:rsidR="004F0179" w:rsidRPr="00C02455" w:rsidRDefault="004F0179" w:rsidP="004F0179">
      <w:pPr>
        <w:autoSpaceDE w:val="0"/>
        <w:autoSpaceDN w:val="0"/>
        <w:adjustRightInd w:val="0"/>
      </w:pPr>
    </w:p>
    <w:p w:rsidR="004F0179" w:rsidRPr="00C02455" w:rsidRDefault="004F0179" w:rsidP="004F0179">
      <w:pPr>
        <w:autoSpaceDE w:val="0"/>
        <w:autoSpaceDN w:val="0"/>
        <w:adjustRightInd w:val="0"/>
        <w:jc w:val="center"/>
        <w:rPr>
          <w:rFonts w:eastAsia="Calibri"/>
          <w:b/>
        </w:rPr>
      </w:pPr>
      <w:r w:rsidRPr="00C02455">
        <w:rPr>
          <w:rFonts w:eastAsia="Calibri"/>
          <w:b/>
          <w:bCs/>
        </w:rPr>
        <w:t xml:space="preserve">Раздел 3. </w:t>
      </w:r>
      <w:r w:rsidRPr="00C02455">
        <w:rPr>
          <w:rFonts w:eastAsia="Calibri"/>
          <w:b/>
        </w:rPr>
        <w:t xml:space="preserve">Требования </w:t>
      </w:r>
      <w:r>
        <w:rPr>
          <w:rFonts w:eastAsia="Calibri"/>
          <w:b/>
        </w:rPr>
        <w:t xml:space="preserve">к </w:t>
      </w:r>
      <w:r w:rsidRPr="00C02455">
        <w:rPr>
          <w:rFonts w:eastAsia="Calibri"/>
          <w:b/>
        </w:rPr>
        <w:t xml:space="preserve">таре и упаковке, отгрузке и доставке </w:t>
      </w:r>
      <w:r>
        <w:rPr>
          <w:rFonts w:eastAsia="Calibri"/>
          <w:b/>
        </w:rPr>
        <w:t>т</w:t>
      </w:r>
      <w:r w:rsidRPr="00C02455">
        <w:rPr>
          <w:rFonts w:eastAsia="Calibri"/>
          <w:b/>
        </w:rPr>
        <w:t>овара</w:t>
      </w:r>
    </w:p>
    <w:p w:rsidR="004F0179" w:rsidRPr="00C02455" w:rsidRDefault="004F0179" w:rsidP="004F0179">
      <w:pPr>
        <w:tabs>
          <w:tab w:val="left" w:pos="9180"/>
        </w:tabs>
        <w:ind w:left="600" w:hanging="174"/>
        <w:jc w:val="center"/>
        <w:rPr>
          <w:rFonts w:eastAsia="Calibri"/>
          <w:b/>
        </w:rPr>
      </w:pPr>
      <w:r w:rsidRPr="00C02455">
        <w:rPr>
          <w:rFonts w:eastAsia="Calibri"/>
          <w:b/>
        </w:rPr>
        <w:t>3.1.</w:t>
      </w:r>
      <w:r>
        <w:rPr>
          <w:rFonts w:eastAsia="Calibri"/>
          <w:b/>
        </w:rPr>
        <w:t xml:space="preserve"> Т</w:t>
      </w:r>
      <w:r w:rsidRPr="00C02455">
        <w:rPr>
          <w:rFonts w:eastAsia="Calibri"/>
          <w:b/>
        </w:rPr>
        <w:t>ара и упаковка</w:t>
      </w:r>
    </w:p>
    <w:p w:rsidR="004F0179" w:rsidRPr="007450AA" w:rsidRDefault="004F0179" w:rsidP="004F0179">
      <w:pPr>
        <w:widowControl w:val="0"/>
        <w:autoSpaceDE w:val="0"/>
        <w:autoSpaceDN w:val="0"/>
        <w:adjustRightInd w:val="0"/>
        <w:spacing w:before="5" w:line="274" w:lineRule="atLeast"/>
        <w:ind w:firstLine="426"/>
        <w:jc w:val="both"/>
      </w:pPr>
      <w:r w:rsidRPr="00C02455">
        <w:rPr>
          <w:rFonts w:eastAsia="Calibri"/>
        </w:rPr>
        <w:t xml:space="preserve">3.1.1. </w:t>
      </w:r>
      <w:r>
        <w:t>Б</w:t>
      </w:r>
      <w:r w:rsidRPr="007450AA">
        <w:t>утыл</w:t>
      </w:r>
      <w:r>
        <w:t>ь</w:t>
      </w:r>
      <w:r w:rsidRPr="007450AA">
        <w:t xml:space="preserve"> </w:t>
      </w:r>
      <w:r>
        <w:t>е</w:t>
      </w:r>
      <w:r w:rsidRPr="007450AA">
        <w:t xml:space="preserve">мкостью </w:t>
      </w:r>
      <w:r>
        <w:t>0,5</w:t>
      </w:r>
      <w:r w:rsidRPr="007450AA">
        <w:t xml:space="preserve"> литр</w:t>
      </w:r>
      <w:r>
        <w:t>а</w:t>
      </w:r>
      <w:r w:rsidRPr="007450AA">
        <w:t xml:space="preserve"> прозрачная, из поликарбоната;</w:t>
      </w:r>
      <w:r>
        <w:t xml:space="preserve"> </w:t>
      </w:r>
      <w:r w:rsidRPr="007450AA">
        <w:t>способ укупоривания бутыли (полиэтиленовый колпачок) должен обеспечивать герметичность и сохранность воды при транспортировке и хранении в течение срока годности продукции.</w:t>
      </w:r>
    </w:p>
    <w:p w:rsidR="004F0179" w:rsidRPr="007450AA" w:rsidRDefault="004F0179" w:rsidP="004F0179">
      <w:pPr>
        <w:widowControl w:val="0"/>
        <w:tabs>
          <w:tab w:val="left" w:pos="734"/>
        </w:tabs>
        <w:autoSpaceDE w:val="0"/>
        <w:autoSpaceDN w:val="0"/>
        <w:adjustRightInd w:val="0"/>
        <w:spacing w:before="5" w:line="274" w:lineRule="atLeast"/>
        <w:ind w:firstLine="709"/>
        <w:jc w:val="both"/>
      </w:pPr>
      <w:r>
        <w:t>3.1.2. Н</w:t>
      </w:r>
      <w:r w:rsidRPr="007450AA">
        <w:t xml:space="preserve">аличие этикетки (маркировки), на которой нанесено наименование воды, изготовитель, юридический адрес изготовителя, наименование сайта в Интернете, категория качества воды, её жёсткость, общая минерализация, химический состав, условия хранения, срок годности, </w:t>
      </w:r>
      <w:r>
        <w:t xml:space="preserve">ГОСТ или </w:t>
      </w:r>
      <w:r w:rsidRPr="007450AA">
        <w:rPr>
          <w:bCs/>
        </w:rPr>
        <w:t>ТУ,</w:t>
      </w:r>
      <w:r w:rsidRPr="007450AA">
        <w:rPr>
          <w:b/>
          <w:bCs/>
        </w:rPr>
        <w:t xml:space="preserve"> </w:t>
      </w:r>
      <w:r w:rsidRPr="007450AA">
        <w:t>информация о сертификации, номинальный объём.</w:t>
      </w:r>
    </w:p>
    <w:p w:rsidR="004F0179" w:rsidRPr="00C02455" w:rsidRDefault="004F0179" w:rsidP="004F0179">
      <w:pPr>
        <w:tabs>
          <w:tab w:val="left" w:pos="9180"/>
        </w:tabs>
        <w:ind w:firstLine="426"/>
        <w:jc w:val="both"/>
        <w:rPr>
          <w:rFonts w:eastAsia="Calibri"/>
          <w:spacing w:val="-2"/>
          <w:w w:val="101"/>
        </w:rPr>
      </w:pPr>
    </w:p>
    <w:p w:rsidR="004F0179" w:rsidRPr="00C02455" w:rsidRDefault="004F0179" w:rsidP="004F0179">
      <w:pPr>
        <w:ind w:firstLine="426"/>
        <w:jc w:val="center"/>
        <w:rPr>
          <w:rFonts w:eastAsia="Calibri"/>
          <w:b/>
        </w:rPr>
      </w:pPr>
      <w:r w:rsidRPr="00C02455">
        <w:rPr>
          <w:rFonts w:eastAsia="Calibri"/>
          <w:b/>
          <w:bCs/>
        </w:rPr>
        <w:t xml:space="preserve">3.2. </w:t>
      </w:r>
      <w:r w:rsidRPr="00C02455">
        <w:rPr>
          <w:rFonts w:eastAsia="Calibri"/>
          <w:b/>
        </w:rPr>
        <w:t xml:space="preserve">Требования к отгрузке и доставке </w:t>
      </w:r>
      <w:r>
        <w:rPr>
          <w:rFonts w:eastAsia="Calibri"/>
          <w:b/>
        </w:rPr>
        <w:t>т</w:t>
      </w:r>
      <w:r w:rsidRPr="00C02455">
        <w:rPr>
          <w:rFonts w:eastAsia="Calibri"/>
          <w:b/>
        </w:rPr>
        <w:t>овара</w:t>
      </w:r>
    </w:p>
    <w:p w:rsidR="004F0179" w:rsidRPr="00C02455" w:rsidRDefault="004F0179" w:rsidP="004F0179">
      <w:pPr>
        <w:ind w:firstLine="709"/>
        <w:jc w:val="both"/>
        <w:rPr>
          <w:rFonts w:eastAsia="Calibri"/>
          <w:bCs/>
        </w:rPr>
      </w:pPr>
      <w:r w:rsidRPr="00C02455">
        <w:rPr>
          <w:rFonts w:eastAsia="Calibri"/>
        </w:rPr>
        <w:t>3.2.1. </w:t>
      </w:r>
      <w:r w:rsidRPr="00C02455">
        <w:rPr>
          <w:rFonts w:eastAsia="Calibri"/>
          <w:bCs/>
        </w:rPr>
        <w:t xml:space="preserve">Условия хранения и транспортировки </w:t>
      </w:r>
      <w:r>
        <w:rPr>
          <w:rFonts w:eastAsia="Calibri"/>
          <w:bCs/>
        </w:rPr>
        <w:t>т</w:t>
      </w:r>
      <w:r w:rsidRPr="00C02455">
        <w:rPr>
          <w:rFonts w:eastAsia="Calibri"/>
          <w:bCs/>
        </w:rPr>
        <w:t>овара должны соответствовать требованиям, указанным в нормативной документации изготовителя.</w:t>
      </w:r>
    </w:p>
    <w:p w:rsidR="004F0179" w:rsidRPr="00C02455" w:rsidRDefault="004F0179" w:rsidP="004F0179">
      <w:pPr>
        <w:ind w:firstLine="709"/>
        <w:jc w:val="both"/>
        <w:rPr>
          <w:rFonts w:eastAsia="Calibri"/>
          <w:bCs/>
        </w:rPr>
      </w:pPr>
      <w:r w:rsidRPr="00C02455">
        <w:rPr>
          <w:rFonts w:eastAsia="Calibri"/>
          <w:bCs/>
        </w:rPr>
        <w:t>3.2.2. При погрузке на транспортные средства, перевозке и выгрузке упаковочная транспортная тара должна быть защищена от загрязнений и атмосферных осадков. Выбор вида транспорта принадлежит Поставщику</w:t>
      </w:r>
      <w:r>
        <w:rPr>
          <w:rFonts w:eastAsia="Calibri"/>
          <w:bCs/>
        </w:rPr>
        <w:t>, но высота транспорта не должна превышать 2,5м</w:t>
      </w:r>
      <w:r w:rsidRPr="00C02455">
        <w:rPr>
          <w:rFonts w:eastAsia="Calibri"/>
          <w:bCs/>
        </w:rPr>
        <w:t xml:space="preserve">. </w:t>
      </w:r>
    </w:p>
    <w:p w:rsidR="004F0179" w:rsidRPr="00877594" w:rsidRDefault="004F0179" w:rsidP="004F0179">
      <w:pPr>
        <w:ind w:firstLine="709"/>
        <w:jc w:val="both"/>
        <w:rPr>
          <w:rFonts w:eastAsia="Calibri"/>
        </w:rPr>
      </w:pPr>
      <w:r w:rsidRPr="00F95361">
        <w:rPr>
          <w:rFonts w:eastAsia="Calibri"/>
        </w:rPr>
        <w:t xml:space="preserve">3.2.3. Поставка товара осуществляется Поставщиком путем передачи (отгрузки) товара по заявке Заказчику по адресу: Санкт-Петербург, </w:t>
      </w:r>
      <w:r>
        <w:rPr>
          <w:rFonts w:eastAsia="Calibri"/>
        </w:rPr>
        <w:t xml:space="preserve">Дегтярный пер., дом </w:t>
      </w:r>
      <w:r w:rsidRPr="00EE399B">
        <w:rPr>
          <w:rFonts w:eastAsia="Calibri"/>
        </w:rPr>
        <w:t>9, стр.1, ком.</w:t>
      </w:r>
      <w:r>
        <w:rPr>
          <w:rFonts w:eastAsia="Calibri"/>
        </w:rPr>
        <w:t xml:space="preserve"> </w:t>
      </w:r>
      <w:r w:rsidRPr="00EE399B">
        <w:rPr>
          <w:rFonts w:eastAsia="Calibri"/>
        </w:rPr>
        <w:t>220</w:t>
      </w:r>
      <w:r>
        <w:rPr>
          <w:rFonts w:eastAsia="Calibri"/>
        </w:rPr>
        <w:t>.</w:t>
      </w:r>
      <w:r>
        <w:rPr>
          <w:rFonts w:eastAsia="Calibri"/>
          <w:b/>
        </w:rPr>
        <w:t xml:space="preserve"> </w:t>
      </w:r>
      <w:r w:rsidRPr="00877594">
        <w:rPr>
          <w:rFonts w:eastAsia="Calibri"/>
        </w:rPr>
        <w:t xml:space="preserve">Поставщик производит поставку товара в течение 1 (одного) рабочего дня с даты получения от Заказчика заявки на поставку Товара. </w:t>
      </w:r>
    </w:p>
    <w:p w:rsidR="004F0179" w:rsidRPr="00877594" w:rsidRDefault="004F0179" w:rsidP="004F0179">
      <w:pPr>
        <w:ind w:firstLine="709"/>
        <w:jc w:val="both"/>
        <w:rPr>
          <w:rFonts w:eastAsia="Calibri"/>
        </w:rPr>
      </w:pPr>
      <w:r w:rsidRPr="00877594">
        <w:rPr>
          <w:rFonts w:eastAsia="Calibri"/>
        </w:rPr>
        <w:t>В связи с наличием по адресу Заказчика пропускного режима, Поставщик за 1 (один) рабочий день до даты поставки Товара направляет Заказчику следующие данные ФИО, паспортные данные сотрудников Поставщика, регистрационный номер автотранспортного средства (высота автотранспортного средства не должна превышать 2,5 м), для оформления пропуска на территорию Заказчика.</w:t>
      </w:r>
    </w:p>
    <w:p w:rsidR="004F0179" w:rsidRPr="00877594" w:rsidRDefault="004F0179" w:rsidP="004F0179">
      <w:pPr>
        <w:ind w:firstLine="709"/>
        <w:jc w:val="both"/>
        <w:rPr>
          <w:rFonts w:eastAsia="Calibri"/>
        </w:rPr>
      </w:pPr>
      <w:r w:rsidRPr="00877594">
        <w:rPr>
          <w:rFonts w:eastAsia="Calibri"/>
        </w:rPr>
        <w:t>Поставщик должен согласовать время поставки Товара с Заказчиком (приемлемым считается согласование средствами компьютерной или иной связи, позволяющей идентифицировать сторону-отправителя сообщения). Поставка Товара осуществляются в рабочее время Заказчика по предварительному согласованию.</w:t>
      </w:r>
    </w:p>
    <w:p w:rsidR="004F0179" w:rsidRPr="00877594" w:rsidRDefault="004F0179" w:rsidP="004F0179">
      <w:pPr>
        <w:ind w:firstLine="709"/>
        <w:jc w:val="both"/>
        <w:rPr>
          <w:rFonts w:eastAsia="Calibri"/>
        </w:rPr>
      </w:pPr>
      <w:r w:rsidRPr="00877594">
        <w:rPr>
          <w:rFonts w:eastAsia="Calibri"/>
        </w:rPr>
        <w:t>Должностное лицо Заказчика, ответственное за исполнение Договора – Ефимов Вадим Геннадьевич (телефон: +7 (812) 417-63-32; почта: efimov@kpmp.gov.spb.ru)</w:t>
      </w:r>
    </w:p>
    <w:p w:rsidR="004F0179" w:rsidRPr="00C02455" w:rsidRDefault="004F0179" w:rsidP="004F0179">
      <w:pPr>
        <w:ind w:firstLine="709"/>
        <w:jc w:val="both"/>
        <w:rPr>
          <w:rFonts w:eastAsia="Calibri"/>
        </w:rPr>
      </w:pPr>
      <w:r w:rsidRPr="00C02455">
        <w:rPr>
          <w:rFonts w:eastAsia="Calibri"/>
        </w:rPr>
        <w:t xml:space="preserve">3.2.4. Доставка, хранение, комплектование, погрузка и выгрузка </w:t>
      </w:r>
      <w:r>
        <w:rPr>
          <w:rFonts w:eastAsia="Calibri"/>
        </w:rPr>
        <w:t>т</w:t>
      </w:r>
      <w:r w:rsidRPr="00C02455">
        <w:rPr>
          <w:rFonts w:eastAsia="Calibri"/>
        </w:rPr>
        <w:t xml:space="preserve">овара, в том числе поднятие </w:t>
      </w:r>
      <w:r w:rsidRPr="00056FEB">
        <w:rPr>
          <w:rFonts w:eastAsia="Calibri"/>
        </w:rPr>
        <w:t xml:space="preserve">на </w:t>
      </w:r>
      <w:r>
        <w:rPr>
          <w:rFonts w:eastAsia="Calibri"/>
        </w:rPr>
        <w:t>2</w:t>
      </w:r>
      <w:r w:rsidRPr="00056FEB">
        <w:rPr>
          <w:rFonts w:eastAsia="Calibri"/>
        </w:rPr>
        <w:t xml:space="preserve"> этаж</w:t>
      </w:r>
      <w:r w:rsidRPr="00C02455">
        <w:rPr>
          <w:rFonts w:eastAsia="Calibri"/>
        </w:rPr>
        <w:t>, осуществляются силами и за счет средств Поставщика.</w:t>
      </w:r>
    </w:p>
    <w:p w:rsidR="004F0179" w:rsidRPr="00C02455" w:rsidRDefault="004F0179" w:rsidP="004F0179">
      <w:pPr>
        <w:ind w:firstLine="709"/>
        <w:jc w:val="both"/>
        <w:rPr>
          <w:rFonts w:eastAsia="Calibri"/>
        </w:rPr>
      </w:pPr>
      <w:r w:rsidRPr="00C02455">
        <w:rPr>
          <w:rFonts w:eastAsia="Calibri"/>
        </w:rPr>
        <w:t>3.2.</w:t>
      </w:r>
      <w:r>
        <w:rPr>
          <w:rFonts w:eastAsia="Calibri"/>
        </w:rPr>
        <w:t>5</w:t>
      </w:r>
      <w:r w:rsidRPr="00C02455">
        <w:rPr>
          <w:rFonts w:eastAsia="Calibri"/>
        </w:rPr>
        <w:t>. Точн</w:t>
      </w:r>
      <w:r>
        <w:rPr>
          <w:rFonts w:eastAsia="Calibri"/>
        </w:rPr>
        <w:t>ое</w:t>
      </w:r>
      <w:r w:rsidRPr="00C02455">
        <w:rPr>
          <w:rFonts w:eastAsia="Calibri"/>
        </w:rPr>
        <w:t xml:space="preserve"> время поставки </w:t>
      </w:r>
      <w:r>
        <w:rPr>
          <w:rFonts w:eastAsia="Calibri"/>
        </w:rPr>
        <w:t>т</w:t>
      </w:r>
      <w:r w:rsidRPr="00C02455">
        <w:rPr>
          <w:rFonts w:eastAsia="Calibri"/>
        </w:rPr>
        <w:t xml:space="preserve">овара согласовывается Поставщиком </w:t>
      </w:r>
      <w:r w:rsidRPr="00C02455">
        <w:rPr>
          <w:rFonts w:eastAsia="Calibri"/>
        </w:rPr>
        <w:br/>
        <w:t>с Заказчиком заранее, но не менее чем за 1 (</w:t>
      </w:r>
      <w:r>
        <w:rPr>
          <w:rFonts w:eastAsia="Calibri"/>
        </w:rPr>
        <w:t>о</w:t>
      </w:r>
      <w:r w:rsidRPr="00C02455">
        <w:rPr>
          <w:rFonts w:eastAsia="Calibri"/>
        </w:rPr>
        <w:t xml:space="preserve">дин) рабочий день до даты поставки </w:t>
      </w:r>
      <w:r>
        <w:rPr>
          <w:rFonts w:eastAsia="Calibri"/>
        </w:rPr>
        <w:t>т</w:t>
      </w:r>
      <w:r w:rsidRPr="00C02455">
        <w:rPr>
          <w:rFonts w:eastAsia="Calibri"/>
        </w:rPr>
        <w:t>овара.</w:t>
      </w:r>
    </w:p>
    <w:p w:rsidR="004F0179" w:rsidRPr="00C02455" w:rsidRDefault="004F0179" w:rsidP="004F0179">
      <w:pPr>
        <w:ind w:firstLine="709"/>
        <w:jc w:val="both"/>
      </w:pPr>
      <w:r w:rsidRPr="00C02455">
        <w:rPr>
          <w:rFonts w:eastAsia="Calibri"/>
        </w:rPr>
        <w:t>3.2.</w:t>
      </w:r>
      <w:r>
        <w:rPr>
          <w:rFonts w:eastAsia="Calibri"/>
        </w:rPr>
        <w:t>6</w:t>
      </w:r>
      <w:r w:rsidRPr="00C02455">
        <w:rPr>
          <w:rFonts w:eastAsia="Calibri"/>
        </w:rPr>
        <w:t xml:space="preserve">. Одновременно с </w:t>
      </w:r>
      <w:r>
        <w:rPr>
          <w:rFonts w:eastAsia="Calibri"/>
        </w:rPr>
        <w:t>т</w:t>
      </w:r>
      <w:r w:rsidRPr="00C02455">
        <w:rPr>
          <w:rFonts w:eastAsia="Calibri"/>
        </w:rPr>
        <w:t xml:space="preserve">оваром Поставщик </w:t>
      </w:r>
      <w:r w:rsidRPr="00C02455">
        <w:t xml:space="preserve">обязан передать в адрес Заказчика сопроводительные документы на русском языке, подтверждающие качество </w:t>
      </w:r>
      <w:r w:rsidRPr="00C02455">
        <w:br/>
        <w:t>и безопасность товара, если такие предусмотрены производителем.</w:t>
      </w:r>
    </w:p>
    <w:p w:rsidR="004F0179" w:rsidRPr="00C02455" w:rsidRDefault="004F0179" w:rsidP="004F0179">
      <w:pPr>
        <w:ind w:firstLine="709"/>
        <w:jc w:val="both"/>
        <w:rPr>
          <w:rFonts w:eastAsia="Calibri"/>
        </w:rPr>
      </w:pPr>
      <w:r w:rsidRPr="00C02455">
        <w:rPr>
          <w:rFonts w:eastAsia="Calibri"/>
        </w:rPr>
        <w:t>3.2.</w:t>
      </w:r>
      <w:r>
        <w:rPr>
          <w:rFonts w:eastAsia="Calibri"/>
        </w:rPr>
        <w:t>7</w:t>
      </w:r>
      <w:r w:rsidRPr="00C02455">
        <w:rPr>
          <w:rFonts w:eastAsia="Calibri"/>
        </w:rPr>
        <w:t xml:space="preserve">. В случае невыполнения Поставщиком условия о передаче соответствующих документов, Заказчик вправе отказаться от приемки </w:t>
      </w:r>
      <w:r>
        <w:rPr>
          <w:rFonts w:eastAsia="Calibri"/>
        </w:rPr>
        <w:t>т</w:t>
      </w:r>
      <w:r w:rsidRPr="00C02455">
        <w:rPr>
          <w:rFonts w:eastAsia="Calibri"/>
        </w:rPr>
        <w:t>овара.</w:t>
      </w:r>
    </w:p>
    <w:p w:rsidR="004F0179" w:rsidRDefault="004F0179" w:rsidP="004F0179">
      <w:pPr>
        <w:ind w:firstLine="567"/>
        <w:jc w:val="both"/>
        <w:rPr>
          <w:rFonts w:eastAsia="Calibri"/>
        </w:rPr>
      </w:pPr>
    </w:p>
    <w:p w:rsidR="004F0179" w:rsidRPr="00C02455" w:rsidRDefault="004F0179" w:rsidP="004F0179">
      <w:pPr>
        <w:ind w:left="360" w:right="174"/>
        <w:jc w:val="center"/>
        <w:rPr>
          <w:rFonts w:eastAsia="Calibri"/>
          <w:b/>
        </w:rPr>
      </w:pPr>
      <w:r w:rsidRPr="00C02455">
        <w:rPr>
          <w:rFonts w:eastAsia="Calibri"/>
          <w:b/>
        </w:rPr>
        <w:t xml:space="preserve">3.3. Требования, связанные с определением соответствия поставляемого </w:t>
      </w:r>
      <w:r>
        <w:rPr>
          <w:rFonts w:eastAsia="Calibri"/>
          <w:b/>
        </w:rPr>
        <w:t>т</w:t>
      </w:r>
      <w:r w:rsidRPr="00C02455">
        <w:rPr>
          <w:rFonts w:eastAsia="Calibri"/>
          <w:b/>
        </w:rPr>
        <w:t xml:space="preserve">овара потребностям </w:t>
      </w:r>
      <w:r>
        <w:rPr>
          <w:rFonts w:eastAsia="Calibri"/>
          <w:b/>
        </w:rPr>
        <w:t>Заказчика (приемка т</w:t>
      </w:r>
      <w:r w:rsidRPr="00C02455">
        <w:rPr>
          <w:rFonts w:eastAsia="Calibri"/>
          <w:b/>
        </w:rPr>
        <w:t>овара)</w:t>
      </w:r>
    </w:p>
    <w:p w:rsidR="004F0179" w:rsidRDefault="004F0179" w:rsidP="004F0179">
      <w:pPr>
        <w:ind w:firstLine="709"/>
        <w:jc w:val="both"/>
        <w:rPr>
          <w:rFonts w:eastAsia="Calibri"/>
        </w:rPr>
      </w:pPr>
      <w:r w:rsidRPr="00350364">
        <w:rPr>
          <w:rFonts w:eastAsia="Calibri"/>
        </w:rPr>
        <w:t xml:space="preserve">Прием </w:t>
      </w:r>
      <w:r>
        <w:rPr>
          <w:rFonts w:eastAsia="Calibri"/>
        </w:rPr>
        <w:t>т</w:t>
      </w:r>
      <w:r w:rsidRPr="00350364">
        <w:rPr>
          <w:rFonts w:eastAsia="Calibri"/>
        </w:rPr>
        <w:t>овара по наименованию, качеству и количеству производится</w:t>
      </w:r>
      <w:r>
        <w:rPr>
          <w:rFonts w:eastAsia="Calibri"/>
        </w:rPr>
        <w:t xml:space="preserve"> З</w:t>
      </w:r>
      <w:r w:rsidRPr="00350364">
        <w:rPr>
          <w:rFonts w:eastAsia="Calibri"/>
        </w:rPr>
        <w:t xml:space="preserve">аказчиком путем его визуального осмотра по месту поставки, </w:t>
      </w:r>
      <w:r>
        <w:rPr>
          <w:rFonts w:eastAsia="Calibri"/>
        </w:rPr>
        <w:t xml:space="preserve">указанному в пункте </w:t>
      </w:r>
      <w:r w:rsidRPr="00350364">
        <w:rPr>
          <w:rFonts w:eastAsia="Calibri"/>
        </w:rPr>
        <w:t>3.2.3</w:t>
      </w:r>
      <w:r>
        <w:rPr>
          <w:rFonts w:eastAsia="Calibri"/>
        </w:rPr>
        <w:t xml:space="preserve"> Технического задания</w:t>
      </w:r>
      <w:r w:rsidRPr="00350364">
        <w:rPr>
          <w:rFonts w:eastAsia="Calibri"/>
        </w:rPr>
        <w:t xml:space="preserve">, и иными необходимыми способами, в срок не более 5 (пяти) рабочих дней </w:t>
      </w:r>
      <w:r>
        <w:rPr>
          <w:rFonts w:eastAsia="Calibri"/>
        </w:rPr>
        <w:br/>
      </w:r>
      <w:r w:rsidRPr="00350364">
        <w:rPr>
          <w:rFonts w:eastAsia="Calibri"/>
        </w:rPr>
        <w:t xml:space="preserve">с момента поставки </w:t>
      </w:r>
      <w:r>
        <w:rPr>
          <w:rFonts w:eastAsia="Calibri"/>
        </w:rPr>
        <w:t>т</w:t>
      </w:r>
      <w:r w:rsidRPr="00350364">
        <w:rPr>
          <w:rFonts w:eastAsia="Calibri"/>
        </w:rPr>
        <w:t>ова</w:t>
      </w:r>
      <w:r>
        <w:rPr>
          <w:rFonts w:eastAsia="Calibri"/>
        </w:rPr>
        <w:t xml:space="preserve">ра, в соответствии со Спецификацией (приложением № 2 </w:t>
      </w:r>
      <w:r>
        <w:rPr>
          <w:rFonts w:eastAsia="Calibri"/>
        </w:rPr>
        <w:br/>
        <w:t>к Контракту). З</w:t>
      </w:r>
      <w:r w:rsidRPr="00350364">
        <w:rPr>
          <w:rFonts w:eastAsia="Calibri"/>
        </w:rPr>
        <w:t>аказчик проверяет соответствие</w:t>
      </w:r>
      <w:r>
        <w:rPr>
          <w:rFonts w:eastAsia="Calibri"/>
        </w:rPr>
        <w:t xml:space="preserve"> количества товара требованиям К</w:t>
      </w:r>
      <w:r w:rsidRPr="00350364">
        <w:rPr>
          <w:rFonts w:eastAsia="Calibri"/>
        </w:rPr>
        <w:t xml:space="preserve">онтракта, осуществляет осмотр упаковки </w:t>
      </w:r>
      <w:r>
        <w:rPr>
          <w:rFonts w:eastAsia="Calibri"/>
        </w:rPr>
        <w:t>т</w:t>
      </w:r>
      <w:r w:rsidRPr="00350364">
        <w:rPr>
          <w:rFonts w:eastAsia="Calibri"/>
        </w:rPr>
        <w:t xml:space="preserve">овара на предмет целостности и внешнего вида </w:t>
      </w:r>
      <w:r>
        <w:rPr>
          <w:rFonts w:eastAsia="Calibri"/>
        </w:rPr>
        <w:t>т</w:t>
      </w:r>
      <w:r w:rsidRPr="00350364">
        <w:rPr>
          <w:rFonts w:eastAsia="Calibri"/>
        </w:rPr>
        <w:t>овара, на предмет наличия видимых (внешних) механических повреждений и при отсутствии недостатков подписывает полученные от Поставщика товарные накладные и</w:t>
      </w:r>
      <w:r>
        <w:rPr>
          <w:rFonts w:eastAsia="Calibri"/>
        </w:rPr>
        <w:t xml:space="preserve"> счета</w:t>
      </w:r>
      <w:r w:rsidRPr="00350364">
        <w:rPr>
          <w:rFonts w:eastAsia="Calibri"/>
        </w:rPr>
        <w:t xml:space="preserve"> </w:t>
      </w:r>
      <w:r>
        <w:rPr>
          <w:rFonts w:eastAsia="Calibri"/>
        </w:rPr>
        <w:t>(счета-фактуры)</w:t>
      </w:r>
      <w:r w:rsidRPr="00350364">
        <w:rPr>
          <w:rFonts w:eastAsia="Calibri"/>
        </w:rPr>
        <w:t>.</w:t>
      </w:r>
    </w:p>
    <w:p w:rsidR="004F0179" w:rsidRDefault="004F0179" w:rsidP="004F0179">
      <w:pPr>
        <w:tabs>
          <w:tab w:val="left" w:pos="851"/>
          <w:tab w:val="left" w:pos="1134"/>
        </w:tabs>
        <w:spacing w:line="235" w:lineRule="auto"/>
        <w:ind w:firstLine="426"/>
      </w:pPr>
    </w:p>
    <w:tbl>
      <w:tblPr>
        <w:tblW w:w="9776" w:type="dxa"/>
        <w:tblLook w:val="04A0" w:firstRow="1" w:lastRow="0" w:firstColumn="1" w:lastColumn="0" w:noHBand="0" w:noVBand="1"/>
      </w:tblPr>
      <w:tblGrid>
        <w:gridCol w:w="4804"/>
        <w:gridCol w:w="4972"/>
      </w:tblGrid>
      <w:tr w:rsidR="004F0179" w:rsidRPr="00173D6A" w:rsidTr="00D0739B">
        <w:trPr>
          <w:trHeight w:val="1713"/>
        </w:trPr>
        <w:tc>
          <w:tcPr>
            <w:tcW w:w="4804" w:type="dxa"/>
            <w:shd w:val="clear" w:color="auto" w:fill="auto"/>
          </w:tcPr>
          <w:p w:rsidR="004F0179" w:rsidRDefault="004F0179" w:rsidP="00D0739B">
            <w:pPr>
              <w:rPr>
                <w:rFonts w:eastAsia="MS Mincho"/>
                <w:b/>
                <w:i/>
              </w:rPr>
            </w:pPr>
            <w:r>
              <w:rPr>
                <w:rFonts w:eastAsia="MS Mincho"/>
                <w:b/>
                <w:i/>
              </w:rPr>
              <w:t xml:space="preserve">Заказчик: </w:t>
            </w:r>
          </w:p>
          <w:p w:rsidR="004F0179" w:rsidRPr="00517B46" w:rsidRDefault="004F0179" w:rsidP="00D0739B">
            <w:pPr>
              <w:rPr>
                <w:rFonts w:eastAsia="MS Mincho"/>
                <w:b/>
                <w:i/>
                <w:sz w:val="16"/>
                <w:szCs w:val="16"/>
              </w:rPr>
            </w:pPr>
          </w:p>
          <w:p w:rsidR="004F0179" w:rsidRDefault="004F0179" w:rsidP="00D0739B">
            <w:pPr>
              <w:rPr>
                <w:rFonts w:eastAsia="MS Mincho"/>
                <w:b/>
                <w:i/>
              </w:rPr>
            </w:pPr>
            <w:r>
              <w:rPr>
                <w:rFonts w:eastAsia="MS Mincho"/>
                <w:b/>
                <w:i/>
              </w:rPr>
              <w:t xml:space="preserve">Заместитель председателя </w:t>
            </w:r>
            <w:r w:rsidRPr="00AD7646">
              <w:rPr>
                <w:rFonts w:eastAsia="MS Mincho"/>
                <w:b/>
                <w:i/>
              </w:rPr>
              <w:br/>
            </w:r>
            <w:r>
              <w:rPr>
                <w:rFonts w:eastAsia="MS Mincho"/>
                <w:b/>
                <w:i/>
              </w:rPr>
              <w:t>Комитета</w:t>
            </w:r>
            <w:r w:rsidRPr="00AD7646">
              <w:rPr>
                <w:rFonts w:eastAsia="MS Mincho"/>
                <w:b/>
                <w:i/>
              </w:rPr>
              <w:t xml:space="preserve"> </w:t>
            </w:r>
            <w:r>
              <w:rPr>
                <w:rFonts w:eastAsia="MS Mincho"/>
                <w:b/>
                <w:i/>
              </w:rPr>
              <w:t xml:space="preserve">по молодежной политике </w:t>
            </w:r>
            <w:r w:rsidRPr="00AD7646">
              <w:rPr>
                <w:rFonts w:eastAsia="MS Mincho"/>
                <w:b/>
                <w:i/>
              </w:rPr>
              <w:br/>
            </w:r>
            <w:r>
              <w:rPr>
                <w:rFonts w:eastAsia="MS Mincho"/>
                <w:b/>
                <w:i/>
              </w:rPr>
              <w:t>и взаимодействию с общественными организациями</w:t>
            </w:r>
          </w:p>
          <w:p w:rsidR="004F0179" w:rsidRDefault="004F0179" w:rsidP="00D0739B">
            <w:pPr>
              <w:rPr>
                <w:rFonts w:eastAsia="MS Mincho"/>
                <w:color w:val="000000" w:themeColor="text1"/>
              </w:rPr>
            </w:pPr>
            <w:r>
              <w:rPr>
                <w:rFonts w:eastAsia="MS Mincho"/>
                <w:color w:val="000000" w:themeColor="text1"/>
              </w:rPr>
              <w:t xml:space="preserve"> </w:t>
            </w:r>
          </w:p>
        </w:tc>
        <w:tc>
          <w:tcPr>
            <w:tcW w:w="4972" w:type="dxa"/>
          </w:tcPr>
          <w:p w:rsidR="004F0179" w:rsidRDefault="004F0179" w:rsidP="00D0739B">
            <w:pPr>
              <w:pStyle w:val="aff0"/>
              <w:rPr>
                <w:rFonts w:ascii="Times New Roman" w:eastAsia="MS Mincho" w:hAnsi="Times New Roman"/>
                <w:b/>
                <w:i/>
                <w:color w:val="000000" w:themeColor="text1"/>
                <w:sz w:val="24"/>
                <w:szCs w:val="24"/>
              </w:rPr>
            </w:pPr>
            <w:r>
              <w:rPr>
                <w:rFonts w:ascii="Times New Roman" w:eastAsia="MS Mincho" w:hAnsi="Times New Roman"/>
                <w:b/>
                <w:i/>
                <w:color w:val="000000" w:themeColor="text1"/>
                <w:sz w:val="24"/>
                <w:szCs w:val="24"/>
              </w:rPr>
              <w:t>Поставщик:</w:t>
            </w:r>
          </w:p>
          <w:p w:rsidR="004F0179" w:rsidRDefault="004F0179" w:rsidP="00D0739B">
            <w:pPr>
              <w:pStyle w:val="aff0"/>
              <w:rPr>
                <w:rFonts w:ascii="Times New Roman" w:eastAsia="MS Mincho" w:hAnsi="Times New Roman"/>
                <w:b/>
                <w:i/>
                <w:color w:val="000000" w:themeColor="text1"/>
                <w:sz w:val="24"/>
                <w:szCs w:val="24"/>
              </w:rPr>
            </w:pPr>
          </w:p>
          <w:p w:rsidR="004F0179" w:rsidRPr="008B7BB5" w:rsidRDefault="004F0179" w:rsidP="00D0739B">
            <w:pPr>
              <w:pStyle w:val="aff0"/>
              <w:rPr>
                <w:rFonts w:ascii="Times New Roman" w:eastAsia="MS Mincho" w:hAnsi="Times New Roman"/>
                <w:b/>
                <w:i/>
                <w:color w:val="000000" w:themeColor="text1"/>
                <w:sz w:val="24"/>
                <w:szCs w:val="24"/>
              </w:rPr>
            </w:pPr>
          </w:p>
        </w:tc>
      </w:tr>
      <w:tr w:rsidR="004F0179" w:rsidRPr="00173D6A" w:rsidTr="00D0739B">
        <w:trPr>
          <w:trHeight w:val="280"/>
        </w:trPr>
        <w:tc>
          <w:tcPr>
            <w:tcW w:w="4804" w:type="dxa"/>
            <w:shd w:val="clear" w:color="auto" w:fill="auto"/>
          </w:tcPr>
          <w:p w:rsidR="004F0179" w:rsidRDefault="004F0179" w:rsidP="00D0739B">
            <w:pPr>
              <w:rPr>
                <w:rFonts w:eastAsia="MS Mincho"/>
                <w:b/>
                <w:i/>
                <w:color w:val="000000" w:themeColor="text1"/>
              </w:rPr>
            </w:pPr>
            <w:r>
              <w:rPr>
                <w:rFonts w:eastAsia="MS Mincho"/>
                <w:b/>
                <w:i/>
                <w:color w:val="000000" w:themeColor="text1"/>
              </w:rPr>
              <w:t>___________________/______________ /</w:t>
            </w:r>
          </w:p>
        </w:tc>
        <w:tc>
          <w:tcPr>
            <w:tcW w:w="4972" w:type="dxa"/>
          </w:tcPr>
          <w:p w:rsidR="004F0179" w:rsidRPr="002D0298" w:rsidRDefault="004F0179" w:rsidP="00D0739B">
            <w:pPr>
              <w:widowControl w:val="0"/>
              <w:autoSpaceDE w:val="0"/>
              <w:autoSpaceDN w:val="0"/>
              <w:adjustRightInd w:val="0"/>
              <w:spacing w:line="264" w:lineRule="auto"/>
              <w:outlineLvl w:val="1"/>
              <w:rPr>
                <w:b/>
                <w:i/>
                <w:color w:val="000000" w:themeColor="text1"/>
              </w:rPr>
            </w:pPr>
            <w:r w:rsidRPr="002D0298">
              <w:rPr>
                <w:b/>
                <w:i/>
                <w:color w:val="000000" w:themeColor="text1"/>
              </w:rPr>
              <w:t>____________________/</w:t>
            </w:r>
            <w:r w:rsidRPr="002D0298">
              <w:rPr>
                <w:color w:val="051A27"/>
                <w:sz w:val="20"/>
                <w:szCs w:val="20"/>
              </w:rPr>
              <w:t xml:space="preserve"> </w:t>
            </w:r>
            <w:r>
              <w:rPr>
                <w:color w:val="051A27"/>
                <w:sz w:val="20"/>
                <w:szCs w:val="20"/>
              </w:rPr>
              <w:t xml:space="preserve">                                 </w:t>
            </w:r>
            <w:r w:rsidRPr="002D0298">
              <w:rPr>
                <w:b/>
                <w:color w:val="051A27"/>
              </w:rPr>
              <w:t>/</w:t>
            </w:r>
          </w:p>
        </w:tc>
      </w:tr>
    </w:tbl>
    <w:p w:rsidR="004F0179" w:rsidRPr="00994FCF" w:rsidRDefault="004F0179" w:rsidP="004F0179">
      <w:pPr>
        <w:ind w:left="10632" w:firstLine="18"/>
        <w:rPr>
          <w:color w:val="000000"/>
          <w:u w:color="000000"/>
          <w:bdr w:val="nil"/>
        </w:rPr>
      </w:pPr>
      <w:proofErr w:type="spellStart"/>
      <w:r w:rsidRPr="00994FCF">
        <w:rPr>
          <w:color w:val="000000"/>
          <w:u w:color="000000"/>
          <w:bdr w:val="nil"/>
        </w:rPr>
        <w:t>ожение</w:t>
      </w:r>
      <w:proofErr w:type="spellEnd"/>
      <w:r w:rsidRPr="00994FCF">
        <w:rPr>
          <w:color w:val="000000"/>
          <w:u w:color="000000"/>
          <w:bdr w:val="nil"/>
        </w:rPr>
        <w:t xml:space="preserve"> </w:t>
      </w:r>
      <w:r>
        <w:rPr>
          <w:color w:val="000000"/>
          <w:u w:color="000000"/>
          <w:bdr w:val="nil"/>
        </w:rPr>
        <w:t xml:space="preserve">№ 2 </w:t>
      </w:r>
      <w:r w:rsidRPr="00994FCF">
        <w:rPr>
          <w:color w:val="000000"/>
          <w:u w:color="000000"/>
          <w:bdr w:val="nil"/>
        </w:rPr>
        <w:t xml:space="preserve">к Контракту </w:t>
      </w:r>
    </w:p>
    <w:p w:rsidR="004F0179" w:rsidRPr="00994FCF" w:rsidRDefault="004F0179" w:rsidP="004F0179">
      <w:pPr>
        <w:pBdr>
          <w:top w:val="nil"/>
          <w:left w:val="nil"/>
          <w:bottom w:val="nil"/>
          <w:right w:val="nil"/>
          <w:between w:val="nil"/>
          <w:bar w:val="nil"/>
        </w:pBdr>
        <w:ind w:left="10632" w:firstLine="18"/>
        <w:rPr>
          <w:color w:val="000000"/>
          <w:u w:color="000000"/>
          <w:bdr w:val="nil"/>
        </w:rPr>
      </w:pPr>
      <w:r w:rsidRPr="00994FCF">
        <w:rPr>
          <w:color w:val="000000"/>
          <w:u w:color="000000"/>
          <w:bdr w:val="nil"/>
        </w:rPr>
        <w:t xml:space="preserve">от </w:t>
      </w:r>
      <w:r>
        <w:rPr>
          <w:color w:val="000000"/>
          <w:u w:color="000000"/>
          <w:bdr w:val="nil"/>
        </w:rPr>
        <w:t>______________2026</w:t>
      </w:r>
      <w:r w:rsidRPr="00994FCF">
        <w:rPr>
          <w:color w:val="000000"/>
          <w:u w:color="000000"/>
          <w:bdr w:val="nil"/>
        </w:rPr>
        <w:t xml:space="preserve"> года</w:t>
      </w:r>
    </w:p>
    <w:p w:rsidR="004F0179" w:rsidRPr="00295A7A" w:rsidRDefault="004F0179" w:rsidP="004F0179">
      <w:pPr>
        <w:tabs>
          <w:tab w:val="left" w:pos="2552"/>
          <w:tab w:val="left" w:pos="3119"/>
        </w:tabs>
        <w:ind w:left="10632" w:firstLine="18"/>
        <w:rPr>
          <w:color w:val="000000"/>
          <w:sz w:val="22"/>
        </w:rPr>
      </w:pPr>
      <w:r w:rsidRPr="00994FCF">
        <w:rPr>
          <w:color w:val="000000"/>
          <w:u w:color="000000"/>
          <w:bdr w:val="nil"/>
        </w:rPr>
        <w:t xml:space="preserve">№ </w:t>
      </w:r>
    </w:p>
    <w:p w:rsidR="004F0179" w:rsidRDefault="004F0179" w:rsidP="004F0179">
      <w:pPr>
        <w:pStyle w:val="10"/>
        <w:spacing w:before="0" w:after="0"/>
        <w:jc w:val="center"/>
        <w:rPr>
          <w:rFonts w:ascii="Times New Roman" w:hAnsi="Times New Roman"/>
          <w:color w:val="000000"/>
          <w:sz w:val="24"/>
          <w:szCs w:val="24"/>
        </w:rPr>
      </w:pPr>
    </w:p>
    <w:p w:rsidR="004F0179" w:rsidRDefault="004F0179" w:rsidP="004F0179">
      <w:pPr>
        <w:pStyle w:val="10"/>
        <w:spacing w:before="0" w:after="0"/>
        <w:jc w:val="center"/>
        <w:rPr>
          <w:rFonts w:ascii="Times New Roman" w:hAnsi="Times New Roman"/>
          <w:color w:val="000000"/>
          <w:sz w:val="24"/>
          <w:szCs w:val="24"/>
        </w:rPr>
      </w:pPr>
    </w:p>
    <w:p w:rsidR="004F0179" w:rsidRDefault="004F0179" w:rsidP="004F0179">
      <w:pPr>
        <w:pStyle w:val="10"/>
        <w:spacing w:before="0" w:after="0"/>
        <w:jc w:val="center"/>
        <w:rPr>
          <w:rFonts w:ascii="Times New Roman" w:hAnsi="Times New Roman"/>
          <w:color w:val="000000"/>
          <w:sz w:val="24"/>
          <w:szCs w:val="24"/>
        </w:rPr>
        <w:sectPr w:rsidR="004F0179" w:rsidSect="00B04D63">
          <w:headerReference w:type="even" r:id="rId8"/>
          <w:headerReference w:type="default" r:id="rId9"/>
          <w:footerReference w:type="even" r:id="rId10"/>
          <w:pgSz w:w="11906" w:h="16838" w:code="9"/>
          <w:pgMar w:top="851" w:right="851" w:bottom="680" w:left="1418" w:header="397" w:footer="397" w:gutter="0"/>
          <w:cols w:space="720"/>
          <w:titlePg/>
          <w:docGrid w:linePitch="326"/>
        </w:sectPr>
      </w:pPr>
    </w:p>
    <w:p w:rsidR="004F0179" w:rsidRDefault="004F0179" w:rsidP="004F0179">
      <w:pPr>
        <w:pStyle w:val="10"/>
        <w:spacing w:before="0" w:after="0"/>
        <w:jc w:val="center"/>
        <w:rPr>
          <w:rFonts w:ascii="Times New Roman" w:hAnsi="Times New Roman"/>
          <w:color w:val="000000"/>
          <w:sz w:val="24"/>
          <w:szCs w:val="24"/>
        </w:rPr>
      </w:pPr>
      <w:r w:rsidRPr="00CC25F3">
        <w:rPr>
          <w:rFonts w:ascii="Times New Roman" w:hAnsi="Times New Roman"/>
          <w:color w:val="000000"/>
          <w:sz w:val="24"/>
          <w:szCs w:val="24"/>
        </w:rPr>
        <w:lastRenderedPageBreak/>
        <w:t>СПЕЦИФИКАЦИЯ</w:t>
      </w:r>
    </w:p>
    <w:p w:rsidR="004F0179" w:rsidRPr="004337FC" w:rsidRDefault="004F0179" w:rsidP="004F0179">
      <w:pPr>
        <w:pStyle w:val="10"/>
        <w:spacing w:before="0" w:after="0"/>
        <w:jc w:val="center"/>
        <w:rPr>
          <w:rFonts w:ascii="Times New Roman" w:hAnsi="Times New Roman"/>
          <w:sz w:val="24"/>
          <w:szCs w:val="24"/>
        </w:rPr>
      </w:pPr>
      <w:r w:rsidRPr="004337FC">
        <w:rPr>
          <w:rFonts w:ascii="Times New Roman" w:hAnsi="Times New Roman"/>
          <w:color w:val="000000"/>
          <w:sz w:val="24"/>
          <w:szCs w:val="24"/>
        </w:rPr>
        <w:t xml:space="preserve">на поставку </w:t>
      </w:r>
      <w:r w:rsidRPr="004337FC">
        <w:rPr>
          <w:rFonts w:ascii="Times New Roman" w:hAnsi="Times New Roman"/>
          <w:sz w:val="24"/>
          <w:szCs w:val="24"/>
        </w:rPr>
        <w:t>негазированной, природной питьевой бутилированной воды</w:t>
      </w:r>
    </w:p>
    <w:p w:rsidR="004F0179" w:rsidRPr="008B3A36" w:rsidRDefault="004F0179" w:rsidP="004F0179"/>
    <w:tbl>
      <w:tblPr>
        <w:tblW w:w="1460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14"/>
        <w:gridCol w:w="595"/>
        <w:gridCol w:w="1985"/>
        <w:gridCol w:w="2268"/>
        <w:gridCol w:w="709"/>
        <w:gridCol w:w="708"/>
        <w:gridCol w:w="851"/>
        <w:gridCol w:w="2127"/>
        <w:gridCol w:w="1417"/>
        <w:gridCol w:w="1559"/>
      </w:tblGrid>
      <w:tr w:rsidR="004F0179" w:rsidRPr="00BC46B9" w:rsidTr="004F0179">
        <w:trPr>
          <w:cantSplit/>
          <w:trHeight w:val="1861"/>
        </w:trPr>
        <w:tc>
          <w:tcPr>
            <w:tcW w:w="567" w:type="dxa"/>
            <w:shd w:val="clear" w:color="auto" w:fill="auto"/>
            <w:vAlign w:val="center"/>
          </w:tcPr>
          <w:p w:rsidR="004F0179" w:rsidRPr="00BC46B9" w:rsidRDefault="004F0179" w:rsidP="00D0739B">
            <w:pPr>
              <w:tabs>
                <w:tab w:val="left" w:pos="5670"/>
              </w:tabs>
              <w:jc w:val="center"/>
              <w:rPr>
                <w:b/>
                <w:color w:val="000000"/>
                <w:szCs w:val="20"/>
              </w:rPr>
            </w:pPr>
            <w:r w:rsidRPr="00BC46B9">
              <w:rPr>
                <w:b/>
                <w:color w:val="000000"/>
                <w:szCs w:val="20"/>
              </w:rPr>
              <w:t>№ п/п</w:t>
            </w:r>
          </w:p>
        </w:tc>
        <w:tc>
          <w:tcPr>
            <w:tcW w:w="1814" w:type="dxa"/>
            <w:shd w:val="clear" w:color="auto" w:fill="auto"/>
            <w:vAlign w:val="center"/>
          </w:tcPr>
          <w:p w:rsidR="004F0179" w:rsidRPr="00BC46B9" w:rsidRDefault="004F0179" w:rsidP="00D0739B">
            <w:pPr>
              <w:jc w:val="center"/>
              <w:rPr>
                <w:b/>
                <w:szCs w:val="20"/>
              </w:rPr>
            </w:pPr>
            <w:r w:rsidRPr="00BC46B9">
              <w:rPr>
                <w:b/>
                <w:szCs w:val="20"/>
              </w:rPr>
              <w:t>Наименование</w:t>
            </w:r>
          </w:p>
          <w:p w:rsidR="004F0179" w:rsidRPr="00BC46B9" w:rsidRDefault="004F0179" w:rsidP="00D0739B">
            <w:pPr>
              <w:tabs>
                <w:tab w:val="left" w:pos="5670"/>
              </w:tabs>
              <w:jc w:val="center"/>
              <w:rPr>
                <w:b/>
                <w:color w:val="000000"/>
                <w:szCs w:val="20"/>
              </w:rPr>
            </w:pPr>
            <w:r w:rsidRPr="00BC46B9">
              <w:rPr>
                <w:b/>
                <w:szCs w:val="20"/>
              </w:rPr>
              <w:t>Товара, Товарный знак (при наличии)</w:t>
            </w:r>
          </w:p>
        </w:tc>
        <w:tc>
          <w:tcPr>
            <w:tcW w:w="595" w:type="dxa"/>
            <w:shd w:val="clear" w:color="auto" w:fill="auto"/>
            <w:textDirection w:val="btLr"/>
            <w:vAlign w:val="center"/>
          </w:tcPr>
          <w:p w:rsidR="004F0179" w:rsidRPr="00BC46B9" w:rsidRDefault="004F0179" w:rsidP="00D0739B">
            <w:pPr>
              <w:tabs>
                <w:tab w:val="left" w:pos="5670"/>
              </w:tabs>
              <w:ind w:left="113" w:right="113"/>
              <w:jc w:val="center"/>
              <w:rPr>
                <w:b/>
                <w:color w:val="000000"/>
                <w:szCs w:val="20"/>
              </w:rPr>
            </w:pPr>
            <w:r w:rsidRPr="00BC46B9">
              <w:rPr>
                <w:b/>
                <w:szCs w:val="20"/>
              </w:rPr>
              <w:t>№ показателя</w:t>
            </w:r>
          </w:p>
        </w:tc>
        <w:tc>
          <w:tcPr>
            <w:tcW w:w="1985" w:type="dxa"/>
            <w:shd w:val="clear" w:color="auto" w:fill="auto"/>
            <w:vAlign w:val="center"/>
          </w:tcPr>
          <w:p w:rsidR="004F0179" w:rsidRPr="00BC46B9" w:rsidRDefault="004F0179" w:rsidP="00D0739B">
            <w:pPr>
              <w:autoSpaceDE w:val="0"/>
              <w:autoSpaceDN w:val="0"/>
              <w:adjustRightInd w:val="0"/>
              <w:jc w:val="center"/>
              <w:outlineLvl w:val="1"/>
              <w:rPr>
                <w:b/>
                <w:szCs w:val="20"/>
              </w:rPr>
            </w:pPr>
            <w:r w:rsidRPr="00BC46B9">
              <w:rPr>
                <w:b/>
                <w:szCs w:val="20"/>
              </w:rPr>
              <w:t>Показатель (характеристика)</w:t>
            </w:r>
          </w:p>
          <w:p w:rsidR="004F0179" w:rsidRPr="00BC46B9" w:rsidRDefault="004F0179" w:rsidP="00D0739B">
            <w:pPr>
              <w:tabs>
                <w:tab w:val="left" w:pos="5670"/>
              </w:tabs>
              <w:jc w:val="center"/>
              <w:rPr>
                <w:b/>
                <w:color w:val="000000"/>
                <w:szCs w:val="20"/>
              </w:rPr>
            </w:pPr>
            <w:r w:rsidRPr="00BC46B9">
              <w:rPr>
                <w:b/>
                <w:szCs w:val="20"/>
              </w:rPr>
              <w:t>товара</w:t>
            </w:r>
          </w:p>
        </w:tc>
        <w:tc>
          <w:tcPr>
            <w:tcW w:w="2268" w:type="dxa"/>
            <w:shd w:val="clear" w:color="auto" w:fill="auto"/>
            <w:vAlign w:val="center"/>
          </w:tcPr>
          <w:p w:rsidR="004F0179" w:rsidRPr="00BC46B9" w:rsidRDefault="004F0179" w:rsidP="00D0739B">
            <w:pPr>
              <w:tabs>
                <w:tab w:val="left" w:pos="5670"/>
              </w:tabs>
              <w:jc w:val="center"/>
              <w:rPr>
                <w:b/>
                <w:color w:val="000000"/>
                <w:szCs w:val="20"/>
              </w:rPr>
            </w:pPr>
            <w:r w:rsidRPr="00BC46B9">
              <w:rPr>
                <w:b/>
                <w:szCs w:val="20"/>
              </w:rPr>
              <w:t>Значение показателя</w:t>
            </w:r>
          </w:p>
        </w:tc>
        <w:tc>
          <w:tcPr>
            <w:tcW w:w="709" w:type="dxa"/>
            <w:shd w:val="clear" w:color="auto" w:fill="auto"/>
            <w:textDirection w:val="btLr"/>
            <w:vAlign w:val="center"/>
          </w:tcPr>
          <w:p w:rsidR="004F0179" w:rsidRPr="00BC46B9" w:rsidRDefault="004F0179" w:rsidP="00D0739B">
            <w:pPr>
              <w:jc w:val="center"/>
              <w:rPr>
                <w:b/>
                <w:szCs w:val="20"/>
              </w:rPr>
            </w:pPr>
            <w:r w:rsidRPr="00BC46B9">
              <w:rPr>
                <w:b/>
                <w:szCs w:val="20"/>
              </w:rPr>
              <w:t>Единица измерения</w:t>
            </w:r>
          </w:p>
        </w:tc>
        <w:tc>
          <w:tcPr>
            <w:tcW w:w="708" w:type="dxa"/>
            <w:shd w:val="clear" w:color="auto" w:fill="auto"/>
            <w:textDirection w:val="btLr"/>
            <w:vAlign w:val="center"/>
          </w:tcPr>
          <w:p w:rsidR="004F0179" w:rsidRPr="00BC46B9" w:rsidRDefault="004F0179" w:rsidP="00D0739B">
            <w:pPr>
              <w:jc w:val="center"/>
              <w:rPr>
                <w:b/>
                <w:szCs w:val="20"/>
              </w:rPr>
            </w:pPr>
            <w:r w:rsidRPr="00BC46B9">
              <w:rPr>
                <w:b/>
                <w:szCs w:val="20"/>
              </w:rPr>
              <w:t>Количество</w:t>
            </w:r>
          </w:p>
        </w:tc>
        <w:tc>
          <w:tcPr>
            <w:tcW w:w="851" w:type="dxa"/>
            <w:shd w:val="clear" w:color="auto" w:fill="auto"/>
            <w:vAlign w:val="center"/>
          </w:tcPr>
          <w:p w:rsidR="004F0179" w:rsidRPr="00BC46B9" w:rsidRDefault="004F0179" w:rsidP="00D0739B">
            <w:pPr>
              <w:tabs>
                <w:tab w:val="left" w:pos="5670"/>
              </w:tabs>
              <w:jc w:val="center"/>
              <w:rPr>
                <w:b/>
                <w:color w:val="000000"/>
                <w:szCs w:val="20"/>
              </w:rPr>
            </w:pPr>
            <w:r w:rsidRPr="00BC46B9">
              <w:rPr>
                <w:b/>
                <w:color w:val="000000"/>
                <w:szCs w:val="20"/>
              </w:rPr>
              <w:t>ККН</w:t>
            </w:r>
          </w:p>
        </w:tc>
        <w:tc>
          <w:tcPr>
            <w:tcW w:w="2127" w:type="dxa"/>
            <w:shd w:val="clear" w:color="auto" w:fill="auto"/>
            <w:vAlign w:val="center"/>
          </w:tcPr>
          <w:p w:rsidR="004F0179" w:rsidRPr="00BC46B9" w:rsidRDefault="004F0179" w:rsidP="00D0739B">
            <w:pPr>
              <w:tabs>
                <w:tab w:val="left" w:pos="5670"/>
              </w:tabs>
              <w:jc w:val="center"/>
              <w:rPr>
                <w:b/>
                <w:color w:val="000000"/>
                <w:szCs w:val="20"/>
              </w:rPr>
            </w:pPr>
            <w:r w:rsidRPr="00BC46B9">
              <w:rPr>
                <w:b/>
                <w:color w:val="000000"/>
                <w:szCs w:val="20"/>
              </w:rPr>
              <w:t>Страна происхождения Товара</w:t>
            </w:r>
          </w:p>
        </w:tc>
        <w:tc>
          <w:tcPr>
            <w:tcW w:w="1417" w:type="dxa"/>
            <w:shd w:val="clear" w:color="auto" w:fill="auto"/>
            <w:vAlign w:val="center"/>
          </w:tcPr>
          <w:p w:rsidR="004F0179" w:rsidRPr="00BC46B9" w:rsidRDefault="004F0179" w:rsidP="00D0739B">
            <w:pPr>
              <w:tabs>
                <w:tab w:val="left" w:pos="5670"/>
              </w:tabs>
              <w:jc w:val="center"/>
              <w:rPr>
                <w:b/>
                <w:color w:val="000000"/>
                <w:szCs w:val="20"/>
              </w:rPr>
            </w:pPr>
            <w:r w:rsidRPr="00BC46B9">
              <w:rPr>
                <w:b/>
                <w:color w:val="000000"/>
                <w:szCs w:val="20"/>
              </w:rPr>
              <w:t>Цена за единицу, руб.</w:t>
            </w:r>
          </w:p>
        </w:tc>
        <w:tc>
          <w:tcPr>
            <w:tcW w:w="1559" w:type="dxa"/>
            <w:shd w:val="clear" w:color="auto" w:fill="auto"/>
            <w:vAlign w:val="center"/>
          </w:tcPr>
          <w:p w:rsidR="004F0179" w:rsidRPr="00BC46B9" w:rsidRDefault="004F0179" w:rsidP="00D0739B">
            <w:pPr>
              <w:tabs>
                <w:tab w:val="left" w:pos="5670"/>
              </w:tabs>
              <w:jc w:val="center"/>
              <w:rPr>
                <w:b/>
                <w:color w:val="000000"/>
                <w:szCs w:val="20"/>
              </w:rPr>
            </w:pPr>
            <w:r w:rsidRPr="00BC46B9">
              <w:rPr>
                <w:b/>
                <w:color w:val="000000"/>
                <w:szCs w:val="20"/>
              </w:rPr>
              <w:t>Стоимость, руб.</w:t>
            </w:r>
          </w:p>
        </w:tc>
      </w:tr>
      <w:tr w:rsidR="004F0179" w:rsidRPr="00BC46B9" w:rsidTr="004F0179">
        <w:trPr>
          <w:trHeight w:val="630"/>
        </w:trPr>
        <w:tc>
          <w:tcPr>
            <w:tcW w:w="567" w:type="dxa"/>
            <w:vMerge w:val="restart"/>
            <w:shd w:val="clear" w:color="auto" w:fill="auto"/>
            <w:vAlign w:val="center"/>
          </w:tcPr>
          <w:p w:rsidR="004F0179" w:rsidRPr="00BC46B9" w:rsidRDefault="004F0179" w:rsidP="00D0739B">
            <w:pPr>
              <w:tabs>
                <w:tab w:val="left" w:pos="5670"/>
              </w:tabs>
              <w:jc w:val="center"/>
              <w:rPr>
                <w:color w:val="000000"/>
                <w:szCs w:val="20"/>
              </w:rPr>
            </w:pPr>
            <w:r w:rsidRPr="00BC46B9">
              <w:rPr>
                <w:color w:val="000000"/>
                <w:szCs w:val="20"/>
              </w:rPr>
              <w:t>1</w:t>
            </w:r>
          </w:p>
        </w:tc>
        <w:tc>
          <w:tcPr>
            <w:tcW w:w="1814" w:type="dxa"/>
            <w:vMerge w:val="restart"/>
            <w:shd w:val="clear" w:color="auto" w:fill="auto"/>
            <w:vAlign w:val="center"/>
          </w:tcPr>
          <w:p w:rsidR="004F0179" w:rsidRDefault="004F0179" w:rsidP="00D0739B">
            <w:pPr>
              <w:tabs>
                <w:tab w:val="left" w:pos="5670"/>
              </w:tabs>
              <w:jc w:val="center"/>
            </w:pPr>
            <w:r w:rsidRPr="00E46179">
              <w:t xml:space="preserve">Вода негазированная питьевая </w:t>
            </w:r>
            <w:r>
              <w:t xml:space="preserve">природная </w:t>
            </w:r>
            <w:r w:rsidRPr="00E46179">
              <w:t>пластиковая бутылка</w:t>
            </w:r>
          </w:p>
          <w:p w:rsidR="004F0179" w:rsidRPr="00BC46B9" w:rsidRDefault="004F0179" w:rsidP="00D0739B">
            <w:pPr>
              <w:tabs>
                <w:tab w:val="left" w:pos="5670"/>
              </w:tabs>
              <w:jc w:val="center"/>
              <w:rPr>
                <w:color w:val="000000"/>
                <w:szCs w:val="20"/>
              </w:rPr>
            </w:pPr>
            <w:r>
              <w:t>«</w:t>
            </w:r>
            <w:proofErr w:type="spellStart"/>
            <w:r>
              <w:t>Сенежская</w:t>
            </w:r>
            <w:proofErr w:type="spellEnd"/>
            <w:r>
              <w:t>» или эквивалент</w:t>
            </w:r>
          </w:p>
        </w:tc>
        <w:tc>
          <w:tcPr>
            <w:tcW w:w="595" w:type="dxa"/>
            <w:shd w:val="clear" w:color="auto" w:fill="auto"/>
            <w:vAlign w:val="center"/>
          </w:tcPr>
          <w:p w:rsidR="004F0179" w:rsidRPr="00BC46B9" w:rsidRDefault="004F0179" w:rsidP="00D0739B">
            <w:pPr>
              <w:autoSpaceDE w:val="0"/>
              <w:autoSpaceDN w:val="0"/>
              <w:adjustRightInd w:val="0"/>
              <w:jc w:val="center"/>
              <w:outlineLvl w:val="1"/>
              <w:rPr>
                <w:szCs w:val="20"/>
              </w:rPr>
            </w:pPr>
            <w:r w:rsidRPr="00BC46B9">
              <w:rPr>
                <w:szCs w:val="20"/>
              </w:rPr>
              <w:t>1</w:t>
            </w:r>
          </w:p>
        </w:tc>
        <w:tc>
          <w:tcPr>
            <w:tcW w:w="1985" w:type="dxa"/>
            <w:shd w:val="clear" w:color="auto" w:fill="auto"/>
            <w:vAlign w:val="center"/>
          </w:tcPr>
          <w:p w:rsidR="004F0179" w:rsidRPr="00BC46B9" w:rsidRDefault="004F0179" w:rsidP="00D0739B">
            <w:pPr>
              <w:autoSpaceDE w:val="0"/>
              <w:autoSpaceDN w:val="0"/>
              <w:adjustRightInd w:val="0"/>
              <w:outlineLvl w:val="1"/>
              <w:rPr>
                <w:szCs w:val="20"/>
              </w:rPr>
            </w:pPr>
            <w:r>
              <w:rPr>
                <w:szCs w:val="20"/>
              </w:rPr>
              <w:t>Тип воды по назначению</w:t>
            </w:r>
          </w:p>
        </w:tc>
        <w:tc>
          <w:tcPr>
            <w:tcW w:w="2268" w:type="dxa"/>
            <w:shd w:val="clear" w:color="auto" w:fill="auto"/>
            <w:vAlign w:val="center"/>
          </w:tcPr>
          <w:p w:rsidR="004F0179" w:rsidRPr="002D25AC" w:rsidRDefault="004F0179" w:rsidP="00D0739B">
            <w:pPr>
              <w:tabs>
                <w:tab w:val="left" w:pos="5670"/>
              </w:tabs>
              <w:jc w:val="center"/>
              <w:rPr>
                <w:szCs w:val="20"/>
              </w:rPr>
            </w:pPr>
            <w:r>
              <w:t xml:space="preserve">столовая </w:t>
            </w:r>
          </w:p>
        </w:tc>
        <w:tc>
          <w:tcPr>
            <w:tcW w:w="709" w:type="dxa"/>
            <w:vMerge w:val="restart"/>
            <w:shd w:val="clear" w:color="auto" w:fill="auto"/>
            <w:vAlign w:val="center"/>
          </w:tcPr>
          <w:p w:rsidR="004F0179" w:rsidRPr="00BC46B9" w:rsidRDefault="004F0179" w:rsidP="00D0739B">
            <w:pPr>
              <w:tabs>
                <w:tab w:val="left" w:pos="5670"/>
              </w:tabs>
              <w:jc w:val="center"/>
              <w:rPr>
                <w:color w:val="000000"/>
                <w:szCs w:val="20"/>
              </w:rPr>
            </w:pPr>
            <w:r>
              <w:rPr>
                <w:color w:val="000000"/>
                <w:szCs w:val="20"/>
              </w:rPr>
              <w:t>шт.</w:t>
            </w:r>
          </w:p>
        </w:tc>
        <w:tc>
          <w:tcPr>
            <w:tcW w:w="708" w:type="dxa"/>
            <w:vMerge w:val="restart"/>
            <w:shd w:val="clear" w:color="auto" w:fill="auto"/>
            <w:vAlign w:val="center"/>
          </w:tcPr>
          <w:p w:rsidR="004F0179" w:rsidRPr="00BC46B9" w:rsidRDefault="004F0179" w:rsidP="00D0739B">
            <w:pPr>
              <w:tabs>
                <w:tab w:val="left" w:pos="5670"/>
              </w:tabs>
              <w:jc w:val="center"/>
              <w:rPr>
                <w:color w:val="000000"/>
                <w:szCs w:val="20"/>
              </w:rPr>
            </w:pPr>
            <w:r>
              <w:rPr>
                <w:color w:val="000000"/>
                <w:szCs w:val="20"/>
              </w:rPr>
              <w:t>900</w:t>
            </w:r>
          </w:p>
        </w:tc>
        <w:tc>
          <w:tcPr>
            <w:tcW w:w="851" w:type="dxa"/>
            <w:vMerge w:val="restart"/>
            <w:shd w:val="clear" w:color="auto" w:fill="auto"/>
            <w:textDirection w:val="btLr"/>
            <w:vAlign w:val="center"/>
          </w:tcPr>
          <w:p w:rsidR="004F0179" w:rsidRPr="00BC46B9" w:rsidRDefault="004F0179" w:rsidP="00D0739B">
            <w:pPr>
              <w:jc w:val="center"/>
              <w:rPr>
                <w:szCs w:val="20"/>
              </w:rPr>
            </w:pPr>
            <w:r w:rsidRPr="00CA38A0">
              <w:t>11.07.11.111</w:t>
            </w:r>
            <w:r>
              <w:t>-002</w:t>
            </w:r>
          </w:p>
        </w:tc>
        <w:tc>
          <w:tcPr>
            <w:tcW w:w="2127" w:type="dxa"/>
            <w:vMerge w:val="restart"/>
            <w:shd w:val="clear" w:color="auto" w:fill="auto"/>
            <w:vAlign w:val="center"/>
          </w:tcPr>
          <w:p w:rsidR="004F0179" w:rsidRPr="00BC46B9" w:rsidRDefault="004F0179" w:rsidP="00D0739B">
            <w:pPr>
              <w:tabs>
                <w:tab w:val="left" w:pos="5670"/>
              </w:tabs>
              <w:jc w:val="center"/>
              <w:rPr>
                <w:color w:val="000000"/>
                <w:szCs w:val="20"/>
              </w:rPr>
            </w:pPr>
          </w:p>
        </w:tc>
        <w:tc>
          <w:tcPr>
            <w:tcW w:w="1417" w:type="dxa"/>
            <w:vMerge w:val="restart"/>
            <w:shd w:val="clear" w:color="auto" w:fill="auto"/>
            <w:vAlign w:val="center"/>
          </w:tcPr>
          <w:p w:rsidR="004F0179" w:rsidRPr="00BC46B9" w:rsidRDefault="004F0179" w:rsidP="00D0739B">
            <w:pPr>
              <w:tabs>
                <w:tab w:val="left" w:pos="5670"/>
              </w:tabs>
              <w:jc w:val="center"/>
              <w:rPr>
                <w:color w:val="000000"/>
                <w:szCs w:val="20"/>
              </w:rPr>
            </w:pPr>
          </w:p>
        </w:tc>
        <w:tc>
          <w:tcPr>
            <w:tcW w:w="1559" w:type="dxa"/>
            <w:vMerge w:val="restart"/>
            <w:shd w:val="clear" w:color="auto" w:fill="auto"/>
            <w:vAlign w:val="center"/>
          </w:tcPr>
          <w:p w:rsidR="004F0179" w:rsidRPr="00BC46B9" w:rsidRDefault="004F0179" w:rsidP="00D0739B">
            <w:pPr>
              <w:tabs>
                <w:tab w:val="left" w:pos="5670"/>
              </w:tabs>
              <w:jc w:val="center"/>
              <w:rPr>
                <w:color w:val="000000"/>
                <w:szCs w:val="20"/>
              </w:rPr>
            </w:pPr>
          </w:p>
        </w:tc>
      </w:tr>
      <w:tr w:rsidR="004F0179" w:rsidRPr="00BC46B9" w:rsidTr="004F0179">
        <w:trPr>
          <w:trHeight w:val="219"/>
        </w:trPr>
        <w:tc>
          <w:tcPr>
            <w:tcW w:w="567" w:type="dxa"/>
            <w:vMerge/>
            <w:shd w:val="clear" w:color="auto" w:fill="auto"/>
            <w:vAlign w:val="center"/>
          </w:tcPr>
          <w:p w:rsidR="004F0179" w:rsidRPr="00BC46B9" w:rsidRDefault="004F0179" w:rsidP="00D0739B">
            <w:pPr>
              <w:tabs>
                <w:tab w:val="left" w:pos="5670"/>
              </w:tabs>
              <w:jc w:val="center"/>
              <w:rPr>
                <w:color w:val="000000"/>
                <w:szCs w:val="20"/>
              </w:rPr>
            </w:pPr>
          </w:p>
        </w:tc>
        <w:tc>
          <w:tcPr>
            <w:tcW w:w="1814" w:type="dxa"/>
            <w:vMerge/>
            <w:shd w:val="clear" w:color="auto" w:fill="auto"/>
            <w:vAlign w:val="center"/>
          </w:tcPr>
          <w:p w:rsidR="004F0179" w:rsidRPr="00E46179" w:rsidRDefault="004F0179" w:rsidP="00D0739B">
            <w:pPr>
              <w:tabs>
                <w:tab w:val="left" w:pos="5670"/>
              </w:tabs>
              <w:jc w:val="center"/>
            </w:pPr>
          </w:p>
        </w:tc>
        <w:tc>
          <w:tcPr>
            <w:tcW w:w="595" w:type="dxa"/>
            <w:shd w:val="clear" w:color="auto" w:fill="auto"/>
            <w:vAlign w:val="center"/>
          </w:tcPr>
          <w:p w:rsidR="004F0179" w:rsidRPr="00BC46B9" w:rsidRDefault="004F0179" w:rsidP="00D0739B">
            <w:pPr>
              <w:autoSpaceDE w:val="0"/>
              <w:autoSpaceDN w:val="0"/>
              <w:adjustRightInd w:val="0"/>
              <w:jc w:val="center"/>
              <w:outlineLvl w:val="1"/>
              <w:rPr>
                <w:szCs w:val="20"/>
              </w:rPr>
            </w:pPr>
            <w:r>
              <w:rPr>
                <w:szCs w:val="20"/>
              </w:rPr>
              <w:t>2</w:t>
            </w:r>
          </w:p>
        </w:tc>
        <w:tc>
          <w:tcPr>
            <w:tcW w:w="1985" w:type="dxa"/>
            <w:shd w:val="clear" w:color="auto" w:fill="auto"/>
            <w:vAlign w:val="center"/>
          </w:tcPr>
          <w:p w:rsidR="004F0179" w:rsidRDefault="004F0179" w:rsidP="00D0739B">
            <w:pPr>
              <w:autoSpaceDE w:val="0"/>
              <w:autoSpaceDN w:val="0"/>
              <w:adjustRightInd w:val="0"/>
              <w:jc w:val="center"/>
              <w:outlineLvl w:val="1"/>
              <w:rPr>
                <w:szCs w:val="20"/>
              </w:rPr>
            </w:pPr>
            <w:r>
              <w:rPr>
                <w:szCs w:val="20"/>
              </w:rPr>
              <w:t>Объем</w:t>
            </w:r>
          </w:p>
        </w:tc>
        <w:tc>
          <w:tcPr>
            <w:tcW w:w="2268" w:type="dxa"/>
            <w:shd w:val="clear" w:color="auto" w:fill="auto"/>
            <w:vAlign w:val="center"/>
          </w:tcPr>
          <w:p w:rsidR="004F0179" w:rsidRPr="00E46179" w:rsidRDefault="004F0179" w:rsidP="00D0739B">
            <w:pPr>
              <w:tabs>
                <w:tab w:val="left" w:pos="5670"/>
              </w:tabs>
              <w:jc w:val="center"/>
            </w:pPr>
            <w:r w:rsidRPr="00351D24">
              <w:t>0,5 л</w:t>
            </w:r>
          </w:p>
        </w:tc>
        <w:tc>
          <w:tcPr>
            <w:tcW w:w="709" w:type="dxa"/>
            <w:vMerge/>
            <w:shd w:val="clear" w:color="auto" w:fill="auto"/>
            <w:vAlign w:val="center"/>
          </w:tcPr>
          <w:p w:rsidR="004F0179" w:rsidRDefault="004F0179" w:rsidP="00D0739B">
            <w:pPr>
              <w:tabs>
                <w:tab w:val="left" w:pos="5670"/>
              </w:tabs>
              <w:jc w:val="center"/>
              <w:rPr>
                <w:color w:val="000000"/>
                <w:szCs w:val="20"/>
              </w:rPr>
            </w:pPr>
          </w:p>
        </w:tc>
        <w:tc>
          <w:tcPr>
            <w:tcW w:w="708" w:type="dxa"/>
            <w:vMerge/>
            <w:shd w:val="clear" w:color="auto" w:fill="auto"/>
            <w:vAlign w:val="center"/>
          </w:tcPr>
          <w:p w:rsidR="004F0179" w:rsidRDefault="004F0179" w:rsidP="00D0739B">
            <w:pPr>
              <w:tabs>
                <w:tab w:val="left" w:pos="5670"/>
              </w:tabs>
              <w:jc w:val="center"/>
              <w:rPr>
                <w:color w:val="000000"/>
                <w:szCs w:val="20"/>
              </w:rPr>
            </w:pPr>
          </w:p>
        </w:tc>
        <w:tc>
          <w:tcPr>
            <w:tcW w:w="851" w:type="dxa"/>
            <w:vMerge/>
            <w:shd w:val="clear" w:color="auto" w:fill="auto"/>
            <w:textDirection w:val="btLr"/>
            <w:vAlign w:val="center"/>
          </w:tcPr>
          <w:p w:rsidR="004F0179" w:rsidRPr="00CA38A0" w:rsidRDefault="004F0179" w:rsidP="00D0739B">
            <w:pPr>
              <w:jc w:val="center"/>
            </w:pPr>
          </w:p>
        </w:tc>
        <w:tc>
          <w:tcPr>
            <w:tcW w:w="2127" w:type="dxa"/>
            <w:vMerge/>
            <w:shd w:val="clear" w:color="auto" w:fill="auto"/>
            <w:vAlign w:val="center"/>
          </w:tcPr>
          <w:p w:rsidR="004F0179" w:rsidRPr="00BC46B9" w:rsidRDefault="004F0179" w:rsidP="00D0739B">
            <w:pPr>
              <w:tabs>
                <w:tab w:val="left" w:pos="5670"/>
              </w:tabs>
              <w:jc w:val="center"/>
              <w:rPr>
                <w:color w:val="000000"/>
                <w:szCs w:val="20"/>
              </w:rPr>
            </w:pPr>
          </w:p>
        </w:tc>
        <w:tc>
          <w:tcPr>
            <w:tcW w:w="1417" w:type="dxa"/>
            <w:vMerge/>
            <w:shd w:val="clear" w:color="auto" w:fill="auto"/>
            <w:vAlign w:val="center"/>
          </w:tcPr>
          <w:p w:rsidR="004F0179" w:rsidRPr="00BC46B9" w:rsidRDefault="004F0179" w:rsidP="00D0739B">
            <w:pPr>
              <w:tabs>
                <w:tab w:val="left" w:pos="5670"/>
              </w:tabs>
              <w:jc w:val="center"/>
              <w:rPr>
                <w:color w:val="000000"/>
                <w:szCs w:val="20"/>
              </w:rPr>
            </w:pPr>
          </w:p>
        </w:tc>
        <w:tc>
          <w:tcPr>
            <w:tcW w:w="1559" w:type="dxa"/>
            <w:vMerge/>
            <w:shd w:val="clear" w:color="auto" w:fill="auto"/>
            <w:vAlign w:val="center"/>
          </w:tcPr>
          <w:p w:rsidR="004F0179" w:rsidRPr="00BC46B9" w:rsidRDefault="004F0179" w:rsidP="00D0739B">
            <w:pPr>
              <w:tabs>
                <w:tab w:val="left" w:pos="5670"/>
              </w:tabs>
              <w:jc w:val="center"/>
              <w:rPr>
                <w:color w:val="000000"/>
                <w:szCs w:val="20"/>
              </w:rPr>
            </w:pPr>
          </w:p>
        </w:tc>
      </w:tr>
      <w:tr w:rsidR="004F0179" w:rsidRPr="00BC46B9" w:rsidTr="004F0179">
        <w:trPr>
          <w:trHeight w:val="639"/>
        </w:trPr>
        <w:tc>
          <w:tcPr>
            <w:tcW w:w="567" w:type="dxa"/>
            <w:vMerge/>
            <w:shd w:val="clear" w:color="auto" w:fill="auto"/>
            <w:vAlign w:val="center"/>
          </w:tcPr>
          <w:p w:rsidR="004F0179" w:rsidRPr="00BC46B9" w:rsidRDefault="004F0179" w:rsidP="00D0739B">
            <w:pPr>
              <w:tabs>
                <w:tab w:val="left" w:pos="5670"/>
              </w:tabs>
              <w:jc w:val="center"/>
              <w:rPr>
                <w:color w:val="000000"/>
                <w:szCs w:val="20"/>
              </w:rPr>
            </w:pPr>
          </w:p>
        </w:tc>
        <w:tc>
          <w:tcPr>
            <w:tcW w:w="1814" w:type="dxa"/>
            <w:vMerge/>
            <w:shd w:val="clear" w:color="auto" w:fill="auto"/>
            <w:vAlign w:val="center"/>
          </w:tcPr>
          <w:p w:rsidR="004F0179" w:rsidRPr="00E46179" w:rsidRDefault="004F0179" w:rsidP="00D0739B">
            <w:pPr>
              <w:tabs>
                <w:tab w:val="left" w:pos="5670"/>
              </w:tabs>
              <w:jc w:val="center"/>
            </w:pPr>
          </w:p>
        </w:tc>
        <w:tc>
          <w:tcPr>
            <w:tcW w:w="595" w:type="dxa"/>
            <w:shd w:val="clear" w:color="auto" w:fill="auto"/>
            <w:vAlign w:val="center"/>
          </w:tcPr>
          <w:p w:rsidR="004F0179" w:rsidRPr="00BC46B9" w:rsidRDefault="004F0179" w:rsidP="00D0739B">
            <w:pPr>
              <w:autoSpaceDE w:val="0"/>
              <w:autoSpaceDN w:val="0"/>
              <w:adjustRightInd w:val="0"/>
              <w:jc w:val="center"/>
              <w:outlineLvl w:val="1"/>
              <w:rPr>
                <w:szCs w:val="20"/>
              </w:rPr>
            </w:pPr>
            <w:r>
              <w:rPr>
                <w:szCs w:val="20"/>
              </w:rPr>
              <w:t>3</w:t>
            </w:r>
          </w:p>
        </w:tc>
        <w:tc>
          <w:tcPr>
            <w:tcW w:w="1985" w:type="dxa"/>
            <w:shd w:val="clear" w:color="auto" w:fill="auto"/>
            <w:vAlign w:val="center"/>
          </w:tcPr>
          <w:p w:rsidR="004F0179" w:rsidRDefault="004F0179" w:rsidP="00D0739B">
            <w:pPr>
              <w:autoSpaceDE w:val="0"/>
              <w:autoSpaceDN w:val="0"/>
              <w:adjustRightInd w:val="0"/>
              <w:jc w:val="center"/>
              <w:outlineLvl w:val="1"/>
              <w:rPr>
                <w:szCs w:val="20"/>
              </w:rPr>
            </w:pPr>
            <w:r>
              <w:rPr>
                <w:szCs w:val="20"/>
              </w:rPr>
              <w:t>Степень минерализации воды</w:t>
            </w:r>
          </w:p>
        </w:tc>
        <w:tc>
          <w:tcPr>
            <w:tcW w:w="2268" w:type="dxa"/>
            <w:shd w:val="clear" w:color="auto" w:fill="auto"/>
            <w:vAlign w:val="center"/>
          </w:tcPr>
          <w:p w:rsidR="004F0179" w:rsidRDefault="004F0179" w:rsidP="00D0739B">
            <w:pPr>
              <w:tabs>
                <w:tab w:val="left" w:pos="5670"/>
              </w:tabs>
              <w:jc w:val="center"/>
            </w:pPr>
            <w:r>
              <w:t>Пресная</w:t>
            </w:r>
          </w:p>
        </w:tc>
        <w:tc>
          <w:tcPr>
            <w:tcW w:w="709" w:type="dxa"/>
            <w:vMerge/>
            <w:shd w:val="clear" w:color="auto" w:fill="auto"/>
            <w:vAlign w:val="center"/>
          </w:tcPr>
          <w:p w:rsidR="004F0179" w:rsidRDefault="004F0179" w:rsidP="00D0739B">
            <w:pPr>
              <w:tabs>
                <w:tab w:val="left" w:pos="5670"/>
              </w:tabs>
              <w:jc w:val="center"/>
              <w:rPr>
                <w:color w:val="000000"/>
                <w:szCs w:val="20"/>
              </w:rPr>
            </w:pPr>
          </w:p>
        </w:tc>
        <w:tc>
          <w:tcPr>
            <w:tcW w:w="708" w:type="dxa"/>
            <w:vMerge/>
            <w:shd w:val="clear" w:color="auto" w:fill="auto"/>
            <w:vAlign w:val="center"/>
          </w:tcPr>
          <w:p w:rsidR="004F0179" w:rsidRDefault="004F0179" w:rsidP="00D0739B">
            <w:pPr>
              <w:tabs>
                <w:tab w:val="left" w:pos="5670"/>
              </w:tabs>
              <w:jc w:val="center"/>
              <w:rPr>
                <w:color w:val="000000"/>
                <w:szCs w:val="20"/>
              </w:rPr>
            </w:pPr>
          </w:p>
        </w:tc>
        <w:tc>
          <w:tcPr>
            <w:tcW w:w="851" w:type="dxa"/>
            <w:vMerge/>
            <w:shd w:val="clear" w:color="auto" w:fill="auto"/>
            <w:textDirection w:val="btLr"/>
            <w:vAlign w:val="center"/>
          </w:tcPr>
          <w:p w:rsidR="004F0179" w:rsidRPr="00CA38A0" w:rsidRDefault="004F0179" w:rsidP="00D0739B">
            <w:pPr>
              <w:jc w:val="center"/>
            </w:pPr>
          </w:p>
        </w:tc>
        <w:tc>
          <w:tcPr>
            <w:tcW w:w="2127" w:type="dxa"/>
            <w:vMerge/>
            <w:shd w:val="clear" w:color="auto" w:fill="auto"/>
            <w:vAlign w:val="center"/>
          </w:tcPr>
          <w:p w:rsidR="004F0179" w:rsidRPr="00BC46B9" w:rsidRDefault="004F0179" w:rsidP="00D0739B">
            <w:pPr>
              <w:tabs>
                <w:tab w:val="left" w:pos="5670"/>
              </w:tabs>
              <w:jc w:val="center"/>
              <w:rPr>
                <w:color w:val="000000"/>
                <w:szCs w:val="20"/>
              </w:rPr>
            </w:pPr>
          </w:p>
        </w:tc>
        <w:tc>
          <w:tcPr>
            <w:tcW w:w="1417" w:type="dxa"/>
            <w:vMerge/>
            <w:shd w:val="clear" w:color="auto" w:fill="auto"/>
            <w:vAlign w:val="center"/>
          </w:tcPr>
          <w:p w:rsidR="004F0179" w:rsidRPr="00BC46B9" w:rsidRDefault="004F0179" w:rsidP="00D0739B">
            <w:pPr>
              <w:tabs>
                <w:tab w:val="left" w:pos="5670"/>
              </w:tabs>
              <w:jc w:val="center"/>
              <w:rPr>
                <w:color w:val="000000"/>
                <w:szCs w:val="20"/>
              </w:rPr>
            </w:pPr>
          </w:p>
        </w:tc>
        <w:tc>
          <w:tcPr>
            <w:tcW w:w="1559" w:type="dxa"/>
            <w:vMerge/>
            <w:shd w:val="clear" w:color="auto" w:fill="auto"/>
            <w:vAlign w:val="center"/>
          </w:tcPr>
          <w:p w:rsidR="004F0179" w:rsidRPr="00BC46B9" w:rsidRDefault="004F0179" w:rsidP="00D0739B">
            <w:pPr>
              <w:tabs>
                <w:tab w:val="left" w:pos="5670"/>
              </w:tabs>
              <w:jc w:val="center"/>
              <w:rPr>
                <w:color w:val="000000"/>
                <w:szCs w:val="20"/>
              </w:rPr>
            </w:pPr>
          </w:p>
        </w:tc>
      </w:tr>
      <w:tr w:rsidR="004F0179" w:rsidRPr="00BC46B9" w:rsidTr="004F0179">
        <w:trPr>
          <w:trHeight w:val="557"/>
        </w:trPr>
        <w:tc>
          <w:tcPr>
            <w:tcW w:w="567" w:type="dxa"/>
            <w:vMerge/>
            <w:shd w:val="clear" w:color="auto" w:fill="auto"/>
            <w:vAlign w:val="center"/>
          </w:tcPr>
          <w:p w:rsidR="004F0179" w:rsidRPr="00BC46B9" w:rsidRDefault="004F0179" w:rsidP="00D0739B">
            <w:pPr>
              <w:tabs>
                <w:tab w:val="left" w:pos="5670"/>
              </w:tabs>
              <w:jc w:val="center"/>
              <w:rPr>
                <w:color w:val="000000"/>
                <w:szCs w:val="20"/>
              </w:rPr>
            </w:pPr>
          </w:p>
        </w:tc>
        <w:tc>
          <w:tcPr>
            <w:tcW w:w="1814" w:type="dxa"/>
            <w:vMerge/>
            <w:shd w:val="clear" w:color="auto" w:fill="auto"/>
            <w:vAlign w:val="center"/>
          </w:tcPr>
          <w:p w:rsidR="004F0179" w:rsidRPr="00BC46B9" w:rsidRDefault="004F0179" w:rsidP="00D0739B">
            <w:pPr>
              <w:tabs>
                <w:tab w:val="left" w:pos="5670"/>
              </w:tabs>
              <w:jc w:val="center"/>
              <w:rPr>
                <w:color w:val="000000"/>
                <w:szCs w:val="20"/>
              </w:rPr>
            </w:pPr>
          </w:p>
        </w:tc>
        <w:tc>
          <w:tcPr>
            <w:tcW w:w="595" w:type="dxa"/>
            <w:shd w:val="clear" w:color="auto" w:fill="auto"/>
            <w:vAlign w:val="center"/>
          </w:tcPr>
          <w:p w:rsidR="004F0179" w:rsidRPr="00BC46B9" w:rsidRDefault="004F0179" w:rsidP="00D0739B">
            <w:pPr>
              <w:autoSpaceDE w:val="0"/>
              <w:autoSpaceDN w:val="0"/>
              <w:adjustRightInd w:val="0"/>
              <w:jc w:val="center"/>
              <w:outlineLvl w:val="1"/>
              <w:rPr>
                <w:szCs w:val="20"/>
              </w:rPr>
            </w:pPr>
            <w:r>
              <w:rPr>
                <w:szCs w:val="20"/>
              </w:rPr>
              <w:t>4</w:t>
            </w:r>
          </w:p>
        </w:tc>
        <w:tc>
          <w:tcPr>
            <w:tcW w:w="1985" w:type="dxa"/>
            <w:shd w:val="clear" w:color="auto" w:fill="auto"/>
            <w:vAlign w:val="center"/>
          </w:tcPr>
          <w:p w:rsidR="004F0179" w:rsidRPr="00BC46B9" w:rsidRDefault="004F0179" w:rsidP="00D0739B">
            <w:pPr>
              <w:autoSpaceDE w:val="0"/>
              <w:autoSpaceDN w:val="0"/>
              <w:adjustRightInd w:val="0"/>
              <w:jc w:val="center"/>
              <w:outlineLvl w:val="1"/>
              <w:rPr>
                <w:szCs w:val="20"/>
              </w:rPr>
            </w:pPr>
            <w:r>
              <w:rPr>
                <w:szCs w:val="20"/>
              </w:rPr>
              <w:t>Степень газации воды</w:t>
            </w:r>
          </w:p>
        </w:tc>
        <w:tc>
          <w:tcPr>
            <w:tcW w:w="2268" w:type="dxa"/>
            <w:shd w:val="clear" w:color="auto" w:fill="auto"/>
            <w:vAlign w:val="center"/>
          </w:tcPr>
          <w:p w:rsidR="004F0179" w:rsidRPr="002D25AC" w:rsidRDefault="004F0179" w:rsidP="00D0739B">
            <w:pPr>
              <w:tabs>
                <w:tab w:val="left" w:pos="5670"/>
              </w:tabs>
              <w:jc w:val="center"/>
              <w:rPr>
                <w:szCs w:val="20"/>
              </w:rPr>
            </w:pPr>
            <w:r>
              <w:t>Негазированная</w:t>
            </w:r>
          </w:p>
        </w:tc>
        <w:tc>
          <w:tcPr>
            <w:tcW w:w="709" w:type="dxa"/>
            <w:vMerge/>
            <w:shd w:val="clear" w:color="auto" w:fill="auto"/>
            <w:vAlign w:val="center"/>
          </w:tcPr>
          <w:p w:rsidR="004F0179" w:rsidRPr="00BC46B9" w:rsidRDefault="004F0179" w:rsidP="00D0739B">
            <w:pPr>
              <w:tabs>
                <w:tab w:val="left" w:pos="5670"/>
              </w:tabs>
              <w:jc w:val="center"/>
              <w:rPr>
                <w:color w:val="000000"/>
                <w:szCs w:val="20"/>
              </w:rPr>
            </w:pPr>
          </w:p>
        </w:tc>
        <w:tc>
          <w:tcPr>
            <w:tcW w:w="708" w:type="dxa"/>
            <w:vMerge/>
            <w:shd w:val="clear" w:color="auto" w:fill="auto"/>
            <w:vAlign w:val="center"/>
          </w:tcPr>
          <w:p w:rsidR="004F0179" w:rsidRPr="00BC46B9" w:rsidRDefault="004F0179" w:rsidP="00D0739B">
            <w:pPr>
              <w:tabs>
                <w:tab w:val="left" w:pos="5670"/>
              </w:tabs>
              <w:jc w:val="center"/>
              <w:rPr>
                <w:color w:val="000000"/>
                <w:szCs w:val="20"/>
              </w:rPr>
            </w:pPr>
          </w:p>
        </w:tc>
        <w:tc>
          <w:tcPr>
            <w:tcW w:w="851" w:type="dxa"/>
            <w:vMerge/>
            <w:shd w:val="clear" w:color="auto" w:fill="auto"/>
            <w:textDirection w:val="btLr"/>
            <w:vAlign w:val="center"/>
          </w:tcPr>
          <w:p w:rsidR="004F0179" w:rsidRPr="00BC46B9" w:rsidRDefault="004F0179" w:rsidP="00D0739B">
            <w:pPr>
              <w:tabs>
                <w:tab w:val="left" w:pos="5670"/>
              </w:tabs>
              <w:ind w:left="113" w:right="113"/>
              <w:jc w:val="center"/>
              <w:rPr>
                <w:color w:val="000000"/>
                <w:szCs w:val="20"/>
              </w:rPr>
            </w:pPr>
          </w:p>
        </w:tc>
        <w:tc>
          <w:tcPr>
            <w:tcW w:w="2127" w:type="dxa"/>
            <w:vMerge/>
            <w:shd w:val="clear" w:color="auto" w:fill="auto"/>
            <w:vAlign w:val="center"/>
          </w:tcPr>
          <w:p w:rsidR="004F0179" w:rsidRPr="00BC46B9" w:rsidRDefault="004F0179" w:rsidP="00D0739B">
            <w:pPr>
              <w:tabs>
                <w:tab w:val="left" w:pos="5670"/>
              </w:tabs>
              <w:jc w:val="center"/>
              <w:rPr>
                <w:color w:val="000000"/>
                <w:szCs w:val="20"/>
              </w:rPr>
            </w:pPr>
          </w:p>
        </w:tc>
        <w:tc>
          <w:tcPr>
            <w:tcW w:w="1417" w:type="dxa"/>
            <w:vMerge/>
            <w:shd w:val="clear" w:color="auto" w:fill="auto"/>
            <w:vAlign w:val="center"/>
          </w:tcPr>
          <w:p w:rsidR="004F0179" w:rsidRPr="00BC46B9" w:rsidRDefault="004F0179" w:rsidP="00D0739B">
            <w:pPr>
              <w:tabs>
                <w:tab w:val="left" w:pos="5670"/>
              </w:tabs>
              <w:jc w:val="center"/>
              <w:rPr>
                <w:color w:val="000000"/>
                <w:szCs w:val="20"/>
              </w:rPr>
            </w:pPr>
          </w:p>
        </w:tc>
        <w:tc>
          <w:tcPr>
            <w:tcW w:w="1559" w:type="dxa"/>
            <w:vMerge/>
            <w:shd w:val="clear" w:color="auto" w:fill="auto"/>
            <w:vAlign w:val="center"/>
          </w:tcPr>
          <w:p w:rsidR="004F0179" w:rsidRPr="00BC46B9" w:rsidRDefault="004F0179" w:rsidP="00D0739B">
            <w:pPr>
              <w:tabs>
                <w:tab w:val="left" w:pos="5670"/>
              </w:tabs>
              <w:jc w:val="center"/>
              <w:rPr>
                <w:color w:val="000000"/>
                <w:szCs w:val="20"/>
              </w:rPr>
            </w:pPr>
          </w:p>
        </w:tc>
      </w:tr>
      <w:tr w:rsidR="004F0179" w:rsidRPr="00BC46B9" w:rsidTr="004F0179">
        <w:trPr>
          <w:trHeight w:val="90"/>
        </w:trPr>
        <w:tc>
          <w:tcPr>
            <w:tcW w:w="567" w:type="dxa"/>
            <w:vMerge/>
            <w:shd w:val="clear" w:color="auto" w:fill="auto"/>
            <w:vAlign w:val="center"/>
          </w:tcPr>
          <w:p w:rsidR="004F0179" w:rsidRPr="00BC46B9" w:rsidRDefault="004F0179" w:rsidP="00D0739B">
            <w:pPr>
              <w:tabs>
                <w:tab w:val="left" w:pos="5670"/>
              </w:tabs>
              <w:jc w:val="center"/>
              <w:rPr>
                <w:color w:val="000000"/>
                <w:szCs w:val="20"/>
              </w:rPr>
            </w:pPr>
          </w:p>
        </w:tc>
        <w:tc>
          <w:tcPr>
            <w:tcW w:w="1814" w:type="dxa"/>
            <w:vMerge/>
            <w:shd w:val="clear" w:color="auto" w:fill="auto"/>
            <w:vAlign w:val="center"/>
          </w:tcPr>
          <w:p w:rsidR="004F0179" w:rsidRPr="00BC46B9" w:rsidRDefault="004F0179" w:rsidP="00D0739B">
            <w:pPr>
              <w:tabs>
                <w:tab w:val="left" w:pos="5670"/>
              </w:tabs>
              <w:jc w:val="center"/>
              <w:rPr>
                <w:color w:val="000000"/>
                <w:szCs w:val="20"/>
              </w:rPr>
            </w:pPr>
          </w:p>
        </w:tc>
        <w:tc>
          <w:tcPr>
            <w:tcW w:w="595" w:type="dxa"/>
            <w:shd w:val="clear" w:color="auto" w:fill="auto"/>
            <w:vAlign w:val="center"/>
          </w:tcPr>
          <w:p w:rsidR="004F0179" w:rsidRPr="00BC46B9" w:rsidRDefault="004F0179" w:rsidP="00D0739B">
            <w:pPr>
              <w:autoSpaceDE w:val="0"/>
              <w:autoSpaceDN w:val="0"/>
              <w:adjustRightInd w:val="0"/>
              <w:jc w:val="center"/>
              <w:outlineLvl w:val="1"/>
              <w:rPr>
                <w:szCs w:val="20"/>
              </w:rPr>
            </w:pPr>
            <w:r>
              <w:rPr>
                <w:szCs w:val="20"/>
              </w:rPr>
              <w:t>5</w:t>
            </w:r>
          </w:p>
        </w:tc>
        <w:tc>
          <w:tcPr>
            <w:tcW w:w="1985" w:type="dxa"/>
            <w:shd w:val="clear" w:color="auto" w:fill="auto"/>
            <w:vAlign w:val="center"/>
          </w:tcPr>
          <w:p w:rsidR="004F0179" w:rsidRPr="00BC46B9" w:rsidRDefault="004F0179" w:rsidP="00D0739B">
            <w:pPr>
              <w:autoSpaceDE w:val="0"/>
              <w:autoSpaceDN w:val="0"/>
              <w:adjustRightInd w:val="0"/>
              <w:jc w:val="center"/>
              <w:outlineLvl w:val="1"/>
              <w:rPr>
                <w:szCs w:val="20"/>
              </w:rPr>
            </w:pPr>
            <w:r>
              <w:rPr>
                <w:szCs w:val="20"/>
              </w:rPr>
              <w:t>Упаковка производителя</w:t>
            </w:r>
          </w:p>
        </w:tc>
        <w:tc>
          <w:tcPr>
            <w:tcW w:w="2268" w:type="dxa"/>
            <w:shd w:val="clear" w:color="auto" w:fill="auto"/>
            <w:vAlign w:val="center"/>
          </w:tcPr>
          <w:p w:rsidR="004F0179" w:rsidRPr="002D25AC" w:rsidRDefault="004F0179" w:rsidP="00D0739B">
            <w:pPr>
              <w:tabs>
                <w:tab w:val="left" w:pos="5670"/>
              </w:tabs>
              <w:jc w:val="center"/>
              <w:rPr>
                <w:szCs w:val="20"/>
              </w:rPr>
            </w:pPr>
            <w:r>
              <w:rPr>
                <w:szCs w:val="20"/>
              </w:rPr>
              <w:t>Наличие</w:t>
            </w:r>
          </w:p>
        </w:tc>
        <w:tc>
          <w:tcPr>
            <w:tcW w:w="709" w:type="dxa"/>
            <w:vMerge/>
            <w:shd w:val="clear" w:color="auto" w:fill="auto"/>
            <w:vAlign w:val="center"/>
          </w:tcPr>
          <w:p w:rsidR="004F0179" w:rsidRPr="00BC46B9" w:rsidRDefault="004F0179" w:rsidP="00D0739B">
            <w:pPr>
              <w:tabs>
                <w:tab w:val="left" w:pos="5670"/>
              </w:tabs>
              <w:jc w:val="center"/>
              <w:rPr>
                <w:color w:val="000000"/>
                <w:szCs w:val="20"/>
              </w:rPr>
            </w:pPr>
          </w:p>
        </w:tc>
        <w:tc>
          <w:tcPr>
            <w:tcW w:w="708" w:type="dxa"/>
            <w:vMerge/>
            <w:shd w:val="clear" w:color="auto" w:fill="auto"/>
            <w:vAlign w:val="center"/>
          </w:tcPr>
          <w:p w:rsidR="004F0179" w:rsidRPr="00BC46B9" w:rsidRDefault="004F0179" w:rsidP="00D0739B">
            <w:pPr>
              <w:tabs>
                <w:tab w:val="left" w:pos="5670"/>
              </w:tabs>
              <w:jc w:val="center"/>
              <w:rPr>
                <w:color w:val="000000"/>
                <w:szCs w:val="20"/>
              </w:rPr>
            </w:pPr>
          </w:p>
        </w:tc>
        <w:tc>
          <w:tcPr>
            <w:tcW w:w="851" w:type="dxa"/>
            <w:vMerge/>
            <w:shd w:val="clear" w:color="auto" w:fill="auto"/>
            <w:textDirection w:val="btLr"/>
            <w:vAlign w:val="center"/>
          </w:tcPr>
          <w:p w:rsidR="004F0179" w:rsidRPr="00BC46B9" w:rsidRDefault="004F0179" w:rsidP="00D0739B">
            <w:pPr>
              <w:tabs>
                <w:tab w:val="left" w:pos="5670"/>
              </w:tabs>
              <w:ind w:left="113" w:right="113"/>
              <w:jc w:val="center"/>
              <w:rPr>
                <w:color w:val="000000"/>
                <w:szCs w:val="20"/>
              </w:rPr>
            </w:pPr>
          </w:p>
        </w:tc>
        <w:tc>
          <w:tcPr>
            <w:tcW w:w="2127" w:type="dxa"/>
            <w:vMerge/>
            <w:shd w:val="clear" w:color="auto" w:fill="auto"/>
            <w:vAlign w:val="center"/>
          </w:tcPr>
          <w:p w:rsidR="004F0179" w:rsidRPr="00BC46B9" w:rsidRDefault="004F0179" w:rsidP="00D0739B">
            <w:pPr>
              <w:tabs>
                <w:tab w:val="left" w:pos="5670"/>
              </w:tabs>
              <w:jc w:val="center"/>
              <w:rPr>
                <w:color w:val="000000"/>
                <w:szCs w:val="20"/>
              </w:rPr>
            </w:pPr>
          </w:p>
        </w:tc>
        <w:tc>
          <w:tcPr>
            <w:tcW w:w="1417" w:type="dxa"/>
            <w:vMerge/>
            <w:shd w:val="clear" w:color="auto" w:fill="auto"/>
            <w:vAlign w:val="center"/>
          </w:tcPr>
          <w:p w:rsidR="004F0179" w:rsidRPr="00BC46B9" w:rsidRDefault="004F0179" w:rsidP="00D0739B">
            <w:pPr>
              <w:tabs>
                <w:tab w:val="left" w:pos="5670"/>
              </w:tabs>
              <w:jc w:val="center"/>
              <w:rPr>
                <w:color w:val="000000"/>
                <w:szCs w:val="20"/>
              </w:rPr>
            </w:pPr>
          </w:p>
        </w:tc>
        <w:tc>
          <w:tcPr>
            <w:tcW w:w="1559" w:type="dxa"/>
            <w:vMerge/>
            <w:shd w:val="clear" w:color="auto" w:fill="auto"/>
            <w:vAlign w:val="center"/>
          </w:tcPr>
          <w:p w:rsidR="004F0179" w:rsidRPr="00BC46B9" w:rsidRDefault="004F0179" w:rsidP="00D0739B">
            <w:pPr>
              <w:tabs>
                <w:tab w:val="left" w:pos="5670"/>
              </w:tabs>
              <w:jc w:val="center"/>
              <w:rPr>
                <w:color w:val="000000"/>
                <w:szCs w:val="20"/>
              </w:rPr>
            </w:pPr>
          </w:p>
        </w:tc>
      </w:tr>
      <w:tr w:rsidR="004F0179" w:rsidRPr="00BC46B9" w:rsidTr="004F0179">
        <w:trPr>
          <w:trHeight w:val="120"/>
        </w:trPr>
        <w:tc>
          <w:tcPr>
            <w:tcW w:w="567" w:type="dxa"/>
            <w:vMerge/>
            <w:shd w:val="clear" w:color="auto" w:fill="auto"/>
            <w:vAlign w:val="center"/>
          </w:tcPr>
          <w:p w:rsidR="004F0179" w:rsidRPr="00BC46B9" w:rsidRDefault="004F0179" w:rsidP="00D0739B">
            <w:pPr>
              <w:tabs>
                <w:tab w:val="left" w:pos="5670"/>
              </w:tabs>
              <w:jc w:val="center"/>
              <w:rPr>
                <w:color w:val="000000"/>
                <w:szCs w:val="20"/>
              </w:rPr>
            </w:pPr>
          </w:p>
        </w:tc>
        <w:tc>
          <w:tcPr>
            <w:tcW w:w="1814" w:type="dxa"/>
            <w:vMerge/>
            <w:shd w:val="clear" w:color="auto" w:fill="auto"/>
            <w:vAlign w:val="center"/>
          </w:tcPr>
          <w:p w:rsidR="004F0179" w:rsidRPr="00BC46B9" w:rsidRDefault="004F0179" w:rsidP="00D0739B">
            <w:pPr>
              <w:tabs>
                <w:tab w:val="left" w:pos="5670"/>
              </w:tabs>
              <w:jc w:val="center"/>
              <w:rPr>
                <w:color w:val="000000"/>
                <w:szCs w:val="20"/>
              </w:rPr>
            </w:pPr>
          </w:p>
        </w:tc>
        <w:tc>
          <w:tcPr>
            <w:tcW w:w="595" w:type="dxa"/>
            <w:shd w:val="clear" w:color="auto" w:fill="auto"/>
            <w:vAlign w:val="center"/>
          </w:tcPr>
          <w:p w:rsidR="004F0179" w:rsidRDefault="004F0179" w:rsidP="00D0739B">
            <w:pPr>
              <w:autoSpaceDE w:val="0"/>
              <w:autoSpaceDN w:val="0"/>
              <w:adjustRightInd w:val="0"/>
              <w:jc w:val="center"/>
              <w:outlineLvl w:val="1"/>
              <w:rPr>
                <w:szCs w:val="20"/>
              </w:rPr>
            </w:pPr>
            <w:r>
              <w:rPr>
                <w:szCs w:val="20"/>
              </w:rPr>
              <w:t>6</w:t>
            </w:r>
          </w:p>
        </w:tc>
        <w:tc>
          <w:tcPr>
            <w:tcW w:w="1985" w:type="dxa"/>
            <w:shd w:val="clear" w:color="auto" w:fill="auto"/>
            <w:vAlign w:val="center"/>
          </w:tcPr>
          <w:p w:rsidR="004F0179" w:rsidRDefault="004F0179" w:rsidP="00D0739B">
            <w:pPr>
              <w:autoSpaceDE w:val="0"/>
              <w:autoSpaceDN w:val="0"/>
              <w:adjustRightInd w:val="0"/>
              <w:jc w:val="center"/>
              <w:outlineLvl w:val="1"/>
              <w:rPr>
                <w:szCs w:val="20"/>
              </w:rPr>
            </w:pPr>
            <w:r w:rsidRPr="004B49EC">
              <w:rPr>
                <w:szCs w:val="20"/>
              </w:rPr>
              <w:t>Соответствие нормативно-технической документации</w:t>
            </w:r>
          </w:p>
        </w:tc>
        <w:tc>
          <w:tcPr>
            <w:tcW w:w="2268" w:type="dxa"/>
            <w:shd w:val="clear" w:color="auto" w:fill="auto"/>
            <w:vAlign w:val="center"/>
          </w:tcPr>
          <w:p w:rsidR="004F0179" w:rsidRDefault="004F0179" w:rsidP="00D0739B">
            <w:pPr>
              <w:tabs>
                <w:tab w:val="left" w:pos="5670"/>
              </w:tabs>
              <w:jc w:val="center"/>
              <w:rPr>
                <w:szCs w:val="20"/>
              </w:rPr>
            </w:pPr>
            <w:r w:rsidRPr="004B49EC">
              <w:rPr>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4B49EC">
              <w:rPr>
                <w:szCs w:val="20"/>
              </w:rPr>
              <w:lastRenderedPageBreak/>
              <w:t xml:space="preserve">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Р 54316-2020; Соответствие нормативно-технической документации: Технический регламент Таможенного союза "О безопасности упаковки" от </w:t>
            </w:r>
            <w:r w:rsidRPr="004B49EC">
              <w:rPr>
                <w:szCs w:val="20"/>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709" w:type="dxa"/>
            <w:vMerge/>
            <w:shd w:val="clear" w:color="auto" w:fill="auto"/>
            <w:vAlign w:val="center"/>
          </w:tcPr>
          <w:p w:rsidR="004F0179" w:rsidRPr="00BC46B9" w:rsidRDefault="004F0179" w:rsidP="00D0739B">
            <w:pPr>
              <w:tabs>
                <w:tab w:val="left" w:pos="5670"/>
              </w:tabs>
              <w:jc w:val="center"/>
              <w:rPr>
                <w:color w:val="000000"/>
                <w:szCs w:val="20"/>
              </w:rPr>
            </w:pPr>
          </w:p>
        </w:tc>
        <w:tc>
          <w:tcPr>
            <w:tcW w:w="708" w:type="dxa"/>
            <w:vMerge/>
            <w:shd w:val="clear" w:color="auto" w:fill="auto"/>
            <w:vAlign w:val="center"/>
          </w:tcPr>
          <w:p w:rsidR="004F0179" w:rsidRPr="00BC46B9" w:rsidRDefault="004F0179" w:rsidP="00D0739B">
            <w:pPr>
              <w:tabs>
                <w:tab w:val="left" w:pos="5670"/>
              </w:tabs>
              <w:jc w:val="center"/>
              <w:rPr>
                <w:color w:val="000000"/>
                <w:szCs w:val="20"/>
              </w:rPr>
            </w:pPr>
          </w:p>
        </w:tc>
        <w:tc>
          <w:tcPr>
            <w:tcW w:w="851" w:type="dxa"/>
            <w:vMerge/>
            <w:shd w:val="clear" w:color="auto" w:fill="auto"/>
            <w:textDirection w:val="btLr"/>
            <w:vAlign w:val="center"/>
          </w:tcPr>
          <w:p w:rsidR="004F0179" w:rsidRPr="00BC46B9" w:rsidRDefault="004F0179" w:rsidP="00D0739B">
            <w:pPr>
              <w:tabs>
                <w:tab w:val="left" w:pos="5670"/>
              </w:tabs>
              <w:ind w:left="113" w:right="113"/>
              <w:jc w:val="center"/>
              <w:rPr>
                <w:color w:val="000000"/>
                <w:szCs w:val="20"/>
              </w:rPr>
            </w:pPr>
          </w:p>
        </w:tc>
        <w:tc>
          <w:tcPr>
            <w:tcW w:w="2127" w:type="dxa"/>
            <w:vMerge/>
            <w:shd w:val="clear" w:color="auto" w:fill="auto"/>
            <w:vAlign w:val="center"/>
          </w:tcPr>
          <w:p w:rsidR="004F0179" w:rsidRPr="00BC46B9" w:rsidRDefault="004F0179" w:rsidP="00D0739B">
            <w:pPr>
              <w:tabs>
                <w:tab w:val="left" w:pos="5670"/>
              </w:tabs>
              <w:jc w:val="center"/>
              <w:rPr>
                <w:color w:val="000000"/>
                <w:szCs w:val="20"/>
              </w:rPr>
            </w:pPr>
          </w:p>
        </w:tc>
        <w:tc>
          <w:tcPr>
            <w:tcW w:w="1417" w:type="dxa"/>
            <w:vMerge/>
            <w:shd w:val="clear" w:color="auto" w:fill="auto"/>
            <w:vAlign w:val="center"/>
          </w:tcPr>
          <w:p w:rsidR="004F0179" w:rsidRPr="00BC46B9" w:rsidRDefault="004F0179" w:rsidP="00D0739B">
            <w:pPr>
              <w:tabs>
                <w:tab w:val="left" w:pos="5670"/>
              </w:tabs>
              <w:jc w:val="center"/>
              <w:rPr>
                <w:color w:val="000000"/>
                <w:szCs w:val="20"/>
              </w:rPr>
            </w:pPr>
          </w:p>
        </w:tc>
        <w:tc>
          <w:tcPr>
            <w:tcW w:w="1559" w:type="dxa"/>
            <w:vMerge/>
            <w:shd w:val="clear" w:color="auto" w:fill="auto"/>
            <w:vAlign w:val="center"/>
          </w:tcPr>
          <w:p w:rsidR="004F0179" w:rsidRPr="00BC46B9" w:rsidRDefault="004F0179" w:rsidP="00D0739B">
            <w:pPr>
              <w:tabs>
                <w:tab w:val="left" w:pos="5670"/>
              </w:tabs>
              <w:jc w:val="center"/>
              <w:rPr>
                <w:color w:val="000000"/>
                <w:szCs w:val="20"/>
              </w:rPr>
            </w:pPr>
          </w:p>
        </w:tc>
      </w:tr>
      <w:tr w:rsidR="004F0179" w:rsidRPr="00BC46B9" w:rsidTr="004F0179">
        <w:trPr>
          <w:trHeight w:val="360"/>
        </w:trPr>
        <w:tc>
          <w:tcPr>
            <w:tcW w:w="567" w:type="dxa"/>
            <w:vMerge/>
            <w:shd w:val="clear" w:color="auto" w:fill="auto"/>
            <w:vAlign w:val="center"/>
          </w:tcPr>
          <w:p w:rsidR="004F0179" w:rsidRPr="00BC46B9" w:rsidRDefault="004F0179" w:rsidP="00D0739B">
            <w:pPr>
              <w:tabs>
                <w:tab w:val="left" w:pos="5670"/>
              </w:tabs>
              <w:jc w:val="center"/>
              <w:rPr>
                <w:color w:val="000000"/>
                <w:szCs w:val="20"/>
              </w:rPr>
            </w:pPr>
          </w:p>
        </w:tc>
        <w:tc>
          <w:tcPr>
            <w:tcW w:w="1814" w:type="dxa"/>
            <w:vMerge/>
            <w:shd w:val="clear" w:color="auto" w:fill="auto"/>
            <w:vAlign w:val="center"/>
          </w:tcPr>
          <w:p w:rsidR="004F0179" w:rsidRPr="00BC46B9" w:rsidRDefault="004F0179" w:rsidP="00D0739B">
            <w:pPr>
              <w:tabs>
                <w:tab w:val="left" w:pos="5670"/>
              </w:tabs>
              <w:jc w:val="center"/>
              <w:rPr>
                <w:color w:val="000000"/>
                <w:szCs w:val="20"/>
              </w:rPr>
            </w:pPr>
          </w:p>
        </w:tc>
        <w:tc>
          <w:tcPr>
            <w:tcW w:w="595" w:type="dxa"/>
            <w:shd w:val="clear" w:color="auto" w:fill="auto"/>
            <w:vAlign w:val="center"/>
          </w:tcPr>
          <w:p w:rsidR="004F0179" w:rsidRDefault="004F0179" w:rsidP="00D0739B">
            <w:pPr>
              <w:autoSpaceDE w:val="0"/>
              <w:autoSpaceDN w:val="0"/>
              <w:adjustRightInd w:val="0"/>
              <w:jc w:val="center"/>
              <w:outlineLvl w:val="1"/>
              <w:rPr>
                <w:szCs w:val="20"/>
              </w:rPr>
            </w:pPr>
            <w:r>
              <w:rPr>
                <w:szCs w:val="20"/>
              </w:rPr>
              <w:t>7</w:t>
            </w:r>
          </w:p>
        </w:tc>
        <w:tc>
          <w:tcPr>
            <w:tcW w:w="1985" w:type="dxa"/>
            <w:shd w:val="clear" w:color="auto" w:fill="auto"/>
            <w:vAlign w:val="center"/>
          </w:tcPr>
          <w:p w:rsidR="004F0179" w:rsidRDefault="004F0179" w:rsidP="00D0739B">
            <w:pPr>
              <w:autoSpaceDE w:val="0"/>
              <w:autoSpaceDN w:val="0"/>
              <w:adjustRightInd w:val="0"/>
              <w:jc w:val="center"/>
              <w:outlineLvl w:val="1"/>
              <w:rPr>
                <w:szCs w:val="20"/>
              </w:rPr>
            </w:pPr>
            <w:r w:rsidRPr="005B63E3">
              <w:rPr>
                <w:szCs w:val="20"/>
              </w:rPr>
              <w:t>Количество</w:t>
            </w:r>
            <w:r>
              <w:rPr>
                <w:szCs w:val="20"/>
              </w:rPr>
              <w:t xml:space="preserve"> </w:t>
            </w:r>
            <w:r w:rsidRPr="005B63E3">
              <w:rPr>
                <w:szCs w:val="20"/>
              </w:rPr>
              <w:t>штук в уп</w:t>
            </w:r>
            <w:r>
              <w:rPr>
                <w:szCs w:val="20"/>
              </w:rPr>
              <w:t>аковке</w:t>
            </w:r>
          </w:p>
        </w:tc>
        <w:tc>
          <w:tcPr>
            <w:tcW w:w="2268" w:type="dxa"/>
            <w:shd w:val="clear" w:color="auto" w:fill="auto"/>
            <w:vAlign w:val="center"/>
          </w:tcPr>
          <w:p w:rsidR="004F0179" w:rsidRDefault="004F0179" w:rsidP="00D0739B">
            <w:pPr>
              <w:tabs>
                <w:tab w:val="left" w:pos="5670"/>
              </w:tabs>
              <w:jc w:val="center"/>
              <w:rPr>
                <w:szCs w:val="20"/>
              </w:rPr>
            </w:pPr>
            <w:r>
              <w:rPr>
                <w:szCs w:val="20"/>
              </w:rPr>
              <w:t>12</w:t>
            </w:r>
          </w:p>
        </w:tc>
        <w:tc>
          <w:tcPr>
            <w:tcW w:w="709" w:type="dxa"/>
            <w:vMerge/>
            <w:shd w:val="clear" w:color="auto" w:fill="auto"/>
            <w:vAlign w:val="center"/>
          </w:tcPr>
          <w:p w:rsidR="004F0179" w:rsidRPr="00BC46B9" w:rsidRDefault="004F0179" w:rsidP="00D0739B">
            <w:pPr>
              <w:tabs>
                <w:tab w:val="left" w:pos="5670"/>
              </w:tabs>
              <w:jc w:val="center"/>
              <w:rPr>
                <w:color w:val="000000"/>
                <w:szCs w:val="20"/>
              </w:rPr>
            </w:pPr>
          </w:p>
        </w:tc>
        <w:tc>
          <w:tcPr>
            <w:tcW w:w="708" w:type="dxa"/>
            <w:vMerge/>
            <w:shd w:val="clear" w:color="auto" w:fill="auto"/>
            <w:vAlign w:val="center"/>
          </w:tcPr>
          <w:p w:rsidR="004F0179" w:rsidRPr="00BC46B9" w:rsidRDefault="004F0179" w:rsidP="00D0739B">
            <w:pPr>
              <w:tabs>
                <w:tab w:val="left" w:pos="5670"/>
              </w:tabs>
              <w:jc w:val="center"/>
              <w:rPr>
                <w:color w:val="000000"/>
                <w:szCs w:val="20"/>
              </w:rPr>
            </w:pPr>
          </w:p>
        </w:tc>
        <w:tc>
          <w:tcPr>
            <w:tcW w:w="851" w:type="dxa"/>
            <w:vMerge/>
            <w:shd w:val="clear" w:color="auto" w:fill="auto"/>
            <w:textDirection w:val="btLr"/>
            <w:vAlign w:val="center"/>
          </w:tcPr>
          <w:p w:rsidR="004F0179" w:rsidRPr="00BC46B9" w:rsidRDefault="004F0179" w:rsidP="00D0739B">
            <w:pPr>
              <w:tabs>
                <w:tab w:val="left" w:pos="5670"/>
              </w:tabs>
              <w:ind w:left="113" w:right="113"/>
              <w:jc w:val="center"/>
              <w:rPr>
                <w:color w:val="000000"/>
                <w:szCs w:val="20"/>
              </w:rPr>
            </w:pPr>
          </w:p>
        </w:tc>
        <w:tc>
          <w:tcPr>
            <w:tcW w:w="2127" w:type="dxa"/>
            <w:vMerge/>
            <w:shd w:val="clear" w:color="auto" w:fill="auto"/>
            <w:vAlign w:val="center"/>
          </w:tcPr>
          <w:p w:rsidR="004F0179" w:rsidRPr="00BC46B9" w:rsidRDefault="004F0179" w:rsidP="00D0739B">
            <w:pPr>
              <w:tabs>
                <w:tab w:val="left" w:pos="5670"/>
              </w:tabs>
              <w:jc w:val="center"/>
              <w:rPr>
                <w:color w:val="000000"/>
                <w:szCs w:val="20"/>
              </w:rPr>
            </w:pPr>
          </w:p>
        </w:tc>
        <w:tc>
          <w:tcPr>
            <w:tcW w:w="1417" w:type="dxa"/>
            <w:vMerge/>
            <w:shd w:val="clear" w:color="auto" w:fill="auto"/>
            <w:vAlign w:val="center"/>
          </w:tcPr>
          <w:p w:rsidR="004F0179" w:rsidRPr="00BC46B9" w:rsidRDefault="004F0179" w:rsidP="00D0739B">
            <w:pPr>
              <w:tabs>
                <w:tab w:val="left" w:pos="5670"/>
              </w:tabs>
              <w:jc w:val="center"/>
              <w:rPr>
                <w:color w:val="000000"/>
                <w:szCs w:val="20"/>
              </w:rPr>
            </w:pPr>
          </w:p>
        </w:tc>
        <w:tc>
          <w:tcPr>
            <w:tcW w:w="1559" w:type="dxa"/>
            <w:vMerge/>
            <w:shd w:val="clear" w:color="auto" w:fill="auto"/>
            <w:vAlign w:val="center"/>
          </w:tcPr>
          <w:p w:rsidR="004F0179" w:rsidRPr="00BC46B9" w:rsidRDefault="004F0179" w:rsidP="00D0739B">
            <w:pPr>
              <w:tabs>
                <w:tab w:val="left" w:pos="5670"/>
              </w:tabs>
              <w:jc w:val="center"/>
              <w:rPr>
                <w:color w:val="000000"/>
                <w:szCs w:val="20"/>
              </w:rPr>
            </w:pPr>
          </w:p>
        </w:tc>
      </w:tr>
      <w:tr w:rsidR="004F0179" w:rsidRPr="00BC46B9" w:rsidTr="004F0179">
        <w:trPr>
          <w:trHeight w:val="695"/>
        </w:trPr>
        <w:tc>
          <w:tcPr>
            <w:tcW w:w="567" w:type="dxa"/>
            <w:vMerge/>
            <w:shd w:val="clear" w:color="auto" w:fill="auto"/>
            <w:vAlign w:val="center"/>
          </w:tcPr>
          <w:p w:rsidR="004F0179" w:rsidRPr="00BC46B9" w:rsidRDefault="004F0179" w:rsidP="00D0739B">
            <w:pPr>
              <w:tabs>
                <w:tab w:val="left" w:pos="5670"/>
              </w:tabs>
              <w:jc w:val="center"/>
              <w:rPr>
                <w:color w:val="000000"/>
                <w:szCs w:val="20"/>
              </w:rPr>
            </w:pPr>
          </w:p>
        </w:tc>
        <w:tc>
          <w:tcPr>
            <w:tcW w:w="1814" w:type="dxa"/>
            <w:vMerge/>
            <w:shd w:val="clear" w:color="auto" w:fill="auto"/>
            <w:vAlign w:val="center"/>
          </w:tcPr>
          <w:p w:rsidR="004F0179" w:rsidRPr="00BC46B9" w:rsidRDefault="004F0179" w:rsidP="00D0739B">
            <w:pPr>
              <w:tabs>
                <w:tab w:val="left" w:pos="5670"/>
              </w:tabs>
              <w:jc w:val="center"/>
              <w:rPr>
                <w:color w:val="000000"/>
                <w:szCs w:val="20"/>
              </w:rPr>
            </w:pPr>
          </w:p>
        </w:tc>
        <w:tc>
          <w:tcPr>
            <w:tcW w:w="595" w:type="dxa"/>
            <w:shd w:val="clear" w:color="auto" w:fill="auto"/>
            <w:vAlign w:val="center"/>
          </w:tcPr>
          <w:p w:rsidR="004F0179" w:rsidRPr="00BC46B9" w:rsidRDefault="004F0179" w:rsidP="00D0739B">
            <w:pPr>
              <w:autoSpaceDE w:val="0"/>
              <w:autoSpaceDN w:val="0"/>
              <w:adjustRightInd w:val="0"/>
              <w:jc w:val="center"/>
              <w:outlineLvl w:val="1"/>
              <w:rPr>
                <w:szCs w:val="20"/>
              </w:rPr>
            </w:pPr>
            <w:r>
              <w:rPr>
                <w:szCs w:val="20"/>
              </w:rPr>
              <w:t>8</w:t>
            </w:r>
          </w:p>
        </w:tc>
        <w:tc>
          <w:tcPr>
            <w:tcW w:w="1985" w:type="dxa"/>
            <w:shd w:val="clear" w:color="auto" w:fill="auto"/>
            <w:vAlign w:val="center"/>
          </w:tcPr>
          <w:p w:rsidR="004F0179" w:rsidRPr="00BC46B9" w:rsidRDefault="004F0179" w:rsidP="00D0739B">
            <w:pPr>
              <w:autoSpaceDE w:val="0"/>
              <w:autoSpaceDN w:val="0"/>
              <w:adjustRightInd w:val="0"/>
              <w:jc w:val="center"/>
              <w:outlineLvl w:val="1"/>
              <w:rPr>
                <w:szCs w:val="20"/>
              </w:rPr>
            </w:pPr>
            <w:r>
              <w:rPr>
                <w:szCs w:val="20"/>
              </w:rPr>
              <w:t>Материал бутылки</w:t>
            </w:r>
          </w:p>
        </w:tc>
        <w:tc>
          <w:tcPr>
            <w:tcW w:w="2268" w:type="dxa"/>
            <w:shd w:val="clear" w:color="auto" w:fill="auto"/>
            <w:vAlign w:val="center"/>
          </w:tcPr>
          <w:p w:rsidR="004F0179" w:rsidRPr="002D25AC" w:rsidRDefault="004F0179" w:rsidP="00D0739B">
            <w:pPr>
              <w:tabs>
                <w:tab w:val="left" w:pos="5670"/>
              </w:tabs>
              <w:jc w:val="center"/>
              <w:rPr>
                <w:szCs w:val="20"/>
              </w:rPr>
            </w:pPr>
            <w:r>
              <w:rPr>
                <w:szCs w:val="20"/>
              </w:rPr>
              <w:t>пластик</w:t>
            </w:r>
          </w:p>
        </w:tc>
        <w:tc>
          <w:tcPr>
            <w:tcW w:w="709" w:type="dxa"/>
            <w:vMerge/>
            <w:shd w:val="clear" w:color="auto" w:fill="auto"/>
            <w:vAlign w:val="center"/>
          </w:tcPr>
          <w:p w:rsidR="004F0179" w:rsidRPr="00BC46B9" w:rsidRDefault="004F0179" w:rsidP="00D0739B">
            <w:pPr>
              <w:tabs>
                <w:tab w:val="left" w:pos="5670"/>
              </w:tabs>
              <w:jc w:val="center"/>
              <w:rPr>
                <w:color w:val="000000"/>
                <w:szCs w:val="20"/>
              </w:rPr>
            </w:pPr>
          </w:p>
        </w:tc>
        <w:tc>
          <w:tcPr>
            <w:tcW w:w="708" w:type="dxa"/>
            <w:vMerge/>
            <w:shd w:val="clear" w:color="auto" w:fill="auto"/>
            <w:vAlign w:val="center"/>
          </w:tcPr>
          <w:p w:rsidR="004F0179" w:rsidRPr="00BC46B9" w:rsidRDefault="004F0179" w:rsidP="00D0739B">
            <w:pPr>
              <w:tabs>
                <w:tab w:val="left" w:pos="5670"/>
              </w:tabs>
              <w:jc w:val="center"/>
              <w:rPr>
                <w:color w:val="000000"/>
                <w:szCs w:val="20"/>
              </w:rPr>
            </w:pPr>
          </w:p>
        </w:tc>
        <w:tc>
          <w:tcPr>
            <w:tcW w:w="851" w:type="dxa"/>
            <w:vMerge/>
            <w:shd w:val="clear" w:color="auto" w:fill="auto"/>
            <w:textDirection w:val="btLr"/>
            <w:vAlign w:val="center"/>
          </w:tcPr>
          <w:p w:rsidR="004F0179" w:rsidRPr="00BC46B9" w:rsidRDefault="004F0179" w:rsidP="00D0739B">
            <w:pPr>
              <w:tabs>
                <w:tab w:val="left" w:pos="5670"/>
              </w:tabs>
              <w:ind w:left="113" w:right="113"/>
              <w:jc w:val="center"/>
              <w:rPr>
                <w:color w:val="000000"/>
                <w:szCs w:val="20"/>
              </w:rPr>
            </w:pPr>
          </w:p>
        </w:tc>
        <w:tc>
          <w:tcPr>
            <w:tcW w:w="2127" w:type="dxa"/>
            <w:vMerge/>
            <w:shd w:val="clear" w:color="auto" w:fill="auto"/>
            <w:vAlign w:val="center"/>
          </w:tcPr>
          <w:p w:rsidR="004F0179" w:rsidRPr="00BC46B9" w:rsidRDefault="004F0179" w:rsidP="00D0739B">
            <w:pPr>
              <w:tabs>
                <w:tab w:val="left" w:pos="5670"/>
              </w:tabs>
              <w:jc w:val="center"/>
              <w:rPr>
                <w:color w:val="000000"/>
                <w:szCs w:val="20"/>
              </w:rPr>
            </w:pPr>
          </w:p>
        </w:tc>
        <w:tc>
          <w:tcPr>
            <w:tcW w:w="1417" w:type="dxa"/>
            <w:vMerge/>
            <w:shd w:val="clear" w:color="auto" w:fill="auto"/>
            <w:vAlign w:val="center"/>
          </w:tcPr>
          <w:p w:rsidR="004F0179" w:rsidRPr="00BC46B9" w:rsidRDefault="004F0179" w:rsidP="00D0739B">
            <w:pPr>
              <w:tabs>
                <w:tab w:val="left" w:pos="5670"/>
              </w:tabs>
              <w:jc w:val="center"/>
              <w:rPr>
                <w:color w:val="000000"/>
                <w:szCs w:val="20"/>
              </w:rPr>
            </w:pPr>
          </w:p>
        </w:tc>
        <w:tc>
          <w:tcPr>
            <w:tcW w:w="1559" w:type="dxa"/>
            <w:vMerge/>
            <w:shd w:val="clear" w:color="auto" w:fill="auto"/>
            <w:vAlign w:val="center"/>
          </w:tcPr>
          <w:p w:rsidR="004F0179" w:rsidRPr="00BC46B9" w:rsidRDefault="004F0179" w:rsidP="00D0739B">
            <w:pPr>
              <w:tabs>
                <w:tab w:val="left" w:pos="5670"/>
              </w:tabs>
              <w:jc w:val="center"/>
              <w:rPr>
                <w:color w:val="000000"/>
                <w:szCs w:val="20"/>
              </w:rPr>
            </w:pPr>
          </w:p>
        </w:tc>
      </w:tr>
    </w:tbl>
    <w:p w:rsidR="004F0179" w:rsidRPr="00C10883" w:rsidRDefault="004F0179" w:rsidP="004F0179">
      <w:pPr>
        <w:tabs>
          <w:tab w:val="left" w:pos="5670"/>
        </w:tabs>
        <w:rPr>
          <w:b/>
          <w:color w:val="000000"/>
          <w:sz w:val="26"/>
        </w:rPr>
      </w:pPr>
    </w:p>
    <w:tbl>
      <w:tblPr>
        <w:tblW w:w="14315" w:type="dxa"/>
        <w:tblLook w:val="04A0" w:firstRow="1" w:lastRow="0" w:firstColumn="1" w:lastColumn="0" w:noHBand="0" w:noVBand="1"/>
      </w:tblPr>
      <w:tblGrid>
        <w:gridCol w:w="7458"/>
        <w:gridCol w:w="6857"/>
      </w:tblGrid>
      <w:tr w:rsidR="004F0179" w:rsidRPr="00173D6A" w:rsidTr="004F0179">
        <w:trPr>
          <w:trHeight w:val="1776"/>
        </w:trPr>
        <w:tc>
          <w:tcPr>
            <w:tcW w:w="7458" w:type="dxa"/>
            <w:shd w:val="clear" w:color="auto" w:fill="auto"/>
          </w:tcPr>
          <w:p w:rsidR="004F0179" w:rsidRDefault="004F0179" w:rsidP="00D0739B">
            <w:pPr>
              <w:rPr>
                <w:rFonts w:eastAsia="MS Mincho"/>
                <w:b/>
                <w:i/>
              </w:rPr>
            </w:pPr>
            <w:r>
              <w:rPr>
                <w:rFonts w:eastAsia="MS Mincho"/>
                <w:b/>
                <w:i/>
              </w:rPr>
              <w:t xml:space="preserve">Заказчик: </w:t>
            </w:r>
          </w:p>
          <w:p w:rsidR="004F0179" w:rsidRPr="00AD7646" w:rsidRDefault="004F0179" w:rsidP="00D0739B">
            <w:pPr>
              <w:rPr>
                <w:rFonts w:eastAsia="MS Mincho"/>
                <w:b/>
                <w:i/>
              </w:rPr>
            </w:pPr>
          </w:p>
          <w:p w:rsidR="004F0179" w:rsidRDefault="004F0179" w:rsidP="00D0739B">
            <w:pPr>
              <w:rPr>
                <w:rFonts w:eastAsia="MS Mincho"/>
                <w:b/>
                <w:i/>
              </w:rPr>
            </w:pPr>
            <w:r>
              <w:rPr>
                <w:rFonts w:eastAsia="MS Mincho"/>
                <w:b/>
                <w:i/>
              </w:rPr>
              <w:t xml:space="preserve">Заместитель председателя </w:t>
            </w:r>
            <w:r w:rsidRPr="00AD7646">
              <w:rPr>
                <w:rFonts w:eastAsia="MS Mincho"/>
                <w:b/>
                <w:i/>
              </w:rPr>
              <w:br/>
            </w:r>
            <w:r>
              <w:rPr>
                <w:rFonts w:eastAsia="MS Mincho"/>
                <w:b/>
                <w:i/>
              </w:rPr>
              <w:t>Комитета</w:t>
            </w:r>
            <w:r w:rsidRPr="00AD7646">
              <w:rPr>
                <w:rFonts w:eastAsia="MS Mincho"/>
                <w:b/>
                <w:i/>
              </w:rPr>
              <w:t xml:space="preserve"> </w:t>
            </w:r>
            <w:r>
              <w:rPr>
                <w:rFonts w:eastAsia="MS Mincho"/>
                <w:b/>
                <w:i/>
              </w:rPr>
              <w:t xml:space="preserve">по молодежной политике </w:t>
            </w:r>
            <w:r w:rsidRPr="00AD7646">
              <w:rPr>
                <w:rFonts w:eastAsia="MS Mincho"/>
                <w:b/>
                <w:i/>
              </w:rPr>
              <w:br/>
            </w:r>
            <w:r>
              <w:rPr>
                <w:rFonts w:eastAsia="MS Mincho"/>
                <w:b/>
                <w:i/>
              </w:rPr>
              <w:t>и взаимодействию с общественными</w:t>
            </w:r>
          </w:p>
          <w:p w:rsidR="004F0179" w:rsidRDefault="004F0179" w:rsidP="00D0739B">
            <w:pPr>
              <w:rPr>
                <w:rFonts w:eastAsia="MS Mincho"/>
                <w:b/>
                <w:i/>
              </w:rPr>
            </w:pPr>
            <w:r>
              <w:rPr>
                <w:rFonts w:eastAsia="MS Mincho"/>
                <w:b/>
                <w:i/>
              </w:rPr>
              <w:t xml:space="preserve"> организациями</w:t>
            </w:r>
          </w:p>
          <w:p w:rsidR="004F0179" w:rsidRDefault="004F0179" w:rsidP="00D0739B">
            <w:pPr>
              <w:rPr>
                <w:rFonts w:eastAsia="MS Mincho"/>
                <w:color w:val="000000" w:themeColor="text1"/>
              </w:rPr>
            </w:pPr>
            <w:r>
              <w:rPr>
                <w:rFonts w:eastAsia="MS Mincho"/>
                <w:color w:val="000000" w:themeColor="text1"/>
              </w:rPr>
              <w:t xml:space="preserve"> </w:t>
            </w:r>
          </w:p>
        </w:tc>
        <w:tc>
          <w:tcPr>
            <w:tcW w:w="6857" w:type="dxa"/>
          </w:tcPr>
          <w:p w:rsidR="004F0179" w:rsidRDefault="004F0179" w:rsidP="00D0739B">
            <w:pPr>
              <w:pStyle w:val="aff0"/>
              <w:rPr>
                <w:rFonts w:ascii="Times New Roman" w:eastAsia="MS Mincho" w:hAnsi="Times New Roman"/>
                <w:b/>
                <w:i/>
                <w:color w:val="000000" w:themeColor="text1"/>
                <w:sz w:val="24"/>
                <w:szCs w:val="24"/>
              </w:rPr>
            </w:pPr>
            <w:r>
              <w:rPr>
                <w:rFonts w:ascii="Times New Roman" w:eastAsia="MS Mincho" w:hAnsi="Times New Roman"/>
                <w:b/>
                <w:i/>
                <w:color w:val="000000" w:themeColor="text1"/>
                <w:sz w:val="24"/>
                <w:szCs w:val="24"/>
              </w:rPr>
              <w:t>Поставщик:</w:t>
            </w:r>
          </w:p>
          <w:p w:rsidR="004F0179" w:rsidRDefault="004F0179" w:rsidP="00D0739B">
            <w:pPr>
              <w:pStyle w:val="aff0"/>
              <w:rPr>
                <w:rFonts w:ascii="Times New Roman" w:eastAsia="MS Mincho" w:hAnsi="Times New Roman"/>
                <w:b/>
                <w:i/>
                <w:color w:val="000000" w:themeColor="text1"/>
                <w:sz w:val="24"/>
                <w:szCs w:val="24"/>
              </w:rPr>
            </w:pPr>
          </w:p>
          <w:p w:rsidR="004F0179" w:rsidRPr="008B7BB5" w:rsidRDefault="004F0179" w:rsidP="00D0739B">
            <w:pPr>
              <w:pStyle w:val="aff0"/>
              <w:rPr>
                <w:rFonts w:ascii="Times New Roman" w:eastAsia="MS Mincho" w:hAnsi="Times New Roman"/>
                <w:b/>
                <w:i/>
                <w:color w:val="000000" w:themeColor="text1"/>
                <w:sz w:val="24"/>
                <w:szCs w:val="24"/>
              </w:rPr>
            </w:pPr>
          </w:p>
        </w:tc>
      </w:tr>
      <w:tr w:rsidR="004F0179" w:rsidRPr="00173D6A" w:rsidTr="004F0179">
        <w:trPr>
          <w:trHeight w:val="288"/>
        </w:trPr>
        <w:tc>
          <w:tcPr>
            <w:tcW w:w="7458" w:type="dxa"/>
            <w:shd w:val="clear" w:color="auto" w:fill="auto"/>
          </w:tcPr>
          <w:p w:rsidR="004F0179" w:rsidRDefault="004F0179" w:rsidP="00D0739B">
            <w:pPr>
              <w:rPr>
                <w:rFonts w:eastAsia="MS Mincho"/>
                <w:b/>
                <w:i/>
                <w:color w:val="000000" w:themeColor="text1"/>
              </w:rPr>
            </w:pPr>
            <w:r>
              <w:rPr>
                <w:rFonts w:eastAsia="MS Mincho"/>
                <w:b/>
                <w:i/>
                <w:color w:val="000000" w:themeColor="text1"/>
              </w:rPr>
              <w:t>____________________/___________________/</w:t>
            </w:r>
          </w:p>
        </w:tc>
        <w:tc>
          <w:tcPr>
            <w:tcW w:w="6857" w:type="dxa"/>
          </w:tcPr>
          <w:p w:rsidR="004F0179" w:rsidRPr="002D0298" w:rsidRDefault="004F0179" w:rsidP="00D0739B">
            <w:pPr>
              <w:widowControl w:val="0"/>
              <w:autoSpaceDE w:val="0"/>
              <w:autoSpaceDN w:val="0"/>
              <w:adjustRightInd w:val="0"/>
              <w:spacing w:line="264" w:lineRule="auto"/>
              <w:ind w:right="-1264"/>
              <w:outlineLvl w:val="1"/>
              <w:rPr>
                <w:b/>
                <w:i/>
                <w:color w:val="000000" w:themeColor="text1"/>
              </w:rPr>
            </w:pPr>
            <w:r w:rsidRPr="002D0298">
              <w:rPr>
                <w:b/>
                <w:i/>
                <w:color w:val="000000" w:themeColor="text1"/>
              </w:rPr>
              <w:t>___________________/</w:t>
            </w:r>
            <w:r w:rsidRPr="002D0298">
              <w:rPr>
                <w:color w:val="051A27"/>
                <w:sz w:val="20"/>
                <w:szCs w:val="20"/>
              </w:rPr>
              <w:t xml:space="preserve"> </w:t>
            </w:r>
            <w:r>
              <w:rPr>
                <w:color w:val="051A27"/>
                <w:sz w:val="20"/>
                <w:szCs w:val="20"/>
              </w:rPr>
              <w:t xml:space="preserve"> ________________ /                                  </w:t>
            </w:r>
          </w:p>
        </w:tc>
      </w:tr>
    </w:tbl>
    <w:p w:rsidR="004F0179" w:rsidRDefault="004F0179" w:rsidP="004F0179">
      <w:pPr>
        <w:widowControl w:val="0"/>
        <w:autoSpaceDE w:val="0"/>
        <w:autoSpaceDN w:val="0"/>
        <w:rPr>
          <w:vertAlign w:val="superscript"/>
        </w:rPr>
      </w:pPr>
    </w:p>
    <w:p w:rsidR="004F0179" w:rsidRDefault="004F0179" w:rsidP="004F0179"/>
    <w:p w:rsidR="004F0179" w:rsidRDefault="004F0179" w:rsidP="00D14AB2">
      <w:pPr>
        <w:rPr>
          <w:color w:val="000000"/>
        </w:rPr>
        <w:sectPr w:rsidR="004F0179" w:rsidSect="004F0179">
          <w:pgSz w:w="16838" w:h="11906" w:orient="landscape" w:code="9"/>
          <w:pgMar w:top="1418" w:right="851" w:bottom="851" w:left="680" w:header="397" w:footer="397" w:gutter="0"/>
          <w:cols w:space="720"/>
          <w:titlePg/>
          <w:docGrid w:linePitch="326"/>
        </w:sectPr>
      </w:pPr>
    </w:p>
    <w:p w:rsidR="00C644B2" w:rsidRPr="00A654E9" w:rsidRDefault="00C644B2" w:rsidP="00D14AB2">
      <w:pPr>
        <w:rPr>
          <w:color w:val="000000"/>
        </w:rPr>
      </w:pPr>
    </w:p>
    <w:bookmarkEnd w:id="0"/>
    <w:bookmarkEnd w:id="1"/>
    <w:sectPr w:rsidR="00C644B2" w:rsidRPr="00A654E9" w:rsidSect="00B04D63">
      <w:pgSz w:w="11906" w:h="16838" w:code="9"/>
      <w:pgMar w:top="851" w:right="851" w:bottom="680" w:left="1418"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F30" w:rsidRDefault="00041F30">
      <w:r>
        <w:separator/>
      </w:r>
    </w:p>
  </w:endnote>
  <w:endnote w:type="continuationSeparator" w:id="0">
    <w:p w:rsidR="00041F30" w:rsidRDefault="00041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roman"/>
    <w:pitch w:val="variable"/>
  </w:font>
  <w:font w:name="Times New Roman CYR">
    <w:panose1 w:val="02020603050405020304"/>
    <w:charset w:val="CC"/>
    <w:family w:val="roman"/>
    <w:pitch w:val="variable"/>
    <w:sig w:usb0="E0002EFF" w:usb1="C0007843" w:usb2="00000009" w:usb3="00000000" w:csb0="000001FF" w:csb1="00000000"/>
  </w:font>
  <w:font w:name="TimesDL">
    <w:charset w:val="CC"/>
    <w:family w:val="roman"/>
    <w:pitch w:val="variable"/>
  </w:font>
  <w:font w:name="Tahoma">
    <w:panose1 w:val="020B0604030504040204"/>
    <w:charset w:val="CC"/>
    <w:family w:val="swiss"/>
    <w:pitch w:val="variable"/>
    <w:sig w:usb0="E1002EFF" w:usb1="C000605B" w:usb2="00000029" w:usb3="00000000" w:csb0="000101FF" w:csb1="00000000"/>
  </w:font>
  <w:font w:name="MS ??">
    <w:altName w:val="MS Gothic"/>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ヒラギノ角ゴ Pro W3">
    <w:panose1 w:val="00000000000000000000"/>
    <w:charset w:val="8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ISOCPEUR">
    <w:charset w:val="CC"/>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4F00" w:rsidRDefault="006F5472" w:rsidP="008A46A4">
    <w:pPr>
      <w:pStyle w:val="af2"/>
      <w:framePr w:wrap="around" w:vAnchor="text" w:hAnchor="margin" w:xAlign="right" w:y="1"/>
      <w:rPr>
        <w:rStyle w:val="a7"/>
      </w:rPr>
    </w:pPr>
    <w:r>
      <w:rPr>
        <w:rStyle w:val="a7"/>
      </w:rPr>
      <w:fldChar w:fldCharType="begin"/>
    </w:r>
    <w:r w:rsidR="00684F00">
      <w:rPr>
        <w:rStyle w:val="a7"/>
      </w:rPr>
      <w:instrText xml:space="preserve">PAGE  </w:instrText>
    </w:r>
    <w:r>
      <w:rPr>
        <w:rStyle w:val="a7"/>
      </w:rPr>
      <w:fldChar w:fldCharType="end"/>
    </w:r>
  </w:p>
  <w:p w:rsidR="00684F00" w:rsidRDefault="00684F00" w:rsidP="008A46A4">
    <w:pPr>
      <w:pStyle w:val="af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F30" w:rsidRDefault="00041F30">
      <w:r>
        <w:separator/>
      </w:r>
    </w:p>
  </w:footnote>
  <w:footnote w:type="continuationSeparator" w:id="0">
    <w:p w:rsidR="00041F30" w:rsidRDefault="00041F30">
      <w:r>
        <w:continuationSeparator/>
      </w:r>
    </w:p>
  </w:footnote>
  <w:footnote w:id="1">
    <w:p w:rsidR="00C644B2" w:rsidRPr="0026402A" w:rsidRDefault="00C644B2" w:rsidP="00C644B2">
      <w:pPr>
        <w:pStyle w:val="ab"/>
        <w:rPr>
          <w:sz w:val="18"/>
          <w:szCs w:val="18"/>
        </w:rPr>
      </w:pPr>
      <w:r w:rsidRPr="0026402A">
        <w:rPr>
          <w:rStyle w:val="afff7"/>
          <w:sz w:val="18"/>
          <w:szCs w:val="18"/>
        </w:rPr>
        <w:footnoteRef/>
      </w:r>
      <w:r w:rsidRPr="0026402A">
        <w:rPr>
          <w:sz w:val="18"/>
          <w:szCs w:val="18"/>
        </w:rPr>
        <w:t xml:space="preserve"> Указывается в случае, если </w:t>
      </w:r>
      <w:r>
        <w:rPr>
          <w:sz w:val="18"/>
          <w:szCs w:val="18"/>
        </w:rPr>
        <w:t>Поставщик</w:t>
      </w:r>
      <w:r w:rsidRPr="0026402A">
        <w:rPr>
          <w:sz w:val="18"/>
          <w:szCs w:val="18"/>
        </w:rPr>
        <w:t xml:space="preserve"> применяет упрощенную систему налогообложения.</w:t>
      </w:r>
    </w:p>
  </w:footnote>
  <w:footnote w:id="2">
    <w:p w:rsidR="00683534" w:rsidRDefault="00683534" w:rsidP="00683534">
      <w:pPr>
        <w:pStyle w:val="ab"/>
      </w:pPr>
      <w:r>
        <w:rPr>
          <w:rStyle w:val="afff7"/>
        </w:rPr>
        <w:footnoteRef/>
      </w:r>
      <w:r>
        <w:t xml:space="preserve"> </w:t>
      </w:r>
      <w:r w:rsidRPr="00780E09">
        <w:t xml:space="preserve">  В случае если Поставщик не является плательщиком НДС, то счет-фактура не предоставляется.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4F00" w:rsidRDefault="006F5472" w:rsidP="008A46A4">
    <w:pPr>
      <w:pStyle w:val="af4"/>
      <w:framePr w:wrap="around" w:vAnchor="text" w:hAnchor="margin" w:xAlign="center" w:y="1"/>
      <w:rPr>
        <w:rStyle w:val="a7"/>
      </w:rPr>
    </w:pPr>
    <w:r>
      <w:rPr>
        <w:rStyle w:val="a7"/>
      </w:rPr>
      <w:fldChar w:fldCharType="begin"/>
    </w:r>
    <w:r w:rsidR="00684F00">
      <w:rPr>
        <w:rStyle w:val="a7"/>
      </w:rPr>
      <w:instrText xml:space="preserve">PAGE  </w:instrText>
    </w:r>
    <w:r>
      <w:rPr>
        <w:rStyle w:val="a7"/>
      </w:rPr>
      <w:fldChar w:fldCharType="end"/>
    </w:r>
  </w:p>
  <w:p w:rsidR="00684F00" w:rsidRDefault="00684F00">
    <w:pPr>
      <w:pStyle w:val="af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4F00" w:rsidRPr="00DA313E" w:rsidRDefault="00684F00" w:rsidP="00DA313E">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EA600A08"/>
    <w:lvl w:ilvl="0">
      <w:start w:val="1"/>
      <w:numFmt w:val="decimal"/>
      <w:pStyle w:val="List9"/>
      <w:lvlText w:val="%1."/>
      <w:lvlJc w:val="left"/>
      <w:pPr>
        <w:tabs>
          <w:tab w:val="num" w:pos="784"/>
        </w:tabs>
        <w:ind w:left="784" w:hanging="360"/>
      </w:pPr>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15:restartNumberingAfterBreak="0">
    <w:nsid w:val="0000000C"/>
    <w:multiLevelType w:val="multilevel"/>
    <w:tmpl w:val="894EE87E"/>
    <w:lvl w:ilvl="0">
      <w:start w:val="1"/>
      <w:numFmt w:val="bullet"/>
      <w:pStyle w:val="411"/>
      <w:lvlText w:val="•"/>
      <w:lvlJc w:val="left"/>
      <w:pPr>
        <w:tabs>
          <w:tab w:val="num" w:pos="426"/>
        </w:tabs>
        <w:ind w:left="426" w:firstLine="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3" w15:restartNumberingAfterBreak="0">
    <w:nsid w:val="0000001C"/>
    <w:multiLevelType w:val="multilevel"/>
    <w:tmpl w:val="894EE88E"/>
    <w:lvl w:ilvl="0">
      <w:numFmt w:val="decimal"/>
      <w:pStyle w:val="List11"/>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22"/>
    <w:multiLevelType w:val="multilevel"/>
    <w:tmpl w:val="D7C2E96C"/>
    <w:name w:val="WW8Num37"/>
    <w:lvl w:ilvl="0">
      <w:start w:val="1"/>
      <w:numFmt w:val="decimal"/>
      <w:lvlText w:val="%1."/>
      <w:lvlJc w:val="left"/>
      <w:pPr>
        <w:tabs>
          <w:tab w:val="num" w:pos="0"/>
        </w:tabs>
        <w:ind w:left="720" w:hanging="360"/>
      </w:pPr>
    </w:lvl>
    <w:lvl w:ilvl="1">
      <w:start w:val="1"/>
      <w:numFmt w:val="lowerLetter"/>
      <w:lvlText w:val="%2."/>
      <w:lvlJc w:val="left"/>
      <w:pPr>
        <w:ind w:left="1440" w:hanging="360"/>
      </w:pPr>
    </w:lvl>
    <w:lvl w:ilvl="2">
      <w:start w:val="1"/>
      <w:numFmt w:val="decimal"/>
      <w:lvlText w:val="%3."/>
      <w:lvlJc w:val="right"/>
      <w:pPr>
        <w:ind w:left="2160" w:hanging="180"/>
      </w:pPr>
      <w:rPr>
        <w:rFonts w:ascii="Times New Roman" w:eastAsia="Times New Roman" w:hAnsi="Times New Roman" w:cs="Times New Roman"/>
      </w:r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0000003F"/>
    <w:multiLevelType w:val="singleLevel"/>
    <w:tmpl w:val="0000003F"/>
    <w:name w:val="WW8Num68"/>
    <w:lvl w:ilvl="0">
      <w:start w:val="1"/>
      <w:numFmt w:val="bullet"/>
      <w:lvlText w:val=""/>
      <w:lvlJc w:val="left"/>
      <w:pPr>
        <w:tabs>
          <w:tab w:val="num" w:pos="0"/>
        </w:tabs>
        <w:ind w:left="720" w:hanging="360"/>
      </w:pPr>
      <w:rPr>
        <w:rFonts w:ascii="Symbol" w:hAnsi="Symbol" w:cs="Symbol"/>
      </w:rPr>
    </w:lvl>
  </w:abstractNum>
  <w:abstractNum w:abstractNumId="6" w15:restartNumberingAfterBreak="0">
    <w:nsid w:val="00000058"/>
    <w:multiLevelType w:val="singleLevel"/>
    <w:tmpl w:val="00000058"/>
    <w:name w:val="WW8Num97"/>
    <w:lvl w:ilvl="0">
      <w:start w:val="1"/>
      <w:numFmt w:val="bullet"/>
      <w:lvlText w:val=""/>
      <w:lvlJc w:val="left"/>
      <w:pPr>
        <w:tabs>
          <w:tab w:val="num" w:pos="0"/>
        </w:tabs>
        <w:ind w:left="720" w:hanging="360"/>
      </w:pPr>
      <w:rPr>
        <w:rFonts w:ascii="Symbol" w:hAnsi="Symbol" w:cs="Symbol"/>
      </w:rPr>
    </w:lvl>
  </w:abstractNum>
  <w:abstractNum w:abstractNumId="7" w15:restartNumberingAfterBreak="0">
    <w:nsid w:val="00000071"/>
    <w:multiLevelType w:val="multilevel"/>
    <w:tmpl w:val="00000071"/>
    <w:name w:val="WW8Num12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2B75C4F"/>
    <w:multiLevelType w:val="hybridMultilevel"/>
    <w:tmpl w:val="D2EE8E2A"/>
    <w:lvl w:ilvl="0" w:tplc="030669E4">
      <w:start w:val="1"/>
      <w:numFmt w:val="decimal"/>
      <w:lvlText w:val="%1."/>
      <w:lvlJc w:val="left"/>
      <w:pPr>
        <w:ind w:left="1656" w:hanging="948"/>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02E705DB"/>
    <w:multiLevelType w:val="multilevel"/>
    <w:tmpl w:val="BE147E5E"/>
    <w:styleLink w:val="43"/>
    <w:lvl w:ilvl="0">
      <w:start w:val="1"/>
      <w:numFmt w:val="decimal"/>
      <w:lvlText w:val="9.%1. "/>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1" w15:restartNumberingAfterBreak="0">
    <w:nsid w:val="0E450ED4"/>
    <w:multiLevelType w:val="multilevel"/>
    <w:tmpl w:val="00AAB116"/>
    <w:lvl w:ilvl="0">
      <w:start w:val="9"/>
      <w:numFmt w:val="decimal"/>
      <w:pStyle w:val="ImportWordListStyleDefinition11"/>
      <w:lvlText w:val="%1"/>
      <w:lvlJc w:val="left"/>
      <w:pPr>
        <w:tabs>
          <w:tab w:val="num" w:pos="480"/>
        </w:tabs>
        <w:ind w:left="480" w:hanging="480"/>
      </w:pPr>
      <w:rPr>
        <w:rFonts w:eastAsia="Times New Roman" w:hint="default"/>
      </w:rPr>
    </w:lvl>
    <w:lvl w:ilvl="1">
      <w:start w:val="1"/>
      <w:numFmt w:val="decimal"/>
      <w:lvlText w:val="%1.%2"/>
      <w:lvlJc w:val="left"/>
      <w:pPr>
        <w:tabs>
          <w:tab w:val="num" w:pos="1020"/>
        </w:tabs>
        <w:ind w:left="1020" w:hanging="480"/>
      </w:pPr>
      <w:rPr>
        <w:rFonts w:eastAsia="Times New Roman" w:hint="default"/>
      </w:rPr>
    </w:lvl>
    <w:lvl w:ilvl="2">
      <w:start w:val="1"/>
      <w:numFmt w:val="decimal"/>
      <w:lvlText w:val="%1.%2.%3"/>
      <w:lvlJc w:val="left"/>
      <w:pPr>
        <w:tabs>
          <w:tab w:val="num" w:pos="1800"/>
        </w:tabs>
        <w:ind w:left="1800" w:hanging="720"/>
      </w:pPr>
      <w:rPr>
        <w:rFonts w:eastAsia="Times New Roman" w:hint="default"/>
      </w:rPr>
    </w:lvl>
    <w:lvl w:ilvl="3">
      <w:start w:val="1"/>
      <w:numFmt w:val="decimal"/>
      <w:lvlText w:val="%1.%2.%3.%4"/>
      <w:lvlJc w:val="left"/>
      <w:pPr>
        <w:tabs>
          <w:tab w:val="num" w:pos="2340"/>
        </w:tabs>
        <w:ind w:left="2340" w:hanging="720"/>
      </w:pPr>
      <w:rPr>
        <w:rFonts w:eastAsia="Times New Roman" w:hint="default"/>
      </w:rPr>
    </w:lvl>
    <w:lvl w:ilvl="4">
      <w:start w:val="1"/>
      <w:numFmt w:val="decimal"/>
      <w:lvlText w:val="%1.%2.%3.%4.%5"/>
      <w:lvlJc w:val="left"/>
      <w:pPr>
        <w:tabs>
          <w:tab w:val="num" w:pos="3240"/>
        </w:tabs>
        <w:ind w:left="3240" w:hanging="1080"/>
      </w:pPr>
      <w:rPr>
        <w:rFonts w:eastAsia="Times New Roman" w:hint="default"/>
      </w:rPr>
    </w:lvl>
    <w:lvl w:ilvl="5">
      <w:start w:val="1"/>
      <w:numFmt w:val="decimal"/>
      <w:lvlText w:val="%1.%2.%3.%4.%5.%6"/>
      <w:lvlJc w:val="left"/>
      <w:pPr>
        <w:tabs>
          <w:tab w:val="num" w:pos="3780"/>
        </w:tabs>
        <w:ind w:left="3780" w:hanging="1080"/>
      </w:pPr>
      <w:rPr>
        <w:rFonts w:eastAsia="Times New Roman" w:hint="default"/>
      </w:rPr>
    </w:lvl>
    <w:lvl w:ilvl="6">
      <w:start w:val="1"/>
      <w:numFmt w:val="decimal"/>
      <w:lvlText w:val="%1.%2.%3.%4.%5.%6.%7"/>
      <w:lvlJc w:val="left"/>
      <w:pPr>
        <w:tabs>
          <w:tab w:val="num" w:pos="4680"/>
        </w:tabs>
        <w:ind w:left="4680" w:hanging="1440"/>
      </w:pPr>
      <w:rPr>
        <w:rFonts w:eastAsia="Times New Roman" w:hint="default"/>
      </w:rPr>
    </w:lvl>
    <w:lvl w:ilvl="7">
      <w:start w:val="1"/>
      <w:numFmt w:val="decimal"/>
      <w:lvlText w:val="%1.%2.%3.%4.%5.%6.%7.%8"/>
      <w:lvlJc w:val="left"/>
      <w:pPr>
        <w:tabs>
          <w:tab w:val="num" w:pos="5220"/>
        </w:tabs>
        <w:ind w:left="5220" w:hanging="1440"/>
      </w:pPr>
      <w:rPr>
        <w:rFonts w:eastAsia="Times New Roman" w:hint="default"/>
      </w:rPr>
    </w:lvl>
    <w:lvl w:ilvl="8">
      <w:start w:val="1"/>
      <w:numFmt w:val="decimal"/>
      <w:lvlText w:val="%1.%2.%3.%4.%5.%6.%7.%8.%9"/>
      <w:lvlJc w:val="left"/>
      <w:pPr>
        <w:tabs>
          <w:tab w:val="num" w:pos="6120"/>
        </w:tabs>
        <w:ind w:left="6120" w:hanging="1800"/>
      </w:pPr>
      <w:rPr>
        <w:rFonts w:eastAsia="Times New Roman" w:hint="default"/>
      </w:rPr>
    </w:lvl>
  </w:abstractNum>
  <w:abstractNum w:abstractNumId="12" w15:restartNumberingAfterBreak="0">
    <w:nsid w:val="13F55F6E"/>
    <w:multiLevelType w:val="hybridMultilevel"/>
    <w:tmpl w:val="5FE2C9F0"/>
    <w:lvl w:ilvl="0" w:tplc="573AD64A">
      <w:start w:val="4"/>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9A457D0"/>
    <w:multiLevelType w:val="multilevel"/>
    <w:tmpl w:val="14208506"/>
    <w:lvl w:ilvl="0">
      <w:start w:val="1"/>
      <w:numFmt w:val="decimal"/>
      <w:lvlText w:val="%1."/>
      <w:lvlJc w:val="left"/>
      <w:pPr>
        <w:ind w:left="420" w:hanging="420"/>
      </w:pPr>
      <w:rPr>
        <w:rFonts w:eastAsia="Calibri" w:hint="default"/>
      </w:rPr>
    </w:lvl>
    <w:lvl w:ilvl="1">
      <w:start w:val="1"/>
      <w:numFmt w:val="decimal"/>
      <w:lvlText w:val="%1.%2."/>
      <w:lvlJc w:val="left"/>
      <w:pPr>
        <w:ind w:left="1129" w:hanging="42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abstractNum w:abstractNumId="14" w15:restartNumberingAfterBreak="0">
    <w:nsid w:val="1AF56C81"/>
    <w:multiLevelType w:val="multilevel"/>
    <w:tmpl w:val="B372AF5A"/>
    <w:lvl w:ilvl="0">
      <w:start w:val="10"/>
      <w:numFmt w:val="decimal"/>
      <w:lvlText w:val="%1."/>
      <w:lvlJc w:val="left"/>
      <w:pPr>
        <w:ind w:left="660" w:hanging="660"/>
      </w:pPr>
      <w:rPr>
        <w:rFonts w:hint="default"/>
      </w:rPr>
    </w:lvl>
    <w:lvl w:ilvl="1">
      <w:start w:val="6"/>
      <w:numFmt w:val="decimal"/>
      <w:lvlText w:val="%1.%2."/>
      <w:lvlJc w:val="left"/>
      <w:pPr>
        <w:ind w:left="2007" w:hanging="66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5" w15:restartNumberingAfterBreak="0">
    <w:nsid w:val="1CC44051"/>
    <w:multiLevelType w:val="hybridMultilevel"/>
    <w:tmpl w:val="7032C858"/>
    <w:lvl w:ilvl="0" w:tplc="468A69E4">
      <w:start w:val="1"/>
      <w:numFmt w:val="bullet"/>
      <w:pStyle w:val="ImportWordListStyleDefinition9"/>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6" w15:restartNumberingAfterBreak="0">
    <w:nsid w:val="1EB246E6"/>
    <w:multiLevelType w:val="hybridMultilevel"/>
    <w:tmpl w:val="7636646A"/>
    <w:lvl w:ilvl="0" w:tplc="9EF24F36">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326" w:hanging="360"/>
      </w:pPr>
    </w:lvl>
    <w:lvl w:ilvl="2" w:tplc="0419001B" w:tentative="1">
      <w:start w:val="1"/>
      <w:numFmt w:val="lowerRoman"/>
      <w:lvlText w:val="%3."/>
      <w:lvlJc w:val="right"/>
      <w:pPr>
        <w:ind w:left="2046" w:hanging="180"/>
      </w:pPr>
    </w:lvl>
    <w:lvl w:ilvl="3" w:tplc="0419000F" w:tentative="1">
      <w:start w:val="1"/>
      <w:numFmt w:val="decimal"/>
      <w:lvlText w:val="%4."/>
      <w:lvlJc w:val="left"/>
      <w:pPr>
        <w:ind w:left="2766" w:hanging="360"/>
      </w:pPr>
    </w:lvl>
    <w:lvl w:ilvl="4" w:tplc="04190019" w:tentative="1">
      <w:start w:val="1"/>
      <w:numFmt w:val="lowerLetter"/>
      <w:lvlText w:val="%5."/>
      <w:lvlJc w:val="left"/>
      <w:pPr>
        <w:ind w:left="3486" w:hanging="360"/>
      </w:pPr>
    </w:lvl>
    <w:lvl w:ilvl="5" w:tplc="0419001B" w:tentative="1">
      <w:start w:val="1"/>
      <w:numFmt w:val="lowerRoman"/>
      <w:lvlText w:val="%6."/>
      <w:lvlJc w:val="right"/>
      <w:pPr>
        <w:ind w:left="4206" w:hanging="180"/>
      </w:pPr>
    </w:lvl>
    <w:lvl w:ilvl="6" w:tplc="0419000F" w:tentative="1">
      <w:start w:val="1"/>
      <w:numFmt w:val="decimal"/>
      <w:lvlText w:val="%7."/>
      <w:lvlJc w:val="left"/>
      <w:pPr>
        <w:ind w:left="4926" w:hanging="360"/>
      </w:pPr>
    </w:lvl>
    <w:lvl w:ilvl="7" w:tplc="04190019" w:tentative="1">
      <w:start w:val="1"/>
      <w:numFmt w:val="lowerLetter"/>
      <w:lvlText w:val="%8."/>
      <w:lvlJc w:val="left"/>
      <w:pPr>
        <w:ind w:left="5646" w:hanging="360"/>
      </w:pPr>
    </w:lvl>
    <w:lvl w:ilvl="8" w:tplc="0419001B" w:tentative="1">
      <w:start w:val="1"/>
      <w:numFmt w:val="lowerRoman"/>
      <w:lvlText w:val="%9."/>
      <w:lvlJc w:val="right"/>
      <w:pPr>
        <w:ind w:left="6366" w:hanging="180"/>
      </w:pPr>
    </w:lvl>
  </w:abstractNum>
  <w:abstractNum w:abstractNumId="17" w15:restartNumberingAfterBreak="0">
    <w:nsid w:val="1F6C24BB"/>
    <w:multiLevelType w:val="hybridMultilevel"/>
    <w:tmpl w:val="E9E82F40"/>
    <w:lvl w:ilvl="0" w:tplc="0419000F">
      <w:start w:val="1"/>
      <w:numFmt w:val="decimal"/>
      <w:pStyle w:val="ImportWordListStyleDefinition2"/>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F885F9B"/>
    <w:multiLevelType w:val="multilevel"/>
    <w:tmpl w:val="54C683AA"/>
    <w:lvl w:ilvl="0">
      <w:start w:val="1"/>
      <w:numFmt w:val="decimal"/>
      <w:pStyle w:val="1"/>
      <w:lvlText w:val="%1"/>
      <w:lvlJc w:val="left"/>
      <w:pPr>
        <w:tabs>
          <w:tab w:val="num" w:pos="432"/>
        </w:tabs>
        <w:ind w:left="43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1">
      <w:start w:val="1"/>
      <w:numFmt w:val="decimal"/>
      <w:lvlText w:val="%1.%2"/>
      <w:lvlJc w:val="left"/>
      <w:pPr>
        <w:tabs>
          <w:tab w:val="num" w:pos="576"/>
        </w:tabs>
        <w:ind w:left="576" w:hanging="576"/>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9" w15:restartNumberingAfterBreak="0">
    <w:nsid w:val="21031FA0"/>
    <w:multiLevelType w:val="hybridMultilevel"/>
    <w:tmpl w:val="D64EFBDA"/>
    <w:lvl w:ilvl="0" w:tplc="62E4603C">
      <w:start w:val="1"/>
      <w:numFmt w:val="bullet"/>
      <w:pStyle w:val="ImportWordListStyleDefinition1"/>
      <w:lvlText w:val=""/>
      <w:lvlJc w:val="left"/>
      <w:pPr>
        <w:ind w:left="106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630267"/>
    <w:multiLevelType w:val="multilevel"/>
    <w:tmpl w:val="E6B0A04C"/>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2723915"/>
    <w:multiLevelType w:val="hybridMultilevel"/>
    <w:tmpl w:val="47E0F2A2"/>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24551967"/>
    <w:multiLevelType w:val="multilevel"/>
    <w:tmpl w:val="404AC270"/>
    <w:lvl w:ilvl="0">
      <w:start w:val="1"/>
      <w:numFmt w:val="decimal"/>
      <w:pStyle w:val="41"/>
      <w:lvlText w:val="%1."/>
      <w:lvlJc w:val="left"/>
      <w:pPr>
        <w:ind w:left="644" w:hanging="360"/>
      </w:pPr>
      <w:rPr>
        <w:rFonts w:cs="Times New Roman"/>
      </w:rPr>
    </w:lvl>
    <w:lvl w:ilvl="1">
      <w:start w:val="1"/>
      <w:numFmt w:val="decimal"/>
      <w:isLgl/>
      <w:lvlText w:val="%1.%2."/>
      <w:lvlJc w:val="left"/>
      <w:pPr>
        <w:ind w:left="644" w:hanging="360"/>
      </w:pPr>
      <w:rPr>
        <w:rFonts w:hint="default"/>
        <w:color w:val="auto"/>
      </w:rPr>
    </w:lvl>
    <w:lvl w:ilvl="2">
      <w:start w:val="1"/>
      <w:numFmt w:val="decimal"/>
      <w:isLgl/>
      <w:lvlText w:val="%1.%2.%3."/>
      <w:lvlJc w:val="left"/>
      <w:pPr>
        <w:ind w:left="1004" w:hanging="720"/>
      </w:pPr>
      <w:rPr>
        <w:rFonts w:hint="default"/>
        <w:b w:val="0"/>
        <w:color w:val="auto"/>
      </w:rPr>
    </w:lvl>
    <w:lvl w:ilvl="3">
      <w:start w:val="1"/>
      <w:numFmt w:val="decimal"/>
      <w:isLgl/>
      <w:lvlText w:val="%1.%2.%3.%4."/>
      <w:lvlJc w:val="left"/>
      <w:pPr>
        <w:ind w:left="1004" w:hanging="720"/>
      </w:pPr>
      <w:rPr>
        <w:rFonts w:hint="default"/>
        <w:color w:val="auto"/>
      </w:rPr>
    </w:lvl>
    <w:lvl w:ilvl="4">
      <w:start w:val="1"/>
      <w:numFmt w:val="decimal"/>
      <w:isLgl/>
      <w:lvlText w:val="%1.%2.%3.%4.%5."/>
      <w:lvlJc w:val="left"/>
      <w:pPr>
        <w:ind w:left="1364" w:hanging="1080"/>
      </w:pPr>
      <w:rPr>
        <w:rFonts w:hint="default"/>
        <w:color w:val="auto"/>
      </w:rPr>
    </w:lvl>
    <w:lvl w:ilvl="5">
      <w:start w:val="1"/>
      <w:numFmt w:val="decimal"/>
      <w:isLgl/>
      <w:lvlText w:val="%1.%2.%3.%4.%5.%6."/>
      <w:lvlJc w:val="left"/>
      <w:pPr>
        <w:ind w:left="1364" w:hanging="1080"/>
      </w:pPr>
      <w:rPr>
        <w:rFonts w:hint="default"/>
        <w:color w:val="auto"/>
      </w:rPr>
    </w:lvl>
    <w:lvl w:ilvl="6">
      <w:start w:val="1"/>
      <w:numFmt w:val="decimal"/>
      <w:isLgl/>
      <w:lvlText w:val="%1.%2.%3.%4.%5.%6.%7."/>
      <w:lvlJc w:val="left"/>
      <w:pPr>
        <w:ind w:left="1364" w:hanging="1080"/>
      </w:pPr>
      <w:rPr>
        <w:rFonts w:hint="default"/>
        <w:color w:val="auto"/>
      </w:rPr>
    </w:lvl>
    <w:lvl w:ilvl="7">
      <w:start w:val="1"/>
      <w:numFmt w:val="decimal"/>
      <w:isLgl/>
      <w:lvlText w:val="%1.%2.%3.%4.%5.%6.%7.%8."/>
      <w:lvlJc w:val="left"/>
      <w:pPr>
        <w:ind w:left="1724" w:hanging="1440"/>
      </w:pPr>
      <w:rPr>
        <w:rFonts w:hint="default"/>
        <w:color w:val="auto"/>
      </w:rPr>
    </w:lvl>
    <w:lvl w:ilvl="8">
      <w:start w:val="1"/>
      <w:numFmt w:val="decimal"/>
      <w:isLgl/>
      <w:lvlText w:val="%1.%2.%3.%4.%5.%6.%7.%8.%9."/>
      <w:lvlJc w:val="left"/>
      <w:pPr>
        <w:ind w:left="1724" w:hanging="1440"/>
      </w:pPr>
      <w:rPr>
        <w:rFonts w:hint="default"/>
        <w:color w:val="auto"/>
      </w:rPr>
    </w:lvl>
  </w:abstractNum>
  <w:abstractNum w:abstractNumId="23" w15:restartNumberingAfterBreak="0">
    <w:nsid w:val="2E2E6182"/>
    <w:multiLevelType w:val="hybridMultilevel"/>
    <w:tmpl w:val="0A3E6B68"/>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3D871EA4"/>
    <w:multiLevelType w:val="hybridMultilevel"/>
    <w:tmpl w:val="9842AD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D890007"/>
    <w:multiLevelType w:val="hybridMultilevel"/>
    <w:tmpl w:val="47E0F2A2"/>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6" w15:restartNumberingAfterBreak="0">
    <w:nsid w:val="415C290F"/>
    <w:multiLevelType w:val="hybridMultilevel"/>
    <w:tmpl w:val="98463316"/>
    <w:lvl w:ilvl="0" w:tplc="0419000F">
      <w:start w:val="1"/>
      <w:numFmt w:val="decimal"/>
      <w:pStyle w:val="List7"/>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4692D7B"/>
    <w:multiLevelType w:val="hybridMultilevel"/>
    <w:tmpl w:val="3294B79E"/>
    <w:lvl w:ilvl="0" w:tplc="DFCE89DC">
      <w:start w:val="1"/>
      <w:numFmt w:val="decimal"/>
      <w:pStyle w:val="21"/>
      <w:lvlText w:val="%1."/>
      <w:lvlJc w:val="left"/>
      <w:pPr>
        <w:ind w:left="501" w:hanging="360"/>
      </w:pPr>
      <w:rPr>
        <w:b w:val="0"/>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28" w15:restartNumberingAfterBreak="0">
    <w:nsid w:val="45785F4E"/>
    <w:multiLevelType w:val="hybridMultilevel"/>
    <w:tmpl w:val="47E0F2A2"/>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9" w15:restartNumberingAfterBreak="0">
    <w:nsid w:val="466A0D67"/>
    <w:multiLevelType w:val="hybridMultilevel"/>
    <w:tmpl w:val="4ADADFEA"/>
    <w:lvl w:ilvl="0" w:tplc="7DCEA890">
      <w:start w:val="1"/>
      <w:numFmt w:val="decimal"/>
      <w:lvlText w:val="10.%1."/>
      <w:lvlJc w:val="left"/>
      <w:pPr>
        <w:ind w:left="2345" w:hanging="360"/>
      </w:pPr>
      <w:rPr>
        <w:rFonts w:hint="default"/>
      </w:rPr>
    </w:lvl>
    <w:lvl w:ilvl="1" w:tplc="944E1482">
      <w:start w:val="1"/>
      <w:numFmt w:val="decimal"/>
      <w:lvlText w:val="%2)"/>
      <w:lvlJc w:val="left"/>
      <w:pPr>
        <w:ind w:left="2749" w:hanging="9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4A7E7A2E"/>
    <w:multiLevelType w:val="multilevel"/>
    <w:tmpl w:val="4AEC95CE"/>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3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2" w15:restartNumberingAfterBreak="0">
    <w:nsid w:val="561C43BD"/>
    <w:multiLevelType w:val="hybridMultilevel"/>
    <w:tmpl w:val="AEE89ADA"/>
    <w:lvl w:ilvl="0" w:tplc="42F6243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3" w15:restartNumberingAfterBreak="0">
    <w:nsid w:val="578966C6"/>
    <w:multiLevelType w:val="hybridMultilevel"/>
    <w:tmpl w:val="05223934"/>
    <w:styleLink w:val="412"/>
    <w:lvl w:ilvl="0" w:tplc="0419000F">
      <w:start w:val="1"/>
      <w:numFmt w:val="decimal"/>
      <w:pStyle w:val="List8"/>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15:restartNumberingAfterBreak="0">
    <w:nsid w:val="5DC06389"/>
    <w:multiLevelType w:val="hybridMultilevel"/>
    <w:tmpl w:val="AF502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743B05"/>
    <w:multiLevelType w:val="multilevel"/>
    <w:tmpl w:val="F0B4BAF6"/>
    <w:lvl w:ilvl="0">
      <w:start w:val="9"/>
      <w:numFmt w:val="decimal"/>
      <w:lvlText w:val="%1."/>
      <w:lvlJc w:val="left"/>
      <w:pPr>
        <w:ind w:left="660" w:hanging="660"/>
      </w:pPr>
      <w:rPr>
        <w:rFonts w:hint="default"/>
        <w:color w:val="000000"/>
      </w:rPr>
    </w:lvl>
    <w:lvl w:ilvl="1">
      <w:start w:val="17"/>
      <w:numFmt w:val="decimal"/>
      <w:lvlText w:val="%1.%2."/>
      <w:lvlJc w:val="left"/>
      <w:pPr>
        <w:ind w:left="1030" w:hanging="660"/>
      </w:pPr>
      <w:rPr>
        <w:rFonts w:hint="default"/>
        <w:color w:val="000000"/>
      </w:rPr>
    </w:lvl>
    <w:lvl w:ilvl="2">
      <w:start w:val="2"/>
      <w:numFmt w:val="decimal"/>
      <w:lvlText w:val="%1.%2.%3."/>
      <w:lvlJc w:val="left"/>
      <w:pPr>
        <w:ind w:left="1460" w:hanging="720"/>
      </w:pPr>
      <w:rPr>
        <w:rFonts w:hint="default"/>
        <w:color w:val="000000"/>
      </w:rPr>
    </w:lvl>
    <w:lvl w:ilvl="3">
      <w:start w:val="1"/>
      <w:numFmt w:val="decimal"/>
      <w:lvlText w:val="%1.%2.%3.%4."/>
      <w:lvlJc w:val="left"/>
      <w:pPr>
        <w:ind w:left="1830" w:hanging="720"/>
      </w:pPr>
      <w:rPr>
        <w:rFonts w:hint="default"/>
        <w:color w:val="000000"/>
      </w:rPr>
    </w:lvl>
    <w:lvl w:ilvl="4">
      <w:start w:val="1"/>
      <w:numFmt w:val="decimal"/>
      <w:lvlText w:val="%1.%2.%3.%4.%5."/>
      <w:lvlJc w:val="left"/>
      <w:pPr>
        <w:ind w:left="2560" w:hanging="1080"/>
      </w:pPr>
      <w:rPr>
        <w:rFonts w:hint="default"/>
        <w:color w:val="000000"/>
      </w:rPr>
    </w:lvl>
    <w:lvl w:ilvl="5">
      <w:start w:val="1"/>
      <w:numFmt w:val="decimal"/>
      <w:lvlText w:val="%1.%2.%3.%4.%5.%6."/>
      <w:lvlJc w:val="left"/>
      <w:pPr>
        <w:ind w:left="2930" w:hanging="1080"/>
      </w:pPr>
      <w:rPr>
        <w:rFonts w:hint="default"/>
        <w:color w:val="000000"/>
      </w:rPr>
    </w:lvl>
    <w:lvl w:ilvl="6">
      <w:start w:val="1"/>
      <w:numFmt w:val="decimal"/>
      <w:lvlText w:val="%1.%2.%3.%4.%5.%6.%7."/>
      <w:lvlJc w:val="left"/>
      <w:pPr>
        <w:ind w:left="3660" w:hanging="1440"/>
      </w:pPr>
      <w:rPr>
        <w:rFonts w:hint="default"/>
        <w:color w:val="000000"/>
      </w:rPr>
    </w:lvl>
    <w:lvl w:ilvl="7">
      <w:start w:val="1"/>
      <w:numFmt w:val="decimal"/>
      <w:lvlText w:val="%1.%2.%3.%4.%5.%6.%7.%8."/>
      <w:lvlJc w:val="left"/>
      <w:pPr>
        <w:ind w:left="4030" w:hanging="1440"/>
      </w:pPr>
      <w:rPr>
        <w:rFonts w:hint="default"/>
        <w:color w:val="000000"/>
      </w:rPr>
    </w:lvl>
    <w:lvl w:ilvl="8">
      <w:start w:val="1"/>
      <w:numFmt w:val="decimal"/>
      <w:lvlText w:val="%1.%2.%3.%4.%5.%6.%7.%8.%9."/>
      <w:lvlJc w:val="left"/>
      <w:pPr>
        <w:ind w:left="4760" w:hanging="1800"/>
      </w:pPr>
      <w:rPr>
        <w:rFonts w:hint="default"/>
        <w:color w:val="000000"/>
      </w:rPr>
    </w:lvl>
  </w:abstractNum>
  <w:abstractNum w:abstractNumId="36" w15:restartNumberingAfterBreak="0">
    <w:nsid w:val="663A7F2C"/>
    <w:multiLevelType w:val="hybridMultilevel"/>
    <w:tmpl w:val="20107A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96527B2"/>
    <w:multiLevelType w:val="hybridMultilevel"/>
    <w:tmpl w:val="1CE62420"/>
    <w:name w:val="WW8Num32"/>
    <w:lvl w:ilvl="0" w:tplc="B8C2617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0246017"/>
    <w:multiLevelType w:val="multilevel"/>
    <w:tmpl w:val="A3B24FA6"/>
    <w:lvl w:ilvl="0">
      <w:start w:val="9"/>
      <w:numFmt w:val="decimal"/>
      <w:pStyle w:val="List6"/>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9" w15:restartNumberingAfterBreak="0">
    <w:nsid w:val="75516B25"/>
    <w:multiLevelType w:val="multilevel"/>
    <w:tmpl w:val="6EFC4C9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57605C8"/>
    <w:multiLevelType w:val="hybridMultilevel"/>
    <w:tmpl w:val="2C6481D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77181BAC"/>
    <w:multiLevelType w:val="hybridMultilevel"/>
    <w:tmpl w:val="B3C4DA8C"/>
    <w:lvl w:ilvl="0" w:tplc="04190001">
      <w:start w:val="1"/>
      <w:numFmt w:val="bullet"/>
      <w:pStyle w:val="ImportWordListStyleDefinition8"/>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CF940AC"/>
    <w:multiLevelType w:val="hybridMultilevel"/>
    <w:tmpl w:val="29E0C1FA"/>
    <w:lvl w:ilvl="0" w:tplc="04190001">
      <w:start w:val="1"/>
      <w:numFmt w:val="bullet"/>
      <w:pStyle w:val="ImportWordListStyleDefinition10"/>
      <w:lvlText w:val=""/>
      <w:lvlJc w:val="left"/>
      <w:pPr>
        <w:ind w:left="1296" w:hanging="360"/>
      </w:pPr>
      <w:rPr>
        <w:rFonts w:ascii="Symbol" w:hAnsi="Symbol" w:hint="default"/>
      </w:rPr>
    </w:lvl>
    <w:lvl w:ilvl="1" w:tplc="04190003" w:tentative="1">
      <w:start w:val="1"/>
      <w:numFmt w:val="bullet"/>
      <w:lvlText w:val="o"/>
      <w:lvlJc w:val="left"/>
      <w:pPr>
        <w:ind w:left="2016" w:hanging="360"/>
      </w:pPr>
      <w:rPr>
        <w:rFonts w:ascii="Courier New" w:hAnsi="Courier New" w:cs="Courier New" w:hint="default"/>
      </w:rPr>
    </w:lvl>
    <w:lvl w:ilvl="2" w:tplc="04190005" w:tentative="1">
      <w:start w:val="1"/>
      <w:numFmt w:val="bullet"/>
      <w:lvlText w:val=""/>
      <w:lvlJc w:val="left"/>
      <w:pPr>
        <w:ind w:left="2736" w:hanging="360"/>
      </w:pPr>
      <w:rPr>
        <w:rFonts w:ascii="Wingdings" w:hAnsi="Wingdings" w:hint="default"/>
      </w:rPr>
    </w:lvl>
    <w:lvl w:ilvl="3" w:tplc="04190001" w:tentative="1">
      <w:start w:val="1"/>
      <w:numFmt w:val="bullet"/>
      <w:lvlText w:val=""/>
      <w:lvlJc w:val="left"/>
      <w:pPr>
        <w:ind w:left="3456" w:hanging="360"/>
      </w:pPr>
      <w:rPr>
        <w:rFonts w:ascii="Symbol" w:hAnsi="Symbol" w:hint="default"/>
      </w:rPr>
    </w:lvl>
    <w:lvl w:ilvl="4" w:tplc="04190003" w:tentative="1">
      <w:start w:val="1"/>
      <w:numFmt w:val="bullet"/>
      <w:lvlText w:val="o"/>
      <w:lvlJc w:val="left"/>
      <w:pPr>
        <w:ind w:left="4176" w:hanging="360"/>
      </w:pPr>
      <w:rPr>
        <w:rFonts w:ascii="Courier New" w:hAnsi="Courier New" w:cs="Courier New" w:hint="default"/>
      </w:rPr>
    </w:lvl>
    <w:lvl w:ilvl="5" w:tplc="04190005" w:tentative="1">
      <w:start w:val="1"/>
      <w:numFmt w:val="bullet"/>
      <w:lvlText w:val=""/>
      <w:lvlJc w:val="left"/>
      <w:pPr>
        <w:ind w:left="4896" w:hanging="360"/>
      </w:pPr>
      <w:rPr>
        <w:rFonts w:ascii="Wingdings" w:hAnsi="Wingdings" w:hint="default"/>
      </w:rPr>
    </w:lvl>
    <w:lvl w:ilvl="6" w:tplc="04190001" w:tentative="1">
      <w:start w:val="1"/>
      <w:numFmt w:val="bullet"/>
      <w:lvlText w:val=""/>
      <w:lvlJc w:val="left"/>
      <w:pPr>
        <w:ind w:left="5616" w:hanging="360"/>
      </w:pPr>
      <w:rPr>
        <w:rFonts w:ascii="Symbol" w:hAnsi="Symbol" w:hint="default"/>
      </w:rPr>
    </w:lvl>
    <w:lvl w:ilvl="7" w:tplc="04190003" w:tentative="1">
      <w:start w:val="1"/>
      <w:numFmt w:val="bullet"/>
      <w:lvlText w:val="o"/>
      <w:lvlJc w:val="left"/>
      <w:pPr>
        <w:ind w:left="6336" w:hanging="360"/>
      </w:pPr>
      <w:rPr>
        <w:rFonts w:ascii="Courier New" w:hAnsi="Courier New" w:cs="Courier New" w:hint="default"/>
      </w:rPr>
    </w:lvl>
    <w:lvl w:ilvl="8" w:tplc="04190005" w:tentative="1">
      <w:start w:val="1"/>
      <w:numFmt w:val="bullet"/>
      <w:lvlText w:val=""/>
      <w:lvlJc w:val="left"/>
      <w:pPr>
        <w:ind w:left="7056" w:hanging="360"/>
      </w:pPr>
      <w:rPr>
        <w:rFonts w:ascii="Wingdings" w:hAnsi="Wingdings" w:hint="default"/>
      </w:rPr>
    </w:lvl>
  </w:abstractNum>
  <w:num w:numId="1">
    <w:abstractNumId w:val="31"/>
  </w:num>
  <w:num w:numId="2">
    <w:abstractNumId w:val="22"/>
  </w:num>
  <w:num w:numId="3">
    <w:abstractNumId w:val="0"/>
  </w:num>
  <w:num w:numId="4">
    <w:abstractNumId w:val="33"/>
  </w:num>
  <w:num w:numId="5">
    <w:abstractNumId w:val="9"/>
  </w:num>
  <w:num w:numId="6">
    <w:abstractNumId w:val="2"/>
  </w:num>
  <w:num w:numId="7">
    <w:abstractNumId w:val="27"/>
  </w:num>
  <w:num w:numId="8">
    <w:abstractNumId w:val="42"/>
  </w:num>
  <w:num w:numId="9">
    <w:abstractNumId w:val="38"/>
  </w:num>
  <w:num w:numId="10">
    <w:abstractNumId w:val="41"/>
  </w:num>
  <w:num w:numId="11">
    <w:abstractNumId w:val="26"/>
  </w:num>
  <w:num w:numId="12">
    <w:abstractNumId w:val="17"/>
  </w:num>
  <w:num w:numId="13">
    <w:abstractNumId w:val="15"/>
  </w:num>
  <w:num w:numId="14">
    <w:abstractNumId w:val="19"/>
  </w:num>
  <w:num w:numId="15">
    <w:abstractNumId w:val="11"/>
  </w:num>
  <w:num w:numId="16">
    <w:abstractNumId w:val="3"/>
  </w:num>
  <w:num w:numId="17">
    <w:abstractNumId w:val="18"/>
  </w:num>
  <w:num w:numId="18">
    <w:abstractNumId w:val="30"/>
  </w:num>
  <w:num w:numId="19">
    <w:abstractNumId w:val="24"/>
  </w:num>
  <w:num w:numId="20">
    <w:abstractNumId w:val="29"/>
  </w:num>
  <w:num w:numId="21">
    <w:abstractNumId w:val="14"/>
  </w:num>
  <w:num w:numId="22">
    <w:abstractNumId w:val="8"/>
  </w:num>
  <w:num w:numId="23">
    <w:abstractNumId w:val="12"/>
  </w:num>
  <w:num w:numId="24">
    <w:abstractNumId w:val="2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num>
  <w:num w:numId="26">
    <w:abstractNumId w:val="16"/>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35"/>
  </w:num>
  <w:num w:numId="30">
    <w:abstractNumId w:val="23"/>
  </w:num>
  <w:num w:numId="31">
    <w:abstractNumId w:val="40"/>
  </w:num>
  <w:num w:numId="32">
    <w:abstractNumId w:val="39"/>
  </w:num>
  <w:num w:numId="33">
    <w:abstractNumId w:val="20"/>
  </w:num>
  <w:num w:numId="34">
    <w:abstractNumId w:val="28"/>
  </w:num>
  <w:num w:numId="35">
    <w:abstractNumId w:val="25"/>
  </w:num>
  <w:num w:numId="36">
    <w:abstractNumId w:val="32"/>
  </w:num>
  <w:num w:numId="37">
    <w:abstractNumId w:val="3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4E9"/>
    <w:rsid w:val="0000050D"/>
    <w:rsid w:val="0000070E"/>
    <w:rsid w:val="00001196"/>
    <w:rsid w:val="00001404"/>
    <w:rsid w:val="00001522"/>
    <w:rsid w:val="00001BE8"/>
    <w:rsid w:val="00001C00"/>
    <w:rsid w:val="000027D1"/>
    <w:rsid w:val="000031FF"/>
    <w:rsid w:val="00003332"/>
    <w:rsid w:val="0000345D"/>
    <w:rsid w:val="000034DE"/>
    <w:rsid w:val="00003D5A"/>
    <w:rsid w:val="0000487A"/>
    <w:rsid w:val="000049F3"/>
    <w:rsid w:val="00004A54"/>
    <w:rsid w:val="00005173"/>
    <w:rsid w:val="00005B2C"/>
    <w:rsid w:val="00005C24"/>
    <w:rsid w:val="00005F7D"/>
    <w:rsid w:val="00005F97"/>
    <w:rsid w:val="0000633A"/>
    <w:rsid w:val="00006770"/>
    <w:rsid w:val="000067F1"/>
    <w:rsid w:val="000069DF"/>
    <w:rsid w:val="00006A96"/>
    <w:rsid w:val="0000715D"/>
    <w:rsid w:val="00007487"/>
    <w:rsid w:val="0000772C"/>
    <w:rsid w:val="000078B4"/>
    <w:rsid w:val="00011037"/>
    <w:rsid w:val="00011A85"/>
    <w:rsid w:val="00011E1D"/>
    <w:rsid w:val="00012277"/>
    <w:rsid w:val="00012715"/>
    <w:rsid w:val="000127EA"/>
    <w:rsid w:val="00012822"/>
    <w:rsid w:val="00012960"/>
    <w:rsid w:val="00014728"/>
    <w:rsid w:val="00015275"/>
    <w:rsid w:val="00015797"/>
    <w:rsid w:val="00015DFF"/>
    <w:rsid w:val="00016425"/>
    <w:rsid w:val="00016E4B"/>
    <w:rsid w:val="00016EA6"/>
    <w:rsid w:val="000170F4"/>
    <w:rsid w:val="000172A3"/>
    <w:rsid w:val="000172FC"/>
    <w:rsid w:val="00017C1B"/>
    <w:rsid w:val="00020BB6"/>
    <w:rsid w:val="00020DD6"/>
    <w:rsid w:val="0002117D"/>
    <w:rsid w:val="00021211"/>
    <w:rsid w:val="0002123C"/>
    <w:rsid w:val="00021E54"/>
    <w:rsid w:val="000220B5"/>
    <w:rsid w:val="00022111"/>
    <w:rsid w:val="00022407"/>
    <w:rsid w:val="00022B13"/>
    <w:rsid w:val="00022CE9"/>
    <w:rsid w:val="00023A2E"/>
    <w:rsid w:val="00023DF9"/>
    <w:rsid w:val="00024874"/>
    <w:rsid w:val="00024896"/>
    <w:rsid w:val="000249C5"/>
    <w:rsid w:val="00024C1D"/>
    <w:rsid w:val="00024DA4"/>
    <w:rsid w:val="000258ED"/>
    <w:rsid w:val="000261B4"/>
    <w:rsid w:val="00026433"/>
    <w:rsid w:val="00026698"/>
    <w:rsid w:val="00026874"/>
    <w:rsid w:val="000268FF"/>
    <w:rsid w:val="00027148"/>
    <w:rsid w:val="00027762"/>
    <w:rsid w:val="00027F9F"/>
    <w:rsid w:val="00030693"/>
    <w:rsid w:val="00030CE5"/>
    <w:rsid w:val="00030DE3"/>
    <w:rsid w:val="000311F0"/>
    <w:rsid w:val="000317C8"/>
    <w:rsid w:val="00031813"/>
    <w:rsid w:val="00031AD4"/>
    <w:rsid w:val="00031CAE"/>
    <w:rsid w:val="0003212A"/>
    <w:rsid w:val="00032988"/>
    <w:rsid w:val="00032C2F"/>
    <w:rsid w:val="00032F6A"/>
    <w:rsid w:val="00033049"/>
    <w:rsid w:val="0003476E"/>
    <w:rsid w:val="00034EE8"/>
    <w:rsid w:val="0003626D"/>
    <w:rsid w:val="000364C2"/>
    <w:rsid w:val="000370C0"/>
    <w:rsid w:val="00037306"/>
    <w:rsid w:val="00037908"/>
    <w:rsid w:val="00037A12"/>
    <w:rsid w:val="00041BD6"/>
    <w:rsid w:val="00041EC3"/>
    <w:rsid w:val="00041F30"/>
    <w:rsid w:val="00042002"/>
    <w:rsid w:val="000425DB"/>
    <w:rsid w:val="0004273D"/>
    <w:rsid w:val="00042867"/>
    <w:rsid w:val="0004373A"/>
    <w:rsid w:val="0004388F"/>
    <w:rsid w:val="00043B05"/>
    <w:rsid w:val="00043B12"/>
    <w:rsid w:val="00044AB3"/>
    <w:rsid w:val="00045268"/>
    <w:rsid w:val="0004578A"/>
    <w:rsid w:val="00045F90"/>
    <w:rsid w:val="00046381"/>
    <w:rsid w:val="0004644C"/>
    <w:rsid w:val="00046528"/>
    <w:rsid w:val="00046ADB"/>
    <w:rsid w:val="000473F7"/>
    <w:rsid w:val="00047636"/>
    <w:rsid w:val="00047926"/>
    <w:rsid w:val="000508F9"/>
    <w:rsid w:val="00050E03"/>
    <w:rsid w:val="00051452"/>
    <w:rsid w:val="000516F8"/>
    <w:rsid w:val="00051D3E"/>
    <w:rsid w:val="00052297"/>
    <w:rsid w:val="000523BC"/>
    <w:rsid w:val="0005321E"/>
    <w:rsid w:val="00053550"/>
    <w:rsid w:val="000545FB"/>
    <w:rsid w:val="00054799"/>
    <w:rsid w:val="00054AEB"/>
    <w:rsid w:val="00054FBB"/>
    <w:rsid w:val="000551E4"/>
    <w:rsid w:val="00055390"/>
    <w:rsid w:val="0005564C"/>
    <w:rsid w:val="00055CBD"/>
    <w:rsid w:val="0005616A"/>
    <w:rsid w:val="000565A5"/>
    <w:rsid w:val="000565D8"/>
    <w:rsid w:val="00056FEB"/>
    <w:rsid w:val="000571D4"/>
    <w:rsid w:val="00057284"/>
    <w:rsid w:val="0005768F"/>
    <w:rsid w:val="0005780A"/>
    <w:rsid w:val="000578A0"/>
    <w:rsid w:val="00057C9E"/>
    <w:rsid w:val="00057D36"/>
    <w:rsid w:val="0006006C"/>
    <w:rsid w:val="000600A0"/>
    <w:rsid w:val="00060104"/>
    <w:rsid w:val="00061480"/>
    <w:rsid w:val="000615C1"/>
    <w:rsid w:val="00061ECC"/>
    <w:rsid w:val="000622B6"/>
    <w:rsid w:val="00062580"/>
    <w:rsid w:val="0006383D"/>
    <w:rsid w:val="00063E9C"/>
    <w:rsid w:val="000643BE"/>
    <w:rsid w:val="00064B98"/>
    <w:rsid w:val="0006678E"/>
    <w:rsid w:val="000676D2"/>
    <w:rsid w:val="00067D0B"/>
    <w:rsid w:val="00067FB1"/>
    <w:rsid w:val="00067FB9"/>
    <w:rsid w:val="000708D8"/>
    <w:rsid w:val="000709E9"/>
    <w:rsid w:val="00070DAD"/>
    <w:rsid w:val="0007180A"/>
    <w:rsid w:val="000720C2"/>
    <w:rsid w:val="000727E1"/>
    <w:rsid w:val="00073773"/>
    <w:rsid w:val="00073BAD"/>
    <w:rsid w:val="00073EC4"/>
    <w:rsid w:val="000744E7"/>
    <w:rsid w:val="00074834"/>
    <w:rsid w:val="00074D35"/>
    <w:rsid w:val="00074D3B"/>
    <w:rsid w:val="00074DD1"/>
    <w:rsid w:val="0007509E"/>
    <w:rsid w:val="000751A9"/>
    <w:rsid w:val="000758EF"/>
    <w:rsid w:val="000759B8"/>
    <w:rsid w:val="00075B29"/>
    <w:rsid w:val="00075C55"/>
    <w:rsid w:val="000761D6"/>
    <w:rsid w:val="00076EF5"/>
    <w:rsid w:val="00076F69"/>
    <w:rsid w:val="0007713D"/>
    <w:rsid w:val="00077C79"/>
    <w:rsid w:val="000809E5"/>
    <w:rsid w:val="000813C2"/>
    <w:rsid w:val="0008174E"/>
    <w:rsid w:val="00081C62"/>
    <w:rsid w:val="00081E0B"/>
    <w:rsid w:val="0008204B"/>
    <w:rsid w:val="00082259"/>
    <w:rsid w:val="00083A0A"/>
    <w:rsid w:val="00083C7C"/>
    <w:rsid w:val="00084BF3"/>
    <w:rsid w:val="00084C37"/>
    <w:rsid w:val="00086075"/>
    <w:rsid w:val="000864F7"/>
    <w:rsid w:val="00086D52"/>
    <w:rsid w:val="00086E7A"/>
    <w:rsid w:val="0008732F"/>
    <w:rsid w:val="00087A0C"/>
    <w:rsid w:val="00090B90"/>
    <w:rsid w:val="00091EFC"/>
    <w:rsid w:val="00092275"/>
    <w:rsid w:val="0009241C"/>
    <w:rsid w:val="000935E8"/>
    <w:rsid w:val="000936A8"/>
    <w:rsid w:val="0009398A"/>
    <w:rsid w:val="00093D96"/>
    <w:rsid w:val="00093EB6"/>
    <w:rsid w:val="00094E96"/>
    <w:rsid w:val="00095CF2"/>
    <w:rsid w:val="0009625B"/>
    <w:rsid w:val="000962FE"/>
    <w:rsid w:val="00096355"/>
    <w:rsid w:val="000970B4"/>
    <w:rsid w:val="00097B55"/>
    <w:rsid w:val="00097EB9"/>
    <w:rsid w:val="00097F78"/>
    <w:rsid w:val="000A0417"/>
    <w:rsid w:val="000A1217"/>
    <w:rsid w:val="000A129E"/>
    <w:rsid w:val="000A15A5"/>
    <w:rsid w:val="000A1820"/>
    <w:rsid w:val="000A1E74"/>
    <w:rsid w:val="000A324A"/>
    <w:rsid w:val="000A32B6"/>
    <w:rsid w:val="000A3527"/>
    <w:rsid w:val="000A4624"/>
    <w:rsid w:val="000A4960"/>
    <w:rsid w:val="000A4BF9"/>
    <w:rsid w:val="000A5752"/>
    <w:rsid w:val="000A58C9"/>
    <w:rsid w:val="000A5AC3"/>
    <w:rsid w:val="000A5D2B"/>
    <w:rsid w:val="000A6BBC"/>
    <w:rsid w:val="000B0599"/>
    <w:rsid w:val="000B0B1C"/>
    <w:rsid w:val="000B3161"/>
    <w:rsid w:val="000B3215"/>
    <w:rsid w:val="000B3328"/>
    <w:rsid w:val="000B46A4"/>
    <w:rsid w:val="000B46CB"/>
    <w:rsid w:val="000B5258"/>
    <w:rsid w:val="000B52E1"/>
    <w:rsid w:val="000B5E4E"/>
    <w:rsid w:val="000B5F6D"/>
    <w:rsid w:val="000B7FA4"/>
    <w:rsid w:val="000C05AE"/>
    <w:rsid w:val="000C14F2"/>
    <w:rsid w:val="000C1845"/>
    <w:rsid w:val="000C232E"/>
    <w:rsid w:val="000C2755"/>
    <w:rsid w:val="000C3296"/>
    <w:rsid w:val="000C35AF"/>
    <w:rsid w:val="000C3610"/>
    <w:rsid w:val="000C4C66"/>
    <w:rsid w:val="000C4D5B"/>
    <w:rsid w:val="000C54F8"/>
    <w:rsid w:val="000C5E66"/>
    <w:rsid w:val="000C6A81"/>
    <w:rsid w:val="000D0C87"/>
    <w:rsid w:val="000D0CC4"/>
    <w:rsid w:val="000D1202"/>
    <w:rsid w:val="000D14AE"/>
    <w:rsid w:val="000D1627"/>
    <w:rsid w:val="000D2037"/>
    <w:rsid w:val="000D287F"/>
    <w:rsid w:val="000D2CDC"/>
    <w:rsid w:val="000D3A61"/>
    <w:rsid w:val="000D4055"/>
    <w:rsid w:val="000D42D9"/>
    <w:rsid w:val="000D4766"/>
    <w:rsid w:val="000D562B"/>
    <w:rsid w:val="000D57C4"/>
    <w:rsid w:val="000D581A"/>
    <w:rsid w:val="000D5B62"/>
    <w:rsid w:val="000D631B"/>
    <w:rsid w:val="000D638E"/>
    <w:rsid w:val="000D6AA5"/>
    <w:rsid w:val="000D6DA4"/>
    <w:rsid w:val="000D708F"/>
    <w:rsid w:val="000D71DD"/>
    <w:rsid w:val="000E0A59"/>
    <w:rsid w:val="000E0BA1"/>
    <w:rsid w:val="000E166F"/>
    <w:rsid w:val="000E1CAA"/>
    <w:rsid w:val="000E2B60"/>
    <w:rsid w:val="000E2D05"/>
    <w:rsid w:val="000E3F86"/>
    <w:rsid w:val="000E4E56"/>
    <w:rsid w:val="000E4E81"/>
    <w:rsid w:val="000E5444"/>
    <w:rsid w:val="000E56A0"/>
    <w:rsid w:val="000E667C"/>
    <w:rsid w:val="000E6AD9"/>
    <w:rsid w:val="000E7059"/>
    <w:rsid w:val="000E779D"/>
    <w:rsid w:val="000E78E4"/>
    <w:rsid w:val="000F019F"/>
    <w:rsid w:val="000F02C8"/>
    <w:rsid w:val="000F06C7"/>
    <w:rsid w:val="000F0F08"/>
    <w:rsid w:val="000F0F29"/>
    <w:rsid w:val="000F1616"/>
    <w:rsid w:val="000F1744"/>
    <w:rsid w:val="000F1928"/>
    <w:rsid w:val="000F1B80"/>
    <w:rsid w:val="000F1CB7"/>
    <w:rsid w:val="000F1F57"/>
    <w:rsid w:val="000F2DC8"/>
    <w:rsid w:val="000F2EC5"/>
    <w:rsid w:val="000F2ED7"/>
    <w:rsid w:val="000F34A6"/>
    <w:rsid w:val="000F3F3A"/>
    <w:rsid w:val="000F4BDF"/>
    <w:rsid w:val="000F564B"/>
    <w:rsid w:val="000F56F8"/>
    <w:rsid w:val="000F6AD0"/>
    <w:rsid w:val="000F6D00"/>
    <w:rsid w:val="000F6FEE"/>
    <w:rsid w:val="000F7472"/>
    <w:rsid w:val="000F7A42"/>
    <w:rsid w:val="000F7E7B"/>
    <w:rsid w:val="0010011E"/>
    <w:rsid w:val="0010014E"/>
    <w:rsid w:val="001001F8"/>
    <w:rsid w:val="001001FC"/>
    <w:rsid w:val="00100600"/>
    <w:rsid w:val="0010069C"/>
    <w:rsid w:val="00101345"/>
    <w:rsid w:val="001018AB"/>
    <w:rsid w:val="00101A8B"/>
    <w:rsid w:val="00101E89"/>
    <w:rsid w:val="00101FD7"/>
    <w:rsid w:val="00102086"/>
    <w:rsid w:val="0010241E"/>
    <w:rsid w:val="0010277A"/>
    <w:rsid w:val="001029C2"/>
    <w:rsid w:val="00102C0B"/>
    <w:rsid w:val="00102C97"/>
    <w:rsid w:val="00102F22"/>
    <w:rsid w:val="00103450"/>
    <w:rsid w:val="00103621"/>
    <w:rsid w:val="00104A9B"/>
    <w:rsid w:val="00104C68"/>
    <w:rsid w:val="00104EC5"/>
    <w:rsid w:val="0010516E"/>
    <w:rsid w:val="00106541"/>
    <w:rsid w:val="001070A0"/>
    <w:rsid w:val="0010797B"/>
    <w:rsid w:val="00107D53"/>
    <w:rsid w:val="001100A6"/>
    <w:rsid w:val="00110FD9"/>
    <w:rsid w:val="00111467"/>
    <w:rsid w:val="001116D4"/>
    <w:rsid w:val="00111B5F"/>
    <w:rsid w:val="00112837"/>
    <w:rsid w:val="00112A03"/>
    <w:rsid w:val="00112E55"/>
    <w:rsid w:val="00112FB4"/>
    <w:rsid w:val="001132DE"/>
    <w:rsid w:val="0011336E"/>
    <w:rsid w:val="00113B05"/>
    <w:rsid w:val="00113B60"/>
    <w:rsid w:val="00113F5C"/>
    <w:rsid w:val="001145EE"/>
    <w:rsid w:val="001147B2"/>
    <w:rsid w:val="00114CAF"/>
    <w:rsid w:val="001157BB"/>
    <w:rsid w:val="0011692F"/>
    <w:rsid w:val="00117172"/>
    <w:rsid w:val="001177B3"/>
    <w:rsid w:val="00117A9F"/>
    <w:rsid w:val="001202DD"/>
    <w:rsid w:val="0012151A"/>
    <w:rsid w:val="0012169E"/>
    <w:rsid w:val="00121929"/>
    <w:rsid w:val="00121FF0"/>
    <w:rsid w:val="001221F1"/>
    <w:rsid w:val="00122F56"/>
    <w:rsid w:val="00122F7C"/>
    <w:rsid w:val="00123343"/>
    <w:rsid w:val="001236F7"/>
    <w:rsid w:val="001237B9"/>
    <w:rsid w:val="00124602"/>
    <w:rsid w:val="001257E1"/>
    <w:rsid w:val="00126044"/>
    <w:rsid w:val="00126529"/>
    <w:rsid w:val="00126541"/>
    <w:rsid w:val="00126A10"/>
    <w:rsid w:val="00127454"/>
    <w:rsid w:val="001279B6"/>
    <w:rsid w:val="001303EC"/>
    <w:rsid w:val="00130C54"/>
    <w:rsid w:val="0013194C"/>
    <w:rsid w:val="00131D93"/>
    <w:rsid w:val="00131FC5"/>
    <w:rsid w:val="001323AC"/>
    <w:rsid w:val="001323D8"/>
    <w:rsid w:val="0013250A"/>
    <w:rsid w:val="00132780"/>
    <w:rsid w:val="00133509"/>
    <w:rsid w:val="00133CD2"/>
    <w:rsid w:val="00134538"/>
    <w:rsid w:val="0013467A"/>
    <w:rsid w:val="00134792"/>
    <w:rsid w:val="00134C00"/>
    <w:rsid w:val="00134DA9"/>
    <w:rsid w:val="00134E49"/>
    <w:rsid w:val="00135543"/>
    <w:rsid w:val="00136723"/>
    <w:rsid w:val="001367DF"/>
    <w:rsid w:val="00136C19"/>
    <w:rsid w:val="001374A8"/>
    <w:rsid w:val="00137F64"/>
    <w:rsid w:val="00140076"/>
    <w:rsid w:val="001401DF"/>
    <w:rsid w:val="001404B0"/>
    <w:rsid w:val="00140543"/>
    <w:rsid w:val="001405D6"/>
    <w:rsid w:val="00140E0D"/>
    <w:rsid w:val="001410AE"/>
    <w:rsid w:val="001418F7"/>
    <w:rsid w:val="00141A62"/>
    <w:rsid w:val="00143067"/>
    <w:rsid w:val="0014306B"/>
    <w:rsid w:val="001444A3"/>
    <w:rsid w:val="00144AB3"/>
    <w:rsid w:val="00144C9C"/>
    <w:rsid w:val="0014674C"/>
    <w:rsid w:val="00146AC5"/>
    <w:rsid w:val="00146B77"/>
    <w:rsid w:val="00146DB6"/>
    <w:rsid w:val="00146DD1"/>
    <w:rsid w:val="001470D1"/>
    <w:rsid w:val="00147368"/>
    <w:rsid w:val="001474CD"/>
    <w:rsid w:val="0014768E"/>
    <w:rsid w:val="00150BD9"/>
    <w:rsid w:val="00150C9C"/>
    <w:rsid w:val="001515B8"/>
    <w:rsid w:val="001516C9"/>
    <w:rsid w:val="00151732"/>
    <w:rsid w:val="0015206C"/>
    <w:rsid w:val="00152421"/>
    <w:rsid w:val="00152D84"/>
    <w:rsid w:val="001547D0"/>
    <w:rsid w:val="00154FBB"/>
    <w:rsid w:val="00155140"/>
    <w:rsid w:val="001551A0"/>
    <w:rsid w:val="001551F3"/>
    <w:rsid w:val="001561CA"/>
    <w:rsid w:val="001564C9"/>
    <w:rsid w:val="001564F0"/>
    <w:rsid w:val="001565E3"/>
    <w:rsid w:val="001566E9"/>
    <w:rsid w:val="0015699A"/>
    <w:rsid w:val="0015712A"/>
    <w:rsid w:val="001576B6"/>
    <w:rsid w:val="00160AF4"/>
    <w:rsid w:val="0016146C"/>
    <w:rsid w:val="00161A77"/>
    <w:rsid w:val="001622D5"/>
    <w:rsid w:val="00162C86"/>
    <w:rsid w:val="001637C1"/>
    <w:rsid w:val="001645CB"/>
    <w:rsid w:val="001648B5"/>
    <w:rsid w:val="00164B47"/>
    <w:rsid w:val="00165970"/>
    <w:rsid w:val="00166A43"/>
    <w:rsid w:val="001674CF"/>
    <w:rsid w:val="001708BF"/>
    <w:rsid w:val="00170B99"/>
    <w:rsid w:val="001712E0"/>
    <w:rsid w:val="00171656"/>
    <w:rsid w:val="00171B4A"/>
    <w:rsid w:val="00172157"/>
    <w:rsid w:val="0017241A"/>
    <w:rsid w:val="00172681"/>
    <w:rsid w:val="0017306F"/>
    <w:rsid w:val="00173D6A"/>
    <w:rsid w:val="00174622"/>
    <w:rsid w:val="00174B52"/>
    <w:rsid w:val="00174F6C"/>
    <w:rsid w:val="00175792"/>
    <w:rsid w:val="001765B0"/>
    <w:rsid w:val="00177ABB"/>
    <w:rsid w:val="00177E08"/>
    <w:rsid w:val="00177FA2"/>
    <w:rsid w:val="001803F9"/>
    <w:rsid w:val="001807E1"/>
    <w:rsid w:val="00180F35"/>
    <w:rsid w:val="001811E7"/>
    <w:rsid w:val="001815B5"/>
    <w:rsid w:val="00181BC4"/>
    <w:rsid w:val="00181DCC"/>
    <w:rsid w:val="001821F9"/>
    <w:rsid w:val="00182260"/>
    <w:rsid w:val="001822D5"/>
    <w:rsid w:val="0018288A"/>
    <w:rsid w:val="00183136"/>
    <w:rsid w:val="00183642"/>
    <w:rsid w:val="0018372E"/>
    <w:rsid w:val="00185326"/>
    <w:rsid w:val="001856D1"/>
    <w:rsid w:val="00185A33"/>
    <w:rsid w:val="00185DA3"/>
    <w:rsid w:val="00185E96"/>
    <w:rsid w:val="00185FD0"/>
    <w:rsid w:val="00186B22"/>
    <w:rsid w:val="00187CA6"/>
    <w:rsid w:val="00190196"/>
    <w:rsid w:val="0019053A"/>
    <w:rsid w:val="00191095"/>
    <w:rsid w:val="00191508"/>
    <w:rsid w:val="00191580"/>
    <w:rsid w:val="0019241D"/>
    <w:rsid w:val="001929E5"/>
    <w:rsid w:val="00193003"/>
    <w:rsid w:val="001934F9"/>
    <w:rsid w:val="00193CB9"/>
    <w:rsid w:val="0019415F"/>
    <w:rsid w:val="00194D2E"/>
    <w:rsid w:val="001955F4"/>
    <w:rsid w:val="00195C68"/>
    <w:rsid w:val="00195D78"/>
    <w:rsid w:val="001960E2"/>
    <w:rsid w:val="0019617C"/>
    <w:rsid w:val="001965EC"/>
    <w:rsid w:val="00196838"/>
    <w:rsid w:val="00196E6F"/>
    <w:rsid w:val="0019737E"/>
    <w:rsid w:val="001974FA"/>
    <w:rsid w:val="00197570"/>
    <w:rsid w:val="001977CA"/>
    <w:rsid w:val="001A0104"/>
    <w:rsid w:val="001A040F"/>
    <w:rsid w:val="001A0534"/>
    <w:rsid w:val="001A0601"/>
    <w:rsid w:val="001A0A0A"/>
    <w:rsid w:val="001A0CE9"/>
    <w:rsid w:val="001A157C"/>
    <w:rsid w:val="001A19F7"/>
    <w:rsid w:val="001A219D"/>
    <w:rsid w:val="001A21D1"/>
    <w:rsid w:val="001A27F9"/>
    <w:rsid w:val="001A2A76"/>
    <w:rsid w:val="001A3295"/>
    <w:rsid w:val="001A36DA"/>
    <w:rsid w:val="001A3BAC"/>
    <w:rsid w:val="001A3C47"/>
    <w:rsid w:val="001A3F62"/>
    <w:rsid w:val="001A5007"/>
    <w:rsid w:val="001A591F"/>
    <w:rsid w:val="001A5C79"/>
    <w:rsid w:val="001A6D44"/>
    <w:rsid w:val="001A71A8"/>
    <w:rsid w:val="001A721F"/>
    <w:rsid w:val="001A7324"/>
    <w:rsid w:val="001A774D"/>
    <w:rsid w:val="001A7BFE"/>
    <w:rsid w:val="001B088B"/>
    <w:rsid w:val="001B091E"/>
    <w:rsid w:val="001B0D1B"/>
    <w:rsid w:val="001B0DC5"/>
    <w:rsid w:val="001B2481"/>
    <w:rsid w:val="001B2C27"/>
    <w:rsid w:val="001B2F64"/>
    <w:rsid w:val="001B354F"/>
    <w:rsid w:val="001B39EA"/>
    <w:rsid w:val="001B473E"/>
    <w:rsid w:val="001B5293"/>
    <w:rsid w:val="001B5FE4"/>
    <w:rsid w:val="001B622C"/>
    <w:rsid w:val="001B6475"/>
    <w:rsid w:val="001B6AF4"/>
    <w:rsid w:val="001B7C18"/>
    <w:rsid w:val="001B7FDD"/>
    <w:rsid w:val="001C0967"/>
    <w:rsid w:val="001C0F10"/>
    <w:rsid w:val="001C2934"/>
    <w:rsid w:val="001C38CD"/>
    <w:rsid w:val="001C40A1"/>
    <w:rsid w:val="001C4BBD"/>
    <w:rsid w:val="001C5219"/>
    <w:rsid w:val="001C6450"/>
    <w:rsid w:val="001C686C"/>
    <w:rsid w:val="001C7666"/>
    <w:rsid w:val="001C7AE4"/>
    <w:rsid w:val="001D041F"/>
    <w:rsid w:val="001D0E0C"/>
    <w:rsid w:val="001D199F"/>
    <w:rsid w:val="001D1D89"/>
    <w:rsid w:val="001D1F7F"/>
    <w:rsid w:val="001D2841"/>
    <w:rsid w:val="001D2C18"/>
    <w:rsid w:val="001D3CCE"/>
    <w:rsid w:val="001D48DD"/>
    <w:rsid w:val="001D4D13"/>
    <w:rsid w:val="001D4D4E"/>
    <w:rsid w:val="001D4DE2"/>
    <w:rsid w:val="001D5C73"/>
    <w:rsid w:val="001D5C7B"/>
    <w:rsid w:val="001D5F95"/>
    <w:rsid w:val="001D6D15"/>
    <w:rsid w:val="001D6FF5"/>
    <w:rsid w:val="001D79ED"/>
    <w:rsid w:val="001D7A19"/>
    <w:rsid w:val="001E1159"/>
    <w:rsid w:val="001E18B9"/>
    <w:rsid w:val="001E1B08"/>
    <w:rsid w:val="001E1E51"/>
    <w:rsid w:val="001E228D"/>
    <w:rsid w:val="001E23A9"/>
    <w:rsid w:val="001E26E3"/>
    <w:rsid w:val="001E2CC5"/>
    <w:rsid w:val="001E30A9"/>
    <w:rsid w:val="001E327D"/>
    <w:rsid w:val="001E39DB"/>
    <w:rsid w:val="001E4425"/>
    <w:rsid w:val="001E4767"/>
    <w:rsid w:val="001E48FF"/>
    <w:rsid w:val="001E4F33"/>
    <w:rsid w:val="001E5580"/>
    <w:rsid w:val="001E5A39"/>
    <w:rsid w:val="001E5D4F"/>
    <w:rsid w:val="001E5FAF"/>
    <w:rsid w:val="001E62EF"/>
    <w:rsid w:val="001E6968"/>
    <w:rsid w:val="001E7432"/>
    <w:rsid w:val="001E780C"/>
    <w:rsid w:val="001F0056"/>
    <w:rsid w:val="001F0566"/>
    <w:rsid w:val="001F0D29"/>
    <w:rsid w:val="001F1E1E"/>
    <w:rsid w:val="001F236C"/>
    <w:rsid w:val="001F242A"/>
    <w:rsid w:val="001F2515"/>
    <w:rsid w:val="001F2583"/>
    <w:rsid w:val="001F2C3E"/>
    <w:rsid w:val="001F31B9"/>
    <w:rsid w:val="001F3C58"/>
    <w:rsid w:val="001F42C7"/>
    <w:rsid w:val="001F43AA"/>
    <w:rsid w:val="001F46EB"/>
    <w:rsid w:val="001F47BA"/>
    <w:rsid w:val="001F4940"/>
    <w:rsid w:val="001F4CEA"/>
    <w:rsid w:val="001F4E75"/>
    <w:rsid w:val="001F519F"/>
    <w:rsid w:val="001F5D0C"/>
    <w:rsid w:val="001F6191"/>
    <w:rsid w:val="001F6276"/>
    <w:rsid w:val="001F629C"/>
    <w:rsid w:val="001F658E"/>
    <w:rsid w:val="001F6AAD"/>
    <w:rsid w:val="001F78B1"/>
    <w:rsid w:val="001F7E83"/>
    <w:rsid w:val="00200163"/>
    <w:rsid w:val="00200277"/>
    <w:rsid w:val="002006CF"/>
    <w:rsid w:val="00202501"/>
    <w:rsid w:val="00202F7E"/>
    <w:rsid w:val="00204379"/>
    <w:rsid w:val="00204742"/>
    <w:rsid w:val="002061D9"/>
    <w:rsid w:val="00206B1A"/>
    <w:rsid w:val="00206F64"/>
    <w:rsid w:val="00207040"/>
    <w:rsid w:val="00207077"/>
    <w:rsid w:val="00207238"/>
    <w:rsid w:val="00207C14"/>
    <w:rsid w:val="00210775"/>
    <w:rsid w:val="002109FA"/>
    <w:rsid w:val="00210C32"/>
    <w:rsid w:val="00210EF9"/>
    <w:rsid w:val="0021153D"/>
    <w:rsid w:val="00211F4E"/>
    <w:rsid w:val="00212035"/>
    <w:rsid w:val="0021278F"/>
    <w:rsid w:val="00212790"/>
    <w:rsid w:val="00212928"/>
    <w:rsid w:val="002131B5"/>
    <w:rsid w:val="00213655"/>
    <w:rsid w:val="002137ED"/>
    <w:rsid w:val="0021393E"/>
    <w:rsid w:val="00214714"/>
    <w:rsid w:val="00214C3B"/>
    <w:rsid w:val="00214CB4"/>
    <w:rsid w:val="00214DB7"/>
    <w:rsid w:val="002151B0"/>
    <w:rsid w:val="00215209"/>
    <w:rsid w:val="002155E1"/>
    <w:rsid w:val="00215652"/>
    <w:rsid w:val="00215C6E"/>
    <w:rsid w:val="00215DBC"/>
    <w:rsid w:val="00215ED5"/>
    <w:rsid w:val="00216011"/>
    <w:rsid w:val="00216916"/>
    <w:rsid w:val="00216FB7"/>
    <w:rsid w:val="00217104"/>
    <w:rsid w:val="0021757B"/>
    <w:rsid w:val="002179F6"/>
    <w:rsid w:val="00217C4C"/>
    <w:rsid w:val="00217EA4"/>
    <w:rsid w:val="0022040D"/>
    <w:rsid w:val="00220EE9"/>
    <w:rsid w:val="00220FAD"/>
    <w:rsid w:val="00221202"/>
    <w:rsid w:val="00221646"/>
    <w:rsid w:val="00222675"/>
    <w:rsid w:val="002235B6"/>
    <w:rsid w:val="002239E2"/>
    <w:rsid w:val="00223A62"/>
    <w:rsid w:val="00223F82"/>
    <w:rsid w:val="002248D8"/>
    <w:rsid w:val="002251CA"/>
    <w:rsid w:val="0022614B"/>
    <w:rsid w:val="0022660F"/>
    <w:rsid w:val="00226885"/>
    <w:rsid w:val="00226ABF"/>
    <w:rsid w:val="0022748E"/>
    <w:rsid w:val="00227EBC"/>
    <w:rsid w:val="002301BC"/>
    <w:rsid w:val="00231231"/>
    <w:rsid w:val="00231353"/>
    <w:rsid w:val="00231A4D"/>
    <w:rsid w:val="00232086"/>
    <w:rsid w:val="00232683"/>
    <w:rsid w:val="002327E8"/>
    <w:rsid w:val="00232852"/>
    <w:rsid w:val="00232936"/>
    <w:rsid w:val="00232CDF"/>
    <w:rsid w:val="00232E08"/>
    <w:rsid w:val="00233621"/>
    <w:rsid w:val="002340E5"/>
    <w:rsid w:val="00234102"/>
    <w:rsid w:val="00234D8D"/>
    <w:rsid w:val="00235F26"/>
    <w:rsid w:val="002366FD"/>
    <w:rsid w:val="00236A98"/>
    <w:rsid w:val="00236D46"/>
    <w:rsid w:val="00237539"/>
    <w:rsid w:val="00237A82"/>
    <w:rsid w:val="00237C4C"/>
    <w:rsid w:val="00237DD9"/>
    <w:rsid w:val="00237FE9"/>
    <w:rsid w:val="002403B8"/>
    <w:rsid w:val="002405FB"/>
    <w:rsid w:val="00240FB3"/>
    <w:rsid w:val="00241583"/>
    <w:rsid w:val="00241877"/>
    <w:rsid w:val="0024191C"/>
    <w:rsid w:val="002426F9"/>
    <w:rsid w:val="00242E5F"/>
    <w:rsid w:val="00243261"/>
    <w:rsid w:val="002434AD"/>
    <w:rsid w:val="0024369F"/>
    <w:rsid w:val="002436B0"/>
    <w:rsid w:val="00243783"/>
    <w:rsid w:val="002443F9"/>
    <w:rsid w:val="002452C1"/>
    <w:rsid w:val="002452E7"/>
    <w:rsid w:val="0024531D"/>
    <w:rsid w:val="002454FE"/>
    <w:rsid w:val="002458CB"/>
    <w:rsid w:val="00245B16"/>
    <w:rsid w:val="00245FDD"/>
    <w:rsid w:val="00246200"/>
    <w:rsid w:val="002467F0"/>
    <w:rsid w:val="00246A40"/>
    <w:rsid w:val="0024765E"/>
    <w:rsid w:val="00247CF2"/>
    <w:rsid w:val="00247EDA"/>
    <w:rsid w:val="002501CD"/>
    <w:rsid w:val="0025040A"/>
    <w:rsid w:val="0025098A"/>
    <w:rsid w:val="00250BB3"/>
    <w:rsid w:val="002510DD"/>
    <w:rsid w:val="00251277"/>
    <w:rsid w:val="00251334"/>
    <w:rsid w:val="0025176F"/>
    <w:rsid w:val="00251AA7"/>
    <w:rsid w:val="002526F2"/>
    <w:rsid w:val="0025341E"/>
    <w:rsid w:val="0025411A"/>
    <w:rsid w:val="00255513"/>
    <w:rsid w:val="00255EDF"/>
    <w:rsid w:val="0025618F"/>
    <w:rsid w:val="002564A3"/>
    <w:rsid w:val="00256884"/>
    <w:rsid w:val="00256C1D"/>
    <w:rsid w:val="00256D6C"/>
    <w:rsid w:val="00256EBB"/>
    <w:rsid w:val="00256F55"/>
    <w:rsid w:val="0025719D"/>
    <w:rsid w:val="0025735A"/>
    <w:rsid w:val="002576B8"/>
    <w:rsid w:val="00257B7D"/>
    <w:rsid w:val="002603FE"/>
    <w:rsid w:val="0026064B"/>
    <w:rsid w:val="0026075B"/>
    <w:rsid w:val="002607E2"/>
    <w:rsid w:val="00261200"/>
    <w:rsid w:val="002617C4"/>
    <w:rsid w:val="0026189C"/>
    <w:rsid w:val="002618C5"/>
    <w:rsid w:val="00261DD7"/>
    <w:rsid w:val="00262B01"/>
    <w:rsid w:val="00262B54"/>
    <w:rsid w:val="00262FEA"/>
    <w:rsid w:val="00263242"/>
    <w:rsid w:val="00263873"/>
    <w:rsid w:val="00263E65"/>
    <w:rsid w:val="00263F9B"/>
    <w:rsid w:val="00264312"/>
    <w:rsid w:val="002649F4"/>
    <w:rsid w:val="00264CF4"/>
    <w:rsid w:val="00265E11"/>
    <w:rsid w:val="0026615B"/>
    <w:rsid w:val="002662EC"/>
    <w:rsid w:val="00266584"/>
    <w:rsid w:val="00266D92"/>
    <w:rsid w:val="00266FEA"/>
    <w:rsid w:val="00267371"/>
    <w:rsid w:val="0026792B"/>
    <w:rsid w:val="0027027C"/>
    <w:rsid w:val="00270682"/>
    <w:rsid w:val="00270E5A"/>
    <w:rsid w:val="00270F1E"/>
    <w:rsid w:val="002711D8"/>
    <w:rsid w:val="00271D4E"/>
    <w:rsid w:val="0027218C"/>
    <w:rsid w:val="002726D0"/>
    <w:rsid w:val="0027296A"/>
    <w:rsid w:val="0027329B"/>
    <w:rsid w:val="002738EF"/>
    <w:rsid w:val="002741EA"/>
    <w:rsid w:val="00274CD2"/>
    <w:rsid w:val="00276656"/>
    <w:rsid w:val="002769A6"/>
    <w:rsid w:val="002776C3"/>
    <w:rsid w:val="00280015"/>
    <w:rsid w:val="00280561"/>
    <w:rsid w:val="00280EF7"/>
    <w:rsid w:val="0028107B"/>
    <w:rsid w:val="00281132"/>
    <w:rsid w:val="00281E6A"/>
    <w:rsid w:val="00282AD4"/>
    <w:rsid w:val="00282BC2"/>
    <w:rsid w:val="00282D4A"/>
    <w:rsid w:val="00282E39"/>
    <w:rsid w:val="00283D53"/>
    <w:rsid w:val="00284790"/>
    <w:rsid w:val="00284C73"/>
    <w:rsid w:val="00285A93"/>
    <w:rsid w:val="002861D2"/>
    <w:rsid w:val="002864B0"/>
    <w:rsid w:val="00286A3E"/>
    <w:rsid w:val="00286E9F"/>
    <w:rsid w:val="002871E7"/>
    <w:rsid w:val="0028759A"/>
    <w:rsid w:val="00290AC1"/>
    <w:rsid w:val="00290DDC"/>
    <w:rsid w:val="00290E56"/>
    <w:rsid w:val="00291492"/>
    <w:rsid w:val="00291DB3"/>
    <w:rsid w:val="0029213E"/>
    <w:rsid w:val="0029268B"/>
    <w:rsid w:val="0029387E"/>
    <w:rsid w:val="002949AA"/>
    <w:rsid w:val="00294B15"/>
    <w:rsid w:val="00295342"/>
    <w:rsid w:val="00296389"/>
    <w:rsid w:val="00296A0E"/>
    <w:rsid w:val="00296AA8"/>
    <w:rsid w:val="002975EA"/>
    <w:rsid w:val="00297F81"/>
    <w:rsid w:val="002A087D"/>
    <w:rsid w:val="002A0DAE"/>
    <w:rsid w:val="002A0F6F"/>
    <w:rsid w:val="002A1C35"/>
    <w:rsid w:val="002A1D6A"/>
    <w:rsid w:val="002A329F"/>
    <w:rsid w:val="002A3A67"/>
    <w:rsid w:val="002A3E9E"/>
    <w:rsid w:val="002A44B8"/>
    <w:rsid w:val="002A4D10"/>
    <w:rsid w:val="002A4D49"/>
    <w:rsid w:val="002A5F84"/>
    <w:rsid w:val="002A6140"/>
    <w:rsid w:val="002A67B6"/>
    <w:rsid w:val="002A7EA3"/>
    <w:rsid w:val="002B013F"/>
    <w:rsid w:val="002B063F"/>
    <w:rsid w:val="002B084C"/>
    <w:rsid w:val="002B0DC8"/>
    <w:rsid w:val="002B124A"/>
    <w:rsid w:val="002B1E5E"/>
    <w:rsid w:val="002B2A30"/>
    <w:rsid w:val="002B2AE7"/>
    <w:rsid w:val="002B3291"/>
    <w:rsid w:val="002B361B"/>
    <w:rsid w:val="002B3C37"/>
    <w:rsid w:val="002B4355"/>
    <w:rsid w:val="002B4E9B"/>
    <w:rsid w:val="002B51C5"/>
    <w:rsid w:val="002B5630"/>
    <w:rsid w:val="002B5EBD"/>
    <w:rsid w:val="002B5FD7"/>
    <w:rsid w:val="002B5FF6"/>
    <w:rsid w:val="002B6056"/>
    <w:rsid w:val="002B6343"/>
    <w:rsid w:val="002B658D"/>
    <w:rsid w:val="002B65A9"/>
    <w:rsid w:val="002B67F4"/>
    <w:rsid w:val="002B6A0E"/>
    <w:rsid w:val="002B6E3F"/>
    <w:rsid w:val="002B6F8D"/>
    <w:rsid w:val="002B7686"/>
    <w:rsid w:val="002B77F9"/>
    <w:rsid w:val="002C0E10"/>
    <w:rsid w:val="002C129C"/>
    <w:rsid w:val="002C149F"/>
    <w:rsid w:val="002C2158"/>
    <w:rsid w:val="002C2299"/>
    <w:rsid w:val="002C3443"/>
    <w:rsid w:val="002C414C"/>
    <w:rsid w:val="002C41AA"/>
    <w:rsid w:val="002C41E5"/>
    <w:rsid w:val="002C42A1"/>
    <w:rsid w:val="002C596A"/>
    <w:rsid w:val="002C6CD0"/>
    <w:rsid w:val="002C701E"/>
    <w:rsid w:val="002C738F"/>
    <w:rsid w:val="002C7C81"/>
    <w:rsid w:val="002C7D03"/>
    <w:rsid w:val="002C7D3D"/>
    <w:rsid w:val="002D02DB"/>
    <w:rsid w:val="002D08A5"/>
    <w:rsid w:val="002D0FEB"/>
    <w:rsid w:val="002D1153"/>
    <w:rsid w:val="002D2263"/>
    <w:rsid w:val="002D2754"/>
    <w:rsid w:val="002D3776"/>
    <w:rsid w:val="002D43E1"/>
    <w:rsid w:val="002D4C60"/>
    <w:rsid w:val="002D5500"/>
    <w:rsid w:val="002D5771"/>
    <w:rsid w:val="002D650C"/>
    <w:rsid w:val="002D703D"/>
    <w:rsid w:val="002D7581"/>
    <w:rsid w:val="002D7A37"/>
    <w:rsid w:val="002D7A81"/>
    <w:rsid w:val="002E0798"/>
    <w:rsid w:val="002E0826"/>
    <w:rsid w:val="002E0ACC"/>
    <w:rsid w:val="002E0FC7"/>
    <w:rsid w:val="002E2448"/>
    <w:rsid w:val="002E3073"/>
    <w:rsid w:val="002E3285"/>
    <w:rsid w:val="002E3290"/>
    <w:rsid w:val="002E36CF"/>
    <w:rsid w:val="002E382B"/>
    <w:rsid w:val="002E409B"/>
    <w:rsid w:val="002E4608"/>
    <w:rsid w:val="002E4CBB"/>
    <w:rsid w:val="002E5C60"/>
    <w:rsid w:val="002E5F2E"/>
    <w:rsid w:val="002E6000"/>
    <w:rsid w:val="002E6BA2"/>
    <w:rsid w:val="002E6BAD"/>
    <w:rsid w:val="002E6CE3"/>
    <w:rsid w:val="002E71F4"/>
    <w:rsid w:val="002E71FD"/>
    <w:rsid w:val="002E7BF4"/>
    <w:rsid w:val="002E7CBE"/>
    <w:rsid w:val="002F032D"/>
    <w:rsid w:val="002F04FB"/>
    <w:rsid w:val="002F05F3"/>
    <w:rsid w:val="002F06EC"/>
    <w:rsid w:val="002F15F3"/>
    <w:rsid w:val="002F21DA"/>
    <w:rsid w:val="002F2D2F"/>
    <w:rsid w:val="002F3491"/>
    <w:rsid w:val="002F3B19"/>
    <w:rsid w:val="002F42F4"/>
    <w:rsid w:val="002F4625"/>
    <w:rsid w:val="002F4993"/>
    <w:rsid w:val="002F52B3"/>
    <w:rsid w:val="002F5342"/>
    <w:rsid w:val="002F543F"/>
    <w:rsid w:val="002F5538"/>
    <w:rsid w:val="002F55BF"/>
    <w:rsid w:val="002F632B"/>
    <w:rsid w:val="002F6A75"/>
    <w:rsid w:val="002F6ACB"/>
    <w:rsid w:val="002F70BE"/>
    <w:rsid w:val="002F75A7"/>
    <w:rsid w:val="002F77BC"/>
    <w:rsid w:val="0030001D"/>
    <w:rsid w:val="00300235"/>
    <w:rsid w:val="00300731"/>
    <w:rsid w:val="00300F8F"/>
    <w:rsid w:val="003017E8"/>
    <w:rsid w:val="00302011"/>
    <w:rsid w:val="00302A37"/>
    <w:rsid w:val="00303193"/>
    <w:rsid w:val="00303773"/>
    <w:rsid w:val="003038AE"/>
    <w:rsid w:val="00303C1F"/>
    <w:rsid w:val="00303FFE"/>
    <w:rsid w:val="00304015"/>
    <w:rsid w:val="003047C6"/>
    <w:rsid w:val="003055F9"/>
    <w:rsid w:val="00305732"/>
    <w:rsid w:val="00305813"/>
    <w:rsid w:val="00305873"/>
    <w:rsid w:val="003058B1"/>
    <w:rsid w:val="00305B78"/>
    <w:rsid w:val="00306D56"/>
    <w:rsid w:val="00307509"/>
    <w:rsid w:val="00307DE7"/>
    <w:rsid w:val="00310165"/>
    <w:rsid w:val="00310543"/>
    <w:rsid w:val="0031075F"/>
    <w:rsid w:val="00310AD7"/>
    <w:rsid w:val="00310F88"/>
    <w:rsid w:val="00311711"/>
    <w:rsid w:val="00311AED"/>
    <w:rsid w:val="00311EA3"/>
    <w:rsid w:val="00312A69"/>
    <w:rsid w:val="0031332E"/>
    <w:rsid w:val="0031381B"/>
    <w:rsid w:val="003148C5"/>
    <w:rsid w:val="00314E20"/>
    <w:rsid w:val="003153A4"/>
    <w:rsid w:val="00315795"/>
    <w:rsid w:val="00315C60"/>
    <w:rsid w:val="00315E3C"/>
    <w:rsid w:val="003169FC"/>
    <w:rsid w:val="00316B6C"/>
    <w:rsid w:val="0031769B"/>
    <w:rsid w:val="00320856"/>
    <w:rsid w:val="003210AE"/>
    <w:rsid w:val="00321D32"/>
    <w:rsid w:val="00322B26"/>
    <w:rsid w:val="00323B1F"/>
    <w:rsid w:val="0032423A"/>
    <w:rsid w:val="003244C7"/>
    <w:rsid w:val="00324815"/>
    <w:rsid w:val="003249B9"/>
    <w:rsid w:val="00325467"/>
    <w:rsid w:val="00325607"/>
    <w:rsid w:val="003257EE"/>
    <w:rsid w:val="00325D62"/>
    <w:rsid w:val="003269CB"/>
    <w:rsid w:val="003273F8"/>
    <w:rsid w:val="003276CE"/>
    <w:rsid w:val="0032792D"/>
    <w:rsid w:val="0033003C"/>
    <w:rsid w:val="003307BE"/>
    <w:rsid w:val="00330977"/>
    <w:rsid w:val="0033166A"/>
    <w:rsid w:val="00333381"/>
    <w:rsid w:val="0033352A"/>
    <w:rsid w:val="00333C90"/>
    <w:rsid w:val="00334156"/>
    <w:rsid w:val="003349AF"/>
    <w:rsid w:val="00334EED"/>
    <w:rsid w:val="00335535"/>
    <w:rsid w:val="00335A34"/>
    <w:rsid w:val="00335DC0"/>
    <w:rsid w:val="003362DC"/>
    <w:rsid w:val="003365F6"/>
    <w:rsid w:val="00336607"/>
    <w:rsid w:val="0034069B"/>
    <w:rsid w:val="00340857"/>
    <w:rsid w:val="00341711"/>
    <w:rsid w:val="00342ADC"/>
    <w:rsid w:val="00342D5D"/>
    <w:rsid w:val="00342EC6"/>
    <w:rsid w:val="00343C3E"/>
    <w:rsid w:val="00343C46"/>
    <w:rsid w:val="00343E72"/>
    <w:rsid w:val="0034450D"/>
    <w:rsid w:val="003447BB"/>
    <w:rsid w:val="00344A0D"/>
    <w:rsid w:val="00344D94"/>
    <w:rsid w:val="00345786"/>
    <w:rsid w:val="00345823"/>
    <w:rsid w:val="0034597E"/>
    <w:rsid w:val="00346AE6"/>
    <w:rsid w:val="00346DF7"/>
    <w:rsid w:val="0034727D"/>
    <w:rsid w:val="003476BC"/>
    <w:rsid w:val="00347B41"/>
    <w:rsid w:val="003502EA"/>
    <w:rsid w:val="0035062D"/>
    <w:rsid w:val="003506CF"/>
    <w:rsid w:val="0035089B"/>
    <w:rsid w:val="003510B2"/>
    <w:rsid w:val="00351462"/>
    <w:rsid w:val="003519B4"/>
    <w:rsid w:val="00351DED"/>
    <w:rsid w:val="00352564"/>
    <w:rsid w:val="00352B78"/>
    <w:rsid w:val="003534EA"/>
    <w:rsid w:val="003539E7"/>
    <w:rsid w:val="00353BAB"/>
    <w:rsid w:val="0035497D"/>
    <w:rsid w:val="003549F8"/>
    <w:rsid w:val="00354D2A"/>
    <w:rsid w:val="00354F4E"/>
    <w:rsid w:val="00355566"/>
    <w:rsid w:val="0035588F"/>
    <w:rsid w:val="003558A9"/>
    <w:rsid w:val="00355E6C"/>
    <w:rsid w:val="003564A1"/>
    <w:rsid w:val="0035681B"/>
    <w:rsid w:val="00356A9D"/>
    <w:rsid w:val="00356B70"/>
    <w:rsid w:val="0035718B"/>
    <w:rsid w:val="0035725B"/>
    <w:rsid w:val="003604F6"/>
    <w:rsid w:val="003606BF"/>
    <w:rsid w:val="003606F0"/>
    <w:rsid w:val="0036114F"/>
    <w:rsid w:val="003613C3"/>
    <w:rsid w:val="003619AA"/>
    <w:rsid w:val="00361B3C"/>
    <w:rsid w:val="0036214D"/>
    <w:rsid w:val="0036256D"/>
    <w:rsid w:val="0036346A"/>
    <w:rsid w:val="00363B94"/>
    <w:rsid w:val="00363E75"/>
    <w:rsid w:val="00364383"/>
    <w:rsid w:val="00364966"/>
    <w:rsid w:val="00365272"/>
    <w:rsid w:val="00365B35"/>
    <w:rsid w:val="00366A78"/>
    <w:rsid w:val="003675E7"/>
    <w:rsid w:val="00370002"/>
    <w:rsid w:val="00370B1B"/>
    <w:rsid w:val="0037150D"/>
    <w:rsid w:val="00371589"/>
    <w:rsid w:val="00371D25"/>
    <w:rsid w:val="00372447"/>
    <w:rsid w:val="00372A8C"/>
    <w:rsid w:val="00372D62"/>
    <w:rsid w:val="00375333"/>
    <w:rsid w:val="003759F2"/>
    <w:rsid w:val="00375CA1"/>
    <w:rsid w:val="0037698C"/>
    <w:rsid w:val="00376DA8"/>
    <w:rsid w:val="003773FD"/>
    <w:rsid w:val="00377F59"/>
    <w:rsid w:val="0038016D"/>
    <w:rsid w:val="00380949"/>
    <w:rsid w:val="00380B20"/>
    <w:rsid w:val="00380C01"/>
    <w:rsid w:val="00381335"/>
    <w:rsid w:val="003819C3"/>
    <w:rsid w:val="0038240C"/>
    <w:rsid w:val="00383E78"/>
    <w:rsid w:val="00384AF5"/>
    <w:rsid w:val="00384EF1"/>
    <w:rsid w:val="00385070"/>
    <w:rsid w:val="003851D4"/>
    <w:rsid w:val="00385637"/>
    <w:rsid w:val="003859E2"/>
    <w:rsid w:val="00385A6A"/>
    <w:rsid w:val="00385C4C"/>
    <w:rsid w:val="00385DC5"/>
    <w:rsid w:val="00385EA5"/>
    <w:rsid w:val="003863EA"/>
    <w:rsid w:val="00386476"/>
    <w:rsid w:val="00386656"/>
    <w:rsid w:val="0038675D"/>
    <w:rsid w:val="00386AF0"/>
    <w:rsid w:val="00386DA2"/>
    <w:rsid w:val="0038752E"/>
    <w:rsid w:val="003904EA"/>
    <w:rsid w:val="003912CD"/>
    <w:rsid w:val="003912EC"/>
    <w:rsid w:val="003914AB"/>
    <w:rsid w:val="00391784"/>
    <w:rsid w:val="00391A25"/>
    <w:rsid w:val="003920AB"/>
    <w:rsid w:val="00392765"/>
    <w:rsid w:val="00392A96"/>
    <w:rsid w:val="00392F45"/>
    <w:rsid w:val="00393184"/>
    <w:rsid w:val="00393981"/>
    <w:rsid w:val="00393E47"/>
    <w:rsid w:val="00394A3E"/>
    <w:rsid w:val="00394BE8"/>
    <w:rsid w:val="00395CCF"/>
    <w:rsid w:val="003974B2"/>
    <w:rsid w:val="003975BE"/>
    <w:rsid w:val="00397938"/>
    <w:rsid w:val="00397FD6"/>
    <w:rsid w:val="003A033F"/>
    <w:rsid w:val="003A0DD3"/>
    <w:rsid w:val="003A1A9D"/>
    <w:rsid w:val="003A22A3"/>
    <w:rsid w:val="003A2516"/>
    <w:rsid w:val="003A2692"/>
    <w:rsid w:val="003A278C"/>
    <w:rsid w:val="003A35A0"/>
    <w:rsid w:val="003A427A"/>
    <w:rsid w:val="003A43AD"/>
    <w:rsid w:val="003A45A5"/>
    <w:rsid w:val="003A4B57"/>
    <w:rsid w:val="003A4CD1"/>
    <w:rsid w:val="003A506C"/>
    <w:rsid w:val="003A509E"/>
    <w:rsid w:val="003A58BC"/>
    <w:rsid w:val="003A59F5"/>
    <w:rsid w:val="003A5CE8"/>
    <w:rsid w:val="003A5F05"/>
    <w:rsid w:val="003A66FB"/>
    <w:rsid w:val="003A7242"/>
    <w:rsid w:val="003B089D"/>
    <w:rsid w:val="003B08CB"/>
    <w:rsid w:val="003B0FD0"/>
    <w:rsid w:val="003B14FE"/>
    <w:rsid w:val="003B1504"/>
    <w:rsid w:val="003B1B09"/>
    <w:rsid w:val="003B1B6B"/>
    <w:rsid w:val="003B1C1F"/>
    <w:rsid w:val="003B2D20"/>
    <w:rsid w:val="003B2EC7"/>
    <w:rsid w:val="003B3245"/>
    <w:rsid w:val="003B3305"/>
    <w:rsid w:val="003B3496"/>
    <w:rsid w:val="003B364C"/>
    <w:rsid w:val="003B389F"/>
    <w:rsid w:val="003B4080"/>
    <w:rsid w:val="003B4108"/>
    <w:rsid w:val="003B41ED"/>
    <w:rsid w:val="003B4202"/>
    <w:rsid w:val="003B423A"/>
    <w:rsid w:val="003B42A3"/>
    <w:rsid w:val="003B45EF"/>
    <w:rsid w:val="003B5798"/>
    <w:rsid w:val="003B5A36"/>
    <w:rsid w:val="003B5A96"/>
    <w:rsid w:val="003B5C3F"/>
    <w:rsid w:val="003B5CB5"/>
    <w:rsid w:val="003B673F"/>
    <w:rsid w:val="003B70C5"/>
    <w:rsid w:val="003B766A"/>
    <w:rsid w:val="003B76AE"/>
    <w:rsid w:val="003B7BBA"/>
    <w:rsid w:val="003C0B32"/>
    <w:rsid w:val="003C14B3"/>
    <w:rsid w:val="003C19F0"/>
    <w:rsid w:val="003C21DD"/>
    <w:rsid w:val="003C2BF6"/>
    <w:rsid w:val="003C315B"/>
    <w:rsid w:val="003C339B"/>
    <w:rsid w:val="003C3DA4"/>
    <w:rsid w:val="003C4487"/>
    <w:rsid w:val="003C4DFD"/>
    <w:rsid w:val="003C5245"/>
    <w:rsid w:val="003C524B"/>
    <w:rsid w:val="003C5CE3"/>
    <w:rsid w:val="003C5EB6"/>
    <w:rsid w:val="003C6164"/>
    <w:rsid w:val="003C65D4"/>
    <w:rsid w:val="003C67E5"/>
    <w:rsid w:val="003C70DF"/>
    <w:rsid w:val="003C77B3"/>
    <w:rsid w:val="003D0245"/>
    <w:rsid w:val="003D13D4"/>
    <w:rsid w:val="003D15A5"/>
    <w:rsid w:val="003D1C1A"/>
    <w:rsid w:val="003D1E4D"/>
    <w:rsid w:val="003D2281"/>
    <w:rsid w:val="003D2526"/>
    <w:rsid w:val="003D2906"/>
    <w:rsid w:val="003D2AD5"/>
    <w:rsid w:val="003D3F3B"/>
    <w:rsid w:val="003D4255"/>
    <w:rsid w:val="003D486D"/>
    <w:rsid w:val="003D4D53"/>
    <w:rsid w:val="003D607B"/>
    <w:rsid w:val="003D6288"/>
    <w:rsid w:val="003D636C"/>
    <w:rsid w:val="003D649F"/>
    <w:rsid w:val="003D68A6"/>
    <w:rsid w:val="003D6933"/>
    <w:rsid w:val="003D718F"/>
    <w:rsid w:val="003D75B1"/>
    <w:rsid w:val="003D787F"/>
    <w:rsid w:val="003D7E68"/>
    <w:rsid w:val="003E0509"/>
    <w:rsid w:val="003E0849"/>
    <w:rsid w:val="003E08B2"/>
    <w:rsid w:val="003E0B8D"/>
    <w:rsid w:val="003E0BEB"/>
    <w:rsid w:val="003E1406"/>
    <w:rsid w:val="003E1518"/>
    <w:rsid w:val="003E18D5"/>
    <w:rsid w:val="003E1A65"/>
    <w:rsid w:val="003E1F3B"/>
    <w:rsid w:val="003E2297"/>
    <w:rsid w:val="003E30AC"/>
    <w:rsid w:val="003E330E"/>
    <w:rsid w:val="003E3476"/>
    <w:rsid w:val="003E3AAC"/>
    <w:rsid w:val="003E3D16"/>
    <w:rsid w:val="003E4107"/>
    <w:rsid w:val="003E4315"/>
    <w:rsid w:val="003E57C3"/>
    <w:rsid w:val="003E5B1E"/>
    <w:rsid w:val="003E5C16"/>
    <w:rsid w:val="003E5F5B"/>
    <w:rsid w:val="003E62AF"/>
    <w:rsid w:val="003E6E26"/>
    <w:rsid w:val="003E6E2F"/>
    <w:rsid w:val="003E7515"/>
    <w:rsid w:val="003E7AB9"/>
    <w:rsid w:val="003E7E73"/>
    <w:rsid w:val="003F0086"/>
    <w:rsid w:val="003F083D"/>
    <w:rsid w:val="003F0D98"/>
    <w:rsid w:val="003F0EFA"/>
    <w:rsid w:val="003F1357"/>
    <w:rsid w:val="003F19F0"/>
    <w:rsid w:val="003F3059"/>
    <w:rsid w:val="003F3073"/>
    <w:rsid w:val="003F32EC"/>
    <w:rsid w:val="003F355E"/>
    <w:rsid w:val="003F39C4"/>
    <w:rsid w:val="003F39FF"/>
    <w:rsid w:val="003F3ADB"/>
    <w:rsid w:val="003F43CC"/>
    <w:rsid w:val="003F4A15"/>
    <w:rsid w:val="003F5563"/>
    <w:rsid w:val="003F55A6"/>
    <w:rsid w:val="003F57D3"/>
    <w:rsid w:val="003F5C07"/>
    <w:rsid w:val="003F6739"/>
    <w:rsid w:val="003F6B20"/>
    <w:rsid w:val="003F7458"/>
    <w:rsid w:val="004009B3"/>
    <w:rsid w:val="00400B32"/>
    <w:rsid w:val="0040121B"/>
    <w:rsid w:val="00401BB0"/>
    <w:rsid w:val="004020E4"/>
    <w:rsid w:val="00402158"/>
    <w:rsid w:val="004026C9"/>
    <w:rsid w:val="00402BC6"/>
    <w:rsid w:val="00402C3B"/>
    <w:rsid w:val="004030E4"/>
    <w:rsid w:val="00403821"/>
    <w:rsid w:val="0040393D"/>
    <w:rsid w:val="004040DA"/>
    <w:rsid w:val="00404563"/>
    <w:rsid w:val="00404798"/>
    <w:rsid w:val="004048E9"/>
    <w:rsid w:val="00404D22"/>
    <w:rsid w:val="00406191"/>
    <w:rsid w:val="00406354"/>
    <w:rsid w:val="00406635"/>
    <w:rsid w:val="00406A2B"/>
    <w:rsid w:val="00406F56"/>
    <w:rsid w:val="00407310"/>
    <w:rsid w:val="00407D4F"/>
    <w:rsid w:val="00407FC9"/>
    <w:rsid w:val="0041114C"/>
    <w:rsid w:val="00411753"/>
    <w:rsid w:val="00411B85"/>
    <w:rsid w:val="00411F8E"/>
    <w:rsid w:val="004122F9"/>
    <w:rsid w:val="00412E54"/>
    <w:rsid w:val="004135AC"/>
    <w:rsid w:val="0041383A"/>
    <w:rsid w:val="00413D42"/>
    <w:rsid w:val="004142BE"/>
    <w:rsid w:val="0041492A"/>
    <w:rsid w:val="004150AB"/>
    <w:rsid w:val="00415490"/>
    <w:rsid w:val="004162D4"/>
    <w:rsid w:val="00416CCA"/>
    <w:rsid w:val="00417A9B"/>
    <w:rsid w:val="00417AC1"/>
    <w:rsid w:val="00417D5E"/>
    <w:rsid w:val="004202B8"/>
    <w:rsid w:val="00420683"/>
    <w:rsid w:val="00421025"/>
    <w:rsid w:val="0042106A"/>
    <w:rsid w:val="00421ABD"/>
    <w:rsid w:val="004223FF"/>
    <w:rsid w:val="00422483"/>
    <w:rsid w:val="00422E81"/>
    <w:rsid w:val="00422EF7"/>
    <w:rsid w:val="00423279"/>
    <w:rsid w:val="00423705"/>
    <w:rsid w:val="00423A4B"/>
    <w:rsid w:val="00425C5C"/>
    <w:rsid w:val="00425D12"/>
    <w:rsid w:val="00425EC2"/>
    <w:rsid w:val="0042659C"/>
    <w:rsid w:val="004266D0"/>
    <w:rsid w:val="00427159"/>
    <w:rsid w:val="0043026A"/>
    <w:rsid w:val="00430360"/>
    <w:rsid w:val="004304C6"/>
    <w:rsid w:val="0043068F"/>
    <w:rsid w:val="004314D9"/>
    <w:rsid w:val="004317A9"/>
    <w:rsid w:val="00431D11"/>
    <w:rsid w:val="00431D23"/>
    <w:rsid w:val="00431F7A"/>
    <w:rsid w:val="004323EF"/>
    <w:rsid w:val="0043270A"/>
    <w:rsid w:val="00432A32"/>
    <w:rsid w:val="00432D60"/>
    <w:rsid w:val="00432FDC"/>
    <w:rsid w:val="004337FC"/>
    <w:rsid w:val="00433B2D"/>
    <w:rsid w:val="00433B3E"/>
    <w:rsid w:val="004340C0"/>
    <w:rsid w:val="00434439"/>
    <w:rsid w:val="00435455"/>
    <w:rsid w:val="004356CA"/>
    <w:rsid w:val="00435A13"/>
    <w:rsid w:val="0043625C"/>
    <w:rsid w:val="00436360"/>
    <w:rsid w:val="00436D25"/>
    <w:rsid w:val="00436D53"/>
    <w:rsid w:val="00437158"/>
    <w:rsid w:val="004377E6"/>
    <w:rsid w:val="0044086C"/>
    <w:rsid w:val="004409B5"/>
    <w:rsid w:val="004409C6"/>
    <w:rsid w:val="004416F5"/>
    <w:rsid w:val="00441917"/>
    <w:rsid w:val="004421EB"/>
    <w:rsid w:val="00442A7A"/>
    <w:rsid w:val="0044339F"/>
    <w:rsid w:val="00444AAD"/>
    <w:rsid w:val="00445742"/>
    <w:rsid w:val="0044782F"/>
    <w:rsid w:val="004478A1"/>
    <w:rsid w:val="00447A60"/>
    <w:rsid w:val="00450501"/>
    <w:rsid w:val="00450E78"/>
    <w:rsid w:val="00451742"/>
    <w:rsid w:val="00451970"/>
    <w:rsid w:val="00451B9C"/>
    <w:rsid w:val="00451E93"/>
    <w:rsid w:val="00451F34"/>
    <w:rsid w:val="004522CF"/>
    <w:rsid w:val="004530F0"/>
    <w:rsid w:val="00453DD1"/>
    <w:rsid w:val="004553B5"/>
    <w:rsid w:val="0045579F"/>
    <w:rsid w:val="004557A6"/>
    <w:rsid w:val="004568A0"/>
    <w:rsid w:val="00456A20"/>
    <w:rsid w:val="00456BB0"/>
    <w:rsid w:val="00456CA4"/>
    <w:rsid w:val="00457168"/>
    <w:rsid w:val="00457697"/>
    <w:rsid w:val="00457EDD"/>
    <w:rsid w:val="004604D5"/>
    <w:rsid w:val="004605DF"/>
    <w:rsid w:val="0046136A"/>
    <w:rsid w:val="004613E6"/>
    <w:rsid w:val="00462FF6"/>
    <w:rsid w:val="0046367B"/>
    <w:rsid w:val="00464226"/>
    <w:rsid w:val="00464A9E"/>
    <w:rsid w:val="00464DE6"/>
    <w:rsid w:val="00465080"/>
    <w:rsid w:val="00465BFA"/>
    <w:rsid w:val="00466498"/>
    <w:rsid w:val="00466853"/>
    <w:rsid w:val="00467257"/>
    <w:rsid w:val="00467576"/>
    <w:rsid w:val="00467E9F"/>
    <w:rsid w:val="004703E8"/>
    <w:rsid w:val="00470B45"/>
    <w:rsid w:val="00470F0C"/>
    <w:rsid w:val="00471282"/>
    <w:rsid w:val="00471372"/>
    <w:rsid w:val="004717CE"/>
    <w:rsid w:val="00471B98"/>
    <w:rsid w:val="00471C10"/>
    <w:rsid w:val="00472B60"/>
    <w:rsid w:val="00472D83"/>
    <w:rsid w:val="0047356E"/>
    <w:rsid w:val="00474D63"/>
    <w:rsid w:val="004756E7"/>
    <w:rsid w:val="00475F94"/>
    <w:rsid w:val="00476E07"/>
    <w:rsid w:val="00476EF3"/>
    <w:rsid w:val="00476FA1"/>
    <w:rsid w:val="0047709F"/>
    <w:rsid w:val="00477954"/>
    <w:rsid w:val="004779CB"/>
    <w:rsid w:val="004804B8"/>
    <w:rsid w:val="00481586"/>
    <w:rsid w:val="00481ADF"/>
    <w:rsid w:val="00481B22"/>
    <w:rsid w:val="00481D88"/>
    <w:rsid w:val="00481EC8"/>
    <w:rsid w:val="004826D4"/>
    <w:rsid w:val="00482A14"/>
    <w:rsid w:val="00482C1E"/>
    <w:rsid w:val="0048363B"/>
    <w:rsid w:val="00483678"/>
    <w:rsid w:val="0048394F"/>
    <w:rsid w:val="00483DD8"/>
    <w:rsid w:val="00483FCC"/>
    <w:rsid w:val="00484074"/>
    <w:rsid w:val="00484501"/>
    <w:rsid w:val="00484A9A"/>
    <w:rsid w:val="00485049"/>
    <w:rsid w:val="004851BF"/>
    <w:rsid w:val="004859B9"/>
    <w:rsid w:val="00485CB1"/>
    <w:rsid w:val="00485E4D"/>
    <w:rsid w:val="00485FE2"/>
    <w:rsid w:val="00485FF2"/>
    <w:rsid w:val="004878FF"/>
    <w:rsid w:val="0048792F"/>
    <w:rsid w:val="00487BC3"/>
    <w:rsid w:val="004900B0"/>
    <w:rsid w:val="004902F0"/>
    <w:rsid w:val="0049037A"/>
    <w:rsid w:val="0049066C"/>
    <w:rsid w:val="0049106D"/>
    <w:rsid w:val="004913BA"/>
    <w:rsid w:val="00491490"/>
    <w:rsid w:val="00491942"/>
    <w:rsid w:val="00491CDA"/>
    <w:rsid w:val="00492D21"/>
    <w:rsid w:val="00493B28"/>
    <w:rsid w:val="004944C0"/>
    <w:rsid w:val="00494DCD"/>
    <w:rsid w:val="00495454"/>
    <w:rsid w:val="00497914"/>
    <w:rsid w:val="004A072D"/>
    <w:rsid w:val="004A0AF1"/>
    <w:rsid w:val="004A167D"/>
    <w:rsid w:val="004A1FEC"/>
    <w:rsid w:val="004A2614"/>
    <w:rsid w:val="004A2A16"/>
    <w:rsid w:val="004A3140"/>
    <w:rsid w:val="004A31D8"/>
    <w:rsid w:val="004A3C9F"/>
    <w:rsid w:val="004A411D"/>
    <w:rsid w:val="004A4512"/>
    <w:rsid w:val="004A534A"/>
    <w:rsid w:val="004A5387"/>
    <w:rsid w:val="004A53E3"/>
    <w:rsid w:val="004A5975"/>
    <w:rsid w:val="004A5B07"/>
    <w:rsid w:val="004A607A"/>
    <w:rsid w:val="004A6400"/>
    <w:rsid w:val="004A71C5"/>
    <w:rsid w:val="004A7533"/>
    <w:rsid w:val="004A7E28"/>
    <w:rsid w:val="004B0C96"/>
    <w:rsid w:val="004B1804"/>
    <w:rsid w:val="004B1990"/>
    <w:rsid w:val="004B19C6"/>
    <w:rsid w:val="004B24F8"/>
    <w:rsid w:val="004B2D02"/>
    <w:rsid w:val="004B2EF9"/>
    <w:rsid w:val="004B3D5A"/>
    <w:rsid w:val="004B3F53"/>
    <w:rsid w:val="004B4F29"/>
    <w:rsid w:val="004B51A3"/>
    <w:rsid w:val="004B524D"/>
    <w:rsid w:val="004B58E6"/>
    <w:rsid w:val="004B5DDC"/>
    <w:rsid w:val="004B746F"/>
    <w:rsid w:val="004C0212"/>
    <w:rsid w:val="004C17D2"/>
    <w:rsid w:val="004C27F0"/>
    <w:rsid w:val="004C29AA"/>
    <w:rsid w:val="004C2F78"/>
    <w:rsid w:val="004C38F8"/>
    <w:rsid w:val="004C3CF2"/>
    <w:rsid w:val="004C3E49"/>
    <w:rsid w:val="004C4558"/>
    <w:rsid w:val="004C46D8"/>
    <w:rsid w:val="004C4825"/>
    <w:rsid w:val="004C4C33"/>
    <w:rsid w:val="004C52D8"/>
    <w:rsid w:val="004C53C9"/>
    <w:rsid w:val="004C53F1"/>
    <w:rsid w:val="004C589F"/>
    <w:rsid w:val="004C5973"/>
    <w:rsid w:val="004C5A6A"/>
    <w:rsid w:val="004C5D70"/>
    <w:rsid w:val="004C61A6"/>
    <w:rsid w:val="004C6351"/>
    <w:rsid w:val="004C6792"/>
    <w:rsid w:val="004C6B03"/>
    <w:rsid w:val="004C6C43"/>
    <w:rsid w:val="004C6EE5"/>
    <w:rsid w:val="004C6FA9"/>
    <w:rsid w:val="004C7137"/>
    <w:rsid w:val="004C75DF"/>
    <w:rsid w:val="004C7AFD"/>
    <w:rsid w:val="004C7B19"/>
    <w:rsid w:val="004D073A"/>
    <w:rsid w:val="004D0C60"/>
    <w:rsid w:val="004D0F30"/>
    <w:rsid w:val="004D13D1"/>
    <w:rsid w:val="004D14AE"/>
    <w:rsid w:val="004D1573"/>
    <w:rsid w:val="004D162F"/>
    <w:rsid w:val="004D17CD"/>
    <w:rsid w:val="004D1A2A"/>
    <w:rsid w:val="004D1E80"/>
    <w:rsid w:val="004D200A"/>
    <w:rsid w:val="004D26B1"/>
    <w:rsid w:val="004D2EB0"/>
    <w:rsid w:val="004D33C9"/>
    <w:rsid w:val="004D3893"/>
    <w:rsid w:val="004D3A7A"/>
    <w:rsid w:val="004D4310"/>
    <w:rsid w:val="004D4498"/>
    <w:rsid w:val="004D48D2"/>
    <w:rsid w:val="004D4AB4"/>
    <w:rsid w:val="004D4E1C"/>
    <w:rsid w:val="004D539B"/>
    <w:rsid w:val="004D53FA"/>
    <w:rsid w:val="004D58FA"/>
    <w:rsid w:val="004D5D44"/>
    <w:rsid w:val="004D6F84"/>
    <w:rsid w:val="004D7875"/>
    <w:rsid w:val="004E0813"/>
    <w:rsid w:val="004E1134"/>
    <w:rsid w:val="004E1572"/>
    <w:rsid w:val="004E182D"/>
    <w:rsid w:val="004E19DA"/>
    <w:rsid w:val="004E1ADD"/>
    <w:rsid w:val="004E1B1A"/>
    <w:rsid w:val="004E1B72"/>
    <w:rsid w:val="004E1E32"/>
    <w:rsid w:val="004E2505"/>
    <w:rsid w:val="004E2D67"/>
    <w:rsid w:val="004E3B93"/>
    <w:rsid w:val="004E46DF"/>
    <w:rsid w:val="004E5B1F"/>
    <w:rsid w:val="004E5B41"/>
    <w:rsid w:val="004E65B8"/>
    <w:rsid w:val="004E67AD"/>
    <w:rsid w:val="004E6992"/>
    <w:rsid w:val="004E7482"/>
    <w:rsid w:val="004E7713"/>
    <w:rsid w:val="004E78DB"/>
    <w:rsid w:val="004E7ABB"/>
    <w:rsid w:val="004E7DB1"/>
    <w:rsid w:val="004E7E1F"/>
    <w:rsid w:val="004F0179"/>
    <w:rsid w:val="004F081E"/>
    <w:rsid w:val="004F1446"/>
    <w:rsid w:val="004F2D23"/>
    <w:rsid w:val="004F37FC"/>
    <w:rsid w:val="004F381E"/>
    <w:rsid w:val="004F3BCC"/>
    <w:rsid w:val="004F3D83"/>
    <w:rsid w:val="004F3F4F"/>
    <w:rsid w:val="004F4179"/>
    <w:rsid w:val="004F45B3"/>
    <w:rsid w:val="004F4E7E"/>
    <w:rsid w:val="004F500B"/>
    <w:rsid w:val="004F52DF"/>
    <w:rsid w:val="004F5FBC"/>
    <w:rsid w:val="004F6DA7"/>
    <w:rsid w:val="004F6E6E"/>
    <w:rsid w:val="004F787E"/>
    <w:rsid w:val="004F79F7"/>
    <w:rsid w:val="004F7A98"/>
    <w:rsid w:val="00500353"/>
    <w:rsid w:val="0050035E"/>
    <w:rsid w:val="00500819"/>
    <w:rsid w:val="005015CF"/>
    <w:rsid w:val="00502915"/>
    <w:rsid w:val="00502B22"/>
    <w:rsid w:val="00502C2C"/>
    <w:rsid w:val="005033CD"/>
    <w:rsid w:val="0050342C"/>
    <w:rsid w:val="00503EC3"/>
    <w:rsid w:val="00504327"/>
    <w:rsid w:val="0050536F"/>
    <w:rsid w:val="00505A63"/>
    <w:rsid w:val="005061AB"/>
    <w:rsid w:val="005061C5"/>
    <w:rsid w:val="00506A27"/>
    <w:rsid w:val="00507413"/>
    <w:rsid w:val="00507B92"/>
    <w:rsid w:val="00507CA9"/>
    <w:rsid w:val="00507F42"/>
    <w:rsid w:val="00507F80"/>
    <w:rsid w:val="00510D5F"/>
    <w:rsid w:val="00510E6F"/>
    <w:rsid w:val="005112CA"/>
    <w:rsid w:val="00511388"/>
    <w:rsid w:val="005114C8"/>
    <w:rsid w:val="005116B8"/>
    <w:rsid w:val="00511D64"/>
    <w:rsid w:val="00511F45"/>
    <w:rsid w:val="0051213F"/>
    <w:rsid w:val="005123D8"/>
    <w:rsid w:val="005125DB"/>
    <w:rsid w:val="00512B86"/>
    <w:rsid w:val="00512ECA"/>
    <w:rsid w:val="00513D0C"/>
    <w:rsid w:val="0051497B"/>
    <w:rsid w:val="00514B40"/>
    <w:rsid w:val="0051559B"/>
    <w:rsid w:val="00515B30"/>
    <w:rsid w:val="00515B77"/>
    <w:rsid w:val="00515C03"/>
    <w:rsid w:val="00515C0F"/>
    <w:rsid w:val="00515C15"/>
    <w:rsid w:val="005160F3"/>
    <w:rsid w:val="005165B4"/>
    <w:rsid w:val="005166B3"/>
    <w:rsid w:val="00516793"/>
    <w:rsid w:val="005168A8"/>
    <w:rsid w:val="00516B73"/>
    <w:rsid w:val="00516BD9"/>
    <w:rsid w:val="005170CF"/>
    <w:rsid w:val="0051714E"/>
    <w:rsid w:val="005175BB"/>
    <w:rsid w:val="00517B46"/>
    <w:rsid w:val="005208D8"/>
    <w:rsid w:val="005209D5"/>
    <w:rsid w:val="005211AD"/>
    <w:rsid w:val="0052147B"/>
    <w:rsid w:val="00521FAC"/>
    <w:rsid w:val="00522398"/>
    <w:rsid w:val="0052276F"/>
    <w:rsid w:val="00522B8E"/>
    <w:rsid w:val="00522E22"/>
    <w:rsid w:val="00524283"/>
    <w:rsid w:val="00524974"/>
    <w:rsid w:val="00524C8F"/>
    <w:rsid w:val="005251A5"/>
    <w:rsid w:val="00525521"/>
    <w:rsid w:val="005256A1"/>
    <w:rsid w:val="00525DFE"/>
    <w:rsid w:val="005263DD"/>
    <w:rsid w:val="00526521"/>
    <w:rsid w:val="00526914"/>
    <w:rsid w:val="00526F3B"/>
    <w:rsid w:val="00526F59"/>
    <w:rsid w:val="0052770C"/>
    <w:rsid w:val="00527865"/>
    <w:rsid w:val="00527BDF"/>
    <w:rsid w:val="00527D97"/>
    <w:rsid w:val="005300BD"/>
    <w:rsid w:val="005306F3"/>
    <w:rsid w:val="00531B9A"/>
    <w:rsid w:val="00532004"/>
    <w:rsid w:val="00532068"/>
    <w:rsid w:val="0053220E"/>
    <w:rsid w:val="00532B01"/>
    <w:rsid w:val="00534EBC"/>
    <w:rsid w:val="0053549B"/>
    <w:rsid w:val="00535849"/>
    <w:rsid w:val="00536B0C"/>
    <w:rsid w:val="005375A1"/>
    <w:rsid w:val="00537AE8"/>
    <w:rsid w:val="00537EE0"/>
    <w:rsid w:val="0054158F"/>
    <w:rsid w:val="00541B0D"/>
    <w:rsid w:val="005424AB"/>
    <w:rsid w:val="00542C55"/>
    <w:rsid w:val="00542DF6"/>
    <w:rsid w:val="00542FF7"/>
    <w:rsid w:val="00543085"/>
    <w:rsid w:val="005444DD"/>
    <w:rsid w:val="00544CEB"/>
    <w:rsid w:val="00544F3E"/>
    <w:rsid w:val="00545153"/>
    <w:rsid w:val="00545A46"/>
    <w:rsid w:val="00546490"/>
    <w:rsid w:val="00546638"/>
    <w:rsid w:val="00546D48"/>
    <w:rsid w:val="005473AB"/>
    <w:rsid w:val="0054758A"/>
    <w:rsid w:val="00547832"/>
    <w:rsid w:val="00550190"/>
    <w:rsid w:val="00550BEB"/>
    <w:rsid w:val="00550F79"/>
    <w:rsid w:val="00550FA5"/>
    <w:rsid w:val="005513BE"/>
    <w:rsid w:val="005516C9"/>
    <w:rsid w:val="00552144"/>
    <w:rsid w:val="00553727"/>
    <w:rsid w:val="005538D8"/>
    <w:rsid w:val="0055449E"/>
    <w:rsid w:val="0055489F"/>
    <w:rsid w:val="005552C6"/>
    <w:rsid w:val="005554BE"/>
    <w:rsid w:val="00555EC1"/>
    <w:rsid w:val="00556279"/>
    <w:rsid w:val="0055678B"/>
    <w:rsid w:val="0055681A"/>
    <w:rsid w:val="00556A49"/>
    <w:rsid w:val="00556A96"/>
    <w:rsid w:val="00556C0C"/>
    <w:rsid w:val="005572B7"/>
    <w:rsid w:val="00560002"/>
    <w:rsid w:val="005602B9"/>
    <w:rsid w:val="005603E7"/>
    <w:rsid w:val="00560A94"/>
    <w:rsid w:val="00560B15"/>
    <w:rsid w:val="00560CA3"/>
    <w:rsid w:val="005627C3"/>
    <w:rsid w:val="00562885"/>
    <w:rsid w:val="00563263"/>
    <w:rsid w:val="00563C71"/>
    <w:rsid w:val="0056487E"/>
    <w:rsid w:val="00564992"/>
    <w:rsid w:val="00564ECF"/>
    <w:rsid w:val="00565486"/>
    <w:rsid w:val="0056586C"/>
    <w:rsid w:val="00565FE2"/>
    <w:rsid w:val="00566357"/>
    <w:rsid w:val="00566578"/>
    <w:rsid w:val="00566B2E"/>
    <w:rsid w:val="00566E7B"/>
    <w:rsid w:val="00567800"/>
    <w:rsid w:val="00567F54"/>
    <w:rsid w:val="00570F69"/>
    <w:rsid w:val="0057141A"/>
    <w:rsid w:val="005714EB"/>
    <w:rsid w:val="00571C8E"/>
    <w:rsid w:val="00572003"/>
    <w:rsid w:val="00572353"/>
    <w:rsid w:val="00572510"/>
    <w:rsid w:val="00572C0F"/>
    <w:rsid w:val="00573A9F"/>
    <w:rsid w:val="00574A52"/>
    <w:rsid w:val="005755CC"/>
    <w:rsid w:val="005756DE"/>
    <w:rsid w:val="005758A8"/>
    <w:rsid w:val="00575E06"/>
    <w:rsid w:val="00576A96"/>
    <w:rsid w:val="00576AC4"/>
    <w:rsid w:val="00576D36"/>
    <w:rsid w:val="00576FD9"/>
    <w:rsid w:val="005779C8"/>
    <w:rsid w:val="00577A53"/>
    <w:rsid w:val="005803A5"/>
    <w:rsid w:val="00580C50"/>
    <w:rsid w:val="00581317"/>
    <w:rsid w:val="00581DE4"/>
    <w:rsid w:val="00581DFD"/>
    <w:rsid w:val="00582301"/>
    <w:rsid w:val="00582C42"/>
    <w:rsid w:val="00583676"/>
    <w:rsid w:val="00584A09"/>
    <w:rsid w:val="00584A19"/>
    <w:rsid w:val="00584B2F"/>
    <w:rsid w:val="00584BEE"/>
    <w:rsid w:val="00584E95"/>
    <w:rsid w:val="005853A4"/>
    <w:rsid w:val="00585A25"/>
    <w:rsid w:val="00585C5A"/>
    <w:rsid w:val="005860F0"/>
    <w:rsid w:val="0058705E"/>
    <w:rsid w:val="005877B0"/>
    <w:rsid w:val="00587978"/>
    <w:rsid w:val="00587BA9"/>
    <w:rsid w:val="00590157"/>
    <w:rsid w:val="00590805"/>
    <w:rsid w:val="00590982"/>
    <w:rsid w:val="00590F2E"/>
    <w:rsid w:val="00591171"/>
    <w:rsid w:val="0059136B"/>
    <w:rsid w:val="005915A2"/>
    <w:rsid w:val="0059192C"/>
    <w:rsid w:val="0059228E"/>
    <w:rsid w:val="005923C3"/>
    <w:rsid w:val="005927B4"/>
    <w:rsid w:val="00592A0E"/>
    <w:rsid w:val="005931C4"/>
    <w:rsid w:val="005933DD"/>
    <w:rsid w:val="0059364B"/>
    <w:rsid w:val="00593C0A"/>
    <w:rsid w:val="0059502E"/>
    <w:rsid w:val="005951E0"/>
    <w:rsid w:val="005952C9"/>
    <w:rsid w:val="0059540D"/>
    <w:rsid w:val="00596AB9"/>
    <w:rsid w:val="00596D37"/>
    <w:rsid w:val="005A014F"/>
    <w:rsid w:val="005A0A72"/>
    <w:rsid w:val="005A1215"/>
    <w:rsid w:val="005A14EC"/>
    <w:rsid w:val="005A1562"/>
    <w:rsid w:val="005A17DC"/>
    <w:rsid w:val="005A3506"/>
    <w:rsid w:val="005A393E"/>
    <w:rsid w:val="005A3B25"/>
    <w:rsid w:val="005A3C92"/>
    <w:rsid w:val="005A3CD5"/>
    <w:rsid w:val="005A3F0A"/>
    <w:rsid w:val="005A50A3"/>
    <w:rsid w:val="005A5C6D"/>
    <w:rsid w:val="005A6550"/>
    <w:rsid w:val="005A6AE2"/>
    <w:rsid w:val="005A6BE3"/>
    <w:rsid w:val="005A6C59"/>
    <w:rsid w:val="005A7AF8"/>
    <w:rsid w:val="005A7F3A"/>
    <w:rsid w:val="005B01B2"/>
    <w:rsid w:val="005B0620"/>
    <w:rsid w:val="005B07E1"/>
    <w:rsid w:val="005B0C83"/>
    <w:rsid w:val="005B0FE0"/>
    <w:rsid w:val="005B1187"/>
    <w:rsid w:val="005B143E"/>
    <w:rsid w:val="005B1DB9"/>
    <w:rsid w:val="005B1FB8"/>
    <w:rsid w:val="005B24B0"/>
    <w:rsid w:val="005B2918"/>
    <w:rsid w:val="005B3D47"/>
    <w:rsid w:val="005B4C6F"/>
    <w:rsid w:val="005B5414"/>
    <w:rsid w:val="005B5E72"/>
    <w:rsid w:val="005B60DD"/>
    <w:rsid w:val="005B766F"/>
    <w:rsid w:val="005B7C7E"/>
    <w:rsid w:val="005C0A6A"/>
    <w:rsid w:val="005C13C8"/>
    <w:rsid w:val="005C1EFC"/>
    <w:rsid w:val="005C1F50"/>
    <w:rsid w:val="005C2170"/>
    <w:rsid w:val="005C293E"/>
    <w:rsid w:val="005C2D88"/>
    <w:rsid w:val="005C2DF1"/>
    <w:rsid w:val="005C31B9"/>
    <w:rsid w:val="005C32D7"/>
    <w:rsid w:val="005C3386"/>
    <w:rsid w:val="005C34E7"/>
    <w:rsid w:val="005C38BE"/>
    <w:rsid w:val="005C480D"/>
    <w:rsid w:val="005C4A57"/>
    <w:rsid w:val="005C4C12"/>
    <w:rsid w:val="005C53AA"/>
    <w:rsid w:val="005C53ED"/>
    <w:rsid w:val="005C5420"/>
    <w:rsid w:val="005C58A3"/>
    <w:rsid w:val="005C5C3A"/>
    <w:rsid w:val="005C6920"/>
    <w:rsid w:val="005C69A9"/>
    <w:rsid w:val="005C6AA1"/>
    <w:rsid w:val="005C6F68"/>
    <w:rsid w:val="005C7973"/>
    <w:rsid w:val="005D005D"/>
    <w:rsid w:val="005D02EB"/>
    <w:rsid w:val="005D1ED6"/>
    <w:rsid w:val="005D2133"/>
    <w:rsid w:val="005D24CF"/>
    <w:rsid w:val="005D24FA"/>
    <w:rsid w:val="005D2847"/>
    <w:rsid w:val="005D2C32"/>
    <w:rsid w:val="005D3126"/>
    <w:rsid w:val="005D313C"/>
    <w:rsid w:val="005D3212"/>
    <w:rsid w:val="005D378B"/>
    <w:rsid w:val="005D3AF7"/>
    <w:rsid w:val="005D3E6D"/>
    <w:rsid w:val="005D40BD"/>
    <w:rsid w:val="005D43E6"/>
    <w:rsid w:val="005D4B20"/>
    <w:rsid w:val="005D4C98"/>
    <w:rsid w:val="005D5692"/>
    <w:rsid w:val="005D5F26"/>
    <w:rsid w:val="005D6D94"/>
    <w:rsid w:val="005D77B6"/>
    <w:rsid w:val="005D7D1F"/>
    <w:rsid w:val="005E148F"/>
    <w:rsid w:val="005E2399"/>
    <w:rsid w:val="005E29A4"/>
    <w:rsid w:val="005E2C37"/>
    <w:rsid w:val="005E3C59"/>
    <w:rsid w:val="005E401E"/>
    <w:rsid w:val="005E4E1B"/>
    <w:rsid w:val="005E5873"/>
    <w:rsid w:val="005E5874"/>
    <w:rsid w:val="005E6624"/>
    <w:rsid w:val="005E6B01"/>
    <w:rsid w:val="005E6D82"/>
    <w:rsid w:val="005E7133"/>
    <w:rsid w:val="005E7B52"/>
    <w:rsid w:val="005F03BC"/>
    <w:rsid w:val="005F0520"/>
    <w:rsid w:val="005F17EA"/>
    <w:rsid w:val="005F1A9A"/>
    <w:rsid w:val="005F2534"/>
    <w:rsid w:val="005F2997"/>
    <w:rsid w:val="005F2D80"/>
    <w:rsid w:val="005F323F"/>
    <w:rsid w:val="005F3A73"/>
    <w:rsid w:val="005F3FC8"/>
    <w:rsid w:val="005F43C3"/>
    <w:rsid w:val="005F4F93"/>
    <w:rsid w:val="005F5360"/>
    <w:rsid w:val="005F556A"/>
    <w:rsid w:val="005F5D78"/>
    <w:rsid w:val="005F5DAD"/>
    <w:rsid w:val="005F6572"/>
    <w:rsid w:val="005F6F3A"/>
    <w:rsid w:val="005F7217"/>
    <w:rsid w:val="005F73D3"/>
    <w:rsid w:val="00600464"/>
    <w:rsid w:val="00600732"/>
    <w:rsid w:val="006010D9"/>
    <w:rsid w:val="00601719"/>
    <w:rsid w:val="00601911"/>
    <w:rsid w:val="00601A72"/>
    <w:rsid w:val="006021AD"/>
    <w:rsid w:val="006025F5"/>
    <w:rsid w:val="00602B54"/>
    <w:rsid w:val="00602FF0"/>
    <w:rsid w:val="006032B6"/>
    <w:rsid w:val="00603596"/>
    <w:rsid w:val="0060362F"/>
    <w:rsid w:val="00603753"/>
    <w:rsid w:val="00604290"/>
    <w:rsid w:val="006049FA"/>
    <w:rsid w:val="00605009"/>
    <w:rsid w:val="0060527B"/>
    <w:rsid w:val="0060575A"/>
    <w:rsid w:val="006057A3"/>
    <w:rsid w:val="00605AEA"/>
    <w:rsid w:val="00605B3E"/>
    <w:rsid w:val="00605CB1"/>
    <w:rsid w:val="00605CFD"/>
    <w:rsid w:val="00605EF5"/>
    <w:rsid w:val="0060661A"/>
    <w:rsid w:val="00606653"/>
    <w:rsid w:val="006069C6"/>
    <w:rsid w:val="0060722F"/>
    <w:rsid w:val="00607334"/>
    <w:rsid w:val="00607B0A"/>
    <w:rsid w:val="00607DBE"/>
    <w:rsid w:val="00607EB1"/>
    <w:rsid w:val="00607FE3"/>
    <w:rsid w:val="006105D4"/>
    <w:rsid w:val="00610624"/>
    <w:rsid w:val="00610B17"/>
    <w:rsid w:val="006117DC"/>
    <w:rsid w:val="00612254"/>
    <w:rsid w:val="00612490"/>
    <w:rsid w:val="00613002"/>
    <w:rsid w:val="00613D8F"/>
    <w:rsid w:val="00613E57"/>
    <w:rsid w:val="006147C0"/>
    <w:rsid w:val="0061495E"/>
    <w:rsid w:val="00615076"/>
    <w:rsid w:val="00615269"/>
    <w:rsid w:val="00615A38"/>
    <w:rsid w:val="00615CF2"/>
    <w:rsid w:val="00615E97"/>
    <w:rsid w:val="0061642E"/>
    <w:rsid w:val="00616A64"/>
    <w:rsid w:val="00616F02"/>
    <w:rsid w:val="0061792D"/>
    <w:rsid w:val="00620AE8"/>
    <w:rsid w:val="00620C29"/>
    <w:rsid w:val="006210A9"/>
    <w:rsid w:val="006210F0"/>
    <w:rsid w:val="0062139F"/>
    <w:rsid w:val="006213ED"/>
    <w:rsid w:val="0062158D"/>
    <w:rsid w:val="00622072"/>
    <w:rsid w:val="0062318F"/>
    <w:rsid w:val="006232A2"/>
    <w:rsid w:val="00623794"/>
    <w:rsid w:val="00623AA4"/>
    <w:rsid w:val="00624D2D"/>
    <w:rsid w:val="00624D53"/>
    <w:rsid w:val="00624DAD"/>
    <w:rsid w:val="00625AE9"/>
    <w:rsid w:val="00625C54"/>
    <w:rsid w:val="00625D2E"/>
    <w:rsid w:val="00626867"/>
    <w:rsid w:val="00626CC6"/>
    <w:rsid w:val="006279F0"/>
    <w:rsid w:val="00627B1E"/>
    <w:rsid w:val="00627D69"/>
    <w:rsid w:val="00627E8B"/>
    <w:rsid w:val="006301D6"/>
    <w:rsid w:val="0063027E"/>
    <w:rsid w:val="006311FD"/>
    <w:rsid w:val="006314C6"/>
    <w:rsid w:val="00632549"/>
    <w:rsid w:val="0063276B"/>
    <w:rsid w:val="00632DD2"/>
    <w:rsid w:val="00633780"/>
    <w:rsid w:val="006338A7"/>
    <w:rsid w:val="00633BC5"/>
    <w:rsid w:val="00633CCE"/>
    <w:rsid w:val="006343E6"/>
    <w:rsid w:val="00634A37"/>
    <w:rsid w:val="00635439"/>
    <w:rsid w:val="006359A6"/>
    <w:rsid w:val="00636289"/>
    <w:rsid w:val="006370D4"/>
    <w:rsid w:val="00637FCC"/>
    <w:rsid w:val="006403B1"/>
    <w:rsid w:val="006414C2"/>
    <w:rsid w:val="00641AA3"/>
    <w:rsid w:val="006428D5"/>
    <w:rsid w:val="00642D26"/>
    <w:rsid w:val="00642E5E"/>
    <w:rsid w:val="006435A4"/>
    <w:rsid w:val="00643893"/>
    <w:rsid w:val="00643AFB"/>
    <w:rsid w:val="0064445E"/>
    <w:rsid w:val="0064468E"/>
    <w:rsid w:val="00644A63"/>
    <w:rsid w:val="00644E80"/>
    <w:rsid w:val="006456C6"/>
    <w:rsid w:val="00645C2E"/>
    <w:rsid w:val="00645EAB"/>
    <w:rsid w:val="0064655D"/>
    <w:rsid w:val="0064667F"/>
    <w:rsid w:val="006469E1"/>
    <w:rsid w:val="00646BE1"/>
    <w:rsid w:val="006472E9"/>
    <w:rsid w:val="00647A68"/>
    <w:rsid w:val="00647FCC"/>
    <w:rsid w:val="0065058C"/>
    <w:rsid w:val="006510DC"/>
    <w:rsid w:val="0065154B"/>
    <w:rsid w:val="00651E3E"/>
    <w:rsid w:val="00651E90"/>
    <w:rsid w:val="00652298"/>
    <w:rsid w:val="006524D6"/>
    <w:rsid w:val="006531A6"/>
    <w:rsid w:val="006531D9"/>
    <w:rsid w:val="00653306"/>
    <w:rsid w:val="006536CD"/>
    <w:rsid w:val="00653892"/>
    <w:rsid w:val="00653894"/>
    <w:rsid w:val="00654193"/>
    <w:rsid w:val="00654D83"/>
    <w:rsid w:val="00655578"/>
    <w:rsid w:val="0065592F"/>
    <w:rsid w:val="00655F7B"/>
    <w:rsid w:val="00656004"/>
    <w:rsid w:val="00656032"/>
    <w:rsid w:val="00656282"/>
    <w:rsid w:val="00656BAC"/>
    <w:rsid w:val="00656E7F"/>
    <w:rsid w:val="006572C4"/>
    <w:rsid w:val="0066052E"/>
    <w:rsid w:val="00660644"/>
    <w:rsid w:val="00660811"/>
    <w:rsid w:val="00660FC0"/>
    <w:rsid w:val="0066198B"/>
    <w:rsid w:val="00661B3A"/>
    <w:rsid w:val="00662718"/>
    <w:rsid w:val="00662865"/>
    <w:rsid w:val="00662CDB"/>
    <w:rsid w:val="00663805"/>
    <w:rsid w:val="00663939"/>
    <w:rsid w:val="00663D7F"/>
    <w:rsid w:val="0066490D"/>
    <w:rsid w:val="00665264"/>
    <w:rsid w:val="006668C0"/>
    <w:rsid w:val="00666B7C"/>
    <w:rsid w:val="00667568"/>
    <w:rsid w:val="00667707"/>
    <w:rsid w:val="00667762"/>
    <w:rsid w:val="00667AE5"/>
    <w:rsid w:val="0067074C"/>
    <w:rsid w:val="00671075"/>
    <w:rsid w:val="0067115F"/>
    <w:rsid w:val="006713F2"/>
    <w:rsid w:val="00671F9D"/>
    <w:rsid w:val="00672943"/>
    <w:rsid w:val="006732E5"/>
    <w:rsid w:val="006734B1"/>
    <w:rsid w:val="0067488C"/>
    <w:rsid w:val="00674B1D"/>
    <w:rsid w:val="00674DC8"/>
    <w:rsid w:val="00674E6F"/>
    <w:rsid w:val="0067568F"/>
    <w:rsid w:val="00675F48"/>
    <w:rsid w:val="0067644F"/>
    <w:rsid w:val="00677009"/>
    <w:rsid w:val="00677051"/>
    <w:rsid w:val="006778F2"/>
    <w:rsid w:val="006806DB"/>
    <w:rsid w:val="00680E4F"/>
    <w:rsid w:val="006812F7"/>
    <w:rsid w:val="006813E0"/>
    <w:rsid w:val="006818D4"/>
    <w:rsid w:val="00681DAE"/>
    <w:rsid w:val="006828D6"/>
    <w:rsid w:val="00682C25"/>
    <w:rsid w:val="00682E8D"/>
    <w:rsid w:val="00683062"/>
    <w:rsid w:val="00683445"/>
    <w:rsid w:val="00683534"/>
    <w:rsid w:val="00683614"/>
    <w:rsid w:val="00683A16"/>
    <w:rsid w:val="00684ADE"/>
    <w:rsid w:val="00684F00"/>
    <w:rsid w:val="006850CC"/>
    <w:rsid w:val="0068538B"/>
    <w:rsid w:val="0068578E"/>
    <w:rsid w:val="00685CE4"/>
    <w:rsid w:val="00686422"/>
    <w:rsid w:val="00687803"/>
    <w:rsid w:val="0068791B"/>
    <w:rsid w:val="0069037C"/>
    <w:rsid w:val="006908A1"/>
    <w:rsid w:val="00690A38"/>
    <w:rsid w:val="00691BEA"/>
    <w:rsid w:val="0069202F"/>
    <w:rsid w:val="006928C2"/>
    <w:rsid w:val="006928C6"/>
    <w:rsid w:val="00692C20"/>
    <w:rsid w:val="00692EE0"/>
    <w:rsid w:val="00693435"/>
    <w:rsid w:val="00693503"/>
    <w:rsid w:val="0069399E"/>
    <w:rsid w:val="006939E8"/>
    <w:rsid w:val="00693E7B"/>
    <w:rsid w:val="00693FB3"/>
    <w:rsid w:val="006940C3"/>
    <w:rsid w:val="006941A3"/>
    <w:rsid w:val="0069497E"/>
    <w:rsid w:val="006958B7"/>
    <w:rsid w:val="00695E9E"/>
    <w:rsid w:val="00696581"/>
    <w:rsid w:val="006967E3"/>
    <w:rsid w:val="00696B53"/>
    <w:rsid w:val="00697482"/>
    <w:rsid w:val="00697C15"/>
    <w:rsid w:val="006A0186"/>
    <w:rsid w:val="006A0E3B"/>
    <w:rsid w:val="006A1CB9"/>
    <w:rsid w:val="006A33D3"/>
    <w:rsid w:val="006A4360"/>
    <w:rsid w:val="006A46CA"/>
    <w:rsid w:val="006A4891"/>
    <w:rsid w:val="006A533D"/>
    <w:rsid w:val="006A663F"/>
    <w:rsid w:val="006A6D06"/>
    <w:rsid w:val="006A713F"/>
    <w:rsid w:val="006A714D"/>
    <w:rsid w:val="006A785C"/>
    <w:rsid w:val="006A796E"/>
    <w:rsid w:val="006A7F4F"/>
    <w:rsid w:val="006B04B5"/>
    <w:rsid w:val="006B0815"/>
    <w:rsid w:val="006B0995"/>
    <w:rsid w:val="006B0B44"/>
    <w:rsid w:val="006B0FF8"/>
    <w:rsid w:val="006B16FD"/>
    <w:rsid w:val="006B1F74"/>
    <w:rsid w:val="006B1FE7"/>
    <w:rsid w:val="006B314A"/>
    <w:rsid w:val="006B38E4"/>
    <w:rsid w:val="006B3E7C"/>
    <w:rsid w:val="006B4177"/>
    <w:rsid w:val="006B4AED"/>
    <w:rsid w:val="006B4BAD"/>
    <w:rsid w:val="006B4F6E"/>
    <w:rsid w:val="006B5838"/>
    <w:rsid w:val="006B5873"/>
    <w:rsid w:val="006B5B7B"/>
    <w:rsid w:val="006B5EFF"/>
    <w:rsid w:val="006B5F1B"/>
    <w:rsid w:val="006B601E"/>
    <w:rsid w:val="006B6128"/>
    <w:rsid w:val="006B662D"/>
    <w:rsid w:val="006B6908"/>
    <w:rsid w:val="006B6B62"/>
    <w:rsid w:val="006B6EFD"/>
    <w:rsid w:val="006B73CF"/>
    <w:rsid w:val="006C0150"/>
    <w:rsid w:val="006C039C"/>
    <w:rsid w:val="006C07BD"/>
    <w:rsid w:val="006C101D"/>
    <w:rsid w:val="006C1CBD"/>
    <w:rsid w:val="006C24FF"/>
    <w:rsid w:val="006C2515"/>
    <w:rsid w:val="006C4A74"/>
    <w:rsid w:val="006C52EA"/>
    <w:rsid w:val="006C5465"/>
    <w:rsid w:val="006C5BD6"/>
    <w:rsid w:val="006C7034"/>
    <w:rsid w:val="006C7094"/>
    <w:rsid w:val="006C782E"/>
    <w:rsid w:val="006C787D"/>
    <w:rsid w:val="006C7935"/>
    <w:rsid w:val="006D1706"/>
    <w:rsid w:val="006D1982"/>
    <w:rsid w:val="006D214D"/>
    <w:rsid w:val="006D2980"/>
    <w:rsid w:val="006D3EB3"/>
    <w:rsid w:val="006D40F1"/>
    <w:rsid w:val="006D4DDF"/>
    <w:rsid w:val="006D51F6"/>
    <w:rsid w:val="006D5215"/>
    <w:rsid w:val="006D52DE"/>
    <w:rsid w:val="006D5C6F"/>
    <w:rsid w:val="006D5CE9"/>
    <w:rsid w:val="006D5F58"/>
    <w:rsid w:val="006D5FBD"/>
    <w:rsid w:val="006D6ADB"/>
    <w:rsid w:val="006D7239"/>
    <w:rsid w:val="006E07BC"/>
    <w:rsid w:val="006E0854"/>
    <w:rsid w:val="006E0EF2"/>
    <w:rsid w:val="006E1450"/>
    <w:rsid w:val="006E1677"/>
    <w:rsid w:val="006E216C"/>
    <w:rsid w:val="006E2655"/>
    <w:rsid w:val="006E3276"/>
    <w:rsid w:val="006E3CD4"/>
    <w:rsid w:val="006E3F6E"/>
    <w:rsid w:val="006E4387"/>
    <w:rsid w:val="006E44C3"/>
    <w:rsid w:val="006E4607"/>
    <w:rsid w:val="006E4611"/>
    <w:rsid w:val="006E4D42"/>
    <w:rsid w:val="006E5E75"/>
    <w:rsid w:val="006E64A7"/>
    <w:rsid w:val="006E6B4C"/>
    <w:rsid w:val="006E6EA1"/>
    <w:rsid w:val="006E7138"/>
    <w:rsid w:val="006E74E0"/>
    <w:rsid w:val="006E76C6"/>
    <w:rsid w:val="006E7A7D"/>
    <w:rsid w:val="006F0F4C"/>
    <w:rsid w:val="006F12E4"/>
    <w:rsid w:val="006F15CF"/>
    <w:rsid w:val="006F1B66"/>
    <w:rsid w:val="006F1C24"/>
    <w:rsid w:val="006F1C68"/>
    <w:rsid w:val="006F1D07"/>
    <w:rsid w:val="006F2408"/>
    <w:rsid w:val="006F2606"/>
    <w:rsid w:val="006F3A16"/>
    <w:rsid w:val="006F3B46"/>
    <w:rsid w:val="006F43FD"/>
    <w:rsid w:val="006F491F"/>
    <w:rsid w:val="006F53E9"/>
    <w:rsid w:val="006F5472"/>
    <w:rsid w:val="006F5889"/>
    <w:rsid w:val="006F5C27"/>
    <w:rsid w:val="006F5C74"/>
    <w:rsid w:val="006F6345"/>
    <w:rsid w:val="006F6CB3"/>
    <w:rsid w:val="006F773C"/>
    <w:rsid w:val="006F7A53"/>
    <w:rsid w:val="006F7D3E"/>
    <w:rsid w:val="00700A97"/>
    <w:rsid w:val="00700C27"/>
    <w:rsid w:val="00700D71"/>
    <w:rsid w:val="00701201"/>
    <w:rsid w:val="00701F2B"/>
    <w:rsid w:val="007024AA"/>
    <w:rsid w:val="0070286A"/>
    <w:rsid w:val="00702E83"/>
    <w:rsid w:val="00702F5A"/>
    <w:rsid w:val="0070342D"/>
    <w:rsid w:val="0070347E"/>
    <w:rsid w:val="007041DC"/>
    <w:rsid w:val="0070463C"/>
    <w:rsid w:val="007050CD"/>
    <w:rsid w:val="00705633"/>
    <w:rsid w:val="00705BBB"/>
    <w:rsid w:val="00707D1E"/>
    <w:rsid w:val="00707FAF"/>
    <w:rsid w:val="00710150"/>
    <w:rsid w:val="007109F4"/>
    <w:rsid w:val="00710BC8"/>
    <w:rsid w:val="00710D18"/>
    <w:rsid w:val="0071110E"/>
    <w:rsid w:val="00711C9B"/>
    <w:rsid w:val="007128AE"/>
    <w:rsid w:val="00712B8D"/>
    <w:rsid w:val="00712C73"/>
    <w:rsid w:val="00712FB5"/>
    <w:rsid w:val="007132B5"/>
    <w:rsid w:val="007132BA"/>
    <w:rsid w:val="007146B2"/>
    <w:rsid w:val="0071474E"/>
    <w:rsid w:val="007147C5"/>
    <w:rsid w:val="00714DA6"/>
    <w:rsid w:val="0071520F"/>
    <w:rsid w:val="00715456"/>
    <w:rsid w:val="0071552D"/>
    <w:rsid w:val="00716318"/>
    <w:rsid w:val="007170B1"/>
    <w:rsid w:val="007174AC"/>
    <w:rsid w:val="00717F3D"/>
    <w:rsid w:val="00717F7F"/>
    <w:rsid w:val="007203E9"/>
    <w:rsid w:val="0072060B"/>
    <w:rsid w:val="007206D5"/>
    <w:rsid w:val="00720E7C"/>
    <w:rsid w:val="00721570"/>
    <w:rsid w:val="00721677"/>
    <w:rsid w:val="00721C16"/>
    <w:rsid w:val="00722D3A"/>
    <w:rsid w:val="00722D47"/>
    <w:rsid w:val="00723199"/>
    <w:rsid w:val="0072349D"/>
    <w:rsid w:val="0072482D"/>
    <w:rsid w:val="007249C8"/>
    <w:rsid w:val="00724F1D"/>
    <w:rsid w:val="00724FA4"/>
    <w:rsid w:val="00725539"/>
    <w:rsid w:val="00726196"/>
    <w:rsid w:val="007262C9"/>
    <w:rsid w:val="007269C5"/>
    <w:rsid w:val="00726CB2"/>
    <w:rsid w:val="00727FB3"/>
    <w:rsid w:val="0073086C"/>
    <w:rsid w:val="00730B92"/>
    <w:rsid w:val="0073258F"/>
    <w:rsid w:val="00732A1C"/>
    <w:rsid w:val="00732E25"/>
    <w:rsid w:val="00733401"/>
    <w:rsid w:val="00733474"/>
    <w:rsid w:val="00733FCB"/>
    <w:rsid w:val="00734017"/>
    <w:rsid w:val="00734104"/>
    <w:rsid w:val="0073531B"/>
    <w:rsid w:val="007354E4"/>
    <w:rsid w:val="0073561B"/>
    <w:rsid w:val="00735715"/>
    <w:rsid w:val="00735F43"/>
    <w:rsid w:val="00736C19"/>
    <w:rsid w:val="0074067B"/>
    <w:rsid w:val="007407EC"/>
    <w:rsid w:val="00740B86"/>
    <w:rsid w:val="00741A74"/>
    <w:rsid w:val="0074219E"/>
    <w:rsid w:val="007426D6"/>
    <w:rsid w:val="00742890"/>
    <w:rsid w:val="007430F7"/>
    <w:rsid w:val="007435B5"/>
    <w:rsid w:val="0074385E"/>
    <w:rsid w:val="0074416E"/>
    <w:rsid w:val="0074444B"/>
    <w:rsid w:val="00744DF4"/>
    <w:rsid w:val="00744EF6"/>
    <w:rsid w:val="007450AA"/>
    <w:rsid w:val="007450CB"/>
    <w:rsid w:val="00745C9B"/>
    <w:rsid w:val="00746A66"/>
    <w:rsid w:val="00746A9F"/>
    <w:rsid w:val="00746DE1"/>
    <w:rsid w:val="00746DF3"/>
    <w:rsid w:val="00746FFA"/>
    <w:rsid w:val="00747A0E"/>
    <w:rsid w:val="00747A49"/>
    <w:rsid w:val="00747B25"/>
    <w:rsid w:val="00747D25"/>
    <w:rsid w:val="00750005"/>
    <w:rsid w:val="00750135"/>
    <w:rsid w:val="007520B2"/>
    <w:rsid w:val="007520F4"/>
    <w:rsid w:val="007523C0"/>
    <w:rsid w:val="00753F96"/>
    <w:rsid w:val="007544BE"/>
    <w:rsid w:val="007559A0"/>
    <w:rsid w:val="00755CE2"/>
    <w:rsid w:val="00756140"/>
    <w:rsid w:val="00756FD5"/>
    <w:rsid w:val="007575A1"/>
    <w:rsid w:val="00757DFB"/>
    <w:rsid w:val="007604D5"/>
    <w:rsid w:val="00760D00"/>
    <w:rsid w:val="00760DBC"/>
    <w:rsid w:val="00760E95"/>
    <w:rsid w:val="007614E3"/>
    <w:rsid w:val="00761F76"/>
    <w:rsid w:val="00762294"/>
    <w:rsid w:val="00762A38"/>
    <w:rsid w:val="00762A64"/>
    <w:rsid w:val="007634E6"/>
    <w:rsid w:val="00763514"/>
    <w:rsid w:val="00763B95"/>
    <w:rsid w:val="0076417C"/>
    <w:rsid w:val="007641E3"/>
    <w:rsid w:val="0076435A"/>
    <w:rsid w:val="00764BE2"/>
    <w:rsid w:val="00765B8A"/>
    <w:rsid w:val="00766209"/>
    <w:rsid w:val="00766846"/>
    <w:rsid w:val="0076734D"/>
    <w:rsid w:val="00767623"/>
    <w:rsid w:val="0077058E"/>
    <w:rsid w:val="00771352"/>
    <w:rsid w:val="007713BF"/>
    <w:rsid w:val="007719C0"/>
    <w:rsid w:val="00771B69"/>
    <w:rsid w:val="0077238B"/>
    <w:rsid w:val="007724C0"/>
    <w:rsid w:val="007736B7"/>
    <w:rsid w:val="00774081"/>
    <w:rsid w:val="00774240"/>
    <w:rsid w:val="00774324"/>
    <w:rsid w:val="00774411"/>
    <w:rsid w:val="00774C03"/>
    <w:rsid w:val="00774D52"/>
    <w:rsid w:val="00774F6C"/>
    <w:rsid w:val="00774F7B"/>
    <w:rsid w:val="007755F1"/>
    <w:rsid w:val="00775681"/>
    <w:rsid w:val="00776711"/>
    <w:rsid w:val="00776753"/>
    <w:rsid w:val="00776B5C"/>
    <w:rsid w:val="00776F05"/>
    <w:rsid w:val="00776F54"/>
    <w:rsid w:val="00777B8E"/>
    <w:rsid w:val="007800AE"/>
    <w:rsid w:val="007803A6"/>
    <w:rsid w:val="0078069F"/>
    <w:rsid w:val="00780AEF"/>
    <w:rsid w:val="00780E09"/>
    <w:rsid w:val="00781B1F"/>
    <w:rsid w:val="00781D57"/>
    <w:rsid w:val="00782239"/>
    <w:rsid w:val="007825E3"/>
    <w:rsid w:val="00783454"/>
    <w:rsid w:val="00783575"/>
    <w:rsid w:val="0078406E"/>
    <w:rsid w:val="00784972"/>
    <w:rsid w:val="0078551F"/>
    <w:rsid w:val="00785599"/>
    <w:rsid w:val="00785A72"/>
    <w:rsid w:val="007865FE"/>
    <w:rsid w:val="0078787A"/>
    <w:rsid w:val="0078795E"/>
    <w:rsid w:val="00787AB9"/>
    <w:rsid w:val="00787B34"/>
    <w:rsid w:val="00790438"/>
    <w:rsid w:val="00790D69"/>
    <w:rsid w:val="00790F55"/>
    <w:rsid w:val="007911B5"/>
    <w:rsid w:val="00791C1A"/>
    <w:rsid w:val="00791F4B"/>
    <w:rsid w:val="00791FB0"/>
    <w:rsid w:val="007928BA"/>
    <w:rsid w:val="00792DA3"/>
    <w:rsid w:val="007931BC"/>
    <w:rsid w:val="007931CB"/>
    <w:rsid w:val="00793530"/>
    <w:rsid w:val="00794409"/>
    <w:rsid w:val="00794A36"/>
    <w:rsid w:val="007953DB"/>
    <w:rsid w:val="00795420"/>
    <w:rsid w:val="007957DF"/>
    <w:rsid w:val="007964F0"/>
    <w:rsid w:val="00796A51"/>
    <w:rsid w:val="007973D7"/>
    <w:rsid w:val="007A09BB"/>
    <w:rsid w:val="007A12A9"/>
    <w:rsid w:val="007A163C"/>
    <w:rsid w:val="007A1AF3"/>
    <w:rsid w:val="007A1D9C"/>
    <w:rsid w:val="007A2D12"/>
    <w:rsid w:val="007A31EF"/>
    <w:rsid w:val="007A3342"/>
    <w:rsid w:val="007A33E2"/>
    <w:rsid w:val="007A366A"/>
    <w:rsid w:val="007A3F23"/>
    <w:rsid w:val="007A4273"/>
    <w:rsid w:val="007A46EC"/>
    <w:rsid w:val="007A494C"/>
    <w:rsid w:val="007A4CDC"/>
    <w:rsid w:val="007A4E05"/>
    <w:rsid w:val="007A4F6F"/>
    <w:rsid w:val="007A6630"/>
    <w:rsid w:val="007A6F98"/>
    <w:rsid w:val="007A74D0"/>
    <w:rsid w:val="007A7859"/>
    <w:rsid w:val="007B048C"/>
    <w:rsid w:val="007B0533"/>
    <w:rsid w:val="007B0B70"/>
    <w:rsid w:val="007B0D93"/>
    <w:rsid w:val="007B28AB"/>
    <w:rsid w:val="007B2D40"/>
    <w:rsid w:val="007B34DB"/>
    <w:rsid w:val="007B4270"/>
    <w:rsid w:val="007B59D3"/>
    <w:rsid w:val="007B6058"/>
    <w:rsid w:val="007B66A6"/>
    <w:rsid w:val="007B6934"/>
    <w:rsid w:val="007B7CA3"/>
    <w:rsid w:val="007C0018"/>
    <w:rsid w:val="007C0937"/>
    <w:rsid w:val="007C0B18"/>
    <w:rsid w:val="007C15C8"/>
    <w:rsid w:val="007C1C93"/>
    <w:rsid w:val="007C1E02"/>
    <w:rsid w:val="007C1EE4"/>
    <w:rsid w:val="007C26A8"/>
    <w:rsid w:val="007C2968"/>
    <w:rsid w:val="007C2A28"/>
    <w:rsid w:val="007C351E"/>
    <w:rsid w:val="007C36B0"/>
    <w:rsid w:val="007C37DE"/>
    <w:rsid w:val="007C3808"/>
    <w:rsid w:val="007C3C75"/>
    <w:rsid w:val="007C3D34"/>
    <w:rsid w:val="007C3DCE"/>
    <w:rsid w:val="007C43F5"/>
    <w:rsid w:val="007C52FF"/>
    <w:rsid w:val="007C5416"/>
    <w:rsid w:val="007C5AC9"/>
    <w:rsid w:val="007C610E"/>
    <w:rsid w:val="007C73E2"/>
    <w:rsid w:val="007C757D"/>
    <w:rsid w:val="007C76C2"/>
    <w:rsid w:val="007D0053"/>
    <w:rsid w:val="007D0110"/>
    <w:rsid w:val="007D03A9"/>
    <w:rsid w:val="007D0428"/>
    <w:rsid w:val="007D0AB0"/>
    <w:rsid w:val="007D0FA2"/>
    <w:rsid w:val="007D0FE0"/>
    <w:rsid w:val="007D1202"/>
    <w:rsid w:val="007D1432"/>
    <w:rsid w:val="007D17E6"/>
    <w:rsid w:val="007D1DED"/>
    <w:rsid w:val="007D1ECF"/>
    <w:rsid w:val="007D20EF"/>
    <w:rsid w:val="007D26BE"/>
    <w:rsid w:val="007D2CF4"/>
    <w:rsid w:val="007D2D7E"/>
    <w:rsid w:val="007D31F7"/>
    <w:rsid w:val="007D3E53"/>
    <w:rsid w:val="007D4F32"/>
    <w:rsid w:val="007D4F73"/>
    <w:rsid w:val="007D50C3"/>
    <w:rsid w:val="007D54A4"/>
    <w:rsid w:val="007D65BE"/>
    <w:rsid w:val="007D6A8F"/>
    <w:rsid w:val="007D7DF7"/>
    <w:rsid w:val="007E037A"/>
    <w:rsid w:val="007E079E"/>
    <w:rsid w:val="007E07C5"/>
    <w:rsid w:val="007E0965"/>
    <w:rsid w:val="007E0F9B"/>
    <w:rsid w:val="007E139F"/>
    <w:rsid w:val="007E1BBB"/>
    <w:rsid w:val="007E37D1"/>
    <w:rsid w:val="007E46C1"/>
    <w:rsid w:val="007E46D7"/>
    <w:rsid w:val="007E4A42"/>
    <w:rsid w:val="007E4C31"/>
    <w:rsid w:val="007E50AF"/>
    <w:rsid w:val="007E51EC"/>
    <w:rsid w:val="007E52C1"/>
    <w:rsid w:val="007E5CFE"/>
    <w:rsid w:val="007F0541"/>
    <w:rsid w:val="007F0568"/>
    <w:rsid w:val="007F0AFA"/>
    <w:rsid w:val="007F16F8"/>
    <w:rsid w:val="007F192D"/>
    <w:rsid w:val="007F1B15"/>
    <w:rsid w:val="007F1B9A"/>
    <w:rsid w:val="007F2204"/>
    <w:rsid w:val="007F2302"/>
    <w:rsid w:val="007F2558"/>
    <w:rsid w:val="007F25DC"/>
    <w:rsid w:val="007F26C0"/>
    <w:rsid w:val="007F293F"/>
    <w:rsid w:val="007F454C"/>
    <w:rsid w:val="007F4639"/>
    <w:rsid w:val="007F468C"/>
    <w:rsid w:val="007F4F0B"/>
    <w:rsid w:val="007F4F4E"/>
    <w:rsid w:val="007F5237"/>
    <w:rsid w:val="007F559B"/>
    <w:rsid w:val="007F5EC8"/>
    <w:rsid w:val="007F6374"/>
    <w:rsid w:val="007F6439"/>
    <w:rsid w:val="007F7178"/>
    <w:rsid w:val="007F77EE"/>
    <w:rsid w:val="007F7EDE"/>
    <w:rsid w:val="0080057E"/>
    <w:rsid w:val="0080082E"/>
    <w:rsid w:val="00800F13"/>
    <w:rsid w:val="00801A07"/>
    <w:rsid w:val="008027B1"/>
    <w:rsid w:val="00802C1F"/>
    <w:rsid w:val="00802F24"/>
    <w:rsid w:val="008033E7"/>
    <w:rsid w:val="008035AE"/>
    <w:rsid w:val="008037A5"/>
    <w:rsid w:val="00803A59"/>
    <w:rsid w:val="00803BCD"/>
    <w:rsid w:val="00804130"/>
    <w:rsid w:val="00804441"/>
    <w:rsid w:val="00804785"/>
    <w:rsid w:val="00804C42"/>
    <w:rsid w:val="00805274"/>
    <w:rsid w:val="008068D2"/>
    <w:rsid w:val="00806C8A"/>
    <w:rsid w:val="00807A9F"/>
    <w:rsid w:val="0081021D"/>
    <w:rsid w:val="00810982"/>
    <w:rsid w:val="00810F57"/>
    <w:rsid w:val="00810F6C"/>
    <w:rsid w:val="00811CB7"/>
    <w:rsid w:val="0081210B"/>
    <w:rsid w:val="00812D2E"/>
    <w:rsid w:val="0081379B"/>
    <w:rsid w:val="0081392C"/>
    <w:rsid w:val="00813B88"/>
    <w:rsid w:val="00814111"/>
    <w:rsid w:val="008143A8"/>
    <w:rsid w:val="00814A82"/>
    <w:rsid w:val="00814C10"/>
    <w:rsid w:val="00814E6E"/>
    <w:rsid w:val="00815646"/>
    <w:rsid w:val="00816E11"/>
    <w:rsid w:val="00816FE2"/>
    <w:rsid w:val="008177A7"/>
    <w:rsid w:val="00817F85"/>
    <w:rsid w:val="0082037E"/>
    <w:rsid w:val="008206E8"/>
    <w:rsid w:val="008209D9"/>
    <w:rsid w:val="00820C11"/>
    <w:rsid w:val="00820D36"/>
    <w:rsid w:val="00820E8F"/>
    <w:rsid w:val="0082210F"/>
    <w:rsid w:val="00822282"/>
    <w:rsid w:val="00822371"/>
    <w:rsid w:val="0082258F"/>
    <w:rsid w:val="00822670"/>
    <w:rsid w:val="0082267D"/>
    <w:rsid w:val="00822728"/>
    <w:rsid w:val="00822820"/>
    <w:rsid w:val="008229D6"/>
    <w:rsid w:val="00822FDC"/>
    <w:rsid w:val="0082384E"/>
    <w:rsid w:val="00823B93"/>
    <w:rsid w:val="00824561"/>
    <w:rsid w:val="00825CBA"/>
    <w:rsid w:val="00825E60"/>
    <w:rsid w:val="00826196"/>
    <w:rsid w:val="008263F1"/>
    <w:rsid w:val="00826934"/>
    <w:rsid w:val="00830CAD"/>
    <w:rsid w:val="00831077"/>
    <w:rsid w:val="00831549"/>
    <w:rsid w:val="00831570"/>
    <w:rsid w:val="00831865"/>
    <w:rsid w:val="00831C74"/>
    <w:rsid w:val="0083222C"/>
    <w:rsid w:val="008334E2"/>
    <w:rsid w:val="00834573"/>
    <w:rsid w:val="00834B18"/>
    <w:rsid w:val="00834F60"/>
    <w:rsid w:val="008350C5"/>
    <w:rsid w:val="008359A3"/>
    <w:rsid w:val="00835A49"/>
    <w:rsid w:val="0083678F"/>
    <w:rsid w:val="0083686A"/>
    <w:rsid w:val="00836E6D"/>
    <w:rsid w:val="00836F29"/>
    <w:rsid w:val="0083757B"/>
    <w:rsid w:val="008378C4"/>
    <w:rsid w:val="00840081"/>
    <w:rsid w:val="0084083A"/>
    <w:rsid w:val="00840B16"/>
    <w:rsid w:val="00840CDF"/>
    <w:rsid w:val="0084123D"/>
    <w:rsid w:val="008413DE"/>
    <w:rsid w:val="008421A7"/>
    <w:rsid w:val="0084286E"/>
    <w:rsid w:val="008428DF"/>
    <w:rsid w:val="00842BAA"/>
    <w:rsid w:val="0084318A"/>
    <w:rsid w:val="008432FA"/>
    <w:rsid w:val="00843C35"/>
    <w:rsid w:val="008442F3"/>
    <w:rsid w:val="00844639"/>
    <w:rsid w:val="00844C55"/>
    <w:rsid w:val="0084548F"/>
    <w:rsid w:val="0084581F"/>
    <w:rsid w:val="00846EC7"/>
    <w:rsid w:val="0084712C"/>
    <w:rsid w:val="00847797"/>
    <w:rsid w:val="008478C3"/>
    <w:rsid w:val="00847B7C"/>
    <w:rsid w:val="0085005D"/>
    <w:rsid w:val="008519E0"/>
    <w:rsid w:val="00851FC1"/>
    <w:rsid w:val="008525C9"/>
    <w:rsid w:val="0085265B"/>
    <w:rsid w:val="00852748"/>
    <w:rsid w:val="00852C63"/>
    <w:rsid w:val="008531C2"/>
    <w:rsid w:val="00853413"/>
    <w:rsid w:val="00854C11"/>
    <w:rsid w:val="00854C14"/>
    <w:rsid w:val="008553B7"/>
    <w:rsid w:val="00856108"/>
    <w:rsid w:val="0085680F"/>
    <w:rsid w:val="00856EBD"/>
    <w:rsid w:val="008570A2"/>
    <w:rsid w:val="00857602"/>
    <w:rsid w:val="00857C1F"/>
    <w:rsid w:val="00860911"/>
    <w:rsid w:val="00861577"/>
    <w:rsid w:val="00861BF8"/>
    <w:rsid w:val="00861CB6"/>
    <w:rsid w:val="00861F6D"/>
    <w:rsid w:val="00862195"/>
    <w:rsid w:val="008622E7"/>
    <w:rsid w:val="00862510"/>
    <w:rsid w:val="008627E7"/>
    <w:rsid w:val="0086280E"/>
    <w:rsid w:val="008628FB"/>
    <w:rsid w:val="00862D43"/>
    <w:rsid w:val="00863653"/>
    <w:rsid w:val="00863D10"/>
    <w:rsid w:val="00864028"/>
    <w:rsid w:val="0086417D"/>
    <w:rsid w:val="008642B5"/>
    <w:rsid w:val="0086437A"/>
    <w:rsid w:val="0086478F"/>
    <w:rsid w:val="00864974"/>
    <w:rsid w:val="0086497D"/>
    <w:rsid w:val="00864F85"/>
    <w:rsid w:val="00865000"/>
    <w:rsid w:val="00866508"/>
    <w:rsid w:val="00866B33"/>
    <w:rsid w:val="0086773F"/>
    <w:rsid w:val="00867921"/>
    <w:rsid w:val="00867F4D"/>
    <w:rsid w:val="00870446"/>
    <w:rsid w:val="0087065E"/>
    <w:rsid w:val="00871075"/>
    <w:rsid w:val="0087151D"/>
    <w:rsid w:val="0087167E"/>
    <w:rsid w:val="00871C7E"/>
    <w:rsid w:val="00872832"/>
    <w:rsid w:val="00872F4E"/>
    <w:rsid w:val="00873050"/>
    <w:rsid w:val="00874324"/>
    <w:rsid w:val="008746EF"/>
    <w:rsid w:val="008747F3"/>
    <w:rsid w:val="00875B04"/>
    <w:rsid w:val="00875B6F"/>
    <w:rsid w:val="00875BC1"/>
    <w:rsid w:val="00875F57"/>
    <w:rsid w:val="008774B8"/>
    <w:rsid w:val="008775E9"/>
    <w:rsid w:val="00877891"/>
    <w:rsid w:val="0088051F"/>
    <w:rsid w:val="00880900"/>
    <w:rsid w:val="008809BC"/>
    <w:rsid w:val="008811C7"/>
    <w:rsid w:val="00881862"/>
    <w:rsid w:val="00881D27"/>
    <w:rsid w:val="008824E5"/>
    <w:rsid w:val="008826FD"/>
    <w:rsid w:val="00882757"/>
    <w:rsid w:val="00882975"/>
    <w:rsid w:val="00883037"/>
    <w:rsid w:val="008833D5"/>
    <w:rsid w:val="00883528"/>
    <w:rsid w:val="00884180"/>
    <w:rsid w:val="008841B4"/>
    <w:rsid w:val="008845A5"/>
    <w:rsid w:val="00884628"/>
    <w:rsid w:val="008846C2"/>
    <w:rsid w:val="0088476E"/>
    <w:rsid w:val="00884DE2"/>
    <w:rsid w:val="00884EED"/>
    <w:rsid w:val="0088521D"/>
    <w:rsid w:val="00885CC7"/>
    <w:rsid w:val="008864B5"/>
    <w:rsid w:val="008865F2"/>
    <w:rsid w:val="008874D7"/>
    <w:rsid w:val="00887849"/>
    <w:rsid w:val="008879BB"/>
    <w:rsid w:val="008902E0"/>
    <w:rsid w:val="00890854"/>
    <w:rsid w:val="008909DE"/>
    <w:rsid w:val="008921D1"/>
    <w:rsid w:val="00892509"/>
    <w:rsid w:val="008927FC"/>
    <w:rsid w:val="00892BD4"/>
    <w:rsid w:val="00892D6B"/>
    <w:rsid w:val="00892F48"/>
    <w:rsid w:val="00893242"/>
    <w:rsid w:val="00893D56"/>
    <w:rsid w:val="00893FCB"/>
    <w:rsid w:val="00894D18"/>
    <w:rsid w:val="00895C61"/>
    <w:rsid w:val="00895CA8"/>
    <w:rsid w:val="00895D96"/>
    <w:rsid w:val="008966A1"/>
    <w:rsid w:val="00897111"/>
    <w:rsid w:val="00897F5C"/>
    <w:rsid w:val="00897FFD"/>
    <w:rsid w:val="008A05CE"/>
    <w:rsid w:val="008A0CCF"/>
    <w:rsid w:val="008A106C"/>
    <w:rsid w:val="008A14EF"/>
    <w:rsid w:val="008A1CB4"/>
    <w:rsid w:val="008A2E5E"/>
    <w:rsid w:val="008A2E9E"/>
    <w:rsid w:val="008A2ED0"/>
    <w:rsid w:val="008A31F0"/>
    <w:rsid w:val="008A3DF6"/>
    <w:rsid w:val="008A44A8"/>
    <w:rsid w:val="008A46A4"/>
    <w:rsid w:val="008A47A6"/>
    <w:rsid w:val="008A48AA"/>
    <w:rsid w:val="008A4B55"/>
    <w:rsid w:val="008A4B6B"/>
    <w:rsid w:val="008A547C"/>
    <w:rsid w:val="008A5D71"/>
    <w:rsid w:val="008A5F44"/>
    <w:rsid w:val="008A6255"/>
    <w:rsid w:val="008A7063"/>
    <w:rsid w:val="008A71D7"/>
    <w:rsid w:val="008A733F"/>
    <w:rsid w:val="008B0097"/>
    <w:rsid w:val="008B08C4"/>
    <w:rsid w:val="008B09BE"/>
    <w:rsid w:val="008B0ABF"/>
    <w:rsid w:val="008B1016"/>
    <w:rsid w:val="008B14C2"/>
    <w:rsid w:val="008B1A08"/>
    <w:rsid w:val="008B24D5"/>
    <w:rsid w:val="008B2EF4"/>
    <w:rsid w:val="008B2F8F"/>
    <w:rsid w:val="008B385F"/>
    <w:rsid w:val="008B3A36"/>
    <w:rsid w:val="008B3EDD"/>
    <w:rsid w:val="008B57B5"/>
    <w:rsid w:val="008B6767"/>
    <w:rsid w:val="008B6A14"/>
    <w:rsid w:val="008B7317"/>
    <w:rsid w:val="008B79FB"/>
    <w:rsid w:val="008B7BB5"/>
    <w:rsid w:val="008C08D7"/>
    <w:rsid w:val="008C0CE9"/>
    <w:rsid w:val="008C0E75"/>
    <w:rsid w:val="008C0ED5"/>
    <w:rsid w:val="008C124F"/>
    <w:rsid w:val="008C162F"/>
    <w:rsid w:val="008C1673"/>
    <w:rsid w:val="008C1AAE"/>
    <w:rsid w:val="008C21E8"/>
    <w:rsid w:val="008C2DEC"/>
    <w:rsid w:val="008C3761"/>
    <w:rsid w:val="008C3CFC"/>
    <w:rsid w:val="008C427B"/>
    <w:rsid w:val="008C43DD"/>
    <w:rsid w:val="008C4457"/>
    <w:rsid w:val="008C44ED"/>
    <w:rsid w:val="008C4EE7"/>
    <w:rsid w:val="008C539F"/>
    <w:rsid w:val="008C53BE"/>
    <w:rsid w:val="008C5505"/>
    <w:rsid w:val="008C5BAC"/>
    <w:rsid w:val="008C60AB"/>
    <w:rsid w:val="008C60CD"/>
    <w:rsid w:val="008C6B10"/>
    <w:rsid w:val="008C7D94"/>
    <w:rsid w:val="008D005E"/>
    <w:rsid w:val="008D10D1"/>
    <w:rsid w:val="008D1235"/>
    <w:rsid w:val="008D1622"/>
    <w:rsid w:val="008D1936"/>
    <w:rsid w:val="008D1A4C"/>
    <w:rsid w:val="008D1AEF"/>
    <w:rsid w:val="008D21CC"/>
    <w:rsid w:val="008D2BA2"/>
    <w:rsid w:val="008D2C9C"/>
    <w:rsid w:val="008D4206"/>
    <w:rsid w:val="008D4225"/>
    <w:rsid w:val="008D4FDF"/>
    <w:rsid w:val="008D5F6F"/>
    <w:rsid w:val="008D637A"/>
    <w:rsid w:val="008D63D3"/>
    <w:rsid w:val="008D66B0"/>
    <w:rsid w:val="008D6AF0"/>
    <w:rsid w:val="008D7204"/>
    <w:rsid w:val="008D77A1"/>
    <w:rsid w:val="008D7E22"/>
    <w:rsid w:val="008E0599"/>
    <w:rsid w:val="008E0CEB"/>
    <w:rsid w:val="008E12F6"/>
    <w:rsid w:val="008E1542"/>
    <w:rsid w:val="008E1901"/>
    <w:rsid w:val="008E1993"/>
    <w:rsid w:val="008E2DDB"/>
    <w:rsid w:val="008E45C5"/>
    <w:rsid w:val="008E49EC"/>
    <w:rsid w:val="008E4AD4"/>
    <w:rsid w:val="008E542B"/>
    <w:rsid w:val="008E557A"/>
    <w:rsid w:val="008E5843"/>
    <w:rsid w:val="008E6B27"/>
    <w:rsid w:val="008E73A0"/>
    <w:rsid w:val="008E76BC"/>
    <w:rsid w:val="008F000F"/>
    <w:rsid w:val="008F0F25"/>
    <w:rsid w:val="008F1F57"/>
    <w:rsid w:val="008F248F"/>
    <w:rsid w:val="008F261B"/>
    <w:rsid w:val="008F288C"/>
    <w:rsid w:val="008F2969"/>
    <w:rsid w:val="008F3B57"/>
    <w:rsid w:val="008F3EB5"/>
    <w:rsid w:val="008F4617"/>
    <w:rsid w:val="008F4E19"/>
    <w:rsid w:val="008F51A7"/>
    <w:rsid w:val="008F5897"/>
    <w:rsid w:val="008F5C71"/>
    <w:rsid w:val="008F6065"/>
    <w:rsid w:val="008F6841"/>
    <w:rsid w:val="008F6E59"/>
    <w:rsid w:val="008F7020"/>
    <w:rsid w:val="008F70B4"/>
    <w:rsid w:val="008F7A34"/>
    <w:rsid w:val="00900683"/>
    <w:rsid w:val="00901295"/>
    <w:rsid w:val="009013D6"/>
    <w:rsid w:val="00901901"/>
    <w:rsid w:val="00901AA3"/>
    <w:rsid w:val="00901FEF"/>
    <w:rsid w:val="009023A9"/>
    <w:rsid w:val="00902611"/>
    <w:rsid w:val="00903177"/>
    <w:rsid w:val="00903BEE"/>
    <w:rsid w:val="00903E11"/>
    <w:rsid w:val="00905B7D"/>
    <w:rsid w:val="00905E69"/>
    <w:rsid w:val="009072F1"/>
    <w:rsid w:val="00907438"/>
    <w:rsid w:val="0090751B"/>
    <w:rsid w:val="009077A6"/>
    <w:rsid w:val="00907A8E"/>
    <w:rsid w:val="00910162"/>
    <w:rsid w:val="009107D5"/>
    <w:rsid w:val="00911919"/>
    <w:rsid w:val="00911AEB"/>
    <w:rsid w:val="00911F57"/>
    <w:rsid w:val="0091207B"/>
    <w:rsid w:val="009122A8"/>
    <w:rsid w:val="00912374"/>
    <w:rsid w:val="009123D8"/>
    <w:rsid w:val="0091327D"/>
    <w:rsid w:val="00913308"/>
    <w:rsid w:val="0091354F"/>
    <w:rsid w:val="00913753"/>
    <w:rsid w:val="009137BF"/>
    <w:rsid w:val="00914E5B"/>
    <w:rsid w:val="009157B6"/>
    <w:rsid w:val="00915CAE"/>
    <w:rsid w:val="00915D21"/>
    <w:rsid w:val="00915E09"/>
    <w:rsid w:val="00915E19"/>
    <w:rsid w:val="009160FC"/>
    <w:rsid w:val="009168F8"/>
    <w:rsid w:val="00917303"/>
    <w:rsid w:val="00917C83"/>
    <w:rsid w:val="00917D2B"/>
    <w:rsid w:val="0092074C"/>
    <w:rsid w:val="00920E00"/>
    <w:rsid w:val="00921006"/>
    <w:rsid w:val="00921D11"/>
    <w:rsid w:val="00921E33"/>
    <w:rsid w:val="00922081"/>
    <w:rsid w:val="009222BF"/>
    <w:rsid w:val="009223D5"/>
    <w:rsid w:val="00922647"/>
    <w:rsid w:val="009237BE"/>
    <w:rsid w:val="00923980"/>
    <w:rsid w:val="00923C41"/>
    <w:rsid w:val="00924513"/>
    <w:rsid w:val="00924CBE"/>
    <w:rsid w:val="00924F85"/>
    <w:rsid w:val="00925470"/>
    <w:rsid w:val="00925685"/>
    <w:rsid w:val="0092654E"/>
    <w:rsid w:val="00926DBC"/>
    <w:rsid w:val="00926F2F"/>
    <w:rsid w:val="00927169"/>
    <w:rsid w:val="0092748A"/>
    <w:rsid w:val="0093038F"/>
    <w:rsid w:val="009307A1"/>
    <w:rsid w:val="00931029"/>
    <w:rsid w:val="00931DCB"/>
    <w:rsid w:val="00931EE1"/>
    <w:rsid w:val="009321F7"/>
    <w:rsid w:val="009323AD"/>
    <w:rsid w:val="0093264C"/>
    <w:rsid w:val="00932656"/>
    <w:rsid w:val="00932FE1"/>
    <w:rsid w:val="009346B5"/>
    <w:rsid w:val="00934E2F"/>
    <w:rsid w:val="0093500A"/>
    <w:rsid w:val="0093549C"/>
    <w:rsid w:val="009357CE"/>
    <w:rsid w:val="00935BBF"/>
    <w:rsid w:val="0093667E"/>
    <w:rsid w:val="00936DE8"/>
    <w:rsid w:val="00936E63"/>
    <w:rsid w:val="009378B8"/>
    <w:rsid w:val="00937FA6"/>
    <w:rsid w:val="00940B8D"/>
    <w:rsid w:val="009415A9"/>
    <w:rsid w:val="00941D11"/>
    <w:rsid w:val="00941F7A"/>
    <w:rsid w:val="00941FE1"/>
    <w:rsid w:val="00941FED"/>
    <w:rsid w:val="00942A0F"/>
    <w:rsid w:val="00942DFC"/>
    <w:rsid w:val="0094318E"/>
    <w:rsid w:val="00943B15"/>
    <w:rsid w:val="009440EB"/>
    <w:rsid w:val="00944532"/>
    <w:rsid w:val="00944552"/>
    <w:rsid w:val="00944668"/>
    <w:rsid w:val="00944DB6"/>
    <w:rsid w:val="00944FC8"/>
    <w:rsid w:val="0094512B"/>
    <w:rsid w:val="00946180"/>
    <w:rsid w:val="00947270"/>
    <w:rsid w:val="009475F5"/>
    <w:rsid w:val="00947704"/>
    <w:rsid w:val="00947752"/>
    <w:rsid w:val="00947DDD"/>
    <w:rsid w:val="009501ED"/>
    <w:rsid w:val="0095024B"/>
    <w:rsid w:val="00950271"/>
    <w:rsid w:val="00950858"/>
    <w:rsid w:val="0095093A"/>
    <w:rsid w:val="00951855"/>
    <w:rsid w:val="00951B80"/>
    <w:rsid w:val="00951FF7"/>
    <w:rsid w:val="009521E6"/>
    <w:rsid w:val="009525B2"/>
    <w:rsid w:val="009529EF"/>
    <w:rsid w:val="009535EC"/>
    <w:rsid w:val="009540AB"/>
    <w:rsid w:val="00954328"/>
    <w:rsid w:val="009546C9"/>
    <w:rsid w:val="009546DC"/>
    <w:rsid w:val="009549DF"/>
    <w:rsid w:val="00954E45"/>
    <w:rsid w:val="009552CB"/>
    <w:rsid w:val="009556A3"/>
    <w:rsid w:val="009558F8"/>
    <w:rsid w:val="00955B4F"/>
    <w:rsid w:val="00955DF5"/>
    <w:rsid w:val="00955E09"/>
    <w:rsid w:val="0095662A"/>
    <w:rsid w:val="00956972"/>
    <w:rsid w:val="009569CC"/>
    <w:rsid w:val="00956EF6"/>
    <w:rsid w:val="00957803"/>
    <w:rsid w:val="009606AB"/>
    <w:rsid w:val="009609A8"/>
    <w:rsid w:val="00960FD2"/>
    <w:rsid w:val="009615A9"/>
    <w:rsid w:val="009617AB"/>
    <w:rsid w:val="009620EC"/>
    <w:rsid w:val="009629A7"/>
    <w:rsid w:val="00962F93"/>
    <w:rsid w:val="00963F1B"/>
    <w:rsid w:val="00964656"/>
    <w:rsid w:val="00964BC3"/>
    <w:rsid w:val="0096504F"/>
    <w:rsid w:val="0096558B"/>
    <w:rsid w:val="009655C5"/>
    <w:rsid w:val="00966A4B"/>
    <w:rsid w:val="00967BA4"/>
    <w:rsid w:val="009706D6"/>
    <w:rsid w:val="00970A86"/>
    <w:rsid w:val="00970D5A"/>
    <w:rsid w:val="009725C5"/>
    <w:rsid w:val="0097280B"/>
    <w:rsid w:val="00972CE6"/>
    <w:rsid w:val="0097346D"/>
    <w:rsid w:val="00973945"/>
    <w:rsid w:val="00973DE8"/>
    <w:rsid w:val="00973EBF"/>
    <w:rsid w:val="00973F79"/>
    <w:rsid w:val="0097422F"/>
    <w:rsid w:val="00974347"/>
    <w:rsid w:val="009745E2"/>
    <w:rsid w:val="0097487D"/>
    <w:rsid w:val="00974C5F"/>
    <w:rsid w:val="00974F5C"/>
    <w:rsid w:val="00975661"/>
    <w:rsid w:val="00975BBD"/>
    <w:rsid w:val="00975F43"/>
    <w:rsid w:val="009760EA"/>
    <w:rsid w:val="0097692D"/>
    <w:rsid w:val="00976E50"/>
    <w:rsid w:val="009770B7"/>
    <w:rsid w:val="00977AD7"/>
    <w:rsid w:val="00977C46"/>
    <w:rsid w:val="00977FE4"/>
    <w:rsid w:val="0098052C"/>
    <w:rsid w:val="009808BD"/>
    <w:rsid w:val="009810D2"/>
    <w:rsid w:val="00981900"/>
    <w:rsid w:val="00981BDE"/>
    <w:rsid w:val="00981C0B"/>
    <w:rsid w:val="0098206F"/>
    <w:rsid w:val="0098218E"/>
    <w:rsid w:val="00982627"/>
    <w:rsid w:val="00982FDB"/>
    <w:rsid w:val="00983599"/>
    <w:rsid w:val="009838E9"/>
    <w:rsid w:val="00983A1A"/>
    <w:rsid w:val="0098482A"/>
    <w:rsid w:val="00984B75"/>
    <w:rsid w:val="009858EC"/>
    <w:rsid w:val="00985A82"/>
    <w:rsid w:val="0098681A"/>
    <w:rsid w:val="009868FF"/>
    <w:rsid w:val="00986DD5"/>
    <w:rsid w:val="00986E4D"/>
    <w:rsid w:val="0098766A"/>
    <w:rsid w:val="00987C2B"/>
    <w:rsid w:val="00990008"/>
    <w:rsid w:val="00990519"/>
    <w:rsid w:val="00990A98"/>
    <w:rsid w:val="00991A02"/>
    <w:rsid w:val="00991A56"/>
    <w:rsid w:val="009920A7"/>
    <w:rsid w:val="0099215C"/>
    <w:rsid w:val="009926D1"/>
    <w:rsid w:val="009926D5"/>
    <w:rsid w:val="00992867"/>
    <w:rsid w:val="00992972"/>
    <w:rsid w:val="00993132"/>
    <w:rsid w:val="00993346"/>
    <w:rsid w:val="009935FB"/>
    <w:rsid w:val="0099362F"/>
    <w:rsid w:val="009941F3"/>
    <w:rsid w:val="00994D49"/>
    <w:rsid w:val="00995440"/>
    <w:rsid w:val="00995C24"/>
    <w:rsid w:val="009960B4"/>
    <w:rsid w:val="009966C8"/>
    <w:rsid w:val="009969AD"/>
    <w:rsid w:val="00997478"/>
    <w:rsid w:val="0099752F"/>
    <w:rsid w:val="009976FA"/>
    <w:rsid w:val="00997805"/>
    <w:rsid w:val="00997C16"/>
    <w:rsid w:val="00997EFF"/>
    <w:rsid w:val="009A049A"/>
    <w:rsid w:val="009A0532"/>
    <w:rsid w:val="009A0BBE"/>
    <w:rsid w:val="009A10FA"/>
    <w:rsid w:val="009A1340"/>
    <w:rsid w:val="009A13EB"/>
    <w:rsid w:val="009A1642"/>
    <w:rsid w:val="009A1BBF"/>
    <w:rsid w:val="009A1BEF"/>
    <w:rsid w:val="009A2375"/>
    <w:rsid w:val="009A2AD7"/>
    <w:rsid w:val="009A309F"/>
    <w:rsid w:val="009A30D2"/>
    <w:rsid w:val="009A312A"/>
    <w:rsid w:val="009A3143"/>
    <w:rsid w:val="009A3360"/>
    <w:rsid w:val="009A3583"/>
    <w:rsid w:val="009A358B"/>
    <w:rsid w:val="009A4435"/>
    <w:rsid w:val="009A45BB"/>
    <w:rsid w:val="009A46E1"/>
    <w:rsid w:val="009A48AD"/>
    <w:rsid w:val="009A4A54"/>
    <w:rsid w:val="009A4B15"/>
    <w:rsid w:val="009A4E2C"/>
    <w:rsid w:val="009A565F"/>
    <w:rsid w:val="009A65B1"/>
    <w:rsid w:val="009A6653"/>
    <w:rsid w:val="009A6A02"/>
    <w:rsid w:val="009A6BA6"/>
    <w:rsid w:val="009A7132"/>
    <w:rsid w:val="009A7376"/>
    <w:rsid w:val="009A75FD"/>
    <w:rsid w:val="009A793D"/>
    <w:rsid w:val="009A7E31"/>
    <w:rsid w:val="009B02B6"/>
    <w:rsid w:val="009B02EF"/>
    <w:rsid w:val="009B03EF"/>
    <w:rsid w:val="009B088D"/>
    <w:rsid w:val="009B0954"/>
    <w:rsid w:val="009B0A25"/>
    <w:rsid w:val="009B0CFD"/>
    <w:rsid w:val="009B0D6F"/>
    <w:rsid w:val="009B0D7D"/>
    <w:rsid w:val="009B2508"/>
    <w:rsid w:val="009B2E92"/>
    <w:rsid w:val="009B37FB"/>
    <w:rsid w:val="009B3861"/>
    <w:rsid w:val="009B3B4A"/>
    <w:rsid w:val="009B3CB2"/>
    <w:rsid w:val="009B3DAE"/>
    <w:rsid w:val="009B3F25"/>
    <w:rsid w:val="009B3F6B"/>
    <w:rsid w:val="009B3FB1"/>
    <w:rsid w:val="009B406D"/>
    <w:rsid w:val="009B5294"/>
    <w:rsid w:val="009B55FD"/>
    <w:rsid w:val="009B62C6"/>
    <w:rsid w:val="009B6312"/>
    <w:rsid w:val="009B654A"/>
    <w:rsid w:val="009B66CC"/>
    <w:rsid w:val="009B6A37"/>
    <w:rsid w:val="009B7E57"/>
    <w:rsid w:val="009C0202"/>
    <w:rsid w:val="009C06E4"/>
    <w:rsid w:val="009C0D3D"/>
    <w:rsid w:val="009C1805"/>
    <w:rsid w:val="009C2600"/>
    <w:rsid w:val="009C2B14"/>
    <w:rsid w:val="009C2E8B"/>
    <w:rsid w:val="009C2EF7"/>
    <w:rsid w:val="009C349C"/>
    <w:rsid w:val="009C358A"/>
    <w:rsid w:val="009C36D6"/>
    <w:rsid w:val="009C3A28"/>
    <w:rsid w:val="009C4A6D"/>
    <w:rsid w:val="009C5723"/>
    <w:rsid w:val="009C5A54"/>
    <w:rsid w:val="009C5E0C"/>
    <w:rsid w:val="009C5F68"/>
    <w:rsid w:val="009C6158"/>
    <w:rsid w:val="009C633F"/>
    <w:rsid w:val="009C6A5C"/>
    <w:rsid w:val="009C6F6C"/>
    <w:rsid w:val="009C75AE"/>
    <w:rsid w:val="009C76C8"/>
    <w:rsid w:val="009D013F"/>
    <w:rsid w:val="009D03F8"/>
    <w:rsid w:val="009D0571"/>
    <w:rsid w:val="009D0BF2"/>
    <w:rsid w:val="009D0E6D"/>
    <w:rsid w:val="009D100C"/>
    <w:rsid w:val="009D1399"/>
    <w:rsid w:val="009D18D8"/>
    <w:rsid w:val="009D1E2A"/>
    <w:rsid w:val="009D1EF2"/>
    <w:rsid w:val="009D28EE"/>
    <w:rsid w:val="009D320B"/>
    <w:rsid w:val="009D3370"/>
    <w:rsid w:val="009D340A"/>
    <w:rsid w:val="009D3623"/>
    <w:rsid w:val="009D375C"/>
    <w:rsid w:val="009D3EF5"/>
    <w:rsid w:val="009D452B"/>
    <w:rsid w:val="009D4BB3"/>
    <w:rsid w:val="009D4BE4"/>
    <w:rsid w:val="009D53EB"/>
    <w:rsid w:val="009D5A31"/>
    <w:rsid w:val="009D62B2"/>
    <w:rsid w:val="009D6302"/>
    <w:rsid w:val="009D7D73"/>
    <w:rsid w:val="009E065A"/>
    <w:rsid w:val="009E07E0"/>
    <w:rsid w:val="009E1965"/>
    <w:rsid w:val="009E1B2C"/>
    <w:rsid w:val="009E1E99"/>
    <w:rsid w:val="009E2DFB"/>
    <w:rsid w:val="009E32E1"/>
    <w:rsid w:val="009E3DE1"/>
    <w:rsid w:val="009E4D78"/>
    <w:rsid w:val="009E4E0D"/>
    <w:rsid w:val="009E5103"/>
    <w:rsid w:val="009E58B6"/>
    <w:rsid w:val="009E5CA8"/>
    <w:rsid w:val="009E5DA1"/>
    <w:rsid w:val="009E61B5"/>
    <w:rsid w:val="009E7471"/>
    <w:rsid w:val="009E754C"/>
    <w:rsid w:val="009E7D63"/>
    <w:rsid w:val="009F0BBE"/>
    <w:rsid w:val="009F1214"/>
    <w:rsid w:val="009F159E"/>
    <w:rsid w:val="009F2337"/>
    <w:rsid w:val="009F2339"/>
    <w:rsid w:val="009F25A4"/>
    <w:rsid w:val="009F27D5"/>
    <w:rsid w:val="009F2912"/>
    <w:rsid w:val="009F2B76"/>
    <w:rsid w:val="009F2DEF"/>
    <w:rsid w:val="009F3543"/>
    <w:rsid w:val="009F383C"/>
    <w:rsid w:val="009F38AE"/>
    <w:rsid w:val="009F40DD"/>
    <w:rsid w:val="009F5199"/>
    <w:rsid w:val="009F5957"/>
    <w:rsid w:val="009F6AA7"/>
    <w:rsid w:val="009F6AC9"/>
    <w:rsid w:val="009F6F25"/>
    <w:rsid w:val="009F73F4"/>
    <w:rsid w:val="009F7E4C"/>
    <w:rsid w:val="00A001B3"/>
    <w:rsid w:val="00A00737"/>
    <w:rsid w:val="00A0077D"/>
    <w:rsid w:val="00A00D62"/>
    <w:rsid w:val="00A01226"/>
    <w:rsid w:val="00A01D74"/>
    <w:rsid w:val="00A0299E"/>
    <w:rsid w:val="00A02A52"/>
    <w:rsid w:val="00A02ED4"/>
    <w:rsid w:val="00A03462"/>
    <w:rsid w:val="00A03ACF"/>
    <w:rsid w:val="00A04161"/>
    <w:rsid w:val="00A04522"/>
    <w:rsid w:val="00A050A4"/>
    <w:rsid w:val="00A05780"/>
    <w:rsid w:val="00A060BD"/>
    <w:rsid w:val="00A06B1C"/>
    <w:rsid w:val="00A06F60"/>
    <w:rsid w:val="00A07007"/>
    <w:rsid w:val="00A07043"/>
    <w:rsid w:val="00A07A4F"/>
    <w:rsid w:val="00A07A5A"/>
    <w:rsid w:val="00A07DC9"/>
    <w:rsid w:val="00A07F0B"/>
    <w:rsid w:val="00A07F72"/>
    <w:rsid w:val="00A1006E"/>
    <w:rsid w:val="00A10601"/>
    <w:rsid w:val="00A10AAD"/>
    <w:rsid w:val="00A10BAB"/>
    <w:rsid w:val="00A1150C"/>
    <w:rsid w:val="00A11C11"/>
    <w:rsid w:val="00A11D94"/>
    <w:rsid w:val="00A11DE0"/>
    <w:rsid w:val="00A11E8E"/>
    <w:rsid w:val="00A12217"/>
    <w:rsid w:val="00A12300"/>
    <w:rsid w:val="00A13244"/>
    <w:rsid w:val="00A13317"/>
    <w:rsid w:val="00A1367E"/>
    <w:rsid w:val="00A13A5A"/>
    <w:rsid w:val="00A13D36"/>
    <w:rsid w:val="00A14C31"/>
    <w:rsid w:val="00A14F45"/>
    <w:rsid w:val="00A15469"/>
    <w:rsid w:val="00A156A3"/>
    <w:rsid w:val="00A15DD5"/>
    <w:rsid w:val="00A15EC9"/>
    <w:rsid w:val="00A16147"/>
    <w:rsid w:val="00A16B3D"/>
    <w:rsid w:val="00A16B67"/>
    <w:rsid w:val="00A16E1C"/>
    <w:rsid w:val="00A17119"/>
    <w:rsid w:val="00A17871"/>
    <w:rsid w:val="00A179FD"/>
    <w:rsid w:val="00A17A76"/>
    <w:rsid w:val="00A20236"/>
    <w:rsid w:val="00A2035B"/>
    <w:rsid w:val="00A2134A"/>
    <w:rsid w:val="00A222EF"/>
    <w:rsid w:val="00A22C29"/>
    <w:rsid w:val="00A23064"/>
    <w:rsid w:val="00A2355B"/>
    <w:rsid w:val="00A23994"/>
    <w:rsid w:val="00A2480C"/>
    <w:rsid w:val="00A24ACD"/>
    <w:rsid w:val="00A24EBF"/>
    <w:rsid w:val="00A24F1C"/>
    <w:rsid w:val="00A24FA7"/>
    <w:rsid w:val="00A268DF"/>
    <w:rsid w:val="00A27C70"/>
    <w:rsid w:val="00A30720"/>
    <w:rsid w:val="00A3073C"/>
    <w:rsid w:val="00A30FE7"/>
    <w:rsid w:val="00A31462"/>
    <w:rsid w:val="00A318A4"/>
    <w:rsid w:val="00A31B13"/>
    <w:rsid w:val="00A3205B"/>
    <w:rsid w:val="00A3254E"/>
    <w:rsid w:val="00A32567"/>
    <w:rsid w:val="00A32CBB"/>
    <w:rsid w:val="00A32CEA"/>
    <w:rsid w:val="00A33945"/>
    <w:rsid w:val="00A3412F"/>
    <w:rsid w:val="00A34C20"/>
    <w:rsid w:val="00A35728"/>
    <w:rsid w:val="00A35ECB"/>
    <w:rsid w:val="00A368D4"/>
    <w:rsid w:val="00A36975"/>
    <w:rsid w:val="00A36AB8"/>
    <w:rsid w:val="00A36E1B"/>
    <w:rsid w:val="00A36EEF"/>
    <w:rsid w:val="00A370FA"/>
    <w:rsid w:val="00A371E0"/>
    <w:rsid w:val="00A3789F"/>
    <w:rsid w:val="00A37C7B"/>
    <w:rsid w:val="00A37FDB"/>
    <w:rsid w:val="00A40700"/>
    <w:rsid w:val="00A41226"/>
    <w:rsid w:val="00A43304"/>
    <w:rsid w:val="00A43692"/>
    <w:rsid w:val="00A4399F"/>
    <w:rsid w:val="00A4440E"/>
    <w:rsid w:val="00A445DC"/>
    <w:rsid w:val="00A45526"/>
    <w:rsid w:val="00A45C72"/>
    <w:rsid w:val="00A45CA3"/>
    <w:rsid w:val="00A45D60"/>
    <w:rsid w:val="00A46B98"/>
    <w:rsid w:val="00A46C3B"/>
    <w:rsid w:val="00A46C50"/>
    <w:rsid w:val="00A47CF4"/>
    <w:rsid w:val="00A50DA8"/>
    <w:rsid w:val="00A511DA"/>
    <w:rsid w:val="00A512B3"/>
    <w:rsid w:val="00A51A1F"/>
    <w:rsid w:val="00A51E22"/>
    <w:rsid w:val="00A529E9"/>
    <w:rsid w:val="00A53FA1"/>
    <w:rsid w:val="00A54382"/>
    <w:rsid w:val="00A549A9"/>
    <w:rsid w:val="00A54F84"/>
    <w:rsid w:val="00A555FA"/>
    <w:rsid w:val="00A55782"/>
    <w:rsid w:val="00A55D9E"/>
    <w:rsid w:val="00A55ECF"/>
    <w:rsid w:val="00A565B8"/>
    <w:rsid w:val="00A56F77"/>
    <w:rsid w:val="00A57870"/>
    <w:rsid w:val="00A61F30"/>
    <w:rsid w:val="00A6229E"/>
    <w:rsid w:val="00A62452"/>
    <w:rsid w:val="00A62987"/>
    <w:rsid w:val="00A632AD"/>
    <w:rsid w:val="00A641EE"/>
    <w:rsid w:val="00A6428A"/>
    <w:rsid w:val="00A64977"/>
    <w:rsid w:val="00A64CF1"/>
    <w:rsid w:val="00A654E9"/>
    <w:rsid w:val="00A65D41"/>
    <w:rsid w:val="00A65EB8"/>
    <w:rsid w:val="00A66165"/>
    <w:rsid w:val="00A663F7"/>
    <w:rsid w:val="00A6683A"/>
    <w:rsid w:val="00A66B17"/>
    <w:rsid w:val="00A67081"/>
    <w:rsid w:val="00A672EF"/>
    <w:rsid w:val="00A7033C"/>
    <w:rsid w:val="00A705BC"/>
    <w:rsid w:val="00A70980"/>
    <w:rsid w:val="00A70C4B"/>
    <w:rsid w:val="00A71036"/>
    <w:rsid w:val="00A7175B"/>
    <w:rsid w:val="00A717D5"/>
    <w:rsid w:val="00A71EEE"/>
    <w:rsid w:val="00A7210A"/>
    <w:rsid w:val="00A72A50"/>
    <w:rsid w:val="00A73100"/>
    <w:rsid w:val="00A73CAE"/>
    <w:rsid w:val="00A75014"/>
    <w:rsid w:val="00A75886"/>
    <w:rsid w:val="00A75A19"/>
    <w:rsid w:val="00A75FBF"/>
    <w:rsid w:val="00A771E3"/>
    <w:rsid w:val="00A773AF"/>
    <w:rsid w:val="00A776FF"/>
    <w:rsid w:val="00A80335"/>
    <w:rsid w:val="00A804CD"/>
    <w:rsid w:val="00A808DD"/>
    <w:rsid w:val="00A8150C"/>
    <w:rsid w:val="00A81A9C"/>
    <w:rsid w:val="00A822E7"/>
    <w:rsid w:val="00A82ABC"/>
    <w:rsid w:val="00A82E2B"/>
    <w:rsid w:val="00A82E98"/>
    <w:rsid w:val="00A83CE5"/>
    <w:rsid w:val="00A8416C"/>
    <w:rsid w:val="00A84328"/>
    <w:rsid w:val="00A843CF"/>
    <w:rsid w:val="00A84570"/>
    <w:rsid w:val="00A84713"/>
    <w:rsid w:val="00A84ABF"/>
    <w:rsid w:val="00A84E8A"/>
    <w:rsid w:val="00A854AB"/>
    <w:rsid w:val="00A85891"/>
    <w:rsid w:val="00A8613C"/>
    <w:rsid w:val="00A8646B"/>
    <w:rsid w:val="00A86F02"/>
    <w:rsid w:val="00A872E0"/>
    <w:rsid w:val="00A875D7"/>
    <w:rsid w:val="00A90292"/>
    <w:rsid w:val="00A90521"/>
    <w:rsid w:val="00A917BD"/>
    <w:rsid w:val="00A91A75"/>
    <w:rsid w:val="00A91C35"/>
    <w:rsid w:val="00A91DA2"/>
    <w:rsid w:val="00A927D6"/>
    <w:rsid w:val="00A92A50"/>
    <w:rsid w:val="00A931E9"/>
    <w:rsid w:val="00A93518"/>
    <w:rsid w:val="00A93AC0"/>
    <w:rsid w:val="00A93EA2"/>
    <w:rsid w:val="00A94651"/>
    <w:rsid w:val="00A94DB1"/>
    <w:rsid w:val="00A9517F"/>
    <w:rsid w:val="00A95791"/>
    <w:rsid w:val="00A95D10"/>
    <w:rsid w:val="00A95F1E"/>
    <w:rsid w:val="00A962A1"/>
    <w:rsid w:val="00A96B41"/>
    <w:rsid w:val="00A96CAC"/>
    <w:rsid w:val="00A96D32"/>
    <w:rsid w:val="00A978AF"/>
    <w:rsid w:val="00A97E24"/>
    <w:rsid w:val="00A97FD8"/>
    <w:rsid w:val="00AA030C"/>
    <w:rsid w:val="00AA092F"/>
    <w:rsid w:val="00AA0B98"/>
    <w:rsid w:val="00AA16E2"/>
    <w:rsid w:val="00AA19A2"/>
    <w:rsid w:val="00AA19C7"/>
    <w:rsid w:val="00AA1B23"/>
    <w:rsid w:val="00AA22FD"/>
    <w:rsid w:val="00AA2AF5"/>
    <w:rsid w:val="00AA2BD2"/>
    <w:rsid w:val="00AA2BDD"/>
    <w:rsid w:val="00AA31E3"/>
    <w:rsid w:val="00AA3C23"/>
    <w:rsid w:val="00AA4026"/>
    <w:rsid w:val="00AA416A"/>
    <w:rsid w:val="00AA448D"/>
    <w:rsid w:val="00AA4E95"/>
    <w:rsid w:val="00AA5752"/>
    <w:rsid w:val="00AA5822"/>
    <w:rsid w:val="00AA5B80"/>
    <w:rsid w:val="00AA6021"/>
    <w:rsid w:val="00AA6163"/>
    <w:rsid w:val="00AA69DA"/>
    <w:rsid w:val="00AA6A70"/>
    <w:rsid w:val="00AA6B0B"/>
    <w:rsid w:val="00AA70A8"/>
    <w:rsid w:val="00AA718F"/>
    <w:rsid w:val="00AA72B2"/>
    <w:rsid w:val="00AA7839"/>
    <w:rsid w:val="00AA79F5"/>
    <w:rsid w:val="00AB11D7"/>
    <w:rsid w:val="00AB1A9B"/>
    <w:rsid w:val="00AB1F0B"/>
    <w:rsid w:val="00AB1F46"/>
    <w:rsid w:val="00AB21C5"/>
    <w:rsid w:val="00AB259A"/>
    <w:rsid w:val="00AB33EF"/>
    <w:rsid w:val="00AB3E61"/>
    <w:rsid w:val="00AB3F4C"/>
    <w:rsid w:val="00AB41EF"/>
    <w:rsid w:val="00AB4622"/>
    <w:rsid w:val="00AB49A4"/>
    <w:rsid w:val="00AB4DCA"/>
    <w:rsid w:val="00AB507E"/>
    <w:rsid w:val="00AB5213"/>
    <w:rsid w:val="00AB52F6"/>
    <w:rsid w:val="00AB58A5"/>
    <w:rsid w:val="00AB64C0"/>
    <w:rsid w:val="00AB65A3"/>
    <w:rsid w:val="00AB682E"/>
    <w:rsid w:val="00AB782E"/>
    <w:rsid w:val="00AC0052"/>
    <w:rsid w:val="00AC02D8"/>
    <w:rsid w:val="00AC0D85"/>
    <w:rsid w:val="00AC106F"/>
    <w:rsid w:val="00AC1289"/>
    <w:rsid w:val="00AC1A07"/>
    <w:rsid w:val="00AC1F3D"/>
    <w:rsid w:val="00AC27BF"/>
    <w:rsid w:val="00AC420E"/>
    <w:rsid w:val="00AC559D"/>
    <w:rsid w:val="00AC5974"/>
    <w:rsid w:val="00AC6F51"/>
    <w:rsid w:val="00AC785F"/>
    <w:rsid w:val="00AC7D6F"/>
    <w:rsid w:val="00AD04A6"/>
    <w:rsid w:val="00AD0AFE"/>
    <w:rsid w:val="00AD0CD4"/>
    <w:rsid w:val="00AD18BF"/>
    <w:rsid w:val="00AD1A1A"/>
    <w:rsid w:val="00AD1CEB"/>
    <w:rsid w:val="00AD228A"/>
    <w:rsid w:val="00AD2A11"/>
    <w:rsid w:val="00AD2CEF"/>
    <w:rsid w:val="00AD351D"/>
    <w:rsid w:val="00AD3760"/>
    <w:rsid w:val="00AD39CE"/>
    <w:rsid w:val="00AD3A68"/>
    <w:rsid w:val="00AD3C33"/>
    <w:rsid w:val="00AD42F3"/>
    <w:rsid w:val="00AD4A53"/>
    <w:rsid w:val="00AD50B9"/>
    <w:rsid w:val="00AD5BF9"/>
    <w:rsid w:val="00AD5E87"/>
    <w:rsid w:val="00AD6EE8"/>
    <w:rsid w:val="00AD7646"/>
    <w:rsid w:val="00AE0488"/>
    <w:rsid w:val="00AE0A62"/>
    <w:rsid w:val="00AE0CB9"/>
    <w:rsid w:val="00AE1A30"/>
    <w:rsid w:val="00AE1B12"/>
    <w:rsid w:val="00AE2482"/>
    <w:rsid w:val="00AE2D82"/>
    <w:rsid w:val="00AE2E3F"/>
    <w:rsid w:val="00AE3F3A"/>
    <w:rsid w:val="00AE42A0"/>
    <w:rsid w:val="00AE44AB"/>
    <w:rsid w:val="00AE44EF"/>
    <w:rsid w:val="00AE5094"/>
    <w:rsid w:val="00AE59F2"/>
    <w:rsid w:val="00AE63CE"/>
    <w:rsid w:val="00AE6A9B"/>
    <w:rsid w:val="00AE71E2"/>
    <w:rsid w:val="00AE7D44"/>
    <w:rsid w:val="00AF018A"/>
    <w:rsid w:val="00AF042C"/>
    <w:rsid w:val="00AF05C1"/>
    <w:rsid w:val="00AF1BA9"/>
    <w:rsid w:val="00AF1C84"/>
    <w:rsid w:val="00AF293E"/>
    <w:rsid w:val="00AF2E16"/>
    <w:rsid w:val="00AF3142"/>
    <w:rsid w:val="00AF357C"/>
    <w:rsid w:val="00AF3625"/>
    <w:rsid w:val="00AF4032"/>
    <w:rsid w:val="00AF43C8"/>
    <w:rsid w:val="00AF4762"/>
    <w:rsid w:val="00AF4803"/>
    <w:rsid w:val="00AF4DCF"/>
    <w:rsid w:val="00AF5762"/>
    <w:rsid w:val="00AF5AB8"/>
    <w:rsid w:val="00AF6577"/>
    <w:rsid w:val="00AF680D"/>
    <w:rsid w:val="00AF6FCC"/>
    <w:rsid w:val="00AF7175"/>
    <w:rsid w:val="00AF774F"/>
    <w:rsid w:val="00AF78D4"/>
    <w:rsid w:val="00AF7A16"/>
    <w:rsid w:val="00B0058F"/>
    <w:rsid w:val="00B00C9A"/>
    <w:rsid w:val="00B01067"/>
    <w:rsid w:val="00B019E8"/>
    <w:rsid w:val="00B02A25"/>
    <w:rsid w:val="00B031F1"/>
    <w:rsid w:val="00B0353E"/>
    <w:rsid w:val="00B038DA"/>
    <w:rsid w:val="00B04381"/>
    <w:rsid w:val="00B04971"/>
    <w:rsid w:val="00B04D63"/>
    <w:rsid w:val="00B04FDB"/>
    <w:rsid w:val="00B0598B"/>
    <w:rsid w:val="00B059E9"/>
    <w:rsid w:val="00B05A9E"/>
    <w:rsid w:val="00B062C4"/>
    <w:rsid w:val="00B072C1"/>
    <w:rsid w:val="00B1004A"/>
    <w:rsid w:val="00B1012A"/>
    <w:rsid w:val="00B10953"/>
    <w:rsid w:val="00B10E06"/>
    <w:rsid w:val="00B10FDC"/>
    <w:rsid w:val="00B110C1"/>
    <w:rsid w:val="00B1200E"/>
    <w:rsid w:val="00B12950"/>
    <w:rsid w:val="00B1312D"/>
    <w:rsid w:val="00B133C7"/>
    <w:rsid w:val="00B13446"/>
    <w:rsid w:val="00B13772"/>
    <w:rsid w:val="00B14899"/>
    <w:rsid w:val="00B149F2"/>
    <w:rsid w:val="00B14CD6"/>
    <w:rsid w:val="00B16314"/>
    <w:rsid w:val="00B16898"/>
    <w:rsid w:val="00B17459"/>
    <w:rsid w:val="00B17BE7"/>
    <w:rsid w:val="00B17CB4"/>
    <w:rsid w:val="00B20509"/>
    <w:rsid w:val="00B208C3"/>
    <w:rsid w:val="00B2091E"/>
    <w:rsid w:val="00B20EEE"/>
    <w:rsid w:val="00B21ED4"/>
    <w:rsid w:val="00B2285A"/>
    <w:rsid w:val="00B22A11"/>
    <w:rsid w:val="00B23648"/>
    <w:rsid w:val="00B250C2"/>
    <w:rsid w:val="00B253B6"/>
    <w:rsid w:val="00B2582C"/>
    <w:rsid w:val="00B25B28"/>
    <w:rsid w:val="00B262B0"/>
    <w:rsid w:val="00B26992"/>
    <w:rsid w:val="00B27333"/>
    <w:rsid w:val="00B27C6C"/>
    <w:rsid w:val="00B27FFD"/>
    <w:rsid w:val="00B302A4"/>
    <w:rsid w:val="00B3088B"/>
    <w:rsid w:val="00B312A4"/>
    <w:rsid w:val="00B321AA"/>
    <w:rsid w:val="00B32407"/>
    <w:rsid w:val="00B330F4"/>
    <w:rsid w:val="00B343D3"/>
    <w:rsid w:val="00B34C67"/>
    <w:rsid w:val="00B34CCA"/>
    <w:rsid w:val="00B35227"/>
    <w:rsid w:val="00B353C2"/>
    <w:rsid w:val="00B353CF"/>
    <w:rsid w:val="00B35791"/>
    <w:rsid w:val="00B35824"/>
    <w:rsid w:val="00B3662B"/>
    <w:rsid w:val="00B367B4"/>
    <w:rsid w:val="00B367C2"/>
    <w:rsid w:val="00B36988"/>
    <w:rsid w:val="00B37788"/>
    <w:rsid w:val="00B37934"/>
    <w:rsid w:val="00B37B18"/>
    <w:rsid w:val="00B402E6"/>
    <w:rsid w:val="00B4130F"/>
    <w:rsid w:val="00B415AE"/>
    <w:rsid w:val="00B419B5"/>
    <w:rsid w:val="00B41BBD"/>
    <w:rsid w:val="00B42902"/>
    <w:rsid w:val="00B431F8"/>
    <w:rsid w:val="00B4327C"/>
    <w:rsid w:val="00B43303"/>
    <w:rsid w:val="00B4336E"/>
    <w:rsid w:val="00B43CAB"/>
    <w:rsid w:val="00B43F9D"/>
    <w:rsid w:val="00B43FA0"/>
    <w:rsid w:val="00B4489B"/>
    <w:rsid w:val="00B44C14"/>
    <w:rsid w:val="00B44D98"/>
    <w:rsid w:val="00B460AB"/>
    <w:rsid w:val="00B46B99"/>
    <w:rsid w:val="00B4751F"/>
    <w:rsid w:val="00B479FF"/>
    <w:rsid w:val="00B505FC"/>
    <w:rsid w:val="00B507EF"/>
    <w:rsid w:val="00B50DBD"/>
    <w:rsid w:val="00B51591"/>
    <w:rsid w:val="00B519A0"/>
    <w:rsid w:val="00B51C81"/>
    <w:rsid w:val="00B51D8A"/>
    <w:rsid w:val="00B51E5B"/>
    <w:rsid w:val="00B5287F"/>
    <w:rsid w:val="00B53F27"/>
    <w:rsid w:val="00B5431C"/>
    <w:rsid w:val="00B54B49"/>
    <w:rsid w:val="00B54BBC"/>
    <w:rsid w:val="00B54D09"/>
    <w:rsid w:val="00B54F33"/>
    <w:rsid w:val="00B5588E"/>
    <w:rsid w:val="00B564C5"/>
    <w:rsid w:val="00B56BC1"/>
    <w:rsid w:val="00B57008"/>
    <w:rsid w:val="00B57CA1"/>
    <w:rsid w:val="00B60028"/>
    <w:rsid w:val="00B6035A"/>
    <w:rsid w:val="00B60387"/>
    <w:rsid w:val="00B612B3"/>
    <w:rsid w:val="00B6216C"/>
    <w:rsid w:val="00B62221"/>
    <w:rsid w:val="00B62987"/>
    <w:rsid w:val="00B62B84"/>
    <w:rsid w:val="00B62BB9"/>
    <w:rsid w:val="00B6358C"/>
    <w:rsid w:val="00B63FFF"/>
    <w:rsid w:val="00B641E5"/>
    <w:rsid w:val="00B64259"/>
    <w:rsid w:val="00B64D28"/>
    <w:rsid w:val="00B651EC"/>
    <w:rsid w:val="00B659FA"/>
    <w:rsid w:val="00B65EF8"/>
    <w:rsid w:val="00B66173"/>
    <w:rsid w:val="00B6623B"/>
    <w:rsid w:val="00B66264"/>
    <w:rsid w:val="00B66E72"/>
    <w:rsid w:val="00B66E7E"/>
    <w:rsid w:val="00B67ADB"/>
    <w:rsid w:val="00B67EF0"/>
    <w:rsid w:val="00B7066C"/>
    <w:rsid w:val="00B71189"/>
    <w:rsid w:val="00B72410"/>
    <w:rsid w:val="00B73400"/>
    <w:rsid w:val="00B73CF4"/>
    <w:rsid w:val="00B73D47"/>
    <w:rsid w:val="00B740F6"/>
    <w:rsid w:val="00B74A4C"/>
    <w:rsid w:val="00B74BE4"/>
    <w:rsid w:val="00B75376"/>
    <w:rsid w:val="00B7569E"/>
    <w:rsid w:val="00B76704"/>
    <w:rsid w:val="00B76916"/>
    <w:rsid w:val="00B76BED"/>
    <w:rsid w:val="00B776E7"/>
    <w:rsid w:val="00B778B1"/>
    <w:rsid w:val="00B8052D"/>
    <w:rsid w:val="00B80E03"/>
    <w:rsid w:val="00B813B1"/>
    <w:rsid w:val="00B81E9C"/>
    <w:rsid w:val="00B81F79"/>
    <w:rsid w:val="00B8238E"/>
    <w:rsid w:val="00B823EF"/>
    <w:rsid w:val="00B82848"/>
    <w:rsid w:val="00B82F8E"/>
    <w:rsid w:val="00B82FC0"/>
    <w:rsid w:val="00B8307E"/>
    <w:rsid w:val="00B83A4A"/>
    <w:rsid w:val="00B8451E"/>
    <w:rsid w:val="00B84752"/>
    <w:rsid w:val="00B84E26"/>
    <w:rsid w:val="00B85C9D"/>
    <w:rsid w:val="00B85FA4"/>
    <w:rsid w:val="00B86356"/>
    <w:rsid w:val="00B863F7"/>
    <w:rsid w:val="00B86AE6"/>
    <w:rsid w:val="00B86D7C"/>
    <w:rsid w:val="00B87455"/>
    <w:rsid w:val="00B8747E"/>
    <w:rsid w:val="00B87A1D"/>
    <w:rsid w:val="00B911B6"/>
    <w:rsid w:val="00B912BD"/>
    <w:rsid w:val="00B9153E"/>
    <w:rsid w:val="00B92430"/>
    <w:rsid w:val="00B92992"/>
    <w:rsid w:val="00B92F1E"/>
    <w:rsid w:val="00B930E7"/>
    <w:rsid w:val="00B93917"/>
    <w:rsid w:val="00B94647"/>
    <w:rsid w:val="00B94B41"/>
    <w:rsid w:val="00B94E83"/>
    <w:rsid w:val="00B9508E"/>
    <w:rsid w:val="00B95693"/>
    <w:rsid w:val="00B96BA7"/>
    <w:rsid w:val="00B96BBC"/>
    <w:rsid w:val="00B96E7F"/>
    <w:rsid w:val="00B96E8D"/>
    <w:rsid w:val="00B970FD"/>
    <w:rsid w:val="00B97AB3"/>
    <w:rsid w:val="00BA022E"/>
    <w:rsid w:val="00BA065B"/>
    <w:rsid w:val="00BA1BE4"/>
    <w:rsid w:val="00BA1EF5"/>
    <w:rsid w:val="00BA27FA"/>
    <w:rsid w:val="00BA2A66"/>
    <w:rsid w:val="00BA2D56"/>
    <w:rsid w:val="00BA31C4"/>
    <w:rsid w:val="00BA35B9"/>
    <w:rsid w:val="00BA3C14"/>
    <w:rsid w:val="00BA3F8E"/>
    <w:rsid w:val="00BA4160"/>
    <w:rsid w:val="00BA41A9"/>
    <w:rsid w:val="00BA44F4"/>
    <w:rsid w:val="00BA47C7"/>
    <w:rsid w:val="00BA4895"/>
    <w:rsid w:val="00BA6209"/>
    <w:rsid w:val="00BA6841"/>
    <w:rsid w:val="00BA6B53"/>
    <w:rsid w:val="00BA701B"/>
    <w:rsid w:val="00BA73BD"/>
    <w:rsid w:val="00BA792C"/>
    <w:rsid w:val="00BA7DFF"/>
    <w:rsid w:val="00BB0DC2"/>
    <w:rsid w:val="00BB0FD2"/>
    <w:rsid w:val="00BB112A"/>
    <w:rsid w:val="00BB1E17"/>
    <w:rsid w:val="00BB22F8"/>
    <w:rsid w:val="00BB2AE1"/>
    <w:rsid w:val="00BB3007"/>
    <w:rsid w:val="00BB3AE4"/>
    <w:rsid w:val="00BB3B8F"/>
    <w:rsid w:val="00BB4186"/>
    <w:rsid w:val="00BB4644"/>
    <w:rsid w:val="00BB50FD"/>
    <w:rsid w:val="00BB59F9"/>
    <w:rsid w:val="00BB5F37"/>
    <w:rsid w:val="00BB5FA5"/>
    <w:rsid w:val="00BB6171"/>
    <w:rsid w:val="00BB6275"/>
    <w:rsid w:val="00BB6585"/>
    <w:rsid w:val="00BB6871"/>
    <w:rsid w:val="00BB6CF9"/>
    <w:rsid w:val="00BB6E98"/>
    <w:rsid w:val="00BB6FF4"/>
    <w:rsid w:val="00BB7482"/>
    <w:rsid w:val="00BB7BB1"/>
    <w:rsid w:val="00BC0684"/>
    <w:rsid w:val="00BC07CA"/>
    <w:rsid w:val="00BC0F57"/>
    <w:rsid w:val="00BC1140"/>
    <w:rsid w:val="00BC2AA1"/>
    <w:rsid w:val="00BC33DD"/>
    <w:rsid w:val="00BC3500"/>
    <w:rsid w:val="00BC38E1"/>
    <w:rsid w:val="00BC3B68"/>
    <w:rsid w:val="00BC41BA"/>
    <w:rsid w:val="00BC42C4"/>
    <w:rsid w:val="00BC4310"/>
    <w:rsid w:val="00BC45C8"/>
    <w:rsid w:val="00BC4A66"/>
    <w:rsid w:val="00BC4B62"/>
    <w:rsid w:val="00BC4F7B"/>
    <w:rsid w:val="00BC57E3"/>
    <w:rsid w:val="00BC5ACB"/>
    <w:rsid w:val="00BC5EF9"/>
    <w:rsid w:val="00BC62B3"/>
    <w:rsid w:val="00BC6469"/>
    <w:rsid w:val="00BC686C"/>
    <w:rsid w:val="00BC6EC0"/>
    <w:rsid w:val="00BC6FCE"/>
    <w:rsid w:val="00BC717D"/>
    <w:rsid w:val="00BD0C0A"/>
    <w:rsid w:val="00BD0CE8"/>
    <w:rsid w:val="00BD0F5D"/>
    <w:rsid w:val="00BD0FF5"/>
    <w:rsid w:val="00BD14BF"/>
    <w:rsid w:val="00BD159C"/>
    <w:rsid w:val="00BD1A13"/>
    <w:rsid w:val="00BD31FC"/>
    <w:rsid w:val="00BD3227"/>
    <w:rsid w:val="00BD3A39"/>
    <w:rsid w:val="00BD3B1F"/>
    <w:rsid w:val="00BD3DB8"/>
    <w:rsid w:val="00BD420C"/>
    <w:rsid w:val="00BD4573"/>
    <w:rsid w:val="00BD47C9"/>
    <w:rsid w:val="00BD4B5F"/>
    <w:rsid w:val="00BD5134"/>
    <w:rsid w:val="00BD53CE"/>
    <w:rsid w:val="00BD56F7"/>
    <w:rsid w:val="00BD6477"/>
    <w:rsid w:val="00BD648A"/>
    <w:rsid w:val="00BD6A0B"/>
    <w:rsid w:val="00BD6BB8"/>
    <w:rsid w:val="00BD713E"/>
    <w:rsid w:val="00BE0572"/>
    <w:rsid w:val="00BE13DC"/>
    <w:rsid w:val="00BE1DC7"/>
    <w:rsid w:val="00BE2007"/>
    <w:rsid w:val="00BE204A"/>
    <w:rsid w:val="00BE2EE4"/>
    <w:rsid w:val="00BE50D7"/>
    <w:rsid w:val="00BE5572"/>
    <w:rsid w:val="00BE60E5"/>
    <w:rsid w:val="00BE6D5B"/>
    <w:rsid w:val="00BE6FB4"/>
    <w:rsid w:val="00BF0177"/>
    <w:rsid w:val="00BF0BE5"/>
    <w:rsid w:val="00BF125B"/>
    <w:rsid w:val="00BF13DF"/>
    <w:rsid w:val="00BF1938"/>
    <w:rsid w:val="00BF224F"/>
    <w:rsid w:val="00BF2EF9"/>
    <w:rsid w:val="00BF2FE3"/>
    <w:rsid w:val="00BF2FFF"/>
    <w:rsid w:val="00BF376A"/>
    <w:rsid w:val="00BF49DD"/>
    <w:rsid w:val="00BF4AFE"/>
    <w:rsid w:val="00BF5518"/>
    <w:rsid w:val="00BF5F50"/>
    <w:rsid w:val="00BF5FAA"/>
    <w:rsid w:val="00BF62FD"/>
    <w:rsid w:val="00BF6C9D"/>
    <w:rsid w:val="00BF6DB5"/>
    <w:rsid w:val="00BF7053"/>
    <w:rsid w:val="00BF76EE"/>
    <w:rsid w:val="00BF7A88"/>
    <w:rsid w:val="00C0014A"/>
    <w:rsid w:val="00C00A66"/>
    <w:rsid w:val="00C01474"/>
    <w:rsid w:val="00C01D12"/>
    <w:rsid w:val="00C022A1"/>
    <w:rsid w:val="00C022C2"/>
    <w:rsid w:val="00C0291E"/>
    <w:rsid w:val="00C02F17"/>
    <w:rsid w:val="00C03104"/>
    <w:rsid w:val="00C03130"/>
    <w:rsid w:val="00C03220"/>
    <w:rsid w:val="00C03779"/>
    <w:rsid w:val="00C0395C"/>
    <w:rsid w:val="00C039BF"/>
    <w:rsid w:val="00C03D32"/>
    <w:rsid w:val="00C0410A"/>
    <w:rsid w:val="00C04ED1"/>
    <w:rsid w:val="00C0534D"/>
    <w:rsid w:val="00C053C2"/>
    <w:rsid w:val="00C05A6F"/>
    <w:rsid w:val="00C05B93"/>
    <w:rsid w:val="00C05CB2"/>
    <w:rsid w:val="00C06161"/>
    <w:rsid w:val="00C06302"/>
    <w:rsid w:val="00C06771"/>
    <w:rsid w:val="00C06C04"/>
    <w:rsid w:val="00C07D58"/>
    <w:rsid w:val="00C103F1"/>
    <w:rsid w:val="00C10883"/>
    <w:rsid w:val="00C109CC"/>
    <w:rsid w:val="00C10C58"/>
    <w:rsid w:val="00C111C3"/>
    <w:rsid w:val="00C1145A"/>
    <w:rsid w:val="00C12007"/>
    <w:rsid w:val="00C12555"/>
    <w:rsid w:val="00C13D5B"/>
    <w:rsid w:val="00C1410E"/>
    <w:rsid w:val="00C143E8"/>
    <w:rsid w:val="00C14B84"/>
    <w:rsid w:val="00C14C5E"/>
    <w:rsid w:val="00C14D9F"/>
    <w:rsid w:val="00C151A6"/>
    <w:rsid w:val="00C1526B"/>
    <w:rsid w:val="00C1552D"/>
    <w:rsid w:val="00C15659"/>
    <w:rsid w:val="00C160B0"/>
    <w:rsid w:val="00C1630E"/>
    <w:rsid w:val="00C1752E"/>
    <w:rsid w:val="00C17C46"/>
    <w:rsid w:val="00C20E8D"/>
    <w:rsid w:val="00C21143"/>
    <w:rsid w:val="00C212AF"/>
    <w:rsid w:val="00C21397"/>
    <w:rsid w:val="00C21AEF"/>
    <w:rsid w:val="00C22F1F"/>
    <w:rsid w:val="00C2352A"/>
    <w:rsid w:val="00C2360B"/>
    <w:rsid w:val="00C239C1"/>
    <w:rsid w:val="00C2400C"/>
    <w:rsid w:val="00C2401F"/>
    <w:rsid w:val="00C242E7"/>
    <w:rsid w:val="00C2485C"/>
    <w:rsid w:val="00C248C3"/>
    <w:rsid w:val="00C24C46"/>
    <w:rsid w:val="00C25212"/>
    <w:rsid w:val="00C25965"/>
    <w:rsid w:val="00C259A8"/>
    <w:rsid w:val="00C25E58"/>
    <w:rsid w:val="00C25EB0"/>
    <w:rsid w:val="00C25F1C"/>
    <w:rsid w:val="00C25F81"/>
    <w:rsid w:val="00C26860"/>
    <w:rsid w:val="00C26F81"/>
    <w:rsid w:val="00C273D5"/>
    <w:rsid w:val="00C305BD"/>
    <w:rsid w:val="00C30A92"/>
    <w:rsid w:val="00C30C9F"/>
    <w:rsid w:val="00C3173E"/>
    <w:rsid w:val="00C319D1"/>
    <w:rsid w:val="00C32ABB"/>
    <w:rsid w:val="00C3367F"/>
    <w:rsid w:val="00C33870"/>
    <w:rsid w:val="00C3470E"/>
    <w:rsid w:val="00C34E6C"/>
    <w:rsid w:val="00C35211"/>
    <w:rsid w:val="00C352DD"/>
    <w:rsid w:val="00C35325"/>
    <w:rsid w:val="00C355EA"/>
    <w:rsid w:val="00C3576B"/>
    <w:rsid w:val="00C35AD5"/>
    <w:rsid w:val="00C3652E"/>
    <w:rsid w:val="00C365A0"/>
    <w:rsid w:val="00C36CAA"/>
    <w:rsid w:val="00C371D0"/>
    <w:rsid w:val="00C3795A"/>
    <w:rsid w:val="00C37E31"/>
    <w:rsid w:val="00C37EB9"/>
    <w:rsid w:val="00C400F5"/>
    <w:rsid w:val="00C40D89"/>
    <w:rsid w:val="00C41664"/>
    <w:rsid w:val="00C41B0B"/>
    <w:rsid w:val="00C41BB4"/>
    <w:rsid w:val="00C42787"/>
    <w:rsid w:val="00C42A6E"/>
    <w:rsid w:val="00C42E1D"/>
    <w:rsid w:val="00C42EC7"/>
    <w:rsid w:val="00C430A6"/>
    <w:rsid w:val="00C431EA"/>
    <w:rsid w:val="00C43A75"/>
    <w:rsid w:val="00C4440D"/>
    <w:rsid w:val="00C44607"/>
    <w:rsid w:val="00C4467B"/>
    <w:rsid w:val="00C45663"/>
    <w:rsid w:val="00C456EE"/>
    <w:rsid w:val="00C461F5"/>
    <w:rsid w:val="00C507A2"/>
    <w:rsid w:val="00C5165C"/>
    <w:rsid w:val="00C516E6"/>
    <w:rsid w:val="00C51924"/>
    <w:rsid w:val="00C52043"/>
    <w:rsid w:val="00C521A6"/>
    <w:rsid w:val="00C52211"/>
    <w:rsid w:val="00C52620"/>
    <w:rsid w:val="00C53E44"/>
    <w:rsid w:val="00C54990"/>
    <w:rsid w:val="00C54F0F"/>
    <w:rsid w:val="00C5509B"/>
    <w:rsid w:val="00C55C61"/>
    <w:rsid w:val="00C564E3"/>
    <w:rsid w:val="00C56DC8"/>
    <w:rsid w:val="00C571C2"/>
    <w:rsid w:val="00C60E3E"/>
    <w:rsid w:val="00C62DD3"/>
    <w:rsid w:val="00C62E68"/>
    <w:rsid w:val="00C637C8"/>
    <w:rsid w:val="00C63A14"/>
    <w:rsid w:val="00C63BFB"/>
    <w:rsid w:val="00C6402C"/>
    <w:rsid w:val="00C644B2"/>
    <w:rsid w:val="00C64682"/>
    <w:rsid w:val="00C6496F"/>
    <w:rsid w:val="00C64C32"/>
    <w:rsid w:val="00C650E8"/>
    <w:rsid w:val="00C658DA"/>
    <w:rsid w:val="00C6606A"/>
    <w:rsid w:val="00C669BB"/>
    <w:rsid w:val="00C66EA3"/>
    <w:rsid w:val="00C6716E"/>
    <w:rsid w:val="00C671C3"/>
    <w:rsid w:val="00C6724F"/>
    <w:rsid w:val="00C675C2"/>
    <w:rsid w:val="00C67998"/>
    <w:rsid w:val="00C70951"/>
    <w:rsid w:val="00C70DFA"/>
    <w:rsid w:val="00C71168"/>
    <w:rsid w:val="00C717C2"/>
    <w:rsid w:val="00C71E33"/>
    <w:rsid w:val="00C71FBA"/>
    <w:rsid w:val="00C72DE4"/>
    <w:rsid w:val="00C73591"/>
    <w:rsid w:val="00C73AB8"/>
    <w:rsid w:val="00C741E9"/>
    <w:rsid w:val="00C7421A"/>
    <w:rsid w:val="00C74230"/>
    <w:rsid w:val="00C74E63"/>
    <w:rsid w:val="00C74F37"/>
    <w:rsid w:val="00C75B39"/>
    <w:rsid w:val="00C7627E"/>
    <w:rsid w:val="00C76724"/>
    <w:rsid w:val="00C7714F"/>
    <w:rsid w:val="00C77E6E"/>
    <w:rsid w:val="00C818A5"/>
    <w:rsid w:val="00C81C29"/>
    <w:rsid w:val="00C82670"/>
    <w:rsid w:val="00C82DBA"/>
    <w:rsid w:val="00C83594"/>
    <w:rsid w:val="00C83902"/>
    <w:rsid w:val="00C8467F"/>
    <w:rsid w:val="00C84E07"/>
    <w:rsid w:val="00C84F04"/>
    <w:rsid w:val="00C85072"/>
    <w:rsid w:val="00C85394"/>
    <w:rsid w:val="00C85BBE"/>
    <w:rsid w:val="00C86592"/>
    <w:rsid w:val="00C8748A"/>
    <w:rsid w:val="00C87A0D"/>
    <w:rsid w:val="00C90449"/>
    <w:rsid w:val="00C90960"/>
    <w:rsid w:val="00C911B3"/>
    <w:rsid w:val="00C91374"/>
    <w:rsid w:val="00C913DA"/>
    <w:rsid w:val="00C91779"/>
    <w:rsid w:val="00C92876"/>
    <w:rsid w:val="00C929B7"/>
    <w:rsid w:val="00C92AAA"/>
    <w:rsid w:val="00C939EA"/>
    <w:rsid w:val="00C93AE5"/>
    <w:rsid w:val="00C94527"/>
    <w:rsid w:val="00C955A7"/>
    <w:rsid w:val="00C955DF"/>
    <w:rsid w:val="00C9563E"/>
    <w:rsid w:val="00C961EB"/>
    <w:rsid w:val="00C964B0"/>
    <w:rsid w:val="00C966D4"/>
    <w:rsid w:val="00C971C2"/>
    <w:rsid w:val="00C9741E"/>
    <w:rsid w:val="00C9799F"/>
    <w:rsid w:val="00C97C35"/>
    <w:rsid w:val="00CA09A5"/>
    <w:rsid w:val="00CA0E37"/>
    <w:rsid w:val="00CA1851"/>
    <w:rsid w:val="00CA1C90"/>
    <w:rsid w:val="00CA26EA"/>
    <w:rsid w:val="00CA2C75"/>
    <w:rsid w:val="00CA2EFE"/>
    <w:rsid w:val="00CA2F15"/>
    <w:rsid w:val="00CA32CD"/>
    <w:rsid w:val="00CA35F2"/>
    <w:rsid w:val="00CA38A0"/>
    <w:rsid w:val="00CA3B4A"/>
    <w:rsid w:val="00CA454B"/>
    <w:rsid w:val="00CA4A4F"/>
    <w:rsid w:val="00CA4D0C"/>
    <w:rsid w:val="00CA4DBF"/>
    <w:rsid w:val="00CA515D"/>
    <w:rsid w:val="00CA66D7"/>
    <w:rsid w:val="00CA6863"/>
    <w:rsid w:val="00CA6A01"/>
    <w:rsid w:val="00CA6B14"/>
    <w:rsid w:val="00CA6D03"/>
    <w:rsid w:val="00CA78D8"/>
    <w:rsid w:val="00CA78FD"/>
    <w:rsid w:val="00CA79E1"/>
    <w:rsid w:val="00CB0C97"/>
    <w:rsid w:val="00CB1363"/>
    <w:rsid w:val="00CB1DF5"/>
    <w:rsid w:val="00CB21F0"/>
    <w:rsid w:val="00CB3C15"/>
    <w:rsid w:val="00CB4083"/>
    <w:rsid w:val="00CB45F9"/>
    <w:rsid w:val="00CB4713"/>
    <w:rsid w:val="00CB47C8"/>
    <w:rsid w:val="00CB4FA2"/>
    <w:rsid w:val="00CB56E1"/>
    <w:rsid w:val="00CB5C0F"/>
    <w:rsid w:val="00CB7250"/>
    <w:rsid w:val="00CB77D0"/>
    <w:rsid w:val="00CB77D7"/>
    <w:rsid w:val="00CB7A90"/>
    <w:rsid w:val="00CB7DF2"/>
    <w:rsid w:val="00CB7E50"/>
    <w:rsid w:val="00CC008F"/>
    <w:rsid w:val="00CC1D09"/>
    <w:rsid w:val="00CC209C"/>
    <w:rsid w:val="00CC267A"/>
    <w:rsid w:val="00CC2CEE"/>
    <w:rsid w:val="00CC32A4"/>
    <w:rsid w:val="00CC35AE"/>
    <w:rsid w:val="00CC3EBC"/>
    <w:rsid w:val="00CC4002"/>
    <w:rsid w:val="00CC4CDF"/>
    <w:rsid w:val="00CC4F58"/>
    <w:rsid w:val="00CC5AB2"/>
    <w:rsid w:val="00CC62E8"/>
    <w:rsid w:val="00CC673B"/>
    <w:rsid w:val="00CC6B0D"/>
    <w:rsid w:val="00CC74F9"/>
    <w:rsid w:val="00CC756B"/>
    <w:rsid w:val="00CC797F"/>
    <w:rsid w:val="00CC7A4C"/>
    <w:rsid w:val="00CD0BF3"/>
    <w:rsid w:val="00CD11CD"/>
    <w:rsid w:val="00CD1E00"/>
    <w:rsid w:val="00CD2670"/>
    <w:rsid w:val="00CD2BE2"/>
    <w:rsid w:val="00CD2F20"/>
    <w:rsid w:val="00CD3897"/>
    <w:rsid w:val="00CD38F9"/>
    <w:rsid w:val="00CD3B99"/>
    <w:rsid w:val="00CD3CD0"/>
    <w:rsid w:val="00CD4240"/>
    <w:rsid w:val="00CD45C3"/>
    <w:rsid w:val="00CD47F0"/>
    <w:rsid w:val="00CD4DBD"/>
    <w:rsid w:val="00CD5150"/>
    <w:rsid w:val="00CD53A4"/>
    <w:rsid w:val="00CD5415"/>
    <w:rsid w:val="00CD6179"/>
    <w:rsid w:val="00CD64F3"/>
    <w:rsid w:val="00CD6AAE"/>
    <w:rsid w:val="00CD70E5"/>
    <w:rsid w:val="00CD785A"/>
    <w:rsid w:val="00CD7953"/>
    <w:rsid w:val="00CD7CA2"/>
    <w:rsid w:val="00CE0BBB"/>
    <w:rsid w:val="00CE17A3"/>
    <w:rsid w:val="00CE17BC"/>
    <w:rsid w:val="00CE1989"/>
    <w:rsid w:val="00CE2669"/>
    <w:rsid w:val="00CE2AB3"/>
    <w:rsid w:val="00CE2ECA"/>
    <w:rsid w:val="00CE36F4"/>
    <w:rsid w:val="00CE3F8F"/>
    <w:rsid w:val="00CE43D3"/>
    <w:rsid w:val="00CE5340"/>
    <w:rsid w:val="00CE56EE"/>
    <w:rsid w:val="00CE67F5"/>
    <w:rsid w:val="00CE7BEB"/>
    <w:rsid w:val="00CE7C2C"/>
    <w:rsid w:val="00CE7D29"/>
    <w:rsid w:val="00CE7DEA"/>
    <w:rsid w:val="00CE7FED"/>
    <w:rsid w:val="00CF023B"/>
    <w:rsid w:val="00CF1435"/>
    <w:rsid w:val="00CF14AE"/>
    <w:rsid w:val="00CF232C"/>
    <w:rsid w:val="00CF2B14"/>
    <w:rsid w:val="00CF52EF"/>
    <w:rsid w:val="00CF57BA"/>
    <w:rsid w:val="00CF5AEE"/>
    <w:rsid w:val="00CF5DB8"/>
    <w:rsid w:val="00CF601D"/>
    <w:rsid w:val="00CF657F"/>
    <w:rsid w:val="00CF7B0A"/>
    <w:rsid w:val="00CF7B5A"/>
    <w:rsid w:val="00CF7F41"/>
    <w:rsid w:val="00D007BD"/>
    <w:rsid w:val="00D00819"/>
    <w:rsid w:val="00D00B89"/>
    <w:rsid w:val="00D01E8E"/>
    <w:rsid w:val="00D02234"/>
    <w:rsid w:val="00D026A6"/>
    <w:rsid w:val="00D027BD"/>
    <w:rsid w:val="00D02CC5"/>
    <w:rsid w:val="00D03047"/>
    <w:rsid w:val="00D03D8F"/>
    <w:rsid w:val="00D04CCB"/>
    <w:rsid w:val="00D050B2"/>
    <w:rsid w:val="00D05228"/>
    <w:rsid w:val="00D056C0"/>
    <w:rsid w:val="00D05968"/>
    <w:rsid w:val="00D05C3F"/>
    <w:rsid w:val="00D05EF1"/>
    <w:rsid w:val="00D0698C"/>
    <w:rsid w:val="00D070EC"/>
    <w:rsid w:val="00D10017"/>
    <w:rsid w:val="00D10045"/>
    <w:rsid w:val="00D1006A"/>
    <w:rsid w:val="00D100D4"/>
    <w:rsid w:val="00D1041E"/>
    <w:rsid w:val="00D10AA5"/>
    <w:rsid w:val="00D12807"/>
    <w:rsid w:val="00D130A9"/>
    <w:rsid w:val="00D13AB9"/>
    <w:rsid w:val="00D141FC"/>
    <w:rsid w:val="00D14392"/>
    <w:rsid w:val="00D14725"/>
    <w:rsid w:val="00D14AB2"/>
    <w:rsid w:val="00D14D1E"/>
    <w:rsid w:val="00D14F00"/>
    <w:rsid w:val="00D14F03"/>
    <w:rsid w:val="00D1507F"/>
    <w:rsid w:val="00D1566F"/>
    <w:rsid w:val="00D15FEF"/>
    <w:rsid w:val="00D165DE"/>
    <w:rsid w:val="00D167DD"/>
    <w:rsid w:val="00D1734F"/>
    <w:rsid w:val="00D2107D"/>
    <w:rsid w:val="00D210CF"/>
    <w:rsid w:val="00D22348"/>
    <w:rsid w:val="00D226C9"/>
    <w:rsid w:val="00D2286E"/>
    <w:rsid w:val="00D228EB"/>
    <w:rsid w:val="00D22BBB"/>
    <w:rsid w:val="00D22F61"/>
    <w:rsid w:val="00D23EB7"/>
    <w:rsid w:val="00D23EEE"/>
    <w:rsid w:val="00D241AC"/>
    <w:rsid w:val="00D24465"/>
    <w:rsid w:val="00D24903"/>
    <w:rsid w:val="00D24C2A"/>
    <w:rsid w:val="00D25EE7"/>
    <w:rsid w:val="00D25F23"/>
    <w:rsid w:val="00D2625F"/>
    <w:rsid w:val="00D267BA"/>
    <w:rsid w:val="00D26D08"/>
    <w:rsid w:val="00D27456"/>
    <w:rsid w:val="00D2746C"/>
    <w:rsid w:val="00D277E7"/>
    <w:rsid w:val="00D27AC4"/>
    <w:rsid w:val="00D27CD0"/>
    <w:rsid w:val="00D27E45"/>
    <w:rsid w:val="00D306E8"/>
    <w:rsid w:val="00D309B2"/>
    <w:rsid w:val="00D31A6E"/>
    <w:rsid w:val="00D3299F"/>
    <w:rsid w:val="00D33EBD"/>
    <w:rsid w:val="00D34107"/>
    <w:rsid w:val="00D3411A"/>
    <w:rsid w:val="00D34C9C"/>
    <w:rsid w:val="00D34FD9"/>
    <w:rsid w:val="00D35122"/>
    <w:rsid w:val="00D35ADA"/>
    <w:rsid w:val="00D35D87"/>
    <w:rsid w:val="00D35E2D"/>
    <w:rsid w:val="00D3600C"/>
    <w:rsid w:val="00D3603A"/>
    <w:rsid w:val="00D365D9"/>
    <w:rsid w:val="00D366C5"/>
    <w:rsid w:val="00D36E52"/>
    <w:rsid w:val="00D3725C"/>
    <w:rsid w:val="00D37FFB"/>
    <w:rsid w:val="00D407A0"/>
    <w:rsid w:val="00D40803"/>
    <w:rsid w:val="00D40DF0"/>
    <w:rsid w:val="00D410AC"/>
    <w:rsid w:val="00D4229B"/>
    <w:rsid w:val="00D42F96"/>
    <w:rsid w:val="00D43407"/>
    <w:rsid w:val="00D438BD"/>
    <w:rsid w:val="00D438C4"/>
    <w:rsid w:val="00D4395A"/>
    <w:rsid w:val="00D43CDF"/>
    <w:rsid w:val="00D442AC"/>
    <w:rsid w:val="00D44970"/>
    <w:rsid w:val="00D45BF5"/>
    <w:rsid w:val="00D46C2E"/>
    <w:rsid w:val="00D46FAC"/>
    <w:rsid w:val="00D47154"/>
    <w:rsid w:val="00D47B9C"/>
    <w:rsid w:val="00D47EE9"/>
    <w:rsid w:val="00D5038C"/>
    <w:rsid w:val="00D50E33"/>
    <w:rsid w:val="00D514C5"/>
    <w:rsid w:val="00D52065"/>
    <w:rsid w:val="00D5275B"/>
    <w:rsid w:val="00D5276E"/>
    <w:rsid w:val="00D5281C"/>
    <w:rsid w:val="00D529FF"/>
    <w:rsid w:val="00D52AA4"/>
    <w:rsid w:val="00D52CFC"/>
    <w:rsid w:val="00D52D53"/>
    <w:rsid w:val="00D53842"/>
    <w:rsid w:val="00D53925"/>
    <w:rsid w:val="00D53AE1"/>
    <w:rsid w:val="00D53CF3"/>
    <w:rsid w:val="00D546AC"/>
    <w:rsid w:val="00D548E2"/>
    <w:rsid w:val="00D54E3C"/>
    <w:rsid w:val="00D55174"/>
    <w:rsid w:val="00D55353"/>
    <w:rsid w:val="00D55BAC"/>
    <w:rsid w:val="00D5696C"/>
    <w:rsid w:val="00D572D8"/>
    <w:rsid w:val="00D600B6"/>
    <w:rsid w:val="00D60FA2"/>
    <w:rsid w:val="00D60FC2"/>
    <w:rsid w:val="00D613BA"/>
    <w:rsid w:val="00D61513"/>
    <w:rsid w:val="00D61C97"/>
    <w:rsid w:val="00D62835"/>
    <w:rsid w:val="00D62F8E"/>
    <w:rsid w:val="00D634F7"/>
    <w:rsid w:val="00D634F8"/>
    <w:rsid w:val="00D63CF7"/>
    <w:rsid w:val="00D63F94"/>
    <w:rsid w:val="00D64743"/>
    <w:rsid w:val="00D654F5"/>
    <w:rsid w:val="00D662FB"/>
    <w:rsid w:val="00D667CA"/>
    <w:rsid w:val="00D66983"/>
    <w:rsid w:val="00D67211"/>
    <w:rsid w:val="00D67273"/>
    <w:rsid w:val="00D672AF"/>
    <w:rsid w:val="00D67934"/>
    <w:rsid w:val="00D67E8B"/>
    <w:rsid w:val="00D7028C"/>
    <w:rsid w:val="00D7036F"/>
    <w:rsid w:val="00D70A3B"/>
    <w:rsid w:val="00D70E10"/>
    <w:rsid w:val="00D71150"/>
    <w:rsid w:val="00D71573"/>
    <w:rsid w:val="00D71AE8"/>
    <w:rsid w:val="00D71EB0"/>
    <w:rsid w:val="00D724D4"/>
    <w:rsid w:val="00D72902"/>
    <w:rsid w:val="00D7441E"/>
    <w:rsid w:val="00D74AE2"/>
    <w:rsid w:val="00D761F0"/>
    <w:rsid w:val="00D76DA5"/>
    <w:rsid w:val="00D76E01"/>
    <w:rsid w:val="00D77FC1"/>
    <w:rsid w:val="00D80037"/>
    <w:rsid w:val="00D802B6"/>
    <w:rsid w:val="00D8053B"/>
    <w:rsid w:val="00D80EDF"/>
    <w:rsid w:val="00D81A74"/>
    <w:rsid w:val="00D81AA7"/>
    <w:rsid w:val="00D81AEB"/>
    <w:rsid w:val="00D82F9E"/>
    <w:rsid w:val="00D831E5"/>
    <w:rsid w:val="00D846D5"/>
    <w:rsid w:val="00D84DC2"/>
    <w:rsid w:val="00D852C5"/>
    <w:rsid w:val="00D85B08"/>
    <w:rsid w:val="00D85C58"/>
    <w:rsid w:val="00D8621C"/>
    <w:rsid w:val="00D8655E"/>
    <w:rsid w:val="00D869FD"/>
    <w:rsid w:val="00D8787B"/>
    <w:rsid w:val="00D87FA2"/>
    <w:rsid w:val="00D901FA"/>
    <w:rsid w:val="00D9023B"/>
    <w:rsid w:val="00D90CDE"/>
    <w:rsid w:val="00D90ED5"/>
    <w:rsid w:val="00D91625"/>
    <w:rsid w:val="00D91F51"/>
    <w:rsid w:val="00D92ED9"/>
    <w:rsid w:val="00D93518"/>
    <w:rsid w:val="00D93A77"/>
    <w:rsid w:val="00D93C13"/>
    <w:rsid w:val="00D93D8E"/>
    <w:rsid w:val="00D93FE9"/>
    <w:rsid w:val="00D94257"/>
    <w:rsid w:val="00D955E1"/>
    <w:rsid w:val="00D95A18"/>
    <w:rsid w:val="00D95A1F"/>
    <w:rsid w:val="00D97C7E"/>
    <w:rsid w:val="00D97F08"/>
    <w:rsid w:val="00DA1257"/>
    <w:rsid w:val="00DA1979"/>
    <w:rsid w:val="00DA1E20"/>
    <w:rsid w:val="00DA232E"/>
    <w:rsid w:val="00DA24F6"/>
    <w:rsid w:val="00DA27B4"/>
    <w:rsid w:val="00DA29C0"/>
    <w:rsid w:val="00DA313E"/>
    <w:rsid w:val="00DA364F"/>
    <w:rsid w:val="00DA39C7"/>
    <w:rsid w:val="00DA3A78"/>
    <w:rsid w:val="00DA43BB"/>
    <w:rsid w:val="00DA4AF1"/>
    <w:rsid w:val="00DA5430"/>
    <w:rsid w:val="00DA5895"/>
    <w:rsid w:val="00DA5AB4"/>
    <w:rsid w:val="00DA5B4C"/>
    <w:rsid w:val="00DA5B8D"/>
    <w:rsid w:val="00DA69AA"/>
    <w:rsid w:val="00DA6C11"/>
    <w:rsid w:val="00DA6C89"/>
    <w:rsid w:val="00DA6FB7"/>
    <w:rsid w:val="00DA725B"/>
    <w:rsid w:val="00DA78ED"/>
    <w:rsid w:val="00DB0459"/>
    <w:rsid w:val="00DB050A"/>
    <w:rsid w:val="00DB0EDD"/>
    <w:rsid w:val="00DB0F70"/>
    <w:rsid w:val="00DB118A"/>
    <w:rsid w:val="00DB1228"/>
    <w:rsid w:val="00DB2B02"/>
    <w:rsid w:val="00DB33AD"/>
    <w:rsid w:val="00DB35EF"/>
    <w:rsid w:val="00DB3BC5"/>
    <w:rsid w:val="00DB3F3B"/>
    <w:rsid w:val="00DB41F0"/>
    <w:rsid w:val="00DB4950"/>
    <w:rsid w:val="00DB4A22"/>
    <w:rsid w:val="00DB4A4E"/>
    <w:rsid w:val="00DB4D0C"/>
    <w:rsid w:val="00DB5A0D"/>
    <w:rsid w:val="00DB6240"/>
    <w:rsid w:val="00DB626B"/>
    <w:rsid w:val="00DB6321"/>
    <w:rsid w:val="00DB6857"/>
    <w:rsid w:val="00DB7BBB"/>
    <w:rsid w:val="00DC02C4"/>
    <w:rsid w:val="00DC0636"/>
    <w:rsid w:val="00DC0863"/>
    <w:rsid w:val="00DC0CE7"/>
    <w:rsid w:val="00DC1507"/>
    <w:rsid w:val="00DC2420"/>
    <w:rsid w:val="00DC25B5"/>
    <w:rsid w:val="00DC2714"/>
    <w:rsid w:val="00DC30F5"/>
    <w:rsid w:val="00DC33A2"/>
    <w:rsid w:val="00DC3448"/>
    <w:rsid w:val="00DC35FC"/>
    <w:rsid w:val="00DC360A"/>
    <w:rsid w:val="00DC380F"/>
    <w:rsid w:val="00DC3C79"/>
    <w:rsid w:val="00DC40E6"/>
    <w:rsid w:val="00DC4CAA"/>
    <w:rsid w:val="00DC4D12"/>
    <w:rsid w:val="00DC54CB"/>
    <w:rsid w:val="00DC5873"/>
    <w:rsid w:val="00DC60C1"/>
    <w:rsid w:val="00DC617D"/>
    <w:rsid w:val="00DC64B2"/>
    <w:rsid w:val="00DC6E3A"/>
    <w:rsid w:val="00DC70EA"/>
    <w:rsid w:val="00DD05E2"/>
    <w:rsid w:val="00DD09AC"/>
    <w:rsid w:val="00DD0A6E"/>
    <w:rsid w:val="00DD0AE7"/>
    <w:rsid w:val="00DD138C"/>
    <w:rsid w:val="00DD14C4"/>
    <w:rsid w:val="00DD16BF"/>
    <w:rsid w:val="00DD1780"/>
    <w:rsid w:val="00DD1856"/>
    <w:rsid w:val="00DD19F8"/>
    <w:rsid w:val="00DD1B37"/>
    <w:rsid w:val="00DD1FA4"/>
    <w:rsid w:val="00DD3249"/>
    <w:rsid w:val="00DD355C"/>
    <w:rsid w:val="00DD3B70"/>
    <w:rsid w:val="00DD3D4F"/>
    <w:rsid w:val="00DD3F0D"/>
    <w:rsid w:val="00DD452B"/>
    <w:rsid w:val="00DD471B"/>
    <w:rsid w:val="00DD4B44"/>
    <w:rsid w:val="00DD557F"/>
    <w:rsid w:val="00DD64BE"/>
    <w:rsid w:val="00DD67C5"/>
    <w:rsid w:val="00DD6C25"/>
    <w:rsid w:val="00DD734F"/>
    <w:rsid w:val="00DD752E"/>
    <w:rsid w:val="00DD77A3"/>
    <w:rsid w:val="00DD78A7"/>
    <w:rsid w:val="00DE0684"/>
    <w:rsid w:val="00DE109C"/>
    <w:rsid w:val="00DE190F"/>
    <w:rsid w:val="00DE1C22"/>
    <w:rsid w:val="00DE20DE"/>
    <w:rsid w:val="00DE24C4"/>
    <w:rsid w:val="00DE2770"/>
    <w:rsid w:val="00DE2F9D"/>
    <w:rsid w:val="00DE3810"/>
    <w:rsid w:val="00DE3969"/>
    <w:rsid w:val="00DE49CB"/>
    <w:rsid w:val="00DE4C89"/>
    <w:rsid w:val="00DE5523"/>
    <w:rsid w:val="00DE5BB5"/>
    <w:rsid w:val="00DE689D"/>
    <w:rsid w:val="00DE759D"/>
    <w:rsid w:val="00DF02AC"/>
    <w:rsid w:val="00DF053D"/>
    <w:rsid w:val="00DF080C"/>
    <w:rsid w:val="00DF0904"/>
    <w:rsid w:val="00DF1241"/>
    <w:rsid w:val="00DF1ED7"/>
    <w:rsid w:val="00DF22BA"/>
    <w:rsid w:val="00DF236E"/>
    <w:rsid w:val="00DF3D19"/>
    <w:rsid w:val="00DF4112"/>
    <w:rsid w:val="00DF4307"/>
    <w:rsid w:val="00DF4609"/>
    <w:rsid w:val="00DF4D18"/>
    <w:rsid w:val="00DF58A1"/>
    <w:rsid w:val="00DF5FEE"/>
    <w:rsid w:val="00DF75C0"/>
    <w:rsid w:val="00DF7D50"/>
    <w:rsid w:val="00DF7F0F"/>
    <w:rsid w:val="00E006B3"/>
    <w:rsid w:val="00E00B58"/>
    <w:rsid w:val="00E01837"/>
    <w:rsid w:val="00E02008"/>
    <w:rsid w:val="00E024C4"/>
    <w:rsid w:val="00E024E5"/>
    <w:rsid w:val="00E029BB"/>
    <w:rsid w:val="00E02D85"/>
    <w:rsid w:val="00E02DC3"/>
    <w:rsid w:val="00E03009"/>
    <w:rsid w:val="00E0302E"/>
    <w:rsid w:val="00E03464"/>
    <w:rsid w:val="00E0463C"/>
    <w:rsid w:val="00E059C1"/>
    <w:rsid w:val="00E06013"/>
    <w:rsid w:val="00E0638A"/>
    <w:rsid w:val="00E06521"/>
    <w:rsid w:val="00E06D9F"/>
    <w:rsid w:val="00E06EE0"/>
    <w:rsid w:val="00E071B2"/>
    <w:rsid w:val="00E07399"/>
    <w:rsid w:val="00E07421"/>
    <w:rsid w:val="00E07561"/>
    <w:rsid w:val="00E10250"/>
    <w:rsid w:val="00E10C8C"/>
    <w:rsid w:val="00E11338"/>
    <w:rsid w:val="00E11A42"/>
    <w:rsid w:val="00E11D9F"/>
    <w:rsid w:val="00E12528"/>
    <w:rsid w:val="00E12DAF"/>
    <w:rsid w:val="00E12E3B"/>
    <w:rsid w:val="00E139AE"/>
    <w:rsid w:val="00E146FD"/>
    <w:rsid w:val="00E14BA7"/>
    <w:rsid w:val="00E15166"/>
    <w:rsid w:val="00E1544A"/>
    <w:rsid w:val="00E156AA"/>
    <w:rsid w:val="00E15FFB"/>
    <w:rsid w:val="00E164CE"/>
    <w:rsid w:val="00E166CA"/>
    <w:rsid w:val="00E16D38"/>
    <w:rsid w:val="00E172C6"/>
    <w:rsid w:val="00E17680"/>
    <w:rsid w:val="00E17CAC"/>
    <w:rsid w:val="00E21DFE"/>
    <w:rsid w:val="00E22087"/>
    <w:rsid w:val="00E23655"/>
    <w:rsid w:val="00E23C63"/>
    <w:rsid w:val="00E23F3F"/>
    <w:rsid w:val="00E24645"/>
    <w:rsid w:val="00E24DC0"/>
    <w:rsid w:val="00E261CF"/>
    <w:rsid w:val="00E26376"/>
    <w:rsid w:val="00E26B47"/>
    <w:rsid w:val="00E27441"/>
    <w:rsid w:val="00E274DB"/>
    <w:rsid w:val="00E275A1"/>
    <w:rsid w:val="00E2775D"/>
    <w:rsid w:val="00E27A8F"/>
    <w:rsid w:val="00E27BF6"/>
    <w:rsid w:val="00E27D1A"/>
    <w:rsid w:val="00E27D34"/>
    <w:rsid w:val="00E30431"/>
    <w:rsid w:val="00E30775"/>
    <w:rsid w:val="00E3179A"/>
    <w:rsid w:val="00E31AA5"/>
    <w:rsid w:val="00E31C04"/>
    <w:rsid w:val="00E31F79"/>
    <w:rsid w:val="00E32389"/>
    <w:rsid w:val="00E32668"/>
    <w:rsid w:val="00E33375"/>
    <w:rsid w:val="00E3359E"/>
    <w:rsid w:val="00E33CEB"/>
    <w:rsid w:val="00E3416F"/>
    <w:rsid w:val="00E3474D"/>
    <w:rsid w:val="00E348BB"/>
    <w:rsid w:val="00E35748"/>
    <w:rsid w:val="00E35DAA"/>
    <w:rsid w:val="00E366F9"/>
    <w:rsid w:val="00E36C31"/>
    <w:rsid w:val="00E36E48"/>
    <w:rsid w:val="00E37257"/>
    <w:rsid w:val="00E412B2"/>
    <w:rsid w:val="00E413B8"/>
    <w:rsid w:val="00E42270"/>
    <w:rsid w:val="00E424C5"/>
    <w:rsid w:val="00E4272D"/>
    <w:rsid w:val="00E42876"/>
    <w:rsid w:val="00E4348B"/>
    <w:rsid w:val="00E43BB1"/>
    <w:rsid w:val="00E453DF"/>
    <w:rsid w:val="00E4586B"/>
    <w:rsid w:val="00E4603B"/>
    <w:rsid w:val="00E46179"/>
    <w:rsid w:val="00E46343"/>
    <w:rsid w:val="00E4640A"/>
    <w:rsid w:val="00E465D7"/>
    <w:rsid w:val="00E46622"/>
    <w:rsid w:val="00E46ADA"/>
    <w:rsid w:val="00E4730E"/>
    <w:rsid w:val="00E473C4"/>
    <w:rsid w:val="00E477FB"/>
    <w:rsid w:val="00E47C2A"/>
    <w:rsid w:val="00E47CC5"/>
    <w:rsid w:val="00E50316"/>
    <w:rsid w:val="00E509CA"/>
    <w:rsid w:val="00E514C1"/>
    <w:rsid w:val="00E5198D"/>
    <w:rsid w:val="00E51CE5"/>
    <w:rsid w:val="00E5218E"/>
    <w:rsid w:val="00E524BA"/>
    <w:rsid w:val="00E524D9"/>
    <w:rsid w:val="00E525B9"/>
    <w:rsid w:val="00E52739"/>
    <w:rsid w:val="00E527D4"/>
    <w:rsid w:val="00E532BB"/>
    <w:rsid w:val="00E532DA"/>
    <w:rsid w:val="00E535C1"/>
    <w:rsid w:val="00E53884"/>
    <w:rsid w:val="00E53893"/>
    <w:rsid w:val="00E542A8"/>
    <w:rsid w:val="00E542E6"/>
    <w:rsid w:val="00E546E2"/>
    <w:rsid w:val="00E55EE3"/>
    <w:rsid w:val="00E561DE"/>
    <w:rsid w:val="00E568A0"/>
    <w:rsid w:val="00E57017"/>
    <w:rsid w:val="00E57194"/>
    <w:rsid w:val="00E5729C"/>
    <w:rsid w:val="00E573EF"/>
    <w:rsid w:val="00E5741F"/>
    <w:rsid w:val="00E578FE"/>
    <w:rsid w:val="00E57AEF"/>
    <w:rsid w:val="00E57B4D"/>
    <w:rsid w:val="00E57C69"/>
    <w:rsid w:val="00E57EFE"/>
    <w:rsid w:val="00E60601"/>
    <w:rsid w:val="00E61424"/>
    <w:rsid w:val="00E6197F"/>
    <w:rsid w:val="00E61EA6"/>
    <w:rsid w:val="00E621A8"/>
    <w:rsid w:val="00E629CD"/>
    <w:rsid w:val="00E62C4F"/>
    <w:rsid w:val="00E62D5D"/>
    <w:rsid w:val="00E62EE6"/>
    <w:rsid w:val="00E632C3"/>
    <w:rsid w:val="00E634C8"/>
    <w:rsid w:val="00E63FA4"/>
    <w:rsid w:val="00E64191"/>
    <w:rsid w:val="00E64A6B"/>
    <w:rsid w:val="00E64C35"/>
    <w:rsid w:val="00E65829"/>
    <w:rsid w:val="00E666B6"/>
    <w:rsid w:val="00E668F3"/>
    <w:rsid w:val="00E66D0C"/>
    <w:rsid w:val="00E672E4"/>
    <w:rsid w:val="00E6741F"/>
    <w:rsid w:val="00E67A3A"/>
    <w:rsid w:val="00E70591"/>
    <w:rsid w:val="00E70638"/>
    <w:rsid w:val="00E70DEB"/>
    <w:rsid w:val="00E71082"/>
    <w:rsid w:val="00E71084"/>
    <w:rsid w:val="00E71BC8"/>
    <w:rsid w:val="00E71C68"/>
    <w:rsid w:val="00E71D04"/>
    <w:rsid w:val="00E72449"/>
    <w:rsid w:val="00E72F79"/>
    <w:rsid w:val="00E73204"/>
    <w:rsid w:val="00E73249"/>
    <w:rsid w:val="00E733F1"/>
    <w:rsid w:val="00E7553A"/>
    <w:rsid w:val="00E7580F"/>
    <w:rsid w:val="00E75DAD"/>
    <w:rsid w:val="00E75EB1"/>
    <w:rsid w:val="00E77169"/>
    <w:rsid w:val="00E7790A"/>
    <w:rsid w:val="00E80D81"/>
    <w:rsid w:val="00E8131E"/>
    <w:rsid w:val="00E81CCC"/>
    <w:rsid w:val="00E81CD9"/>
    <w:rsid w:val="00E826A0"/>
    <w:rsid w:val="00E8274F"/>
    <w:rsid w:val="00E82D03"/>
    <w:rsid w:val="00E82E25"/>
    <w:rsid w:val="00E83BDF"/>
    <w:rsid w:val="00E83CED"/>
    <w:rsid w:val="00E83DD8"/>
    <w:rsid w:val="00E8432A"/>
    <w:rsid w:val="00E85182"/>
    <w:rsid w:val="00E851D8"/>
    <w:rsid w:val="00E85692"/>
    <w:rsid w:val="00E85B3F"/>
    <w:rsid w:val="00E85DCF"/>
    <w:rsid w:val="00E861E8"/>
    <w:rsid w:val="00E86C06"/>
    <w:rsid w:val="00E875DC"/>
    <w:rsid w:val="00E90CD8"/>
    <w:rsid w:val="00E90D7A"/>
    <w:rsid w:val="00E9105B"/>
    <w:rsid w:val="00E91117"/>
    <w:rsid w:val="00E9159D"/>
    <w:rsid w:val="00E9187F"/>
    <w:rsid w:val="00E927E2"/>
    <w:rsid w:val="00E92FEF"/>
    <w:rsid w:val="00E9406B"/>
    <w:rsid w:val="00E940CA"/>
    <w:rsid w:val="00E95BD2"/>
    <w:rsid w:val="00E96032"/>
    <w:rsid w:val="00E96501"/>
    <w:rsid w:val="00E9650D"/>
    <w:rsid w:val="00E96779"/>
    <w:rsid w:val="00E97458"/>
    <w:rsid w:val="00E97E06"/>
    <w:rsid w:val="00EA01A5"/>
    <w:rsid w:val="00EA03D4"/>
    <w:rsid w:val="00EA07F3"/>
    <w:rsid w:val="00EA0DC0"/>
    <w:rsid w:val="00EA0E95"/>
    <w:rsid w:val="00EA1BB1"/>
    <w:rsid w:val="00EA1D9F"/>
    <w:rsid w:val="00EA1DE6"/>
    <w:rsid w:val="00EA2090"/>
    <w:rsid w:val="00EA3050"/>
    <w:rsid w:val="00EA311F"/>
    <w:rsid w:val="00EA367B"/>
    <w:rsid w:val="00EA3FC8"/>
    <w:rsid w:val="00EA502E"/>
    <w:rsid w:val="00EA5510"/>
    <w:rsid w:val="00EA55CE"/>
    <w:rsid w:val="00EA68FF"/>
    <w:rsid w:val="00EA6BF8"/>
    <w:rsid w:val="00EA7176"/>
    <w:rsid w:val="00EA7936"/>
    <w:rsid w:val="00EA7B7B"/>
    <w:rsid w:val="00EB01EE"/>
    <w:rsid w:val="00EB032F"/>
    <w:rsid w:val="00EB0657"/>
    <w:rsid w:val="00EB06CE"/>
    <w:rsid w:val="00EB0749"/>
    <w:rsid w:val="00EB077F"/>
    <w:rsid w:val="00EB07EE"/>
    <w:rsid w:val="00EB0CE0"/>
    <w:rsid w:val="00EB12FA"/>
    <w:rsid w:val="00EB13EE"/>
    <w:rsid w:val="00EB156A"/>
    <w:rsid w:val="00EB1C5A"/>
    <w:rsid w:val="00EB21E8"/>
    <w:rsid w:val="00EB2BD4"/>
    <w:rsid w:val="00EB311F"/>
    <w:rsid w:val="00EB3475"/>
    <w:rsid w:val="00EB37C2"/>
    <w:rsid w:val="00EB3B20"/>
    <w:rsid w:val="00EB3B6E"/>
    <w:rsid w:val="00EB3D3E"/>
    <w:rsid w:val="00EB4008"/>
    <w:rsid w:val="00EB4175"/>
    <w:rsid w:val="00EB41ED"/>
    <w:rsid w:val="00EB4889"/>
    <w:rsid w:val="00EB512A"/>
    <w:rsid w:val="00EB57F5"/>
    <w:rsid w:val="00EB58D0"/>
    <w:rsid w:val="00EB6C3B"/>
    <w:rsid w:val="00EB6CA2"/>
    <w:rsid w:val="00EB701C"/>
    <w:rsid w:val="00EB7257"/>
    <w:rsid w:val="00EC0664"/>
    <w:rsid w:val="00EC0717"/>
    <w:rsid w:val="00EC18E4"/>
    <w:rsid w:val="00EC2332"/>
    <w:rsid w:val="00EC2E84"/>
    <w:rsid w:val="00EC312C"/>
    <w:rsid w:val="00EC35A6"/>
    <w:rsid w:val="00EC3750"/>
    <w:rsid w:val="00EC3A59"/>
    <w:rsid w:val="00EC3CEA"/>
    <w:rsid w:val="00EC4217"/>
    <w:rsid w:val="00EC492B"/>
    <w:rsid w:val="00EC4A32"/>
    <w:rsid w:val="00EC4A4F"/>
    <w:rsid w:val="00EC5557"/>
    <w:rsid w:val="00EC568A"/>
    <w:rsid w:val="00EC5D3A"/>
    <w:rsid w:val="00EC61DE"/>
    <w:rsid w:val="00EC64AA"/>
    <w:rsid w:val="00EC6A34"/>
    <w:rsid w:val="00EC7272"/>
    <w:rsid w:val="00EC7344"/>
    <w:rsid w:val="00EC75D2"/>
    <w:rsid w:val="00EC7A24"/>
    <w:rsid w:val="00EC7BA7"/>
    <w:rsid w:val="00ED0427"/>
    <w:rsid w:val="00ED081C"/>
    <w:rsid w:val="00ED0981"/>
    <w:rsid w:val="00ED0E05"/>
    <w:rsid w:val="00ED0F1B"/>
    <w:rsid w:val="00ED1049"/>
    <w:rsid w:val="00ED13DD"/>
    <w:rsid w:val="00ED15A4"/>
    <w:rsid w:val="00ED16E0"/>
    <w:rsid w:val="00ED2102"/>
    <w:rsid w:val="00ED2B5D"/>
    <w:rsid w:val="00ED2BB9"/>
    <w:rsid w:val="00ED335E"/>
    <w:rsid w:val="00ED33EE"/>
    <w:rsid w:val="00ED34F8"/>
    <w:rsid w:val="00ED3924"/>
    <w:rsid w:val="00ED3A86"/>
    <w:rsid w:val="00ED3C5D"/>
    <w:rsid w:val="00ED3E64"/>
    <w:rsid w:val="00ED58A4"/>
    <w:rsid w:val="00ED6688"/>
    <w:rsid w:val="00ED6F09"/>
    <w:rsid w:val="00ED7528"/>
    <w:rsid w:val="00ED7BE6"/>
    <w:rsid w:val="00EE00D1"/>
    <w:rsid w:val="00EE063C"/>
    <w:rsid w:val="00EE0900"/>
    <w:rsid w:val="00EE1627"/>
    <w:rsid w:val="00EE1AD2"/>
    <w:rsid w:val="00EE21D8"/>
    <w:rsid w:val="00EE27B4"/>
    <w:rsid w:val="00EE399B"/>
    <w:rsid w:val="00EE4548"/>
    <w:rsid w:val="00EE4B91"/>
    <w:rsid w:val="00EE4BCC"/>
    <w:rsid w:val="00EE52FE"/>
    <w:rsid w:val="00EE6012"/>
    <w:rsid w:val="00EE6A19"/>
    <w:rsid w:val="00EE6C5C"/>
    <w:rsid w:val="00EE7C7D"/>
    <w:rsid w:val="00EF030E"/>
    <w:rsid w:val="00EF0803"/>
    <w:rsid w:val="00EF16F6"/>
    <w:rsid w:val="00EF1D38"/>
    <w:rsid w:val="00EF2D72"/>
    <w:rsid w:val="00EF2F1D"/>
    <w:rsid w:val="00EF3166"/>
    <w:rsid w:val="00EF3B7A"/>
    <w:rsid w:val="00EF3BDE"/>
    <w:rsid w:val="00EF3EF3"/>
    <w:rsid w:val="00EF3F7C"/>
    <w:rsid w:val="00EF4303"/>
    <w:rsid w:val="00EF4648"/>
    <w:rsid w:val="00EF4ABD"/>
    <w:rsid w:val="00EF520C"/>
    <w:rsid w:val="00EF5419"/>
    <w:rsid w:val="00EF57A4"/>
    <w:rsid w:val="00EF5DA9"/>
    <w:rsid w:val="00EF5EFD"/>
    <w:rsid w:val="00EF640A"/>
    <w:rsid w:val="00EF692F"/>
    <w:rsid w:val="00EF6C38"/>
    <w:rsid w:val="00EF6CB6"/>
    <w:rsid w:val="00EF7031"/>
    <w:rsid w:val="00EF71D2"/>
    <w:rsid w:val="00EF780D"/>
    <w:rsid w:val="00EF7AEE"/>
    <w:rsid w:val="00F0021E"/>
    <w:rsid w:val="00F006D8"/>
    <w:rsid w:val="00F00A6A"/>
    <w:rsid w:val="00F00B71"/>
    <w:rsid w:val="00F00F00"/>
    <w:rsid w:val="00F011BB"/>
    <w:rsid w:val="00F014FF"/>
    <w:rsid w:val="00F01580"/>
    <w:rsid w:val="00F0174F"/>
    <w:rsid w:val="00F01856"/>
    <w:rsid w:val="00F01FAC"/>
    <w:rsid w:val="00F0212A"/>
    <w:rsid w:val="00F02490"/>
    <w:rsid w:val="00F029D8"/>
    <w:rsid w:val="00F0344B"/>
    <w:rsid w:val="00F03F77"/>
    <w:rsid w:val="00F04461"/>
    <w:rsid w:val="00F045A2"/>
    <w:rsid w:val="00F05DB3"/>
    <w:rsid w:val="00F05F04"/>
    <w:rsid w:val="00F05FF1"/>
    <w:rsid w:val="00F06997"/>
    <w:rsid w:val="00F06CA5"/>
    <w:rsid w:val="00F06F71"/>
    <w:rsid w:val="00F06FD1"/>
    <w:rsid w:val="00F073D8"/>
    <w:rsid w:val="00F07623"/>
    <w:rsid w:val="00F076F2"/>
    <w:rsid w:val="00F07F79"/>
    <w:rsid w:val="00F10FBE"/>
    <w:rsid w:val="00F11349"/>
    <w:rsid w:val="00F11630"/>
    <w:rsid w:val="00F1170E"/>
    <w:rsid w:val="00F12155"/>
    <w:rsid w:val="00F12632"/>
    <w:rsid w:val="00F136D7"/>
    <w:rsid w:val="00F137CF"/>
    <w:rsid w:val="00F13A30"/>
    <w:rsid w:val="00F14B62"/>
    <w:rsid w:val="00F14DEC"/>
    <w:rsid w:val="00F150AE"/>
    <w:rsid w:val="00F1561C"/>
    <w:rsid w:val="00F15667"/>
    <w:rsid w:val="00F157BC"/>
    <w:rsid w:val="00F15BB8"/>
    <w:rsid w:val="00F1626E"/>
    <w:rsid w:val="00F1643A"/>
    <w:rsid w:val="00F1738C"/>
    <w:rsid w:val="00F20199"/>
    <w:rsid w:val="00F201B2"/>
    <w:rsid w:val="00F202F3"/>
    <w:rsid w:val="00F204E4"/>
    <w:rsid w:val="00F20B42"/>
    <w:rsid w:val="00F21DFA"/>
    <w:rsid w:val="00F229DE"/>
    <w:rsid w:val="00F22C35"/>
    <w:rsid w:val="00F2429F"/>
    <w:rsid w:val="00F243E3"/>
    <w:rsid w:val="00F24584"/>
    <w:rsid w:val="00F2476C"/>
    <w:rsid w:val="00F25036"/>
    <w:rsid w:val="00F255DB"/>
    <w:rsid w:val="00F259CA"/>
    <w:rsid w:val="00F2617A"/>
    <w:rsid w:val="00F26A8D"/>
    <w:rsid w:val="00F26B8A"/>
    <w:rsid w:val="00F27043"/>
    <w:rsid w:val="00F2730E"/>
    <w:rsid w:val="00F275FA"/>
    <w:rsid w:val="00F278A5"/>
    <w:rsid w:val="00F27FE4"/>
    <w:rsid w:val="00F30028"/>
    <w:rsid w:val="00F30770"/>
    <w:rsid w:val="00F30D76"/>
    <w:rsid w:val="00F31019"/>
    <w:rsid w:val="00F32172"/>
    <w:rsid w:val="00F331A1"/>
    <w:rsid w:val="00F33D3E"/>
    <w:rsid w:val="00F3454A"/>
    <w:rsid w:val="00F352EB"/>
    <w:rsid w:val="00F3542F"/>
    <w:rsid w:val="00F35935"/>
    <w:rsid w:val="00F367E5"/>
    <w:rsid w:val="00F36A14"/>
    <w:rsid w:val="00F36B18"/>
    <w:rsid w:val="00F370CB"/>
    <w:rsid w:val="00F37BE6"/>
    <w:rsid w:val="00F37C85"/>
    <w:rsid w:val="00F37F56"/>
    <w:rsid w:val="00F4001E"/>
    <w:rsid w:val="00F404C8"/>
    <w:rsid w:val="00F411A8"/>
    <w:rsid w:val="00F419BA"/>
    <w:rsid w:val="00F41D72"/>
    <w:rsid w:val="00F422A1"/>
    <w:rsid w:val="00F42441"/>
    <w:rsid w:val="00F42AC8"/>
    <w:rsid w:val="00F443B3"/>
    <w:rsid w:val="00F444D8"/>
    <w:rsid w:val="00F44AB9"/>
    <w:rsid w:val="00F44B1A"/>
    <w:rsid w:val="00F44B71"/>
    <w:rsid w:val="00F44B99"/>
    <w:rsid w:val="00F44E07"/>
    <w:rsid w:val="00F45209"/>
    <w:rsid w:val="00F45259"/>
    <w:rsid w:val="00F45984"/>
    <w:rsid w:val="00F45FAC"/>
    <w:rsid w:val="00F46339"/>
    <w:rsid w:val="00F46359"/>
    <w:rsid w:val="00F4671F"/>
    <w:rsid w:val="00F46AAD"/>
    <w:rsid w:val="00F47B0F"/>
    <w:rsid w:val="00F47F1B"/>
    <w:rsid w:val="00F50359"/>
    <w:rsid w:val="00F505DC"/>
    <w:rsid w:val="00F50852"/>
    <w:rsid w:val="00F51023"/>
    <w:rsid w:val="00F512C6"/>
    <w:rsid w:val="00F51665"/>
    <w:rsid w:val="00F51719"/>
    <w:rsid w:val="00F51BCC"/>
    <w:rsid w:val="00F51D93"/>
    <w:rsid w:val="00F534DD"/>
    <w:rsid w:val="00F54932"/>
    <w:rsid w:val="00F55799"/>
    <w:rsid w:val="00F55C27"/>
    <w:rsid w:val="00F56254"/>
    <w:rsid w:val="00F56336"/>
    <w:rsid w:val="00F5643F"/>
    <w:rsid w:val="00F56AF3"/>
    <w:rsid w:val="00F57315"/>
    <w:rsid w:val="00F578C2"/>
    <w:rsid w:val="00F57A28"/>
    <w:rsid w:val="00F57D7D"/>
    <w:rsid w:val="00F6042C"/>
    <w:rsid w:val="00F604A4"/>
    <w:rsid w:val="00F60F74"/>
    <w:rsid w:val="00F6155B"/>
    <w:rsid w:val="00F61CDB"/>
    <w:rsid w:val="00F61FC3"/>
    <w:rsid w:val="00F62C88"/>
    <w:rsid w:val="00F62DD6"/>
    <w:rsid w:val="00F63176"/>
    <w:rsid w:val="00F63513"/>
    <w:rsid w:val="00F635C6"/>
    <w:rsid w:val="00F635C9"/>
    <w:rsid w:val="00F64008"/>
    <w:rsid w:val="00F64451"/>
    <w:rsid w:val="00F64FF6"/>
    <w:rsid w:val="00F65504"/>
    <w:rsid w:val="00F6555F"/>
    <w:rsid w:val="00F656C1"/>
    <w:rsid w:val="00F66C53"/>
    <w:rsid w:val="00F66D7A"/>
    <w:rsid w:val="00F677B1"/>
    <w:rsid w:val="00F6786C"/>
    <w:rsid w:val="00F67DB6"/>
    <w:rsid w:val="00F70080"/>
    <w:rsid w:val="00F700B8"/>
    <w:rsid w:val="00F70201"/>
    <w:rsid w:val="00F70BB2"/>
    <w:rsid w:val="00F71151"/>
    <w:rsid w:val="00F7130A"/>
    <w:rsid w:val="00F72996"/>
    <w:rsid w:val="00F73D62"/>
    <w:rsid w:val="00F73D6E"/>
    <w:rsid w:val="00F747DE"/>
    <w:rsid w:val="00F74E41"/>
    <w:rsid w:val="00F74E98"/>
    <w:rsid w:val="00F756E8"/>
    <w:rsid w:val="00F75853"/>
    <w:rsid w:val="00F76884"/>
    <w:rsid w:val="00F769B8"/>
    <w:rsid w:val="00F76F9F"/>
    <w:rsid w:val="00F77E31"/>
    <w:rsid w:val="00F8018C"/>
    <w:rsid w:val="00F801E0"/>
    <w:rsid w:val="00F80C0D"/>
    <w:rsid w:val="00F815D0"/>
    <w:rsid w:val="00F81613"/>
    <w:rsid w:val="00F817BA"/>
    <w:rsid w:val="00F822DA"/>
    <w:rsid w:val="00F824BE"/>
    <w:rsid w:val="00F835DA"/>
    <w:rsid w:val="00F8371A"/>
    <w:rsid w:val="00F84AE1"/>
    <w:rsid w:val="00F85F80"/>
    <w:rsid w:val="00F8606B"/>
    <w:rsid w:val="00F866C1"/>
    <w:rsid w:val="00F86C59"/>
    <w:rsid w:val="00F86D2C"/>
    <w:rsid w:val="00F87C99"/>
    <w:rsid w:val="00F87E9F"/>
    <w:rsid w:val="00F90110"/>
    <w:rsid w:val="00F9157B"/>
    <w:rsid w:val="00F9169F"/>
    <w:rsid w:val="00F93074"/>
    <w:rsid w:val="00F93326"/>
    <w:rsid w:val="00F941E2"/>
    <w:rsid w:val="00F942E8"/>
    <w:rsid w:val="00F945CB"/>
    <w:rsid w:val="00F94E81"/>
    <w:rsid w:val="00F95704"/>
    <w:rsid w:val="00F95FB7"/>
    <w:rsid w:val="00F96034"/>
    <w:rsid w:val="00F966AD"/>
    <w:rsid w:val="00F96C9C"/>
    <w:rsid w:val="00F9717E"/>
    <w:rsid w:val="00FA02AB"/>
    <w:rsid w:val="00FA0663"/>
    <w:rsid w:val="00FA2338"/>
    <w:rsid w:val="00FA352E"/>
    <w:rsid w:val="00FA3888"/>
    <w:rsid w:val="00FA3A81"/>
    <w:rsid w:val="00FA4989"/>
    <w:rsid w:val="00FA615E"/>
    <w:rsid w:val="00FA6968"/>
    <w:rsid w:val="00FA6C71"/>
    <w:rsid w:val="00FA6E6F"/>
    <w:rsid w:val="00FA6FC2"/>
    <w:rsid w:val="00FA77BA"/>
    <w:rsid w:val="00FB0FB2"/>
    <w:rsid w:val="00FB14CE"/>
    <w:rsid w:val="00FB22D4"/>
    <w:rsid w:val="00FB2AE5"/>
    <w:rsid w:val="00FB30E2"/>
    <w:rsid w:val="00FB3889"/>
    <w:rsid w:val="00FB3B05"/>
    <w:rsid w:val="00FB48F0"/>
    <w:rsid w:val="00FB4E76"/>
    <w:rsid w:val="00FB5C37"/>
    <w:rsid w:val="00FB6FF2"/>
    <w:rsid w:val="00FB72B0"/>
    <w:rsid w:val="00FB7377"/>
    <w:rsid w:val="00FB7FF3"/>
    <w:rsid w:val="00FC114B"/>
    <w:rsid w:val="00FC246D"/>
    <w:rsid w:val="00FC26D2"/>
    <w:rsid w:val="00FC2B6D"/>
    <w:rsid w:val="00FC335F"/>
    <w:rsid w:val="00FC3804"/>
    <w:rsid w:val="00FC3B02"/>
    <w:rsid w:val="00FC404B"/>
    <w:rsid w:val="00FC5350"/>
    <w:rsid w:val="00FC55F2"/>
    <w:rsid w:val="00FC596B"/>
    <w:rsid w:val="00FC5E86"/>
    <w:rsid w:val="00FC5F2E"/>
    <w:rsid w:val="00FC6247"/>
    <w:rsid w:val="00FC675F"/>
    <w:rsid w:val="00FC6DD1"/>
    <w:rsid w:val="00FC772F"/>
    <w:rsid w:val="00FC7B89"/>
    <w:rsid w:val="00FC7BB6"/>
    <w:rsid w:val="00FC7EF6"/>
    <w:rsid w:val="00FC7FF7"/>
    <w:rsid w:val="00FD0457"/>
    <w:rsid w:val="00FD0FFF"/>
    <w:rsid w:val="00FD108C"/>
    <w:rsid w:val="00FD12A2"/>
    <w:rsid w:val="00FD1AB2"/>
    <w:rsid w:val="00FD1C8C"/>
    <w:rsid w:val="00FD2124"/>
    <w:rsid w:val="00FD236E"/>
    <w:rsid w:val="00FD31B4"/>
    <w:rsid w:val="00FD38C4"/>
    <w:rsid w:val="00FD4545"/>
    <w:rsid w:val="00FD4B0D"/>
    <w:rsid w:val="00FD515F"/>
    <w:rsid w:val="00FD5CAF"/>
    <w:rsid w:val="00FD5D1E"/>
    <w:rsid w:val="00FD5D26"/>
    <w:rsid w:val="00FD5FA9"/>
    <w:rsid w:val="00FD6088"/>
    <w:rsid w:val="00FD60AE"/>
    <w:rsid w:val="00FD6996"/>
    <w:rsid w:val="00FD6FDE"/>
    <w:rsid w:val="00FE03F6"/>
    <w:rsid w:val="00FE0B8F"/>
    <w:rsid w:val="00FE155D"/>
    <w:rsid w:val="00FE1890"/>
    <w:rsid w:val="00FE1D8A"/>
    <w:rsid w:val="00FE229C"/>
    <w:rsid w:val="00FE355F"/>
    <w:rsid w:val="00FE36E0"/>
    <w:rsid w:val="00FE3914"/>
    <w:rsid w:val="00FE3D80"/>
    <w:rsid w:val="00FE4AE4"/>
    <w:rsid w:val="00FE4BD5"/>
    <w:rsid w:val="00FE5426"/>
    <w:rsid w:val="00FE6732"/>
    <w:rsid w:val="00FE67F9"/>
    <w:rsid w:val="00FE6B51"/>
    <w:rsid w:val="00FE6BAB"/>
    <w:rsid w:val="00FE727D"/>
    <w:rsid w:val="00FE73B9"/>
    <w:rsid w:val="00FE7A52"/>
    <w:rsid w:val="00FE7FBC"/>
    <w:rsid w:val="00FF0768"/>
    <w:rsid w:val="00FF0C39"/>
    <w:rsid w:val="00FF1E9F"/>
    <w:rsid w:val="00FF2830"/>
    <w:rsid w:val="00FF2BFE"/>
    <w:rsid w:val="00FF2E89"/>
    <w:rsid w:val="00FF2EAE"/>
    <w:rsid w:val="00FF2FA3"/>
    <w:rsid w:val="00FF33DA"/>
    <w:rsid w:val="00FF35E9"/>
    <w:rsid w:val="00FF370C"/>
    <w:rsid w:val="00FF3CD1"/>
    <w:rsid w:val="00FF4887"/>
    <w:rsid w:val="00FF4B1C"/>
    <w:rsid w:val="00FF4D99"/>
    <w:rsid w:val="00FF5250"/>
    <w:rsid w:val="00FF5278"/>
    <w:rsid w:val="00FF5D13"/>
    <w:rsid w:val="00FF659E"/>
    <w:rsid w:val="00FF6A98"/>
    <w:rsid w:val="00FF703B"/>
    <w:rsid w:val="00FF74EF"/>
    <w:rsid w:val="00FF7845"/>
    <w:rsid w:val="00FF78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15:docId w15:val="{9AF1BE17-F25B-45AA-AD3C-25B713600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qFormat="1"/>
    <w:lsdException w:name="heading 3" w:locked="1" w:qFormat="1"/>
    <w:lsdException w:name="heading 4" w:locked="1" w:qFormat="1"/>
    <w:lsdException w:name="heading 5" w:locked="1" w:uiPriority="99" w:qFormat="1"/>
    <w:lsdException w:name="heading 6" w:locked="1" w:uiPriority="99"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iPriority="99"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iPriority="99" w:unhideWhenUsed="1"/>
    <w:lsdException w:name="Body Text Indent" w:locked="1" w:semiHidden="1" w:uiPriority="99"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uiPriority="99"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47C6"/>
    <w:rPr>
      <w:sz w:val="24"/>
      <w:szCs w:val="24"/>
    </w:rPr>
  </w:style>
  <w:style w:type="paragraph" w:styleId="10">
    <w:name w:val="heading 1"/>
    <w:basedOn w:val="a"/>
    <w:next w:val="a"/>
    <w:link w:val="11"/>
    <w:uiPriority w:val="9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0"/>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rPr>
  </w:style>
  <w:style w:type="paragraph" w:styleId="5">
    <w:name w:val="heading 5"/>
    <w:aliases w:val="_Подпункт"/>
    <w:basedOn w:val="a"/>
    <w:next w:val="a"/>
    <w:link w:val="50"/>
    <w:uiPriority w:val="99"/>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rPr>
  </w:style>
  <w:style w:type="paragraph" w:styleId="8">
    <w:name w:val="heading 8"/>
    <w:basedOn w:val="a"/>
    <w:next w:val="a"/>
    <w:link w:val="80"/>
    <w:qFormat/>
    <w:rsid w:val="003519B4"/>
    <w:pPr>
      <w:keepNext/>
      <w:ind w:left="-108" w:right="-108"/>
      <w:jc w:val="center"/>
      <w:outlineLvl w:val="7"/>
    </w:pPr>
    <w:rPr>
      <w:rFonts w:ascii="Calibri" w:hAnsi="Calibri"/>
      <w:i/>
      <w:i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9"/>
    <w:locked/>
    <w:rsid w:val="003B41ED"/>
    <w:rPr>
      <w:rFonts w:ascii="Arial" w:hAnsi="Arial" w:cs="Arial"/>
      <w:b/>
      <w:bCs/>
      <w:kern w:val="32"/>
      <w:sz w:val="32"/>
      <w:szCs w:val="32"/>
      <w:lang w:val="ru-RU" w:eastAsia="ru-RU"/>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uiPriority w:val="99"/>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uiPriority w:val="9"/>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3">
    <w:name w:val="Body Text"/>
    <w:aliases w:val="Список 1,Body Text Char,Основной текст Знак Знак Знак, Знак Знак Знак,Основной текст Знак Знак Знак Знак Знак Знак Знак Знак"/>
    <w:basedOn w:val="a"/>
    <w:link w:val="a4"/>
    <w:uiPriority w:val="99"/>
    <w:rsid w:val="003519B4"/>
    <w:pPr>
      <w:jc w:val="both"/>
    </w:pPr>
  </w:style>
  <w:style w:type="character" w:customStyle="1" w:styleId="a4">
    <w:name w:val="Основной текст Знак"/>
    <w:aliases w:val="Список 1 Знак,Body Text Char Знак,Основной текст Знак Знак Знак Знак1, Знак Знак Знак Знак1,Основной текст Знак Знак Знак Знак Знак Знак Знак Знак Знак1"/>
    <w:link w:val="a3"/>
    <w:uiPriority w:val="99"/>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styleId="a5">
    <w:name w:val="Normal (Web)"/>
    <w:basedOn w:val="a"/>
    <w:uiPriority w:val="99"/>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uiPriority w:val="9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w:basedOn w:val="a"/>
    <w:link w:val="ac"/>
    <w:uiPriority w:val="99"/>
    <w:rsid w:val="003519B4"/>
    <w:pPr>
      <w:spacing w:after="60"/>
      <w:jc w:val="both"/>
    </w:pPr>
    <w:rPr>
      <w:sz w:val="20"/>
      <w:szCs w:val="20"/>
    </w:rPr>
  </w:style>
  <w:style w:type="character" w:customStyle="1" w:styleId="ac">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b"/>
    <w:uiPriority w:val="99"/>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0">
    <w:name w:val="заголовок 11"/>
    <w:basedOn w:val="a"/>
    <w:next w:val="a"/>
    <w:rsid w:val="003519B4"/>
    <w:pPr>
      <w:keepNext/>
      <w:jc w:val="center"/>
    </w:pPr>
  </w:style>
  <w:style w:type="paragraph" w:styleId="ae">
    <w:name w:val="Date"/>
    <w:basedOn w:val="a"/>
    <w:next w:val="a"/>
    <w:link w:val="af"/>
    <w:rsid w:val="003519B4"/>
    <w:pPr>
      <w:spacing w:after="60"/>
      <w:jc w:val="both"/>
    </w:pPr>
  </w:style>
  <w:style w:type="character" w:customStyle="1" w:styleId="af">
    <w:name w:val="Дата Знак"/>
    <w:link w:val="ae"/>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character" w:customStyle="1" w:styleId="HeaderChar">
    <w:name w:val="Header Char"/>
    <w:uiPriority w:val="99"/>
    <w:locked/>
    <w:rsid w:val="003B41ED"/>
    <w:rPr>
      <w:rFonts w:cs="Times New Roman"/>
      <w:sz w:val="24"/>
      <w:szCs w:val="24"/>
      <w:lang w:val="ru-RU" w:eastAsia="ru-RU"/>
    </w:rPr>
  </w:style>
  <w:style w:type="paragraph" w:styleId="25">
    <w:name w:val="Body Text 2"/>
    <w:basedOn w:val="a"/>
    <w:link w:val="26"/>
    <w:uiPriority w:val="99"/>
    <w:rsid w:val="003519B4"/>
  </w:style>
  <w:style w:type="character" w:customStyle="1" w:styleId="26">
    <w:name w:val="Основной текст 2 Знак"/>
    <w:link w:val="25"/>
    <w:uiPriority w:val="99"/>
    <w:locked/>
    <w:rsid w:val="00343C46"/>
    <w:rPr>
      <w:rFonts w:cs="Times New Roman"/>
      <w:sz w:val="24"/>
      <w:szCs w:val="24"/>
    </w:rPr>
  </w:style>
  <w:style w:type="paragraph" w:styleId="42">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4">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1">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uiPriority w:val="99"/>
    <w:rsid w:val="003B41ED"/>
    <w:rPr>
      <w:rFonts w:ascii="Courier New" w:hAnsi="Courier New"/>
      <w:sz w:val="20"/>
      <w:szCs w:val="20"/>
    </w:rPr>
  </w:style>
  <w:style w:type="character" w:customStyle="1" w:styleId="aff1">
    <w:name w:val="Текст Знак"/>
    <w:link w:val="aff0"/>
    <w:uiPriority w:val="99"/>
    <w:locked/>
    <w:rsid w:val="00343C46"/>
    <w:rPr>
      <w:rFonts w:ascii="Courier New" w:hAnsi="Courier New" w:cs="Courier New"/>
      <w:sz w:val="20"/>
      <w:szCs w:val="20"/>
    </w:rPr>
  </w:style>
  <w:style w:type="paragraph" w:customStyle="1" w:styleId="ConsNonformat">
    <w:name w:val="ConsNonformat"/>
    <w:link w:val="ConsNonformat0"/>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style>
  <w:style w:type="character" w:customStyle="1" w:styleId="aff5">
    <w:name w:val="Заголовок записки Знак"/>
    <w:link w:val="aff4"/>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5">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link w:val="aff8"/>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link w:val="29"/>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3">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uiPriority w:val="99"/>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20">
    <w:name w:val="Абзац списка12"/>
    <w:basedOn w:val="a"/>
    <w:rsid w:val="003B41ED"/>
    <w:pPr>
      <w:ind w:left="720"/>
    </w:pPr>
  </w:style>
  <w:style w:type="character" w:customStyle="1" w:styleId="121">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uiPriority w:val="9"/>
    <w:rsid w:val="00FF4D99"/>
    <w:rPr>
      <w:rFonts w:ascii="Arial" w:hAnsi="Arial" w:cs="Arial"/>
      <w:b/>
      <w:bCs/>
      <w:sz w:val="26"/>
      <w:szCs w:val="26"/>
      <w:lang w:val="ru-RU" w:eastAsia="ru-RU"/>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30">
    <w:name w:val="Знак13"/>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uiPriority w:val="99"/>
    <w:rsid w:val="00124602"/>
    <w:pPr>
      <w:spacing w:after="200" w:line="276" w:lineRule="auto"/>
      <w:ind w:left="720"/>
    </w:pPr>
    <w:rPr>
      <w:rFonts w:ascii="Calibri" w:hAnsi="Calibri" w:cs="Calibri"/>
      <w:sz w:val="22"/>
      <w:szCs w:val="22"/>
    </w:rPr>
  </w:style>
  <w:style w:type="paragraph" w:customStyle="1" w:styleId="Style9">
    <w:name w:val="Style9"/>
    <w:basedOn w:val="a"/>
    <w:rsid w:val="004020E4"/>
    <w:pPr>
      <w:widowControl w:val="0"/>
      <w:autoSpaceDE w:val="0"/>
      <w:autoSpaceDN w:val="0"/>
      <w:adjustRightInd w:val="0"/>
    </w:pPr>
    <w:rPr>
      <w:rFonts w:eastAsia="Calibri"/>
    </w:rPr>
  </w:style>
  <w:style w:type="paragraph" w:styleId="afff">
    <w:name w:val="Balloon Text"/>
    <w:basedOn w:val="a"/>
    <w:link w:val="afff0"/>
    <w:uiPriority w:val="99"/>
    <w:locked/>
    <w:rsid w:val="007634E6"/>
    <w:rPr>
      <w:rFonts w:ascii="Tahoma" w:hAnsi="Tahoma"/>
      <w:sz w:val="16"/>
      <w:szCs w:val="16"/>
    </w:rPr>
  </w:style>
  <w:style w:type="character" w:customStyle="1" w:styleId="afff0">
    <w:name w:val="Текст выноски Знак"/>
    <w:link w:val="afff"/>
    <w:uiPriority w:val="99"/>
    <w:rsid w:val="007634E6"/>
    <w:rPr>
      <w:rFonts w:ascii="Tahoma" w:hAnsi="Tahoma" w:cs="Tahoma"/>
      <w:sz w:val="16"/>
      <w:szCs w:val="16"/>
    </w:rPr>
  </w:style>
  <w:style w:type="character" w:customStyle="1" w:styleId="apple-converted-space">
    <w:name w:val="apple-converted-space"/>
    <w:rsid w:val="00F25036"/>
  </w:style>
  <w:style w:type="paragraph" w:customStyle="1" w:styleId="formattext">
    <w:name w:val="formattext"/>
    <w:basedOn w:val="a"/>
    <w:rsid w:val="00D71150"/>
    <w:pPr>
      <w:spacing w:before="100" w:beforeAutospacing="1" w:after="100" w:afterAutospacing="1"/>
    </w:pPr>
  </w:style>
  <w:style w:type="paragraph" w:customStyle="1" w:styleId="18">
    <w:name w:val="заголовок 1"/>
    <w:basedOn w:val="a"/>
    <w:next w:val="a"/>
    <w:rsid w:val="00671075"/>
    <w:pPr>
      <w:keepNext/>
      <w:autoSpaceDE w:val="0"/>
      <w:autoSpaceDN w:val="0"/>
      <w:outlineLvl w:val="0"/>
    </w:pPr>
    <w:rPr>
      <w:b/>
      <w:bCs/>
    </w:rPr>
  </w:style>
  <w:style w:type="paragraph" w:styleId="afff1">
    <w:name w:val="List Paragraph"/>
    <w:basedOn w:val="a"/>
    <w:link w:val="afff2"/>
    <w:uiPriority w:val="34"/>
    <w:qFormat/>
    <w:rsid w:val="00A9517F"/>
    <w:pPr>
      <w:ind w:left="720"/>
    </w:pPr>
    <w:rPr>
      <w:rFonts w:eastAsia="MS ??"/>
    </w:rPr>
  </w:style>
  <w:style w:type="character" w:customStyle="1" w:styleId="FontStyle14">
    <w:name w:val="Font Style14"/>
    <w:uiPriority w:val="99"/>
    <w:rsid w:val="00A9517F"/>
    <w:rPr>
      <w:rFonts w:ascii="Times New Roman" w:hAnsi="Times New Roman" w:cs="Times New Roman"/>
      <w:b/>
      <w:bCs/>
      <w:sz w:val="22"/>
      <w:szCs w:val="22"/>
    </w:rPr>
  </w:style>
  <w:style w:type="paragraph" w:customStyle="1" w:styleId="Normal1">
    <w:name w:val="Normal1"/>
    <w:uiPriority w:val="99"/>
    <w:rsid w:val="00A9517F"/>
    <w:rPr>
      <w:rFonts w:eastAsia="MS ??"/>
      <w:sz w:val="24"/>
      <w:szCs w:val="24"/>
    </w:rPr>
  </w:style>
  <w:style w:type="character" w:customStyle="1" w:styleId="apple-style-span">
    <w:name w:val="apple-style-span"/>
    <w:uiPriority w:val="99"/>
    <w:rsid w:val="00A9517F"/>
  </w:style>
  <w:style w:type="paragraph" w:customStyle="1" w:styleId="afff3">
    <w:name w:val="Знак Знак Знак Знак Знак Знак"/>
    <w:basedOn w:val="a"/>
    <w:rsid w:val="00A9517F"/>
    <w:pPr>
      <w:widowControl w:val="0"/>
      <w:adjustRightInd w:val="0"/>
      <w:spacing w:after="160" w:line="240" w:lineRule="exact"/>
      <w:jc w:val="right"/>
    </w:pPr>
    <w:rPr>
      <w:rFonts w:ascii="Arial" w:eastAsia="MS ??" w:hAnsi="Arial" w:cs="Arial"/>
      <w:sz w:val="20"/>
      <w:szCs w:val="20"/>
      <w:lang w:val="en-GB" w:eastAsia="en-US"/>
    </w:rPr>
  </w:style>
  <w:style w:type="paragraph" w:customStyle="1" w:styleId="afff4">
    <w:name w:val="Знак Знак Знак"/>
    <w:basedOn w:val="a"/>
    <w:uiPriority w:val="99"/>
    <w:rsid w:val="00A9517F"/>
    <w:pPr>
      <w:widowControl w:val="0"/>
      <w:adjustRightInd w:val="0"/>
      <w:spacing w:after="160" w:line="240" w:lineRule="exact"/>
      <w:jc w:val="right"/>
    </w:pPr>
    <w:rPr>
      <w:rFonts w:ascii="Arial" w:eastAsia="MS ??" w:hAnsi="Arial" w:cs="Arial"/>
      <w:sz w:val="20"/>
      <w:szCs w:val="20"/>
      <w:lang w:val="en-GB" w:eastAsia="en-US"/>
    </w:rPr>
  </w:style>
  <w:style w:type="character" w:styleId="afff5">
    <w:name w:val="Subtle Emphasis"/>
    <w:uiPriority w:val="19"/>
    <w:qFormat/>
    <w:rsid w:val="00A9517F"/>
    <w:rPr>
      <w:i/>
      <w:iCs/>
      <w:color w:val="808080"/>
    </w:rPr>
  </w:style>
  <w:style w:type="character" w:styleId="afff6">
    <w:name w:val="Placeholder Text"/>
    <w:uiPriority w:val="99"/>
    <w:semiHidden/>
    <w:rsid w:val="0086280E"/>
    <w:rPr>
      <w:color w:val="808080"/>
    </w:rPr>
  </w:style>
  <w:style w:type="character" w:styleId="afff7">
    <w:name w:val="footnote reference"/>
    <w:qFormat/>
    <w:locked/>
    <w:rsid w:val="000A5752"/>
    <w:rPr>
      <w:vertAlign w:val="superscript"/>
    </w:rPr>
  </w:style>
  <w:style w:type="paragraph" w:customStyle="1" w:styleId="54">
    <w:name w:val="Знак5"/>
    <w:basedOn w:val="a"/>
    <w:rsid w:val="000A5752"/>
    <w:pPr>
      <w:spacing w:before="100" w:beforeAutospacing="1" w:after="100" w:afterAutospacing="1"/>
    </w:pPr>
    <w:rPr>
      <w:rFonts w:ascii="Tahoma" w:hAnsi="Tahoma"/>
      <w:sz w:val="20"/>
      <w:szCs w:val="20"/>
      <w:lang w:val="en-US" w:eastAsia="en-US"/>
    </w:rPr>
  </w:style>
  <w:style w:type="paragraph" w:customStyle="1" w:styleId="afff8">
    <w:name w:val="Знак Знак Знак Знак Знак Знак Знак"/>
    <w:basedOn w:val="a"/>
    <w:rsid w:val="000A5752"/>
    <w:pPr>
      <w:spacing w:after="160" w:line="240" w:lineRule="exact"/>
    </w:pPr>
    <w:rPr>
      <w:rFonts w:ascii="Verdana" w:hAnsi="Verdana"/>
      <w:lang w:val="en-US" w:eastAsia="en-US"/>
    </w:rPr>
  </w:style>
  <w:style w:type="paragraph" w:customStyle="1" w:styleId="FR2">
    <w:name w:val="FR2"/>
    <w:rsid w:val="000A5752"/>
    <w:pPr>
      <w:widowControl w:val="0"/>
      <w:autoSpaceDE w:val="0"/>
      <w:autoSpaceDN w:val="0"/>
      <w:adjustRightInd w:val="0"/>
      <w:spacing w:before="320" w:line="300" w:lineRule="auto"/>
      <w:jc w:val="center"/>
    </w:pPr>
    <w:rPr>
      <w:b/>
      <w:sz w:val="48"/>
    </w:rPr>
  </w:style>
  <w:style w:type="paragraph" w:customStyle="1" w:styleId="1120">
    <w:name w:val="Стиль Заголовок 1 + 12 пт"/>
    <w:basedOn w:val="10"/>
    <w:autoRedefine/>
    <w:rsid w:val="000A5752"/>
    <w:pPr>
      <w:jc w:val="center"/>
    </w:pPr>
    <w:rPr>
      <w:rFonts w:ascii="Times New Roman" w:hAnsi="Times New Roman"/>
      <w:color w:val="008000"/>
      <w:sz w:val="24"/>
      <w:szCs w:val="24"/>
    </w:rPr>
  </w:style>
  <w:style w:type="paragraph" w:customStyle="1" w:styleId="Default">
    <w:name w:val="Default"/>
    <w:rsid w:val="000A5752"/>
    <w:pPr>
      <w:autoSpaceDE w:val="0"/>
      <w:autoSpaceDN w:val="0"/>
      <w:adjustRightInd w:val="0"/>
    </w:pPr>
    <w:rPr>
      <w:color w:val="000000"/>
      <w:sz w:val="24"/>
      <w:szCs w:val="24"/>
    </w:rPr>
  </w:style>
  <w:style w:type="character" w:styleId="afff9">
    <w:name w:val="annotation reference"/>
    <w:locked/>
    <w:rsid w:val="000A5752"/>
    <w:rPr>
      <w:sz w:val="16"/>
      <w:szCs w:val="16"/>
    </w:rPr>
  </w:style>
  <w:style w:type="paragraph" w:styleId="afffa">
    <w:name w:val="annotation text"/>
    <w:basedOn w:val="a"/>
    <w:link w:val="afffb"/>
    <w:locked/>
    <w:rsid w:val="000A5752"/>
    <w:rPr>
      <w:sz w:val="20"/>
      <w:szCs w:val="20"/>
    </w:rPr>
  </w:style>
  <w:style w:type="character" w:customStyle="1" w:styleId="afffb">
    <w:name w:val="Текст примечания Знак"/>
    <w:basedOn w:val="a0"/>
    <w:link w:val="afffa"/>
    <w:rsid w:val="000A5752"/>
  </w:style>
  <w:style w:type="paragraph" w:styleId="afffc">
    <w:name w:val="annotation subject"/>
    <w:basedOn w:val="afffa"/>
    <w:next w:val="afffa"/>
    <w:link w:val="afffd"/>
    <w:locked/>
    <w:rsid w:val="000A5752"/>
    <w:rPr>
      <w:b/>
      <w:bCs/>
    </w:rPr>
  </w:style>
  <w:style w:type="character" w:customStyle="1" w:styleId="afffd">
    <w:name w:val="Тема примечания Знак"/>
    <w:link w:val="afffc"/>
    <w:rsid w:val="000A5752"/>
    <w:rPr>
      <w:b/>
      <w:bCs/>
    </w:rPr>
  </w:style>
  <w:style w:type="paragraph" w:customStyle="1" w:styleId="formattexttopleveltext">
    <w:name w:val="formattext topleveltext"/>
    <w:basedOn w:val="a"/>
    <w:rsid w:val="000A5752"/>
    <w:pPr>
      <w:spacing w:before="100" w:beforeAutospacing="1" w:after="100" w:afterAutospacing="1"/>
    </w:pPr>
  </w:style>
  <w:style w:type="paragraph" w:customStyle="1" w:styleId="3f">
    <w:name w:val="Знак Знак Знак Знак Знак Знак3"/>
    <w:basedOn w:val="a"/>
    <w:rsid w:val="000A5752"/>
    <w:pPr>
      <w:widowControl w:val="0"/>
      <w:adjustRightInd w:val="0"/>
      <w:spacing w:after="160" w:line="240" w:lineRule="exact"/>
      <w:jc w:val="right"/>
    </w:pPr>
    <w:rPr>
      <w:rFonts w:ascii="Arial" w:hAnsi="Arial" w:cs="Arial"/>
      <w:sz w:val="20"/>
      <w:szCs w:val="20"/>
      <w:lang w:val="en-GB" w:eastAsia="en-US"/>
    </w:rPr>
  </w:style>
  <w:style w:type="paragraph" w:customStyle="1" w:styleId="221">
    <w:name w:val="Основной текст 22"/>
    <w:basedOn w:val="a"/>
    <w:rsid w:val="000A5752"/>
    <w:pPr>
      <w:ind w:firstLine="720"/>
      <w:jc w:val="both"/>
    </w:pPr>
    <w:rPr>
      <w:szCs w:val="20"/>
    </w:rPr>
  </w:style>
  <w:style w:type="paragraph" w:customStyle="1" w:styleId="Preformat">
    <w:name w:val="Preformat"/>
    <w:rsid w:val="000A5752"/>
    <w:pPr>
      <w:widowControl w:val="0"/>
    </w:pPr>
    <w:rPr>
      <w:rFonts w:ascii="Courier New" w:hAnsi="Courier New"/>
    </w:rPr>
  </w:style>
  <w:style w:type="paragraph" w:customStyle="1" w:styleId="19">
    <w:name w:val="Основной текст1"/>
    <w:basedOn w:val="a"/>
    <w:rsid w:val="000A5752"/>
    <w:pPr>
      <w:spacing w:line="360" w:lineRule="auto"/>
      <w:jc w:val="both"/>
    </w:pPr>
    <w:rPr>
      <w:sz w:val="28"/>
      <w:szCs w:val="20"/>
    </w:rPr>
  </w:style>
  <w:style w:type="character" w:customStyle="1" w:styleId="CharStyle12">
    <w:name w:val="Char Style 12"/>
    <w:link w:val="Style11"/>
    <w:uiPriority w:val="99"/>
    <w:rsid w:val="000A5752"/>
    <w:rPr>
      <w:rFonts w:ascii="Arial" w:hAnsi="Arial" w:cs="Arial"/>
      <w:sz w:val="17"/>
      <w:szCs w:val="17"/>
      <w:shd w:val="clear" w:color="auto" w:fill="FFFFFF"/>
    </w:rPr>
  </w:style>
  <w:style w:type="paragraph" w:customStyle="1" w:styleId="Style11">
    <w:name w:val="Style 11"/>
    <w:basedOn w:val="a"/>
    <w:link w:val="CharStyle12"/>
    <w:uiPriority w:val="99"/>
    <w:rsid w:val="000A5752"/>
    <w:pPr>
      <w:widowControl w:val="0"/>
      <w:shd w:val="clear" w:color="auto" w:fill="FFFFFF"/>
      <w:spacing w:before="780" w:line="274" w:lineRule="exact"/>
      <w:ind w:firstLine="280"/>
      <w:jc w:val="both"/>
    </w:pPr>
    <w:rPr>
      <w:rFonts w:ascii="Arial" w:hAnsi="Arial"/>
      <w:sz w:val="17"/>
      <w:szCs w:val="17"/>
    </w:rPr>
  </w:style>
  <w:style w:type="paragraph" w:customStyle="1" w:styleId="1a">
    <w:name w:val="Цветной список — акцент 1"/>
    <w:basedOn w:val="a"/>
    <w:qFormat/>
    <w:rsid w:val="002F04FB"/>
    <w:pPr>
      <w:ind w:left="720"/>
    </w:pPr>
    <w:rPr>
      <w:rFonts w:eastAsia="MS ??"/>
    </w:rPr>
  </w:style>
  <w:style w:type="character" w:customStyle="1" w:styleId="s1">
    <w:name w:val="s1"/>
    <w:rsid w:val="002F04FB"/>
  </w:style>
  <w:style w:type="paragraph" w:customStyle="1" w:styleId="1b">
    <w:name w:val="Обычный (веб)1"/>
    <w:basedOn w:val="a"/>
    <w:rsid w:val="002F04FB"/>
    <w:pPr>
      <w:spacing w:before="100" w:after="100"/>
    </w:pPr>
    <w:rPr>
      <w:rFonts w:eastAsia="Calibri"/>
      <w:lang w:eastAsia="en-US"/>
    </w:rPr>
  </w:style>
  <w:style w:type="paragraph" w:customStyle="1" w:styleId="1c">
    <w:name w:val="Знак Знак Знак Знак Знак Знак Знак1"/>
    <w:basedOn w:val="a"/>
    <w:rsid w:val="002F04FB"/>
    <w:pPr>
      <w:spacing w:after="160" w:line="240" w:lineRule="exact"/>
    </w:pPr>
    <w:rPr>
      <w:rFonts w:ascii="Verdana" w:hAnsi="Verdana"/>
      <w:lang w:val="en-US" w:eastAsia="en-US"/>
    </w:rPr>
  </w:style>
  <w:style w:type="paragraph" w:customStyle="1" w:styleId="122">
    <w:name w:val="Основной текст12"/>
    <w:basedOn w:val="a"/>
    <w:rsid w:val="002F04FB"/>
    <w:pPr>
      <w:spacing w:line="360" w:lineRule="auto"/>
      <w:jc w:val="both"/>
    </w:pPr>
    <w:rPr>
      <w:sz w:val="28"/>
      <w:szCs w:val="20"/>
    </w:rPr>
  </w:style>
  <w:style w:type="paragraph" w:customStyle="1" w:styleId="2210">
    <w:name w:val="Основной текст 221"/>
    <w:basedOn w:val="a"/>
    <w:rsid w:val="002F04FB"/>
    <w:pPr>
      <w:ind w:firstLine="720"/>
      <w:jc w:val="both"/>
    </w:pPr>
    <w:rPr>
      <w:szCs w:val="20"/>
    </w:rPr>
  </w:style>
  <w:style w:type="character" w:customStyle="1" w:styleId="ArialNarrow">
    <w:name w:val="Основной текст + Arial Narrow"/>
    <w:aliases w:val="10,5 pt,Интервал 0 pt,Основной текст + Tahoma,9 pt,Основной текст + Trebuchet MS,Основной текст + Trebuchet MS5,9,Основной текст + Trebuchet MS2,9 pt1,14,11 pt,Основной текст (7) + 7 pt,Интервал 0 pt2"/>
    <w:rsid w:val="002F04FB"/>
    <w:rPr>
      <w:rFonts w:ascii="Arial Narrow" w:hAnsi="Arial Narrow" w:cs="Arial Narrow"/>
      <w:spacing w:val="10"/>
      <w:sz w:val="21"/>
      <w:szCs w:val="21"/>
      <w:lang w:bidi="ar-SA"/>
    </w:rPr>
  </w:style>
  <w:style w:type="character" w:customStyle="1" w:styleId="Normal">
    <w:name w:val="Normal Знак Знак Знак"/>
    <w:link w:val="Normal0"/>
    <w:locked/>
    <w:rsid w:val="00251277"/>
    <w:rPr>
      <w:snapToGrid w:val="0"/>
      <w:sz w:val="24"/>
      <w:lang w:val="ru-RU" w:eastAsia="ru-RU" w:bidi="ar-SA"/>
    </w:rPr>
  </w:style>
  <w:style w:type="paragraph" w:customStyle="1" w:styleId="Normal0">
    <w:name w:val="Normal Знак Знак"/>
    <w:link w:val="Normal"/>
    <w:rsid w:val="00251277"/>
    <w:pPr>
      <w:snapToGrid w:val="0"/>
    </w:pPr>
    <w:rPr>
      <w:snapToGrid w:val="0"/>
      <w:sz w:val="24"/>
    </w:rPr>
  </w:style>
  <w:style w:type="paragraph" w:customStyle="1" w:styleId="214">
    <w:name w:val="Заголовок 21"/>
    <w:basedOn w:val="a"/>
    <w:next w:val="a"/>
    <w:semiHidden/>
    <w:unhideWhenUsed/>
    <w:qFormat/>
    <w:locked/>
    <w:rsid w:val="00220EE9"/>
    <w:pPr>
      <w:keepNext/>
      <w:keepLines/>
      <w:spacing w:before="200"/>
      <w:outlineLvl w:val="1"/>
    </w:pPr>
    <w:rPr>
      <w:rFonts w:ascii="Cambria" w:hAnsi="Cambria"/>
      <w:b/>
      <w:bCs/>
      <w:color w:val="4F81BD"/>
      <w:sz w:val="26"/>
      <w:szCs w:val="26"/>
    </w:rPr>
  </w:style>
  <w:style w:type="numbering" w:customStyle="1" w:styleId="1d">
    <w:name w:val="Нет списка1"/>
    <w:next w:val="a2"/>
    <w:uiPriority w:val="99"/>
    <w:semiHidden/>
    <w:unhideWhenUsed/>
    <w:rsid w:val="00220EE9"/>
  </w:style>
  <w:style w:type="paragraph" w:customStyle="1" w:styleId="1e">
    <w:name w:val="Знак Знак Знак Знак Знак Знак Знак Знак1 Знак Знак Знак Знак Знак"/>
    <w:basedOn w:val="a"/>
    <w:rsid w:val="00264312"/>
    <w:pPr>
      <w:widowControl w:val="0"/>
      <w:adjustRightInd w:val="0"/>
      <w:spacing w:after="160" w:line="240" w:lineRule="exact"/>
      <w:jc w:val="right"/>
    </w:pPr>
    <w:rPr>
      <w:rFonts w:ascii="Arial" w:hAnsi="Arial" w:cs="Arial"/>
      <w:sz w:val="20"/>
      <w:szCs w:val="20"/>
      <w:lang w:val="en-GB" w:eastAsia="en-US"/>
    </w:rPr>
  </w:style>
  <w:style w:type="paragraph" w:customStyle="1" w:styleId="xl67">
    <w:name w:val="xl67"/>
    <w:basedOn w:val="a"/>
    <w:rsid w:val="00264312"/>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Calibri" w:hAnsi="Calibri"/>
      <w:b/>
      <w:bCs/>
    </w:rPr>
  </w:style>
  <w:style w:type="paragraph" w:customStyle="1" w:styleId="xl68">
    <w:name w:val="xl68"/>
    <w:basedOn w:val="a"/>
    <w:rsid w:val="00264312"/>
    <w:pPr>
      <w:pBdr>
        <w:top w:val="single" w:sz="8" w:space="0" w:color="auto"/>
        <w:bottom w:val="single" w:sz="8" w:space="0" w:color="auto"/>
        <w:right w:val="single" w:sz="8" w:space="0" w:color="auto"/>
      </w:pBdr>
      <w:spacing w:before="100" w:beforeAutospacing="1" w:after="100" w:afterAutospacing="1"/>
      <w:jc w:val="both"/>
      <w:textAlignment w:val="center"/>
    </w:pPr>
    <w:rPr>
      <w:rFonts w:ascii="Calibri" w:hAnsi="Calibri"/>
      <w:b/>
      <w:bCs/>
    </w:rPr>
  </w:style>
  <w:style w:type="paragraph" w:customStyle="1" w:styleId="xl69">
    <w:name w:val="xl69"/>
    <w:basedOn w:val="a"/>
    <w:rsid w:val="00264312"/>
    <w:pPr>
      <w:pBdr>
        <w:left w:val="single" w:sz="8" w:space="0" w:color="auto"/>
        <w:right w:val="single" w:sz="8" w:space="0" w:color="auto"/>
      </w:pBdr>
      <w:spacing w:before="100" w:beforeAutospacing="1" w:after="100" w:afterAutospacing="1"/>
      <w:jc w:val="center"/>
      <w:textAlignment w:val="center"/>
    </w:pPr>
    <w:rPr>
      <w:rFonts w:ascii="Calibri" w:hAnsi="Calibri"/>
      <w:b/>
      <w:bCs/>
    </w:rPr>
  </w:style>
  <w:style w:type="paragraph" w:customStyle="1" w:styleId="xl70">
    <w:name w:val="xl70"/>
    <w:basedOn w:val="a"/>
    <w:rsid w:val="00264312"/>
    <w:pPr>
      <w:pBdr>
        <w:left w:val="single" w:sz="8" w:space="0" w:color="auto"/>
        <w:bottom w:val="single" w:sz="8" w:space="0" w:color="auto"/>
        <w:right w:val="single" w:sz="8" w:space="0" w:color="auto"/>
      </w:pBdr>
      <w:spacing w:before="100" w:beforeAutospacing="1" w:after="100" w:afterAutospacing="1"/>
    </w:pPr>
    <w:rPr>
      <w:rFonts w:ascii="Calibri" w:hAnsi="Calibri"/>
    </w:rPr>
  </w:style>
  <w:style w:type="paragraph" w:customStyle="1" w:styleId="xl71">
    <w:name w:val="xl71"/>
    <w:basedOn w:val="a"/>
    <w:rsid w:val="00264312"/>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b/>
      <w:bCs/>
    </w:rPr>
  </w:style>
  <w:style w:type="paragraph" w:customStyle="1" w:styleId="xl72">
    <w:name w:val="xl72"/>
    <w:basedOn w:val="a"/>
    <w:rsid w:val="00264312"/>
    <w:pPr>
      <w:pBdr>
        <w:left w:val="single" w:sz="8" w:space="0" w:color="auto"/>
        <w:right w:val="single" w:sz="8" w:space="0" w:color="auto"/>
      </w:pBdr>
      <w:spacing w:before="100" w:beforeAutospacing="1" w:after="100" w:afterAutospacing="1"/>
      <w:jc w:val="both"/>
      <w:textAlignment w:val="center"/>
    </w:pPr>
    <w:rPr>
      <w:rFonts w:ascii="Calibri" w:hAnsi="Calibri"/>
      <w:b/>
      <w:bCs/>
    </w:rPr>
  </w:style>
  <w:style w:type="paragraph" w:customStyle="1" w:styleId="xl73">
    <w:name w:val="xl73"/>
    <w:basedOn w:val="a"/>
    <w:rsid w:val="00264312"/>
    <w:pPr>
      <w:pBdr>
        <w:left w:val="single" w:sz="8" w:space="0" w:color="auto"/>
        <w:bottom w:val="single" w:sz="8" w:space="0" w:color="auto"/>
        <w:right w:val="single" w:sz="8" w:space="0" w:color="auto"/>
      </w:pBdr>
      <w:spacing w:before="100" w:beforeAutospacing="1" w:after="100" w:afterAutospacing="1"/>
      <w:jc w:val="both"/>
      <w:textAlignment w:val="center"/>
    </w:pPr>
    <w:rPr>
      <w:rFonts w:ascii="Calibri" w:hAnsi="Calibri"/>
      <w:b/>
      <w:bCs/>
    </w:rPr>
  </w:style>
  <w:style w:type="paragraph" w:customStyle="1" w:styleId="xl74">
    <w:name w:val="xl74"/>
    <w:basedOn w:val="a"/>
    <w:rsid w:val="00264312"/>
    <w:pPr>
      <w:pBdr>
        <w:left w:val="single" w:sz="8" w:space="0" w:color="auto"/>
        <w:right w:val="single" w:sz="8" w:space="0" w:color="auto"/>
      </w:pBdr>
      <w:spacing w:before="100" w:beforeAutospacing="1" w:after="100" w:afterAutospacing="1"/>
    </w:pPr>
    <w:rPr>
      <w:rFonts w:ascii="Calibri" w:hAnsi="Calibri"/>
    </w:rPr>
  </w:style>
  <w:style w:type="paragraph" w:customStyle="1" w:styleId="xl75">
    <w:name w:val="xl75"/>
    <w:basedOn w:val="a"/>
    <w:rsid w:val="00264312"/>
    <w:pPr>
      <w:pBdr>
        <w:left w:val="single" w:sz="8" w:space="0" w:color="auto"/>
        <w:bottom w:val="single" w:sz="8" w:space="0" w:color="auto"/>
        <w:right w:val="single" w:sz="8" w:space="0" w:color="auto"/>
      </w:pBdr>
      <w:spacing w:before="100" w:beforeAutospacing="1" w:after="100" w:afterAutospacing="1"/>
      <w:textAlignment w:val="center"/>
    </w:pPr>
    <w:rPr>
      <w:rFonts w:ascii="Calibri" w:hAnsi="Calibri"/>
      <w:b/>
      <w:bCs/>
      <w:sz w:val="22"/>
      <w:szCs w:val="22"/>
    </w:rPr>
  </w:style>
  <w:style w:type="paragraph" w:customStyle="1" w:styleId="xl76">
    <w:name w:val="xl76"/>
    <w:basedOn w:val="a"/>
    <w:rsid w:val="00264312"/>
    <w:pPr>
      <w:pBdr>
        <w:left w:val="single" w:sz="8" w:space="0" w:color="auto"/>
        <w:right w:val="single" w:sz="8" w:space="0" w:color="auto"/>
      </w:pBdr>
      <w:spacing w:before="100" w:beforeAutospacing="1" w:after="100" w:afterAutospacing="1"/>
      <w:textAlignment w:val="center"/>
    </w:pPr>
    <w:rPr>
      <w:rFonts w:ascii="Calibri" w:hAnsi="Calibri"/>
      <w:b/>
      <w:bCs/>
      <w:sz w:val="22"/>
      <w:szCs w:val="22"/>
    </w:rPr>
  </w:style>
  <w:style w:type="paragraph" w:customStyle="1" w:styleId="xl77">
    <w:name w:val="xl77"/>
    <w:basedOn w:val="a"/>
    <w:rsid w:val="00264312"/>
    <w:pPr>
      <w:pBdr>
        <w:left w:val="single" w:sz="8" w:space="0" w:color="auto"/>
        <w:bottom w:val="single" w:sz="8" w:space="0" w:color="auto"/>
      </w:pBdr>
      <w:spacing w:before="100" w:beforeAutospacing="1" w:after="100" w:afterAutospacing="1"/>
      <w:jc w:val="both"/>
      <w:textAlignment w:val="center"/>
    </w:pPr>
    <w:rPr>
      <w:rFonts w:ascii="Calibri" w:hAnsi="Calibri"/>
      <w:b/>
      <w:bCs/>
    </w:rPr>
  </w:style>
  <w:style w:type="paragraph" w:customStyle="1" w:styleId="xl78">
    <w:name w:val="xl78"/>
    <w:basedOn w:val="a"/>
    <w:rsid w:val="00264312"/>
    <w:pPr>
      <w:pBdr>
        <w:top w:val="single" w:sz="8" w:space="0" w:color="auto"/>
        <w:left w:val="single" w:sz="8" w:space="0" w:color="auto"/>
        <w:bottom w:val="single" w:sz="8" w:space="0" w:color="auto"/>
      </w:pBdr>
      <w:spacing w:before="100" w:beforeAutospacing="1" w:after="100" w:afterAutospacing="1"/>
      <w:jc w:val="both"/>
      <w:textAlignment w:val="center"/>
    </w:pPr>
    <w:rPr>
      <w:rFonts w:ascii="Calibri" w:hAnsi="Calibri"/>
      <w:b/>
      <w:bCs/>
    </w:rPr>
  </w:style>
  <w:style w:type="paragraph" w:customStyle="1" w:styleId="xl79">
    <w:name w:val="xl79"/>
    <w:basedOn w:val="a"/>
    <w:rsid w:val="00264312"/>
    <w:pPr>
      <w:pBdr>
        <w:top w:val="single" w:sz="8" w:space="0" w:color="auto"/>
        <w:bottom w:val="single" w:sz="8" w:space="0" w:color="auto"/>
      </w:pBdr>
      <w:spacing w:before="100" w:beforeAutospacing="1" w:after="100" w:afterAutospacing="1"/>
      <w:jc w:val="both"/>
      <w:textAlignment w:val="center"/>
    </w:pPr>
    <w:rPr>
      <w:rFonts w:ascii="Calibri" w:hAnsi="Calibri"/>
      <w:b/>
      <w:bCs/>
    </w:rPr>
  </w:style>
  <w:style w:type="paragraph" w:customStyle="1" w:styleId="xl80">
    <w:name w:val="xl80"/>
    <w:basedOn w:val="a"/>
    <w:rsid w:val="00264312"/>
    <w:pPr>
      <w:pBdr>
        <w:top w:val="single" w:sz="8" w:space="0" w:color="auto"/>
        <w:left w:val="single" w:sz="8" w:space="0" w:color="auto"/>
        <w:right w:val="single" w:sz="8" w:space="0" w:color="auto"/>
      </w:pBdr>
      <w:spacing w:before="100" w:beforeAutospacing="1" w:after="100" w:afterAutospacing="1"/>
      <w:jc w:val="center"/>
      <w:textAlignment w:val="center"/>
    </w:pPr>
    <w:rPr>
      <w:rFonts w:ascii="Calibri" w:hAnsi="Calibri"/>
      <w:b/>
      <w:bCs/>
    </w:rPr>
  </w:style>
  <w:style w:type="paragraph" w:customStyle="1" w:styleId="xl81">
    <w:name w:val="xl81"/>
    <w:basedOn w:val="a"/>
    <w:rsid w:val="00264312"/>
    <w:pPr>
      <w:pBdr>
        <w:top w:val="single" w:sz="8" w:space="0" w:color="auto"/>
        <w:left w:val="single" w:sz="8" w:space="0" w:color="auto"/>
        <w:right w:val="single" w:sz="8" w:space="0" w:color="auto"/>
      </w:pBdr>
      <w:spacing w:before="100" w:beforeAutospacing="1" w:after="100" w:afterAutospacing="1"/>
      <w:jc w:val="both"/>
      <w:textAlignment w:val="center"/>
    </w:pPr>
    <w:rPr>
      <w:rFonts w:ascii="Calibri" w:hAnsi="Calibri"/>
      <w:b/>
      <w:bCs/>
    </w:rPr>
  </w:style>
  <w:style w:type="paragraph" w:customStyle="1" w:styleId="xl82">
    <w:name w:val="xl82"/>
    <w:basedOn w:val="a"/>
    <w:rsid w:val="00264312"/>
    <w:pPr>
      <w:pBdr>
        <w:left w:val="single" w:sz="8" w:space="0" w:color="auto"/>
        <w:bottom w:val="single" w:sz="8" w:space="0" w:color="auto"/>
      </w:pBdr>
      <w:spacing w:before="100" w:beforeAutospacing="1" w:after="100" w:afterAutospacing="1"/>
      <w:textAlignment w:val="center"/>
    </w:pPr>
    <w:rPr>
      <w:rFonts w:ascii="Calibri" w:hAnsi="Calibri"/>
      <w:b/>
      <w:bCs/>
      <w:sz w:val="22"/>
      <w:szCs w:val="22"/>
    </w:rPr>
  </w:style>
  <w:style w:type="paragraph" w:customStyle="1" w:styleId="xl83">
    <w:name w:val="xl83"/>
    <w:basedOn w:val="a"/>
    <w:rsid w:val="00264312"/>
    <w:pPr>
      <w:pBdr>
        <w:top w:val="single" w:sz="8" w:space="0" w:color="auto"/>
        <w:left w:val="single" w:sz="8" w:space="0" w:color="auto"/>
        <w:bottom w:val="single" w:sz="8" w:space="0" w:color="auto"/>
      </w:pBdr>
      <w:spacing w:before="100" w:beforeAutospacing="1" w:after="100" w:afterAutospacing="1"/>
      <w:textAlignment w:val="center"/>
    </w:pPr>
    <w:rPr>
      <w:rFonts w:ascii="Calibri" w:hAnsi="Calibri"/>
      <w:b/>
      <w:bCs/>
      <w:sz w:val="22"/>
      <w:szCs w:val="22"/>
    </w:rPr>
  </w:style>
  <w:style w:type="paragraph" w:customStyle="1" w:styleId="xl84">
    <w:name w:val="xl84"/>
    <w:basedOn w:val="a"/>
    <w:rsid w:val="00264312"/>
    <w:pPr>
      <w:pBdr>
        <w:top w:val="single" w:sz="8" w:space="0" w:color="auto"/>
        <w:bottom w:val="single" w:sz="8" w:space="0" w:color="auto"/>
      </w:pBdr>
      <w:spacing w:before="100" w:beforeAutospacing="1" w:after="100" w:afterAutospacing="1"/>
      <w:textAlignment w:val="center"/>
    </w:pPr>
    <w:rPr>
      <w:rFonts w:ascii="Calibri" w:hAnsi="Calibri"/>
      <w:b/>
      <w:bCs/>
      <w:sz w:val="22"/>
      <w:szCs w:val="22"/>
    </w:rPr>
  </w:style>
  <w:style w:type="paragraph" w:customStyle="1" w:styleId="xl85">
    <w:name w:val="xl85"/>
    <w:basedOn w:val="a"/>
    <w:rsid w:val="00264312"/>
    <w:pPr>
      <w:pBdr>
        <w:top w:val="single" w:sz="8" w:space="0" w:color="auto"/>
        <w:bottom w:val="single" w:sz="8" w:space="0" w:color="auto"/>
        <w:right w:val="single" w:sz="8" w:space="0" w:color="auto"/>
      </w:pBdr>
      <w:spacing w:before="100" w:beforeAutospacing="1" w:after="100" w:afterAutospacing="1"/>
      <w:textAlignment w:val="center"/>
    </w:pPr>
    <w:rPr>
      <w:rFonts w:ascii="Calibri" w:hAnsi="Calibri"/>
      <w:b/>
      <w:bCs/>
      <w:sz w:val="22"/>
      <w:szCs w:val="22"/>
    </w:rPr>
  </w:style>
  <w:style w:type="paragraph" w:customStyle="1" w:styleId="xl86">
    <w:name w:val="xl86"/>
    <w:basedOn w:val="a"/>
    <w:rsid w:val="00264312"/>
    <w:pPr>
      <w:pBdr>
        <w:top w:val="single" w:sz="8" w:space="0" w:color="auto"/>
        <w:left w:val="single" w:sz="8" w:space="0" w:color="auto"/>
        <w:right w:val="single" w:sz="8" w:space="0" w:color="auto"/>
      </w:pBdr>
      <w:spacing w:before="100" w:beforeAutospacing="1" w:after="100" w:afterAutospacing="1"/>
      <w:textAlignment w:val="center"/>
    </w:pPr>
    <w:rPr>
      <w:rFonts w:ascii="Calibri" w:hAnsi="Calibri"/>
      <w:b/>
      <w:bCs/>
      <w:sz w:val="22"/>
      <w:szCs w:val="22"/>
    </w:rPr>
  </w:style>
  <w:style w:type="paragraph" w:customStyle="1" w:styleId="xl87">
    <w:name w:val="xl87"/>
    <w:basedOn w:val="a"/>
    <w:rsid w:val="00264312"/>
    <w:pPr>
      <w:pBdr>
        <w:top w:val="single" w:sz="8" w:space="0" w:color="auto"/>
        <w:left w:val="single" w:sz="8" w:space="0" w:color="auto"/>
        <w:right w:val="single" w:sz="8" w:space="0" w:color="auto"/>
      </w:pBdr>
      <w:spacing w:before="100" w:beforeAutospacing="1" w:after="100" w:afterAutospacing="1"/>
      <w:textAlignment w:val="center"/>
    </w:pPr>
    <w:rPr>
      <w:rFonts w:ascii="Calibri" w:hAnsi="Calibri"/>
      <w:sz w:val="22"/>
      <w:szCs w:val="22"/>
    </w:rPr>
  </w:style>
  <w:style w:type="paragraph" w:customStyle="1" w:styleId="xl88">
    <w:name w:val="xl88"/>
    <w:basedOn w:val="a"/>
    <w:rsid w:val="00264312"/>
    <w:pPr>
      <w:pBdr>
        <w:left w:val="single" w:sz="8" w:space="0" w:color="auto"/>
        <w:right w:val="single" w:sz="8" w:space="0" w:color="auto"/>
      </w:pBdr>
      <w:spacing w:before="100" w:beforeAutospacing="1" w:after="100" w:afterAutospacing="1"/>
      <w:textAlignment w:val="center"/>
    </w:pPr>
    <w:rPr>
      <w:rFonts w:ascii="Calibri" w:hAnsi="Calibri"/>
      <w:sz w:val="22"/>
      <w:szCs w:val="22"/>
    </w:rPr>
  </w:style>
  <w:style w:type="paragraph" w:customStyle="1" w:styleId="xl89">
    <w:name w:val="xl89"/>
    <w:basedOn w:val="a"/>
    <w:rsid w:val="00264312"/>
    <w:pPr>
      <w:pBdr>
        <w:left w:val="single" w:sz="8" w:space="0" w:color="auto"/>
        <w:bottom w:val="single" w:sz="8" w:space="0" w:color="auto"/>
        <w:right w:val="single" w:sz="8" w:space="0" w:color="auto"/>
      </w:pBdr>
      <w:spacing w:before="100" w:beforeAutospacing="1" w:after="100" w:afterAutospacing="1"/>
      <w:textAlignment w:val="center"/>
    </w:pPr>
    <w:rPr>
      <w:rFonts w:ascii="Calibri" w:hAnsi="Calibri"/>
      <w:sz w:val="22"/>
      <w:szCs w:val="22"/>
    </w:rPr>
  </w:style>
  <w:style w:type="paragraph" w:customStyle="1" w:styleId="xl90">
    <w:name w:val="xl90"/>
    <w:basedOn w:val="a"/>
    <w:rsid w:val="00264312"/>
    <w:pPr>
      <w:pBdr>
        <w:bottom w:val="single" w:sz="8" w:space="0" w:color="auto"/>
      </w:pBdr>
      <w:spacing w:before="100" w:beforeAutospacing="1" w:after="100" w:afterAutospacing="1"/>
      <w:jc w:val="both"/>
      <w:textAlignment w:val="center"/>
    </w:pPr>
    <w:rPr>
      <w:rFonts w:ascii="Calibri" w:hAnsi="Calibri"/>
      <w:b/>
      <w:bCs/>
    </w:rPr>
  </w:style>
  <w:style w:type="paragraph" w:customStyle="1" w:styleId="xl91">
    <w:name w:val="xl91"/>
    <w:basedOn w:val="a"/>
    <w:rsid w:val="00264312"/>
    <w:pPr>
      <w:pBdr>
        <w:bottom w:val="single" w:sz="8" w:space="0" w:color="auto"/>
        <w:right w:val="single" w:sz="8" w:space="0" w:color="auto"/>
      </w:pBdr>
      <w:spacing w:before="100" w:beforeAutospacing="1" w:after="100" w:afterAutospacing="1"/>
      <w:jc w:val="both"/>
      <w:textAlignment w:val="center"/>
    </w:pPr>
    <w:rPr>
      <w:rFonts w:ascii="Calibri" w:hAnsi="Calibri"/>
      <w:b/>
      <w:bCs/>
    </w:rPr>
  </w:style>
  <w:style w:type="paragraph" w:customStyle="1" w:styleId="xl92">
    <w:name w:val="xl92"/>
    <w:basedOn w:val="a"/>
    <w:rsid w:val="00264312"/>
    <w:pPr>
      <w:pBdr>
        <w:bottom w:val="single" w:sz="8" w:space="0" w:color="auto"/>
        <w:right w:val="single" w:sz="8" w:space="0" w:color="auto"/>
      </w:pBdr>
      <w:spacing w:before="100" w:beforeAutospacing="1" w:after="100" w:afterAutospacing="1"/>
      <w:textAlignment w:val="center"/>
    </w:pPr>
    <w:rPr>
      <w:rFonts w:ascii="Calibri" w:hAnsi="Calibri"/>
      <w:b/>
      <w:bCs/>
      <w:sz w:val="22"/>
      <w:szCs w:val="22"/>
    </w:rPr>
  </w:style>
  <w:style w:type="paragraph" w:customStyle="1" w:styleId="xl93">
    <w:name w:val="xl93"/>
    <w:basedOn w:val="a"/>
    <w:rsid w:val="00264312"/>
    <w:pPr>
      <w:pBdr>
        <w:top w:val="single" w:sz="8" w:space="0" w:color="auto"/>
        <w:left w:val="single" w:sz="8" w:space="0" w:color="auto"/>
      </w:pBdr>
      <w:spacing w:before="100" w:beforeAutospacing="1" w:after="100" w:afterAutospacing="1"/>
      <w:textAlignment w:val="center"/>
    </w:pPr>
    <w:rPr>
      <w:rFonts w:ascii="Calibri" w:hAnsi="Calibri"/>
      <w:b/>
      <w:bCs/>
      <w:sz w:val="22"/>
      <w:szCs w:val="22"/>
    </w:rPr>
  </w:style>
  <w:style w:type="paragraph" w:customStyle="1" w:styleId="xl94">
    <w:name w:val="xl94"/>
    <w:basedOn w:val="a"/>
    <w:rsid w:val="00264312"/>
    <w:pPr>
      <w:pBdr>
        <w:top w:val="single" w:sz="8" w:space="0" w:color="auto"/>
      </w:pBdr>
      <w:spacing w:before="100" w:beforeAutospacing="1" w:after="100" w:afterAutospacing="1"/>
      <w:textAlignment w:val="center"/>
    </w:pPr>
    <w:rPr>
      <w:rFonts w:ascii="Calibri" w:hAnsi="Calibri"/>
      <w:b/>
      <w:bCs/>
      <w:sz w:val="22"/>
      <w:szCs w:val="22"/>
    </w:rPr>
  </w:style>
  <w:style w:type="paragraph" w:customStyle="1" w:styleId="xl95">
    <w:name w:val="xl95"/>
    <w:basedOn w:val="a"/>
    <w:rsid w:val="00264312"/>
    <w:pPr>
      <w:pBdr>
        <w:top w:val="single" w:sz="8" w:space="0" w:color="auto"/>
        <w:right w:val="single" w:sz="8" w:space="0" w:color="auto"/>
      </w:pBdr>
      <w:spacing w:before="100" w:beforeAutospacing="1" w:after="100" w:afterAutospacing="1"/>
      <w:textAlignment w:val="center"/>
    </w:pPr>
    <w:rPr>
      <w:rFonts w:ascii="Calibri" w:hAnsi="Calibri"/>
      <w:b/>
      <w:bCs/>
      <w:sz w:val="22"/>
      <w:szCs w:val="22"/>
    </w:rPr>
  </w:style>
  <w:style w:type="paragraph" w:customStyle="1" w:styleId="xl96">
    <w:name w:val="xl96"/>
    <w:basedOn w:val="a"/>
    <w:rsid w:val="00264312"/>
    <w:pPr>
      <w:pBdr>
        <w:bottom w:val="single" w:sz="8" w:space="0" w:color="auto"/>
      </w:pBdr>
      <w:spacing w:before="100" w:beforeAutospacing="1" w:after="100" w:afterAutospacing="1"/>
      <w:textAlignment w:val="center"/>
    </w:pPr>
    <w:rPr>
      <w:rFonts w:ascii="Calibri" w:hAnsi="Calibri"/>
      <w:b/>
      <w:bCs/>
      <w:sz w:val="22"/>
      <w:szCs w:val="22"/>
    </w:rPr>
  </w:style>
  <w:style w:type="paragraph" w:customStyle="1" w:styleId="xl97">
    <w:name w:val="xl97"/>
    <w:basedOn w:val="a"/>
    <w:rsid w:val="00264312"/>
    <w:pPr>
      <w:pBdr>
        <w:top w:val="single" w:sz="8" w:space="0" w:color="auto"/>
        <w:left w:val="single" w:sz="8" w:space="0" w:color="auto"/>
        <w:right w:val="single" w:sz="8" w:space="0" w:color="auto"/>
      </w:pBdr>
      <w:spacing w:before="100" w:beforeAutospacing="1" w:after="100" w:afterAutospacing="1"/>
      <w:jc w:val="center"/>
      <w:textAlignment w:val="center"/>
    </w:pPr>
    <w:rPr>
      <w:rFonts w:ascii="Calibri" w:hAnsi="Calibri"/>
      <w:sz w:val="22"/>
      <w:szCs w:val="22"/>
    </w:rPr>
  </w:style>
  <w:style w:type="paragraph" w:customStyle="1" w:styleId="xl98">
    <w:name w:val="xl98"/>
    <w:basedOn w:val="a"/>
    <w:rsid w:val="00264312"/>
    <w:pPr>
      <w:pBdr>
        <w:left w:val="single" w:sz="8" w:space="0" w:color="auto"/>
        <w:right w:val="single" w:sz="8" w:space="0" w:color="auto"/>
      </w:pBdr>
      <w:spacing w:before="100" w:beforeAutospacing="1" w:after="100" w:afterAutospacing="1"/>
      <w:jc w:val="center"/>
      <w:textAlignment w:val="center"/>
    </w:pPr>
    <w:rPr>
      <w:rFonts w:ascii="Calibri" w:hAnsi="Calibri"/>
      <w:sz w:val="22"/>
      <w:szCs w:val="22"/>
    </w:rPr>
  </w:style>
  <w:style w:type="paragraph" w:customStyle="1" w:styleId="xl99">
    <w:name w:val="xl99"/>
    <w:basedOn w:val="a"/>
    <w:rsid w:val="00264312"/>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sz w:val="22"/>
      <w:szCs w:val="22"/>
    </w:rPr>
  </w:style>
  <w:style w:type="paragraph" w:customStyle="1" w:styleId="xl100">
    <w:name w:val="xl100"/>
    <w:basedOn w:val="a"/>
    <w:rsid w:val="00264312"/>
    <w:pPr>
      <w:pBdr>
        <w:top w:val="single" w:sz="8" w:space="0" w:color="auto"/>
        <w:left w:val="single" w:sz="8" w:space="0" w:color="auto"/>
        <w:right w:val="single" w:sz="8" w:space="0" w:color="auto"/>
      </w:pBdr>
      <w:spacing w:before="100" w:beforeAutospacing="1" w:after="100" w:afterAutospacing="1"/>
      <w:jc w:val="center"/>
      <w:textAlignment w:val="center"/>
    </w:pPr>
    <w:rPr>
      <w:rFonts w:ascii="Calibri" w:hAnsi="Calibri"/>
      <w:sz w:val="22"/>
      <w:szCs w:val="22"/>
    </w:rPr>
  </w:style>
  <w:style w:type="paragraph" w:customStyle="1" w:styleId="xl101">
    <w:name w:val="xl101"/>
    <w:basedOn w:val="a"/>
    <w:rsid w:val="00264312"/>
    <w:pPr>
      <w:pBdr>
        <w:left w:val="single" w:sz="8" w:space="0" w:color="auto"/>
        <w:right w:val="single" w:sz="8" w:space="0" w:color="auto"/>
      </w:pBdr>
      <w:spacing w:before="100" w:beforeAutospacing="1" w:after="100" w:afterAutospacing="1"/>
      <w:jc w:val="center"/>
      <w:textAlignment w:val="center"/>
    </w:pPr>
    <w:rPr>
      <w:rFonts w:ascii="Calibri" w:hAnsi="Calibri"/>
      <w:sz w:val="22"/>
      <w:szCs w:val="22"/>
    </w:rPr>
  </w:style>
  <w:style w:type="paragraph" w:customStyle="1" w:styleId="xl102">
    <w:name w:val="xl102"/>
    <w:basedOn w:val="a"/>
    <w:rsid w:val="00264312"/>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sz w:val="22"/>
      <w:szCs w:val="22"/>
    </w:rPr>
  </w:style>
  <w:style w:type="paragraph" w:customStyle="1" w:styleId="xl103">
    <w:name w:val="xl103"/>
    <w:basedOn w:val="a"/>
    <w:rsid w:val="00264312"/>
    <w:pPr>
      <w:pBdr>
        <w:bottom w:val="single" w:sz="8" w:space="0" w:color="auto"/>
        <w:right w:val="single" w:sz="8" w:space="0" w:color="auto"/>
      </w:pBdr>
      <w:spacing w:before="100" w:beforeAutospacing="1" w:after="100" w:afterAutospacing="1"/>
      <w:textAlignment w:val="center"/>
    </w:pPr>
    <w:rPr>
      <w:rFonts w:ascii="Calibri" w:hAnsi="Calibri"/>
      <w:sz w:val="22"/>
      <w:szCs w:val="22"/>
    </w:rPr>
  </w:style>
  <w:style w:type="paragraph" w:customStyle="1" w:styleId="xl104">
    <w:name w:val="xl104"/>
    <w:basedOn w:val="a"/>
    <w:rsid w:val="00264312"/>
    <w:pPr>
      <w:pBdr>
        <w:top w:val="single" w:sz="8" w:space="0" w:color="auto"/>
        <w:left w:val="single" w:sz="8" w:space="0" w:color="auto"/>
        <w:right w:val="single" w:sz="8" w:space="0" w:color="auto"/>
      </w:pBdr>
      <w:spacing w:before="100" w:beforeAutospacing="1" w:after="100" w:afterAutospacing="1"/>
      <w:textAlignment w:val="center"/>
    </w:pPr>
    <w:rPr>
      <w:rFonts w:ascii="Calibri" w:hAnsi="Calibri"/>
      <w:sz w:val="22"/>
      <w:szCs w:val="22"/>
    </w:rPr>
  </w:style>
  <w:style w:type="paragraph" w:customStyle="1" w:styleId="xl105">
    <w:name w:val="xl105"/>
    <w:basedOn w:val="a"/>
    <w:rsid w:val="00264312"/>
    <w:pPr>
      <w:pBdr>
        <w:left w:val="single" w:sz="8" w:space="0" w:color="auto"/>
        <w:right w:val="single" w:sz="8" w:space="0" w:color="auto"/>
      </w:pBdr>
      <w:spacing w:before="100" w:beforeAutospacing="1" w:after="100" w:afterAutospacing="1"/>
      <w:textAlignment w:val="center"/>
    </w:pPr>
    <w:rPr>
      <w:rFonts w:ascii="Calibri" w:hAnsi="Calibri"/>
      <w:sz w:val="22"/>
      <w:szCs w:val="22"/>
    </w:rPr>
  </w:style>
  <w:style w:type="paragraph" w:customStyle="1" w:styleId="xl106">
    <w:name w:val="xl106"/>
    <w:basedOn w:val="a"/>
    <w:rsid w:val="00264312"/>
    <w:pPr>
      <w:pBdr>
        <w:left w:val="single" w:sz="8" w:space="0" w:color="auto"/>
        <w:bottom w:val="single" w:sz="8" w:space="0" w:color="auto"/>
        <w:right w:val="single" w:sz="8" w:space="0" w:color="auto"/>
      </w:pBdr>
      <w:spacing w:before="100" w:beforeAutospacing="1" w:after="100" w:afterAutospacing="1"/>
      <w:textAlignment w:val="center"/>
    </w:pPr>
    <w:rPr>
      <w:rFonts w:ascii="Calibri" w:hAnsi="Calibri"/>
      <w:sz w:val="22"/>
      <w:szCs w:val="22"/>
    </w:rPr>
  </w:style>
  <w:style w:type="paragraph" w:customStyle="1" w:styleId="xl107">
    <w:name w:val="xl107"/>
    <w:basedOn w:val="a"/>
    <w:rsid w:val="00264312"/>
    <w:pPr>
      <w:pBdr>
        <w:right w:val="single" w:sz="8" w:space="0" w:color="auto"/>
      </w:pBdr>
      <w:spacing w:before="100" w:beforeAutospacing="1" w:after="100" w:afterAutospacing="1"/>
      <w:textAlignment w:val="center"/>
    </w:pPr>
    <w:rPr>
      <w:rFonts w:ascii="Calibri" w:hAnsi="Calibri"/>
      <w:sz w:val="22"/>
      <w:szCs w:val="22"/>
    </w:rPr>
  </w:style>
  <w:style w:type="paragraph" w:customStyle="1" w:styleId="xl108">
    <w:name w:val="xl108"/>
    <w:basedOn w:val="a"/>
    <w:rsid w:val="00264312"/>
    <w:pPr>
      <w:pBdr>
        <w:left w:val="single" w:sz="8" w:space="0" w:color="auto"/>
        <w:bottom w:val="single" w:sz="8" w:space="0" w:color="auto"/>
        <w:right w:val="single" w:sz="8" w:space="0" w:color="auto"/>
      </w:pBdr>
      <w:spacing w:before="100" w:beforeAutospacing="1" w:after="100" w:afterAutospacing="1"/>
      <w:textAlignment w:val="center"/>
    </w:pPr>
    <w:rPr>
      <w:rFonts w:ascii="Calibri" w:hAnsi="Calibri"/>
    </w:rPr>
  </w:style>
  <w:style w:type="paragraph" w:customStyle="1" w:styleId="xl109">
    <w:name w:val="xl109"/>
    <w:basedOn w:val="a"/>
    <w:rsid w:val="00264312"/>
    <w:pPr>
      <w:pBdr>
        <w:top w:val="single" w:sz="8" w:space="0" w:color="auto"/>
        <w:right w:val="single" w:sz="8" w:space="0" w:color="auto"/>
      </w:pBdr>
      <w:spacing w:before="100" w:beforeAutospacing="1" w:after="100" w:afterAutospacing="1"/>
      <w:textAlignment w:val="center"/>
    </w:pPr>
    <w:rPr>
      <w:rFonts w:ascii="Calibri" w:hAnsi="Calibri"/>
      <w:sz w:val="22"/>
      <w:szCs w:val="22"/>
    </w:rPr>
  </w:style>
  <w:style w:type="paragraph" w:customStyle="1" w:styleId="xl110">
    <w:name w:val="xl110"/>
    <w:basedOn w:val="a"/>
    <w:rsid w:val="00264312"/>
    <w:pPr>
      <w:pBdr>
        <w:top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b/>
      <w:bCs/>
      <w:sz w:val="22"/>
      <w:szCs w:val="22"/>
    </w:rPr>
  </w:style>
  <w:style w:type="paragraph" w:customStyle="1" w:styleId="xl111">
    <w:name w:val="xl111"/>
    <w:basedOn w:val="a"/>
    <w:rsid w:val="00264312"/>
    <w:pPr>
      <w:pBdr>
        <w:right w:val="single" w:sz="8" w:space="0" w:color="auto"/>
      </w:pBdr>
      <w:spacing w:before="100" w:beforeAutospacing="1" w:after="100" w:afterAutospacing="1"/>
      <w:jc w:val="center"/>
      <w:textAlignment w:val="center"/>
    </w:pPr>
    <w:rPr>
      <w:rFonts w:ascii="Calibri" w:hAnsi="Calibri"/>
      <w:sz w:val="22"/>
      <w:szCs w:val="22"/>
    </w:rPr>
  </w:style>
  <w:style w:type="paragraph" w:customStyle="1" w:styleId="xl112">
    <w:name w:val="xl112"/>
    <w:basedOn w:val="a"/>
    <w:rsid w:val="00264312"/>
    <w:pPr>
      <w:pBdr>
        <w:top w:val="single" w:sz="8" w:space="0" w:color="auto"/>
        <w:left w:val="single" w:sz="8" w:space="0" w:color="auto"/>
        <w:right w:val="single" w:sz="8" w:space="0" w:color="auto"/>
      </w:pBdr>
      <w:spacing w:before="100" w:beforeAutospacing="1" w:after="100" w:afterAutospacing="1"/>
      <w:jc w:val="center"/>
      <w:textAlignment w:val="center"/>
    </w:pPr>
    <w:rPr>
      <w:rFonts w:ascii="Calibri" w:hAnsi="Calibri"/>
      <w:sz w:val="22"/>
      <w:szCs w:val="22"/>
    </w:rPr>
  </w:style>
  <w:style w:type="paragraph" w:customStyle="1" w:styleId="xl113">
    <w:name w:val="xl113"/>
    <w:basedOn w:val="a"/>
    <w:rsid w:val="00264312"/>
    <w:pPr>
      <w:pBdr>
        <w:left w:val="single" w:sz="8" w:space="0" w:color="auto"/>
        <w:right w:val="single" w:sz="8" w:space="0" w:color="auto"/>
      </w:pBdr>
      <w:spacing w:before="100" w:beforeAutospacing="1" w:after="100" w:afterAutospacing="1"/>
      <w:jc w:val="center"/>
      <w:textAlignment w:val="center"/>
    </w:pPr>
    <w:rPr>
      <w:rFonts w:ascii="Calibri" w:hAnsi="Calibri"/>
      <w:sz w:val="22"/>
      <w:szCs w:val="22"/>
    </w:rPr>
  </w:style>
  <w:style w:type="paragraph" w:customStyle="1" w:styleId="xl114">
    <w:name w:val="xl114"/>
    <w:basedOn w:val="a"/>
    <w:rsid w:val="00264312"/>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sz w:val="22"/>
      <w:szCs w:val="22"/>
    </w:rPr>
  </w:style>
  <w:style w:type="paragraph" w:customStyle="1" w:styleId="xl115">
    <w:name w:val="xl115"/>
    <w:basedOn w:val="a"/>
    <w:rsid w:val="00264312"/>
    <w:pPr>
      <w:pBdr>
        <w:left w:val="single" w:sz="8" w:space="0" w:color="auto"/>
        <w:right w:val="single" w:sz="8" w:space="0" w:color="auto"/>
      </w:pBdr>
      <w:spacing w:before="100" w:beforeAutospacing="1" w:after="100" w:afterAutospacing="1"/>
      <w:jc w:val="center"/>
    </w:pPr>
    <w:rPr>
      <w:rFonts w:ascii="Calibri" w:hAnsi="Calibri"/>
      <w:sz w:val="22"/>
      <w:szCs w:val="22"/>
    </w:rPr>
  </w:style>
  <w:style w:type="paragraph" w:customStyle="1" w:styleId="xl116">
    <w:name w:val="xl116"/>
    <w:basedOn w:val="a"/>
    <w:rsid w:val="00264312"/>
    <w:pPr>
      <w:pBdr>
        <w:left w:val="single" w:sz="8" w:space="0" w:color="auto"/>
        <w:bottom w:val="single" w:sz="8" w:space="0" w:color="auto"/>
        <w:right w:val="single" w:sz="8" w:space="0" w:color="auto"/>
      </w:pBdr>
      <w:spacing w:before="100" w:beforeAutospacing="1" w:after="100" w:afterAutospacing="1"/>
      <w:jc w:val="center"/>
    </w:pPr>
    <w:rPr>
      <w:rFonts w:ascii="Calibri" w:hAnsi="Calibri"/>
      <w:sz w:val="22"/>
      <w:szCs w:val="22"/>
    </w:rPr>
  </w:style>
  <w:style w:type="paragraph" w:customStyle="1" w:styleId="xl117">
    <w:name w:val="xl117"/>
    <w:basedOn w:val="a"/>
    <w:rsid w:val="00264312"/>
    <w:pPr>
      <w:spacing w:before="100" w:beforeAutospacing="1" w:after="100" w:afterAutospacing="1"/>
      <w:jc w:val="center"/>
    </w:pPr>
    <w:rPr>
      <w:rFonts w:ascii="Calibri" w:hAnsi="Calibri"/>
      <w:sz w:val="22"/>
      <w:szCs w:val="22"/>
    </w:rPr>
  </w:style>
  <w:style w:type="paragraph" w:customStyle="1" w:styleId="xl118">
    <w:name w:val="xl118"/>
    <w:basedOn w:val="a"/>
    <w:rsid w:val="00264312"/>
    <w:pPr>
      <w:pBdr>
        <w:left w:val="single" w:sz="8" w:space="0" w:color="auto"/>
        <w:right w:val="single" w:sz="8" w:space="0" w:color="auto"/>
      </w:pBdr>
      <w:spacing w:before="100" w:beforeAutospacing="1" w:after="100" w:afterAutospacing="1"/>
    </w:pPr>
    <w:rPr>
      <w:rFonts w:ascii="Calibri" w:hAnsi="Calibri"/>
    </w:rPr>
  </w:style>
  <w:style w:type="paragraph" w:customStyle="1" w:styleId="xl119">
    <w:name w:val="xl119"/>
    <w:basedOn w:val="a"/>
    <w:rsid w:val="00264312"/>
    <w:pPr>
      <w:pBdr>
        <w:left w:val="single" w:sz="8" w:space="0" w:color="auto"/>
        <w:bottom w:val="single" w:sz="8" w:space="0" w:color="auto"/>
        <w:right w:val="single" w:sz="8" w:space="0" w:color="auto"/>
      </w:pBdr>
      <w:spacing w:before="100" w:beforeAutospacing="1" w:after="100" w:afterAutospacing="1"/>
    </w:pPr>
    <w:rPr>
      <w:rFonts w:ascii="Calibri" w:hAnsi="Calibri"/>
    </w:rPr>
  </w:style>
  <w:style w:type="paragraph" w:customStyle="1" w:styleId="1-21">
    <w:name w:val="Средняя сетка 1 - Акцент 21"/>
    <w:basedOn w:val="a"/>
    <w:uiPriority w:val="34"/>
    <w:qFormat/>
    <w:rsid w:val="00BA7DFF"/>
    <w:pPr>
      <w:ind w:left="720"/>
      <w:contextualSpacing/>
    </w:pPr>
  </w:style>
  <w:style w:type="character" w:customStyle="1" w:styleId="title2">
    <w:name w:val="title2"/>
    <w:rsid w:val="00BA7DFF"/>
  </w:style>
  <w:style w:type="paragraph" w:customStyle="1" w:styleId="81">
    <w:name w:val="Абзац списка8"/>
    <w:basedOn w:val="a"/>
    <w:rsid w:val="00BA7DFF"/>
    <w:pPr>
      <w:spacing w:after="200" w:line="276" w:lineRule="auto"/>
      <w:ind w:left="720"/>
    </w:pPr>
    <w:rPr>
      <w:rFonts w:ascii="Calibri" w:hAnsi="Calibri"/>
      <w:sz w:val="22"/>
      <w:szCs w:val="22"/>
      <w:lang w:eastAsia="en-US"/>
    </w:rPr>
  </w:style>
  <w:style w:type="character" w:customStyle="1" w:styleId="1f">
    <w:name w:val="Основной текст Знак1"/>
    <w:aliases w:val="Основной текст Знак Знак Знак Знак, Знак Знак Знак Знак, Знак Знак,Основной текст Знак Знак Знак Знак Знак Знак Знак Знак Знак"/>
    <w:locked/>
    <w:rsid w:val="00BA7DFF"/>
    <w:rPr>
      <w:rFonts w:ascii="Arial" w:eastAsia="Calibri" w:hAnsi="Arial" w:cs="Arial"/>
      <w:sz w:val="18"/>
      <w:szCs w:val="18"/>
    </w:rPr>
  </w:style>
  <w:style w:type="paragraph" w:customStyle="1" w:styleId="font6">
    <w:name w:val="font6"/>
    <w:basedOn w:val="a"/>
    <w:rsid w:val="00895CA8"/>
    <w:pPr>
      <w:spacing w:before="100" w:beforeAutospacing="1" w:after="100" w:afterAutospacing="1"/>
    </w:pPr>
    <w:rPr>
      <w:rFonts w:ascii="Tahoma" w:hAnsi="Tahoma" w:cs="Tahoma"/>
      <w:b/>
      <w:bCs/>
      <w:color w:val="000000"/>
      <w:sz w:val="18"/>
      <w:szCs w:val="18"/>
    </w:rPr>
  </w:style>
  <w:style w:type="paragraph" w:customStyle="1" w:styleId="xl65">
    <w:name w:val="xl65"/>
    <w:basedOn w:val="a"/>
    <w:rsid w:val="00895C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66">
    <w:name w:val="xl66"/>
    <w:basedOn w:val="a"/>
    <w:rsid w:val="00895C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numbering" w:customStyle="1" w:styleId="2f">
    <w:name w:val="Нет списка2"/>
    <w:next w:val="a2"/>
    <w:uiPriority w:val="99"/>
    <w:semiHidden/>
    <w:unhideWhenUsed/>
    <w:rsid w:val="00895CA8"/>
  </w:style>
  <w:style w:type="paragraph" w:styleId="afffe">
    <w:name w:val="No Spacing"/>
    <w:uiPriority w:val="1"/>
    <w:qFormat/>
    <w:rsid w:val="00895CA8"/>
    <w:rPr>
      <w:rFonts w:ascii="Calibri" w:eastAsia="Calibri" w:hAnsi="Calibri"/>
      <w:sz w:val="22"/>
      <w:szCs w:val="22"/>
      <w:lang w:eastAsia="en-US"/>
    </w:rPr>
  </w:style>
  <w:style w:type="numbering" w:customStyle="1" w:styleId="3f0">
    <w:name w:val="Нет списка3"/>
    <w:next w:val="a2"/>
    <w:uiPriority w:val="99"/>
    <w:semiHidden/>
    <w:unhideWhenUsed/>
    <w:rsid w:val="00895CA8"/>
  </w:style>
  <w:style w:type="paragraph" w:customStyle="1" w:styleId="131">
    <w:name w:val="Знак Знак13"/>
    <w:basedOn w:val="a"/>
    <w:rsid w:val="00051452"/>
    <w:pPr>
      <w:widowControl w:val="0"/>
      <w:adjustRightInd w:val="0"/>
      <w:spacing w:after="160" w:line="240" w:lineRule="exact"/>
      <w:jc w:val="right"/>
    </w:pPr>
    <w:rPr>
      <w:rFonts w:ascii="Arial" w:hAnsi="Arial" w:cs="Arial"/>
      <w:sz w:val="20"/>
      <w:szCs w:val="20"/>
      <w:lang w:val="en-GB" w:eastAsia="en-US"/>
    </w:rPr>
  </w:style>
  <w:style w:type="paragraph" w:customStyle="1" w:styleId="3f1">
    <w:name w:val="Абзац списка3"/>
    <w:basedOn w:val="a"/>
    <w:uiPriority w:val="99"/>
    <w:rsid w:val="00051452"/>
    <w:pPr>
      <w:spacing w:after="200" w:line="276" w:lineRule="auto"/>
      <w:ind w:left="720"/>
      <w:contextualSpacing/>
    </w:pPr>
    <w:rPr>
      <w:rFonts w:ascii="Calibri" w:eastAsia="Calibri" w:hAnsi="Calibri"/>
      <w:sz w:val="22"/>
      <w:szCs w:val="22"/>
      <w:lang w:eastAsia="en-US"/>
    </w:rPr>
  </w:style>
  <w:style w:type="numbering" w:customStyle="1" w:styleId="46">
    <w:name w:val="Нет списка4"/>
    <w:next w:val="a2"/>
    <w:uiPriority w:val="99"/>
    <w:semiHidden/>
    <w:rsid w:val="00051452"/>
  </w:style>
  <w:style w:type="table" w:customStyle="1" w:styleId="1f0">
    <w:name w:val="Сетка таблицы1"/>
    <w:basedOn w:val="a1"/>
    <w:next w:val="aff6"/>
    <w:rsid w:val="00051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0">
    <w:name w:val="Основной текст2"/>
    <w:basedOn w:val="a"/>
    <w:rsid w:val="00051452"/>
    <w:pPr>
      <w:spacing w:line="360" w:lineRule="auto"/>
      <w:jc w:val="both"/>
    </w:pPr>
    <w:rPr>
      <w:sz w:val="28"/>
      <w:szCs w:val="20"/>
    </w:rPr>
  </w:style>
  <w:style w:type="paragraph" w:customStyle="1" w:styleId="47">
    <w:name w:val="Абзац списка4"/>
    <w:basedOn w:val="a"/>
    <w:rsid w:val="00051452"/>
    <w:pPr>
      <w:spacing w:after="200" w:line="276" w:lineRule="auto"/>
      <w:ind w:left="720"/>
      <w:contextualSpacing/>
    </w:pPr>
    <w:rPr>
      <w:rFonts w:ascii="Calibri" w:eastAsia="Calibri" w:hAnsi="Calibri"/>
      <w:sz w:val="22"/>
      <w:szCs w:val="22"/>
      <w:lang w:eastAsia="en-US"/>
    </w:rPr>
  </w:style>
  <w:style w:type="numbering" w:customStyle="1" w:styleId="55">
    <w:name w:val="Нет списка5"/>
    <w:next w:val="a2"/>
    <w:uiPriority w:val="99"/>
    <w:semiHidden/>
    <w:rsid w:val="00051452"/>
  </w:style>
  <w:style w:type="numbering" w:customStyle="1" w:styleId="63">
    <w:name w:val="Нет списка6"/>
    <w:next w:val="a2"/>
    <w:semiHidden/>
    <w:rsid w:val="00051452"/>
  </w:style>
  <w:style w:type="table" w:customStyle="1" w:styleId="2f1">
    <w:name w:val="Сетка таблицы2"/>
    <w:basedOn w:val="a1"/>
    <w:next w:val="aff6"/>
    <w:rsid w:val="00051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0">
    <w:name w:val="Основной текст 23"/>
    <w:basedOn w:val="a"/>
    <w:rsid w:val="00051452"/>
    <w:pPr>
      <w:ind w:firstLine="720"/>
      <w:jc w:val="both"/>
    </w:pPr>
    <w:rPr>
      <w:szCs w:val="20"/>
    </w:rPr>
  </w:style>
  <w:style w:type="paragraph" w:customStyle="1" w:styleId="3f2">
    <w:name w:val="Основной текст3"/>
    <w:basedOn w:val="a"/>
    <w:rsid w:val="00051452"/>
    <w:pPr>
      <w:spacing w:line="360" w:lineRule="auto"/>
      <w:jc w:val="both"/>
    </w:pPr>
    <w:rPr>
      <w:sz w:val="28"/>
      <w:szCs w:val="20"/>
    </w:rPr>
  </w:style>
  <w:style w:type="paragraph" w:customStyle="1" w:styleId="56">
    <w:name w:val="Абзац списка5"/>
    <w:basedOn w:val="a"/>
    <w:rsid w:val="00051452"/>
    <w:pPr>
      <w:spacing w:after="200" w:line="276" w:lineRule="auto"/>
      <w:ind w:left="720"/>
      <w:contextualSpacing/>
    </w:pPr>
    <w:rPr>
      <w:rFonts w:ascii="Calibri" w:eastAsia="Calibri" w:hAnsi="Calibri"/>
      <w:sz w:val="22"/>
      <w:szCs w:val="22"/>
      <w:lang w:eastAsia="en-US"/>
    </w:rPr>
  </w:style>
  <w:style w:type="paragraph" w:customStyle="1" w:styleId="affff">
    <w:name w:val="Обычный по центру"/>
    <w:basedOn w:val="a"/>
    <w:uiPriority w:val="99"/>
    <w:rsid w:val="00E424C5"/>
    <w:pPr>
      <w:suppressAutoHyphens/>
      <w:ind w:left="18" w:right="57"/>
      <w:jc w:val="both"/>
    </w:pPr>
    <w:rPr>
      <w:rFonts w:cs="Calibri"/>
      <w:kern w:val="1"/>
      <w:sz w:val="22"/>
      <w:szCs w:val="22"/>
      <w:lang w:eastAsia="ar-SA"/>
    </w:rPr>
  </w:style>
  <w:style w:type="paragraph" w:customStyle="1" w:styleId="BodyText1">
    <w:name w:val="Body Text1"/>
    <w:basedOn w:val="a"/>
    <w:uiPriority w:val="99"/>
    <w:rsid w:val="00633780"/>
    <w:pPr>
      <w:spacing w:line="240" w:lineRule="atLeast"/>
      <w:jc w:val="both"/>
    </w:pPr>
    <w:rPr>
      <w:sz w:val="22"/>
      <w:szCs w:val="22"/>
    </w:rPr>
  </w:style>
  <w:style w:type="paragraph" w:customStyle="1" w:styleId="BodyText21">
    <w:name w:val="Body Text 21"/>
    <w:basedOn w:val="a"/>
    <w:uiPriority w:val="99"/>
    <w:rsid w:val="007953DB"/>
    <w:pPr>
      <w:ind w:firstLine="720"/>
      <w:jc w:val="both"/>
    </w:pPr>
    <w:rPr>
      <w:rFonts w:eastAsia="MS ??"/>
    </w:rPr>
  </w:style>
  <w:style w:type="character" w:customStyle="1" w:styleId="submenu-table">
    <w:name w:val="submenu-table"/>
    <w:uiPriority w:val="99"/>
    <w:rsid w:val="007953DB"/>
  </w:style>
  <w:style w:type="character" w:customStyle="1" w:styleId="st">
    <w:name w:val="st"/>
    <w:uiPriority w:val="99"/>
    <w:rsid w:val="007953DB"/>
  </w:style>
  <w:style w:type="paragraph" w:customStyle="1" w:styleId="215">
    <w:name w:val="Знак Знак21"/>
    <w:basedOn w:val="a"/>
    <w:rsid w:val="007953DB"/>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 Знак Знак Знак Знак Знак1"/>
    <w:basedOn w:val="a"/>
    <w:rsid w:val="007953DB"/>
    <w:pPr>
      <w:widowControl w:val="0"/>
      <w:adjustRightInd w:val="0"/>
      <w:spacing w:after="160" w:line="240" w:lineRule="exact"/>
      <w:jc w:val="right"/>
    </w:pPr>
    <w:rPr>
      <w:rFonts w:ascii="Arial" w:hAnsi="Arial" w:cs="Arial"/>
      <w:sz w:val="20"/>
      <w:szCs w:val="20"/>
      <w:lang w:val="en-GB" w:eastAsia="en-US"/>
    </w:rPr>
  </w:style>
  <w:style w:type="paragraph" w:customStyle="1" w:styleId="114">
    <w:name w:val="Знак11"/>
    <w:basedOn w:val="a"/>
    <w:rsid w:val="007953DB"/>
    <w:pPr>
      <w:widowControl w:val="0"/>
      <w:adjustRightInd w:val="0"/>
      <w:spacing w:after="160" w:line="240" w:lineRule="exact"/>
      <w:jc w:val="right"/>
    </w:pPr>
    <w:rPr>
      <w:rFonts w:ascii="Arial" w:hAnsi="Arial" w:cs="Arial"/>
      <w:sz w:val="20"/>
      <w:szCs w:val="20"/>
      <w:lang w:val="en-GB" w:eastAsia="en-US"/>
    </w:rPr>
  </w:style>
  <w:style w:type="paragraph" w:customStyle="1" w:styleId="123">
    <w:name w:val="Знак12"/>
    <w:basedOn w:val="a"/>
    <w:rsid w:val="007953DB"/>
    <w:pPr>
      <w:widowControl w:val="0"/>
      <w:adjustRightInd w:val="0"/>
      <w:spacing w:after="160" w:line="240" w:lineRule="exact"/>
      <w:jc w:val="right"/>
    </w:pPr>
    <w:rPr>
      <w:rFonts w:ascii="Arial" w:hAnsi="Arial" w:cs="Arial"/>
      <w:sz w:val="20"/>
      <w:szCs w:val="20"/>
      <w:lang w:val="en-GB" w:eastAsia="en-US"/>
    </w:rPr>
  </w:style>
  <w:style w:type="paragraph" w:customStyle="1" w:styleId="223">
    <w:name w:val="Знак Знак22"/>
    <w:basedOn w:val="a"/>
    <w:rsid w:val="00FD6088"/>
    <w:pPr>
      <w:widowControl w:val="0"/>
      <w:adjustRightInd w:val="0"/>
      <w:spacing w:after="160" w:line="240" w:lineRule="exact"/>
      <w:jc w:val="right"/>
    </w:pPr>
    <w:rPr>
      <w:rFonts w:ascii="Arial" w:hAnsi="Arial" w:cs="Arial"/>
      <w:sz w:val="20"/>
      <w:szCs w:val="20"/>
      <w:lang w:val="en-GB" w:eastAsia="en-US"/>
    </w:rPr>
  </w:style>
  <w:style w:type="paragraph" w:customStyle="1" w:styleId="affff0">
    <w:name w:val="Текст блока"/>
    <w:basedOn w:val="a"/>
    <w:uiPriority w:val="99"/>
    <w:rsid w:val="00343E72"/>
    <w:pPr>
      <w:shd w:val="clear" w:color="auto" w:fill="FFFFFF"/>
      <w:tabs>
        <w:tab w:val="left" w:pos="360"/>
      </w:tabs>
      <w:suppressAutoHyphens/>
      <w:spacing w:line="300" w:lineRule="auto"/>
      <w:ind w:left="360" w:right="1" w:hanging="360"/>
      <w:jc w:val="both"/>
    </w:pPr>
    <w:rPr>
      <w:rFonts w:ascii="Arial" w:eastAsia="MS ??" w:hAnsi="Arial" w:cs="Arial"/>
      <w:color w:val="000000"/>
      <w:spacing w:val="2"/>
      <w:sz w:val="18"/>
      <w:szCs w:val="18"/>
      <w:lang w:eastAsia="zh-CN"/>
    </w:rPr>
  </w:style>
  <w:style w:type="paragraph" w:customStyle="1" w:styleId="msonormalcxspmiddle">
    <w:name w:val="msonormalcxspmiddle"/>
    <w:basedOn w:val="a"/>
    <w:uiPriority w:val="99"/>
    <w:rsid w:val="00343E72"/>
    <w:pPr>
      <w:spacing w:before="100" w:beforeAutospacing="1" w:after="100" w:afterAutospacing="1"/>
    </w:pPr>
    <w:rPr>
      <w:rFonts w:eastAsia="MS ??"/>
    </w:rPr>
  </w:style>
  <w:style w:type="paragraph" w:customStyle="1" w:styleId="115">
    <w:name w:val="Цветной список — акцент 11"/>
    <w:basedOn w:val="a"/>
    <w:qFormat/>
    <w:rsid w:val="00343E72"/>
    <w:pPr>
      <w:ind w:left="720"/>
    </w:pPr>
  </w:style>
  <w:style w:type="character" w:customStyle="1" w:styleId="l">
    <w:name w:val="l"/>
    <w:rsid w:val="00343E72"/>
  </w:style>
  <w:style w:type="paragraph" w:customStyle="1" w:styleId="1f2">
    <w:name w:val="1"/>
    <w:basedOn w:val="a"/>
    <w:rsid w:val="003B423A"/>
    <w:pPr>
      <w:widowControl w:val="0"/>
      <w:adjustRightInd w:val="0"/>
      <w:spacing w:after="160" w:line="240" w:lineRule="exact"/>
      <w:jc w:val="right"/>
    </w:pPr>
    <w:rPr>
      <w:rFonts w:ascii="Arial" w:hAnsi="Arial" w:cs="Arial"/>
      <w:sz w:val="20"/>
      <w:szCs w:val="20"/>
      <w:lang w:val="en-GB" w:eastAsia="en-US"/>
    </w:rPr>
  </w:style>
  <w:style w:type="character" w:customStyle="1" w:styleId="rvts11">
    <w:name w:val="rvts11"/>
    <w:rsid w:val="00B8747E"/>
    <w:rPr>
      <w:rFonts w:ascii="Arial" w:hAnsi="Arial" w:cs="Arial" w:hint="default"/>
      <w:sz w:val="20"/>
      <w:szCs w:val="20"/>
    </w:rPr>
  </w:style>
  <w:style w:type="paragraph" w:customStyle="1" w:styleId="NormalParagraphStyle">
    <w:name w:val="NormalParagraphStyle"/>
    <w:basedOn w:val="a"/>
    <w:rsid w:val="00B8747E"/>
    <w:pPr>
      <w:autoSpaceDE w:val="0"/>
      <w:autoSpaceDN w:val="0"/>
      <w:adjustRightInd w:val="0"/>
      <w:spacing w:line="288" w:lineRule="auto"/>
      <w:textAlignment w:val="center"/>
    </w:pPr>
    <w:rPr>
      <w:color w:val="000000"/>
      <w:lang w:val="en-US"/>
    </w:rPr>
  </w:style>
  <w:style w:type="character" w:customStyle="1" w:styleId="d">
    <w:name w:val="d"/>
    <w:rsid w:val="00B8747E"/>
  </w:style>
  <w:style w:type="paragraph" w:customStyle="1" w:styleId="List9">
    <w:name w:val="List 9"/>
    <w:basedOn w:val="a"/>
    <w:semiHidden/>
    <w:rsid w:val="00B8747E"/>
    <w:pPr>
      <w:numPr>
        <w:numId w:val="3"/>
      </w:numPr>
    </w:pPr>
    <w:rPr>
      <w:sz w:val="20"/>
      <w:szCs w:val="20"/>
    </w:rPr>
  </w:style>
  <w:style w:type="numbering" w:customStyle="1" w:styleId="72">
    <w:name w:val="Нет списка7"/>
    <w:next w:val="a2"/>
    <w:uiPriority w:val="99"/>
    <w:semiHidden/>
    <w:unhideWhenUsed/>
    <w:rsid w:val="00944FC8"/>
  </w:style>
  <w:style w:type="numbering" w:customStyle="1" w:styleId="82">
    <w:name w:val="Нет списка8"/>
    <w:next w:val="a2"/>
    <w:uiPriority w:val="99"/>
    <w:semiHidden/>
    <w:unhideWhenUsed/>
    <w:rsid w:val="00AF4DCF"/>
  </w:style>
  <w:style w:type="numbering" w:customStyle="1" w:styleId="116">
    <w:name w:val="Нет списка11"/>
    <w:next w:val="a2"/>
    <w:semiHidden/>
    <w:rsid w:val="00AF4DCF"/>
  </w:style>
  <w:style w:type="numbering" w:customStyle="1" w:styleId="216">
    <w:name w:val="Нет списка21"/>
    <w:next w:val="a2"/>
    <w:semiHidden/>
    <w:rsid w:val="00AF4DCF"/>
  </w:style>
  <w:style w:type="table" w:customStyle="1" w:styleId="3f3">
    <w:name w:val="Сетка таблицы3"/>
    <w:basedOn w:val="a1"/>
    <w:next w:val="aff6"/>
    <w:uiPriority w:val="59"/>
    <w:rsid w:val="00AF4D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Нет списка31"/>
    <w:next w:val="a2"/>
    <w:semiHidden/>
    <w:rsid w:val="00AF4DCF"/>
  </w:style>
  <w:style w:type="numbering" w:customStyle="1" w:styleId="413">
    <w:name w:val="Нет списка41"/>
    <w:next w:val="a2"/>
    <w:semiHidden/>
    <w:rsid w:val="00AF4DCF"/>
  </w:style>
  <w:style w:type="table" w:customStyle="1" w:styleId="117">
    <w:name w:val="Сетка таблицы11"/>
    <w:basedOn w:val="a1"/>
    <w:next w:val="aff6"/>
    <w:rsid w:val="00AF4D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2"/>
    <w:semiHidden/>
    <w:rsid w:val="00AF4DCF"/>
  </w:style>
  <w:style w:type="numbering" w:customStyle="1" w:styleId="610">
    <w:name w:val="Нет списка61"/>
    <w:next w:val="a2"/>
    <w:semiHidden/>
    <w:rsid w:val="00AF4DCF"/>
  </w:style>
  <w:style w:type="table" w:customStyle="1" w:styleId="217">
    <w:name w:val="Сетка таблицы21"/>
    <w:basedOn w:val="a1"/>
    <w:next w:val="aff6"/>
    <w:rsid w:val="00AF4D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2"/>
    <w:uiPriority w:val="99"/>
    <w:semiHidden/>
    <w:unhideWhenUsed/>
    <w:rsid w:val="00AF4DCF"/>
  </w:style>
  <w:style w:type="numbering" w:customStyle="1" w:styleId="810">
    <w:name w:val="Нет списка81"/>
    <w:next w:val="a2"/>
    <w:uiPriority w:val="99"/>
    <w:semiHidden/>
    <w:unhideWhenUsed/>
    <w:rsid w:val="00AF4DCF"/>
  </w:style>
  <w:style w:type="numbering" w:customStyle="1" w:styleId="91">
    <w:name w:val="Нет списка9"/>
    <w:next w:val="a2"/>
    <w:uiPriority w:val="99"/>
    <w:semiHidden/>
    <w:unhideWhenUsed/>
    <w:rsid w:val="00AF4DCF"/>
  </w:style>
  <w:style w:type="numbering" w:customStyle="1" w:styleId="101">
    <w:name w:val="Нет списка10"/>
    <w:next w:val="a2"/>
    <w:semiHidden/>
    <w:unhideWhenUsed/>
    <w:rsid w:val="00AF4DCF"/>
  </w:style>
  <w:style w:type="paragraph" w:customStyle="1" w:styleId="64">
    <w:name w:val="Абзац списка6"/>
    <w:basedOn w:val="a"/>
    <w:rsid w:val="00AF4DCF"/>
    <w:pPr>
      <w:spacing w:after="200" w:line="276" w:lineRule="auto"/>
      <w:ind w:left="720"/>
    </w:pPr>
    <w:rPr>
      <w:rFonts w:ascii="Calibri" w:hAnsi="Calibri" w:cs="Calibri"/>
      <w:sz w:val="22"/>
      <w:szCs w:val="22"/>
      <w:lang w:eastAsia="en-US"/>
    </w:rPr>
  </w:style>
  <w:style w:type="character" w:customStyle="1" w:styleId="CharStyle3">
    <w:name w:val="Char Style 3"/>
    <w:link w:val="Style20"/>
    <w:uiPriority w:val="99"/>
    <w:locked/>
    <w:rsid w:val="00AF4DCF"/>
    <w:rPr>
      <w:sz w:val="25"/>
      <w:szCs w:val="25"/>
      <w:shd w:val="clear" w:color="auto" w:fill="FFFFFF"/>
    </w:rPr>
  </w:style>
  <w:style w:type="paragraph" w:customStyle="1" w:styleId="Style20">
    <w:name w:val="Style 2"/>
    <w:basedOn w:val="a"/>
    <w:link w:val="CharStyle3"/>
    <w:uiPriority w:val="99"/>
    <w:rsid w:val="00AF4DCF"/>
    <w:pPr>
      <w:widowControl w:val="0"/>
      <w:shd w:val="clear" w:color="auto" w:fill="FFFFFF"/>
      <w:spacing w:line="240" w:lineRule="atLeast"/>
    </w:pPr>
    <w:rPr>
      <w:sz w:val="25"/>
      <w:szCs w:val="25"/>
    </w:rPr>
  </w:style>
  <w:style w:type="numbering" w:customStyle="1" w:styleId="124">
    <w:name w:val="Нет списка12"/>
    <w:next w:val="a2"/>
    <w:uiPriority w:val="99"/>
    <w:semiHidden/>
    <w:unhideWhenUsed/>
    <w:rsid w:val="00D71EB0"/>
  </w:style>
  <w:style w:type="numbering" w:customStyle="1" w:styleId="132">
    <w:name w:val="Нет списка13"/>
    <w:next w:val="a2"/>
    <w:semiHidden/>
    <w:rsid w:val="00D71EB0"/>
  </w:style>
  <w:style w:type="numbering" w:customStyle="1" w:styleId="224">
    <w:name w:val="Нет списка22"/>
    <w:next w:val="a2"/>
    <w:semiHidden/>
    <w:rsid w:val="00D71EB0"/>
  </w:style>
  <w:style w:type="table" w:customStyle="1" w:styleId="48">
    <w:name w:val="Сетка таблицы4"/>
    <w:basedOn w:val="a1"/>
    <w:next w:val="aff6"/>
    <w:rsid w:val="00D71E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0">
    <w:name w:val="Нет списка32"/>
    <w:next w:val="a2"/>
    <w:semiHidden/>
    <w:rsid w:val="00D71EB0"/>
  </w:style>
  <w:style w:type="numbering" w:customStyle="1" w:styleId="420">
    <w:name w:val="Нет списка42"/>
    <w:next w:val="a2"/>
    <w:semiHidden/>
    <w:rsid w:val="00D71EB0"/>
  </w:style>
  <w:style w:type="table" w:customStyle="1" w:styleId="125">
    <w:name w:val="Сетка таблицы12"/>
    <w:basedOn w:val="a1"/>
    <w:next w:val="aff6"/>
    <w:rsid w:val="00D71E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2"/>
    <w:semiHidden/>
    <w:rsid w:val="00D71EB0"/>
  </w:style>
  <w:style w:type="numbering" w:customStyle="1" w:styleId="620">
    <w:name w:val="Нет списка62"/>
    <w:next w:val="a2"/>
    <w:semiHidden/>
    <w:rsid w:val="00D71EB0"/>
  </w:style>
  <w:style w:type="table" w:customStyle="1" w:styleId="225">
    <w:name w:val="Сетка таблицы22"/>
    <w:basedOn w:val="a1"/>
    <w:next w:val="aff6"/>
    <w:rsid w:val="00D71E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0">
    <w:name w:val="Нет списка72"/>
    <w:next w:val="a2"/>
    <w:uiPriority w:val="99"/>
    <w:semiHidden/>
    <w:unhideWhenUsed/>
    <w:rsid w:val="00D71EB0"/>
  </w:style>
  <w:style w:type="numbering" w:customStyle="1" w:styleId="820">
    <w:name w:val="Нет списка82"/>
    <w:next w:val="a2"/>
    <w:uiPriority w:val="99"/>
    <w:semiHidden/>
    <w:unhideWhenUsed/>
    <w:rsid w:val="00D71EB0"/>
  </w:style>
  <w:style w:type="numbering" w:customStyle="1" w:styleId="910">
    <w:name w:val="Нет списка91"/>
    <w:next w:val="a2"/>
    <w:uiPriority w:val="99"/>
    <w:semiHidden/>
    <w:unhideWhenUsed/>
    <w:rsid w:val="00D71EB0"/>
  </w:style>
  <w:style w:type="numbering" w:customStyle="1" w:styleId="1010">
    <w:name w:val="Нет списка101"/>
    <w:next w:val="a2"/>
    <w:semiHidden/>
    <w:unhideWhenUsed/>
    <w:rsid w:val="00D71EB0"/>
  </w:style>
  <w:style w:type="numbering" w:customStyle="1" w:styleId="140">
    <w:name w:val="Нет списка14"/>
    <w:next w:val="a2"/>
    <w:uiPriority w:val="99"/>
    <w:semiHidden/>
    <w:unhideWhenUsed/>
    <w:rsid w:val="008D2BA2"/>
  </w:style>
  <w:style w:type="numbering" w:customStyle="1" w:styleId="49">
    <w:name w:val="Стиль4"/>
    <w:rsid w:val="008D2BA2"/>
  </w:style>
  <w:style w:type="paragraph" w:customStyle="1" w:styleId="2f2">
    <w:name w:val="Знак2 Знак Знак Знак Знак Знак Знак Знак"/>
    <w:basedOn w:val="a"/>
    <w:rsid w:val="008D2BA2"/>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Знак Знак Знак Знак Знак Знак2"/>
    <w:basedOn w:val="a"/>
    <w:rsid w:val="008D2BA2"/>
    <w:pPr>
      <w:widowControl w:val="0"/>
      <w:adjustRightInd w:val="0"/>
      <w:spacing w:after="160" w:line="240" w:lineRule="exact"/>
      <w:jc w:val="right"/>
    </w:pPr>
    <w:rPr>
      <w:rFonts w:ascii="Arial" w:hAnsi="Arial" w:cs="Arial"/>
      <w:sz w:val="20"/>
      <w:szCs w:val="20"/>
      <w:lang w:val="en-GB" w:eastAsia="en-US"/>
    </w:rPr>
  </w:style>
  <w:style w:type="paragraph" w:customStyle="1" w:styleId="CharCharCharCharCharCharCharCharCharChar1">
    <w:name w:val="Char Char Знак Знак Char Char Знак Знак Char Char Знак Знак Char Char Знак Знак Char Char Знак Знак Знак1 Знак"/>
    <w:basedOn w:val="a"/>
    <w:rsid w:val="008D2BA2"/>
    <w:pPr>
      <w:spacing w:before="100" w:beforeAutospacing="1" w:after="100" w:afterAutospacing="1"/>
    </w:pPr>
    <w:rPr>
      <w:rFonts w:ascii="Tahoma" w:eastAsia="Calibri" w:hAnsi="Tahoma" w:cs="Tahoma"/>
      <w:sz w:val="20"/>
      <w:szCs w:val="20"/>
      <w:lang w:val="en-US" w:eastAsia="en-US"/>
    </w:rPr>
  </w:style>
  <w:style w:type="table" w:customStyle="1" w:styleId="57">
    <w:name w:val="Сетка таблицы5"/>
    <w:basedOn w:val="a1"/>
    <w:next w:val="aff6"/>
    <w:rsid w:val="008D2BA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Список 41"/>
    <w:basedOn w:val="a"/>
    <w:semiHidden/>
    <w:rsid w:val="008D2BA2"/>
    <w:pPr>
      <w:numPr>
        <w:numId w:val="2"/>
      </w:numPr>
    </w:pPr>
    <w:rPr>
      <w:sz w:val="20"/>
      <w:szCs w:val="20"/>
    </w:rPr>
  </w:style>
  <w:style w:type="character" w:customStyle="1" w:styleId="ConsNonformat0">
    <w:name w:val="ConsNonformat Знак"/>
    <w:link w:val="ConsNonformat"/>
    <w:rsid w:val="008D2BA2"/>
    <w:rPr>
      <w:rFonts w:ascii="Courier New" w:hAnsi="Courier New" w:cs="Courier New"/>
      <w:lang w:val="ru-RU" w:eastAsia="ru-RU" w:bidi="ar-SA"/>
    </w:rPr>
  </w:style>
  <w:style w:type="paragraph" w:customStyle="1" w:styleId="AA0">
    <w:name w:val="Свободная форма A A"/>
    <w:autoRedefine/>
    <w:rsid w:val="008D2BA2"/>
    <w:pPr>
      <w:jc w:val="both"/>
    </w:pPr>
    <w:rPr>
      <w:rFonts w:eastAsia="ヒラギノ角ゴ Pro W3"/>
      <w:b/>
      <w:color w:val="000000"/>
      <w:sz w:val="24"/>
      <w:szCs w:val="24"/>
    </w:rPr>
  </w:style>
  <w:style w:type="paragraph" w:customStyle="1" w:styleId="Affff1">
    <w:name w:val="Текстовый блок A"/>
    <w:autoRedefine/>
    <w:rsid w:val="008D2BA2"/>
    <w:pPr>
      <w:spacing w:after="80"/>
    </w:pPr>
    <w:rPr>
      <w:rFonts w:ascii="Helvetica" w:eastAsia="ヒラギノ角ゴ Pro W3" w:hAnsi="Helvetica"/>
      <w:color w:val="000000"/>
      <w:sz w:val="24"/>
    </w:rPr>
  </w:style>
  <w:style w:type="character" w:customStyle="1" w:styleId="b-promonowrap">
    <w:name w:val="b-promo__nowrap"/>
    <w:rsid w:val="008D2BA2"/>
  </w:style>
  <w:style w:type="paragraph" w:customStyle="1" w:styleId="1f3">
    <w:name w:val="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8D2BA2"/>
    <w:pPr>
      <w:widowControl w:val="0"/>
      <w:adjustRightInd w:val="0"/>
      <w:spacing w:after="160" w:line="240" w:lineRule="exact"/>
      <w:jc w:val="right"/>
    </w:pPr>
    <w:rPr>
      <w:rFonts w:ascii="Arial" w:hAnsi="Arial" w:cs="Arial"/>
      <w:sz w:val="20"/>
      <w:szCs w:val="20"/>
      <w:lang w:val="en-GB" w:eastAsia="en-US"/>
    </w:rPr>
  </w:style>
  <w:style w:type="paragraph" w:customStyle="1" w:styleId="List8">
    <w:name w:val="List 8"/>
    <w:basedOn w:val="a"/>
    <w:semiHidden/>
    <w:rsid w:val="008D2BA2"/>
    <w:pPr>
      <w:numPr>
        <w:numId w:val="4"/>
      </w:numPr>
    </w:pPr>
    <w:rPr>
      <w:sz w:val="20"/>
      <w:szCs w:val="20"/>
    </w:rPr>
  </w:style>
  <w:style w:type="numbering" w:customStyle="1" w:styleId="414">
    <w:name w:val="Стиль41"/>
    <w:rsid w:val="00E46ADA"/>
  </w:style>
  <w:style w:type="numbering" w:customStyle="1" w:styleId="150">
    <w:name w:val="Нет списка15"/>
    <w:next w:val="a2"/>
    <w:uiPriority w:val="99"/>
    <w:semiHidden/>
    <w:unhideWhenUsed/>
    <w:rsid w:val="009D28EE"/>
  </w:style>
  <w:style w:type="paragraph" w:customStyle="1" w:styleId="312">
    <w:name w:val="Основной текст 31"/>
    <w:basedOn w:val="a"/>
    <w:rsid w:val="009D28EE"/>
    <w:pPr>
      <w:suppressAutoHyphens/>
      <w:ind w:right="-1"/>
      <w:jc w:val="both"/>
    </w:pPr>
    <w:rPr>
      <w:szCs w:val="20"/>
      <w:lang w:eastAsia="ar-SA"/>
    </w:rPr>
  </w:style>
  <w:style w:type="paragraph" w:customStyle="1" w:styleId="1f4">
    <w:name w:val="Текст1"/>
    <w:basedOn w:val="a"/>
    <w:rsid w:val="009D28EE"/>
    <w:pPr>
      <w:suppressAutoHyphens/>
    </w:pPr>
    <w:rPr>
      <w:rFonts w:ascii="Courier New" w:hAnsi="Courier New" w:cs="Courier New"/>
      <w:sz w:val="20"/>
      <w:szCs w:val="20"/>
      <w:lang w:eastAsia="ar-SA"/>
    </w:rPr>
  </w:style>
  <w:style w:type="paragraph" w:customStyle="1" w:styleId="3f4">
    <w:name w:val="Обычный3"/>
    <w:rsid w:val="009D28EE"/>
    <w:pPr>
      <w:suppressAutoHyphens/>
    </w:pPr>
    <w:rPr>
      <w:rFonts w:eastAsia="Arial"/>
      <w:sz w:val="24"/>
      <w:lang w:eastAsia="ar-SA"/>
    </w:rPr>
  </w:style>
  <w:style w:type="paragraph" w:customStyle="1" w:styleId="4a">
    <w:name w:val="Обычный4"/>
    <w:rsid w:val="009D28EE"/>
    <w:pPr>
      <w:suppressAutoHyphens/>
    </w:pPr>
    <w:rPr>
      <w:rFonts w:eastAsia="Arial"/>
      <w:sz w:val="24"/>
      <w:lang w:eastAsia="ar-SA"/>
    </w:rPr>
  </w:style>
  <w:style w:type="paragraph" w:customStyle="1" w:styleId="58">
    <w:name w:val="Обычный5"/>
    <w:rsid w:val="009D28EE"/>
    <w:pPr>
      <w:suppressAutoHyphens/>
    </w:pPr>
    <w:rPr>
      <w:rFonts w:eastAsia="Arial"/>
      <w:sz w:val="24"/>
      <w:lang w:eastAsia="ar-SA"/>
    </w:rPr>
  </w:style>
  <w:style w:type="paragraph" w:customStyle="1" w:styleId="BodyTextIndent31">
    <w:name w:val="Body Text Indent 31"/>
    <w:basedOn w:val="a"/>
    <w:rsid w:val="009D28EE"/>
    <w:pPr>
      <w:ind w:firstLine="567"/>
      <w:jc w:val="both"/>
    </w:pPr>
    <w:rPr>
      <w:szCs w:val="20"/>
    </w:rPr>
  </w:style>
  <w:style w:type="paragraph" w:customStyle="1" w:styleId="65">
    <w:name w:val="Обычный6"/>
    <w:rsid w:val="009D28EE"/>
    <w:pPr>
      <w:suppressAutoHyphens/>
    </w:pPr>
    <w:rPr>
      <w:rFonts w:eastAsia="Arial"/>
      <w:sz w:val="24"/>
      <w:lang w:eastAsia="ar-SA"/>
    </w:rPr>
  </w:style>
  <w:style w:type="numbering" w:customStyle="1" w:styleId="160">
    <w:name w:val="Нет списка16"/>
    <w:next w:val="a2"/>
    <w:semiHidden/>
    <w:unhideWhenUsed/>
    <w:rsid w:val="00F46339"/>
  </w:style>
  <w:style w:type="paragraph" w:customStyle="1" w:styleId="411">
    <w:name w:val="Список 411"/>
    <w:basedOn w:val="a"/>
    <w:semiHidden/>
    <w:rsid w:val="00F46339"/>
    <w:pPr>
      <w:numPr>
        <w:numId w:val="6"/>
      </w:numPr>
    </w:pPr>
    <w:rPr>
      <w:sz w:val="20"/>
      <w:szCs w:val="20"/>
    </w:rPr>
  </w:style>
  <w:style w:type="paragraph" w:customStyle="1" w:styleId="Char1Char">
    <w:name w:val="Char Знак Знак1 Char"/>
    <w:basedOn w:val="a"/>
    <w:rsid w:val="00F46339"/>
    <w:pPr>
      <w:spacing w:before="100" w:beforeAutospacing="1" w:after="100" w:afterAutospacing="1"/>
    </w:pPr>
    <w:rPr>
      <w:rFonts w:ascii="Tahoma" w:hAnsi="Tahoma"/>
      <w:sz w:val="20"/>
      <w:szCs w:val="20"/>
      <w:lang w:val="en-US" w:eastAsia="en-US"/>
    </w:rPr>
  </w:style>
  <w:style w:type="character" w:customStyle="1" w:styleId="CharStyle21">
    <w:name w:val="Char Style 21"/>
    <w:link w:val="Style200"/>
    <w:uiPriority w:val="99"/>
    <w:rsid w:val="00F46339"/>
    <w:rPr>
      <w:sz w:val="21"/>
      <w:szCs w:val="21"/>
      <w:shd w:val="clear" w:color="auto" w:fill="FFFFFF"/>
    </w:rPr>
  </w:style>
  <w:style w:type="paragraph" w:customStyle="1" w:styleId="Style200">
    <w:name w:val="Style 20"/>
    <w:basedOn w:val="a"/>
    <w:link w:val="CharStyle21"/>
    <w:uiPriority w:val="99"/>
    <w:rsid w:val="00F46339"/>
    <w:pPr>
      <w:widowControl w:val="0"/>
      <w:shd w:val="clear" w:color="auto" w:fill="FFFFFF"/>
      <w:spacing w:line="274" w:lineRule="exact"/>
      <w:jc w:val="both"/>
    </w:pPr>
    <w:rPr>
      <w:sz w:val="21"/>
      <w:szCs w:val="21"/>
    </w:rPr>
  </w:style>
  <w:style w:type="table" w:customStyle="1" w:styleId="66">
    <w:name w:val="Сетка таблицы6"/>
    <w:basedOn w:val="a1"/>
    <w:next w:val="aff6"/>
    <w:rsid w:val="00F463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2"/>
    <w:uiPriority w:val="99"/>
    <w:semiHidden/>
    <w:unhideWhenUsed/>
    <w:rsid w:val="00F46339"/>
  </w:style>
  <w:style w:type="numbering" w:customStyle="1" w:styleId="180">
    <w:name w:val="Нет списка18"/>
    <w:next w:val="a2"/>
    <w:uiPriority w:val="99"/>
    <w:semiHidden/>
    <w:unhideWhenUsed/>
    <w:rsid w:val="00F46339"/>
  </w:style>
  <w:style w:type="paragraph" w:customStyle="1" w:styleId="-12">
    <w:name w:val="Цветной список - Акцент 12"/>
    <w:basedOn w:val="a"/>
    <w:uiPriority w:val="99"/>
    <w:qFormat/>
    <w:rsid w:val="00032988"/>
    <w:pPr>
      <w:ind w:left="720"/>
    </w:pPr>
    <w:rPr>
      <w:rFonts w:eastAsia="MS ??"/>
    </w:rPr>
  </w:style>
  <w:style w:type="character" w:customStyle="1" w:styleId="1f5">
    <w:name w:val="Слабое выделение1"/>
    <w:qFormat/>
    <w:rsid w:val="00032988"/>
    <w:rPr>
      <w:i/>
      <w:iCs/>
      <w:color w:val="808080"/>
    </w:rPr>
  </w:style>
  <w:style w:type="character" w:customStyle="1" w:styleId="118">
    <w:name w:val="Средняя сетка 11"/>
    <w:uiPriority w:val="99"/>
    <w:semiHidden/>
    <w:rsid w:val="00032988"/>
    <w:rPr>
      <w:color w:val="808080"/>
    </w:rPr>
  </w:style>
  <w:style w:type="paragraph" w:customStyle="1" w:styleId="126">
    <w:name w:val="Цветной список — акцент 12"/>
    <w:basedOn w:val="a"/>
    <w:qFormat/>
    <w:rsid w:val="00032988"/>
    <w:pPr>
      <w:ind w:left="720"/>
    </w:pPr>
    <w:rPr>
      <w:rFonts w:eastAsia="MS ??"/>
    </w:rPr>
  </w:style>
  <w:style w:type="paragraph" w:customStyle="1" w:styleId="218">
    <w:name w:val="Средняя сетка 21"/>
    <w:uiPriority w:val="1"/>
    <w:qFormat/>
    <w:rsid w:val="00032988"/>
    <w:rPr>
      <w:rFonts w:ascii="Calibri" w:eastAsia="Calibri" w:hAnsi="Calibri"/>
      <w:sz w:val="22"/>
      <w:szCs w:val="22"/>
      <w:lang w:eastAsia="en-US"/>
    </w:rPr>
  </w:style>
  <w:style w:type="paragraph" w:customStyle="1" w:styleId="List0">
    <w:name w:val="List 0"/>
    <w:basedOn w:val="ImportWordListStyleDefinition3"/>
    <w:semiHidden/>
    <w:rsid w:val="00032988"/>
    <w:pPr>
      <w:tabs>
        <w:tab w:val="num" w:pos="432"/>
      </w:tabs>
      <w:ind w:left="432" w:hanging="432"/>
    </w:pPr>
  </w:style>
  <w:style w:type="paragraph" w:customStyle="1" w:styleId="ImportWordListStyleDefinition3">
    <w:name w:val="Import Word List Style Definition 3"/>
    <w:rsid w:val="00032988"/>
    <w:pPr>
      <w:ind w:left="644" w:hanging="360"/>
    </w:pPr>
  </w:style>
  <w:style w:type="paragraph" w:customStyle="1" w:styleId="List1">
    <w:name w:val="List 1"/>
    <w:basedOn w:val="ImportWordListStyleDefinition6"/>
    <w:semiHidden/>
    <w:rsid w:val="00032988"/>
    <w:pPr>
      <w:tabs>
        <w:tab w:val="clear" w:pos="786"/>
      </w:tabs>
      <w:ind w:left="2194"/>
    </w:pPr>
  </w:style>
  <w:style w:type="paragraph" w:customStyle="1" w:styleId="ImportWordListStyleDefinition6">
    <w:name w:val="Import Word List Style Definition 6"/>
    <w:rsid w:val="00032988"/>
    <w:pPr>
      <w:tabs>
        <w:tab w:val="num" w:pos="786"/>
      </w:tabs>
      <w:ind w:left="786" w:hanging="360"/>
    </w:pPr>
  </w:style>
  <w:style w:type="paragraph" w:customStyle="1" w:styleId="21">
    <w:name w:val="Список 21"/>
    <w:basedOn w:val="ImportWordListStyleDefinition4"/>
    <w:semiHidden/>
    <w:rsid w:val="00032988"/>
    <w:pPr>
      <w:numPr>
        <w:numId w:val="7"/>
      </w:numPr>
    </w:pPr>
  </w:style>
  <w:style w:type="paragraph" w:customStyle="1" w:styleId="ImportWordListStyleDefinition4">
    <w:name w:val="Import Word List Style Definition 4"/>
    <w:rsid w:val="00032988"/>
    <w:pPr>
      <w:tabs>
        <w:tab w:val="num" w:pos="900"/>
      </w:tabs>
      <w:ind w:left="900" w:hanging="360"/>
    </w:pPr>
  </w:style>
  <w:style w:type="paragraph" w:customStyle="1" w:styleId="313">
    <w:name w:val="Список 31"/>
    <w:basedOn w:val="ImportWordListStyleDefinition3"/>
    <w:semiHidden/>
    <w:rsid w:val="00032988"/>
    <w:pPr>
      <w:tabs>
        <w:tab w:val="num" w:pos="643"/>
      </w:tabs>
      <w:ind w:left="643"/>
    </w:pPr>
  </w:style>
  <w:style w:type="paragraph" w:customStyle="1" w:styleId="ImportWordListStyleDefinition10">
    <w:name w:val="Import Word List Style Definition 10"/>
    <w:rsid w:val="00032988"/>
    <w:pPr>
      <w:numPr>
        <w:numId w:val="8"/>
      </w:numPr>
    </w:pPr>
  </w:style>
  <w:style w:type="paragraph" w:customStyle="1" w:styleId="512">
    <w:name w:val="Список 51"/>
    <w:basedOn w:val="ImportWordListStyleDefinition3"/>
    <w:semiHidden/>
    <w:rsid w:val="00032988"/>
    <w:pPr>
      <w:tabs>
        <w:tab w:val="num" w:pos="360"/>
      </w:tabs>
      <w:ind w:left="360"/>
    </w:pPr>
  </w:style>
  <w:style w:type="paragraph" w:customStyle="1" w:styleId="List6">
    <w:name w:val="List 6"/>
    <w:basedOn w:val="ImportWordListStyleDefinition8"/>
    <w:semiHidden/>
    <w:rsid w:val="00032988"/>
    <w:pPr>
      <w:numPr>
        <w:numId w:val="9"/>
      </w:numPr>
    </w:pPr>
  </w:style>
  <w:style w:type="paragraph" w:customStyle="1" w:styleId="ImportWordListStyleDefinition8">
    <w:name w:val="Import Word List Style Definition 8"/>
    <w:rsid w:val="00032988"/>
    <w:pPr>
      <w:numPr>
        <w:numId w:val="10"/>
      </w:numPr>
    </w:pPr>
  </w:style>
  <w:style w:type="paragraph" w:customStyle="1" w:styleId="List7">
    <w:name w:val="List 7"/>
    <w:basedOn w:val="ImportWordListStyleDefinition2"/>
    <w:semiHidden/>
    <w:rsid w:val="00032988"/>
    <w:pPr>
      <w:numPr>
        <w:numId w:val="11"/>
      </w:numPr>
    </w:pPr>
  </w:style>
  <w:style w:type="paragraph" w:customStyle="1" w:styleId="ImportWordListStyleDefinition2">
    <w:name w:val="Import Word List Style Definition 2"/>
    <w:rsid w:val="00032988"/>
    <w:pPr>
      <w:numPr>
        <w:numId w:val="12"/>
      </w:numPr>
    </w:pPr>
  </w:style>
  <w:style w:type="paragraph" w:customStyle="1" w:styleId="ImportWordListStyleDefinition9">
    <w:name w:val="Import Word List Style Definition 9"/>
    <w:rsid w:val="00032988"/>
    <w:pPr>
      <w:numPr>
        <w:numId w:val="13"/>
      </w:numPr>
    </w:pPr>
  </w:style>
  <w:style w:type="paragraph" w:customStyle="1" w:styleId="ImportWordListStyleDefinition1">
    <w:name w:val="Import Word List Style Definition 1"/>
    <w:rsid w:val="00032988"/>
    <w:pPr>
      <w:numPr>
        <w:numId w:val="14"/>
      </w:numPr>
    </w:pPr>
  </w:style>
  <w:style w:type="paragraph" w:customStyle="1" w:styleId="List10">
    <w:name w:val="List 10"/>
    <w:basedOn w:val="ImportWordListStyleDefinition11"/>
    <w:semiHidden/>
    <w:rsid w:val="00032988"/>
    <w:pPr>
      <w:numPr>
        <w:numId w:val="0"/>
      </w:numPr>
      <w:tabs>
        <w:tab w:val="num" w:pos="900"/>
      </w:tabs>
      <w:ind w:left="900" w:hanging="360"/>
    </w:pPr>
  </w:style>
  <w:style w:type="paragraph" w:customStyle="1" w:styleId="ImportWordListStyleDefinition11">
    <w:name w:val="Import Word List Style Definition 11"/>
    <w:rsid w:val="00032988"/>
    <w:pPr>
      <w:numPr>
        <w:numId w:val="15"/>
      </w:numPr>
    </w:pPr>
  </w:style>
  <w:style w:type="paragraph" w:customStyle="1" w:styleId="List11">
    <w:name w:val="List 11"/>
    <w:basedOn w:val="ImportWordListStyleDefinition11"/>
    <w:semiHidden/>
    <w:rsid w:val="00032988"/>
    <w:pPr>
      <w:numPr>
        <w:numId w:val="16"/>
      </w:numPr>
    </w:pPr>
  </w:style>
  <w:style w:type="paragraph" w:customStyle="1" w:styleId="-11">
    <w:name w:val="Цветной список - Акцент 11"/>
    <w:basedOn w:val="a"/>
    <w:uiPriority w:val="99"/>
    <w:qFormat/>
    <w:rsid w:val="00032988"/>
    <w:pPr>
      <w:spacing w:after="200" w:line="276" w:lineRule="auto"/>
      <w:ind w:left="720"/>
    </w:pPr>
    <w:rPr>
      <w:rFonts w:ascii="Calibri" w:hAnsi="Calibri" w:cs="Calibri"/>
      <w:sz w:val="22"/>
      <w:szCs w:val="22"/>
      <w:lang w:eastAsia="en-US"/>
    </w:rPr>
  </w:style>
  <w:style w:type="paragraph" w:customStyle="1" w:styleId="-14">
    <w:name w:val="Цветной список - Акцент 14"/>
    <w:basedOn w:val="a"/>
    <w:uiPriority w:val="99"/>
    <w:qFormat/>
    <w:rsid w:val="00032988"/>
    <w:pPr>
      <w:widowControl w:val="0"/>
      <w:autoSpaceDE w:val="0"/>
      <w:autoSpaceDN w:val="0"/>
      <w:ind w:left="720"/>
      <w:contextualSpacing/>
    </w:pPr>
    <w:rPr>
      <w:sz w:val="20"/>
      <w:szCs w:val="20"/>
    </w:rPr>
  </w:style>
  <w:style w:type="numbering" w:customStyle="1" w:styleId="190">
    <w:name w:val="Нет списка19"/>
    <w:next w:val="a2"/>
    <w:uiPriority w:val="99"/>
    <w:semiHidden/>
    <w:unhideWhenUsed/>
    <w:rsid w:val="00032988"/>
  </w:style>
  <w:style w:type="table" w:customStyle="1" w:styleId="73">
    <w:name w:val="Сетка таблицы7"/>
    <w:basedOn w:val="a1"/>
    <w:next w:val="aff6"/>
    <w:rsid w:val="00032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Нет списка110"/>
    <w:next w:val="a2"/>
    <w:uiPriority w:val="99"/>
    <w:semiHidden/>
    <w:unhideWhenUsed/>
    <w:rsid w:val="00032988"/>
  </w:style>
  <w:style w:type="numbering" w:customStyle="1" w:styleId="231">
    <w:name w:val="Нет списка23"/>
    <w:next w:val="a2"/>
    <w:uiPriority w:val="99"/>
    <w:semiHidden/>
    <w:unhideWhenUsed/>
    <w:rsid w:val="00032988"/>
  </w:style>
  <w:style w:type="numbering" w:customStyle="1" w:styleId="330">
    <w:name w:val="Нет списка33"/>
    <w:next w:val="a2"/>
    <w:uiPriority w:val="99"/>
    <w:semiHidden/>
    <w:unhideWhenUsed/>
    <w:rsid w:val="00032988"/>
  </w:style>
  <w:style w:type="numbering" w:customStyle="1" w:styleId="430">
    <w:name w:val="Нет списка43"/>
    <w:next w:val="a2"/>
    <w:uiPriority w:val="99"/>
    <w:semiHidden/>
    <w:rsid w:val="00032988"/>
  </w:style>
  <w:style w:type="table" w:customStyle="1" w:styleId="133">
    <w:name w:val="Сетка таблицы13"/>
    <w:basedOn w:val="a1"/>
    <w:next w:val="aff6"/>
    <w:rsid w:val="00032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Нет списка53"/>
    <w:next w:val="a2"/>
    <w:uiPriority w:val="99"/>
    <w:semiHidden/>
    <w:rsid w:val="00032988"/>
  </w:style>
  <w:style w:type="numbering" w:customStyle="1" w:styleId="630">
    <w:name w:val="Нет списка63"/>
    <w:next w:val="a2"/>
    <w:semiHidden/>
    <w:rsid w:val="00032988"/>
  </w:style>
  <w:style w:type="table" w:customStyle="1" w:styleId="232">
    <w:name w:val="Сетка таблицы23"/>
    <w:basedOn w:val="a1"/>
    <w:next w:val="aff6"/>
    <w:rsid w:val="00032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12">
    <w:name w:val="Список 211"/>
    <w:basedOn w:val="ImportWordListStyleDefinition4"/>
    <w:semiHidden/>
    <w:rsid w:val="00032988"/>
    <w:pPr>
      <w:tabs>
        <w:tab w:val="clear" w:pos="900"/>
      </w:tabs>
      <w:ind w:left="501"/>
    </w:pPr>
  </w:style>
  <w:style w:type="paragraph" w:customStyle="1" w:styleId="3110">
    <w:name w:val="Список 311"/>
    <w:basedOn w:val="ImportWordListStyleDefinition3"/>
    <w:semiHidden/>
    <w:rsid w:val="00032988"/>
    <w:pPr>
      <w:tabs>
        <w:tab w:val="num" w:pos="643"/>
      </w:tabs>
      <w:ind w:left="643"/>
    </w:pPr>
  </w:style>
  <w:style w:type="paragraph" w:customStyle="1" w:styleId="5110">
    <w:name w:val="Список 511"/>
    <w:basedOn w:val="ImportWordListStyleDefinition3"/>
    <w:semiHidden/>
    <w:rsid w:val="00032988"/>
    <w:pPr>
      <w:tabs>
        <w:tab w:val="num" w:pos="360"/>
      </w:tabs>
      <w:ind w:left="360"/>
    </w:pPr>
  </w:style>
  <w:style w:type="numbering" w:customStyle="1" w:styleId="200">
    <w:name w:val="Нет списка20"/>
    <w:next w:val="a2"/>
    <w:uiPriority w:val="99"/>
    <w:semiHidden/>
    <w:unhideWhenUsed/>
    <w:rsid w:val="00EB3D3E"/>
  </w:style>
  <w:style w:type="table" w:customStyle="1" w:styleId="83">
    <w:name w:val="Сетка таблицы8"/>
    <w:basedOn w:val="a1"/>
    <w:next w:val="aff6"/>
    <w:uiPriority w:val="59"/>
    <w:rsid w:val="00EB3D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4">
    <w:name w:val="Обычный7"/>
    <w:rsid w:val="00A45CA3"/>
    <w:rPr>
      <w:snapToGrid w:val="0"/>
      <w:sz w:val="24"/>
    </w:rPr>
  </w:style>
  <w:style w:type="numbering" w:customStyle="1" w:styleId="240">
    <w:name w:val="Нет списка24"/>
    <w:next w:val="a2"/>
    <w:uiPriority w:val="99"/>
    <w:semiHidden/>
    <w:unhideWhenUsed/>
    <w:rsid w:val="00A45CA3"/>
  </w:style>
  <w:style w:type="numbering" w:customStyle="1" w:styleId="1110">
    <w:name w:val="Нет списка111"/>
    <w:next w:val="a2"/>
    <w:semiHidden/>
    <w:rsid w:val="00A45CA3"/>
  </w:style>
  <w:style w:type="table" w:customStyle="1" w:styleId="92">
    <w:name w:val="Сетка таблицы9"/>
    <w:basedOn w:val="a1"/>
    <w:next w:val="aff6"/>
    <w:rsid w:val="00A45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2"/>
    <w:uiPriority w:val="99"/>
    <w:semiHidden/>
    <w:unhideWhenUsed/>
    <w:rsid w:val="00A45CA3"/>
  </w:style>
  <w:style w:type="numbering" w:customStyle="1" w:styleId="250">
    <w:name w:val="Нет списка25"/>
    <w:next w:val="a2"/>
    <w:uiPriority w:val="99"/>
    <w:semiHidden/>
    <w:unhideWhenUsed/>
    <w:rsid w:val="00A45CA3"/>
  </w:style>
  <w:style w:type="numbering" w:customStyle="1" w:styleId="340">
    <w:name w:val="Нет списка34"/>
    <w:next w:val="a2"/>
    <w:uiPriority w:val="99"/>
    <w:semiHidden/>
    <w:unhideWhenUsed/>
    <w:rsid w:val="00A45CA3"/>
  </w:style>
  <w:style w:type="numbering" w:customStyle="1" w:styleId="440">
    <w:name w:val="Нет списка44"/>
    <w:next w:val="a2"/>
    <w:uiPriority w:val="99"/>
    <w:semiHidden/>
    <w:rsid w:val="00A45CA3"/>
  </w:style>
  <w:style w:type="table" w:customStyle="1" w:styleId="141">
    <w:name w:val="Сетка таблицы14"/>
    <w:basedOn w:val="a1"/>
    <w:next w:val="aff6"/>
    <w:rsid w:val="00A45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2"/>
    <w:uiPriority w:val="99"/>
    <w:semiHidden/>
    <w:rsid w:val="00A45CA3"/>
  </w:style>
  <w:style w:type="numbering" w:customStyle="1" w:styleId="640">
    <w:name w:val="Нет списка64"/>
    <w:next w:val="a2"/>
    <w:semiHidden/>
    <w:rsid w:val="00A45CA3"/>
  </w:style>
  <w:style w:type="table" w:customStyle="1" w:styleId="241">
    <w:name w:val="Сетка таблицы24"/>
    <w:basedOn w:val="a1"/>
    <w:next w:val="aff6"/>
    <w:rsid w:val="00A45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0">
    <w:name w:val="Нет списка26"/>
    <w:next w:val="a2"/>
    <w:uiPriority w:val="99"/>
    <w:semiHidden/>
    <w:unhideWhenUsed/>
    <w:rsid w:val="00E666B6"/>
  </w:style>
  <w:style w:type="table" w:customStyle="1" w:styleId="102">
    <w:name w:val="Сетка таблицы10"/>
    <w:basedOn w:val="a1"/>
    <w:next w:val="aff6"/>
    <w:uiPriority w:val="59"/>
    <w:rsid w:val="00E666B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0">
    <w:name w:val="Нет списка27"/>
    <w:next w:val="a2"/>
    <w:uiPriority w:val="99"/>
    <w:semiHidden/>
    <w:unhideWhenUsed/>
    <w:rsid w:val="00B1012A"/>
  </w:style>
  <w:style w:type="table" w:customStyle="1" w:styleId="151">
    <w:name w:val="Сетка таблицы15"/>
    <w:basedOn w:val="a1"/>
    <w:next w:val="aff6"/>
    <w:uiPriority w:val="59"/>
    <w:rsid w:val="00B101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Нет списка28"/>
    <w:next w:val="a2"/>
    <w:uiPriority w:val="99"/>
    <w:semiHidden/>
    <w:unhideWhenUsed/>
    <w:rsid w:val="00602B54"/>
  </w:style>
  <w:style w:type="table" w:customStyle="1" w:styleId="161">
    <w:name w:val="Сетка таблицы16"/>
    <w:basedOn w:val="a1"/>
    <w:next w:val="aff6"/>
    <w:uiPriority w:val="59"/>
    <w:rsid w:val="00602B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6">
    <w:name w:val="Список 22"/>
    <w:basedOn w:val="a"/>
    <w:semiHidden/>
    <w:rsid w:val="00602B54"/>
    <w:pPr>
      <w:ind w:left="643" w:hanging="360"/>
    </w:pPr>
    <w:rPr>
      <w:sz w:val="20"/>
      <w:szCs w:val="20"/>
    </w:rPr>
  </w:style>
  <w:style w:type="numbering" w:customStyle="1" w:styleId="1130">
    <w:name w:val="Нет списка113"/>
    <w:next w:val="a2"/>
    <w:semiHidden/>
    <w:unhideWhenUsed/>
    <w:rsid w:val="00602B54"/>
  </w:style>
  <w:style w:type="table" w:customStyle="1" w:styleId="171">
    <w:name w:val="Сетка таблицы17"/>
    <w:basedOn w:val="a1"/>
    <w:next w:val="aff6"/>
    <w:rsid w:val="00602B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2"/>
    <w:uiPriority w:val="99"/>
    <w:semiHidden/>
    <w:unhideWhenUsed/>
    <w:rsid w:val="00602B54"/>
  </w:style>
  <w:style w:type="numbering" w:customStyle="1" w:styleId="290">
    <w:name w:val="Нет списка29"/>
    <w:next w:val="a2"/>
    <w:uiPriority w:val="99"/>
    <w:semiHidden/>
    <w:unhideWhenUsed/>
    <w:rsid w:val="00602B54"/>
  </w:style>
  <w:style w:type="numbering" w:customStyle="1" w:styleId="350">
    <w:name w:val="Нет списка35"/>
    <w:next w:val="a2"/>
    <w:uiPriority w:val="99"/>
    <w:semiHidden/>
    <w:unhideWhenUsed/>
    <w:rsid w:val="00602B54"/>
  </w:style>
  <w:style w:type="numbering" w:customStyle="1" w:styleId="450">
    <w:name w:val="Нет списка45"/>
    <w:next w:val="a2"/>
    <w:uiPriority w:val="99"/>
    <w:semiHidden/>
    <w:rsid w:val="00602B54"/>
  </w:style>
  <w:style w:type="numbering" w:customStyle="1" w:styleId="550">
    <w:name w:val="Нет списка55"/>
    <w:next w:val="a2"/>
    <w:uiPriority w:val="99"/>
    <w:semiHidden/>
    <w:rsid w:val="00602B54"/>
  </w:style>
  <w:style w:type="numbering" w:customStyle="1" w:styleId="650">
    <w:name w:val="Нет списка65"/>
    <w:next w:val="a2"/>
    <w:semiHidden/>
    <w:rsid w:val="00602B54"/>
  </w:style>
  <w:style w:type="table" w:customStyle="1" w:styleId="251">
    <w:name w:val="Сетка таблицы25"/>
    <w:basedOn w:val="a1"/>
    <w:next w:val="aff6"/>
    <w:rsid w:val="00602B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3">
    <w:name w:val="Список 23"/>
    <w:basedOn w:val="ImportWordListStyleDefinition4"/>
    <w:semiHidden/>
    <w:rsid w:val="00602B54"/>
    <w:pPr>
      <w:tabs>
        <w:tab w:val="clear" w:pos="900"/>
      </w:tabs>
      <w:ind w:left="643"/>
    </w:pPr>
  </w:style>
  <w:style w:type="numbering" w:customStyle="1" w:styleId="300">
    <w:name w:val="Нет списка30"/>
    <w:next w:val="a2"/>
    <w:uiPriority w:val="99"/>
    <w:semiHidden/>
    <w:unhideWhenUsed/>
    <w:rsid w:val="00EE1627"/>
  </w:style>
  <w:style w:type="numbering" w:customStyle="1" w:styleId="360">
    <w:name w:val="Нет списка36"/>
    <w:next w:val="a2"/>
    <w:uiPriority w:val="99"/>
    <w:semiHidden/>
    <w:unhideWhenUsed/>
    <w:rsid w:val="00EE1627"/>
  </w:style>
  <w:style w:type="table" w:customStyle="1" w:styleId="181">
    <w:name w:val="Сетка таблицы18"/>
    <w:basedOn w:val="a1"/>
    <w:next w:val="aff6"/>
    <w:uiPriority w:val="59"/>
    <w:rsid w:val="00EE162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2"/>
    <w:uiPriority w:val="99"/>
    <w:semiHidden/>
    <w:unhideWhenUsed/>
    <w:rsid w:val="00EE1627"/>
  </w:style>
  <w:style w:type="numbering" w:customStyle="1" w:styleId="1160">
    <w:name w:val="Нет списка116"/>
    <w:next w:val="a2"/>
    <w:semiHidden/>
    <w:rsid w:val="00EE1627"/>
  </w:style>
  <w:style w:type="numbering" w:customStyle="1" w:styleId="2100">
    <w:name w:val="Нет списка210"/>
    <w:next w:val="a2"/>
    <w:uiPriority w:val="99"/>
    <w:semiHidden/>
    <w:unhideWhenUsed/>
    <w:rsid w:val="00EE1627"/>
  </w:style>
  <w:style w:type="numbering" w:customStyle="1" w:styleId="370">
    <w:name w:val="Нет списка37"/>
    <w:next w:val="a2"/>
    <w:uiPriority w:val="99"/>
    <w:semiHidden/>
    <w:unhideWhenUsed/>
    <w:rsid w:val="00EE1627"/>
  </w:style>
  <w:style w:type="numbering" w:customStyle="1" w:styleId="1210">
    <w:name w:val="Нет списка121"/>
    <w:next w:val="a2"/>
    <w:semiHidden/>
    <w:rsid w:val="00EE1627"/>
  </w:style>
  <w:style w:type="numbering" w:customStyle="1" w:styleId="2113">
    <w:name w:val="Нет списка211"/>
    <w:next w:val="a2"/>
    <w:uiPriority w:val="99"/>
    <w:semiHidden/>
    <w:unhideWhenUsed/>
    <w:rsid w:val="00EE1627"/>
  </w:style>
  <w:style w:type="table" w:customStyle="1" w:styleId="191">
    <w:name w:val="Сетка таблицы19"/>
    <w:basedOn w:val="a1"/>
    <w:next w:val="aff6"/>
    <w:uiPriority w:val="59"/>
    <w:rsid w:val="00776B5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9">
    <w:name w:val="Абзац списка11"/>
    <w:basedOn w:val="a"/>
    <w:rsid w:val="00E668F3"/>
    <w:pPr>
      <w:ind w:left="720"/>
    </w:pPr>
  </w:style>
  <w:style w:type="paragraph" w:customStyle="1" w:styleId="rmcqabqg">
    <w:name w:val="rmcqabqg"/>
    <w:basedOn w:val="a"/>
    <w:uiPriority w:val="99"/>
    <w:rsid w:val="00E668F3"/>
    <w:pPr>
      <w:spacing w:before="100" w:beforeAutospacing="1" w:after="100" w:afterAutospacing="1"/>
    </w:pPr>
    <w:rPr>
      <w:rFonts w:eastAsia="Calibri"/>
    </w:rPr>
  </w:style>
  <w:style w:type="paragraph" w:styleId="affff2">
    <w:name w:val="endnote text"/>
    <w:basedOn w:val="a"/>
    <w:link w:val="affff3"/>
    <w:uiPriority w:val="99"/>
    <w:unhideWhenUsed/>
    <w:locked/>
    <w:rsid w:val="00E668F3"/>
    <w:rPr>
      <w:sz w:val="20"/>
      <w:szCs w:val="20"/>
    </w:rPr>
  </w:style>
  <w:style w:type="character" w:customStyle="1" w:styleId="affff3">
    <w:name w:val="Текст концевой сноски Знак"/>
    <w:basedOn w:val="a0"/>
    <w:link w:val="affff2"/>
    <w:uiPriority w:val="99"/>
    <w:rsid w:val="00E668F3"/>
  </w:style>
  <w:style w:type="character" w:styleId="affff4">
    <w:name w:val="endnote reference"/>
    <w:uiPriority w:val="99"/>
    <w:unhideWhenUsed/>
    <w:locked/>
    <w:rsid w:val="00E668F3"/>
    <w:rPr>
      <w:vertAlign w:val="superscript"/>
    </w:rPr>
  </w:style>
  <w:style w:type="paragraph" w:customStyle="1" w:styleId="affff5">
    <w:name w:val="Переменные"/>
    <w:basedOn w:val="a3"/>
    <w:rsid w:val="00E668F3"/>
    <w:pPr>
      <w:tabs>
        <w:tab w:val="left" w:pos="482"/>
      </w:tabs>
      <w:spacing w:line="336" w:lineRule="auto"/>
      <w:ind w:left="482" w:hanging="482"/>
    </w:pPr>
    <w:rPr>
      <w:szCs w:val="20"/>
    </w:rPr>
  </w:style>
  <w:style w:type="paragraph" w:customStyle="1" w:styleId="affff6">
    <w:name w:val="Формула"/>
    <w:basedOn w:val="a3"/>
    <w:rsid w:val="00E668F3"/>
    <w:pPr>
      <w:tabs>
        <w:tab w:val="center" w:pos="4536"/>
        <w:tab w:val="right" w:pos="9356"/>
      </w:tabs>
      <w:spacing w:line="336" w:lineRule="auto"/>
    </w:pPr>
    <w:rPr>
      <w:szCs w:val="20"/>
    </w:rPr>
  </w:style>
  <w:style w:type="paragraph" w:customStyle="1" w:styleId="affff7">
    <w:name w:val="Чертежный"/>
    <w:rsid w:val="00E668F3"/>
    <w:pPr>
      <w:jc w:val="both"/>
    </w:pPr>
    <w:rPr>
      <w:rFonts w:ascii="ISOCPEUR" w:hAnsi="ISOCPEUR"/>
      <w:i/>
      <w:sz w:val="28"/>
      <w:lang w:val="uk-UA"/>
    </w:rPr>
  </w:style>
  <w:style w:type="paragraph" w:customStyle="1" w:styleId="affff8">
    <w:name w:val="Листинг программы"/>
    <w:rsid w:val="00E668F3"/>
    <w:pPr>
      <w:suppressAutoHyphens/>
    </w:pPr>
    <w:rPr>
      <w:noProof/>
    </w:rPr>
  </w:style>
  <w:style w:type="paragraph" w:customStyle="1" w:styleId="712">
    <w:name w:val="Обычный71"/>
    <w:rsid w:val="00B80E03"/>
    <w:pPr>
      <w:suppressAutoHyphens/>
    </w:pPr>
    <w:rPr>
      <w:rFonts w:eastAsia="Arial"/>
      <w:sz w:val="24"/>
      <w:lang w:eastAsia="ar-SA"/>
    </w:rPr>
  </w:style>
  <w:style w:type="paragraph" w:customStyle="1" w:styleId="84">
    <w:name w:val="Обычный8"/>
    <w:rsid w:val="00B80E03"/>
    <w:pPr>
      <w:suppressAutoHyphens/>
    </w:pPr>
    <w:rPr>
      <w:rFonts w:eastAsia="Arial"/>
      <w:sz w:val="24"/>
      <w:lang w:eastAsia="ar-SA"/>
    </w:rPr>
  </w:style>
  <w:style w:type="paragraph" w:customStyle="1" w:styleId="93">
    <w:name w:val="Обычный9"/>
    <w:rsid w:val="00B80E03"/>
    <w:pPr>
      <w:suppressAutoHyphens/>
    </w:pPr>
    <w:rPr>
      <w:rFonts w:eastAsia="Arial"/>
      <w:sz w:val="24"/>
      <w:lang w:eastAsia="ar-SA"/>
    </w:rPr>
  </w:style>
  <w:style w:type="paragraph" w:customStyle="1" w:styleId="1">
    <w:name w:val="Список многоуровневый 1"/>
    <w:basedOn w:val="a"/>
    <w:uiPriority w:val="99"/>
    <w:rsid w:val="00C91374"/>
    <w:pPr>
      <w:numPr>
        <w:numId w:val="17"/>
      </w:numPr>
      <w:spacing w:before="20" w:after="20" w:line="360" w:lineRule="auto"/>
    </w:pPr>
    <w:rPr>
      <w:sz w:val="22"/>
    </w:rPr>
  </w:style>
  <w:style w:type="character" w:customStyle="1" w:styleId="Heading6Char">
    <w:name w:val="Heading 6 Char"/>
    <w:uiPriority w:val="9"/>
    <w:semiHidden/>
    <w:rsid w:val="00F26B8A"/>
    <w:rPr>
      <w:rFonts w:ascii="Calibri" w:eastAsia="Times New Roman" w:hAnsi="Calibri" w:cs="Times New Roman"/>
      <w:b/>
      <w:bCs/>
    </w:rPr>
  </w:style>
  <w:style w:type="character" w:customStyle="1" w:styleId="BodyText2Char">
    <w:name w:val="Body Text 2 Char"/>
    <w:uiPriority w:val="99"/>
    <w:semiHidden/>
    <w:rsid w:val="00F26B8A"/>
    <w:rPr>
      <w:sz w:val="20"/>
      <w:szCs w:val="20"/>
    </w:rPr>
  </w:style>
  <w:style w:type="paragraph" w:customStyle="1" w:styleId="2f4">
    <w:name w:val="Знак2 Знак Знак Знак Знак Знак"/>
    <w:basedOn w:val="a"/>
    <w:uiPriority w:val="99"/>
    <w:rsid w:val="00F26B8A"/>
    <w:pPr>
      <w:spacing w:before="100" w:beforeAutospacing="1" w:after="100" w:afterAutospacing="1"/>
    </w:pPr>
    <w:rPr>
      <w:rFonts w:ascii="Tahoma" w:hAnsi="Tahoma" w:cs="Tahoma"/>
      <w:sz w:val="20"/>
      <w:szCs w:val="20"/>
      <w:lang w:val="en-US" w:eastAsia="en-US"/>
    </w:rPr>
  </w:style>
  <w:style w:type="character" w:customStyle="1" w:styleId="FootnoteTextChar">
    <w:name w:val="Footnote Text Char"/>
    <w:uiPriority w:val="99"/>
    <w:semiHidden/>
    <w:rsid w:val="00F26B8A"/>
    <w:rPr>
      <w:sz w:val="20"/>
      <w:szCs w:val="20"/>
    </w:rPr>
  </w:style>
  <w:style w:type="character" w:customStyle="1" w:styleId="BodyTextIndent2Char">
    <w:name w:val="Body Text Indent 2 Char"/>
    <w:uiPriority w:val="99"/>
    <w:semiHidden/>
    <w:rsid w:val="00F26B8A"/>
    <w:rPr>
      <w:sz w:val="20"/>
      <w:szCs w:val="20"/>
    </w:rPr>
  </w:style>
  <w:style w:type="character" w:customStyle="1" w:styleId="BodyTextIndentChar">
    <w:name w:val="Body Text Indent Char"/>
    <w:uiPriority w:val="99"/>
    <w:semiHidden/>
    <w:rsid w:val="00F26B8A"/>
    <w:rPr>
      <w:sz w:val="20"/>
      <w:szCs w:val="20"/>
    </w:rPr>
  </w:style>
  <w:style w:type="character" w:customStyle="1" w:styleId="FooterChar">
    <w:name w:val="Footer Char"/>
    <w:uiPriority w:val="99"/>
    <w:semiHidden/>
    <w:rsid w:val="00F26B8A"/>
    <w:rPr>
      <w:sz w:val="20"/>
      <w:szCs w:val="20"/>
    </w:rPr>
  </w:style>
  <w:style w:type="paragraph" w:customStyle="1" w:styleId="3f5">
    <w:name w:val="Знак3"/>
    <w:basedOn w:val="a"/>
    <w:uiPriority w:val="99"/>
    <w:rsid w:val="00F26B8A"/>
    <w:pPr>
      <w:widowControl w:val="0"/>
      <w:adjustRightInd w:val="0"/>
      <w:spacing w:after="160" w:line="240" w:lineRule="exact"/>
      <w:jc w:val="right"/>
    </w:pPr>
    <w:rPr>
      <w:sz w:val="20"/>
      <w:szCs w:val="20"/>
      <w:lang w:val="en-GB" w:eastAsia="en-US"/>
    </w:rPr>
  </w:style>
  <w:style w:type="paragraph" w:customStyle="1" w:styleId="affff9">
    <w:name w:val="Текст б/о"/>
    <w:basedOn w:val="a"/>
    <w:link w:val="affffa"/>
    <w:uiPriority w:val="99"/>
    <w:qFormat/>
    <w:rsid w:val="00F26B8A"/>
    <w:pPr>
      <w:widowControl w:val="0"/>
      <w:autoSpaceDE w:val="0"/>
      <w:autoSpaceDN w:val="0"/>
      <w:adjustRightInd w:val="0"/>
      <w:jc w:val="both"/>
    </w:pPr>
    <w:rPr>
      <w:snapToGrid w:val="0"/>
      <w:color w:val="000000"/>
    </w:rPr>
  </w:style>
  <w:style w:type="character" w:customStyle="1" w:styleId="affffa">
    <w:name w:val="Текст б/о Знак"/>
    <w:link w:val="affff9"/>
    <w:uiPriority w:val="99"/>
    <w:locked/>
    <w:rsid w:val="00F26B8A"/>
    <w:rPr>
      <w:snapToGrid w:val="0"/>
      <w:color w:val="000000"/>
      <w:sz w:val="24"/>
      <w:szCs w:val="24"/>
    </w:rPr>
  </w:style>
  <w:style w:type="paragraph" w:customStyle="1" w:styleId="3f6">
    <w:name w:val="Знак3 Знак Знак Знак"/>
    <w:basedOn w:val="a"/>
    <w:uiPriority w:val="99"/>
    <w:rsid w:val="00F26B8A"/>
    <w:pPr>
      <w:widowControl w:val="0"/>
      <w:adjustRightInd w:val="0"/>
      <w:spacing w:after="160" w:line="240" w:lineRule="exact"/>
      <w:jc w:val="right"/>
    </w:pPr>
    <w:rPr>
      <w:sz w:val="20"/>
      <w:szCs w:val="20"/>
      <w:lang w:val="en-GB" w:eastAsia="en-US"/>
    </w:rPr>
  </w:style>
  <w:style w:type="paragraph" w:customStyle="1" w:styleId="219">
    <w:name w:val="Абзац списка21"/>
    <w:basedOn w:val="a"/>
    <w:uiPriority w:val="99"/>
    <w:rsid w:val="00F26B8A"/>
    <w:pPr>
      <w:ind w:left="720"/>
    </w:pPr>
  </w:style>
  <w:style w:type="paragraph" w:customStyle="1" w:styleId="11a">
    <w:name w:val="Знак Знак1 Знак Знак1 Знак Знак"/>
    <w:basedOn w:val="a"/>
    <w:uiPriority w:val="99"/>
    <w:rsid w:val="00F26B8A"/>
    <w:pPr>
      <w:widowControl w:val="0"/>
      <w:adjustRightInd w:val="0"/>
      <w:spacing w:after="160" w:line="240" w:lineRule="exact"/>
      <w:jc w:val="right"/>
    </w:pPr>
    <w:rPr>
      <w:rFonts w:ascii="Arial" w:hAnsi="Arial" w:cs="Arial"/>
      <w:sz w:val="20"/>
      <w:szCs w:val="20"/>
      <w:lang w:val="en-GB" w:eastAsia="en-US"/>
    </w:rPr>
  </w:style>
  <w:style w:type="character" w:customStyle="1" w:styleId="PlainTextChar">
    <w:name w:val="Plain Text Char"/>
    <w:uiPriority w:val="99"/>
    <w:semiHidden/>
    <w:rsid w:val="00F26B8A"/>
    <w:rPr>
      <w:rFonts w:ascii="Courier New" w:hAnsi="Courier New" w:cs="Courier New"/>
      <w:sz w:val="20"/>
      <w:szCs w:val="20"/>
    </w:rPr>
  </w:style>
  <w:style w:type="character" w:customStyle="1" w:styleId="b-serp-urlitem1">
    <w:name w:val="b-serp-url__item1"/>
    <w:uiPriority w:val="99"/>
    <w:rsid w:val="00F26B8A"/>
  </w:style>
  <w:style w:type="character" w:customStyle="1" w:styleId="BalloonTextChar">
    <w:name w:val="Balloon Text Char"/>
    <w:uiPriority w:val="99"/>
    <w:semiHidden/>
    <w:rsid w:val="00F26B8A"/>
    <w:rPr>
      <w:sz w:val="0"/>
      <w:szCs w:val="0"/>
    </w:rPr>
  </w:style>
  <w:style w:type="character" w:customStyle="1" w:styleId="affffb">
    <w:name w:val="Основной текст_"/>
    <w:link w:val="11b"/>
    <w:uiPriority w:val="99"/>
    <w:locked/>
    <w:rsid w:val="00F26B8A"/>
    <w:rPr>
      <w:spacing w:val="9"/>
      <w:shd w:val="clear" w:color="auto" w:fill="FFFFFF"/>
    </w:rPr>
  </w:style>
  <w:style w:type="paragraph" w:customStyle="1" w:styleId="11b">
    <w:name w:val="Основной текст11"/>
    <w:basedOn w:val="a"/>
    <w:link w:val="affffb"/>
    <w:uiPriority w:val="99"/>
    <w:rsid w:val="00F26B8A"/>
    <w:pPr>
      <w:shd w:val="clear" w:color="auto" w:fill="FFFFFF"/>
      <w:spacing w:line="288" w:lineRule="exact"/>
      <w:ind w:hanging="1060"/>
    </w:pPr>
    <w:rPr>
      <w:spacing w:val="9"/>
      <w:sz w:val="20"/>
      <w:szCs w:val="20"/>
    </w:rPr>
  </w:style>
  <w:style w:type="paragraph" w:customStyle="1" w:styleId="21a">
    <w:name w:val="Знак2 Знак Знак Знак Знак Знак Знак Знак1"/>
    <w:basedOn w:val="a"/>
    <w:rsid w:val="00584BEE"/>
    <w:pPr>
      <w:widowControl w:val="0"/>
      <w:adjustRightInd w:val="0"/>
      <w:spacing w:after="160" w:line="240" w:lineRule="exact"/>
      <w:jc w:val="right"/>
    </w:pPr>
    <w:rPr>
      <w:rFonts w:ascii="Arial" w:hAnsi="Arial" w:cs="Arial"/>
      <w:sz w:val="20"/>
      <w:szCs w:val="20"/>
      <w:lang w:val="en-GB" w:eastAsia="en-US"/>
    </w:rPr>
  </w:style>
  <w:style w:type="paragraph" w:customStyle="1" w:styleId="11c">
    <w:name w:val="1.1 подпункт Знак Знак Знак Знак"/>
    <w:basedOn w:val="a"/>
    <w:link w:val="11d"/>
    <w:autoRedefine/>
    <w:uiPriority w:val="99"/>
    <w:rsid w:val="00584BEE"/>
    <w:pPr>
      <w:widowControl w:val="0"/>
      <w:tabs>
        <w:tab w:val="num" w:pos="432"/>
      </w:tabs>
      <w:spacing w:before="120"/>
      <w:ind w:left="432" w:hanging="432"/>
      <w:jc w:val="both"/>
      <w:outlineLvl w:val="1"/>
    </w:pPr>
    <w:rPr>
      <w:rFonts w:ascii="Arial" w:hAnsi="Arial"/>
      <w:b/>
      <w:bCs/>
      <w:i/>
      <w:iCs/>
      <w:sz w:val="28"/>
      <w:szCs w:val="28"/>
    </w:rPr>
  </w:style>
  <w:style w:type="character" w:customStyle="1" w:styleId="11d">
    <w:name w:val="1.1 подпункт Знак Знак Знак Знак Знак"/>
    <w:link w:val="11c"/>
    <w:uiPriority w:val="99"/>
    <w:locked/>
    <w:rsid w:val="00584BEE"/>
    <w:rPr>
      <w:rFonts w:ascii="Arial" w:hAnsi="Arial"/>
      <w:b/>
      <w:bCs/>
      <w:i/>
      <w:iCs/>
      <w:sz w:val="28"/>
      <w:szCs w:val="28"/>
    </w:rPr>
  </w:style>
  <w:style w:type="paragraph" w:customStyle="1" w:styleId="-13">
    <w:name w:val="Цветной список - Акцент 13"/>
    <w:basedOn w:val="a"/>
    <w:uiPriority w:val="34"/>
    <w:qFormat/>
    <w:rsid w:val="00D05228"/>
    <w:pPr>
      <w:ind w:left="720"/>
    </w:pPr>
    <w:rPr>
      <w:rFonts w:eastAsia="MS ??"/>
    </w:rPr>
  </w:style>
  <w:style w:type="character" w:customStyle="1" w:styleId="127">
    <w:name w:val="Средняя сетка 12"/>
    <w:uiPriority w:val="99"/>
    <w:semiHidden/>
    <w:rsid w:val="00D05228"/>
    <w:rPr>
      <w:color w:val="808080"/>
    </w:rPr>
  </w:style>
  <w:style w:type="paragraph" w:customStyle="1" w:styleId="134">
    <w:name w:val="Цветной список — акцент 13"/>
    <w:basedOn w:val="a"/>
    <w:qFormat/>
    <w:rsid w:val="00D05228"/>
    <w:pPr>
      <w:ind w:left="720"/>
    </w:pPr>
    <w:rPr>
      <w:rFonts w:eastAsia="MS ??"/>
    </w:rPr>
  </w:style>
  <w:style w:type="paragraph" w:customStyle="1" w:styleId="227">
    <w:name w:val="Средняя сетка 22"/>
    <w:uiPriority w:val="1"/>
    <w:qFormat/>
    <w:rsid w:val="00D05228"/>
    <w:rPr>
      <w:rFonts w:ascii="Calibri" w:eastAsia="Calibri" w:hAnsi="Calibri"/>
      <w:sz w:val="22"/>
      <w:szCs w:val="22"/>
      <w:lang w:eastAsia="en-US"/>
    </w:rPr>
  </w:style>
  <w:style w:type="paragraph" w:customStyle="1" w:styleId="11e">
    <w:name w:val="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D05228"/>
    <w:pPr>
      <w:widowControl w:val="0"/>
      <w:adjustRightInd w:val="0"/>
      <w:spacing w:after="160" w:line="240" w:lineRule="exact"/>
      <w:jc w:val="right"/>
    </w:pPr>
    <w:rPr>
      <w:rFonts w:ascii="Arial" w:hAnsi="Arial" w:cs="Arial"/>
      <w:sz w:val="20"/>
      <w:szCs w:val="20"/>
      <w:lang w:val="en-GB" w:eastAsia="en-US"/>
    </w:rPr>
  </w:style>
  <w:style w:type="paragraph" w:customStyle="1" w:styleId="Char1Char1">
    <w:name w:val="Char Знак Знак1 Char1"/>
    <w:basedOn w:val="a"/>
    <w:rsid w:val="00D05228"/>
    <w:pPr>
      <w:spacing w:before="100" w:beforeAutospacing="1" w:after="100" w:afterAutospacing="1"/>
    </w:pPr>
    <w:rPr>
      <w:rFonts w:ascii="Tahoma" w:hAnsi="Tahoma"/>
      <w:sz w:val="20"/>
      <w:szCs w:val="20"/>
      <w:lang w:val="en-US" w:eastAsia="en-US"/>
    </w:rPr>
  </w:style>
  <w:style w:type="paragraph" w:styleId="affffc">
    <w:name w:val="Revision"/>
    <w:hidden/>
    <w:uiPriority w:val="71"/>
    <w:rsid w:val="00D05228"/>
    <w:rPr>
      <w:sz w:val="24"/>
      <w:szCs w:val="24"/>
    </w:rPr>
  </w:style>
  <w:style w:type="paragraph" w:customStyle="1" w:styleId="xl63">
    <w:name w:val="xl63"/>
    <w:basedOn w:val="a"/>
    <w:rsid w:val="00D05228"/>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64">
    <w:name w:val="xl64"/>
    <w:basedOn w:val="a"/>
    <w:rsid w:val="00D05228"/>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character" w:customStyle="1" w:styleId="-1">
    <w:name w:val="Цветной список - Акцент 1 Знак"/>
    <w:link w:val="-10"/>
    <w:uiPriority w:val="34"/>
    <w:locked/>
    <w:rsid w:val="00D05228"/>
    <w:rPr>
      <w:sz w:val="22"/>
      <w:szCs w:val="22"/>
      <w:lang w:eastAsia="en-US"/>
    </w:rPr>
  </w:style>
  <w:style w:type="table" w:styleId="-10">
    <w:name w:val="Colorful List Accent 1"/>
    <w:basedOn w:val="a1"/>
    <w:link w:val="-1"/>
    <w:uiPriority w:val="34"/>
    <w:rsid w:val="00D05228"/>
    <w:rPr>
      <w:sz w:val="22"/>
      <w:szCs w:val="22"/>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421">
    <w:name w:val="Стиль42"/>
    <w:rsid w:val="00E66D0C"/>
  </w:style>
  <w:style w:type="numbering" w:customStyle="1" w:styleId="4110">
    <w:name w:val="Стиль411"/>
    <w:rsid w:val="00E66D0C"/>
  </w:style>
  <w:style w:type="numbering" w:customStyle="1" w:styleId="380">
    <w:name w:val="Нет списка38"/>
    <w:next w:val="a2"/>
    <w:uiPriority w:val="99"/>
    <w:semiHidden/>
    <w:unhideWhenUsed/>
    <w:rsid w:val="002526F2"/>
  </w:style>
  <w:style w:type="table" w:customStyle="1" w:styleId="201">
    <w:name w:val="Сетка таблицы20"/>
    <w:basedOn w:val="a1"/>
    <w:next w:val="aff6"/>
    <w:uiPriority w:val="59"/>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Нет списка117"/>
    <w:next w:val="a2"/>
    <w:uiPriority w:val="99"/>
    <w:semiHidden/>
    <w:unhideWhenUsed/>
    <w:rsid w:val="002526F2"/>
  </w:style>
  <w:style w:type="numbering" w:customStyle="1" w:styleId="2120">
    <w:name w:val="Нет списка212"/>
    <w:next w:val="a2"/>
    <w:uiPriority w:val="99"/>
    <w:semiHidden/>
    <w:unhideWhenUsed/>
    <w:rsid w:val="002526F2"/>
  </w:style>
  <w:style w:type="numbering" w:customStyle="1" w:styleId="390">
    <w:name w:val="Нет списка39"/>
    <w:next w:val="a2"/>
    <w:uiPriority w:val="99"/>
    <w:semiHidden/>
    <w:unhideWhenUsed/>
    <w:rsid w:val="002526F2"/>
  </w:style>
  <w:style w:type="numbering" w:customStyle="1" w:styleId="460">
    <w:name w:val="Нет списка46"/>
    <w:next w:val="a2"/>
    <w:uiPriority w:val="99"/>
    <w:semiHidden/>
    <w:rsid w:val="002526F2"/>
  </w:style>
  <w:style w:type="table" w:customStyle="1" w:styleId="1102">
    <w:name w:val="Сетка таблицы110"/>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0">
    <w:name w:val="Нет списка56"/>
    <w:next w:val="a2"/>
    <w:uiPriority w:val="99"/>
    <w:semiHidden/>
    <w:rsid w:val="002526F2"/>
  </w:style>
  <w:style w:type="numbering" w:customStyle="1" w:styleId="660">
    <w:name w:val="Нет списка66"/>
    <w:next w:val="a2"/>
    <w:semiHidden/>
    <w:rsid w:val="002526F2"/>
  </w:style>
  <w:style w:type="table" w:customStyle="1" w:styleId="261">
    <w:name w:val="Сетка таблицы26"/>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2"/>
    <w:uiPriority w:val="99"/>
    <w:semiHidden/>
    <w:unhideWhenUsed/>
    <w:rsid w:val="002526F2"/>
  </w:style>
  <w:style w:type="numbering" w:customStyle="1" w:styleId="830">
    <w:name w:val="Нет списка83"/>
    <w:next w:val="a2"/>
    <w:uiPriority w:val="99"/>
    <w:semiHidden/>
    <w:unhideWhenUsed/>
    <w:rsid w:val="002526F2"/>
  </w:style>
  <w:style w:type="numbering" w:customStyle="1" w:styleId="1180">
    <w:name w:val="Нет списка118"/>
    <w:next w:val="a2"/>
    <w:semiHidden/>
    <w:rsid w:val="002526F2"/>
  </w:style>
  <w:style w:type="numbering" w:customStyle="1" w:styleId="2130">
    <w:name w:val="Нет списка213"/>
    <w:next w:val="a2"/>
    <w:semiHidden/>
    <w:rsid w:val="002526F2"/>
  </w:style>
  <w:style w:type="table" w:customStyle="1" w:styleId="314">
    <w:name w:val="Сетка таблицы3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2"/>
    <w:semiHidden/>
    <w:rsid w:val="002526F2"/>
  </w:style>
  <w:style w:type="numbering" w:customStyle="1" w:styleId="4111">
    <w:name w:val="Нет списка411"/>
    <w:next w:val="a2"/>
    <w:semiHidden/>
    <w:rsid w:val="002526F2"/>
  </w:style>
  <w:style w:type="table" w:customStyle="1" w:styleId="1111">
    <w:name w:val="Сетка таблицы11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1">
    <w:name w:val="Нет списка511"/>
    <w:next w:val="a2"/>
    <w:semiHidden/>
    <w:rsid w:val="002526F2"/>
  </w:style>
  <w:style w:type="numbering" w:customStyle="1" w:styleId="611">
    <w:name w:val="Нет списка611"/>
    <w:next w:val="a2"/>
    <w:semiHidden/>
    <w:rsid w:val="002526F2"/>
  </w:style>
  <w:style w:type="table" w:customStyle="1" w:styleId="2114">
    <w:name w:val="Сетка таблицы21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0">
    <w:name w:val="Нет списка711"/>
    <w:next w:val="a2"/>
    <w:uiPriority w:val="99"/>
    <w:semiHidden/>
    <w:unhideWhenUsed/>
    <w:rsid w:val="002526F2"/>
  </w:style>
  <w:style w:type="numbering" w:customStyle="1" w:styleId="811">
    <w:name w:val="Нет списка811"/>
    <w:next w:val="a2"/>
    <w:uiPriority w:val="99"/>
    <w:semiHidden/>
    <w:unhideWhenUsed/>
    <w:rsid w:val="002526F2"/>
  </w:style>
  <w:style w:type="numbering" w:customStyle="1" w:styleId="920">
    <w:name w:val="Нет списка92"/>
    <w:next w:val="a2"/>
    <w:uiPriority w:val="99"/>
    <w:semiHidden/>
    <w:unhideWhenUsed/>
    <w:rsid w:val="002526F2"/>
  </w:style>
  <w:style w:type="numbering" w:customStyle="1" w:styleId="1020">
    <w:name w:val="Нет списка102"/>
    <w:next w:val="a2"/>
    <w:semiHidden/>
    <w:unhideWhenUsed/>
    <w:rsid w:val="002526F2"/>
  </w:style>
  <w:style w:type="numbering" w:customStyle="1" w:styleId="1220">
    <w:name w:val="Нет списка122"/>
    <w:next w:val="a2"/>
    <w:uiPriority w:val="99"/>
    <w:semiHidden/>
    <w:unhideWhenUsed/>
    <w:rsid w:val="002526F2"/>
  </w:style>
  <w:style w:type="numbering" w:customStyle="1" w:styleId="1310">
    <w:name w:val="Нет списка131"/>
    <w:next w:val="a2"/>
    <w:semiHidden/>
    <w:rsid w:val="002526F2"/>
  </w:style>
  <w:style w:type="numbering" w:customStyle="1" w:styleId="2211">
    <w:name w:val="Нет списка221"/>
    <w:next w:val="a2"/>
    <w:semiHidden/>
    <w:rsid w:val="002526F2"/>
  </w:style>
  <w:style w:type="table" w:customStyle="1" w:styleId="415">
    <w:name w:val="Сетка таблицы4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1"/>
    <w:next w:val="a2"/>
    <w:semiHidden/>
    <w:rsid w:val="002526F2"/>
  </w:style>
  <w:style w:type="numbering" w:customStyle="1" w:styleId="4210">
    <w:name w:val="Нет списка421"/>
    <w:next w:val="a2"/>
    <w:semiHidden/>
    <w:rsid w:val="002526F2"/>
  </w:style>
  <w:style w:type="table" w:customStyle="1" w:styleId="1211">
    <w:name w:val="Сетка таблицы12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1"/>
    <w:next w:val="a2"/>
    <w:semiHidden/>
    <w:rsid w:val="002526F2"/>
  </w:style>
  <w:style w:type="numbering" w:customStyle="1" w:styleId="621">
    <w:name w:val="Нет списка621"/>
    <w:next w:val="a2"/>
    <w:semiHidden/>
    <w:rsid w:val="002526F2"/>
  </w:style>
  <w:style w:type="table" w:customStyle="1" w:styleId="2212">
    <w:name w:val="Сетка таблицы22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
    <w:name w:val="Нет списка721"/>
    <w:next w:val="a2"/>
    <w:uiPriority w:val="99"/>
    <w:semiHidden/>
    <w:unhideWhenUsed/>
    <w:rsid w:val="002526F2"/>
  </w:style>
  <w:style w:type="numbering" w:customStyle="1" w:styleId="821">
    <w:name w:val="Нет списка821"/>
    <w:next w:val="a2"/>
    <w:uiPriority w:val="99"/>
    <w:semiHidden/>
    <w:unhideWhenUsed/>
    <w:rsid w:val="002526F2"/>
  </w:style>
  <w:style w:type="numbering" w:customStyle="1" w:styleId="911">
    <w:name w:val="Нет списка911"/>
    <w:next w:val="a2"/>
    <w:uiPriority w:val="99"/>
    <w:semiHidden/>
    <w:unhideWhenUsed/>
    <w:rsid w:val="002526F2"/>
  </w:style>
  <w:style w:type="numbering" w:customStyle="1" w:styleId="1011">
    <w:name w:val="Нет списка1011"/>
    <w:next w:val="a2"/>
    <w:semiHidden/>
    <w:unhideWhenUsed/>
    <w:rsid w:val="002526F2"/>
  </w:style>
  <w:style w:type="numbering" w:customStyle="1" w:styleId="1410">
    <w:name w:val="Нет списка141"/>
    <w:next w:val="a2"/>
    <w:uiPriority w:val="99"/>
    <w:semiHidden/>
    <w:unhideWhenUsed/>
    <w:rsid w:val="002526F2"/>
  </w:style>
  <w:style w:type="numbering" w:customStyle="1" w:styleId="43">
    <w:name w:val="Стиль43"/>
    <w:rsid w:val="002526F2"/>
    <w:pPr>
      <w:numPr>
        <w:numId w:val="5"/>
      </w:numPr>
    </w:pPr>
  </w:style>
  <w:style w:type="table" w:customStyle="1" w:styleId="513">
    <w:name w:val="Сетка таблицы51"/>
    <w:basedOn w:val="a1"/>
    <w:next w:val="aff6"/>
    <w:rsid w:val="002526F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
    <w:name w:val="Стиль412"/>
    <w:rsid w:val="002526F2"/>
    <w:pPr>
      <w:numPr>
        <w:numId w:val="4"/>
      </w:numPr>
    </w:pPr>
  </w:style>
  <w:style w:type="numbering" w:customStyle="1" w:styleId="1510">
    <w:name w:val="Нет списка151"/>
    <w:next w:val="a2"/>
    <w:uiPriority w:val="99"/>
    <w:semiHidden/>
    <w:unhideWhenUsed/>
    <w:rsid w:val="002526F2"/>
  </w:style>
  <w:style w:type="numbering" w:customStyle="1" w:styleId="1610">
    <w:name w:val="Нет списка161"/>
    <w:next w:val="a2"/>
    <w:semiHidden/>
    <w:unhideWhenUsed/>
    <w:rsid w:val="002526F2"/>
  </w:style>
  <w:style w:type="table" w:customStyle="1" w:styleId="612">
    <w:name w:val="Сетка таблицы6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2"/>
    <w:uiPriority w:val="99"/>
    <w:semiHidden/>
    <w:unhideWhenUsed/>
    <w:rsid w:val="002526F2"/>
  </w:style>
  <w:style w:type="numbering" w:customStyle="1" w:styleId="1810">
    <w:name w:val="Нет списка181"/>
    <w:next w:val="a2"/>
    <w:uiPriority w:val="99"/>
    <w:semiHidden/>
    <w:unhideWhenUsed/>
    <w:rsid w:val="002526F2"/>
  </w:style>
  <w:style w:type="numbering" w:customStyle="1" w:styleId="1910">
    <w:name w:val="Нет списка191"/>
    <w:next w:val="a2"/>
    <w:uiPriority w:val="99"/>
    <w:semiHidden/>
    <w:unhideWhenUsed/>
    <w:rsid w:val="002526F2"/>
  </w:style>
  <w:style w:type="table" w:customStyle="1" w:styleId="713">
    <w:name w:val="Сетка таблицы7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0">
    <w:name w:val="Нет списка1101"/>
    <w:next w:val="a2"/>
    <w:uiPriority w:val="99"/>
    <w:semiHidden/>
    <w:unhideWhenUsed/>
    <w:rsid w:val="002526F2"/>
  </w:style>
  <w:style w:type="numbering" w:customStyle="1" w:styleId="2310">
    <w:name w:val="Нет списка231"/>
    <w:next w:val="a2"/>
    <w:uiPriority w:val="99"/>
    <w:semiHidden/>
    <w:unhideWhenUsed/>
    <w:rsid w:val="002526F2"/>
  </w:style>
  <w:style w:type="numbering" w:customStyle="1" w:styleId="331">
    <w:name w:val="Нет списка331"/>
    <w:next w:val="a2"/>
    <w:uiPriority w:val="99"/>
    <w:semiHidden/>
    <w:unhideWhenUsed/>
    <w:rsid w:val="002526F2"/>
  </w:style>
  <w:style w:type="numbering" w:customStyle="1" w:styleId="431">
    <w:name w:val="Нет списка431"/>
    <w:next w:val="a2"/>
    <w:uiPriority w:val="99"/>
    <w:semiHidden/>
    <w:rsid w:val="002526F2"/>
  </w:style>
  <w:style w:type="table" w:customStyle="1" w:styleId="1311">
    <w:name w:val="Сетка таблицы13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1"/>
    <w:next w:val="a2"/>
    <w:uiPriority w:val="99"/>
    <w:semiHidden/>
    <w:rsid w:val="002526F2"/>
  </w:style>
  <w:style w:type="numbering" w:customStyle="1" w:styleId="631">
    <w:name w:val="Нет списка631"/>
    <w:next w:val="a2"/>
    <w:semiHidden/>
    <w:rsid w:val="002526F2"/>
  </w:style>
  <w:style w:type="table" w:customStyle="1" w:styleId="2311">
    <w:name w:val="Сетка таблицы23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0">
    <w:name w:val="Нет списка201"/>
    <w:next w:val="a2"/>
    <w:uiPriority w:val="99"/>
    <w:semiHidden/>
    <w:unhideWhenUsed/>
    <w:rsid w:val="002526F2"/>
  </w:style>
  <w:style w:type="table" w:customStyle="1" w:styleId="812">
    <w:name w:val="Сетка таблицы81"/>
    <w:basedOn w:val="a1"/>
    <w:next w:val="aff6"/>
    <w:uiPriority w:val="59"/>
    <w:rsid w:val="002526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Нет списка241"/>
    <w:next w:val="a2"/>
    <w:uiPriority w:val="99"/>
    <w:semiHidden/>
    <w:unhideWhenUsed/>
    <w:rsid w:val="002526F2"/>
  </w:style>
  <w:style w:type="numbering" w:customStyle="1" w:styleId="11110">
    <w:name w:val="Нет списка1111"/>
    <w:next w:val="a2"/>
    <w:semiHidden/>
    <w:rsid w:val="002526F2"/>
  </w:style>
  <w:style w:type="table" w:customStyle="1" w:styleId="912">
    <w:name w:val="Сетка таблицы9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2"/>
    <w:uiPriority w:val="99"/>
    <w:semiHidden/>
    <w:unhideWhenUsed/>
    <w:rsid w:val="002526F2"/>
  </w:style>
  <w:style w:type="numbering" w:customStyle="1" w:styleId="2510">
    <w:name w:val="Нет списка251"/>
    <w:next w:val="a2"/>
    <w:uiPriority w:val="99"/>
    <w:semiHidden/>
    <w:unhideWhenUsed/>
    <w:rsid w:val="002526F2"/>
  </w:style>
  <w:style w:type="numbering" w:customStyle="1" w:styleId="341">
    <w:name w:val="Нет списка341"/>
    <w:next w:val="a2"/>
    <w:uiPriority w:val="99"/>
    <w:semiHidden/>
    <w:unhideWhenUsed/>
    <w:rsid w:val="002526F2"/>
  </w:style>
  <w:style w:type="numbering" w:customStyle="1" w:styleId="441">
    <w:name w:val="Нет списка441"/>
    <w:next w:val="a2"/>
    <w:uiPriority w:val="99"/>
    <w:semiHidden/>
    <w:rsid w:val="002526F2"/>
  </w:style>
  <w:style w:type="table" w:customStyle="1" w:styleId="1411">
    <w:name w:val="Сетка таблицы14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1">
    <w:name w:val="Нет списка541"/>
    <w:next w:val="a2"/>
    <w:uiPriority w:val="99"/>
    <w:semiHidden/>
    <w:rsid w:val="002526F2"/>
  </w:style>
  <w:style w:type="numbering" w:customStyle="1" w:styleId="641">
    <w:name w:val="Нет списка641"/>
    <w:next w:val="a2"/>
    <w:semiHidden/>
    <w:rsid w:val="002526F2"/>
  </w:style>
  <w:style w:type="table" w:customStyle="1" w:styleId="2411">
    <w:name w:val="Сетка таблицы24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0">
    <w:name w:val="Нет списка261"/>
    <w:next w:val="a2"/>
    <w:uiPriority w:val="99"/>
    <w:semiHidden/>
    <w:unhideWhenUsed/>
    <w:rsid w:val="002526F2"/>
  </w:style>
  <w:style w:type="table" w:customStyle="1" w:styleId="1012">
    <w:name w:val="Сетка таблицы101"/>
    <w:basedOn w:val="a1"/>
    <w:next w:val="aff6"/>
    <w:uiPriority w:val="59"/>
    <w:rsid w:val="002526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1">
    <w:name w:val="Нет списка271"/>
    <w:next w:val="a2"/>
    <w:uiPriority w:val="99"/>
    <w:semiHidden/>
    <w:unhideWhenUsed/>
    <w:rsid w:val="002526F2"/>
  </w:style>
  <w:style w:type="table" w:customStyle="1" w:styleId="1511">
    <w:name w:val="Сетка таблицы151"/>
    <w:basedOn w:val="a1"/>
    <w:next w:val="aff6"/>
    <w:uiPriority w:val="59"/>
    <w:rsid w:val="002526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
    <w:name w:val="Нет списка281"/>
    <w:next w:val="a2"/>
    <w:uiPriority w:val="99"/>
    <w:semiHidden/>
    <w:unhideWhenUsed/>
    <w:rsid w:val="002526F2"/>
  </w:style>
  <w:style w:type="table" w:customStyle="1" w:styleId="1611">
    <w:name w:val="Сетка таблицы161"/>
    <w:basedOn w:val="a1"/>
    <w:next w:val="aff6"/>
    <w:uiPriority w:val="59"/>
    <w:rsid w:val="002526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1"/>
    <w:next w:val="a2"/>
    <w:semiHidden/>
    <w:unhideWhenUsed/>
    <w:rsid w:val="002526F2"/>
  </w:style>
  <w:style w:type="table" w:customStyle="1" w:styleId="1711">
    <w:name w:val="Сетка таблицы17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2"/>
    <w:uiPriority w:val="99"/>
    <w:semiHidden/>
    <w:unhideWhenUsed/>
    <w:rsid w:val="002526F2"/>
  </w:style>
  <w:style w:type="numbering" w:customStyle="1" w:styleId="291">
    <w:name w:val="Нет списка291"/>
    <w:next w:val="a2"/>
    <w:uiPriority w:val="99"/>
    <w:semiHidden/>
    <w:unhideWhenUsed/>
    <w:rsid w:val="002526F2"/>
  </w:style>
  <w:style w:type="numbering" w:customStyle="1" w:styleId="351">
    <w:name w:val="Нет списка351"/>
    <w:next w:val="a2"/>
    <w:uiPriority w:val="99"/>
    <w:semiHidden/>
    <w:unhideWhenUsed/>
    <w:rsid w:val="002526F2"/>
  </w:style>
  <w:style w:type="numbering" w:customStyle="1" w:styleId="451">
    <w:name w:val="Нет списка451"/>
    <w:next w:val="a2"/>
    <w:uiPriority w:val="99"/>
    <w:semiHidden/>
    <w:rsid w:val="002526F2"/>
  </w:style>
  <w:style w:type="numbering" w:customStyle="1" w:styleId="551">
    <w:name w:val="Нет списка551"/>
    <w:next w:val="a2"/>
    <w:uiPriority w:val="99"/>
    <w:semiHidden/>
    <w:rsid w:val="002526F2"/>
  </w:style>
  <w:style w:type="numbering" w:customStyle="1" w:styleId="651">
    <w:name w:val="Нет списка651"/>
    <w:next w:val="a2"/>
    <w:semiHidden/>
    <w:rsid w:val="002526F2"/>
  </w:style>
  <w:style w:type="table" w:customStyle="1" w:styleId="2511">
    <w:name w:val="Сетка таблицы251"/>
    <w:basedOn w:val="a1"/>
    <w:next w:val="aff6"/>
    <w:rsid w:val="00252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2"/>
    <w:uiPriority w:val="99"/>
    <w:semiHidden/>
    <w:unhideWhenUsed/>
    <w:rsid w:val="002526F2"/>
  </w:style>
  <w:style w:type="numbering" w:customStyle="1" w:styleId="361">
    <w:name w:val="Нет списка361"/>
    <w:next w:val="a2"/>
    <w:uiPriority w:val="99"/>
    <w:semiHidden/>
    <w:unhideWhenUsed/>
    <w:rsid w:val="002526F2"/>
  </w:style>
  <w:style w:type="table" w:customStyle="1" w:styleId="1811">
    <w:name w:val="Сетка таблицы181"/>
    <w:basedOn w:val="a1"/>
    <w:next w:val="aff6"/>
    <w:uiPriority w:val="59"/>
    <w:rsid w:val="002526F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
    <w:name w:val="Нет списка1151"/>
    <w:next w:val="a2"/>
    <w:uiPriority w:val="99"/>
    <w:semiHidden/>
    <w:unhideWhenUsed/>
    <w:rsid w:val="002526F2"/>
  </w:style>
  <w:style w:type="numbering" w:customStyle="1" w:styleId="1161">
    <w:name w:val="Нет списка1161"/>
    <w:next w:val="a2"/>
    <w:semiHidden/>
    <w:rsid w:val="002526F2"/>
  </w:style>
  <w:style w:type="numbering" w:customStyle="1" w:styleId="2101">
    <w:name w:val="Нет списка2101"/>
    <w:next w:val="a2"/>
    <w:uiPriority w:val="99"/>
    <w:semiHidden/>
    <w:unhideWhenUsed/>
    <w:rsid w:val="002526F2"/>
  </w:style>
  <w:style w:type="numbering" w:customStyle="1" w:styleId="371">
    <w:name w:val="Нет списка371"/>
    <w:next w:val="a2"/>
    <w:uiPriority w:val="99"/>
    <w:semiHidden/>
    <w:unhideWhenUsed/>
    <w:rsid w:val="002526F2"/>
  </w:style>
  <w:style w:type="numbering" w:customStyle="1" w:styleId="12110">
    <w:name w:val="Нет списка1211"/>
    <w:next w:val="a2"/>
    <w:semiHidden/>
    <w:rsid w:val="002526F2"/>
  </w:style>
  <w:style w:type="numbering" w:customStyle="1" w:styleId="21110">
    <w:name w:val="Нет списка2111"/>
    <w:next w:val="a2"/>
    <w:uiPriority w:val="99"/>
    <w:semiHidden/>
    <w:unhideWhenUsed/>
    <w:rsid w:val="002526F2"/>
  </w:style>
  <w:style w:type="table" w:customStyle="1" w:styleId="1911">
    <w:name w:val="Сетка таблицы191"/>
    <w:basedOn w:val="a1"/>
    <w:next w:val="aff6"/>
    <w:uiPriority w:val="59"/>
    <w:rsid w:val="002526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
    <w:name w:val="Стиль421"/>
    <w:rsid w:val="002526F2"/>
  </w:style>
  <w:style w:type="numbering" w:customStyle="1" w:styleId="41110">
    <w:name w:val="Стиль4111"/>
    <w:rsid w:val="002526F2"/>
  </w:style>
  <w:style w:type="character" w:customStyle="1" w:styleId="afff2">
    <w:name w:val="Абзац списка Знак"/>
    <w:link w:val="afff1"/>
    <w:uiPriority w:val="34"/>
    <w:rsid w:val="00303773"/>
    <w:rPr>
      <w:rFonts w:eastAsia="MS ??"/>
      <w:sz w:val="24"/>
      <w:szCs w:val="24"/>
    </w:rPr>
  </w:style>
  <w:style w:type="paragraph" w:customStyle="1" w:styleId="1f6">
    <w:name w:val="Знак Знак Знак1 Знак Знак Знак Знак"/>
    <w:basedOn w:val="a"/>
    <w:rsid w:val="00191095"/>
    <w:pPr>
      <w:widowControl w:val="0"/>
      <w:adjustRightInd w:val="0"/>
      <w:spacing w:after="160" w:line="240" w:lineRule="exact"/>
      <w:jc w:val="right"/>
    </w:pPr>
    <w:rPr>
      <w:rFonts w:ascii="Arial" w:hAnsi="Arial" w:cs="Arial"/>
      <w:sz w:val="20"/>
      <w:szCs w:val="20"/>
      <w:lang w:val="en-GB" w:eastAsia="en-US"/>
    </w:rPr>
  </w:style>
  <w:style w:type="character" w:customStyle="1" w:styleId="n-product-specname-inner">
    <w:name w:val="n-product-spec__name-inner"/>
    <w:basedOn w:val="a0"/>
    <w:rsid w:val="00AA19C7"/>
  </w:style>
  <w:style w:type="character" w:customStyle="1" w:styleId="n-product-specvalue-inner">
    <w:name w:val="n-product-spec__value-inner"/>
    <w:basedOn w:val="a0"/>
    <w:rsid w:val="00AA19C7"/>
  </w:style>
  <w:style w:type="character" w:customStyle="1" w:styleId="ConsPlusNormal0">
    <w:name w:val="ConsPlusNormal Знак"/>
    <w:link w:val="ConsPlusNormal"/>
    <w:locked/>
    <w:rsid w:val="004B4F29"/>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69155764">
      <w:bodyDiv w:val="1"/>
      <w:marLeft w:val="0"/>
      <w:marRight w:val="0"/>
      <w:marTop w:val="0"/>
      <w:marBottom w:val="0"/>
      <w:divBdr>
        <w:top w:val="none" w:sz="0" w:space="0" w:color="auto"/>
        <w:left w:val="none" w:sz="0" w:space="0" w:color="auto"/>
        <w:bottom w:val="none" w:sz="0" w:space="0" w:color="auto"/>
        <w:right w:val="none" w:sz="0" w:space="0" w:color="auto"/>
      </w:divBdr>
    </w:div>
    <w:div w:id="85004912">
      <w:bodyDiv w:val="1"/>
      <w:marLeft w:val="0"/>
      <w:marRight w:val="0"/>
      <w:marTop w:val="0"/>
      <w:marBottom w:val="0"/>
      <w:divBdr>
        <w:top w:val="none" w:sz="0" w:space="0" w:color="auto"/>
        <w:left w:val="none" w:sz="0" w:space="0" w:color="auto"/>
        <w:bottom w:val="none" w:sz="0" w:space="0" w:color="auto"/>
        <w:right w:val="none" w:sz="0" w:space="0" w:color="auto"/>
      </w:divBdr>
    </w:div>
    <w:div w:id="90010456">
      <w:bodyDiv w:val="1"/>
      <w:marLeft w:val="0"/>
      <w:marRight w:val="0"/>
      <w:marTop w:val="0"/>
      <w:marBottom w:val="0"/>
      <w:divBdr>
        <w:top w:val="none" w:sz="0" w:space="0" w:color="auto"/>
        <w:left w:val="none" w:sz="0" w:space="0" w:color="auto"/>
        <w:bottom w:val="none" w:sz="0" w:space="0" w:color="auto"/>
        <w:right w:val="none" w:sz="0" w:space="0" w:color="auto"/>
      </w:divBdr>
    </w:div>
    <w:div w:id="159154014">
      <w:bodyDiv w:val="1"/>
      <w:marLeft w:val="0"/>
      <w:marRight w:val="0"/>
      <w:marTop w:val="0"/>
      <w:marBottom w:val="0"/>
      <w:divBdr>
        <w:top w:val="none" w:sz="0" w:space="0" w:color="auto"/>
        <w:left w:val="none" w:sz="0" w:space="0" w:color="auto"/>
        <w:bottom w:val="none" w:sz="0" w:space="0" w:color="auto"/>
        <w:right w:val="none" w:sz="0" w:space="0" w:color="auto"/>
      </w:divBdr>
    </w:div>
    <w:div w:id="160705952">
      <w:bodyDiv w:val="1"/>
      <w:marLeft w:val="0"/>
      <w:marRight w:val="0"/>
      <w:marTop w:val="0"/>
      <w:marBottom w:val="0"/>
      <w:divBdr>
        <w:top w:val="none" w:sz="0" w:space="0" w:color="auto"/>
        <w:left w:val="none" w:sz="0" w:space="0" w:color="auto"/>
        <w:bottom w:val="none" w:sz="0" w:space="0" w:color="auto"/>
        <w:right w:val="none" w:sz="0" w:space="0" w:color="auto"/>
      </w:divBdr>
    </w:div>
    <w:div w:id="161898454">
      <w:bodyDiv w:val="1"/>
      <w:marLeft w:val="0"/>
      <w:marRight w:val="0"/>
      <w:marTop w:val="0"/>
      <w:marBottom w:val="0"/>
      <w:divBdr>
        <w:top w:val="none" w:sz="0" w:space="0" w:color="auto"/>
        <w:left w:val="none" w:sz="0" w:space="0" w:color="auto"/>
        <w:bottom w:val="none" w:sz="0" w:space="0" w:color="auto"/>
        <w:right w:val="none" w:sz="0" w:space="0" w:color="auto"/>
      </w:divBdr>
    </w:div>
    <w:div w:id="231234687">
      <w:bodyDiv w:val="1"/>
      <w:marLeft w:val="0"/>
      <w:marRight w:val="0"/>
      <w:marTop w:val="0"/>
      <w:marBottom w:val="0"/>
      <w:divBdr>
        <w:top w:val="none" w:sz="0" w:space="0" w:color="auto"/>
        <w:left w:val="none" w:sz="0" w:space="0" w:color="auto"/>
        <w:bottom w:val="none" w:sz="0" w:space="0" w:color="auto"/>
        <w:right w:val="none" w:sz="0" w:space="0" w:color="auto"/>
      </w:divBdr>
    </w:div>
    <w:div w:id="248123158">
      <w:bodyDiv w:val="1"/>
      <w:marLeft w:val="0"/>
      <w:marRight w:val="0"/>
      <w:marTop w:val="0"/>
      <w:marBottom w:val="0"/>
      <w:divBdr>
        <w:top w:val="none" w:sz="0" w:space="0" w:color="auto"/>
        <w:left w:val="none" w:sz="0" w:space="0" w:color="auto"/>
        <w:bottom w:val="none" w:sz="0" w:space="0" w:color="auto"/>
        <w:right w:val="none" w:sz="0" w:space="0" w:color="auto"/>
      </w:divBdr>
    </w:div>
    <w:div w:id="285620195">
      <w:bodyDiv w:val="1"/>
      <w:marLeft w:val="0"/>
      <w:marRight w:val="0"/>
      <w:marTop w:val="0"/>
      <w:marBottom w:val="0"/>
      <w:divBdr>
        <w:top w:val="none" w:sz="0" w:space="0" w:color="auto"/>
        <w:left w:val="none" w:sz="0" w:space="0" w:color="auto"/>
        <w:bottom w:val="none" w:sz="0" w:space="0" w:color="auto"/>
        <w:right w:val="none" w:sz="0" w:space="0" w:color="auto"/>
      </w:divBdr>
    </w:div>
    <w:div w:id="417991092">
      <w:bodyDiv w:val="1"/>
      <w:marLeft w:val="0"/>
      <w:marRight w:val="0"/>
      <w:marTop w:val="0"/>
      <w:marBottom w:val="0"/>
      <w:divBdr>
        <w:top w:val="none" w:sz="0" w:space="0" w:color="auto"/>
        <w:left w:val="none" w:sz="0" w:space="0" w:color="auto"/>
        <w:bottom w:val="none" w:sz="0" w:space="0" w:color="auto"/>
        <w:right w:val="none" w:sz="0" w:space="0" w:color="auto"/>
      </w:divBdr>
    </w:div>
    <w:div w:id="518589595">
      <w:bodyDiv w:val="1"/>
      <w:marLeft w:val="0"/>
      <w:marRight w:val="0"/>
      <w:marTop w:val="0"/>
      <w:marBottom w:val="0"/>
      <w:divBdr>
        <w:top w:val="none" w:sz="0" w:space="0" w:color="auto"/>
        <w:left w:val="none" w:sz="0" w:space="0" w:color="auto"/>
        <w:bottom w:val="none" w:sz="0" w:space="0" w:color="auto"/>
        <w:right w:val="none" w:sz="0" w:space="0" w:color="auto"/>
      </w:divBdr>
    </w:div>
    <w:div w:id="548344144">
      <w:bodyDiv w:val="1"/>
      <w:marLeft w:val="0"/>
      <w:marRight w:val="0"/>
      <w:marTop w:val="0"/>
      <w:marBottom w:val="0"/>
      <w:divBdr>
        <w:top w:val="none" w:sz="0" w:space="0" w:color="auto"/>
        <w:left w:val="none" w:sz="0" w:space="0" w:color="auto"/>
        <w:bottom w:val="none" w:sz="0" w:space="0" w:color="auto"/>
        <w:right w:val="none" w:sz="0" w:space="0" w:color="auto"/>
      </w:divBdr>
    </w:div>
    <w:div w:id="606619397">
      <w:bodyDiv w:val="1"/>
      <w:marLeft w:val="0"/>
      <w:marRight w:val="0"/>
      <w:marTop w:val="0"/>
      <w:marBottom w:val="0"/>
      <w:divBdr>
        <w:top w:val="none" w:sz="0" w:space="0" w:color="auto"/>
        <w:left w:val="none" w:sz="0" w:space="0" w:color="auto"/>
        <w:bottom w:val="none" w:sz="0" w:space="0" w:color="auto"/>
        <w:right w:val="none" w:sz="0" w:space="0" w:color="auto"/>
      </w:divBdr>
    </w:div>
    <w:div w:id="671107387">
      <w:bodyDiv w:val="1"/>
      <w:marLeft w:val="0"/>
      <w:marRight w:val="0"/>
      <w:marTop w:val="0"/>
      <w:marBottom w:val="0"/>
      <w:divBdr>
        <w:top w:val="none" w:sz="0" w:space="0" w:color="auto"/>
        <w:left w:val="none" w:sz="0" w:space="0" w:color="auto"/>
        <w:bottom w:val="none" w:sz="0" w:space="0" w:color="auto"/>
        <w:right w:val="none" w:sz="0" w:space="0" w:color="auto"/>
      </w:divBdr>
    </w:div>
    <w:div w:id="722758245">
      <w:bodyDiv w:val="1"/>
      <w:marLeft w:val="0"/>
      <w:marRight w:val="0"/>
      <w:marTop w:val="0"/>
      <w:marBottom w:val="0"/>
      <w:divBdr>
        <w:top w:val="none" w:sz="0" w:space="0" w:color="auto"/>
        <w:left w:val="none" w:sz="0" w:space="0" w:color="auto"/>
        <w:bottom w:val="none" w:sz="0" w:space="0" w:color="auto"/>
        <w:right w:val="none" w:sz="0" w:space="0" w:color="auto"/>
      </w:divBdr>
    </w:div>
    <w:div w:id="823014316">
      <w:bodyDiv w:val="1"/>
      <w:marLeft w:val="0"/>
      <w:marRight w:val="0"/>
      <w:marTop w:val="0"/>
      <w:marBottom w:val="0"/>
      <w:divBdr>
        <w:top w:val="none" w:sz="0" w:space="0" w:color="auto"/>
        <w:left w:val="none" w:sz="0" w:space="0" w:color="auto"/>
        <w:bottom w:val="none" w:sz="0" w:space="0" w:color="auto"/>
        <w:right w:val="none" w:sz="0" w:space="0" w:color="auto"/>
      </w:divBdr>
    </w:div>
    <w:div w:id="870580488">
      <w:bodyDiv w:val="1"/>
      <w:marLeft w:val="0"/>
      <w:marRight w:val="0"/>
      <w:marTop w:val="0"/>
      <w:marBottom w:val="0"/>
      <w:divBdr>
        <w:top w:val="none" w:sz="0" w:space="0" w:color="auto"/>
        <w:left w:val="none" w:sz="0" w:space="0" w:color="auto"/>
        <w:bottom w:val="none" w:sz="0" w:space="0" w:color="auto"/>
        <w:right w:val="none" w:sz="0" w:space="0" w:color="auto"/>
      </w:divBdr>
    </w:div>
    <w:div w:id="920800445">
      <w:bodyDiv w:val="1"/>
      <w:marLeft w:val="0"/>
      <w:marRight w:val="0"/>
      <w:marTop w:val="0"/>
      <w:marBottom w:val="0"/>
      <w:divBdr>
        <w:top w:val="none" w:sz="0" w:space="0" w:color="auto"/>
        <w:left w:val="none" w:sz="0" w:space="0" w:color="auto"/>
        <w:bottom w:val="none" w:sz="0" w:space="0" w:color="auto"/>
        <w:right w:val="none" w:sz="0" w:space="0" w:color="auto"/>
      </w:divBdr>
    </w:div>
    <w:div w:id="944382146">
      <w:bodyDiv w:val="1"/>
      <w:marLeft w:val="0"/>
      <w:marRight w:val="0"/>
      <w:marTop w:val="0"/>
      <w:marBottom w:val="0"/>
      <w:divBdr>
        <w:top w:val="none" w:sz="0" w:space="0" w:color="auto"/>
        <w:left w:val="none" w:sz="0" w:space="0" w:color="auto"/>
        <w:bottom w:val="none" w:sz="0" w:space="0" w:color="auto"/>
        <w:right w:val="none" w:sz="0" w:space="0" w:color="auto"/>
      </w:divBdr>
    </w:div>
    <w:div w:id="946617171">
      <w:bodyDiv w:val="1"/>
      <w:marLeft w:val="0"/>
      <w:marRight w:val="0"/>
      <w:marTop w:val="0"/>
      <w:marBottom w:val="0"/>
      <w:divBdr>
        <w:top w:val="none" w:sz="0" w:space="0" w:color="auto"/>
        <w:left w:val="none" w:sz="0" w:space="0" w:color="auto"/>
        <w:bottom w:val="none" w:sz="0" w:space="0" w:color="auto"/>
        <w:right w:val="none" w:sz="0" w:space="0" w:color="auto"/>
      </w:divBdr>
    </w:div>
    <w:div w:id="1011025291">
      <w:bodyDiv w:val="1"/>
      <w:marLeft w:val="0"/>
      <w:marRight w:val="0"/>
      <w:marTop w:val="0"/>
      <w:marBottom w:val="0"/>
      <w:divBdr>
        <w:top w:val="none" w:sz="0" w:space="0" w:color="auto"/>
        <w:left w:val="none" w:sz="0" w:space="0" w:color="auto"/>
        <w:bottom w:val="none" w:sz="0" w:space="0" w:color="auto"/>
        <w:right w:val="none" w:sz="0" w:space="0" w:color="auto"/>
      </w:divBdr>
    </w:div>
    <w:div w:id="106629492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10503">
      <w:bodyDiv w:val="1"/>
      <w:marLeft w:val="0"/>
      <w:marRight w:val="0"/>
      <w:marTop w:val="0"/>
      <w:marBottom w:val="0"/>
      <w:divBdr>
        <w:top w:val="none" w:sz="0" w:space="0" w:color="auto"/>
        <w:left w:val="none" w:sz="0" w:space="0" w:color="auto"/>
        <w:bottom w:val="none" w:sz="0" w:space="0" w:color="auto"/>
        <w:right w:val="none" w:sz="0" w:space="0" w:color="auto"/>
      </w:divBdr>
    </w:div>
    <w:div w:id="1218471925">
      <w:bodyDiv w:val="1"/>
      <w:marLeft w:val="0"/>
      <w:marRight w:val="0"/>
      <w:marTop w:val="0"/>
      <w:marBottom w:val="0"/>
      <w:divBdr>
        <w:top w:val="none" w:sz="0" w:space="0" w:color="auto"/>
        <w:left w:val="none" w:sz="0" w:space="0" w:color="auto"/>
        <w:bottom w:val="none" w:sz="0" w:space="0" w:color="auto"/>
        <w:right w:val="none" w:sz="0" w:space="0" w:color="auto"/>
      </w:divBdr>
    </w:div>
    <w:div w:id="1292177044">
      <w:bodyDiv w:val="1"/>
      <w:marLeft w:val="0"/>
      <w:marRight w:val="0"/>
      <w:marTop w:val="0"/>
      <w:marBottom w:val="0"/>
      <w:divBdr>
        <w:top w:val="none" w:sz="0" w:space="0" w:color="auto"/>
        <w:left w:val="none" w:sz="0" w:space="0" w:color="auto"/>
        <w:bottom w:val="none" w:sz="0" w:space="0" w:color="auto"/>
        <w:right w:val="none" w:sz="0" w:space="0" w:color="auto"/>
      </w:divBdr>
    </w:div>
    <w:div w:id="1352606628">
      <w:bodyDiv w:val="1"/>
      <w:marLeft w:val="0"/>
      <w:marRight w:val="0"/>
      <w:marTop w:val="0"/>
      <w:marBottom w:val="0"/>
      <w:divBdr>
        <w:top w:val="none" w:sz="0" w:space="0" w:color="auto"/>
        <w:left w:val="none" w:sz="0" w:space="0" w:color="auto"/>
        <w:bottom w:val="none" w:sz="0" w:space="0" w:color="auto"/>
        <w:right w:val="none" w:sz="0" w:space="0" w:color="auto"/>
      </w:divBdr>
    </w:div>
    <w:div w:id="1462571122">
      <w:bodyDiv w:val="1"/>
      <w:marLeft w:val="0"/>
      <w:marRight w:val="0"/>
      <w:marTop w:val="0"/>
      <w:marBottom w:val="0"/>
      <w:divBdr>
        <w:top w:val="none" w:sz="0" w:space="0" w:color="auto"/>
        <w:left w:val="none" w:sz="0" w:space="0" w:color="auto"/>
        <w:bottom w:val="none" w:sz="0" w:space="0" w:color="auto"/>
        <w:right w:val="none" w:sz="0" w:space="0" w:color="auto"/>
      </w:divBdr>
    </w:div>
    <w:div w:id="1494947568">
      <w:bodyDiv w:val="1"/>
      <w:marLeft w:val="0"/>
      <w:marRight w:val="0"/>
      <w:marTop w:val="0"/>
      <w:marBottom w:val="0"/>
      <w:divBdr>
        <w:top w:val="none" w:sz="0" w:space="0" w:color="auto"/>
        <w:left w:val="none" w:sz="0" w:space="0" w:color="auto"/>
        <w:bottom w:val="none" w:sz="0" w:space="0" w:color="auto"/>
        <w:right w:val="none" w:sz="0" w:space="0" w:color="auto"/>
      </w:divBdr>
    </w:div>
    <w:div w:id="1585800624">
      <w:bodyDiv w:val="1"/>
      <w:marLeft w:val="0"/>
      <w:marRight w:val="0"/>
      <w:marTop w:val="0"/>
      <w:marBottom w:val="0"/>
      <w:divBdr>
        <w:top w:val="none" w:sz="0" w:space="0" w:color="auto"/>
        <w:left w:val="none" w:sz="0" w:space="0" w:color="auto"/>
        <w:bottom w:val="none" w:sz="0" w:space="0" w:color="auto"/>
        <w:right w:val="none" w:sz="0" w:space="0" w:color="auto"/>
      </w:divBdr>
      <w:divsChild>
        <w:div w:id="804548724">
          <w:marLeft w:val="0"/>
          <w:marRight w:val="0"/>
          <w:marTop w:val="0"/>
          <w:marBottom w:val="450"/>
          <w:divBdr>
            <w:top w:val="none" w:sz="0" w:space="0" w:color="auto"/>
            <w:left w:val="none" w:sz="0" w:space="0" w:color="auto"/>
            <w:bottom w:val="none" w:sz="0" w:space="0" w:color="auto"/>
            <w:right w:val="none" w:sz="0" w:space="0" w:color="auto"/>
          </w:divBdr>
        </w:div>
        <w:div w:id="947271197">
          <w:marLeft w:val="0"/>
          <w:marRight w:val="0"/>
          <w:marTop w:val="0"/>
          <w:marBottom w:val="450"/>
          <w:divBdr>
            <w:top w:val="none" w:sz="0" w:space="0" w:color="auto"/>
            <w:left w:val="none" w:sz="0" w:space="0" w:color="auto"/>
            <w:bottom w:val="none" w:sz="0" w:space="0" w:color="auto"/>
            <w:right w:val="none" w:sz="0" w:space="0" w:color="auto"/>
          </w:divBdr>
        </w:div>
        <w:div w:id="428963957">
          <w:marLeft w:val="0"/>
          <w:marRight w:val="0"/>
          <w:marTop w:val="0"/>
          <w:marBottom w:val="450"/>
          <w:divBdr>
            <w:top w:val="none" w:sz="0" w:space="0" w:color="auto"/>
            <w:left w:val="none" w:sz="0" w:space="0" w:color="auto"/>
            <w:bottom w:val="none" w:sz="0" w:space="0" w:color="auto"/>
            <w:right w:val="none" w:sz="0" w:space="0" w:color="auto"/>
          </w:divBdr>
        </w:div>
      </w:divsChild>
    </w:div>
    <w:div w:id="1628584556">
      <w:bodyDiv w:val="1"/>
      <w:marLeft w:val="0"/>
      <w:marRight w:val="0"/>
      <w:marTop w:val="0"/>
      <w:marBottom w:val="0"/>
      <w:divBdr>
        <w:top w:val="none" w:sz="0" w:space="0" w:color="auto"/>
        <w:left w:val="none" w:sz="0" w:space="0" w:color="auto"/>
        <w:bottom w:val="none" w:sz="0" w:space="0" w:color="auto"/>
        <w:right w:val="none" w:sz="0" w:space="0" w:color="auto"/>
      </w:divBdr>
    </w:div>
    <w:div w:id="1755779498">
      <w:bodyDiv w:val="1"/>
      <w:marLeft w:val="0"/>
      <w:marRight w:val="0"/>
      <w:marTop w:val="0"/>
      <w:marBottom w:val="0"/>
      <w:divBdr>
        <w:top w:val="none" w:sz="0" w:space="0" w:color="auto"/>
        <w:left w:val="none" w:sz="0" w:space="0" w:color="auto"/>
        <w:bottom w:val="none" w:sz="0" w:space="0" w:color="auto"/>
        <w:right w:val="none" w:sz="0" w:space="0" w:color="auto"/>
      </w:divBdr>
    </w:div>
    <w:div w:id="1821460657">
      <w:bodyDiv w:val="1"/>
      <w:marLeft w:val="0"/>
      <w:marRight w:val="0"/>
      <w:marTop w:val="0"/>
      <w:marBottom w:val="0"/>
      <w:divBdr>
        <w:top w:val="none" w:sz="0" w:space="0" w:color="auto"/>
        <w:left w:val="none" w:sz="0" w:space="0" w:color="auto"/>
        <w:bottom w:val="none" w:sz="0" w:space="0" w:color="auto"/>
        <w:right w:val="none" w:sz="0" w:space="0" w:color="auto"/>
      </w:divBdr>
    </w:div>
    <w:div w:id="1887137557">
      <w:bodyDiv w:val="1"/>
      <w:marLeft w:val="0"/>
      <w:marRight w:val="0"/>
      <w:marTop w:val="0"/>
      <w:marBottom w:val="0"/>
      <w:divBdr>
        <w:top w:val="none" w:sz="0" w:space="0" w:color="auto"/>
        <w:left w:val="none" w:sz="0" w:space="0" w:color="auto"/>
        <w:bottom w:val="none" w:sz="0" w:space="0" w:color="auto"/>
        <w:right w:val="none" w:sz="0" w:space="0" w:color="auto"/>
      </w:divBdr>
    </w:div>
    <w:div w:id="1921668519">
      <w:bodyDiv w:val="1"/>
      <w:marLeft w:val="0"/>
      <w:marRight w:val="0"/>
      <w:marTop w:val="0"/>
      <w:marBottom w:val="0"/>
      <w:divBdr>
        <w:top w:val="none" w:sz="0" w:space="0" w:color="auto"/>
        <w:left w:val="none" w:sz="0" w:space="0" w:color="auto"/>
        <w:bottom w:val="none" w:sz="0" w:space="0" w:color="auto"/>
        <w:right w:val="none" w:sz="0" w:space="0" w:color="auto"/>
      </w:divBdr>
    </w:div>
    <w:div w:id="1926307369">
      <w:bodyDiv w:val="1"/>
      <w:marLeft w:val="0"/>
      <w:marRight w:val="0"/>
      <w:marTop w:val="0"/>
      <w:marBottom w:val="0"/>
      <w:divBdr>
        <w:top w:val="none" w:sz="0" w:space="0" w:color="auto"/>
        <w:left w:val="none" w:sz="0" w:space="0" w:color="auto"/>
        <w:bottom w:val="none" w:sz="0" w:space="0" w:color="auto"/>
        <w:right w:val="none" w:sz="0" w:space="0" w:color="auto"/>
      </w:divBdr>
    </w:div>
    <w:div w:id="1936133952">
      <w:bodyDiv w:val="1"/>
      <w:marLeft w:val="0"/>
      <w:marRight w:val="0"/>
      <w:marTop w:val="0"/>
      <w:marBottom w:val="0"/>
      <w:divBdr>
        <w:top w:val="none" w:sz="0" w:space="0" w:color="auto"/>
        <w:left w:val="none" w:sz="0" w:space="0" w:color="auto"/>
        <w:bottom w:val="none" w:sz="0" w:space="0" w:color="auto"/>
        <w:right w:val="none" w:sz="0" w:space="0" w:color="auto"/>
      </w:divBdr>
    </w:div>
    <w:div w:id="1973710978">
      <w:bodyDiv w:val="1"/>
      <w:marLeft w:val="0"/>
      <w:marRight w:val="0"/>
      <w:marTop w:val="0"/>
      <w:marBottom w:val="0"/>
      <w:divBdr>
        <w:top w:val="none" w:sz="0" w:space="0" w:color="auto"/>
        <w:left w:val="none" w:sz="0" w:space="0" w:color="auto"/>
        <w:bottom w:val="none" w:sz="0" w:space="0" w:color="auto"/>
        <w:right w:val="none" w:sz="0" w:space="0" w:color="auto"/>
      </w:divBdr>
    </w:div>
    <w:div w:id="2017732599">
      <w:bodyDiv w:val="1"/>
      <w:marLeft w:val="0"/>
      <w:marRight w:val="0"/>
      <w:marTop w:val="0"/>
      <w:marBottom w:val="0"/>
      <w:divBdr>
        <w:top w:val="none" w:sz="0" w:space="0" w:color="auto"/>
        <w:left w:val="none" w:sz="0" w:space="0" w:color="auto"/>
        <w:bottom w:val="none" w:sz="0" w:space="0" w:color="auto"/>
        <w:right w:val="none" w:sz="0" w:space="0" w:color="auto"/>
      </w:divBdr>
    </w:div>
    <w:div w:id="2064130536">
      <w:bodyDiv w:val="1"/>
      <w:marLeft w:val="0"/>
      <w:marRight w:val="0"/>
      <w:marTop w:val="0"/>
      <w:marBottom w:val="0"/>
      <w:divBdr>
        <w:top w:val="none" w:sz="0" w:space="0" w:color="auto"/>
        <w:left w:val="none" w:sz="0" w:space="0" w:color="auto"/>
        <w:bottom w:val="none" w:sz="0" w:space="0" w:color="auto"/>
        <w:right w:val="none" w:sz="0" w:space="0" w:color="auto"/>
      </w:divBdr>
    </w:div>
    <w:div w:id="2079671018">
      <w:bodyDiv w:val="1"/>
      <w:marLeft w:val="0"/>
      <w:marRight w:val="0"/>
      <w:marTop w:val="0"/>
      <w:marBottom w:val="0"/>
      <w:divBdr>
        <w:top w:val="none" w:sz="0" w:space="0" w:color="auto"/>
        <w:left w:val="none" w:sz="0" w:space="0" w:color="auto"/>
        <w:bottom w:val="none" w:sz="0" w:space="0" w:color="auto"/>
        <w:right w:val="none" w:sz="0" w:space="0" w:color="auto"/>
      </w:divBdr>
    </w:div>
    <w:div w:id="2108108936">
      <w:bodyDiv w:val="1"/>
      <w:marLeft w:val="0"/>
      <w:marRight w:val="0"/>
      <w:marTop w:val="0"/>
      <w:marBottom w:val="0"/>
      <w:divBdr>
        <w:top w:val="none" w:sz="0" w:space="0" w:color="auto"/>
        <w:left w:val="none" w:sz="0" w:space="0" w:color="auto"/>
        <w:bottom w:val="none" w:sz="0" w:space="0" w:color="auto"/>
        <w:right w:val="none" w:sz="0" w:space="0" w:color="auto"/>
      </w:divBdr>
    </w:div>
    <w:div w:id="211085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B10C7-1BD4-45D6-9FF5-B3CC5B89F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17</Pages>
  <Words>4557</Words>
  <Characters>33241</Characters>
  <Application>Microsoft Office Word</Application>
  <DocSecurity>0</DocSecurity>
  <Lines>277</Lines>
  <Paragraphs>75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Reanimator Extreme Edition</Company>
  <LinksUpToDate>false</LinksUpToDate>
  <CharactersWithSpaces>37723</CharactersWithSpaces>
  <SharedDoc>false</SharedDoc>
  <HLinks>
    <vt:vector size="6" baseType="variant">
      <vt:variant>
        <vt:i4>8060978</vt:i4>
      </vt:variant>
      <vt:variant>
        <vt:i4>0</vt:i4>
      </vt:variant>
      <vt:variant>
        <vt:i4>0</vt:i4>
      </vt:variant>
      <vt:variant>
        <vt:i4>5</vt:i4>
      </vt:variant>
      <vt:variant>
        <vt:lpwstr>consultantplus://offline/ref=1EE25AAEEDDF1C407757F66548C62998704EB76B44C34290A905097947B8C5EA3A586FB30E92PAY5L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Евгений Кытманов</cp:lastModifiedBy>
  <cp:revision>15</cp:revision>
  <cp:lastPrinted>2026-06-11T12:32:00Z</cp:lastPrinted>
  <dcterms:created xsi:type="dcterms:W3CDTF">2026-05-26T06:25:00Z</dcterms:created>
  <dcterms:modified xsi:type="dcterms:W3CDTF">2026-06-16T11:53:00Z</dcterms:modified>
</cp:coreProperties>
</file>