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82369" w14:textId="5151A7DB" w:rsidR="00364743" w:rsidRDefault="005E43CC" w:rsidP="00521BC9">
      <w:pPr>
        <w:spacing w:line="340" w:lineRule="exact"/>
        <w:jc w:val="center"/>
        <w:outlineLvl w:val="0"/>
        <w:rPr>
          <w:b/>
          <w:bCs/>
        </w:rPr>
      </w:pPr>
      <w:r>
        <w:rPr>
          <w:b/>
          <w:bCs/>
        </w:rPr>
        <w:t xml:space="preserve">КОНТРАКТ № </w:t>
      </w:r>
    </w:p>
    <w:p w14:paraId="44A15BA5" w14:textId="01C4E0F4" w:rsidR="00CE28A8" w:rsidRDefault="00CE28A8" w:rsidP="008117B2">
      <w:pPr>
        <w:spacing w:line="340" w:lineRule="exact"/>
        <w:jc w:val="center"/>
        <w:outlineLvl w:val="0"/>
      </w:pPr>
      <w:r>
        <w:rPr>
          <w:b/>
          <w:bCs/>
        </w:rPr>
        <w:t xml:space="preserve">ИКЗ </w:t>
      </w:r>
      <w:r w:rsidR="0018654E">
        <w:rPr>
          <w:b/>
          <w:bCs/>
        </w:rPr>
        <w:t>_____________</w:t>
      </w:r>
    </w:p>
    <w:p w14:paraId="2D0326D9" w14:textId="3A0D1ED9" w:rsidR="00364743" w:rsidRDefault="005E43CC">
      <w:r>
        <w:t>г. Санкт-Петербур</w:t>
      </w:r>
      <w:r w:rsidR="00CA752C">
        <w:t>г</w:t>
      </w:r>
      <w:r w:rsidR="00CA752C">
        <w:tab/>
      </w:r>
      <w:r w:rsidR="00CA752C">
        <w:tab/>
      </w:r>
      <w:r w:rsidR="00CA752C">
        <w:tab/>
      </w:r>
      <w:r w:rsidR="00CA752C">
        <w:tab/>
      </w:r>
      <w:r w:rsidR="00CA752C">
        <w:tab/>
        <w:t xml:space="preserve">                      </w:t>
      </w:r>
      <w:r>
        <w:t xml:space="preserve">                        </w:t>
      </w:r>
      <w:r w:rsidR="00CE28A8">
        <w:t xml:space="preserve">                      </w:t>
      </w:r>
      <w:r>
        <w:t xml:space="preserve">   </w:t>
      </w:r>
      <w:r w:rsidR="00946536">
        <w:t xml:space="preserve">  </w:t>
      </w:r>
      <w:proofErr w:type="gramStart"/>
      <w:r w:rsidR="00946536">
        <w:t xml:space="preserve">   «</w:t>
      </w:r>
      <w:proofErr w:type="gramEnd"/>
      <w:r w:rsidR="00946536">
        <w:t xml:space="preserve"> </w:t>
      </w:r>
      <w:r w:rsidR="00344567">
        <w:t xml:space="preserve">  </w:t>
      </w:r>
      <w:r w:rsidR="00946536">
        <w:t xml:space="preserve"> » </w:t>
      </w:r>
      <w:r w:rsidR="00344567">
        <w:t xml:space="preserve">         </w:t>
      </w:r>
      <w:r w:rsidR="00946536">
        <w:t xml:space="preserve">  202</w:t>
      </w:r>
      <w:r w:rsidR="0028080B">
        <w:t>6</w:t>
      </w:r>
      <w:r>
        <w:t xml:space="preserve"> г.</w:t>
      </w:r>
    </w:p>
    <w:p w14:paraId="6CF6130B" w14:textId="77777777" w:rsidR="00364743" w:rsidRDefault="00364743">
      <w:pPr>
        <w:jc w:val="both"/>
      </w:pPr>
    </w:p>
    <w:p w14:paraId="37458063" w14:textId="77777777" w:rsidR="00CA752C" w:rsidRDefault="00CA752C">
      <w:pPr>
        <w:jc w:val="both"/>
      </w:pPr>
    </w:p>
    <w:p w14:paraId="005B2551" w14:textId="76C3FAFB" w:rsidR="00364743" w:rsidRDefault="0018654E">
      <w:pPr>
        <w:spacing w:line="276" w:lineRule="auto"/>
        <w:jc w:val="both"/>
      </w:pPr>
      <w:r w:rsidRPr="0018654E">
        <w:t xml:space="preserve">Государственное бюджетное  дошкольное образовательное учреждение детский сад № 90 Петроградского района Санкт-Петербурга, именуемое в дальнейшем «Заказчик», в лице </w:t>
      </w:r>
      <w:proofErr w:type="spellStart"/>
      <w:r w:rsidRPr="0018654E">
        <w:t>и.о</w:t>
      </w:r>
      <w:proofErr w:type="spellEnd"/>
      <w:r w:rsidRPr="0018654E">
        <w:t>. заведующего Осиповой Александры Анатольевны, действующей на основании Распоряжения Администрации Петроградского района Санкт-Петербурга № 142-рк от 06.08.2025 г., с одной стороны</w:t>
      </w:r>
      <w:r w:rsidR="00D50CF2">
        <w:t>, и</w:t>
      </w:r>
      <w:r w:rsidR="00D50CF2">
        <w:rPr>
          <w:bCs/>
        </w:rPr>
        <w:t xml:space="preserve"> </w:t>
      </w:r>
      <w:r w:rsidR="00344567">
        <w:rPr>
          <w:bCs/>
        </w:rPr>
        <w:t>__________________</w:t>
      </w:r>
      <w:r w:rsidR="00D50CF2">
        <w:t xml:space="preserve">, именуемый в дальнейшем «Поставщик», в лице </w:t>
      </w:r>
      <w:r w:rsidR="00344567">
        <w:t>___________</w:t>
      </w:r>
      <w:r w:rsidR="00DF374C">
        <w:t>,</w:t>
      </w:r>
      <w:r w:rsidR="00D50CF2">
        <w:t xml:space="preserve"> действующе</w:t>
      </w:r>
      <w:r w:rsidR="00DF374C">
        <w:t>го</w:t>
      </w:r>
      <w:r w:rsidR="00D50CF2">
        <w:t xml:space="preserve"> на основании </w:t>
      </w:r>
      <w:r w:rsidR="00344567">
        <w:t>______</w:t>
      </w:r>
      <w:r w:rsidR="00D50CF2">
        <w:t>, с другой стороны, заключили настоящий Контракт о нижеследующем</w:t>
      </w:r>
      <w:r w:rsidR="005E43CC">
        <w:t>:</w:t>
      </w:r>
    </w:p>
    <w:p w14:paraId="43B3559D" w14:textId="77777777" w:rsidR="00364743" w:rsidRDefault="00364743">
      <w:pPr>
        <w:spacing w:line="276" w:lineRule="auto"/>
        <w:jc w:val="both"/>
      </w:pPr>
    </w:p>
    <w:p w14:paraId="51E842ED" w14:textId="77777777" w:rsidR="00364743" w:rsidRDefault="005E43CC">
      <w:pPr>
        <w:pStyle w:val="2-11"/>
        <w:numPr>
          <w:ilvl w:val="0"/>
          <w:numId w:val="2"/>
        </w:numPr>
        <w:spacing w:line="276" w:lineRule="auto"/>
        <w:jc w:val="center"/>
        <w:rPr>
          <w:b/>
          <w:caps/>
        </w:rPr>
      </w:pPr>
      <w:r>
        <w:rPr>
          <w:b/>
          <w:caps/>
        </w:rPr>
        <w:t>Предмет Контракта</w:t>
      </w:r>
    </w:p>
    <w:p w14:paraId="565C4C9F" w14:textId="4D700EAF" w:rsidR="00364743" w:rsidRDefault="005E43CC">
      <w:pPr>
        <w:pStyle w:val="2-11"/>
        <w:numPr>
          <w:ilvl w:val="1"/>
          <w:numId w:val="2"/>
        </w:numPr>
        <w:spacing w:line="276" w:lineRule="auto"/>
        <w:ind w:left="0" w:firstLine="0"/>
      </w:pPr>
      <w:r>
        <w:t xml:space="preserve">По настоящему Контракту Поставщик обязуется в установленный срок осуществить поставку </w:t>
      </w:r>
      <w:r w:rsidR="00727083">
        <w:rPr>
          <w:b/>
          <w:bCs/>
          <w:color w:val="auto"/>
        </w:rPr>
        <w:t>кабеля</w:t>
      </w:r>
      <w:r w:rsidR="00A91C61" w:rsidRPr="00A91C61">
        <w:rPr>
          <w:b/>
          <w:bCs/>
          <w:color w:val="auto"/>
        </w:rPr>
        <w:t xml:space="preserve"> </w:t>
      </w:r>
      <w:r>
        <w:t xml:space="preserve">(далее Товара) (Приложение 1 – Спецификация товара), а Заказчик обязуется принять Товар и обеспечить финансирование поставки в соответствии с </w:t>
      </w:r>
      <w:proofErr w:type="spellStart"/>
      <w:r>
        <w:t>п.п</w:t>
      </w:r>
      <w:proofErr w:type="spellEnd"/>
      <w:r>
        <w:t>. 3.1., 3.4., 3.5 настоящего Контракта.</w:t>
      </w:r>
    </w:p>
    <w:p w14:paraId="2DF45764" w14:textId="28F5FAF8" w:rsidR="005013AC" w:rsidRPr="008117B2" w:rsidRDefault="005013AC" w:rsidP="008117B2">
      <w:pPr>
        <w:pStyle w:val="2-11"/>
        <w:numPr>
          <w:ilvl w:val="1"/>
          <w:numId w:val="2"/>
        </w:numPr>
        <w:spacing w:line="276" w:lineRule="auto"/>
        <w:rPr>
          <w:color w:val="333333"/>
          <w:shd w:val="clear" w:color="auto" w:fill="FFFFFF"/>
        </w:rPr>
      </w:pPr>
      <w:r>
        <w:t>ИКЗ</w:t>
      </w:r>
      <w:r w:rsidR="0028080B">
        <w:rPr>
          <w:color w:val="333333"/>
          <w:shd w:val="clear" w:color="auto" w:fill="FFFFFF"/>
        </w:rPr>
        <w:t xml:space="preserve"> </w:t>
      </w:r>
      <w:r w:rsidR="0018654E">
        <w:rPr>
          <w:color w:val="333333"/>
          <w:shd w:val="clear" w:color="auto" w:fill="FFFFFF"/>
        </w:rPr>
        <w:t>_________________________</w:t>
      </w:r>
      <w:r w:rsidR="00666A42" w:rsidRPr="00BF4935">
        <w:t>.</w:t>
      </w:r>
    </w:p>
    <w:p w14:paraId="11C952D3" w14:textId="77777777" w:rsidR="00364743" w:rsidRDefault="00364743">
      <w:pPr>
        <w:pStyle w:val="2-11"/>
        <w:spacing w:line="276" w:lineRule="auto"/>
      </w:pPr>
    </w:p>
    <w:p w14:paraId="737B24AB" w14:textId="77777777" w:rsidR="00364743" w:rsidRDefault="005E43CC">
      <w:pPr>
        <w:pStyle w:val="2-11"/>
        <w:numPr>
          <w:ilvl w:val="0"/>
          <w:numId w:val="3"/>
        </w:numPr>
        <w:spacing w:line="276" w:lineRule="auto"/>
        <w:ind w:left="0" w:firstLine="0"/>
        <w:jc w:val="center"/>
        <w:rPr>
          <w:b/>
          <w:caps/>
        </w:rPr>
      </w:pPr>
      <w:r>
        <w:rPr>
          <w:b/>
          <w:caps/>
        </w:rPr>
        <w:t>Срок и условия выполнения поставки</w:t>
      </w:r>
    </w:p>
    <w:p w14:paraId="563AA0EA" w14:textId="77777777" w:rsidR="00364743" w:rsidRDefault="005E43CC">
      <w:pPr>
        <w:pStyle w:val="2-11"/>
        <w:numPr>
          <w:ilvl w:val="1"/>
          <w:numId w:val="3"/>
        </w:numPr>
        <w:spacing w:line="276" w:lineRule="auto"/>
        <w:ind w:left="0" w:firstLine="0"/>
      </w:pPr>
      <w:r>
        <w:t>Начало поставки Товара по настоящему Контракту: с момента подписания контракта</w:t>
      </w:r>
    </w:p>
    <w:p w14:paraId="223C2752" w14:textId="696F95AB" w:rsidR="00364743" w:rsidRDefault="005E43CC">
      <w:pPr>
        <w:pStyle w:val="2-11"/>
        <w:numPr>
          <w:ilvl w:val="1"/>
          <w:numId w:val="3"/>
        </w:numPr>
        <w:spacing w:line="276" w:lineRule="auto"/>
        <w:ind w:left="0" w:firstLine="0"/>
      </w:pPr>
      <w:r>
        <w:t xml:space="preserve">Окончание выполнения поставки по настоящему </w:t>
      </w:r>
      <w:r w:rsidRPr="00055D2D">
        <w:rPr>
          <w:color w:val="auto"/>
        </w:rPr>
        <w:t xml:space="preserve">Контракту: </w:t>
      </w:r>
      <w:r w:rsidR="0018654E">
        <w:rPr>
          <w:b/>
          <w:bCs/>
          <w:color w:val="auto"/>
        </w:rPr>
        <w:t>1</w:t>
      </w:r>
      <w:r w:rsidR="003E2D26">
        <w:rPr>
          <w:b/>
          <w:bCs/>
          <w:color w:val="auto"/>
        </w:rPr>
        <w:t>0</w:t>
      </w:r>
      <w:r w:rsidR="0018654E">
        <w:rPr>
          <w:b/>
          <w:bCs/>
          <w:color w:val="auto"/>
        </w:rPr>
        <w:t xml:space="preserve"> рабочих дней с даты заключения контракта</w:t>
      </w:r>
      <w:r w:rsidRPr="00055D2D">
        <w:rPr>
          <w:b/>
          <w:bCs/>
          <w:color w:val="auto"/>
        </w:rPr>
        <w:t>.</w:t>
      </w:r>
    </w:p>
    <w:p w14:paraId="78BD475B" w14:textId="5426C954" w:rsidR="00666A42" w:rsidRPr="00666A42" w:rsidRDefault="005E43CC" w:rsidP="00666A42">
      <w:pPr>
        <w:pStyle w:val="2-11"/>
        <w:numPr>
          <w:ilvl w:val="1"/>
          <w:numId w:val="3"/>
        </w:numPr>
        <w:spacing w:line="276" w:lineRule="auto"/>
        <w:ind w:hanging="862"/>
      </w:pPr>
      <w:r>
        <w:t xml:space="preserve">Доставка Товара производится </w:t>
      </w:r>
      <w:r w:rsidR="00CA752C">
        <w:t>по адрес</w:t>
      </w:r>
      <w:r w:rsidR="00344567">
        <w:t>у</w:t>
      </w:r>
      <w:r w:rsidR="00CA752C">
        <w:t>:</w:t>
      </w:r>
      <w:r w:rsidR="0018654E">
        <w:t xml:space="preserve"> </w:t>
      </w:r>
      <w:r w:rsidR="0013673A" w:rsidRPr="0013673A">
        <w:t>197022, г. Санкт-Петербург, ул. Профессора Попова, д. 31, лит. А</w:t>
      </w:r>
      <w:r w:rsidR="00CA752C">
        <w:rPr>
          <w:rFonts w:eastAsia="Calibri"/>
          <w:color w:val="000000"/>
        </w:rPr>
        <w:t>.</w:t>
      </w:r>
    </w:p>
    <w:p w14:paraId="106774B5" w14:textId="58DF23FE" w:rsidR="00364743" w:rsidRPr="00666A42" w:rsidRDefault="00666A42" w:rsidP="00666A42">
      <w:pPr>
        <w:pStyle w:val="2-11"/>
        <w:numPr>
          <w:ilvl w:val="1"/>
          <w:numId w:val="3"/>
        </w:numPr>
        <w:spacing w:line="276" w:lineRule="auto"/>
        <w:ind w:left="851" w:hanging="851"/>
      </w:pPr>
      <w:r w:rsidRPr="00666A42">
        <w:rPr>
          <w:rFonts w:eastAsia="Calibri"/>
          <w:lang w:eastAsia="en-US"/>
        </w:rPr>
        <w:t>Поставка Товара, его разгрузка</w:t>
      </w:r>
      <w:r w:rsidR="0003531D">
        <w:rPr>
          <w:rFonts w:eastAsia="Calibri"/>
          <w:lang w:eastAsia="en-US"/>
        </w:rPr>
        <w:t>, установка</w:t>
      </w:r>
      <w:r w:rsidRPr="00666A42">
        <w:rPr>
          <w:rFonts w:eastAsia="Calibri"/>
          <w:lang w:eastAsia="en-US"/>
        </w:rPr>
        <w:t xml:space="preserve"> осуществляется силами и за счет Поставщика. Поставка осуществляется в рабочие дни и рабочее время и не позже, чем за </w:t>
      </w:r>
      <w:r w:rsidR="0073363F">
        <w:rPr>
          <w:rFonts w:eastAsia="Calibri"/>
          <w:lang w:eastAsia="en-US"/>
        </w:rPr>
        <w:t>4</w:t>
      </w:r>
      <w:r w:rsidRPr="00666A42">
        <w:rPr>
          <w:rFonts w:eastAsia="Calibri"/>
          <w:lang w:eastAsia="en-US"/>
        </w:rPr>
        <w:t xml:space="preserve"> часа до окончания рабочего дня. Поставщик обязан согласовать дату и время поставки с Заказчиком за два дня до даты поставки. Погрузка товара, его транспортировка до места поставки, а также выгрузка и поднятие на этаж</w:t>
      </w:r>
      <w:r w:rsidR="00A91C61">
        <w:rPr>
          <w:rFonts w:eastAsia="Calibri"/>
          <w:lang w:eastAsia="en-US"/>
        </w:rPr>
        <w:t>,</w:t>
      </w:r>
      <w:r w:rsidRPr="00666A42">
        <w:rPr>
          <w:rFonts w:eastAsia="Calibri"/>
          <w:lang w:eastAsia="en-US"/>
        </w:rPr>
        <w:t xml:space="preserve"> </w:t>
      </w:r>
      <w:r w:rsidR="00A91C61">
        <w:rPr>
          <w:rFonts w:eastAsia="Calibri"/>
          <w:lang w:eastAsia="en-US"/>
        </w:rPr>
        <w:t>установка</w:t>
      </w:r>
      <w:r w:rsidRPr="00666A42">
        <w:rPr>
          <w:rFonts w:eastAsia="Calibri"/>
          <w:lang w:eastAsia="en-US"/>
        </w:rPr>
        <w:t>, осуществляется силами и за счёт поставщика.</w:t>
      </w:r>
    </w:p>
    <w:p w14:paraId="6BF506F6" w14:textId="77777777" w:rsidR="00364743" w:rsidRPr="00666A42" w:rsidRDefault="00666A42" w:rsidP="00666A42">
      <w:pPr>
        <w:pStyle w:val="af0"/>
        <w:numPr>
          <w:ilvl w:val="1"/>
          <w:numId w:val="3"/>
        </w:numPr>
        <w:ind w:hanging="86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66A42">
        <w:rPr>
          <w:rFonts w:ascii="Times New Roman" w:hAnsi="Times New Roman"/>
          <w:sz w:val="24"/>
          <w:szCs w:val="24"/>
        </w:rPr>
        <w:t>Поставщик должен передать Заказчику заверенные копии сертификата соответствия либо декларации о соответствии на Товар, если они предусмотрены законодательством для данного вида Товара, а также предоставляет документы, подтверждающие страну происхождения Товара.</w:t>
      </w:r>
    </w:p>
    <w:p w14:paraId="321908F3" w14:textId="77777777" w:rsidR="00364743" w:rsidRDefault="005E43CC">
      <w:pPr>
        <w:pStyle w:val="2-11"/>
        <w:numPr>
          <w:ilvl w:val="0"/>
          <w:numId w:val="4"/>
        </w:numPr>
        <w:spacing w:line="276" w:lineRule="auto"/>
        <w:jc w:val="center"/>
        <w:rPr>
          <w:b/>
          <w:caps/>
        </w:rPr>
      </w:pPr>
      <w:r>
        <w:rPr>
          <w:b/>
        </w:rPr>
        <w:t xml:space="preserve">ОБЩАЯ СТОИМОСТЬ </w:t>
      </w:r>
      <w:r>
        <w:rPr>
          <w:b/>
          <w:caps/>
        </w:rPr>
        <w:t>и порядок расчетов</w:t>
      </w:r>
    </w:p>
    <w:p w14:paraId="0579163E" w14:textId="3F903345" w:rsidR="00364743" w:rsidRPr="00344567" w:rsidRDefault="005E43CC" w:rsidP="00344567">
      <w:pPr>
        <w:pStyle w:val="2-11"/>
        <w:numPr>
          <w:ilvl w:val="1"/>
          <w:numId w:val="4"/>
        </w:numPr>
        <w:spacing w:line="276" w:lineRule="auto"/>
        <w:ind w:left="0" w:firstLine="0"/>
      </w:pPr>
      <w:r>
        <w:t xml:space="preserve">Общая стоимость настоящего Контракта составляет </w:t>
      </w:r>
      <w:bookmarkStart w:id="0" w:name="__DdeLink__10153_4167828254"/>
      <w:bookmarkStart w:id="1" w:name="__DdeLink__10726_4167828254"/>
      <w:r w:rsidR="00344567">
        <w:t>_____</w:t>
      </w:r>
      <w:r>
        <w:t xml:space="preserve"> руб.</w:t>
      </w:r>
      <w:r w:rsidR="00055D2D">
        <w:t xml:space="preserve"> </w:t>
      </w:r>
      <w:r w:rsidR="00344567">
        <w:t>___</w:t>
      </w:r>
      <w:r>
        <w:t xml:space="preserve"> коп. (</w:t>
      </w:r>
      <w:r w:rsidR="00344567">
        <w:t>_____</w:t>
      </w:r>
      <w:r>
        <w:t xml:space="preserve">рублей </w:t>
      </w:r>
      <w:r w:rsidR="00344567">
        <w:t>__</w:t>
      </w:r>
      <w:r>
        <w:t xml:space="preserve"> копе</w:t>
      </w:r>
      <w:r w:rsidR="00BF4935">
        <w:t>ек</w:t>
      </w:r>
      <w:r>
        <w:t xml:space="preserve">), в том числе </w:t>
      </w:r>
      <w:r w:rsidR="0028080B">
        <w:t xml:space="preserve">НДС не облагается/ </w:t>
      </w:r>
      <w:r>
        <w:t xml:space="preserve">НДС </w:t>
      </w:r>
      <w:r w:rsidR="00344567">
        <w:t>____</w:t>
      </w:r>
      <w:r>
        <w:t xml:space="preserve"> руб.</w:t>
      </w:r>
      <w:bookmarkEnd w:id="0"/>
      <w:bookmarkEnd w:id="1"/>
      <w:r>
        <w:t>, в соответствии с Приложением №1 (Приложение 1 - Спецификация товара).</w:t>
      </w:r>
      <w:r w:rsidR="00344567">
        <w:t xml:space="preserve"> </w:t>
      </w:r>
      <w:r w:rsidRPr="00344567">
        <w:t>Цена Контракта является твердой и определяется на весь срок.</w:t>
      </w:r>
    </w:p>
    <w:p w14:paraId="1156F256" w14:textId="77777777" w:rsidR="00364743" w:rsidRDefault="005E43CC">
      <w:pPr>
        <w:pStyle w:val="2-11"/>
        <w:numPr>
          <w:ilvl w:val="1"/>
          <w:numId w:val="4"/>
        </w:numPr>
        <w:spacing w:line="276" w:lineRule="auto"/>
        <w:ind w:left="0" w:firstLine="0"/>
      </w:pPr>
      <w:r>
        <w:t>Поставка выполняется Поставщиком без авансирования со стороны Заказчика.</w:t>
      </w:r>
    </w:p>
    <w:p w14:paraId="4F9B8E5B" w14:textId="777D688C" w:rsidR="00364743" w:rsidRDefault="005E43CC">
      <w:pPr>
        <w:pStyle w:val="af0"/>
        <w:widowControl w:val="0"/>
        <w:numPr>
          <w:ilvl w:val="1"/>
          <w:numId w:val="4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Форма оплаты: безналичный расчет. Оплата поставленного Товара производится на основании счета, счета-фактуры, акта приема-передачи, товарной накладной и</w:t>
      </w:r>
      <w:r w:rsidR="00344567">
        <w:rPr>
          <w:rFonts w:ascii="Times New Roman" w:eastAsia="Times New Roman" w:hAnsi="Times New Roman"/>
          <w:sz w:val="24"/>
          <w:szCs w:val="24"/>
          <w:lang w:eastAsia="ru-RU"/>
        </w:rPr>
        <w:t>/или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иных документов, подтверждающих расходы Поставщика, подписанных Сторонами, в срок не более чем в течение </w:t>
      </w:r>
      <w:r w:rsidR="00FC5822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44567">
        <w:rPr>
          <w:rFonts w:ascii="Times New Roman" w:eastAsia="Times New Roman" w:hAnsi="Times New Roman"/>
          <w:sz w:val="24"/>
          <w:szCs w:val="24"/>
          <w:lang w:eastAsia="ru-RU"/>
        </w:rPr>
        <w:t xml:space="preserve">рабочих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дней с даты подписания Заказчиком документа о приемке </w:t>
      </w:r>
      <w:r>
        <w:rPr>
          <w:rFonts w:ascii="Times New Roman" w:hAnsi="Times New Roman"/>
          <w:sz w:val="24"/>
          <w:szCs w:val="24"/>
        </w:rPr>
        <w:t xml:space="preserve">Оплата поставленного Товара </w:t>
      </w:r>
      <w:r>
        <w:rPr>
          <w:rFonts w:ascii="Times New Roman" w:hAnsi="Times New Roman"/>
          <w:sz w:val="24"/>
          <w:szCs w:val="24"/>
        </w:rPr>
        <w:lastRenderedPageBreak/>
        <w:t>производится за счет  соответствующих   статей   расходов,   предусмотренных   Законом   Санкт-Петербурга   “О бюджете Санкт-Петербурга на 202</w:t>
      </w:r>
      <w:r w:rsidR="0028080B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год и на плановый период 202</w:t>
      </w:r>
      <w:r w:rsidR="0028080B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и 202</w:t>
      </w:r>
      <w:r w:rsidR="0028080B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годов”, в соответствии с “Инструкцией о порядке финансирования расходов бюджета Санкт-Петербурга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Санкт-Петербурга” № 45-р от 26.04.2001 года.</w:t>
      </w:r>
    </w:p>
    <w:p w14:paraId="1DB10CFB" w14:textId="77777777" w:rsidR="00364743" w:rsidRDefault="005E43CC">
      <w:pPr>
        <w:pStyle w:val="2-11"/>
        <w:numPr>
          <w:ilvl w:val="1"/>
          <w:numId w:val="4"/>
        </w:numPr>
        <w:spacing w:line="276" w:lineRule="auto"/>
        <w:ind w:left="0" w:firstLine="0"/>
      </w:pPr>
      <w:r>
        <w:t>Заказчик в соответствии с положением ст.410 ГК РФ имеет возможность прекратить обязательство зачетом встречного однородного требования, срок которого наступил. При невыполнении или ненадлежащем выполнении обязательств по контракту, Поставщик несет ответственность в случаях и объемах, предусмотренных п.6 контракта. Для взыскания неустойки составляется акт о ненадлежащем исполнении обязательств Поставщиком по контракту, который подписывается представителем Заказчика, и Поставщика и требование об уплате неустойки. В акте указывается сумма объема претензий (сумма неустойки). При отказе (уклонении) Поставщика от подписания указанного акта, в нем делается отметка об этом и подписывается акт (перечень дефектов, нарушение сроков и т.д.). При этом оплата контрактов осуществляется путем выплат Поставщику контракта суммы, уменьшенной на сумму неустойки (пеней, штрафов</w:t>
      </w:r>
      <w:proofErr w:type="gramStart"/>
      <w:r>
        <w:t>).В</w:t>
      </w:r>
      <w:proofErr w:type="gramEnd"/>
      <w:r>
        <w:t xml:space="preserve"> случае неисполнения или ненадлежащего исполнения по Контракту своих обязательств, на  основании ст.313 Гражданского Кодекса Российской Федерации, исполнение обязательств Исполнителя по контракту по перечислению неустойки (штрафа, пени) в доход бюджета Санкт-Петербурга возлагается на Заказчика.</w:t>
      </w:r>
    </w:p>
    <w:p w14:paraId="2C4BBD72" w14:textId="77777777" w:rsidR="00364743" w:rsidRDefault="00364743">
      <w:pPr>
        <w:spacing w:line="276" w:lineRule="auto"/>
        <w:jc w:val="center"/>
        <w:rPr>
          <w:b/>
        </w:rPr>
      </w:pPr>
    </w:p>
    <w:p w14:paraId="70AF8418" w14:textId="77777777" w:rsidR="00364743" w:rsidRDefault="005E43CC">
      <w:pPr>
        <w:pStyle w:val="af0"/>
        <w:numPr>
          <w:ilvl w:val="0"/>
          <w:numId w:val="4"/>
        </w:numPr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ПРАВА И ОБЯЗАННОСТИ СТОРОН</w:t>
      </w:r>
    </w:p>
    <w:p w14:paraId="186B8A14" w14:textId="77777777" w:rsidR="00364743" w:rsidRDefault="005E43CC">
      <w:pPr>
        <w:spacing w:line="276" w:lineRule="auto"/>
        <w:jc w:val="both"/>
      </w:pPr>
      <w:r>
        <w:t>4.1. Заказчик вправе:</w:t>
      </w:r>
    </w:p>
    <w:p w14:paraId="709CD065" w14:textId="77777777" w:rsidR="00364743" w:rsidRDefault="005E43CC">
      <w:pPr>
        <w:spacing w:line="276" w:lineRule="auto"/>
        <w:jc w:val="both"/>
      </w:pPr>
      <w:r>
        <w:t xml:space="preserve">4.1.1 требовать надлежащего исполнения обязательств в соответствии </w:t>
      </w:r>
      <w:r>
        <w:br/>
        <w:t>с контрактом;</w:t>
      </w:r>
    </w:p>
    <w:p w14:paraId="4AF39632" w14:textId="77777777" w:rsidR="00364743" w:rsidRDefault="005E43CC" w:rsidP="00666A42">
      <w:pPr>
        <w:spacing w:line="276" w:lineRule="auto"/>
      </w:pPr>
      <w:r>
        <w:t xml:space="preserve">4.1.2. требовать представления надлежащим образом, оформленных отчетных и финансовых документов, подтверждающих исполнение обязательств </w:t>
      </w:r>
      <w:r>
        <w:br/>
        <w:t>в соответствии с контрактом;</w:t>
      </w:r>
    </w:p>
    <w:p w14:paraId="7DD5DE64" w14:textId="77777777" w:rsidR="00364743" w:rsidRDefault="005E43CC">
      <w:pPr>
        <w:spacing w:line="276" w:lineRule="auto"/>
        <w:jc w:val="both"/>
      </w:pPr>
      <w:r>
        <w:t>4.1.3. запрашивать информацию о ходе и состоянии исполнения обязательств по контракту;</w:t>
      </w:r>
    </w:p>
    <w:p w14:paraId="10C1A78E" w14:textId="77777777" w:rsidR="00364743" w:rsidRDefault="005E43CC">
      <w:pPr>
        <w:spacing w:line="276" w:lineRule="auto"/>
        <w:jc w:val="both"/>
      </w:pPr>
      <w:r>
        <w:t xml:space="preserve">4.1.4. осуществлять контроль за порядком и сроками поставки </w:t>
      </w:r>
      <w:proofErr w:type="gramStart"/>
      <w:r>
        <w:t>товаров</w:t>
      </w:r>
      <w:proofErr w:type="gramEnd"/>
      <w:r>
        <w:t xml:space="preserve"> не вмешиваясь в оперативно-хозяйственную деятельность поставщика;</w:t>
      </w:r>
    </w:p>
    <w:p w14:paraId="7045A48F" w14:textId="77777777" w:rsidR="00364743" w:rsidRDefault="005E43CC">
      <w:pPr>
        <w:spacing w:line="276" w:lineRule="auto"/>
        <w:jc w:val="both"/>
      </w:pPr>
      <w:r>
        <w:t xml:space="preserve">4.1.5. отказаться от принятия и </w:t>
      </w:r>
      <w:proofErr w:type="gramStart"/>
      <w:r>
        <w:t>оплаты товаров</w:t>
      </w:r>
      <w:proofErr w:type="gramEnd"/>
      <w:r>
        <w:t xml:space="preserve"> не соответствующих требованиям контракта;</w:t>
      </w:r>
    </w:p>
    <w:p w14:paraId="3AC70812" w14:textId="77777777" w:rsidR="00364743" w:rsidRDefault="005E43CC">
      <w:pPr>
        <w:spacing w:line="276" w:lineRule="auto"/>
        <w:jc w:val="both"/>
      </w:pPr>
      <w:r>
        <w:t xml:space="preserve">4.1.6. потребовать возврата уплаченных сумм, в случае </w:t>
      </w:r>
      <w:proofErr w:type="gramStart"/>
      <w:r>
        <w:t>оплаты товаров</w:t>
      </w:r>
      <w:proofErr w:type="gramEnd"/>
      <w:r>
        <w:t xml:space="preserve"> не соответствующих требованиям контракта, до устранения выявленных недостатков, а также выплаты неустойки.</w:t>
      </w:r>
    </w:p>
    <w:p w14:paraId="008D79C7" w14:textId="77777777" w:rsidR="00364743" w:rsidRDefault="005E43CC">
      <w:pPr>
        <w:spacing w:line="276" w:lineRule="auto"/>
        <w:jc w:val="both"/>
      </w:pPr>
      <w:r>
        <w:t>4.2. Заказчик обязан:</w:t>
      </w:r>
    </w:p>
    <w:p w14:paraId="4E857599" w14:textId="77777777" w:rsidR="00364743" w:rsidRDefault="005E43CC">
      <w:pPr>
        <w:spacing w:line="276" w:lineRule="auto"/>
        <w:jc w:val="both"/>
      </w:pPr>
      <w:r>
        <w:t>4.2.1. принять поставленные товары в порядке и сроки, предусмотренные контрактом;</w:t>
      </w:r>
    </w:p>
    <w:p w14:paraId="70FD5229" w14:textId="77777777" w:rsidR="00364743" w:rsidRDefault="005E43CC">
      <w:pPr>
        <w:spacing w:line="276" w:lineRule="auto"/>
        <w:jc w:val="both"/>
      </w:pPr>
      <w:r>
        <w:t>4.2.2. оплатить поставленные товары в случае надлежащего исполнения обязательств по контракту, в порядке и на условиях, предусмотренным контрактом.</w:t>
      </w:r>
    </w:p>
    <w:p w14:paraId="4145E38F" w14:textId="6ED6DCAD" w:rsidR="00364743" w:rsidRDefault="005E43CC">
      <w:pPr>
        <w:spacing w:line="276" w:lineRule="auto"/>
        <w:jc w:val="both"/>
      </w:pPr>
      <w:r>
        <w:t>4.2.3. Осуществить возврат Поставщику денежные средства, внесенные в качестве обеспечения исполнения контракта (если такая форма обеспечения контракта применяется Поставщиком) после подписания документов, определенных в п.3.4 контракта, в течение 30 календарных дней с даты получения письменного требования Поставщика, с указанием реквизитов для возврата денежных средств.</w:t>
      </w:r>
    </w:p>
    <w:p w14:paraId="3137B7BF" w14:textId="77777777" w:rsidR="00364743" w:rsidRDefault="005E43CC">
      <w:pPr>
        <w:spacing w:line="276" w:lineRule="auto"/>
        <w:jc w:val="both"/>
      </w:pPr>
      <w:r>
        <w:t>4.3. Поставщик вправе:</w:t>
      </w:r>
    </w:p>
    <w:p w14:paraId="4190E936" w14:textId="43DCB9A8" w:rsidR="00364743" w:rsidRDefault="005E43CC">
      <w:pPr>
        <w:spacing w:line="276" w:lineRule="auto"/>
        <w:jc w:val="both"/>
      </w:pPr>
      <w:r>
        <w:t xml:space="preserve">4.3.1. требовать подписания документов об исполнении им обязательств </w:t>
      </w:r>
      <w:r>
        <w:br/>
        <w:t>по контракту от заказчика;</w:t>
      </w:r>
    </w:p>
    <w:p w14:paraId="6F4F99C0" w14:textId="05CB2F96" w:rsidR="00364743" w:rsidRDefault="005E43CC">
      <w:pPr>
        <w:spacing w:line="276" w:lineRule="auto"/>
        <w:jc w:val="both"/>
      </w:pPr>
      <w:r>
        <w:t>4.3.2. требовать оплаты по контракту в случае надлежащего исполнения своих обязательств по контракту.</w:t>
      </w:r>
    </w:p>
    <w:p w14:paraId="5BCA527C" w14:textId="5EED40E4" w:rsidR="00364743" w:rsidRDefault="005E43CC">
      <w:pPr>
        <w:spacing w:line="276" w:lineRule="auto"/>
        <w:jc w:val="both"/>
      </w:pPr>
      <w:r>
        <w:lastRenderedPageBreak/>
        <w:t>4.4. Поставщик обязан:</w:t>
      </w:r>
    </w:p>
    <w:p w14:paraId="7BCB4313" w14:textId="77777777" w:rsidR="00364743" w:rsidRDefault="005E43CC">
      <w:pPr>
        <w:spacing w:line="276" w:lineRule="auto"/>
        <w:jc w:val="both"/>
      </w:pPr>
      <w:r>
        <w:t xml:space="preserve">4.4.1. поставить товары, обеспечив надлежащее качество, в сроки, установленные контрактом; </w:t>
      </w:r>
    </w:p>
    <w:p w14:paraId="3FD91C8C" w14:textId="77777777" w:rsidR="00364743" w:rsidRDefault="005E43CC">
      <w:pPr>
        <w:spacing w:line="276" w:lineRule="auto"/>
        <w:jc w:val="both"/>
      </w:pPr>
      <w:r>
        <w:t>4.4.2. исполнять, полученные в ходе исполнения обязательств по контракту указания заказчика, в том числе в срок, установленный заказчиком, безвозмездно устранять обнаруженные им недостатки в поставленных товарах;</w:t>
      </w:r>
    </w:p>
    <w:p w14:paraId="07290F63" w14:textId="4EDF5BE5" w:rsidR="00364743" w:rsidRDefault="005E43CC">
      <w:pPr>
        <w:spacing w:line="276" w:lineRule="auto"/>
        <w:jc w:val="both"/>
      </w:pPr>
      <w:r>
        <w:t>4.4.3. передать надлежащим образом оформленные отчетные и финансовые документы в порядке и срок, установленные контрактом;</w:t>
      </w:r>
    </w:p>
    <w:p w14:paraId="4D400B5A" w14:textId="69D53DB3" w:rsidR="00364743" w:rsidRDefault="005E43CC">
      <w:pPr>
        <w:spacing w:line="276" w:lineRule="auto"/>
        <w:jc w:val="both"/>
      </w:pPr>
      <w:r>
        <w:t>4.4.4. представить по запросу заказчика в сроки, указанные в таком запросе, информацию о ходе исполнения обязательств по контракту;</w:t>
      </w:r>
    </w:p>
    <w:p w14:paraId="2D0052FD" w14:textId="77777777" w:rsidR="00364743" w:rsidRDefault="005E43CC">
      <w:pPr>
        <w:spacing w:line="276" w:lineRule="auto"/>
        <w:jc w:val="both"/>
      </w:pPr>
      <w:r>
        <w:t xml:space="preserve">4.4.5. согласовывать с заказчиком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использование;  </w:t>
      </w:r>
    </w:p>
    <w:p w14:paraId="007C7ED8" w14:textId="77777777" w:rsidR="00364743" w:rsidRDefault="005E43CC">
      <w:pPr>
        <w:spacing w:line="276" w:lineRule="auto"/>
        <w:jc w:val="both"/>
      </w:pPr>
      <w:r>
        <w:t>4.4.6. не раскрывать третьим лицам без письменного согласия заказчика количество, объем, характер поставки товаров и условия их оплаты;</w:t>
      </w:r>
    </w:p>
    <w:p w14:paraId="431ACA28" w14:textId="77777777" w:rsidR="00364743" w:rsidRDefault="005E43CC">
      <w:pPr>
        <w:spacing w:line="276" w:lineRule="auto"/>
        <w:jc w:val="both"/>
      </w:pPr>
      <w:r>
        <w:t>4.4.7. соблюдать конфиденциальность в отношении всей информации, ставшей известной поставщику в связи с исполнением обязательств по контракту;</w:t>
      </w:r>
    </w:p>
    <w:p w14:paraId="75CA4861" w14:textId="77777777" w:rsidR="00364743" w:rsidRDefault="005E43CC">
      <w:pPr>
        <w:spacing w:line="276" w:lineRule="auto"/>
        <w:jc w:val="both"/>
      </w:pPr>
      <w:r>
        <w:t xml:space="preserve">4.4.8. незамедлительно уведомлять заказчика обо всех созданных в </w:t>
      </w:r>
      <w:proofErr w:type="gramStart"/>
      <w:r>
        <w:t>процессе  исполнения</w:t>
      </w:r>
      <w:proofErr w:type="gramEnd"/>
      <w:r>
        <w:t xml:space="preserve"> контракта объектах интеллектуальной собственности.</w:t>
      </w:r>
    </w:p>
    <w:p w14:paraId="6C47B376" w14:textId="77777777" w:rsidR="00364743" w:rsidRDefault="00364743">
      <w:pPr>
        <w:spacing w:line="276" w:lineRule="auto"/>
        <w:jc w:val="both"/>
      </w:pPr>
    </w:p>
    <w:p w14:paraId="15BCAA62" w14:textId="77777777" w:rsidR="00364743" w:rsidRDefault="005E43CC">
      <w:pPr>
        <w:pStyle w:val="af2"/>
        <w:numPr>
          <w:ilvl w:val="0"/>
          <w:numId w:val="4"/>
        </w:numPr>
        <w:spacing w:line="276" w:lineRule="auto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КАЧЕСТВО ТОВАРОВ, ПРИЕМКА ТОВАРОВ ПО КАЧЕСТВУ, КОЛИЧЕСТВУ И АССОРТИМЕНТУ</w:t>
      </w:r>
    </w:p>
    <w:p w14:paraId="01E13677" w14:textId="1C92A839" w:rsidR="00364743" w:rsidRDefault="005E43CC">
      <w:pPr>
        <w:spacing w:line="276" w:lineRule="auto"/>
        <w:jc w:val="both"/>
      </w:pPr>
      <w:r>
        <w:t>5.1. Прием товаров оформляется накладными. По прибытии товара Заказчик</w:t>
      </w:r>
      <w:r w:rsidR="0003531D">
        <w:t xml:space="preserve"> в течение </w:t>
      </w:r>
      <w:r w:rsidR="003517F5">
        <w:t>10</w:t>
      </w:r>
      <w:r w:rsidR="0003531D">
        <w:t xml:space="preserve"> дней</w:t>
      </w:r>
      <w:r>
        <w:t xml:space="preserve"> принимает товар. При приеме товара Заказчик проверяет его соответствие сведениям, указанным в транспортных и сопроводительных документах по: наименованию, количеству, качеству, требованиям к маркировке, упаковке. По окончании сдачи-приемки товара Заказчик подписывает накладные.</w:t>
      </w:r>
    </w:p>
    <w:p w14:paraId="37F323EF" w14:textId="77777777" w:rsidR="00364743" w:rsidRDefault="005E43CC">
      <w:pPr>
        <w:tabs>
          <w:tab w:val="left" w:pos="1080"/>
        </w:tabs>
        <w:spacing w:line="276" w:lineRule="auto"/>
        <w:jc w:val="both"/>
      </w:pPr>
      <w:r>
        <w:t>Внесение каких-либо изменений в текст накладных после их составления в одностороннем порядке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14:paraId="05B66438" w14:textId="1B8B2050" w:rsidR="00364743" w:rsidRDefault="005E43CC">
      <w:pPr>
        <w:spacing w:line="276" w:lineRule="auto"/>
        <w:jc w:val="both"/>
      </w:pPr>
      <w:r>
        <w:t>5.2. Товар может происходить из любых стран, на поставку</w:t>
      </w:r>
      <w:r w:rsidR="0073363F">
        <w:t xml:space="preserve"> </w:t>
      </w:r>
      <w:proofErr w:type="gramStart"/>
      <w:r>
        <w:t>товаров</w:t>
      </w:r>
      <w:proofErr w:type="gramEnd"/>
      <w:r>
        <w:t xml:space="preserve"> из которых не наложены официальные экономические санкции Российской Федерации и ООН;</w:t>
      </w:r>
    </w:p>
    <w:p w14:paraId="412F5B09" w14:textId="698949CC" w:rsidR="00364743" w:rsidRDefault="005E43CC">
      <w:pPr>
        <w:spacing w:line="276" w:lineRule="auto"/>
        <w:jc w:val="both"/>
      </w:pPr>
      <w:r>
        <w:t>5.3.</w:t>
      </w:r>
      <w:r w:rsidR="0073363F">
        <w:t xml:space="preserve"> </w:t>
      </w:r>
      <w:r>
        <w:t>Все отпускаемые товары должны соответствовать ГОСТам, ТУ, действующим на момент поставки, иметь сертификаты качества и паспорта (сертификаты) соответствия гигиеническим и стандартным нормам; должны быть разрешены к применению Министерством здравоохранения РФ на территории Российской Федерации. Поставляемый товар должен соответствовать техническим условиям при его использовании и хранении.</w:t>
      </w:r>
    </w:p>
    <w:p w14:paraId="50C445EE" w14:textId="34ACF03E" w:rsidR="00364743" w:rsidRDefault="005E43CC">
      <w:pPr>
        <w:spacing w:line="276" w:lineRule="auto"/>
        <w:jc w:val="both"/>
      </w:pPr>
      <w:r>
        <w:t>5.4.</w:t>
      </w:r>
      <w:r w:rsidR="0073363F">
        <w:t xml:space="preserve"> </w:t>
      </w:r>
      <w:r>
        <w:t xml:space="preserve">Поставляемый товар должен являться новым (ранее не находившимся в использовании у поставщика и (или) у третьих лиц), не должен находиться в залоге, под арестом или под иным обременением.  </w:t>
      </w:r>
    </w:p>
    <w:p w14:paraId="14BB9740" w14:textId="77777777" w:rsidR="00364743" w:rsidRDefault="005E43CC">
      <w:pPr>
        <w:spacing w:line="276" w:lineRule="auto"/>
        <w:jc w:val="both"/>
      </w:pPr>
      <w:r>
        <w:t>5.5. Заказчик вправе, уведомив Поставщика, отказаться от принятия Товара ненадлежащего качества.</w:t>
      </w:r>
    </w:p>
    <w:p w14:paraId="7BA63947" w14:textId="77777777" w:rsidR="00364743" w:rsidRDefault="005E43CC">
      <w:pPr>
        <w:spacing w:line="276" w:lineRule="auto"/>
        <w:jc w:val="both"/>
      </w:pPr>
      <w:r>
        <w:t>5.6. Допоставка или замена Товара ввиду их ненадлежащего качества должна быть осуществлена Поставщиком в течение 5 календарных дней с момента уведомления его об этом со стороны Заказчика.</w:t>
      </w:r>
    </w:p>
    <w:p w14:paraId="32F0607D" w14:textId="77777777" w:rsidR="00364743" w:rsidRDefault="005E43CC">
      <w:pPr>
        <w:pStyle w:val="2-11"/>
        <w:numPr>
          <w:ilvl w:val="0"/>
          <w:numId w:val="4"/>
        </w:numPr>
        <w:suppressLineNumbers/>
        <w:spacing w:line="276" w:lineRule="auto"/>
        <w:jc w:val="center"/>
        <w:rPr>
          <w:b/>
          <w:caps/>
        </w:rPr>
      </w:pPr>
      <w:r>
        <w:rPr>
          <w:b/>
          <w:caps/>
        </w:rPr>
        <w:t>Ответственность сторон</w:t>
      </w:r>
    </w:p>
    <w:p w14:paraId="4AB27373" w14:textId="77777777" w:rsidR="00364743" w:rsidRDefault="005E43CC">
      <w:pPr>
        <w:spacing w:line="276" w:lineRule="auto"/>
        <w:jc w:val="both"/>
      </w:pPr>
      <w:r>
        <w:t xml:space="preserve">За каждый факт неисполнения или ненадлежащего исполнение Поставщиком (Подрядчиком, Исполнителем)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</w:t>
      </w:r>
      <w:r>
        <w:lastRenderedPageBreak/>
        <w:t xml:space="preserve">Контрактом, размер штрафа устанавливается в виде фиксированной суммы, определяемой в следующем порядке: </w:t>
      </w:r>
    </w:p>
    <w:p w14:paraId="3B03ED07" w14:textId="77777777" w:rsidR="00364743" w:rsidRDefault="005E43CC">
      <w:pPr>
        <w:spacing w:line="276" w:lineRule="auto"/>
        <w:ind w:firstLine="720"/>
        <w:jc w:val="both"/>
      </w:pPr>
      <w:bookmarkStart w:id="2" w:name="sub_100301"/>
      <w:bookmarkEnd w:id="2"/>
      <w:r>
        <w:t>а) 10 процентов цены контракта (этапа) в случае, если цена Контракта (этапа) не превышает 3 млн. рублей;</w:t>
      </w:r>
    </w:p>
    <w:p w14:paraId="20A8EEC0" w14:textId="77777777" w:rsidR="00364743" w:rsidRDefault="005E43CC">
      <w:pPr>
        <w:spacing w:line="276" w:lineRule="auto"/>
        <w:ind w:firstLine="720"/>
        <w:jc w:val="both"/>
      </w:pPr>
      <w:bookmarkStart w:id="3" w:name="sub_100302"/>
      <w:bookmarkStart w:id="4" w:name="sub_1003011"/>
      <w:bookmarkEnd w:id="3"/>
      <w:bookmarkEnd w:id="4"/>
      <w: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14:paraId="0BDC00FD" w14:textId="77777777" w:rsidR="00364743" w:rsidRDefault="005E43CC">
      <w:pPr>
        <w:spacing w:line="276" w:lineRule="auto"/>
        <w:ind w:firstLine="720"/>
        <w:jc w:val="both"/>
      </w:pPr>
      <w:bookmarkStart w:id="5" w:name="sub_100303"/>
      <w:bookmarkStart w:id="6" w:name="sub_1003021"/>
      <w:bookmarkEnd w:id="5"/>
      <w:bookmarkEnd w:id="6"/>
      <w: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14:paraId="121E9718" w14:textId="77777777" w:rsidR="00364743" w:rsidRDefault="005E43CC">
      <w:pPr>
        <w:spacing w:line="276" w:lineRule="auto"/>
        <w:ind w:firstLine="720"/>
        <w:jc w:val="both"/>
      </w:pPr>
      <w:bookmarkStart w:id="7" w:name="sub_100304"/>
      <w:bookmarkStart w:id="8" w:name="sub_1003031"/>
      <w:bookmarkEnd w:id="7"/>
      <w:bookmarkEnd w:id="8"/>
      <w: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14:paraId="3A973B80" w14:textId="77777777" w:rsidR="00364743" w:rsidRDefault="005E43CC">
      <w:pPr>
        <w:spacing w:line="276" w:lineRule="auto"/>
        <w:ind w:firstLine="720"/>
        <w:jc w:val="both"/>
      </w:pPr>
      <w:bookmarkStart w:id="9" w:name="sub_1003041"/>
      <w:bookmarkStart w:id="10" w:name="sub_100305"/>
      <w:bookmarkEnd w:id="9"/>
      <w:bookmarkEnd w:id="10"/>
      <w:r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14:paraId="56D277CA" w14:textId="77777777" w:rsidR="00364743" w:rsidRDefault="005E43CC">
      <w:pPr>
        <w:spacing w:line="276" w:lineRule="auto"/>
        <w:ind w:firstLine="720"/>
        <w:jc w:val="both"/>
      </w:pPr>
      <w:bookmarkStart w:id="11" w:name="sub_1003051"/>
      <w:bookmarkStart w:id="12" w:name="sub_100306"/>
      <w:bookmarkEnd w:id="11"/>
      <w:bookmarkEnd w:id="12"/>
      <w:r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14:paraId="634A5580" w14:textId="77777777" w:rsidR="00364743" w:rsidRDefault="005E43CC">
      <w:pPr>
        <w:spacing w:line="276" w:lineRule="auto"/>
        <w:ind w:firstLine="720"/>
        <w:jc w:val="both"/>
      </w:pPr>
      <w:bookmarkStart w:id="13" w:name="sub_100307"/>
      <w:bookmarkStart w:id="14" w:name="sub_1003061"/>
      <w:bookmarkEnd w:id="13"/>
      <w:bookmarkEnd w:id="14"/>
      <w:r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14:paraId="35BEF687" w14:textId="77777777" w:rsidR="00364743" w:rsidRDefault="005E43CC">
      <w:pPr>
        <w:spacing w:line="276" w:lineRule="auto"/>
        <w:ind w:firstLine="720"/>
        <w:jc w:val="both"/>
      </w:pPr>
      <w:bookmarkStart w:id="15" w:name="sub_100308"/>
      <w:bookmarkStart w:id="16" w:name="sub_1003071"/>
      <w:bookmarkEnd w:id="15"/>
      <w:bookmarkEnd w:id="16"/>
      <w:r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14:paraId="7A046983" w14:textId="77777777" w:rsidR="00364743" w:rsidRDefault="005E43CC">
      <w:pPr>
        <w:spacing w:line="276" w:lineRule="auto"/>
        <w:ind w:firstLine="720"/>
        <w:jc w:val="both"/>
      </w:pPr>
      <w:r>
        <w:t>и) 0,1 процента цены контракта (этапа) в случае, если цена Контракта (этапа) превышает 10 млрд. рублей.</w:t>
      </w:r>
    </w:p>
    <w:p w14:paraId="1650C9F1" w14:textId="77777777" w:rsidR="00364743" w:rsidRDefault="00364743">
      <w:pPr>
        <w:spacing w:line="276" w:lineRule="auto"/>
        <w:jc w:val="center"/>
        <w:rPr>
          <w:b/>
          <w:caps/>
        </w:rPr>
      </w:pPr>
    </w:p>
    <w:p w14:paraId="345FE610" w14:textId="77777777" w:rsidR="00364743" w:rsidRDefault="005E43CC">
      <w:pPr>
        <w:pStyle w:val="af0"/>
        <w:numPr>
          <w:ilvl w:val="0"/>
          <w:numId w:val="7"/>
        </w:num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ПРОЧИЕ УСЛОВИЯ</w:t>
      </w:r>
    </w:p>
    <w:p w14:paraId="5E09C08A" w14:textId="77777777" w:rsidR="00364743" w:rsidRDefault="005E43CC">
      <w:pPr>
        <w:pStyle w:val="2-11"/>
        <w:numPr>
          <w:ilvl w:val="1"/>
          <w:numId w:val="7"/>
        </w:numPr>
        <w:spacing w:line="276" w:lineRule="auto"/>
        <w:ind w:left="0" w:firstLine="0"/>
      </w:pPr>
      <w:r>
        <w:t>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14:paraId="372C47F9" w14:textId="77777777" w:rsidR="00364743" w:rsidRDefault="005E43CC">
      <w:pPr>
        <w:pStyle w:val="2-11"/>
        <w:numPr>
          <w:ilvl w:val="1"/>
          <w:numId w:val="7"/>
        </w:numPr>
        <w:spacing w:line="276" w:lineRule="auto"/>
        <w:ind w:left="0" w:firstLine="0"/>
      </w:pPr>
      <w:r>
        <w:t>Все споры и разногласия, которые могут возникать при исполнении настоящего Контракта, Стороны урегулируют путем переговоров.</w:t>
      </w:r>
    </w:p>
    <w:p w14:paraId="38D1ED21" w14:textId="77777777" w:rsidR="00364743" w:rsidRDefault="005E43CC">
      <w:pPr>
        <w:pStyle w:val="2-11"/>
        <w:numPr>
          <w:ilvl w:val="1"/>
          <w:numId w:val="7"/>
        </w:numPr>
        <w:spacing w:line="276" w:lineRule="auto"/>
        <w:ind w:left="0" w:firstLine="0"/>
      </w:pPr>
      <w:r>
        <w:t>Все неурегулированные споры, касающиеся исполнения данного Контракта, подлежат рассмотрению в Арбитражном суде Санкт-Петербурга и Ленинградской области.</w:t>
      </w:r>
    </w:p>
    <w:p w14:paraId="6882E460" w14:textId="77777777" w:rsidR="00364743" w:rsidRDefault="00364743">
      <w:pPr>
        <w:spacing w:line="276" w:lineRule="auto"/>
        <w:jc w:val="center"/>
        <w:rPr>
          <w:b/>
          <w:bCs/>
        </w:rPr>
      </w:pPr>
    </w:p>
    <w:p w14:paraId="00802B78" w14:textId="77777777" w:rsidR="00364743" w:rsidRDefault="005E43CC">
      <w:pPr>
        <w:pStyle w:val="af0"/>
        <w:numPr>
          <w:ilvl w:val="0"/>
          <w:numId w:val="7"/>
        </w:num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ФОРС-МАЖОРНЫЕ ОБСТОЯТЕЛЬСТВА</w:t>
      </w:r>
    </w:p>
    <w:p w14:paraId="50103FFB" w14:textId="43635CD4" w:rsidR="00364743" w:rsidRDefault="005E43CC">
      <w:pPr>
        <w:pStyle w:val="2-11"/>
        <w:spacing w:line="276" w:lineRule="auto"/>
      </w:pPr>
      <w:r>
        <w:t xml:space="preserve">8.1. В случае наступления обстоятельств непреодолимой силы (форс-мажор), </w:t>
      </w:r>
      <w:proofErr w:type="gramStart"/>
      <w:r>
        <w:t>как то</w:t>
      </w:r>
      <w:proofErr w:type="gramEnd"/>
      <w:r>
        <w:t>: стихийные бедствия, военные действия, блокады, забастовки, пожары, а также издания актов государственной власти и органов местного самоуправления, повлекших за собой полное или частичное невыполнение обязательств по настоящему Контракту, Стороны освобождаются от выполнения обязательств на период действия этих обстоятельств. О наступлении обстоятельств форс-мажора Стороны уведомляют друг друга в письменной форме со ссылкой на конкретные обстоятельства, делающие невозможным выполнение настоящего Контракта и документальным подтверждением.</w:t>
      </w:r>
    </w:p>
    <w:p w14:paraId="1A737287" w14:textId="77777777" w:rsidR="00364743" w:rsidRDefault="00364743">
      <w:pPr>
        <w:pStyle w:val="20"/>
        <w:spacing w:line="276" w:lineRule="auto"/>
        <w:ind w:left="0"/>
        <w:jc w:val="center"/>
        <w:rPr>
          <w:b/>
          <w:bCs/>
        </w:rPr>
      </w:pPr>
    </w:p>
    <w:p w14:paraId="59FD6B06" w14:textId="55ECFA98" w:rsidR="00364743" w:rsidRDefault="005E43CC" w:rsidP="001D7BA1">
      <w:pPr>
        <w:pStyle w:val="2-11"/>
        <w:numPr>
          <w:ilvl w:val="0"/>
          <w:numId w:val="5"/>
        </w:numPr>
        <w:spacing w:after="0" w:line="276" w:lineRule="auto"/>
        <w:jc w:val="center"/>
        <w:rPr>
          <w:b/>
          <w:caps/>
        </w:rPr>
      </w:pPr>
      <w:r>
        <w:rPr>
          <w:b/>
          <w:caps/>
        </w:rPr>
        <w:t>Срок ДЕЙСТВИя контракта и ОСНОВАНИЯ ДЛЯ его прекращениЯ</w:t>
      </w:r>
    </w:p>
    <w:p w14:paraId="69FFB80B" w14:textId="7E24EE5F" w:rsidR="00364743" w:rsidRDefault="005E43CC" w:rsidP="00666A42">
      <w:pPr>
        <w:pStyle w:val="ae"/>
        <w:numPr>
          <w:ilvl w:val="1"/>
          <w:numId w:val="5"/>
        </w:numPr>
        <w:tabs>
          <w:tab w:val="clear" w:pos="1080"/>
          <w:tab w:val="left" w:pos="567"/>
        </w:tabs>
        <w:spacing w:line="276" w:lineRule="auto"/>
        <w:ind w:left="0" w:firstLine="0"/>
      </w:pPr>
      <w:r>
        <w:t>Настоящий Контракт вступает в силу с момента его подписания Сторонами, и действует 31</w:t>
      </w:r>
      <w:r>
        <w:rPr>
          <w:color w:val="FF0000"/>
        </w:rPr>
        <w:t xml:space="preserve"> </w:t>
      </w:r>
      <w:r>
        <w:t>декабря 202</w:t>
      </w:r>
      <w:r w:rsidR="0028080B">
        <w:t>6</w:t>
      </w:r>
      <w:r>
        <w:t xml:space="preserve"> года, а в части взаиморасчётов – до полного исполнения обязательств. Контракт подлежит обязательной регистрации в Реестре Контрактов Санкт-Петербурга</w:t>
      </w:r>
    </w:p>
    <w:p w14:paraId="1244694C" w14:textId="77777777" w:rsidR="00364743" w:rsidRDefault="005E43CC" w:rsidP="00666A42">
      <w:pPr>
        <w:pStyle w:val="ae"/>
        <w:numPr>
          <w:ilvl w:val="1"/>
          <w:numId w:val="5"/>
        </w:numPr>
        <w:tabs>
          <w:tab w:val="clear" w:pos="1080"/>
          <w:tab w:val="left" w:pos="567"/>
        </w:tabs>
        <w:spacing w:line="276" w:lineRule="auto"/>
        <w:ind w:left="0" w:firstLine="0"/>
      </w:pPr>
      <w:r>
        <w:t>Расторжение Контракта допускается по соглашению сторон, по решению суда или в связи с односторонним отказом стороны контракта от исполнения Контракта в соответствии с гражданским законодательством.</w:t>
      </w:r>
    </w:p>
    <w:p w14:paraId="65884047" w14:textId="77777777" w:rsidR="00364743" w:rsidRDefault="005E43CC" w:rsidP="00666A42">
      <w:pPr>
        <w:pStyle w:val="ae"/>
        <w:numPr>
          <w:ilvl w:val="1"/>
          <w:numId w:val="5"/>
        </w:numPr>
        <w:tabs>
          <w:tab w:val="clear" w:pos="1080"/>
          <w:tab w:val="left" w:pos="567"/>
        </w:tabs>
        <w:spacing w:line="276" w:lineRule="auto"/>
        <w:ind w:left="0" w:firstLine="0"/>
      </w:pPr>
      <w:r>
        <w:lastRenderedPageBreak/>
        <w:t>Заказчик вправе в одностороннем порядке отказаться от исполнения Контракта в соответствии с ч.2 ст. 407 ГК РФ, ст. 523 ГК РФ и потребовать возмещения причиненных убытков в случае следующих существенных нарушений Поставщиком условий настоящего контракта:</w:t>
      </w:r>
    </w:p>
    <w:p w14:paraId="3716E26C" w14:textId="77777777" w:rsidR="00364743" w:rsidRDefault="005E43CC" w:rsidP="00666A42">
      <w:pPr>
        <w:pStyle w:val="ae"/>
        <w:numPr>
          <w:ilvl w:val="2"/>
          <w:numId w:val="5"/>
        </w:numPr>
        <w:tabs>
          <w:tab w:val="clear" w:pos="1080"/>
          <w:tab w:val="left" w:pos="567"/>
        </w:tabs>
        <w:spacing w:line="276" w:lineRule="auto"/>
        <w:ind w:left="0" w:firstLine="0"/>
      </w:pPr>
      <w:r>
        <w:rPr>
          <w:spacing w:val="-1"/>
        </w:rPr>
        <w:t>Поставщик поставил товар ненадлежащего качества с недостатками, которые не могут быть устранены в приемлемый для Заказчика срок.</w:t>
      </w:r>
    </w:p>
    <w:p w14:paraId="03F92207" w14:textId="77777777" w:rsidR="00364743" w:rsidRDefault="005E43CC" w:rsidP="00666A42">
      <w:pPr>
        <w:pStyle w:val="ae"/>
        <w:numPr>
          <w:ilvl w:val="2"/>
          <w:numId w:val="5"/>
        </w:numPr>
        <w:tabs>
          <w:tab w:val="clear" w:pos="1080"/>
          <w:tab w:val="left" w:pos="567"/>
        </w:tabs>
        <w:spacing w:line="276" w:lineRule="auto"/>
        <w:ind w:left="0" w:firstLine="0"/>
      </w:pPr>
      <w:r>
        <w:t>Задержка в сроках поставки Товара, предусмотренных условиями настоящего Контракта, составляет более 5-ти календарных дней.</w:t>
      </w:r>
    </w:p>
    <w:p w14:paraId="079B2363" w14:textId="77777777" w:rsidR="00364743" w:rsidRDefault="005E43CC" w:rsidP="00666A42">
      <w:pPr>
        <w:pStyle w:val="ae"/>
        <w:numPr>
          <w:ilvl w:val="2"/>
          <w:numId w:val="5"/>
        </w:numPr>
        <w:tabs>
          <w:tab w:val="clear" w:pos="1080"/>
          <w:tab w:val="left" w:pos="567"/>
        </w:tabs>
        <w:spacing w:line="276" w:lineRule="auto"/>
        <w:ind w:left="0" w:firstLine="0"/>
        <w:rPr>
          <w:rFonts w:eastAsia="Calibri"/>
        </w:rPr>
      </w:pPr>
      <w:r>
        <w:rPr>
          <w:rFonts w:eastAsia="Calibri"/>
        </w:rPr>
        <w:t xml:space="preserve">Отсутствие финансирования не по вине заказчика. </w:t>
      </w:r>
    </w:p>
    <w:p w14:paraId="65A95352" w14:textId="77777777" w:rsidR="00364743" w:rsidRDefault="005E43CC" w:rsidP="00666A42">
      <w:pPr>
        <w:pStyle w:val="ae"/>
        <w:numPr>
          <w:ilvl w:val="2"/>
          <w:numId w:val="5"/>
        </w:numPr>
        <w:tabs>
          <w:tab w:val="clear" w:pos="1080"/>
          <w:tab w:val="left" w:pos="567"/>
        </w:tabs>
        <w:spacing w:line="276" w:lineRule="auto"/>
        <w:ind w:left="0" w:firstLine="0"/>
      </w:pPr>
      <w:r>
        <w:t>В случае получения информации о предоставлении Поставщиком ненадлежащего обеспечения исполнения контракта.</w:t>
      </w:r>
    </w:p>
    <w:p w14:paraId="2BEE6022" w14:textId="77777777" w:rsidR="00364743" w:rsidRDefault="005E43CC" w:rsidP="00666A42">
      <w:pPr>
        <w:pStyle w:val="ae"/>
        <w:numPr>
          <w:ilvl w:val="2"/>
          <w:numId w:val="5"/>
        </w:numPr>
        <w:tabs>
          <w:tab w:val="clear" w:pos="1080"/>
          <w:tab w:val="left" w:pos="567"/>
        </w:tabs>
        <w:spacing w:line="276" w:lineRule="auto"/>
        <w:ind w:left="0" w:firstLine="0"/>
      </w:pPr>
      <w:r>
        <w:t>Если в ходе исполнения Контракта установлено,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поставщика.</w:t>
      </w:r>
    </w:p>
    <w:p w14:paraId="72EACF0A" w14:textId="77777777" w:rsidR="00364743" w:rsidRDefault="005E43CC">
      <w:pPr>
        <w:pStyle w:val="af0"/>
        <w:numPr>
          <w:ilvl w:val="1"/>
          <w:numId w:val="5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Решение заказчика об одностороннем отказе от исполнения контракта не позднее чем в течении трех рабочих дней с даты принятия указанного решения размещается в единой информационной системе  и направляется поставщику по почте заказным письмом с уведомлением о вручении по адресу поставщика,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контракте. Настоящий Контракт считается расторгнутым через десять календарных дней с даты надлежащего </w:t>
      </w:r>
      <w:proofErr w:type="gramStart"/>
      <w:r>
        <w:rPr>
          <w:rFonts w:ascii="Times New Roman" w:hAnsi="Times New Roman"/>
          <w:sz w:val="24"/>
          <w:szCs w:val="24"/>
        </w:rPr>
        <w:t>уведомления  Поставщика</w:t>
      </w:r>
      <w:proofErr w:type="gramEnd"/>
      <w:r>
        <w:rPr>
          <w:rFonts w:ascii="Times New Roman" w:hAnsi="Times New Roman"/>
          <w:sz w:val="24"/>
          <w:szCs w:val="24"/>
        </w:rPr>
        <w:t xml:space="preserve"> об одностороннем отказе от исполнения Контракта.</w:t>
      </w:r>
    </w:p>
    <w:p w14:paraId="3515B8E8" w14:textId="77777777" w:rsidR="00364743" w:rsidRDefault="005E43CC">
      <w:pPr>
        <w:pStyle w:val="af0"/>
        <w:numPr>
          <w:ilvl w:val="1"/>
          <w:numId w:val="5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системе.</w:t>
      </w:r>
    </w:p>
    <w:p w14:paraId="1D6362F1" w14:textId="77777777" w:rsidR="00364743" w:rsidRDefault="005E43CC">
      <w:pPr>
        <w:spacing w:line="276" w:lineRule="auto"/>
        <w:jc w:val="both"/>
      </w:pPr>
      <w:r>
        <w:rPr>
          <w:rFonts w:eastAsia="Calibri"/>
        </w:rPr>
        <w:t xml:space="preserve">9.6. Поставщик вправе принять решение об одностороннем отказе от исполнения контракта по основаниям, предусмотренным </w:t>
      </w:r>
      <w:hyperlink r:id="rId7">
        <w:r>
          <w:rPr>
            <w:rFonts w:eastAsia="Calibri"/>
          </w:rPr>
          <w:t>Гражданским кодексом</w:t>
        </w:r>
      </w:hyperlink>
      <w:r>
        <w:rPr>
          <w:rFonts w:eastAsia="Calibri"/>
        </w:rPr>
        <w:t xml:space="preserve"> Российской Федерации.</w:t>
      </w:r>
    </w:p>
    <w:p w14:paraId="08D7760B" w14:textId="77777777" w:rsidR="00364743" w:rsidRDefault="005E43CC">
      <w:pPr>
        <w:spacing w:line="276" w:lineRule="auto"/>
        <w:jc w:val="both"/>
        <w:rPr>
          <w:rFonts w:eastAsia="Calibri"/>
        </w:rPr>
      </w:pPr>
      <w:r>
        <w:rPr>
          <w:rFonts w:eastAsia="Calibri"/>
        </w:rPr>
        <w:t>9.6.1. Решение поставщика об одностороннем отказе от исполнения контракта не позднее чем в течение трех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 считается надлежащим уведомлением заказчика об одностороннем отказе от исполнения контракта. Датой такого надлежащего уведомления признается дата получения поставщиком подтверждения о вручении заказчику указанного уведомления.</w:t>
      </w:r>
    </w:p>
    <w:p w14:paraId="4CD84A34" w14:textId="7F56814A" w:rsidR="00364743" w:rsidRDefault="005E43CC">
      <w:pPr>
        <w:spacing w:line="276" w:lineRule="auto"/>
        <w:jc w:val="both"/>
        <w:rPr>
          <w:rFonts w:eastAsia="Calibri"/>
        </w:rPr>
      </w:pPr>
      <w:bookmarkStart w:id="17" w:name="sub_9521"/>
      <w:bookmarkEnd w:id="17"/>
      <w:r>
        <w:rPr>
          <w:rFonts w:eastAsia="Calibri"/>
        </w:rPr>
        <w:t>9.6.2.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14:paraId="20A38E4D" w14:textId="77777777" w:rsidR="00364743" w:rsidRDefault="005E43CC">
      <w:pPr>
        <w:spacing w:line="276" w:lineRule="auto"/>
        <w:jc w:val="both"/>
        <w:rPr>
          <w:rFonts w:eastAsia="Calibri"/>
        </w:rPr>
      </w:pPr>
      <w:bookmarkStart w:id="18" w:name="sub_9523"/>
      <w:bookmarkStart w:id="19" w:name="sub_95211"/>
      <w:bookmarkEnd w:id="18"/>
      <w:bookmarkEnd w:id="19"/>
      <w:r>
        <w:rPr>
          <w:rFonts w:eastAsia="Calibri"/>
        </w:rPr>
        <w:t xml:space="preserve">9.6.3.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</w:t>
      </w:r>
      <w:r>
        <w:rPr>
          <w:rFonts w:eastAsia="Calibri"/>
        </w:rPr>
        <w:lastRenderedPageBreak/>
        <w:t>являющимися основанием для принятия решения об одностороннем отказе от исполнения контракта.</w:t>
      </w:r>
    </w:p>
    <w:p w14:paraId="3D96D88B" w14:textId="77777777" w:rsidR="00364743" w:rsidRDefault="00364743">
      <w:pPr>
        <w:pStyle w:val="2-11"/>
        <w:spacing w:line="276" w:lineRule="auto"/>
      </w:pPr>
    </w:p>
    <w:p w14:paraId="5EFE2BA7" w14:textId="77777777" w:rsidR="00364743" w:rsidRDefault="005E43CC">
      <w:pPr>
        <w:pStyle w:val="2-11"/>
        <w:numPr>
          <w:ilvl w:val="0"/>
          <w:numId w:val="6"/>
        </w:numPr>
        <w:spacing w:line="276" w:lineRule="auto"/>
        <w:jc w:val="center"/>
      </w:pPr>
      <w:r>
        <w:rPr>
          <w:b/>
          <w:caps/>
        </w:rPr>
        <w:t>ЗАКЛЮЧИТЕЛЬНЫЕ ПОЛОЖЕНИЯ</w:t>
      </w:r>
    </w:p>
    <w:p w14:paraId="57DD99BB" w14:textId="77777777" w:rsidR="00364743" w:rsidRDefault="005E43CC">
      <w:pPr>
        <w:pStyle w:val="2-11"/>
        <w:numPr>
          <w:ilvl w:val="1"/>
          <w:numId w:val="6"/>
        </w:numPr>
        <w:spacing w:line="276" w:lineRule="auto"/>
        <w:ind w:left="0" w:firstLine="0"/>
      </w:pPr>
      <w:r>
        <w:t>Любые уведомления, которые одна Сторона направляет другой Стороне, высылается в виде письма или телеграммы, телекса, факса с письменным подтверждением по адресу другой Стороны, указанному в разделе 11 настоящего Контракта, Уведомление вступает в силу после доставки или в день, указанный в уведомлении, в зависимости от того, какая из этих дат наступила позднее.</w:t>
      </w:r>
    </w:p>
    <w:p w14:paraId="6B5F82A2" w14:textId="77777777" w:rsidR="00364743" w:rsidRDefault="005E43CC">
      <w:pPr>
        <w:pStyle w:val="2-11"/>
        <w:numPr>
          <w:ilvl w:val="1"/>
          <w:numId w:val="6"/>
        </w:numPr>
        <w:spacing w:line="276" w:lineRule="auto"/>
        <w:ind w:left="0" w:firstLine="0"/>
      </w:pPr>
      <w:r>
        <w:t>Документы, являющиеся неотъемлемой частью настоящего Контракта, подписываются обеими сторонами и скрепляются печатями.</w:t>
      </w:r>
    </w:p>
    <w:p w14:paraId="4A2369AD" w14:textId="77777777" w:rsidR="00364743" w:rsidRDefault="005E43CC">
      <w:pPr>
        <w:pStyle w:val="2-11"/>
        <w:numPr>
          <w:ilvl w:val="1"/>
          <w:numId w:val="6"/>
        </w:numPr>
        <w:spacing w:line="276" w:lineRule="auto"/>
        <w:ind w:left="0" w:firstLine="0"/>
      </w:pPr>
      <w:r>
        <w:t>Любые изменения к Контракту действительны, если они совершены в письменной форме, подписаны уполномоченными представителями Сторон и скреплены печатями.</w:t>
      </w:r>
    </w:p>
    <w:p w14:paraId="4B99F02F" w14:textId="77777777" w:rsidR="00364743" w:rsidRDefault="005E43CC">
      <w:pPr>
        <w:pStyle w:val="2-11"/>
        <w:numPr>
          <w:ilvl w:val="1"/>
          <w:numId w:val="6"/>
        </w:numPr>
        <w:spacing w:line="276" w:lineRule="auto"/>
        <w:ind w:left="0" w:firstLine="0"/>
      </w:pPr>
      <w:r>
        <w:t>Документы, переданные по телексу или телефаксу, подписанные уполномоченными представителями Сторон, по настоящему Контракту имеют юридическую силу.</w:t>
      </w:r>
    </w:p>
    <w:p w14:paraId="6BA008D9" w14:textId="77777777" w:rsidR="00364743" w:rsidRDefault="005E43CC">
      <w:pPr>
        <w:pStyle w:val="2-11"/>
        <w:numPr>
          <w:ilvl w:val="1"/>
          <w:numId w:val="6"/>
        </w:numPr>
        <w:spacing w:line="276" w:lineRule="auto"/>
        <w:ind w:left="0" w:firstLine="0"/>
      </w:pPr>
      <w:r>
        <w:t>Приложения к настоящему Контракту:</w:t>
      </w:r>
    </w:p>
    <w:p w14:paraId="75805B80" w14:textId="77777777" w:rsidR="00376C6A" w:rsidRDefault="005E43CC">
      <w:pPr>
        <w:pStyle w:val="2-11"/>
        <w:spacing w:line="276" w:lineRule="auto"/>
      </w:pPr>
      <w:r>
        <w:t>Приложение №1 – Спецификация товара</w:t>
      </w:r>
      <w:r w:rsidR="00F97C32">
        <w:t xml:space="preserve"> и расчет стоимости контракта</w:t>
      </w:r>
      <w:r>
        <w:t>.</w:t>
      </w:r>
    </w:p>
    <w:p w14:paraId="58432247" w14:textId="77777777" w:rsidR="00344567" w:rsidRDefault="00344567">
      <w:pPr>
        <w:pStyle w:val="2-11"/>
        <w:spacing w:line="276" w:lineRule="auto"/>
      </w:pPr>
    </w:p>
    <w:p w14:paraId="2286E379" w14:textId="77777777" w:rsidR="00364743" w:rsidRDefault="005E43CC">
      <w:pPr>
        <w:pStyle w:val="2-11"/>
        <w:jc w:val="center"/>
        <w:rPr>
          <w:b/>
        </w:rPr>
      </w:pPr>
      <w:r>
        <w:rPr>
          <w:b/>
        </w:rPr>
        <w:t>11. ЮРИДИЧЕСКИЕ АДРЕСА И БАНКОВСКИЕ РЕКВИЗИТЫ СТОРОН</w:t>
      </w:r>
    </w:p>
    <w:p w14:paraId="0CF10361" w14:textId="77777777" w:rsidR="00364743" w:rsidRDefault="00364743"/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4667"/>
        <w:gridCol w:w="5076"/>
      </w:tblGrid>
      <w:tr w:rsidR="0013673A" w:rsidRPr="00194301" w14:paraId="47A0C9D0" w14:textId="77777777" w:rsidTr="00814001">
        <w:tc>
          <w:tcPr>
            <w:tcW w:w="4667" w:type="dxa"/>
            <w:shd w:val="clear" w:color="auto" w:fill="auto"/>
          </w:tcPr>
          <w:p w14:paraId="534AD1F4" w14:textId="77777777" w:rsidR="0013673A" w:rsidRPr="00194301" w:rsidRDefault="0013673A" w:rsidP="00814001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  <w:r w:rsidRPr="00194301">
              <w:rPr>
                <w:b/>
                <w:sz w:val="20"/>
                <w:szCs w:val="20"/>
              </w:rPr>
              <w:t xml:space="preserve">Заказчик:  </w:t>
            </w:r>
          </w:p>
          <w:p w14:paraId="78656F61" w14:textId="77777777" w:rsidR="0013673A" w:rsidRPr="00194301" w:rsidRDefault="0013673A" w:rsidP="00814001">
            <w:pPr>
              <w:rPr>
                <w:b/>
                <w:bCs/>
                <w:sz w:val="20"/>
                <w:szCs w:val="20"/>
              </w:rPr>
            </w:pPr>
            <w:r w:rsidRPr="00194301">
              <w:rPr>
                <w:b/>
                <w:bCs/>
                <w:sz w:val="20"/>
                <w:szCs w:val="20"/>
              </w:rPr>
              <w:t>Государственное бюджетное дошкольное образовательное учреждение детский сад № 90 Петроградского района Санкт-Петербурга</w:t>
            </w:r>
          </w:p>
          <w:p w14:paraId="666ED219" w14:textId="77777777" w:rsidR="0013673A" w:rsidRPr="00194301" w:rsidRDefault="0013673A" w:rsidP="00814001">
            <w:pPr>
              <w:rPr>
                <w:sz w:val="20"/>
                <w:szCs w:val="20"/>
              </w:rPr>
            </w:pPr>
            <w:r w:rsidRPr="00194301">
              <w:rPr>
                <w:sz w:val="20"/>
                <w:szCs w:val="20"/>
              </w:rPr>
              <w:t>Адрес: 197022, г. Санкт-Петербург, ул. Профессора Попова, д. 31, лит. А; 197022, г. Санкт-Петербург, ул. Академика Павлова, д. 16б, лит. А</w:t>
            </w:r>
          </w:p>
          <w:p w14:paraId="447EFEA5" w14:textId="77777777" w:rsidR="0013673A" w:rsidRPr="00194301" w:rsidRDefault="0013673A" w:rsidP="00814001">
            <w:pPr>
              <w:rPr>
                <w:sz w:val="20"/>
                <w:szCs w:val="20"/>
              </w:rPr>
            </w:pPr>
            <w:r w:rsidRPr="00194301">
              <w:rPr>
                <w:sz w:val="20"/>
                <w:szCs w:val="20"/>
              </w:rPr>
              <w:t xml:space="preserve">Тел: 2462538, 3464125 </w:t>
            </w:r>
          </w:p>
          <w:p w14:paraId="56FBD98E" w14:textId="77777777" w:rsidR="0013673A" w:rsidRPr="00194301" w:rsidRDefault="0013673A" w:rsidP="00814001">
            <w:pPr>
              <w:rPr>
                <w:sz w:val="20"/>
                <w:szCs w:val="20"/>
              </w:rPr>
            </w:pPr>
            <w:r w:rsidRPr="00194301">
              <w:rPr>
                <w:sz w:val="20"/>
                <w:szCs w:val="20"/>
              </w:rPr>
              <w:t>Эл. почта: doo90petr@mail.ru</w:t>
            </w:r>
          </w:p>
          <w:p w14:paraId="16D5FFB8" w14:textId="77777777" w:rsidR="0013673A" w:rsidRPr="00194301" w:rsidRDefault="0013673A" w:rsidP="00814001">
            <w:pPr>
              <w:rPr>
                <w:sz w:val="20"/>
                <w:szCs w:val="20"/>
              </w:rPr>
            </w:pPr>
            <w:r w:rsidRPr="00194301">
              <w:rPr>
                <w:sz w:val="20"/>
                <w:szCs w:val="20"/>
              </w:rPr>
              <w:t>л/с 0621071, ИНН 7813125256</w:t>
            </w:r>
          </w:p>
          <w:p w14:paraId="2ABFF53C" w14:textId="77777777" w:rsidR="0013673A" w:rsidRPr="00194301" w:rsidRDefault="0013673A" w:rsidP="00814001">
            <w:pPr>
              <w:rPr>
                <w:sz w:val="20"/>
                <w:szCs w:val="20"/>
              </w:rPr>
            </w:pPr>
            <w:r w:rsidRPr="00194301">
              <w:rPr>
                <w:sz w:val="20"/>
                <w:szCs w:val="20"/>
              </w:rPr>
              <w:t>Получатель: Комитет финансов Санкт-Петербурга (Государственное бюджетное дошкольное образовательное учреждение детский сад № 90 Петроградского района Санкт-Петербурга, л/с 0621071, ИНН 7813125256, КПП 781301001, р/с 03224643400000007200)</w:t>
            </w:r>
          </w:p>
          <w:p w14:paraId="212FCBE6" w14:textId="77777777" w:rsidR="0013673A" w:rsidRPr="00194301" w:rsidRDefault="0013673A" w:rsidP="00814001">
            <w:pPr>
              <w:rPr>
                <w:sz w:val="20"/>
                <w:szCs w:val="20"/>
              </w:rPr>
            </w:pPr>
            <w:r w:rsidRPr="00194301">
              <w:rPr>
                <w:sz w:val="20"/>
                <w:szCs w:val="20"/>
              </w:rPr>
              <w:t xml:space="preserve">Банк получателя: ОКЦ № 1 СЗГУ Банка России//УФК по </w:t>
            </w:r>
            <w:proofErr w:type="spellStart"/>
            <w:r w:rsidRPr="00194301">
              <w:rPr>
                <w:sz w:val="20"/>
                <w:szCs w:val="20"/>
              </w:rPr>
              <w:t>г.Санкт</w:t>
            </w:r>
            <w:proofErr w:type="spellEnd"/>
            <w:r w:rsidRPr="00194301">
              <w:rPr>
                <w:sz w:val="20"/>
                <w:szCs w:val="20"/>
              </w:rPr>
              <w:t>-Петербургу, г Санкт-Петербург</w:t>
            </w:r>
          </w:p>
          <w:p w14:paraId="41AE0CDF" w14:textId="77777777" w:rsidR="0013673A" w:rsidRDefault="0013673A" w:rsidP="00814001">
            <w:pPr>
              <w:tabs>
                <w:tab w:val="left" w:pos="426"/>
              </w:tabs>
              <w:rPr>
                <w:sz w:val="20"/>
                <w:szCs w:val="20"/>
              </w:rPr>
            </w:pPr>
            <w:r w:rsidRPr="00194301">
              <w:rPr>
                <w:sz w:val="20"/>
                <w:szCs w:val="20"/>
              </w:rPr>
              <w:t>р/с 40102810945370000005, БИК 014030106</w:t>
            </w:r>
          </w:p>
          <w:p w14:paraId="4D30AA71" w14:textId="77777777" w:rsidR="0013673A" w:rsidRPr="00194301" w:rsidRDefault="0013673A" w:rsidP="00814001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5076" w:type="dxa"/>
            <w:shd w:val="clear" w:color="auto" w:fill="auto"/>
          </w:tcPr>
          <w:p w14:paraId="5F078C50" w14:textId="77777777" w:rsidR="0013673A" w:rsidRPr="00194301" w:rsidRDefault="0013673A" w:rsidP="00814001">
            <w:pPr>
              <w:tabs>
                <w:tab w:val="left" w:pos="426"/>
              </w:tabs>
              <w:jc w:val="both"/>
              <w:rPr>
                <w:b/>
                <w:color w:val="000000"/>
                <w:sz w:val="20"/>
                <w:szCs w:val="20"/>
              </w:rPr>
            </w:pPr>
            <w:r w:rsidRPr="00194301">
              <w:rPr>
                <w:b/>
                <w:color w:val="000000"/>
                <w:sz w:val="20"/>
                <w:szCs w:val="20"/>
              </w:rPr>
              <w:t>Поставщик:</w:t>
            </w:r>
          </w:p>
          <w:p w14:paraId="3F9EBC0B" w14:textId="77777777" w:rsidR="0013673A" w:rsidRPr="00194301" w:rsidRDefault="0013673A" w:rsidP="00814001">
            <w:pPr>
              <w:tabs>
                <w:tab w:val="left" w:pos="42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13673A" w:rsidRPr="00194301" w14:paraId="1F455EE5" w14:textId="77777777" w:rsidTr="00814001">
        <w:trPr>
          <w:trHeight w:val="1123"/>
        </w:trPr>
        <w:tc>
          <w:tcPr>
            <w:tcW w:w="4667" w:type="dxa"/>
            <w:shd w:val="clear" w:color="auto" w:fill="auto"/>
          </w:tcPr>
          <w:p w14:paraId="7E6B05E7" w14:textId="77777777" w:rsidR="0013673A" w:rsidRPr="00194301" w:rsidRDefault="0013673A" w:rsidP="00814001">
            <w:pPr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194301">
              <w:rPr>
                <w:rFonts w:eastAsia="Calibri"/>
                <w:b/>
                <w:bCs/>
                <w:color w:val="000000"/>
                <w:sz w:val="20"/>
                <w:szCs w:val="20"/>
              </w:rPr>
              <w:t xml:space="preserve">Заказчик </w:t>
            </w:r>
          </w:p>
          <w:p w14:paraId="6ACE6AD9" w14:textId="77777777" w:rsidR="0013673A" w:rsidRPr="0074797A" w:rsidRDefault="0013673A" w:rsidP="00814001">
            <w:pPr>
              <w:rPr>
                <w:rFonts w:eastAsia="Calibri"/>
                <w:b/>
                <w:color w:val="000000"/>
                <w:sz w:val="20"/>
                <w:szCs w:val="20"/>
              </w:rPr>
            </w:pPr>
            <w:proofErr w:type="spellStart"/>
            <w:r w:rsidRPr="0074797A">
              <w:rPr>
                <w:rFonts w:eastAsia="Calibri"/>
                <w:b/>
                <w:color w:val="000000"/>
                <w:sz w:val="20"/>
                <w:szCs w:val="20"/>
              </w:rPr>
              <w:t>И.о</w:t>
            </w:r>
            <w:proofErr w:type="spellEnd"/>
            <w:r w:rsidRPr="0074797A">
              <w:rPr>
                <w:rFonts w:eastAsia="Calibri"/>
                <w:b/>
                <w:color w:val="000000"/>
                <w:sz w:val="20"/>
                <w:szCs w:val="20"/>
              </w:rPr>
              <w:t>. заведующего</w:t>
            </w:r>
          </w:p>
          <w:p w14:paraId="0BE5F175" w14:textId="77777777" w:rsidR="0013673A" w:rsidRPr="0074797A" w:rsidRDefault="0013673A" w:rsidP="00814001">
            <w:pPr>
              <w:rPr>
                <w:rFonts w:eastAsia="Calibri"/>
                <w:b/>
                <w:color w:val="000000"/>
                <w:sz w:val="20"/>
                <w:szCs w:val="20"/>
              </w:rPr>
            </w:pPr>
          </w:p>
          <w:p w14:paraId="0F6CDB44" w14:textId="77777777" w:rsidR="0013673A" w:rsidRDefault="0013673A" w:rsidP="00814001">
            <w:pPr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4797A">
              <w:rPr>
                <w:rFonts w:eastAsia="Calibri"/>
                <w:b/>
                <w:color w:val="000000"/>
                <w:sz w:val="20"/>
                <w:szCs w:val="20"/>
              </w:rPr>
              <w:t>_______________ /Осипова А.А. /</w:t>
            </w:r>
          </w:p>
          <w:p w14:paraId="5E24774C" w14:textId="2B48B276" w:rsidR="0013673A" w:rsidRPr="00194301" w:rsidRDefault="0013673A" w:rsidP="00814001">
            <w:pPr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194301">
              <w:rPr>
                <w:rFonts w:eastAsia="Calibri"/>
                <w:b/>
                <w:color w:val="000000"/>
                <w:sz w:val="20"/>
                <w:szCs w:val="20"/>
              </w:rPr>
              <w:t>Подписано Э</w:t>
            </w:r>
            <w:r>
              <w:rPr>
                <w:rFonts w:eastAsia="Calibri"/>
                <w:b/>
                <w:color w:val="000000"/>
                <w:sz w:val="20"/>
                <w:szCs w:val="20"/>
              </w:rPr>
              <w:t>Ц</w:t>
            </w:r>
            <w:r w:rsidRPr="00194301">
              <w:rPr>
                <w:rFonts w:eastAsia="Calibri"/>
                <w:b/>
                <w:color w:val="000000"/>
                <w:sz w:val="20"/>
                <w:szCs w:val="20"/>
              </w:rPr>
              <w:t>П</w:t>
            </w:r>
          </w:p>
          <w:p w14:paraId="38019645" w14:textId="77777777" w:rsidR="0013673A" w:rsidRPr="00194301" w:rsidRDefault="0013673A" w:rsidP="00814001">
            <w:pPr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6" w:type="dxa"/>
            <w:shd w:val="clear" w:color="auto" w:fill="auto"/>
          </w:tcPr>
          <w:p w14:paraId="2FEEB1FB" w14:textId="77777777" w:rsidR="0013673A" w:rsidRPr="00194301" w:rsidRDefault="0013673A" w:rsidP="00814001">
            <w:pPr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194301">
              <w:rPr>
                <w:rFonts w:eastAsia="Calibri"/>
                <w:b/>
                <w:bCs/>
                <w:color w:val="000000"/>
                <w:sz w:val="20"/>
                <w:szCs w:val="20"/>
              </w:rPr>
              <w:t>Поставщик</w:t>
            </w:r>
          </w:p>
          <w:p w14:paraId="732EA6A6" w14:textId="77777777" w:rsidR="0013673A" w:rsidRPr="00194301" w:rsidRDefault="0013673A" w:rsidP="00814001">
            <w:pPr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  <w:p w14:paraId="5FBC1E8C" w14:textId="77777777" w:rsidR="0013673A" w:rsidRPr="00194301" w:rsidRDefault="0013673A" w:rsidP="00814001">
            <w:pPr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  <w:p w14:paraId="4EECBE98" w14:textId="77777777" w:rsidR="0013673A" w:rsidRPr="00194301" w:rsidRDefault="0013673A" w:rsidP="00814001">
            <w:pPr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194301">
              <w:rPr>
                <w:rFonts w:eastAsia="Calibri"/>
                <w:b/>
                <w:bCs/>
                <w:color w:val="000000"/>
                <w:sz w:val="20"/>
                <w:szCs w:val="20"/>
              </w:rPr>
              <w:t>_____________/_______________/</w:t>
            </w:r>
          </w:p>
          <w:p w14:paraId="6B58AFF9" w14:textId="1EF32765" w:rsidR="0013673A" w:rsidRPr="00194301" w:rsidRDefault="0013673A" w:rsidP="00814001">
            <w:pPr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194301">
              <w:rPr>
                <w:rFonts w:eastAsia="Calibri"/>
                <w:b/>
                <w:color w:val="000000"/>
                <w:sz w:val="20"/>
                <w:szCs w:val="20"/>
              </w:rPr>
              <w:t>Подписано Э</w:t>
            </w:r>
            <w:r>
              <w:rPr>
                <w:rFonts w:eastAsia="Calibri"/>
                <w:b/>
                <w:color w:val="000000"/>
                <w:sz w:val="20"/>
                <w:szCs w:val="20"/>
              </w:rPr>
              <w:t>Ц</w:t>
            </w:r>
            <w:r w:rsidRPr="00194301">
              <w:rPr>
                <w:rFonts w:eastAsia="Calibri"/>
                <w:b/>
                <w:color w:val="000000"/>
                <w:sz w:val="20"/>
                <w:szCs w:val="20"/>
              </w:rPr>
              <w:t>П</w:t>
            </w:r>
          </w:p>
          <w:p w14:paraId="4463CCBB" w14:textId="77777777" w:rsidR="0013673A" w:rsidRPr="00194301" w:rsidRDefault="0013673A" w:rsidP="00814001">
            <w:pPr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  <w:p w14:paraId="43B203B7" w14:textId="77777777" w:rsidR="0013673A" w:rsidRPr="00194301" w:rsidRDefault="0013673A" w:rsidP="00814001">
            <w:pPr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1914D8F8" w14:textId="43436E73" w:rsidR="0013673A" w:rsidRDefault="0013673A">
      <w:pPr>
        <w:sectPr w:rsidR="0013673A" w:rsidSect="00CA752C">
          <w:headerReference w:type="default" r:id="rId8"/>
          <w:pgSz w:w="11906" w:h="16838"/>
          <w:pgMar w:top="567" w:right="567" w:bottom="567" w:left="1134" w:header="0" w:footer="0" w:gutter="0"/>
          <w:cols w:space="720"/>
          <w:formProt w:val="0"/>
          <w:titlePg/>
          <w:docGrid w:linePitch="326"/>
        </w:sectPr>
      </w:pPr>
    </w:p>
    <w:p w14:paraId="4FD4593E" w14:textId="77777777" w:rsidR="00364743" w:rsidRDefault="005E43CC">
      <w:pPr>
        <w:jc w:val="right"/>
        <w:rPr>
          <w:b/>
          <w:sz w:val="28"/>
          <w:szCs w:val="28"/>
        </w:rPr>
      </w:pPr>
      <w:r>
        <w:rPr>
          <w:b/>
        </w:rPr>
        <w:lastRenderedPageBreak/>
        <w:t>Приложение № 1</w:t>
      </w:r>
    </w:p>
    <w:p w14:paraId="20706D60" w14:textId="77777777" w:rsidR="00264483" w:rsidRDefault="005E43CC">
      <w:pPr>
        <w:spacing w:line="360" w:lineRule="auto"/>
        <w:jc w:val="right"/>
      </w:pPr>
      <w:r>
        <w:t xml:space="preserve">к Контракту № </w:t>
      </w:r>
      <w:r w:rsidR="00344567">
        <w:rPr>
          <w:b/>
          <w:bCs/>
        </w:rPr>
        <w:t>_________</w:t>
      </w:r>
      <w:r>
        <w:t xml:space="preserve"> </w:t>
      </w:r>
    </w:p>
    <w:p w14:paraId="1420CB27" w14:textId="5D56E2EC" w:rsidR="00364743" w:rsidRDefault="005E43CC">
      <w:pPr>
        <w:spacing w:line="360" w:lineRule="auto"/>
        <w:jc w:val="right"/>
      </w:pPr>
      <w:r>
        <w:t xml:space="preserve">от </w:t>
      </w:r>
      <w:r w:rsidR="00674454">
        <w:t>“</w:t>
      </w:r>
      <w:r w:rsidR="00344567">
        <w:t>__</w:t>
      </w:r>
      <w:proofErr w:type="gramStart"/>
      <w:r w:rsidR="00344567">
        <w:t>_</w:t>
      </w:r>
      <w:r w:rsidR="00674454">
        <w:t>”</w:t>
      </w:r>
      <w:r w:rsidR="00344567">
        <w:t>_</w:t>
      </w:r>
      <w:proofErr w:type="gramEnd"/>
      <w:r w:rsidR="00344567">
        <w:t>______</w:t>
      </w:r>
      <w:r w:rsidR="00674454">
        <w:t>202</w:t>
      </w:r>
      <w:r w:rsidR="0028080B">
        <w:t>6</w:t>
      </w:r>
      <w:r>
        <w:t xml:space="preserve"> г.</w:t>
      </w:r>
    </w:p>
    <w:p w14:paraId="491E5163" w14:textId="77777777" w:rsidR="007E54DB" w:rsidRDefault="007E54DB">
      <w:pPr>
        <w:pStyle w:val="2-11"/>
        <w:ind w:right="-5"/>
        <w:jc w:val="center"/>
        <w:outlineLvl w:val="0"/>
        <w:rPr>
          <w:b/>
        </w:rPr>
      </w:pPr>
    </w:p>
    <w:p w14:paraId="2B2521FA" w14:textId="77777777" w:rsidR="007E54DB" w:rsidRDefault="007E54DB">
      <w:pPr>
        <w:pStyle w:val="2-11"/>
        <w:ind w:right="-5"/>
        <w:jc w:val="center"/>
        <w:outlineLvl w:val="0"/>
        <w:rPr>
          <w:b/>
        </w:rPr>
      </w:pPr>
    </w:p>
    <w:p w14:paraId="4A953395" w14:textId="77777777" w:rsidR="007E54DB" w:rsidRDefault="007E54DB">
      <w:pPr>
        <w:pStyle w:val="2-11"/>
        <w:ind w:right="-5"/>
        <w:jc w:val="center"/>
        <w:outlineLvl w:val="0"/>
        <w:rPr>
          <w:b/>
        </w:rPr>
      </w:pPr>
    </w:p>
    <w:p w14:paraId="58E8CB12" w14:textId="77777777" w:rsidR="00364743" w:rsidRDefault="005E43CC">
      <w:pPr>
        <w:pStyle w:val="2-11"/>
        <w:ind w:right="-5"/>
        <w:jc w:val="center"/>
        <w:outlineLvl w:val="0"/>
        <w:rPr>
          <w:b/>
        </w:rPr>
      </w:pPr>
      <w:r>
        <w:rPr>
          <w:b/>
        </w:rPr>
        <w:t xml:space="preserve">СПЕЦИФИКАЦИЯ </w:t>
      </w:r>
      <w:r w:rsidR="00F97C32">
        <w:rPr>
          <w:b/>
        </w:rPr>
        <w:t>ТОВАРА И РАСЧЕТ СТОИМОСТИ КОНТРАКТА</w:t>
      </w:r>
    </w:p>
    <w:tbl>
      <w:tblPr>
        <w:tblW w:w="99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567"/>
        <w:gridCol w:w="6379"/>
        <w:gridCol w:w="654"/>
        <w:gridCol w:w="1103"/>
        <w:gridCol w:w="1276"/>
      </w:tblGrid>
      <w:tr w:rsidR="00A91C61" w:rsidRPr="00897E38" w14:paraId="407C7F4A" w14:textId="58C41994" w:rsidTr="00A91C61">
        <w:trPr>
          <w:trHeight w:val="2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E957E" w14:textId="66FB8F32" w:rsidR="00A91C61" w:rsidRDefault="00A91C61" w:rsidP="00272E54">
            <w:pPr>
              <w:suppressAutoHyphens w:val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№ п/п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51A65" w14:textId="4FDFCE6A" w:rsidR="00A91C61" w:rsidRPr="00897E38" w:rsidRDefault="00A91C61" w:rsidP="00272E54">
            <w:pPr>
              <w:suppressAutoHyphens w:val="0"/>
              <w:jc w:val="center"/>
              <w:rPr>
                <w:color w:val="auto"/>
                <w:sz w:val="20"/>
                <w:szCs w:val="20"/>
              </w:rPr>
            </w:pPr>
            <w:bookmarkStart w:id="20" w:name="_Hlk207807204"/>
            <w:r>
              <w:rPr>
                <w:color w:val="auto"/>
                <w:sz w:val="20"/>
                <w:szCs w:val="20"/>
              </w:rPr>
              <w:t>Наименование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CEB622" w14:textId="2E71632A" w:rsidR="00A91C61" w:rsidRDefault="00A91C61" w:rsidP="00272E54">
            <w:pPr>
              <w:suppressAutoHyphens w:val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Кол-во (</w:t>
            </w:r>
            <w:r w:rsidR="00727083">
              <w:rPr>
                <w:color w:val="auto"/>
                <w:sz w:val="20"/>
                <w:szCs w:val="20"/>
              </w:rPr>
              <w:t>м</w:t>
            </w:r>
            <w:r>
              <w:rPr>
                <w:color w:val="auto"/>
                <w:sz w:val="20"/>
                <w:szCs w:val="20"/>
              </w:rPr>
              <w:t>.)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58241" w14:textId="137FFDA9" w:rsidR="00A91C61" w:rsidRPr="00272E54" w:rsidRDefault="00A91C61" w:rsidP="00272E54">
            <w:pPr>
              <w:suppressAutoHyphens w:val="0"/>
              <w:jc w:val="center"/>
              <w:rPr>
                <w:color w:val="auto"/>
                <w:sz w:val="20"/>
                <w:szCs w:val="20"/>
              </w:rPr>
            </w:pPr>
            <w:r w:rsidRPr="00272E54">
              <w:rPr>
                <w:bCs/>
                <w:sz w:val="20"/>
                <w:szCs w:val="20"/>
              </w:rPr>
              <w:t>Цена за единицу,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61EA0" w14:textId="1FD990A3" w:rsidR="00A91C61" w:rsidRPr="00272E54" w:rsidRDefault="00A91C61" w:rsidP="00272E54">
            <w:pPr>
              <w:suppressAutoHyphens w:val="0"/>
              <w:jc w:val="center"/>
              <w:rPr>
                <w:color w:val="auto"/>
                <w:sz w:val="20"/>
                <w:szCs w:val="20"/>
              </w:rPr>
            </w:pPr>
            <w:r w:rsidRPr="00272E54">
              <w:rPr>
                <w:bCs/>
                <w:sz w:val="20"/>
                <w:szCs w:val="20"/>
              </w:rPr>
              <w:t>Сумма, руб.</w:t>
            </w:r>
          </w:p>
        </w:tc>
      </w:tr>
      <w:tr w:rsidR="00A91C61" w:rsidRPr="00897E38" w14:paraId="2DDBCE08" w14:textId="77777777" w:rsidTr="00A91C61">
        <w:trPr>
          <w:trHeight w:val="2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58929" w14:textId="5DF7AFEB" w:rsidR="00A91C61" w:rsidRPr="00433ED2" w:rsidRDefault="00A91C61" w:rsidP="00A91C61">
            <w:pPr>
              <w:suppressAutoHyphens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AB7C25" w14:textId="05B13B22" w:rsidR="00A91C61" w:rsidRPr="0013673A" w:rsidRDefault="00727083" w:rsidP="0003531D">
            <w:pPr>
              <w:suppressAutoHyphens w:val="0"/>
              <w:rPr>
                <w:color w:val="auto"/>
                <w:sz w:val="20"/>
                <w:szCs w:val="20"/>
              </w:rPr>
            </w:pPr>
            <w:r w:rsidRPr="00727083">
              <w:t>Коаксиальный кабель RG-6U 75 Ом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A2B892" w14:textId="03D45092" w:rsidR="00A91C61" w:rsidRDefault="00727083" w:rsidP="00A91C61">
            <w:pPr>
              <w:suppressAutoHyphens w:val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F86E5" w14:textId="77777777" w:rsidR="00A91C61" w:rsidRPr="00272E54" w:rsidRDefault="00A91C61" w:rsidP="00A91C61">
            <w:pPr>
              <w:suppressAutoHyphens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6A81A" w14:textId="77777777" w:rsidR="00A91C61" w:rsidRPr="00272E54" w:rsidRDefault="00A91C61" w:rsidP="00A91C61">
            <w:pPr>
              <w:suppressAutoHyphens w:val="0"/>
              <w:jc w:val="center"/>
              <w:rPr>
                <w:bCs/>
                <w:sz w:val="20"/>
                <w:szCs w:val="20"/>
              </w:rPr>
            </w:pPr>
          </w:p>
        </w:tc>
      </w:tr>
      <w:bookmarkEnd w:id="20"/>
    </w:tbl>
    <w:p w14:paraId="75C3599D" w14:textId="77777777" w:rsidR="00264483" w:rsidRPr="000E282B" w:rsidRDefault="00264483" w:rsidP="00264483">
      <w:pPr>
        <w:autoSpaceDE w:val="0"/>
        <w:autoSpaceDN w:val="0"/>
        <w:adjustRightInd w:val="0"/>
        <w:ind w:firstLine="709"/>
        <w:jc w:val="center"/>
        <w:rPr>
          <w:bCs/>
        </w:rPr>
      </w:pPr>
    </w:p>
    <w:p w14:paraId="1EBC54BD" w14:textId="20CE4F4B" w:rsidR="00264483" w:rsidRPr="00264483" w:rsidRDefault="00264483" w:rsidP="00344567">
      <w:pPr>
        <w:pStyle w:val="2-11"/>
        <w:ind w:left="816" w:right="-5"/>
        <w:jc w:val="left"/>
        <w:outlineLvl w:val="0"/>
      </w:pPr>
      <w:r w:rsidRPr="00264483">
        <w:rPr>
          <w:rFonts w:eastAsia="Calibri"/>
          <w:lang w:eastAsia="en-US"/>
        </w:rPr>
        <w:t xml:space="preserve">Цена настоящего Контракта   составляет </w:t>
      </w:r>
      <w:r w:rsidR="00344567">
        <w:rPr>
          <w:rFonts w:eastAsia="Calibri"/>
          <w:lang w:eastAsia="en-US"/>
        </w:rPr>
        <w:t>_______</w:t>
      </w:r>
      <w:r w:rsidR="00ED7BE4">
        <w:rPr>
          <w:rFonts w:eastAsia="Calibri"/>
          <w:lang w:eastAsia="en-US"/>
        </w:rPr>
        <w:t xml:space="preserve"> рублей </w:t>
      </w:r>
      <w:r w:rsidR="00344567">
        <w:rPr>
          <w:rFonts w:eastAsia="Calibri"/>
          <w:lang w:eastAsia="en-US"/>
        </w:rPr>
        <w:t>___</w:t>
      </w:r>
      <w:r w:rsidRPr="00264483">
        <w:rPr>
          <w:rFonts w:eastAsia="Calibri"/>
          <w:lang w:eastAsia="en-US"/>
        </w:rPr>
        <w:t xml:space="preserve"> копеек (</w:t>
      </w:r>
      <w:r w:rsidR="00344567">
        <w:rPr>
          <w:rFonts w:eastAsia="Calibri"/>
          <w:lang w:eastAsia="en-US"/>
        </w:rPr>
        <w:t>_______</w:t>
      </w:r>
      <w:r w:rsidR="00ED7BE4">
        <w:rPr>
          <w:rFonts w:eastAsia="Calibri"/>
          <w:lang w:eastAsia="en-US"/>
        </w:rPr>
        <w:t xml:space="preserve"> руб. </w:t>
      </w:r>
      <w:r w:rsidR="00344567">
        <w:rPr>
          <w:rFonts w:eastAsia="Calibri"/>
          <w:lang w:eastAsia="en-US"/>
        </w:rPr>
        <w:t>____</w:t>
      </w:r>
      <w:r w:rsidR="00ED7BE4">
        <w:rPr>
          <w:rFonts w:eastAsia="Calibri"/>
          <w:lang w:eastAsia="en-US"/>
        </w:rPr>
        <w:t xml:space="preserve"> коп.</w:t>
      </w:r>
      <w:r w:rsidRPr="00264483">
        <w:rPr>
          <w:rFonts w:eastAsia="Calibri"/>
          <w:lang w:eastAsia="en-US"/>
        </w:rPr>
        <w:t>)</w:t>
      </w:r>
      <w:r w:rsidR="00ED7BE4">
        <w:rPr>
          <w:rFonts w:eastAsia="Calibri"/>
          <w:lang w:eastAsia="en-US"/>
        </w:rPr>
        <w:t>, в том числе НДС</w:t>
      </w:r>
      <w:r w:rsidRPr="00264483">
        <w:rPr>
          <w:rFonts w:eastAsia="Calibri"/>
          <w:lang w:eastAsia="en-US"/>
        </w:rPr>
        <w:t xml:space="preserve"> </w:t>
      </w:r>
      <w:r w:rsidR="00ED7BE4">
        <w:rPr>
          <w:rFonts w:eastAsia="Calibri"/>
          <w:lang w:eastAsia="en-US"/>
        </w:rPr>
        <w:t xml:space="preserve">- </w:t>
      </w:r>
      <w:r w:rsidR="00344567">
        <w:rPr>
          <w:rFonts w:eastAsia="Calibri"/>
          <w:lang w:eastAsia="en-US"/>
        </w:rPr>
        <w:t>___</w:t>
      </w:r>
      <w:r w:rsidRPr="00264483">
        <w:rPr>
          <w:rFonts w:eastAsia="Calibri"/>
          <w:lang w:eastAsia="en-US"/>
        </w:rPr>
        <w:t xml:space="preserve"> рубл</w:t>
      </w:r>
      <w:r w:rsidR="00ED7BE4">
        <w:rPr>
          <w:rFonts w:eastAsia="Calibri"/>
          <w:lang w:eastAsia="en-US"/>
        </w:rPr>
        <w:t>я</w:t>
      </w:r>
      <w:r w:rsidRPr="00264483">
        <w:rPr>
          <w:rFonts w:eastAsia="Calibri"/>
          <w:lang w:eastAsia="en-US"/>
        </w:rPr>
        <w:t xml:space="preserve"> </w:t>
      </w:r>
      <w:r w:rsidR="00344567">
        <w:rPr>
          <w:rFonts w:eastAsia="Calibri"/>
          <w:lang w:eastAsia="en-US"/>
        </w:rPr>
        <w:t>__</w:t>
      </w:r>
      <w:r w:rsidR="00ED7BE4">
        <w:rPr>
          <w:rFonts w:eastAsia="Calibri"/>
          <w:lang w:eastAsia="en-US"/>
        </w:rPr>
        <w:t xml:space="preserve"> копей</w:t>
      </w:r>
      <w:r w:rsidRPr="00264483">
        <w:rPr>
          <w:rFonts w:eastAsia="Calibri"/>
          <w:lang w:eastAsia="en-US"/>
        </w:rPr>
        <w:t>к</w:t>
      </w:r>
      <w:r w:rsidR="00ED7BE4">
        <w:rPr>
          <w:rFonts w:eastAsia="Calibri"/>
          <w:lang w:eastAsia="en-US"/>
        </w:rPr>
        <w:t>и</w:t>
      </w:r>
      <w:r w:rsidR="00272E54">
        <w:rPr>
          <w:rFonts w:eastAsia="Calibri"/>
          <w:lang w:eastAsia="en-US"/>
        </w:rPr>
        <w:t>/ НДС не облагается.</w:t>
      </w:r>
    </w:p>
    <w:p w14:paraId="3A0BA33D" w14:textId="37297E56" w:rsidR="00984980" w:rsidRDefault="00984980">
      <w:pPr>
        <w:pStyle w:val="2-11"/>
        <w:ind w:right="-5"/>
        <w:jc w:val="center"/>
        <w:outlineLvl w:val="0"/>
        <w:rPr>
          <w:b/>
        </w:rPr>
      </w:pPr>
    </w:p>
    <w:tbl>
      <w:tblPr>
        <w:tblW w:w="9918" w:type="dxa"/>
        <w:tblInd w:w="675" w:type="dxa"/>
        <w:tblLook w:val="01E0" w:firstRow="1" w:lastRow="1" w:firstColumn="1" w:lastColumn="1" w:noHBand="0" w:noVBand="0"/>
      </w:tblPr>
      <w:tblGrid>
        <w:gridCol w:w="5173"/>
        <w:gridCol w:w="243"/>
        <w:gridCol w:w="4502"/>
      </w:tblGrid>
      <w:tr w:rsidR="0013673A" w:rsidRPr="0079264A" w14:paraId="22663316" w14:textId="77777777" w:rsidTr="0013673A">
        <w:tc>
          <w:tcPr>
            <w:tcW w:w="5173" w:type="dxa"/>
          </w:tcPr>
          <w:p w14:paraId="25FDE26A" w14:textId="77777777" w:rsidR="0013673A" w:rsidRPr="007F67A0" w:rsidRDefault="0013673A" w:rsidP="0081400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lang w:bidi="ru-RU"/>
              </w:rPr>
            </w:pPr>
            <w:r w:rsidRPr="007F67A0">
              <w:br w:type="page"/>
              <w:t xml:space="preserve">   </w:t>
            </w:r>
            <w:r w:rsidRPr="007F67A0">
              <w:rPr>
                <w:b/>
                <w:bCs/>
                <w:lang w:bidi="ru-RU"/>
              </w:rPr>
              <w:t>ЗАКАЗЧИК:</w:t>
            </w:r>
          </w:p>
        </w:tc>
        <w:tc>
          <w:tcPr>
            <w:tcW w:w="243" w:type="dxa"/>
          </w:tcPr>
          <w:p w14:paraId="17E3BA07" w14:textId="77777777" w:rsidR="0013673A" w:rsidRPr="007F67A0" w:rsidRDefault="0013673A" w:rsidP="00814001">
            <w:pPr>
              <w:widowControl w:val="0"/>
              <w:autoSpaceDE w:val="0"/>
              <w:autoSpaceDN w:val="0"/>
              <w:adjustRightInd w:val="0"/>
              <w:jc w:val="both"/>
              <w:rPr>
                <w:lang w:bidi="ru-RU"/>
              </w:rPr>
            </w:pPr>
          </w:p>
        </w:tc>
        <w:tc>
          <w:tcPr>
            <w:tcW w:w="4502" w:type="dxa"/>
          </w:tcPr>
          <w:p w14:paraId="166456E4" w14:textId="77777777" w:rsidR="0013673A" w:rsidRPr="007F67A0" w:rsidRDefault="0013673A" w:rsidP="0081400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lang w:bidi="ru-RU"/>
              </w:rPr>
            </w:pPr>
            <w:r>
              <w:rPr>
                <w:b/>
                <w:bCs/>
                <w:lang w:bidi="ru-RU"/>
              </w:rPr>
              <w:t>ПОСТАВЩИК</w:t>
            </w:r>
            <w:r w:rsidRPr="007F67A0">
              <w:rPr>
                <w:b/>
                <w:bCs/>
                <w:lang w:bidi="ru-RU"/>
              </w:rPr>
              <w:t>:</w:t>
            </w:r>
          </w:p>
        </w:tc>
      </w:tr>
      <w:tr w:rsidR="0013673A" w:rsidRPr="0079264A" w14:paraId="2AD48C8E" w14:textId="77777777" w:rsidTr="0013673A">
        <w:tc>
          <w:tcPr>
            <w:tcW w:w="5173" w:type="dxa"/>
          </w:tcPr>
          <w:p w14:paraId="45C286B1" w14:textId="77777777" w:rsidR="0013673A" w:rsidRPr="00C039B0" w:rsidRDefault="0013673A" w:rsidP="00814001">
            <w:pPr>
              <w:rPr>
                <w:rFonts w:eastAsia="Courier New"/>
                <w:lang w:bidi="ru-RU"/>
              </w:rPr>
            </w:pPr>
            <w:proofErr w:type="spellStart"/>
            <w:r>
              <w:rPr>
                <w:rFonts w:eastAsia="Courier New"/>
                <w:lang w:bidi="ru-RU"/>
              </w:rPr>
              <w:t>И.о</w:t>
            </w:r>
            <w:proofErr w:type="spellEnd"/>
            <w:r>
              <w:rPr>
                <w:rFonts w:eastAsia="Courier New"/>
                <w:lang w:bidi="ru-RU"/>
              </w:rPr>
              <w:t>. заведующего</w:t>
            </w:r>
          </w:p>
        </w:tc>
        <w:tc>
          <w:tcPr>
            <w:tcW w:w="243" w:type="dxa"/>
          </w:tcPr>
          <w:p w14:paraId="52B61AE0" w14:textId="77777777" w:rsidR="0013673A" w:rsidRPr="007F67A0" w:rsidRDefault="0013673A" w:rsidP="00814001">
            <w:pPr>
              <w:widowControl w:val="0"/>
              <w:autoSpaceDE w:val="0"/>
              <w:autoSpaceDN w:val="0"/>
              <w:adjustRightInd w:val="0"/>
              <w:jc w:val="both"/>
              <w:rPr>
                <w:lang w:bidi="ru-RU"/>
              </w:rPr>
            </w:pPr>
          </w:p>
        </w:tc>
        <w:tc>
          <w:tcPr>
            <w:tcW w:w="4502" w:type="dxa"/>
          </w:tcPr>
          <w:p w14:paraId="2F31F6C4" w14:textId="77777777" w:rsidR="0013673A" w:rsidRPr="007F67A0" w:rsidRDefault="0013673A" w:rsidP="00814001">
            <w:pPr>
              <w:widowControl w:val="0"/>
              <w:tabs>
                <w:tab w:val="center" w:pos="2466"/>
              </w:tabs>
              <w:autoSpaceDE w:val="0"/>
              <w:autoSpaceDN w:val="0"/>
              <w:adjustRightInd w:val="0"/>
              <w:rPr>
                <w:lang w:bidi="ru-RU"/>
              </w:rPr>
            </w:pPr>
          </w:p>
        </w:tc>
      </w:tr>
      <w:tr w:rsidR="0013673A" w:rsidRPr="0079264A" w14:paraId="02AF82A5" w14:textId="77777777" w:rsidTr="0013673A">
        <w:tc>
          <w:tcPr>
            <w:tcW w:w="5173" w:type="dxa"/>
          </w:tcPr>
          <w:p w14:paraId="3720E4C6" w14:textId="77777777" w:rsidR="0013673A" w:rsidRDefault="0013673A" w:rsidP="00814001">
            <w:pPr>
              <w:widowControl w:val="0"/>
              <w:tabs>
                <w:tab w:val="center" w:pos="2466"/>
              </w:tabs>
              <w:autoSpaceDE w:val="0"/>
              <w:adjustRightInd w:val="0"/>
              <w:rPr>
                <w:rFonts w:eastAsia="Courier New"/>
                <w:lang w:bidi="ru-RU"/>
              </w:rPr>
            </w:pPr>
            <w:r w:rsidRPr="007F67A0">
              <w:rPr>
                <w:rFonts w:eastAsia="Courier New"/>
                <w:lang w:bidi="ru-RU"/>
              </w:rPr>
              <w:t>_____________________________</w:t>
            </w:r>
            <w:r>
              <w:rPr>
                <w:rFonts w:eastAsia="Courier New"/>
                <w:lang w:bidi="ru-RU"/>
              </w:rPr>
              <w:t>/</w:t>
            </w:r>
            <w:proofErr w:type="spellStart"/>
            <w:r w:rsidRPr="007F67A0">
              <w:rPr>
                <w:rFonts w:eastAsia="Courier New"/>
                <w:lang w:bidi="ru-RU"/>
              </w:rPr>
              <w:t>А.</w:t>
            </w:r>
            <w:r>
              <w:rPr>
                <w:rFonts w:eastAsia="Courier New"/>
                <w:lang w:bidi="ru-RU"/>
              </w:rPr>
              <w:t>А.Осипова</w:t>
            </w:r>
            <w:proofErr w:type="spellEnd"/>
            <w:r>
              <w:rPr>
                <w:rFonts w:eastAsia="Courier New"/>
                <w:lang w:bidi="ru-RU"/>
              </w:rPr>
              <w:t>/</w:t>
            </w:r>
          </w:p>
          <w:p w14:paraId="03F55AD2" w14:textId="1DA4D265" w:rsidR="0013673A" w:rsidRPr="007F67A0" w:rsidRDefault="0013673A" w:rsidP="00814001">
            <w:pPr>
              <w:widowControl w:val="0"/>
              <w:tabs>
                <w:tab w:val="center" w:pos="2466"/>
              </w:tabs>
              <w:autoSpaceDE w:val="0"/>
              <w:adjustRightInd w:val="0"/>
              <w:rPr>
                <w:lang w:bidi="ru-RU"/>
              </w:rPr>
            </w:pPr>
            <w:r>
              <w:rPr>
                <w:lang w:bidi="ru-RU"/>
              </w:rPr>
              <w:t>Подписано ЭЦП</w:t>
            </w:r>
          </w:p>
        </w:tc>
        <w:tc>
          <w:tcPr>
            <w:tcW w:w="243" w:type="dxa"/>
          </w:tcPr>
          <w:p w14:paraId="76A9EA6D" w14:textId="77777777" w:rsidR="0013673A" w:rsidRPr="007F67A0" w:rsidRDefault="0013673A" w:rsidP="00814001">
            <w:pPr>
              <w:widowControl w:val="0"/>
              <w:autoSpaceDE w:val="0"/>
              <w:autoSpaceDN w:val="0"/>
              <w:adjustRightInd w:val="0"/>
              <w:jc w:val="both"/>
              <w:rPr>
                <w:lang w:bidi="ru-RU"/>
              </w:rPr>
            </w:pPr>
          </w:p>
        </w:tc>
        <w:tc>
          <w:tcPr>
            <w:tcW w:w="4502" w:type="dxa"/>
          </w:tcPr>
          <w:p w14:paraId="6F934404" w14:textId="77777777" w:rsidR="0013673A" w:rsidRDefault="0013673A" w:rsidP="00814001">
            <w:pPr>
              <w:widowControl w:val="0"/>
              <w:tabs>
                <w:tab w:val="center" w:pos="2466"/>
              </w:tabs>
              <w:autoSpaceDE w:val="0"/>
              <w:autoSpaceDN w:val="0"/>
              <w:adjustRightInd w:val="0"/>
              <w:rPr>
                <w:lang w:bidi="ru-RU"/>
              </w:rPr>
            </w:pPr>
            <w:r w:rsidRPr="007F67A0">
              <w:rPr>
                <w:lang w:bidi="ru-RU"/>
              </w:rPr>
              <w:t>____________________/</w:t>
            </w:r>
            <w:r>
              <w:rPr>
                <w:lang w:bidi="ru-RU"/>
              </w:rPr>
              <w:t>______________</w:t>
            </w:r>
            <w:r w:rsidRPr="007F67A0">
              <w:rPr>
                <w:lang w:bidi="ru-RU"/>
              </w:rPr>
              <w:t>/</w:t>
            </w:r>
          </w:p>
          <w:p w14:paraId="7FA5475C" w14:textId="57282077" w:rsidR="0013673A" w:rsidRPr="007F67A0" w:rsidRDefault="0013673A" w:rsidP="00814001">
            <w:pPr>
              <w:widowControl w:val="0"/>
              <w:tabs>
                <w:tab w:val="center" w:pos="2466"/>
              </w:tabs>
              <w:autoSpaceDE w:val="0"/>
              <w:autoSpaceDN w:val="0"/>
              <w:adjustRightInd w:val="0"/>
              <w:rPr>
                <w:lang w:bidi="ru-RU"/>
              </w:rPr>
            </w:pPr>
            <w:r>
              <w:rPr>
                <w:lang w:bidi="ru-RU"/>
              </w:rPr>
              <w:t>Подписано ЭЦП</w:t>
            </w:r>
          </w:p>
        </w:tc>
      </w:tr>
    </w:tbl>
    <w:p w14:paraId="4DE06C88" w14:textId="35B06C3B" w:rsidR="0013673A" w:rsidRDefault="0013673A">
      <w:pPr>
        <w:pStyle w:val="2-11"/>
        <w:ind w:right="-5"/>
        <w:jc w:val="center"/>
        <w:outlineLvl w:val="0"/>
        <w:rPr>
          <w:b/>
        </w:rPr>
      </w:pPr>
    </w:p>
    <w:p w14:paraId="4C34F092" w14:textId="77777777" w:rsidR="0013673A" w:rsidRDefault="0013673A">
      <w:pPr>
        <w:pStyle w:val="2-11"/>
        <w:ind w:right="-5"/>
        <w:jc w:val="center"/>
        <w:outlineLvl w:val="0"/>
        <w:rPr>
          <w:b/>
        </w:rPr>
      </w:pPr>
    </w:p>
    <w:p w14:paraId="36066E4C" w14:textId="77777777" w:rsidR="00761845" w:rsidRDefault="00761845">
      <w:pPr>
        <w:pStyle w:val="2-11"/>
        <w:ind w:right="-5"/>
        <w:jc w:val="center"/>
        <w:outlineLvl w:val="0"/>
        <w:rPr>
          <w:b/>
        </w:rPr>
      </w:pPr>
    </w:p>
    <w:p w14:paraId="2FC2237D" w14:textId="77777777" w:rsidR="00604081" w:rsidRDefault="00604081">
      <w:pPr>
        <w:pStyle w:val="2-11"/>
        <w:ind w:right="-5"/>
        <w:jc w:val="center"/>
        <w:outlineLvl w:val="0"/>
      </w:pPr>
    </w:p>
    <w:p w14:paraId="45D84FFF" w14:textId="7FD8CD7C" w:rsidR="00FD0085" w:rsidRDefault="00FD0085"/>
    <w:sectPr w:rsidR="00FD0085" w:rsidSect="00344567">
      <w:headerReference w:type="default" r:id="rId9"/>
      <w:pgSz w:w="11906" w:h="16838"/>
      <w:pgMar w:top="1134" w:right="850" w:bottom="1134" w:left="433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29D94" w14:textId="77777777" w:rsidR="006022F8" w:rsidRDefault="006022F8">
      <w:r>
        <w:separator/>
      </w:r>
    </w:p>
  </w:endnote>
  <w:endnote w:type="continuationSeparator" w:id="0">
    <w:p w14:paraId="5D45F4CF" w14:textId="77777777" w:rsidR="006022F8" w:rsidRDefault="00602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ans Serif PX">
    <w:altName w:val="Times New Roman"/>
    <w:charset w:val="01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Times New Roman"/>
    <w:charset w:val="CC"/>
    <w:family w:val="swiss"/>
    <w:pitch w:val="variable"/>
    <w:sig w:usb0="E7002EFF" w:usb1="D200FDFF" w:usb2="0A246029" w:usb3="00000000" w:csb0="000001F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Sans Serif PX;Arial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1BE75" w14:textId="77777777" w:rsidR="006022F8" w:rsidRDefault="006022F8">
      <w:r>
        <w:separator/>
      </w:r>
    </w:p>
  </w:footnote>
  <w:footnote w:type="continuationSeparator" w:id="0">
    <w:p w14:paraId="2CA062FD" w14:textId="77777777" w:rsidR="006022F8" w:rsidRDefault="006022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F7FB2" w14:textId="77777777" w:rsidR="00537AE6" w:rsidRDefault="00537AE6">
    <w:pPr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8FA8A" w14:textId="77777777" w:rsidR="00537AE6" w:rsidRDefault="00537AE6">
    <w:pPr>
      <w:pStyle w:val="1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00C32"/>
    <w:multiLevelType w:val="multilevel"/>
    <w:tmpl w:val="FD2E940A"/>
    <w:lvl w:ilvl="0">
      <w:start w:val="10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480" w:hanging="48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1" w15:restartNumberingAfterBreak="0">
    <w:nsid w:val="02AB76F7"/>
    <w:multiLevelType w:val="multilevel"/>
    <w:tmpl w:val="8B14F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F91228"/>
    <w:multiLevelType w:val="multilevel"/>
    <w:tmpl w:val="786E9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 w15:restartNumberingAfterBreak="0">
    <w:nsid w:val="0EBE4FD9"/>
    <w:multiLevelType w:val="multilevel"/>
    <w:tmpl w:val="07708CE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227E7104"/>
    <w:multiLevelType w:val="multilevel"/>
    <w:tmpl w:val="0C6252E2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5" w15:restartNumberingAfterBreak="0">
    <w:nsid w:val="26802FD1"/>
    <w:multiLevelType w:val="multilevel"/>
    <w:tmpl w:val="40A8B82E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7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6" w15:restartNumberingAfterBreak="0">
    <w:nsid w:val="3D3B411E"/>
    <w:multiLevelType w:val="multilevel"/>
    <w:tmpl w:val="27B0E9C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64487973"/>
    <w:multiLevelType w:val="hybridMultilevel"/>
    <w:tmpl w:val="CD50295E"/>
    <w:lvl w:ilvl="0" w:tplc="77AC66C4">
      <w:start w:val="1"/>
      <w:numFmt w:val="decimal"/>
      <w:lvlText w:val="%1."/>
      <w:lvlJc w:val="left"/>
      <w:pPr>
        <w:ind w:left="1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0" w:hanging="360"/>
      </w:pPr>
    </w:lvl>
    <w:lvl w:ilvl="2" w:tplc="0419001B" w:tentative="1">
      <w:start w:val="1"/>
      <w:numFmt w:val="lowerRoman"/>
      <w:lvlText w:val="%3."/>
      <w:lvlJc w:val="right"/>
      <w:pPr>
        <w:ind w:left="2570" w:hanging="180"/>
      </w:pPr>
    </w:lvl>
    <w:lvl w:ilvl="3" w:tplc="0419000F" w:tentative="1">
      <w:start w:val="1"/>
      <w:numFmt w:val="decimal"/>
      <w:lvlText w:val="%4."/>
      <w:lvlJc w:val="left"/>
      <w:pPr>
        <w:ind w:left="3290" w:hanging="360"/>
      </w:pPr>
    </w:lvl>
    <w:lvl w:ilvl="4" w:tplc="04190019" w:tentative="1">
      <w:start w:val="1"/>
      <w:numFmt w:val="lowerLetter"/>
      <w:lvlText w:val="%5."/>
      <w:lvlJc w:val="left"/>
      <w:pPr>
        <w:ind w:left="4010" w:hanging="360"/>
      </w:pPr>
    </w:lvl>
    <w:lvl w:ilvl="5" w:tplc="0419001B" w:tentative="1">
      <w:start w:val="1"/>
      <w:numFmt w:val="lowerRoman"/>
      <w:lvlText w:val="%6."/>
      <w:lvlJc w:val="right"/>
      <w:pPr>
        <w:ind w:left="4730" w:hanging="180"/>
      </w:pPr>
    </w:lvl>
    <w:lvl w:ilvl="6" w:tplc="0419000F" w:tentative="1">
      <w:start w:val="1"/>
      <w:numFmt w:val="decimal"/>
      <w:lvlText w:val="%7."/>
      <w:lvlJc w:val="left"/>
      <w:pPr>
        <w:ind w:left="5450" w:hanging="360"/>
      </w:pPr>
    </w:lvl>
    <w:lvl w:ilvl="7" w:tplc="04190019" w:tentative="1">
      <w:start w:val="1"/>
      <w:numFmt w:val="lowerLetter"/>
      <w:lvlText w:val="%8."/>
      <w:lvlJc w:val="left"/>
      <w:pPr>
        <w:ind w:left="6170" w:hanging="360"/>
      </w:pPr>
    </w:lvl>
    <w:lvl w:ilvl="8" w:tplc="0419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8" w15:restartNumberingAfterBreak="0">
    <w:nsid w:val="6B70026C"/>
    <w:multiLevelType w:val="multilevel"/>
    <w:tmpl w:val="134EFF5E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ascii="Times New Roman" w:hAnsi="Times New Roman"/>
        <w:color w:val="00000A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9" w15:restartNumberingAfterBreak="0">
    <w:nsid w:val="72FA3DD5"/>
    <w:multiLevelType w:val="multilevel"/>
    <w:tmpl w:val="91563546"/>
    <w:lvl w:ilvl="0">
      <w:start w:val="7"/>
      <w:numFmt w:val="decimal"/>
      <w:lvlText w:val="%1."/>
      <w:lvlJc w:val="left"/>
      <w:pPr>
        <w:tabs>
          <w:tab w:val="num" w:pos="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</w:lvl>
  </w:abstractNum>
  <w:abstractNum w:abstractNumId="10" w15:restartNumberingAfterBreak="0">
    <w:nsid w:val="7BF52E39"/>
    <w:multiLevelType w:val="multilevel"/>
    <w:tmpl w:val="E32E00D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5"/>
  </w:num>
  <w:num w:numId="5">
    <w:abstractNumId w:val="4"/>
  </w:num>
  <w:num w:numId="6">
    <w:abstractNumId w:val="0"/>
  </w:num>
  <w:num w:numId="7">
    <w:abstractNumId w:val="9"/>
  </w:num>
  <w:num w:numId="8">
    <w:abstractNumId w:val="2"/>
  </w:num>
  <w:num w:numId="9">
    <w:abstractNumId w:val="1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autoHyphenation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4743"/>
    <w:rsid w:val="0003531D"/>
    <w:rsid w:val="000420EA"/>
    <w:rsid w:val="00055D2D"/>
    <w:rsid w:val="00086836"/>
    <w:rsid w:val="000F6C52"/>
    <w:rsid w:val="0013673A"/>
    <w:rsid w:val="001467A5"/>
    <w:rsid w:val="0018654E"/>
    <w:rsid w:val="001975CE"/>
    <w:rsid w:val="001A3D6B"/>
    <w:rsid w:val="001D7BA1"/>
    <w:rsid w:val="0020264D"/>
    <w:rsid w:val="00220507"/>
    <w:rsid w:val="0026383E"/>
    <w:rsid w:val="00264483"/>
    <w:rsid w:val="00270C89"/>
    <w:rsid w:val="00272E54"/>
    <w:rsid w:val="0028080B"/>
    <w:rsid w:val="002931AE"/>
    <w:rsid w:val="002974A6"/>
    <w:rsid w:val="002E3E3B"/>
    <w:rsid w:val="00344567"/>
    <w:rsid w:val="003517F5"/>
    <w:rsid w:val="00364743"/>
    <w:rsid w:val="00376C6A"/>
    <w:rsid w:val="003B23D2"/>
    <w:rsid w:val="003D7F95"/>
    <w:rsid w:val="003E2D26"/>
    <w:rsid w:val="003F79D0"/>
    <w:rsid w:val="003F79E1"/>
    <w:rsid w:val="0042560B"/>
    <w:rsid w:val="00494719"/>
    <w:rsid w:val="004B2386"/>
    <w:rsid w:val="004C4239"/>
    <w:rsid w:val="005013AC"/>
    <w:rsid w:val="00521BC9"/>
    <w:rsid w:val="00537AE6"/>
    <w:rsid w:val="005E1D0B"/>
    <w:rsid w:val="005E43CC"/>
    <w:rsid w:val="006022F8"/>
    <w:rsid w:val="006028BE"/>
    <w:rsid w:val="00604081"/>
    <w:rsid w:val="00666A42"/>
    <w:rsid w:val="00674454"/>
    <w:rsid w:val="006F1945"/>
    <w:rsid w:val="00710CD9"/>
    <w:rsid w:val="00727083"/>
    <w:rsid w:val="00727CD4"/>
    <w:rsid w:val="0073363F"/>
    <w:rsid w:val="00756D83"/>
    <w:rsid w:val="00761845"/>
    <w:rsid w:val="00766F0E"/>
    <w:rsid w:val="007B438C"/>
    <w:rsid w:val="007E54DB"/>
    <w:rsid w:val="008117B2"/>
    <w:rsid w:val="00835231"/>
    <w:rsid w:val="0085700A"/>
    <w:rsid w:val="00897E38"/>
    <w:rsid w:val="008D23E0"/>
    <w:rsid w:val="0091477A"/>
    <w:rsid w:val="009355B7"/>
    <w:rsid w:val="00946536"/>
    <w:rsid w:val="00982AF1"/>
    <w:rsid w:val="00984980"/>
    <w:rsid w:val="009A5C05"/>
    <w:rsid w:val="009F762D"/>
    <w:rsid w:val="00A64A48"/>
    <w:rsid w:val="00A71492"/>
    <w:rsid w:val="00A91C61"/>
    <w:rsid w:val="00AA18D8"/>
    <w:rsid w:val="00AF5714"/>
    <w:rsid w:val="00BF4935"/>
    <w:rsid w:val="00C00BE2"/>
    <w:rsid w:val="00C2379A"/>
    <w:rsid w:val="00C36406"/>
    <w:rsid w:val="00C6681D"/>
    <w:rsid w:val="00CA3C1C"/>
    <w:rsid w:val="00CA752C"/>
    <w:rsid w:val="00CE28A8"/>
    <w:rsid w:val="00CF00FD"/>
    <w:rsid w:val="00D50CF2"/>
    <w:rsid w:val="00DB1CD0"/>
    <w:rsid w:val="00DF374C"/>
    <w:rsid w:val="00E46473"/>
    <w:rsid w:val="00E51AA2"/>
    <w:rsid w:val="00E94952"/>
    <w:rsid w:val="00ED09DF"/>
    <w:rsid w:val="00ED7BE4"/>
    <w:rsid w:val="00F32F57"/>
    <w:rsid w:val="00F444C9"/>
    <w:rsid w:val="00F97C32"/>
    <w:rsid w:val="00FC5822"/>
    <w:rsid w:val="00FD0085"/>
    <w:rsid w:val="00FD5067"/>
    <w:rsid w:val="00FD6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031FD76"/>
  <w15:docId w15:val="{31784A76-E360-4061-ADAB-5BEBB6DEF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35CF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1">
    <w:name w:val="heading 1"/>
    <w:basedOn w:val="a"/>
    <w:qFormat/>
    <w:pPr>
      <w:keepNext/>
      <w:numPr>
        <w:numId w:val="1"/>
      </w:numPr>
      <w:outlineLvl w:val="0"/>
    </w:pPr>
    <w:rPr>
      <w:rFonts w:ascii="Sans Serif PX" w:hAnsi="Sans Serif PX" w:cs="Sans Serif PX"/>
      <w:b/>
      <w:w w:val="95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с отступом 2 Знак"/>
    <w:basedOn w:val="a0"/>
    <w:link w:val="20"/>
    <w:qFormat/>
    <w:rsid w:val="009235C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Normal">
    <w:name w:val="ConsNormal Знак"/>
    <w:qFormat/>
    <w:locked/>
    <w:rsid w:val="009235CF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Основной текст с отступом Знак"/>
    <w:basedOn w:val="a0"/>
    <w:qFormat/>
    <w:rsid w:val="009235C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Текст Знак"/>
    <w:basedOn w:val="a0"/>
    <w:qFormat/>
    <w:rsid w:val="009235CF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ConsPlusNonformat">
    <w:name w:val="ConsPlusNonformat Знак"/>
    <w:qFormat/>
    <w:rsid w:val="009235C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Пункты Знак"/>
    <w:qFormat/>
    <w:rsid w:val="009235CF"/>
    <w:rPr>
      <w:rFonts w:ascii="Times New Roman" w:eastAsia="Calibri" w:hAnsi="Times New Roman" w:cs="Times New Roman"/>
      <w:bCs/>
      <w:iCs/>
      <w:color w:val="000000"/>
      <w:sz w:val="24"/>
      <w:szCs w:val="28"/>
    </w:rPr>
  </w:style>
  <w:style w:type="character" w:customStyle="1" w:styleId="21">
    <w:name w:val="Основной текст с отступом 2 Знак1"/>
    <w:basedOn w:val="a0"/>
    <w:uiPriority w:val="9"/>
    <w:semiHidden/>
    <w:qFormat/>
    <w:rsid w:val="009235C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a6">
    <w:name w:val="Название Знак"/>
    <w:basedOn w:val="a0"/>
    <w:qFormat/>
    <w:rsid w:val="009235C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-">
    <w:name w:val="Интернет-ссылка"/>
    <w:rsid w:val="00FE4232"/>
    <w:rPr>
      <w:color w:val="000080"/>
      <w:u w:val="single"/>
    </w:rPr>
  </w:style>
  <w:style w:type="character" w:customStyle="1" w:styleId="wmi-callto">
    <w:name w:val="wmi-callto"/>
    <w:basedOn w:val="a0"/>
    <w:qFormat/>
    <w:rsid w:val="0072497B"/>
  </w:style>
  <w:style w:type="character" w:customStyle="1" w:styleId="a7">
    <w:name w:val="Без интервала Знак"/>
    <w:qFormat/>
    <w:locked/>
    <w:rsid w:val="00357E8A"/>
    <w:rPr>
      <w:rFonts w:ascii="Calibri" w:eastAsia="Calibri" w:hAnsi="Calibri" w:cs="Times New Roman"/>
      <w:color w:val="00000A"/>
      <w:sz w:val="24"/>
    </w:rPr>
  </w:style>
  <w:style w:type="character" w:customStyle="1" w:styleId="a8">
    <w:name w:val="Верхний колонтитул Знак"/>
    <w:basedOn w:val="a0"/>
    <w:uiPriority w:val="99"/>
    <w:qFormat/>
    <w:rsid w:val="00426397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a9">
    <w:name w:val="Нижний колонтитул Знак"/>
    <w:basedOn w:val="a0"/>
    <w:uiPriority w:val="99"/>
    <w:qFormat/>
    <w:rsid w:val="00426397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10">
    <w:name w:val="Заголовок1"/>
    <w:basedOn w:val="a"/>
    <w:next w:val="aa"/>
    <w:qFormat/>
    <w:rsid w:val="00FE4232"/>
    <w:pPr>
      <w:keepNext/>
      <w:spacing w:before="240" w:after="120"/>
    </w:pPr>
    <w:rPr>
      <w:rFonts w:ascii="Arial" w:eastAsia="DejaVu Sans" w:hAnsi="Arial" w:cs="FreeSans"/>
      <w:sz w:val="28"/>
      <w:szCs w:val="28"/>
    </w:rPr>
  </w:style>
  <w:style w:type="paragraph" w:styleId="aa">
    <w:name w:val="Body Text"/>
    <w:basedOn w:val="a"/>
    <w:rsid w:val="00FE4232"/>
    <w:pPr>
      <w:spacing w:after="140" w:line="288" w:lineRule="auto"/>
    </w:pPr>
  </w:style>
  <w:style w:type="paragraph" w:styleId="ab">
    <w:name w:val="List"/>
    <w:basedOn w:val="aa"/>
    <w:rsid w:val="00FE4232"/>
    <w:rPr>
      <w:rFonts w:cs="FreeSans"/>
    </w:rPr>
  </w:style>
  <w:style w:type="paragraph" w:styleId="ac">
    <w:name w:val="caption"/>
    <w:basedOn w:val="a"/>
    <w:qFormat/>
    <w:rsid w:val="00FE4232"/>
    <w:pPr>
      <w:suppressLineNumbers/>
      <w:spacing w:before="120" w:after="120"/>
    </w:pPr>
    <w:rPr>
      <w:rFonts w:cs="FreeSans"/>
      <w:i/>
      <w:iCs/>
    </w:rPr>
  </w:style>
  <w:style w:type="paragraph" w:styleId="ad">
    <w:name w:val="index heading"/>
    <w:basedOn w:val="a"/>
    <w:qFormat/>
    <w:rsid w:val="00FE4232"/>
    <w:pPr>
      <w:suppressLineNumbers/>
    </w:pPr>
    <w:rPr>
      <w:rFonts w:cs="FreeSans"/>
    </w:rPr>
  </w:style>
  <w:style w:type="paragraph" w:customStyle="1" w:styleId="11">
    <w:name w:val="Заголовок 11"/>
    <w:basedOn w:val="a"/>
    <w:qFormat/>
    <w:rsid w:val="00FE4232"/>
    <w:pPr>
      <w:keepNext/>
      <w:outlineLvl w:val="0"/>
    </w:pPr>
    <w:rPr>
      <w:rFonts w:ascii="Sans Serif PX;Arial" w:hAnsi="Sans Serif PX;Arial" w:cs="Sans Serif PX;Arial"/>
      <w:b/>
      <w:w w:val="95"/>
      <w:sz w:val="28"/>
      <w:szCs w:val="20"/>
    </w:rPr>
  </w:style>
  <w:style w:type="paragraph" w:customStyle="1" w:styleId="210">
    <w:name w:val="Заголовок 21"/>
    <w:basedOn w:val="a"/>
    <w:uiPriority w:val="9"/>
    <w:semiHidden/>
    <w:unhideWhenUsed/>
    <w:qFormat/>
    <w:rsid w:val="009235C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12">
    <w:name w:val="Название объекта1"/>
    <w:basedOn w:val="a"/>
    <w:qFormat/>
    <w:rsid w:val="00FE4232"/>
    <w:pPr>
      <w:suppressLineNumbers/>
      <w:spacing w:before="120" w:after="120"/>
    </w:pPr>
    <w:rPr>
      <w:rFonts w:cs="FreeSans"/>
      <w:i/>
      <w:iCs/>
    </w:rPr>
  </w:style>
  <w:style w:type="paragraph" w:styleId="20">
    <w:name w:val="Body Text Indent 2"/>
    <w:basedOn w:val="a"/>
    <w:link w:val="2"/>
    <w:qFormat/>
    <w:rsid w:val="009235CF"/>
    <w:pPr>
      <w:tabs>
        <w:tab w:val="left" w:pos="720"/>
      </w:tabs>
      <w:spacing w:before="57"/>
      <w:ind w:left="720" w:hanging="720"/>
      <w:jc w:val="both"/>
    </w:pPr>
  </w:style>
  <w:style w:type="paragraph" w:customStyle="1" w:styleId="ConsNormal0">
    <w:name w:val="ConsNormal"/>
    <w:qFormat/>
    <w:rsid w:val="009235CF"/>
    <w:pPr>
      <w:ind w:right="19772" w:firstLine="720"/>
    </w:pPr>
    <w:rPr>
      <w:rFonts w:ascii="Arial" w:eastAsia="Times New Roman" w:hAnsi="Arial" w:cs="Arial"/>
      <w:color w:val="00000A"/>
      <w:sz w:val="24"/>
      <w:szCs w:val="20"/>
      <w:lang w:eastAsia="ru-RU"/>
    </w:rPr>
  </w:style>
  <w:style w:type="paragraph" w:styleId="ae">
    <w:name w:val="Body Text Indent"/>
    <w:basedOn w:val="a"/>
    <w:rsid w:val="009235CF"/>
    <w:pPr>
      <w:tabs>
        <w:tab w:val="left" w:pos="0"/>
        <w:tab w:val="left" w:pos="1080"/>
      </w:tabs>
      <w:ind w:firstLine="709"/>
      <w:jc w:val="both"/>
    </w:pPr>
  </w:style>
  <w:style w:type="paragraph" w:customStyle="1" w:styleId="2-11">
    <w:name w:val="2-11"/>
    <w:basedOn w:val="a"/>
    <w:qFormat/>
    <w:rsid w:val="009235CF"/>
    <w:pPr>
      <w:spacing w:after="60"/>
      <w:jc w:val="both"/>
    </w:pPr>
  </w:style>
  <w:style w:type="paragraph" w:styleId="af">
    <w:name w:val="Plain Text"/>
    <w:basedOn w:val="a"/>
    <w:qFormat/>
    <w:rsid w:val="009235CF"/>
    <w:rPr>
      <w:rFonts w:ascii="Courier New" w:hAnsi="Courier New"/>
      <w:sz w:val="20"/>
      <w:szCs w:val="20"/>
    </w:rPr>
  </w:style>
  <w:style w:type="paragraph" w:customStyle="1" w:styleId="ConsPlusNonformat0">
    <w:name w:val="ConsPlusNonformat"/>
    <w:qFormat/>
    <w:rsid w:val="009235CF"/>
    <w:rPr>
      <w:rFonts w:ascii="Courier New" w:eastAsia="Times New Roman" w:hAnsi="Courier New" w:cs="Courier New"/>
      <w:color w:val="00000A"/>
      <w:sz w:val="24"/>
      <w:szCs w:val="20"/>
      <w:lang w:eastAsia="ru-RU"/>
    </w:rPr>
  </w:style>
  <w:style w:type="paragraph" w:styleId="af0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Bullet 1"/>
    <w:basedOn w:val="a"/>
    <w:link w:val="af1"/>
    <w:uiPriority w:val="34"/>
    <w:qFormat/>
    <w:rsid w:val="009235C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qFormat/>
    <w:rsid w:val="009235CF"/>
    <w:rPr>
      <w:rFonts w:ascii="Calibri" w:eastAsia="Calibri" w:hAnsi="Calibri" w:cs="Times New Roman"/>
      <w:color w:val="00000A"/>
      <w:sz w:val="24"/>
    </w:rPr>
  </w:style>
  <w:style w:type="paragraph" w:customStyle="1" w:styleId="af3">
    <w:name w:val="Пункты"/>
    <w:basedOn w:val="210"/>
    <w:qFormat/>
    <w:rsid w:val="009235CF"/>
    <w:pPr>
      <w:keepLines w:val="0"/>
      <w:tabs>
        <w:tab w:val="left" w:pos="1134"/>
      </w:tabs>
      <w:spacing w:before="120"/>
      <w:ind w:firstLine="567"/>
      <w:jc w:val="both"/>
      <w:outlineLvl w:val="9"/>
    </w:pPr>
    <w:rPr>
      <w:rFonts w:ascii="Times New Roman" w:eastAsia="Calibri" w:hAnsi="Times New Roman" w:cs="Times New Roman"/>
      <w:bCs/>
      <w:iCs/>
      <w:color w:val="000000"/>
      <w:sz w:val="24"/>
      <w:szCs w:val="28"/>
      <w:lang w:eastAsia="en-US"/>
    </w:rPr>
  </w:style>
  <w:style w:type="paragraph" w:styleId="af4">
    <w:name w:val="Title"/>
    <w:basedOn w:val="a"/>
    <w:qFormat/>
    <w:rsid w:val="009235CF"/>
    <w:pPr>
      <w:jc w:val="center"/>
    </w:pPr>
    <w:rPr>
      <w:b/>
      <w:szCs w:val="20"/>
    </w:rPr>
  </w:style>
  <w:style w:type="paragraph" w:customStyle="1" w:styleId="af5">
    <w:name w:val="Верхний и нижний колонтитулы"/>
    <w:basedOn w:val="a"/>
    <w:qFormat/>
    <w:rsid w:val="00FE4232"/>
  </w:style>
  <w:style w:type="paragraph" w:customStyle="1" w:styleId="13">
    <w:name w:val="Верхний колонтитул1"/>
    <w:basedOn w:val="a"/>
    <w:qFormat/>
    <w:rsid w:val="00FE4232"/>
  </w:style>
  <w:style w:type="paragraph" w:customStyle="1" w:styleId="af6">
    <w:name w:val="Содержимое врезки"/>
    <w:basedOn w:val="a"/>
    <w:qFormat/>
    <w:rsid w:val="00FE4232"/>
  </w:style>
  <w:style w:type="paragraph" w:customStyle="1" w:styleId="af7">
    <w:name w:val="Содержимое таблицы"/>
    <w:basedOn w:val="a"/>
    <w:qFormat/>
    <w:rsid w:val="00FE4232"/>
    <w:pPr>
      <w:suppressLineNumbers/>
    </w:pPr>
  </w:style>
  <w:style w:type="paragraph" w:customStyle="1" w:styleId="af8">
    <w:name w:val="Заголовок таблицы"/>
    <w:basedOn w:val="af7"/>
    <w:qFormat/>
    <w:rsid w:val="00FE4232"/>
    <w:pPr>
      <w:jc w:val="center"/>
    </w:pPr>
    <w:rPr>
      <w:b/>
      <w:bCs/>
    </w:rPr>
  </w:style>
  <w:style w:type="paragraph" w:customStyle="1" w:styleId="af9">
    <w:name w:val="Стиль"/>
    <w:basedOn w:val="a"/>
    <w:qFormat/>
    <w:rsid w:val="00FE4232"/>
    <w:pPr>
      <w:spacing w:before="28" w:after="28" w:line="100" w:lineRule="atLeast"/>
    </w:pPr>
    <w:rPr>
      <w:lang w:eastAsia="ar-SA"/>
    </w:rPr>
  </w:style>
  <w:style w:type="paragraph" w:styleId="afa">
    <w:name w:val="Normal (Web)"/>
    <w:basedOn w:val="a"/>
    <w:uiPriority w:val="99"/>
    <w:unhideWhenUsed/>
    <w:qFormat/>
    <w:rsid w:val="00963702"/>
    <w:pPr>
      <w:suppressAutoHyphens w:val="0"/>
      <w:spacing w:beforeAutospacing="1" w:afterAutospacing="1"/>
    </w:pPr>
    <w:rPr>
      <w:color w:val="auto"/>
    </w:rPr>
  </w:style>
  <w:style w:type="paragraph" w:customStyle="1" w:styleId="afb">
    <w:name w:val="Колонтитул"/>
    <w:basedOn w:val="a"/>
    <w:qFormat/>
  </w:style>
  <w:style w:type="paragraph" w:styleId="afc">
    <w:name w:val="header"/>
    <w:basedOn w:val="a"/>
    <w:uiPriority w:val="99"/>
    <w:unhideWhenUsed/>
    <w:rsid w:val="00426397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26397"/>
    <w:pPr>
      <w:tabs>
        <w:tab w:val="center" w:pos="4677"/>
        <w:tab w:val="right" w:pos="9355"/>
      </w:tabs>
    </w:pPr>
  </w:style>
  <w:style w:type="paragraph" w:customStyle="1" w:styleId="western">
    <w:name w:val="western"/>
    <w:basedOn w:val="a"/>
    <w:qFormat/>
    <w:pPr>
      <w:suppressAutoHyphens w:val="0"/>
      <w:spacing w:before="280" w:after="119"/>
    </w:pPr>
    <w:rPr>
      <w:color w:val="000000"/>
    </w:rPr>
  </w:style>
  <w:style w:type="table" w:styleId="afe">
    <w:name w:val="Table Grid"/>
    <w:basedOn w:val="a1"/>
    <w:uiPriority w:val="39"/>
    <w:rsid w:val="007618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">
    <w:name w:val="tt"/>
    <w:basedOn w:val="a0"/>
    <w:rsid w:val="008D23E0"/>
  </w:style>
  <w:style w:type="character" w:styleId="aff">
    <w:name w:val="Hyperlink"/>
    <w:basedOn w:val="a0"/>
    <w:uiPriority w:val="99"/>
    <w:unhideWhenUsed/>
    <w:rsid w:val="008D23E0"/>
    <w:rPr>
      <w:color w:val="0000FF"/>
      <w:u w:val="single"/>
    </w:rPr>
  </w:style>
  <w:style w:type="character" w:styleId="aff0">
    <w:name w:val="Strong"/>
    <w:basedOn w:val="a0"/>
    <w:uiPriority w:val="22"/>
    <w:qFormat/>
    <w:rsid w:val="00766F0E"/>
    <w:rPr>
      <w:b/>
      <w:bCs/>
    </w:rPr>
  </w:style>
  <w:style w:type="character" w:customStyle="1" w:styleId="WW-Absatz-Standardschriftart">
    <w:name w:val="WW-Absatz-Standardschriftart"/>
    <w:rsid w:val="00666A42"/>
  </w:style>
  <w:style w:type="character" w:customStyle="1" w:styleId="af1">
    <w:name w:val="Абзац списка Знак"/>
    <w:aliases w:val="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,Bullet 1 Знак"/>
    <w:link w:val="af0"/>
    <w:uiPriority w:val="34"/>
    <w:rsid w:val="00264483"/>
    <w:rPr>
      <w:rFonts w:ascii="Calibri" w:eastAsia="Calibri" w:hAnsi="Calibri" w:cs="Times New Roman"/>
      <w:color w:val="00000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07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2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E3ECEF"/>
            <w:right w:val="none" w:sz="0" w:space="0" w:color="auto"/>
          </w:divBdr>
        </w:div>
        <w:div w:id="162334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83051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09898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9503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30122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36183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680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E3ECEF"/>
            <w:right w:val="none" w:sz="0" w:space="0" w:color="auto"/>
          </w:divBdr>
        </w:div>
        <w:div w:id="94045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7167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7441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94727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207473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9912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49214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208734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16949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84177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479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0158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56737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42611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94938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93613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95035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24985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208837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900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3876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26761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1015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3815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47949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20812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90016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4672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34979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8363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46793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2238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2837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2024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0430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75104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66654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6455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53238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3678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99105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206159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1210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23266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45852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2499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203741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0601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361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35314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95077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9443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73823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5333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819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6824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3314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7026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12272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5588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57319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76993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63645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21116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61736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4971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14073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  <w:div w:id="148419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E3ECEF"/>
            <w:right w:val="none" w:sz="0" w:space="0" w:color="auto"/>
          </w:divBdr>
        </w:div>
      </w:divsChild>
    </w:div>
    <w:div w:id="6184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4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54247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23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FBFBF"/>
                    <w:right w:val="none" w:sz="0" w:space="0" w:color="auto"/>
                  </w:divBdr>
                  <w:divsChild>
                    <w:div w:id="407771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69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839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66465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FBFBF"/>
                    <w:right w:val="none" w:sz="0" w:space="0" w:color="auto"/>
                  </w:divBdr>
                  <w:divsChild>
                    <w:div w:id="93146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22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313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74473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98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FBFBF"/>
                    <w:right w:val="none" w:sz="0" w:space="0" w:color="auto"/>
                  </w:divBdr>
                  <w:divsChild>
                    <w:div w:id="182257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10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830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8353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57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FBFBF"/>
                    <w:right w:val="none" w:sz="0" w:space="0" w:color="auto"/>
                  </w:divBdr>
                  <w:divsChild>
                    <w:div w:id="2034258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82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94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88896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00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FBFBF"/>
                    <w:right w:val="none" w:sz="0" w:space="0" w:color="auto"/>
                  </w:divBdr>
                  <w:divsChild>
                    <w:div w:id="1874538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45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212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9337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3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FBFBF"/>
                    <w:right w:val="none" w:sz="0" w:space="0" w:color="auto"/>
                  </w:divBdr>
                  <w:divsChild>
                    <w:div w:id="929660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23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494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7291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1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FBFBF"/>
                    <w:right w:val="none" w:sz="0" w:space="0" w:color="auto"/>
                  </w:divBdr>
                  <w:divsChild>
                    <w:div w:id="1491100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17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72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97541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40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FBFBF"/>
                    <w:right w:val="none" w:sz="0" w:space="0" w:color="auto"/>
                  </w:divBdr>
                  <w:divsChild>
                    <w:div w:id="1717578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0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274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9468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23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FBFBF"/>
                    <w:right w:val="none" w:sz="0" w:space="0" w:color="auto"/>
                  </w:divBdr>
                  <w:divsChild>
                    <w:div w:id="1512573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04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6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32742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79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FBFBF"/>
                    <w:right w:val="none" w:sz="0" w:space="0" w:color="auto"/>
                  </w:divBdr>
                  <w:divsChild>
                    <w:div w:id="1954701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74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299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1448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44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FBFBF"/>
                    <w:right w:val="none" w:sz="0" w:space="0" w:color="auto"/>
                  </w:divBdr>
                  <w:divsChild>
                    <w:div w:id="164778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30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95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57842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51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FBFBF"/>
                    <w:right w:val="none" w:sz="0" w:space="0" w:color="auto"/>
                  </w:divBdr>
                  <w:divsChild>
                    <w:div w:id="1798139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915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742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5508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36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FBFBF"/>
                    <w:right w:val="none" w:sz="0" w:space="0" w:color="auto"/>
                  </w:divBdr>
                  <w:divsChild>
                    <w:div w:id="39177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99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5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31085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26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FBFBF"/>
                    <w:right w:val="none" w:sz="0" w:space="0" w:color="auto"/>
                  </w:divBdr>
                  <w:divsChild>
                    <w:div w:id="1945116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95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64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10333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41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FBFBF"/>
                    <w:right w:val="none" w:sz="0" w:space="0" w:color="auto"/>
                  </w:divBdr>
                  <w:divsChild>
                    <w:div w:id="996306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222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7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83966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80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FBFBF"/>
                    <w:right w:val="none" w:sz="0" w:space="0" w:color="auto"/>
                  </w:divBdr>
                  <w:divsChild>
                    <w:div w:id="174503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0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060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0976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72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FBFBF"/>
                    <w:right w:val="none" w:sz="0" w:space="0" w:color="auto"/>
                  </w:divBdr>
                  <w:divsChild>
                    <w:div w:id="834492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37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22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27169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54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FBFBF"/>
                    <w:right w:val="none" w:sz="0" w:space="0" w:color="auto"/>
                  </w:divBdr>
                  <w:divsChild>
                    <w:div w:id="66336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01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8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1626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05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FBFBF"/>
                    <w:right w:val="none" w:sz="0" w:space="0" w:color="auto"/>
                  </w:divBdr>
                  <w:divsChild>
                    <w:div w:id="18297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30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50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0179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86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FBFBF"/>
                    <w:right w:val="none" w:sz="0" w:space="0" w:color="auto"/>
                  </w:divBdr>
                  <w:divsChild>
                    <w:div w:id="138714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03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47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7913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36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FBFBF"/>
                    <w:right w:val="none" w:sz="0" w:space="0" w:color="auto"/>
                  </w:divBdr>
                  <w:divsChild>
                    <w:div w:id="49618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50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475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6949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43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FBFBF"/>
                    <w:right w:val="none" w:sz="0" w:space="0" w:color="auto"/>
                  </w:divBdr>
                  <w:divsChild>
                    <w:div w:id="175539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34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017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18520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45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FBFBF"/>
                    <w:right w:val="none" w:sz="0" w:space="0" w:color="auto"/>
                  </w:divBdr>
                  <w:divsChild>
                    <w:div w:id="1266501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6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43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6974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80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FBFBF"/>
                    <w:right w:val="none" w:sz="0" w:space="0" w:color="auto"/>
                  </w:divBdr>
                  <w:divsChild>
                    <w:div w:id="1306927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21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472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03170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02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FBFBF"/>
                    <w:right w:val="none" w:sz="0" w:space="0" w:color="auto"/>
                  </w:divBdr>
                  <w:divsChild>
                    <w:div w:id="1374235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49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66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86487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36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FBFBF"/>
                    <w:right w:val="none" w:sz="0" w:space="0" w:color="auto"/>
                  </w:divBdr>
                  <w:divsChild>
                    <w:div w:id="41277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6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409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7969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06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FBFBF"/>
                    <w:right w:val="none" w:sz="0" w:space="0" w:color="auto"/>
                  </w:divBdr>
                  <w:divsChild>
                    <w:div w:id="1327631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140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232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33915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58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FBFBF"/>
                    <w:right w:val="none" w:sz="0" w:space="0" w:color="auto"/>
                  </w:divBdr>
                  <w:divsChild>
                    <w:div w:id="154995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01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398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46272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3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FBFBF"/>
                    <w:right w:val="none" w:sz="0" w:space="0" w:color="auto"/>
                  </w:divBdr>
                  <w:divsChild>
                    <w:div w:id="127444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29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382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2024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06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FBFBF"/>
                    <w:right w:val="none" w:sz="0" w:space="0" w:color="auto"/>
                  </w:divBdr>
                  <w:divsChild>
                    <w:div w:id="282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03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515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8540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9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FBFBF"/>
                    <w:right w:val="none" w:sz="0" w:space="0" w:color="auto"/>
                  </w:divBdr>
                  <w:divsChild>
                    <w:div w:id="91516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88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06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10064072.4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7</Pages>
  <Words>2720</Words>
  <Characters>15507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Звягина</dc:creator>
  <dc:description/>
  <cp:lastModifiedBy>Байрта Неминова</cp:lastModifiedBy>
  <cp:revision>22</cp:revision>
  <cp:lastPrinted>2020-03-26T14:57:00Z</cp:lastPrinted>
  <dcterms:created xsi:type="dcterms:W3CDTF">2023-11-02T12:57:00Z</dcterms:created>
  <dcterms:modified xsi:type="dcterms:W3CDTF">2026-06-16T07:39:00Z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