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B5D" w:rsidRPr="00662A50" w:rsidRDefault="006224DF">
      <w:pPr>
        <w:spacing w:before="0" w:after="0"/>
        <w:jc w:val="center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62A50">
        <w:rPr>
          <w:rFonts w:ascii="Times New Roman" w:hAnsi="Times New Roman"/>
          <w:bCs/>
          <w:color w:val="auto"/>
          <w:sz w:val="24"/>
          <w:szCs w:val="24"/>
        </w:rPr>
        <w:t>Лицензионн</w:t>
      </w:r>
      <w:r w:rsidR="00BB13E3" w:rsidRPr="00662A50">
        <w:rPr>
          <w:rFonts w:ascii="Times New Roman" w:hAnsi="Times New Roman"/>
          <w:bCs/>
          <w:color w:val="auto"/>
          <w:sz w:val="24"/>
          <w:szCs w:val="24"/>
        </w:rPr>
        <w:t>ый</w:t>
      </w:r>
      <w:r w:rsidR="00AE2AAC" w:rsidRPr="00662A50">
        <w:rPr>
          <w:rFonts w:ascii="Times New Roman" w:hAnsi="Times New Roman"/>
          <w:bCs/>
          <w:color w:val="auto"/>
          <w:sz w:val="24"/>
          <w:szCs w:val="24"/>
        </w:rPr>
        <w:t xml:space="preserve"> договор №</w:t>
      </w:r>
      <w:r w:rsidR="00BB13E3" w:rsidRPr="00662A50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 w:rsidR="00E67A52">
        <w:rPr>
          <w:rFonts w:ascii="Times New Roman" w:hAnsi="Times New Roman"/>
          <w:bCs/>
          <w:color w:val="auto"/>
          <w:sz w:val="24"/>
          <w:szCs w:val="24"/>
        </w:rPr>
        <w:t>4</w:t>
      </w:r>
      <w:r w:rsidR="00BB13E3" w:rsidRPr="00662A50">
        <w:rPr>
          <w:rFonts w:ascii="Times New Roman" w:hAnsi="Times New Roman"/>
          <w:bCs/>
          <w:color w:val="auto"/>
          <w:sz w:val="24"/>
          <w:szCs w:val="24"/>
        </w:rPr>
        <w:t>0/0</w:t>
      </w:r>
      <w:r w:rsidR="00E67A52">
        <w:rPr>
          <w:rFonts w:ascii="Times New Roman" w:hAnsi="Times New Roman"/>
          <w:bCs/>
          <w:color w:val="auto"/>
          <w:sz w:val="24"/>
          <w:szCs w:val="24"/>
        </w:rPr>
        <w:t>6</w:t>
      </w:r>
      <w:r w:rsidR="00BB13E3" w:rsidRPr="00662A50">
        <w:rPr>
          <w:rFonts w:ascii="Times New Roman" w:hAnsi="Times New Roman"/>
          <w:bCs/>
          <w:color w:val="auto"/>
          <w:sz w:val="24"/>
          <w:szCs w:val="24"/>
        </w:rPr>
        <w:t>/2</w:t>
      </w:r>
      <w:r w:rsidR="00E67A52">
        <w:rPr>
          <w:rFonts w:ascii="Times New Roman" w:hAnsi="Times New Roman"/>
          <w:bCs/>
          <w:color w:val="auto"/>
          <w:sz w:val="24"/>
          <w:szCs w:val="24"/>
        </w:rPr>
        <w:t>6</w:t>
      </w:r>
      <w:r w:rsidR="00BB13E3" w:rsidRPr="00662A50">
        <w:rPr>
          <w:rFonts w:ascii="Times New Roman" w:hAnsi="Times New Roman"/>
          <w:bCs/>
          <w:color w:val="auto"/>
          <w:sz w:val="24"/>
          <w:szCs w:val="24"/>
        </w:rPr>
        <w:t>-ЭДО</w:t>
      </w:r>
    </w:p>
    <w:p w:rsidR="00007FBB" w:rsidRPr="00662A50" w:rsidRDefault="00007FBB" w:rsidP="00007FBB">
      <w:pPr>
        <w:spacing w:after="0"/>
        <w:jc w:val="center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 xml:space="preserve">Санкт - Петербург                                                                                 </w:t>
      </w:r>
      <w:proofErr w:type="gramStart"/>
      <w:r w:rsidRPr="00662A50">
        <w:rPr>
          <w:rFonts w:ascii="Times New Roman" w:hAnsi="Times New Roman"/>
          <w:color w:val="auto"/>
          <w:sz w:val="24"/>
          <w:szCs w:val="24"/>
        </w:rPr>
        <w:t xml:space="preserve">   «</w:t>
      </w:r>
      <w:proofErr w:type="gramEnd"/>
      <w:r w:rsidRPr="00662A5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66CC4" w:rsidRPr="00662A50">
        <w:rPr>
          <w:rFonts w:ascii="Times New Roman" w:hAnsi="Times New Roman"/>
          <w:color w:val="auto"/>
          <w:sz w:val="24"/>
          <w:szCs w:val="24"/>
        </w:rPr>
        <w:t xml:space="preserve">  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» </w:t>
      </w:r>
      <w:r w:rsidR="00D66CC4" w:rsidRPr="00662A50">
        <w:rPr>
          <w:rFonts w:ascii="Times New Roman" w:hAnsi="Times New Roman"/>
          <w:color w:val="auto"/>
          <w:sz w:val="24"/>
          <w:szCs w:val="24"/>
        </w:rPr>
        <w:t xml:space="preserve">                     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202</w:t>
      </w:r>
      <w:r w:rsidR="00E67A52">
        <w:rPr>
          <w:rFonts w:ascii="Times New Roman" w:hAnsi="Times New Roman"/>
          <w:color w:val="auto"/>
          <w:sz w:val="24"/>
          <w:szCs w:val="24"/>
        </w:rPr>
        <w:t>6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г.</w:t>
      </w:r>
    </w:p>
    <w:p w:rsidR="007B4EE5" w:rsidRPr="00560481" w:rsidRDefault="00723F55" w:rsidP="00560481">
      <w:pPr>
        <w:widowControl w:val="0"/>
        <w:shd w:val="clear" w:color="auto" w:fill="FFFFFF"/>
        <w:suppressAutoHyphens w:val="0"/>
        <w:spacing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>Санкт - Петербургское государственное бюджетное учреждение культуры «Санкт-Петербургский государственный симфонический оркестр «Классика</w:t>
      </w:r>
      <w:r w:rsidR="00175F5D" w:rsidRPr="00560481">
        <w:rPr>
          <w:rFonts w:ascii="Times New Roman" w:hAnsi="Times New Roman"/>
          <w:color w:val="auto"/>
          <w:sz w:val="24"/>
          <w:szCs w:val="24"/>
        </w:rPr>
        <w:t>» (СПБ ГБУК Оркестр «Классика»)</w:t>
      </w:r>
      <w:r w:rsidRPr="00560481">
        <w:rPr>
          <w:rFonts w:ascii="Times New Roman" w:hAnsi="Times New Roman"/>
          <w:color w:val="auto"/>
          <w:sz w:val="24"/>
          <w:szCs w:val="24"/>
        </w:rPr>
        <w:t>, именуемое в дальнейшем «Лицензиат»</w:t>
      </w:r>
      <w:r w:rsidR="007B4EE5" w:rsidRPr="0056048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в лице Художественного руководителя – директора Канторова Александра Яковлевича, действующего на основании Устава, </w:t>
      </w:r>
      <w:r w:rsidR="006224DF" w:rsidRPr="00560481">
        <w:rPr>
          <w:rFonts w:ascii="Times New Roman" w:hAnsi="Times New Roman"/>
          <w:color w:val="auto"/>
          <w:sz w:val="24"/>
          <w:szCs w:val="24"/>
        </w:rPr>
        <w:t>с одной стороны</w:t>
      </w:r>
      <w:r w:rsidR="007B4EE5" w:rsidRPr="0056048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224DF" w:rsidRPr="00560481">
        <w:rPr>
          <w:rFonts w:ascii="Times New Roman" w:hAnsi="Times New Roman"/>
          <w:color w:val="auto"/>
          <w:sz w:val="24"/>
          <w:szCs w:val="24"/>
        </w:rPr>
        <w:t xml:space="preserve">и _________________, именуемое в дальнейшем «Лицензиар», в лице ______________, действующего на основании _______________ с другой стороны, совместно именуемые Стороны, </w:t>
      </w:r>
      <w:r w:rsidR="007B4EE5" w:rsidRPr="00560481">
        <w:rPr>
          <w:rFonts w:ascii="Times New Roman" w:hAnsi="Times New Roman"/>
          <w:color w:val="auto"/>
          <w:sz w:val="24"/>
          <w:szCs w:val="24"/>
        </w:rPr>
        <w:t>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(с изменениями) (далее - Закон)</w:t>
      </w:r>
      <w:r w:rsidR="00E67A52" w:rsidRPr="00560481">
        <w:rPr>
          <w:rFonts w:ascii="Times New Roman" w:hAnsi="Times New Roman"/>
          <w:color w:val="auto"/>
          <w:sz w:val="24"/>
          <w:szCs w:val="24"/>
        </w:rPr>
        <w:t xml:space="preserve"> (п.5 ч.1 ст. 93)</w:t>
      </w:r>
      <w:r w:rsidR="007B4EE5" w:rsidRPr="00560481">
        <w:rPr>
          <w:rFonts w:ascii="Times New Roman" w:hAnsi="Times New Roman"/>
          <w:color w:val="auto"/>
          <w:sz w:val="24"/>
          <w:szCs w:val="24"/>
        </w:rPr>
        <w:t>, другими законодательными и нормативными актами Российской Федерации, заключили настоящий договор,</w:t>
      </w:r>
      <w:r w:rsidR="007B4EE5" w:rsidRPr="00560481">
        <w:rPr>
          <w:rFonts w:ascii="Times New Roman" w:hAnsi="Times New Roman"/>
          <w:bCs/>
          <w:color w:val="auto"/>
          <w:sz w:val="24"/>
          <w:szCs w:val="24"/>
        </w:rPr>
        <w:t xml:space="preserve"> далее «Договор» </w:t>
      </w:r>
      <w:r w:rsidR="007B4EE5" w:rsidRPr="00560481">
        <w:rPr>
          <w:rFonts w:ascii="Times New Roman" w:hAnsi="Times New Roman"/>
          <w:color w:val="auto"/>
          <w:sz w:val="24"/>
          <w:szCs w:val="24"/>
        </w:rPr>
        <w:t>о нижеследующем:</w:t>
      </w:r>
    </w:p>
    <w:p w:rsidR="007B4EE5" w:rsidRPr="00560481" w:rsidRDefault="007B4EE5" w:rsidP="00560481">
      <w:pPr>
        <w:widowControl w:val="0"/>
        <w:shd w:val="clear" w:color="auto" w:fill="FFFFFF"/>
        <w:suppressAutoHyphens w:val="0"/>
        <w:spacing w:after="0"/>
        <w:ind w:firstLine="709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ИКЗ </w:t>
      </w:r>
    </w:p>
    <w:p w:rsidR="001B1B5D" w:rsidRPr="00560481" w:rsidRDefault="00AE2AAC" w:rsidP="00FD5B91">
      <w:pPr>
        <w:pStyle w:val="ab"/>
        <w:widowControl w:val="0"/>
        <w:numPr>
          <w:ilvl w:val="0"/>
          <w:numId w:val="2"/>
        </w:numPr>
        <w:suppressAutoHyphens w:val="0"/>
        <w:spacing w:before="0" w:after="0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>Предмет договора</w:t>
      </w:r>
    </w:p>
    <w:p w:rsidR="001B1B5D" w:rsidRPr="00560481" w:rsidRDefault="00AE2AAC" w:rsidP="00560481">
      <w:pPr>
        <w:suppressAutoHyphens w:val="0"/>
        <w:autoSpaceDE w:val="0"/>
        <w:autoSpaceDN w:val="0"/>
        <w:adjustRightInd w:val="0"/>
        <w:spacing w:before="0" w:after="0"/>
        <w:ind w:firstLine="426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По настоящему договору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Лицензиар </w:t>
      </w:r>
      <w:r w:rsidRPr="00560481">
        <w:rPr>
          <w:rFonts w:ascii="Times New Roman" w:hAnsi="Times New Roman"/>
          <w:color w:val="auto"/>
          <w:sz w:val="24"/>
          <w:szCs w:val="24"/>
        </w:rPr>
        <w:t>об</w:t>
      </w:r>
      <w:r w:rsidR="00D83174" w:rsidRPr="00560481">
        <w:rPr>
          <w:rFonts w:ascii="Times New Roman" w:hAnsi="Times New Roman"/>
          <w:color w:val="auto"/>
          <w:sz w:val="24"/>
          <w:szCs w:val="24"/>
        </w:rPr>
        <w:t>еспечивает п</w:t>
      </w:r>
      <w:r w:rsidR="00D83174" w:rsidRPr="00560481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редоставление простой (неисключительной) лицензии использования программы электронного документооборота 500 документов</w:t>
      </w:r>
      <w:r w:rsidR="00CD4859" w:rsidRPr="00560481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.</w:t>
      </w:r>
      <w:r w:rsidR="00D83174" w:rsidRPr="00560481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1B1B5D" w:rsidRPr="00560481" w:rsidRDefault="00AE2AAC" w:rsidP="00560481">
      <w:pPr>
        <w:widowControl w:val="0"/>
        <w:suppressAutoHyphens w:val="0"/>
        <w:spacing w:before="0" w:after="0"/>
        <w:ind w:firstLine="426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Функциональные возможности прав описаны на официальном сайте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Лицензиара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Программы </w:t>
      </w:r>
      <w:hyperlink r:id="rId6">
        <w:r w:rsidR="006224DF" w:rsidRPr="00560481">
          <w:rPr>
            <w:rFonts w:ascii="Times New Roman" w:hAnsi="Times New Roman"/>
            <w:color w:val="auto"/>
            <w:sz w:val="24"/>
            <w:szCs w:val="24"/>
          </w:rPr>
          <w:t>_________</w:t>
        </w:r>
      </w:hyperlink>
      <w:hyperlink r:id="rId7">
        <w:r w:rsidRPr="00560481">
          <w:rPr>
            <w:rFonts w:ascii="Times New Roman" w:hAnsi="Times New Roman"/>
            <w:color w:val="auto"/>
            <w:sz w:val="24"/>
            <w:szCs w:val="24"/>
          </w:rPr>
          <w:t>.</w:t>
        </w:r>
      </w:hyperlink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Для использования прав, полученных по настоящему договору,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Лицензиату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выделяется аккаунт (личный кабинет) </w:t>
      </w:r>
      <w:r w:rsidR="006224DF" w:rsidRPr="00560481">
        <w:rPr>
          <w:rFonts w:ascii="Times New Roman" w:hAnsi="Times New Roman"/>
          <w:color w:val="auto"/>
          <w:sz w:val="24"/>
          <w:szCs w:val="24"/>
        </w:rPr>
        <w:t>__________</w:t>
      </w:r>
      <w:r w:rsidRPr="00560481">
        <w:rPr>
          <w:rFonts w:ascii="Times New Roman" w:hAnsi="Times New Roman"/>
          <w:color w:val="auto"/>
          <w:sz w:val="24"/>
          <w:szCs w:val="24"/>
        </w:rPr>
        <w:t>. 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Лицензиат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="006224DF" w:rsidRPr="00560481">
          <w:rPr>
            <w:rFonts w:ascii="Times New Roman" w:hAnsi="Times New Roman"/>
            <w:color w:val="auto"/>
            <w:sz w:val="24"/>
            <w:szCs w:val="24"/>
          </w:rPr>
          <w:t>___________</w:t>
        </w:r>
      </w:hyperlink>
      <w:r w:rsidRPr="00560481">
        <w:rPr>
          <w:rFonts w:ascii="Times New Roman" w:hAnsi="Times New Roman"/>
          <w:color w:val="auto"/>
          <w:sz w:val="24"/>
          <w:szCs w:val="24"/>
        </w:rPr>
        <w:t xml:space="preserve"> (далее - Регламент). 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Исключительные имущественные права на Программу принадлежат </w:t>
      </w:r>
      <w:r w:rsidR="006224DF" w:rsidRPr="00560481">
        <w:rPr>
          <w:rFonts w:ascii="Times New Roman" w:hAnsi="Times New Roman"/>
          <w:color w:val="auto"/>
          <w:sz w:val="24"/>
          <w:szCs w:val="24"/>
        </w:rPr>
        <w:t>__________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(свидетельство об официальной регистрации программы для ЭВМ №</w:t>
      </w:r>
      <w:r w:rsidR="00A61BD4" w:rsidRPr="00560481">
        <w:rPr>
          <w:rFonts w:ascii="Times New Roman" w:hAnsi="Times New Roman"/>
          <w:color w:val="auto"/>
          <w:sz w:val="24"/>
          <w:szCs w:val="24"/>
        </w:rPr>
        <w:t xml:space="preserve"> __________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). На основании Приказа </w:t>
      </w:r>
      <w:proofErr w:type="spellStart"/>
      <w:r w:rsidRPr="00560481">
        <w:rPr>
          <w:rFonts w:ascii="Times New Roman" w:hAnsi="Times New Roman"/>
          <w:color w:val="auto"/>
          <w:sz w:val="24"/>
          <w:szCs w:val="24"/>
        </w:rPr>
        <w:t>Минкомсвязи</w:t>
      </w:r>
      <w:proofErr w:type="spellEnd"/>
      <w:r w:rsidRPr="00560481">
        <w:rPr>
          <w:rFonts w:ascii="Times New Roman" w:hAnsi="Times New Roman"/>
          <w:color w:val="auto"/>
          <w:sz w:val="24"/>
          <w:szCs w:val="24"/>
        </w:rPr>
        <w:t xml:space="preserve"> России от </w:t>
      </w:r>
      <w:r w:rsidR="00391F25" w:rsidRPr="00560481">
        <w:rPr>
          <w:rFonts w:ascii="Times New Roman" w:hAnsi="Times New Roman"/>
          <w:color w:val="auto"/>
          <w:sz w:val="24"/>
          <w:szCs w:val="24"/>
        </w:rPr>
        <w:t xml:space="preserve">             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1F25" w:rsidRPr="00560481">
        <w:rPr>
          <w:rFonts w:ascii="Times New Roman" w:hAnsi="Times New Roman"/>
          <w:color w:val="auto"/>
          <w:sz w:val="24"/>
          <w:szCs w:val="24"/>
        </w:rPr>
        <w:t xml:space="preserve">№               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</w:r>
      <w:r w:rsidR="00A61BD4" w:rsidRPr="00560481">
        <w:rPr>
          <w:rFonts w:ascii="Times New Roman" w:hAnsi="Times New Roman"/>
          <w:color w:val="auto"/>
          <w:sz w:val="24"/>
          <w:szCs w:val="24"/>
        </w:rPr>
        <w:t>____.</w:t>
      </w:r>
      <w:r w:rsidRPr="00560481">
        <w:rPr>
          <w:rFonts w:ascii="Times New Roman" w:hAnsi="Times New Roman"/>
          <w:color w:val="auto"/>
          <w:sz w:val="24"/>
          <w:szCs w:val="24"/>
        </w:rPr>
        <w:t> </w:t>
      </w:r>
    </w:p>
    <w:p w:rsidR="009A0C1B" w:rsidRPr="00560481" w:rsidRDefault="009A0C1B" w:rsidP="00560481">
      <w:pPr>
        <w:pStyle w:val="ab"/>
        <w:widowControl w:val="0"/>
        <w:suppressAutoHyphens w:val="0"/>
        <w:spacing w:before="0" w:after="0"/>
        <w:ind w:left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1B1B5D" w:rsidRPr="00560481" w:rsidRDefault="00AE2AAC" w:rsidP="00FD5B91">
      <w:pPr>
        <w:pStyle w:val="ab"/>
        <w:widowControl w:val="0"/>
        <w:numPr>
          <w:ilvl w:val="0"/>
          <w:numId w:val="2"/>
        </w:numPr>
        <w:suppressAutoHyphens w:val="0"/>
        <w:spacing w:before="0" w:after="0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>Права и обязанности сторон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Лицензиар </w:t>
      </w:r>
      <w:r w:rsidRPr="00560481">
        <w:rPr>
          <w:rFonts w:ascii="Times New Roman" w:hAnsi="Times New Roman"/>
          <w:color w:val="auto"/>
          <w:sz w:val="24"/>
          <w:szCs w:val="2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9">
        <w:r w:rsidR="00A61BD4" w:rsidRPr="00560481">
          <w:rPr>
            <w:rFonts w:ascii="Times New Roman" w:hAnsi="Times New Roman"/>
            <w:color w:val="auto"/>
            <w:sz w:val="24"/>
            <w:szCs w:val="24"/>
          </w:rPr>
          <w:t>________(сайт)</w:t>
        </w:r>
      </w:hyperlink>
      <w:r w:rsidRPr="00560481">
        <w:rPr>
          <w:rFonts w:ascii="Times New Roman" w:hAnsi="Times New Roman"/>
          <w:color w:val="auto"/>
          <w:sz w:val="24"/>
          <w:szCs w:val="24"/>
        </w:rPr>
        <w:t xml:space="preserve">, и в рамках прав, указанных в п.1.1 настоящего договора, а также при условии выполнения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>Лицензиатом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договору. 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ind w:firstLine="426"/>
        <w:contextualSpacing w:val="0"/>
        <w:rPr>
          <w:rFonts w:ascii="Times New Roman" w:hAnsi="Times New Roman"/>
          <w:bCs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>Лицензиар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r w:rsidRPr="00560481">
        <w:rPr>
          <w:rFonts w:ascii="Times New Roman" w:hAnsi="Times New Roman"/>
          <w:bCs/>
          <w:color w:val="auto"/>
          <w:sz w:val="24"/>
          <w:szCs w:val="24"/>
        </w:rPr>
        <w:t>Лицензиата</w:t>
      </w:r>
      <w:r w:rsidRPr="00560481">
        <w:rPr>
          <w:rFonts w:ascii="Times New Roman" w:hAnsi="Times New Roman"/>
          <w:color w:val="auto"/>
          <w:sz w:val="24"/>
          <w:szCs w:val="24"/>
        </w:rPr>
        <w:t>.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Лицензиат </w:t>
      </w:r>
      <w:r w:rsidRPr="00560481"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:rsidR="001B1B5D" w:rsidRPr="00560481" w:rsidRDefault="00AE2AAC" w:rsidP="00560481">
      <w:pPr>
        <w:pStyle w:val="ab"/>
        <w:widowControl w:val="0"/>
        <w:numPr>
          <w:ilvl w:val="2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1B1B5D" w:rsidRPr="00560481" w:rsidRDefault="00AE2AAC" w:rsidP="00560481">
      <w:pPr>
        <w:pStyle w:val="ab"/>
        <w:widowControl w:val="0"/>
        <w:numPr>
          <w:ilvl w:val="2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1B1B5D" w:rsidRPr="00560481" w:rsidRDefault="00AE2AAC" w:rsidP="00560481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 xml:space="preserve">Лицензиат </w:t>
      </w:r>
      <w:r w:rsidRPr="00560481">
        <w:rPr>
          <w:rFonts w:ascii="Times New Roman" w:hAnsi="Times New Roman"/>
          <w:color w:val="auto"/>
          <w:sz w:val="24"/>
          <w:szCs w:val="24"/>
        </w:rPr>
        <w:t>обязан: </w:t>
      </w:r>
    </w:p>
    <w:p w:rsidR="001B1B5D" w:rsidRPr="00560481" w:rsidRDefault="00AE2AAC" w:rsidP="00560481">
      <w:pPr>
        <w:pStyle w:val="ab"/>
        <w:widowControl w:val="0"/>
        <w:numPr>
          <w:ilvl w:val="2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>Оплачивать лицензионные вознаграждения в порядке и в сроки, установленные настоящим договором.</w:t>
      </w:r>
    </w:p>
    <w:p w:rsidR="001B1B5D" w:rsidRPr="00560481" w:rsidRDefault="00AE2AAC" w:rsidP="00560481">
      <w:pPr>
        <w:pStyle w:val="ab"/>
        <w:widowControl w:val="0"/>
        <w:numPr>
          <w:ilvl w:val="2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eastAsia="Tahoma" w:hAnsi="Times New Roman"/>
          <w:color w:val="auto"/>
          <w:sz w:val="24"/>
          <w:szCs w:val="2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r w:rsidR="00A61BD4" w:rsidRPr="00560481">
        <w:rPr>
          <w:rFonts w:ascii="Times New Roman" w:hAnsi="Times New Roman"/>
          <w:color w:val="auto"/>
          <w:sz w:val="24"/>
          <w:szCs w:val="24"/>
        </w:rPr>
        <w:t>___________</w:t>
      </w:r>
      <w:r w:rsidRPr="00560481">
        <w:rPr>
          <w:rFonts w:ascii="Times New Roman" w:eastAsia="Tahoma" w:hAnsi="Times New Roman"/>
          <w:color w:val="auto"/>
          <w:sz w:val="24"/>
          <w:szCs w:val="24"/>
        </w:rPr>
        <w:t xml:space="preserve"> </w:t>
      </w:r>
      <w:r w:rsidR="00A26014" w:rsidRPr="0056048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Pr="00560481">
        <w:rPr>
          <w:rFonts w:ascii="Times New Roman" w:hAnsi="Times New Roman"/>
          <w:color w:val="auto"/>
          <w:sz w:val="24"/>
          <w:szCs w:val="24"/>
        </w:rPr>
        <w:t>течение</w:t>
      </w:r>
      <w:r w:rsidR="00813B2F" w:rsidRPr="00560481">
        <w:rPr>
          <w:rFonts w:ascii="Times New Roman" w:hAnsi="Times New Roman"/>
          <w:color w:val="auto"/>
          <w:sz w:val="24"/>
          <w:szCs w:val="24"/>
        </w:rPr>
        <w:t xml:space="preserve"> 7</w:t>
      </w:r>
      <w:r w:rsidR="00207145" w:rsidRPr="00560481">
        <w:rPr>
          <w:rFonts w:ascii="Times New Roman" w:hAnsi="Times New Roman"/>
          <w:color w:val="auto"/>
          <w:sz w:val="24"/>
          <w:szCs w:val="24"/>
        </w:rPr>
        <w:t xml:space="preserve"> (</w:t>
      </w:r>
      <w:r w:rsidR="00813B2F" w:rsidRPr="00560481">
        <w:rPr>
          <w:rFonts w:ascii="Times New Roman" w:hAnsi="Times New Roman"/>
          <w:color w:val="auto"/>
          <w:sz w:val="24"/>
          <w:szCs w:val="24"/>
        </w:rPr>
        <w:t>Семь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) </w:t>
      </w:r>
      <w:r w:rsidR="00813B2F" w:rsidRPr="00560481">
        <w:rPr>
          <w:rFonts w:ascii="Times New Roman" w:hAnsi="Times New Roman"/>
          <w:color w:val="auto"/>
          <w:sz w:val="24"/>
          <w:szCs w:val="24"/>
        </w:rPr>
        <w:t>рабочих</w:t>
      </w:r>
      <w:r w:rsidRPr="00560481">
        <w:rPr>
          <w:rFonts w:ascii="Times New Roman" w:hAnsi="Times New Roman"/>
          <w:color w:val="auto"/>
          <w:sz w:val="24"/>
          <w:szCs w:val="24"/>
        </w:rPr>
        <w:t xml:space="preserve"> дней с даты начала такого использования.</w:t>
      </w:r>
      <w:r w:rsidRPr="00560481">
        <w:rPr>
          <w:rFonts w:ascii="Times New Roman" w:eastAsia="Tahoma" w:hAnsi="Times New Roman"/>
          <w:color w:val="auto"/>
          <w:sz w:val="24"/>
          <w:szCs w:val="24"/>
        </w:rPr>
        <w:t xml:space="preserve"> </w:t>
      </w:r>
    </w:p>
    <w:p w:rsidR="001B1B5D" w:rsidRPr="00560481" w:rsidRDefault="00AE2AAC" w:rsidP="00560481">
      <w:pPr>
        <w:pStyle w:val="ab"/>
        <w:widowControl w:val="0"/>
        <w:numPr>
          <w:ilvl w:val="2"/>
          <w:numId w:val="2"/>
        </w:numPr>
        <w:suppressAutoHyphens w:val="0"/>
        <w:spacing w:before="0" w:after="0"/>
        <w:ind w:firstLine="426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eastAsia="Tahoma" w:hAnsi="Times New Roman"/>
          <w:color w:val="auto"/>
          <w:sz w:val="24"/>
          <w:szCs w:val="2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0">
        <w:r w:rsidR="00A61BD4" w:rsidRPr="00560481">
          <w:rPr>
            <w:rFonts w:ascii="Times New Roman" w:eastAsia="Tahoma" w:hAnsi="Times New Roman"/>
            <w:color w:val="auto"/>
            <w:sz w:val="24"/>
            <w:szCs w:val="24"/>
          </w:rPr>
          <w:t>____________</w:t>
        </w:r>
      </w:hyperlink>
      <w:r w:rsidRPr="00560481">
        <w:rPr>
          <w:rFonts w:ascii="Times New Roman" w:eastAsia="Tahoma" w:hAnsi="Times New Roman"/>
          <w:color w:val="auto"/>
          <w:sz w:val="24"/>
          <w:szCs w:val="24"/>
        </w:rPr>
        <w:t>.</w:t>
      </w:r>
    </w:p>
    <w:p w:rsidR="001B1B5D" w:rsidRPr="00560481" w:rsidRDefault="00AE2AAC" w:rsidP="00560481">
      <w:pPr>
        <w:pStyle w:val="ab"/>
        <w:widowControl w:val="0"/>
        <w:suppressAutoHyphens w:val="0"/>
        <w:spacing w:before="0" w:after="0"/>
        <w:ind w:left="0" w:firstLine="567"/>
        <w:contextualSpacing w:val="0"/>
        <w:textAlignment w:val="baseline"/>
        <w:rPr>
          <w:rFonts w:ascii="Times New Roman" w:eastAsia="Tahoma" w:hAnsi="Times New Roman"/>
          <w:color w:val="auto"/>
          <w:sz w:val="24"/>
          <w:szCs w:val="24"/>
        </w:rPr>
      </w:pPr>
      <w:r w:rsidRPr="00560481">
        <w:rPr>
          <w:rFonts w:ascii="Times New Roman" w:eastAsia="Tahoma" w:hAnsi="Times New Roman"/>
          <w:color w:val="auto"/>
          <w:sz w:val="24"/>
          <w:szCs w:val="24"/>
        </w:rPr>
        <w:t xml:space="preserve"> </w:t>
      </w:r>
    </w:p>
    <w:p w:rsidR="001B1B5D" w:rsidRPr="00560481" w:rsidRDefault="00AE2AAC" w:rsidP="00072FD3">
      <w:pPr>
        <w:pStyle w:val="ab"/>
        <w:widowControl w:val="0"/>
        <w:numPr>
          <w:ilvl w:val="0"/>
          <w:numId w:val="2"/>
        </w:numPr>
        <w:suppressAutoHyphens w:val="0"/>
        <w:spacing w:before="0" w:after="0"/>
        <w:ind w:firstLine="567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bCs/>
          <w:color w:val="auto"/>
          <w:sz w:val="24"/>
          <w:szCs w:val="24"/>
        </w:rPr>
        <w:t>Стоимость и порядок расчетов</w:t>
      </w:r>
    </w:p>
    <w:p w:rsidR="001B1B5D" w:rsidRPr="00560481" w:rsidRDefault="00AE2AAC" w:rsidP="00560481">
      <w:pPr>
        <w:pStyle w:val="headertext"/>
        <w:shd w:val="clear" w:color="auto" w:fill="FFFFFF"/>
        <w:spacing w:before="0" w:beforeAutospacing="0" w:after="240" w:afterAutospacing="0"/>
        <w:ind w:firstLine="567"/>
        <w:jc w:val="both"/>
        <w:textAlignment w:val="baseline"/>
      </w:pPr>
      <w:r w:rsidRPr="00560481">
        <w:t xml:space="preserve">Стоимость неисключительных прав, передаваемых по настоящему договору, составляет </w:t>
      </w:r>
      <w:r w:rsidR="00A61BD4" w:rsidRPr="00560481">
        <w:t>__________</w:t>
      </w:r>
      <w:r w:rsidRPr="00560481">
        <w:t xml:space="preserve"> рублей</w:t>
      </w:r>
      <w:r w:rsidR="00A61BD4" w:rsidRPr="00560481">
        <w:t xml:space="preserve">, </w:t>
      </w:r>
      <w:r w:rsidR="00577C97" w:rsidRPr="00560481">
        <w:t xml:space="preserve">в </w:t>
      </w:r>
      <w:proofErr w:type="spellStart"/>
      <w:r w:rsidR="00577C97" w:rsidRPr="00560481">
        <w:t>т.ч</w:t>
      </w:r>
      <w:proofErr w:type="spellEnd"/>
      <w:r w:rsidR="00577C97" w:rsidRPr="00560481">
        <w:t>. НДС (НДС не облагается).</w:t>
      </w:r>
      <w:r w:rsidRPr="00560481">
        <w:t xml:space="preserve"> </w:t>
      </w:r>
      <w:r w:rsidR="00D43328">
        <w:t>А</w:t>
      </w:r>
      <w:r w:rsidRPr="00560481">
        <w:t>ванс</w:t>
      </w:r>
      <w:r w:rsidR="00D43328">
        <w:t xml:space="preserve"> не предусмотрен.</w:t>
      </w:r>
      <w:r w:rsidRPr="00560481">
        <w:t xml:space="preserve"> </w:t>
      </w:r>
      <w:r w:rsidR="00D43328">
        <w:t>Оплата</w:t>
      </w:r>
      <w:r w:rsidRPr="00560481">
        <w:t xml:space="preserve"> по настоящему Договору производится </w:t>
      </w:r>
      <w:r w:rsidRPr="00560481">
        <w:rPr>
          <w:bCs/>
        </w:rPr>
        <w:t xml:space="preserve">Лицензиатом </w:t>
      </w:r>
      <w:r w:rsidRPr="00560481">
        <w:t xml:space="preserve">в течение 7 (семи) рабочих дней с </w:t>
      </w:r>
      <w:r w:rsidR="00D43328">
        <w:t>даты</w:t>
      </w:r>
      <w:r w:rsidRPr="00560481">
        <w:t xml:space="preserve"> подписания Сторонами Акта приема-передачи неисключительных прав или УПД.</w:t>
      </w:r>
    </w:p>
    <w:p w:rsidR="001B1B5D" w:rsidRPr="002833DB" w:rsidRDefault="00AE2AAC" w:rsidP="002833DB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567"/>
        <w:contextualSpacing w:val="0"/>
        <w:textAlignment w:val="baseline"/>
        <w:rPr>
          <w:rFonts w:ascii="Times New Roman" w:eastAsia="Tahoma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Стороны договорились, что к их отношениям по настоящему договору нормы ст.317.1. ГК </w:t>
      </w:r>
      <w:r w:rsidRPr="00560481">
        <w:rPr>
          <w:rFonts w:ascii="Times New Roman" w:hAnsi="Times New Roman"/>
          <w:color w:val="auto"/>
          <w:sz w:val="24"/>
          <w:szCs w:val="24"/>
        </w:rPr>
        <w:lastRenderedPageBreak/>
        <w:t>РФ </w:t>
      </w:r>
      <w:r w:rsidRPr="002833DB">
        <w:rPr>
          <w:rFonts w:ascii="Times New Roman" w:hAnsi="Times New Roman"/>
          <w:color w:val="auto"/>
          <w:sz w:val="24"/>
          <w:szCs w:val="24"/>
        </w:rPr>
        <w:t>не применяются.</w:t>
      </w:r>
    </w:p>
    <w:p w:rsidR="007F7E67" w:rsidRPr="002833DB" w:rsidRDefault="007F7E67" w:rsidP="002833DB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709"/>
        <w:contextualSpacing w:val="0"/>
        <w:textAlignment w:val="baseline"/>
        <w:rPr>
          <w:rFonts w:ascii="Times New Roman" w:eastAsia="Tahoma" w:hAnsi="Times New Roman"/>
          <w:color w:val="auto"/>
          <w:sz w:val="24"/>
          <w:szCs w:val="24"/>
        </w:rPr>
      </w:pPr>
      <w:r w:rsidRPr="002833DB">
        <w:rPr>
          <w:rFonts w:ascii="Times New Roman" w:hAnsi="Times New Roman"/>
          <w:color w:val="auto"/>
          <w:sz w:val="24"/>
          <w:szCs w:val="24"/>
        </w:rPr>
        <w:t>Источник финансирования: внебюджетные средства: доход от иной приносящий доход деятельности</w:t>
      </w:r>
      <w:r w:rsidR="00B65570" w:rsidRPr="002833DB">
        <w:rPr>
          <w:rFonts w:ascii="Times New Roman" w:hAnsi="Times New Roman"/>
          <w:color w:val="auto"/>
          <w:sz w:val="24"/>
          <w:szCs w:val="24"/>
        </w:rPr>
        <w:t>,</w:t>
      </w:r>
      <w:r w:rsidRPr="002833D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65570" w:rsidRPr="002833DB">
        <w:rPr>
          <w:rFonts w:ascii="Times New Roman" w:hAnsi="Times New Roman"/>
          <w:color w:val="auto"/>
          <w:sz w:val="24"/>
          <w:szCs w:val="24"/>
        </w:rPr>
        <w:t xml:space="preserve">КВР 244, </w:t>
      </w:r>
      <w:r w:rsidRPr="002833DB">
        <w:rPr>
          <w:rFonts w:ascii="Times New Roman" w:hAnsi="Times New Roman"/>
          <w:color w:val="auto"/>
          <w:sz w:val="24"/>
          <w:szCs w:val="24"/>
        </w:rPr>
        <w:t>КОСГУ 226</w:t>
      </w:r>
      <w:r w:rsidR="00B65570" w:rsidRPr="002833DB">
        <w:rPr>
          <w:rFonts w:ascii="Times New Roman" w:hAnsi="Times New Roman"/>
          <w:color w:val="auto"/>
          <w:sz w:val="24"/>
          <w:szCs w:val="24"/>
        </w:rPr>
        <w:t>.</w:t>
      </w:r>
    </w:p>
    <w:p w:rsidR="001B1B5D" w:rsidRPr="002833DB" w:rsidRDefault="00AE2AAC" w:rsidP="002833DB">
      <w:pPr>
        <w:pStyle w:val="ab"/>
        <w:widowControl w:val="0"/>
        <w:numPr>
          <w:ilvl w:val="0"/>
          <w:numId w:val="2"/>
        </w:numPr>
        <w:suppressAutoHyphens w:val="0"/>
        <w:spacing w:before="0" w:after="0"/>
        <w:ind w:firstLine="709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2833DB">
        <w:rPr>
          <w:rFonts w:ascii="Times New Roman" w:hAnsi="Times New Roman"/>
          <w:bCs/>
          <w:color w:val="auto"/>
          <w:sz w:val="24"/>
          <w:szCs w:val="24"/>
        </w:rPr>
        <w:t>Действие договора</w:t>
      </w:r>
    </w:p>
    <w:p w:rsidR="001B1B5D" w:rsidRPr="005B4ED0" w:rsidRDefault="00AE2AAC" w:rsidP="005B4ED0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709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2833DB">
        <w:rPr>
          <w:rFonts w:ascii="Times New Roman" w:hAnsi="Times New Roman"/>
          <w:color w:val="auto"/>
          <w:sz w:val="24"/>
          <w:szCs w:val="24"/>
        </w:rPr>
        <w:t xml:space="preserve">Настоящий договор вступает в силу с момента подписания и действует до </w:t>
      </w:r>
      <w:r w:rsidR="00E67A52" w:rsidRPr="002833DB">
        <w:rPr>
          <w:rFonts w:ascii="Times New Roman" w:hAnsi="Times New Roman"/>
          <w:color w:val="auto"/>
          <w:sz w:val="24"/>
          <w:szCs w:val="24"/>
        </w:rPr>
        <w:t>31.12.2026, а в</w:t>
      </w:r>
      <w:r w:rsidR="00560481" w:rsidRPr="002833D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67A52" w:rsidRPr="002833DB">
        <w:rPr>
          <w:rFonts w:ascii="Times New Roman" w:hAnsi="Times New Roman"/>
          <w:color w:val="auto"/>
          <w:sz w:val="24"/>
          <w:szCs w:val="24"/>
        </w:rPr>
        <w:t xml:space="preserve">части исполнения обязательств до полного их исполнения </w:t>
      </w:r>
      <w:r w:rsidRPr="002833DB">
        <w:rPr>
          <w:rFonts w:ascii="Times New Roman" w:hAnsi="Times New Roman"/>
          <w:color w:val="auto"/>
          <w:sz w:val="24"/>
          <w:szCs w:val="24"/>
        </w:rPr>
        <w:t>Сторонами. Срок дей</w:t>
      </w:r>
      <w:r w:rsidR="00A61BD4" w:rsidRPr="002833DB">
        <w:rPr>
          <w:rFonts w:ascii="Times New Roman" w:hAnsi="Times New Roman"/>
          <w:color w:val="auto"/>
          <w:sz w:val="24"/>
          <w:szCs w:val="24"/>
        </w:rPr>
        <w:t>ств</w:t>
      </w:r>
      <w:r w:rsidR="008977D7" w:rsidRPr="002833DB">
        <w:rPr>
          <w:rFonts w:ascii="Times New Roman" w:hAnsi="Times New Roman"/>
          <w:color w:val="auto"/>
          <w:sz w:val="24"/>
          <w:szCs w:val="24"/>
        </w:rPr>
        <w:t>ия неисключительных прав</w:t>
      </w:r>
      <w:r w:rsidR="00E9585A">
        <w:rPr>
          <w:rFonts w:ascii="Times New Roman" w:hAnsi="Times New Roman"/>
          <w:color w:val="auto"/>
          <w:sz w:val="24"/>
          <w:szCs w:val="24"/>
        </w:rPr>
        <w:t xml:space="preserve"> 12 месяцев с даты предоставления неисключительных прав.</w:t>
      </w:r>
      <w:r w:rsidRPr="002833D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A6340" w:rsidRPr="002833DB">
        <w:rPr>
          <w:rFonts w:ascii="Times New Roman" w:hAnsi="Times New Roman"/>
          <w:color w:val="auto"/>
          <w:sz w:val="24"/>
          <w:szCs w:val="24"/>
        </w:rPr>
        <w:t>Пролонгация договора не предусмотрена.</w:t>
      </w:r>
      <w:r w:rsidRPr="002833DB">
        <w:rPr>
          <w:rFonts w:ascii="Times New Roman" w:hAnsi="Times New Roman"/>
          <w:color w:val="auto"/>
          <w:sz w:val="24"/>
          <w:szCs w:val="24"/>
        </w:rPr>
        <w:t xml:space="preserve"> Передача неисключительных прав по настоящему Договору </w:t>
      </w:r>
      <w:r w:rsidRPr="00B70594">
        <w:rPr>
          <w:rFonts w:ascii="Times New Roman" w:hAnsi="Times New Roman"/>
          <w:color w:val="auto"/>
          <w:sz w:val="24"/>
          <w:szCs w:val="24"/>
        </w:rPr>
        <w:t>оформляется Актом приема-</w:t>
      </w:r>
      <w:r w:rsidRPr="005B4ED0">
        <w:rPr>
          <w:rFonts w:ascii="Times New Roman" w:hAnsi="Times New Roman"/>
          <w:color w:val="auto"/>
          <w:sz w:val="24"/>
          <w:szCs w:val="24"/>
        </w:rPr>
        <w:t>передачи или УПД</w:t>
      </w:r>
      <w:r w:rsidR="002833DB" w:rsidRPr="005B4ED0">
        <w:rPr>
          <w:rFonts w:ascii="Times New Roman" w:hAnsi="Times New Roman"/>
          <w:color w:val="auto"/>
          <w:sz w:val="24"/>
          <w:szCs w:val="24"/>
        </w:rPr>
        <w:t>.</w:t>
      </w:r>
    </w:p>
    <w:p w:rsidR="002833DB" w:rsidRPr="005B4ED0" w:rsidRDefault="002833DB" w:rsidP="005B4ED0">
      <w:pPr>
        <w:pStyle w:val="ae"/>
        <w:numPr>
          <w:ilvl w:val="1"/>
          <w:numId w:val="2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5B4ED0">
        <w:t>Заказчик</w:t>
      </w:r>
      <w:r w:rsidR="00B70594" w:rsidRPr="005B4ED0">
        <w:t xml:space="preserve"> в соответствии с ч.9 ст. 95 </w:t>
      </w:r>
      <w:hyperlink r:id="rId11" w:history="1">
        <w:r w:rsidR="00B70594" w:rsidRPr="005B4ED0">
          <w:rPr>
            <w:rStyle w:val="af"/>
            <w:bCs/>
            <w:color w:val="auto"/>
            <w:u w:val="none"/>
            <w:shd w:val="clear" w:color="auto" w:fill="FFFFFF"/>
          </w:rPr>
          <w:t>Федеральный закон от 05.04.2013 N 44-ФЗ (ред. от 28.12.2025)</w:t>
        </w:r>
      </w:hyperlink>
      <w:r w:rsidRPr="005B4ED0">
        <w:t xml:space="preserve"> вправе принять решение об одностороннем отказе от исполнения контракта по основаниям, предусмотренным Гражданским </w:t>
      </w:r>
      <w:hyperlink r:id="rId12" w:history="1">
        <w:r w:rsidRPr="005B4ED0">
          <w:rPr>
            <w:rStyle w:val="af"/>
            <w:color w:val="auto"/>
            <w:u w:val="none"/>
          </w:rPr>
          <w:t>кодексом</w:t>
        </w:r>
      </w:hyperlink>
      <w:r w:rsidRPr="005B4ED0">
        <w:t xml:space="preserve"> Российской Федерации для одностороннего отказа от исполнения отдельных видов обязательств (в ред. Федерального</w:t>
      </w:r>
      <w:r w:rsidR="006818E2" w:rsidRPr="005B4ED0">
        <w:t xml:space="preserve"> </w:t>
      </w:r>
      <w:hyperlink r:id="rId13" w:anchor="dst100647" w:history="1">
        <w:r w:rsidRPr="005B4ED0">
          <w:rPr>
            <w:rStyle w:val="af"/>
            <w:color w:val="auto"/>
            <w:u w:val="none"/>
          </w:rPr>
          <w:t>закона</w:t>
        </w:r>
      </w:hyperlink>
      <w:r w:rsidR="006818E2" w:rsidRPr="005B4ED0">
        <w:t xml:space="preserve"> </w:t>
      </w:r>
      <w:r w:rsidRPr="005B4ED0">
        <w:t>от 28.12.2013 N 396-ФЗ)</w:t>
      </w:r>
      <w:r w:rsidR="00B91A2C" w:rsidRPr="005B4ED0">
        <w:t>.</w:t>
      </w:r>
    </w:p>
    <w:p w:rsidR="003D5E8A" w:rsidRPr="005B4ED0" w:rsidRDefault="003D5E8A" w:rsidP="005B4ED0">
      <w:pPr>
        <w:pStyle w:val="ab"/>
        <w:widowControl w:val="0"/>
        <w:suppressAutoHyphens w:val="0"/>
        <w:spacing w:before="0" w:after="0"/>
        <w:ind w:left="0" w:firstLine="709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1B1B5D" w:rsidRPr="005B4ED0" w:rsidRDefault="00AE2AAC" w:rsidP="005B4ED0">
      <w:pPr>
        <w:pStyle w:val="ab"/>
        <w:widowControl w:val="0"/>
        <w:numPr>
          <w:ilvl w:val="0"/>
          <w:numId w:val="2"/>
        </w:numPr>
        <w:suppressAutoHyphens w:val="0"/>
        <w:spacing w:before="0" w:after="0"/>
        <w:ind w:firstLine="709"/>
        <w:contextualSpacing w:val="0"/>
        <w:jc w:val="center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5B4ED0">
        <w:rPr>
          <w:rFonts w:ascii="Times New Roman" w:hAnsi="Times New Roman"/>
          <w:bCs/>
          <w:color w:val="auto"/>
          <w:sz w:val="24"/>
          <w:szCs w:val="24"/>
        </w:rPr>
        <w:t>Ответственность сторон</w:t>
      </w:r>
    </w:p>
    <w:p w:rsidR="001B1B5D" w:rsidRPr="005B4ED0" w:rsidRDefault="00AE2AAC" w:rsidP="00C4299C">
      <w:pPr>
        <w:pStyle w:val="ab"/>
        <w:widowControl w:val="0"/>
        <w:numPr>
          <w:ilvl w:val="1"/>
          <w:numId w:val="2"/>
        </w:numPr>
        <w:suppressAutoHyphens w:val="0"/>
        <w:spacing w:before="0" w:after="0"/>
        <w:ind w:firstLine="709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B4ED0">
        <w:rPr>
          <w:rFonts w:ascii="Times New Roman" w:hAnsi="Times New Roman"/>
          <w:color w:val="auto"/>
          <w:sz w:val="24"/>
          <w:szCs w:val="24"/>
        </w:rPr>
        <w:t xml:space="preserve">В случае нарушения </w:t>
      </w:r>
      <w:r w:rsidRPr="005B4ED0">
        <w:rPr>
          <w:rFonts w:ascii="Times New Roman" w:hAnsi="Times New Roman"/>
          <w:bCs/>
          <w:color w:val="auto"/>
          <w:sz w:val="24"/>
          <w:szCs w:val="24"/>
        </w:rPr>
        <w:t xml:space="preserve">Лицензиатом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п.3, п.2.4 настоящего договора </w:t>
      </w:r>
      <w:r w:rsidRPr="005B4ED0">
        <w:rPr>
          <w:rFonts w:ascii="Times New Roman" w:hAnsi="Times New Roman"/>
          <w:bCs/>
          <w:color w:val="auto"/>
          <w:sz w:val="24"/>
          <w:szCs w:val="24"/>
        </w:rPr>
        <w:t xml:space="preserve">Лицензиар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Договор и заблокировать использование Программы </w:t>
      </w:r>
      <w:r w:rsidRPr="005B4ED0">
        <w:rPr>
          <w:rFonts w:ascii="Times New Roman" w:hAnsi="Times New Roman"/>
          <w:bCs/>
          <w:color w:val="auto"/>
          <w:sz w:val="24"/>
          <w:szCs w:val="24"/>
        </w:rPr>
        <w:t xml:space="preserve">Лицензиатом </w:t>
      </w:r>
      <w:r w:rsidRPr="005B4ED0"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</w:p>
    <w:p w:rsidR="005B4ED0" w:rsidRPr="005B4ED0" w:rsidRDefault="005B4ED0" w:rsidP="00C4299C">
      <w:pPr>
        <w:tabs>
          <w:tab w:val="num" w:pos="0"/>
        </w:tabs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5B4ED0">
        <w:rPr>
          <w:rFonts w:ascii="Times New Roman" w:hAnsi="Times New Roman"/>
          <w:color w:val="auto"/>
          <w:sz w:val="24"/>
          <w:szCs w:val="24"/>
        </w:rPr>
        <w:t xml:space="preserve">5.2. За неисполнение или ненадлежащее исполнение своих обязательств, установленных </w:t>
      </w:r>
      <w:r>
        <w:rPr>
          <w:rFonts w:ascii="Times New Roman" w:hAnsi="Times New Roman"/>
          <w:color w:val="auto"/>
          <w:sz w:val="24"/>
          <w:szCs w:val="24"/>
        </w:rPr>
        <w:t>Договором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</w:t>
      </w:r>
      <w:r>
        <w:rPr>
          <w:rFonts w:ascii="Times New Roman" w:hAnsi="Times New Roman"/>
          <w:color w:val="auto"/>
          <w:sz w:val="24"/>
          <w:szCs w:val="24"/>
        </w:rPr>
        <w:t>Договором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. </w:t>
      </w:r>
    </w:p>
    <w:p w:rsidR="005B4ED0" w:rsidRPr="005B4ED0" w:rsidRDefault="005B4ED0" w:rsidP="00C4299C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5.3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</w:t>
      </w:r>
      <w:r w:rsidR="00FB626F">
        <w:rPr>
          <w:rFonts w:ascii="Times New Roman" w:hAnsi="Times New Roman"/>
          <w:color w:val="auto"/>
          <w:sz w:val="24"/>
          <w:szCs w:val="24"/>
        </w:rPr>
        <w:t>Лицензиатом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, неисполнения или ненадлежащего исполнения </w:t>
      </w:r>
      <w:r w:rsidR="00FB626F">
        <w:rPr>
          <w:rFonts w:ascii="Times New Roman" w:hAnsi="Times New Roman"/>
          <w:color w:val="auto"/>
          <w:sz w:val="24"/>
          <w:szCs w:val="24"/>
        </w:rPr>
        <w:t>Лицензиаром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обязательств, предусмотренных </w:t>
      </w:r>
      <w:r w:rsidR="00C4299C">
        <w:rPr>
          <w:rFonts w:ascii="Times New Roman" w:hAnsi="Times New Roman"/>
          <w:color w:val="auto"/>
          <w:sz w:val="24"/>
          <w:szCs w:val="24"/>
        </w:rPr>
        <w:t>Договором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(за исключением просрочки исполнения обязательств </w:t>
      </w:r>
      <w:r w:rsidR="00C4299C">
        <w:rPr>
          <w:rFonts w:ascii="Times New Roman" w:hAnsi="Times New Roman"/>
          <w:color w:val="auto"/>
          <w:sz w:val="24"/>
          <w:szCs w:val="24"/>
        </w:rPr>
        <w:t>Лицензиатом, Лицензиаром</w:t>
      </w:r>
      <w:r w:rsidRPr="005B4ED0">
        <w:rPr>
          <w:rFonts w:ascii="Times New Roman" w:hAnsi="Times New Roman"/>
          <w:color w:val="auto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:rsidR="005B4ED0" w:rsidRPr="005B4ED0" w:rsidRDefault="005B4ED0" w:rsidP="00C4299C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5.4.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Общая сумма начисленной неустойки (штрафов, пеней) за ненадлежащее исполнение </w:t>
      </w:r>
      <w:r w:rsidR="002A5521">
        <w:rPr>
          <w:rFonts w:ascii="Times New Roman" w:hAnsi="Times New Roman"/>
          <w:color w:val="auto"/>
          <w:sz w:val="24"/>
          <w:szCs w:val="24"/>
        </w:rPr>
        <w:t>Лицензиатом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обязательств, предусмотренных </w:t>
      </w:r>
      <w:r w:rsidR="00C4299C">
        <w:rPr>
          <w:rFonts w:ascii="Times New Roman" w:hAnsi="Times New Roman"/>
          <w:color w:val="auto"/>
          <w:sz w:val="24"/>
          <w:szCs w:val="24"/>
        </w:rPr>
        <w:t>Договором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, не может превышать цену </w:t>
      </w:r>
      <w:r w:rsidR="00C4299C">
        <w:rPr>
          <w:rFonts w:ascii="Times New Roman" w:hAnsi="Times New Roman"/>
          <w:color w:val="auto"/>
          <w:sz w:val="24"/>
          <w:szCs w:val="24"/>
        </w:rPr>
        <w:t>Договора</w:t>
      </w:r>
      <w:r w:rsidRPr="005B4ED0">
        <w:rPr>
          <w:rFonts w:ascii="Times New Roman" w:hAnsi="Times New Roman"/>
          <w:color w:val="auto"/>
          <w:sz w:val="24"/>
          <w:szCs w:val="24"/>
        </w:rPr>
        <w:t>.</w:t>
      </w:r>
    </w:p>
    <w:p w:rsidR="005B4ED0" w:rsidRPr="005B4ED0" w:rsidRDefault="005B4ED0" w:rsidP="00C4299C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5.5.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В случае неисполнения или ненадлежащего исполнения </w:t>
      </w:r>
      <w:r w:rsidR="005A6FE9">
        <w:rPr>
          <w:rFonts w:ascii="Times New Roman" w:hAnsi="Times New Roman"/>
          <w:color w:val="auto"/>
          <w:sz w:val="24"/>
          <w:szCs w:val="24"/>
        </w:rPr>
        <w:t>Лицензиаром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обязательств, предусмотренных </w:t>
      </w:r>
      <w:r w:rsidR="00C4299C">
        <w:rPr>
          <w:rFonts w:ascii="Times New Roman" w:hAnsi="Times New Roman"/>
          <w:color w:val="auto"/>
          <w:sz w:val="24"/>
          <w:szCs w:val="24"/>
        </w:rPr>
        <w:t>Договором</w:t>
      </w:r>
      <w:r w:rsidR="00C4299C" w:rsidRPr="005B4ED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A6FE9">
        <w:rPr>
          <w:rFonts w:ascii="Times New Roman" w:hAnsi="Times New Roman"/>
          <w:color w:val="auto"/>
          <w:sz w:val="24"/>
          <w:szCs w:val="24"/>
        </w:rPr>
        <w:t>Лицензиат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вправе произвести оплату по </w:t>
      </w:r>
      <w:r w:rsidR="005A6FE9">
        <w:rPr>
          <w:rFonts w:ascii="Times New Roman" w:hAnsi="Times New Roman"/>
          <w:color w:val="auto"/>
          <w:sz w:val="24"/>
          <w:szCs w:val="24"/>
        </w:rPr>
        <w:t>Договору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за вычетом соответствующего размера неустойки (при этом исполнение обязательства </w:t>
      </w:r>
      <w:r w:rsidR="005A6FE9">
        <w:rPr>
          <w:rFonts w:ascii="Times New Roman" w:hAnsi="Times New Roman"/>
          <w:color w:val="auto"/>
          <w:sz w:val="24"/>
          <w:szCs w:val="24"/>
        </w:rPr>
        <w:t>Лицензиара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 по перечислению неустойки и (или) убытков в доход бюджета возлагается на </w:t>
      </w:r>
      <w:r w:rsidR="005A6FE9">
        <w:rPr>
          <w:rFonts w:ascii="Times New Roman" w:hAnsi="Times New Roman"/>
          <w:color w:val="auto"/>
          <w:sz w:val="24"/>
          <w:szCs w:val="24"/>
        </w:rPr>
        <w:t>Лицензиата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). Уплата Стороной неустойки не освобождает ее от исполнения обязательств по </w:t>
      </w:r>
      <w:r w:rsidR="005A6FE9">
        <w:rPr>
          <w:rFonts w:ascii="Times New Roman" w:hAnsi="Times New Roman"/>
          <w:color w:val="auto"/>
          <w:sz w:val="24"/>
          <w:szCs w:val="24"/>
        </w:rPr>
        <w:t>Договору</w:t>
      </w:r>
      <w:r w:rsidRPr="005B4ED0">
        <w:rPr>
          <w:rFonts w:ascii="Times New Roman" w:hAnsi="Times New Roman"/>
          <w:color w:val="auto"/>
          <w:sz w:val="24"/>
          <w:szCs w:val="24"/>
        </w:rPr>
        <w:t>.</w:t>
      </w:r>
    </w:p>
    <w:p w:rsidR="005B4ED0" w:rsidRPr="005B4ED0" w:rsidRDefault="005B4ED0" w:rsidP="00C4299C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5.5. 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5A6FE9">
        <w:rPr>
          <w:rFonts w:ascii="Times New Roman" w:hAnsi="Times New Roman"/>
          <w:color w:val="auto"/>
          <w:sz w:val="24"/>
          <w:szCs w:val="24"/>
        </w:rPr>
        <w:t>Договором</w:t>
      </w:r>
      <w:r w:rsidRPr="005B4ED0">
        <w:rPr>
          <w:rFonts w:ascii="Times New Roman" w:hAnsi="Times New Roman"/>
          <w:color w:val="auto"/>
          <w:sz w:val="24"/>
          <w:szCs w:val="24"/>
        </w:rPr>
        <w:t xml:space="preserve">, произошло по вине другой стороны или вследствие обстоятельств непреодолимой силы. </w:t>
      </w:r>
    </w:p>
    <w:p w:rsidR="009D3D15" w:rsidRPr="005B4ED0" w:rsidRDefault="009D3D15" w:rsidP="005B4ED0">
      <w:pPr>
        <w:pStyle w:val="ab"/>
        <w:widowControl w:val="0"/>
        <w:numPr>
          <w:ilvl w:val="0"/>
          <w:numId w:val="8"/>
        </w:numPr>
        <w:suppressAutoHyphens w:val="0"/>
        <w:spacing w:before="0" w:after="0"/>
        <w:ind w:firstLine="709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B4ED0">
        <w:rPr>
          <w:rFonts w:ascii="Times New Roman" w:hAnsi="Times New Roman"/>
          <w:color w:val="auto"/>
          <w:sz w:val="24"/>
          <w:szCs w:val="24"/>
        </w:rPr>
        <w:t>Приложение к Договору</w:t>
      </w:r>
    </w:p>
    <w:p w:rsidR="009D3D15" w:rsidRPr="00560481" w:rsidRDefault="005F61D3" w:rsidP="00560481">
      <w:pPr>
        <w:pStyle w:val="ab"/>
        <w:widowControl w:val="0"/>
        <w:tabs>
          <w:tab w:val="num" w:pos="0"/>
          <w:tab w:val="left" w:pos="993"/>
        </w:tabs>
        <w:suppressAutoHyphens w:val="0"/>
        <w:spacing w:before="0" w:after="0"/>
        <w:ind w:left="0" w:firstLine="567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6.1. </w:t>
      </w:r>
      <w:r w:rsidR="009D3D15" w:rsidRPr="00560481">
        <w:rPr>
          <w:rFonts w:ascii="Times New Roman" w:hAnsi="Times New Roman"/>
          <w:color w:val="auto"/>
          <w:sz w:val="24"/>
          <w:szCs w:val="24"/>
        </w:rPr>
        <w:t>Приложение № 1 Техническое задание</w:t>
      </w:r>
      <w:r w:rsidR="004C13CB">
        <w:rPr>
          <w:rFonts w:ascii="Times New Roman" w:hAnsi="Times New Roman"/>
          <w:color w:val="auto"/>
          <w:sz w:val="24"/>
          <w:szCs w:val="24"/>
        </w:rPr>
        <w:t>.</w:t>
      </w:r>
    </w:p>
    <w:p w:rsidR="009D3D15" w:rsidRPr="00560481" w:rsidRDefault="005F61D3" w:rsidP="00560481">
      <w:pPr>
        <w:pStyle w:val="ab"/>
        <w:widowControl w:val="0"/>
        <w:tabs>
          <w:tab w:val="num" w:pos="0"/>
          <w:tab w:val="left" w:pos="993"/>
        </w:tabs>
        <w:suppressAutoHyphens w:val="0"/>
        <w:spacing w:before="0" w:after="0"/>
        <w:ind w:left="0" w:firstLine="567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 xml:space="preserve">6.2. </w:t>
      </w:r>
      <w:r w:rsidR="009D3D15" w:rsidRPr="00560481">
        <w:rPr>
          <w:rFonts w:ascii="Times New Roman" w:hAnsi="Times New Roman"/>
          <w:color w:val="auto"/>
          <w:sz w:val="24"/>
          <w:szCs w:val="24"/>
        </w:rPr>
        <w:t xml:space="preserve">Приложение № 2 Расчет </w:t>
      </w:r>
      <w:r w:rsidR="00665CFE" w:rsidRPr="00560481">
        <w:rPr>
          <w:rFonts w:ascii="Times New Roman" w:hAnsi="Times New Roman"/>
          <w:color w:val="auto"/>
          <w:sz w:val="24"/>
          <w:szCs w:val="24"/>
        </w:rPr>
        <w:t>цены</w:t>
      </w:r>
      <w:r w:rsidR="009D3D15" w:rsidRPr="00560481">
        <w:rPr>
          <w:rFonts w:ascii="Times New Roman" w:hAnsi="Times New Roman"/>
          <w:color w:val="auto"/>
          <w:sz w:val="24"/>
          <w:szCs w:val="24"/>
        </w:rPr>
        <w:t xml:space="preserve"> Договора</w:t>
      </w:r>
      <w:r w:rsidR="004C13CB">
        <w:rPr>
          <w:rFonts w:ascii="Times New Roman" w:hAnsi="Times New Roman"/>
          <w:color w:val="auto"/>
          <w:sz w:val="24"/>
          <w:szCs w:val="24"/>
        </w:rPr>
        <w:t>.</w:t>
      </w:r>
    </w:p>
    <w:p w:rsidR="005F61D3" w:rsidRPr="00560481" w:rsidRDefault="005F61D3" w:rsidP="00560481">
      <w:pPr>
        <w:tabs>
          <w:tab w:val="num" w:pos="0"/>
        </w:tabs>
        <w:spacing w:before="0" w:after="0"/>
        <w:ind w:firstLine="567"/>
        <w:rPr>
          <w:rFonts w:ascii="Times New Roman" w:hAnsi="Times New Roman"/>
          <w:color w:val="auto"/>
          <w:sz w:val="24"/>
          <w:szCs w:val="24"/>
        </w:rPr>
      </w:pPr>
      <w:r w:rsidRPr="00560481">
        <w:rPr>
          <w:rFonts w:ascii="Times New Roman" w:hAnsi="Times New Roman"/>
          <w:color w:val="auto"/>
          <w:sz w:val="24"/>
          <w:szCs w:val="24"/>
        </w:rPr>
        <w:t>6.3.Приложение № 3: Акт приемки товаров, работ, услуг по ф. 0510452 Приказ Минфина России от 15.04.2021 № 61н (ред. от 30.10.2023)</w:t>
      </w:r>
      <w:r w:rsidR="004C13CB">
        <w:rPr>
          <w:rFonts w:ascii="Times New Roman" w:hAnsi="Times New Roman"/>
          <w:color w:val="auto"/>
          <w:sz w:val="24"/>
          <w:szCs w:val="24"/>
        </w:rPr>
        <w:t>.</w:t>
      </w:r>
    </w:p>
    <w:p w:rsidR="00175F5D" w:rsidRPr="00662A50" w:rsidRDefault="00175F5D" w:rsidP="00EA0789">
      <w:pPr>
        <w:pStyle w:val="ab"/>
        <w:widowControl w:val="0"/>
        <w:tabs>
          <w:tab w:val="left" w:pos="993"/>
        </w:tabs>
        <w:suppressAutoHyphens w:val="0"/>
        <w:spacing w:before="0" w:after="0"/>
        <w:ind w:left="0" w:firstLine="567"/>
        <w:contextualSpacing w:val="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:rsidR="001B1B5D" w:rsidRPr="00662A50" w:rsidRDefault="00AE2AAC" w:rsidP="005B4ED0">
      <w:pPr>
        <w:pStyle w:val="ab"/>
        <w:widowControl w:val="0"/>
        <w:numPr>
          <w:ilvl w:val="0"/>
          <w:numId w:val="8"/>
        </w:numPr>
        <w:suppressAutoHyphens w:val="0"/>
        <w:spacing w:before="0" w:after="0"/>
        <w:contextualSpacing w:val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bCs/>
          <w:color w:val="auto"/>
          <w:sz w:val="24"/>
          <w:szCs w:val="24"/>
        </w:rPr>
        <w:t>Реквизиты сторон</w:t>
      </w:r>
    </w:p>
    <w:p w:rsidR="00A64A4E" w:rsidRPr="00662A50" w:rsidRDefault="00A64A4E" w:rsidP="00A64A4E">
      <w:pPr>
        <w:widowControl w:val="0"/>
        <w:suppressAutoHyphens w:val="0"/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222"/>
        <w:gridCol w:w="2736"/>
      </w:tblGrid>
      <w:tr w:rsidR="00662A50" w:rsidRPr="00662A50" w:rsidTr="004F0A0B">
        <w:tc>
          <w:tcPr>
            <w:tcW w:w="4644" w:type="dxa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Лицензиат:</w:t>
            </w: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Лицензиар:</w:t>
            </w:r>
          </w:p>
        </w:tc>
      </w:tr>
      <w:tr w:rsidR="00662A50" w:rsidRPr="00662A50" w:rsidTr="004F0A0B">
        <w:tc>
          <w:tcPr>
            <w:tcW w:w="4644" w:type="dxa"/>
            <w:shd w:val="clear" w:color="auto" w:fill="auto"/>
          </w:tcPr>
          <w:p w:rsidR="00A64A4E" w:rsidRPr="00662A50" w:rsidRDefault="00A64A4E" w:rsidP="00A64A4E">
            <w:pPr>
              <w:shd w:val="clear" w:color="auto" w:fill="FFFFFF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Санкт-Петербургское государственное бюджетное учреждение культуры «Санкт-Петербургский государственный симфонический оркестр «Классика»</w:t>
            </w:r>
          </w:p>
          <w:p w:rsidR="00A64A4E" w:rsidRPr="00662A50" w:rsidRDefault="00A64A4E" w:rsidP="00A64A4E">
            <w:pPr>
              <w:contextualSpacing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(СПб ГБУК Оркестр «Классика») 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Юридический адрес:</w:t>
            </w:r>
            <w:r w:rsidR="00C91C0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191186,С</w:t>
            </w:r>
            <w:proofErr w:type="gram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-Петербург, 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Набережная канала Грибоедова, д. 14, литер А, Помещение 1-Н,6-Н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тел/факс(812) 312-96-63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ИНН 7805021704 КПП 784101001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 xml:space="preserve">Плательщик Комитет финансов (СПб ГБУК Оркестр «Классика», 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л/</w:t>
            </w: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сч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0171046)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р/</w:t>
            </w: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сч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03224643400000007200 </w:t>
            </w:r>
            <w:r w:rsidR="0069366D" w:rsidRPr="009A296D">
              <w:rPr>
                <w:rFonts w:ascii="Times New Roman" w:hAnsi="Times New Roman"/>
                <w:sz w:val="24"/>
                <w:szCs w:val="24"/>
              </w:rPr>
              <w:t xml:space="preserve">ОКЦ № 1 Северо-Западного ГУ Банка России// УФК по </w:t>
            </w:r>
            <w:proofErr w:type="spellStart"/>
            <w:r w:rsidR="0069366D" w:rsidRPr="009A296D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="0069366D" w:rsidRPr="009A296D">
              <w:rPr>
                <w:rFonts w:ascii="Times New Roman" w:hAnsi="Times New Roman"/>
                <w:sz w:val="24"/>
                <w:szCs w:val="24"/>
              </w:rPr>
              <w:t xml:space="preserve">-Петербургу, </w:t>
            </w:r>
            <w:proofErr w:type="spellStart"/>
            <w:r w:rsidR="0069366D" w:rsidRPr="009A296D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="0069366D" w:rsidRPr="009A296D">
              <w:rPr>
                <w:rFonts w:ascii="Times New Roman" w:hAnsi="Times New Roman"/>
                <w:sz w:val="24"/>
                <w:szCs w:val="24"/>
              </w:rPr>
              <w:t>-Петербург</w:t>
            </w:r>
            <w:r w:rsidR="0069366D" w:rsidRPr="00C33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кор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/</w:t>
            </w: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сч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40102810945370000005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БИК 014030106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e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-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mail</w:t>
            </w: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: klassikaspb@yandex.ru</w:t>
            </w:r>
          </w:p>
          <w:p w:rsidR="00A64A4E" w:rsidRPr="00662A50" w:rsidRDefault="00A64A4E" w:rsidP="00A64A4E">
            <w:pPr>
              <w:spacing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val="x-none"/>
              </w:rPr>
            </w:pP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widowControl w:val="0"/>
              <w:tabs>
                <w:tab w:val="left" w:pos="96"/>
                <w:tab w:val="left" w:pos="1440"/>
              </w:tabs>
              <w:autoSpaceDE w:val="0"/>
              <w:ind w:left="96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A64A4E" w:rsidRPr="00662A50" w:rsidRDefault="00A64A4E" w:rsidP="00A64A4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662A50" w:rsidRPr="00662A50" w:rsidTr="004F0A0B">
        <w:tc>
          <w:tcPr>
            <w:tcW w:w="4644" w:type="dxa"/>
            <w:shd w:val="clear" w:color="auto" w:fill="auto"/>
          </w:tcPr>
          <w:p w:rsidR="00A64A4E" w:rsidRPr="00662A50" w:rsidRDefault="00A64A4E" w:rsidP="00A64A4E">
            <w:pPr>
              <w:tabs>
                <w:tab w:val="left" w:pos="567"/>
                <w:tab w:val="left" w:pos="709"/>
              </w:tabs>
              <w:spacing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Художественный руководитель - директор</w:t>
            </w: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662A50" w:rsidRPr="00662A50" w:rsidTr="004F0A0B">
        <w:trPr>
          <w:trHeight w:val="922"/>
        </w:trPr>
        <w:tc>
          <w:tcPr>
            <w:tcW w:w="4644" w:type="dxa"/>
            <w:shd w:val="clear" w:color="auto" w:fill="auto"/>
            <w:vAlign w:val="bottom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____________________ А.Я. Канторов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:rsidR="00A64A4E" w:rsidRPr="00662A50" w:rsidRDefault="00A64A4E" w:rsidP="00A64A4E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_____________________ </w:t>
            </w:r>
          </w:p>
        </w:tc>
      </w:tr>
      <w:tr w:rsidR="00662A50" w:rsidRPr="00662A50" w:rsidTr="004F0A0B">
        <w:tc>
          <w:tcPr>
            <w:tcW w:w="4644" w:type="dxa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A64A4E" w:rsidRPr="00662A50" w:rsidRDefault="00A64A4E" w:rsidP="004F0A0B">
            <w:pPr>
              <w:tabs>
                <w:tab w:val="left" w:pos="567"/>
                <w:tab w:val="left" w:pos="709"/>
              </w:tabs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</w:tr>
    </w:tbl>
    <w:p w:rsidR="009D3D15" w:rsidRPr="00C36D7C" w:rsidRDefault="009D3D15" w:rsidP="00F36D0A">
      <w:pPr>
        <w:pageBreakBefore/>
        <w:suppressAutoHyphens w:val="0"/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C36D7C">
        <w:rPr>
          <w:rFonts w:ascii="Times New Roman" w:hAnsi="Times New Roman"/>
          <w:color w:val="auto"/>
          <w:sz w:val="24"/>
          <w:szCs w:val="24"/>
        </w:rPr>
        <w:lastRenderedPageBreak/>
        <w:t>Приложение № 1</w:t>
      </w:r>
    </w:p>
    <w:p w:rsidR="009D3D15" w:rsidRPr="00C36D7C" w:rsidRDefault="009D3D15" w:rsidP="009D3D15">
      <w:pPr>
        <w:tabs>
          <w:tab w:val="left" w:pos="426"/>
        </w:tabs>
        <w:suppressAutoHyphens w:val="0"/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C36D7C">
        <w:rPr>
          <w:rFonts w:ascii="Times New Roman" w:hAnsi="Times New Roman"/>
          <w:color w:val="auto"/>
          <w:sz w:val="24"/>
          <w:szCs w:val="24"/>
        </w:rPr>
        <w:t xml:space="preserve">к Договору </w:t>
      </w:r>
      <w:r w:rsidR="00F607ED" w:rsidRPr="00C36D7C">
        <w:rPr>
          <w:rFonts w:ascii="Times New Roman" w:hAnsi="Times New Roman"/>
          <w:color w:val="auto"/>
          <w:sz w:val="24"/>
          <w:szCs w:val="24"/>
        </w:rPr>
        <w:t xml:space="preserve">от </w:t>
      </w:r>
      <w:proofErr w:type="gramStart"/>
      <w:r w:rsidR="00195172" w:rsidRPr="00C36D7C">
        <w:rPr>
          <w:rFonts w:ascii="Times New Roman" w:hAnsi="Times New Roman"/>
          <w:color w:val="auto"/>
          <w:sz w:val="24"/>
          <w:szCs w:val="24"/>
        </w:rPr>
        <w:t xml:space="preserve">«  </w:t>
      </w:r>
      <w:proofErr w:type="gramEnd"/>
      <w:r w:rsidR="00195172" w:rsidRPr="00C36D7C">
        <w:rPr>
          <w:rFonts w:ascii="Times New Roman" w:hAnsi="Times New Roman"/>
          <w:color w:val="auto"/>
          <w:sz w:val="24"/>
          <w:szCs w:val="24"/>
        </w:rPr>
        <w:t xml:space="preserve"> «                </w:t>
      </w:r>
      <w:r w:rsidRPr="00C36D7C">
        <w:rPr>
          <w:rFonts w:ascii="Times New Roman" w:hAnsi="Times New Roman"/>
          <w:color w:val="auto"/>
          <w:sz w:val="24"/>
          <w:szCs w:val="24"/>
        </w:rPr>
        <w:t>202</w:t>
      </w:r>
      <w:r w:rsidR="0025694E" w:rsidRPr="00C36D7C">
        <w:rPr>
          <w:rFonts w:ascii="Times New Roman" w:hAnsi="Times New Roman"/>
          <w:color w:val="auto"/>
          <w:sz w:val="24"/>
          <w:szCs w:val="24"/>
        </w:rPr>
        <w:t>6</w:t>
      </w:r>
      <w:r w:rsidRPr="00C36D7C">
        <w:rPr>
          <w:rFonts w:ascii="Times New Roman" w:hAnsi="Times New Roman"/>
          <w:color w:val="auto"/>
          <w:sz w:val="24"/>
          <w:szCs w:val="24"/>
        </w:rPr>
        <w:t xml:space="preserve"> г.</w:t>
      </w:r>
      <w:r w:rsidR="00195172" w:rsidRPr="00C36D7C">
        <w:rPr>
          <w:rFonts w:ascii="Times New Roman" w:hAnsi="Times New Roman"/>
          <w:color w:val="auto"/>
          <w:sz w:val="24"/>
          <w:szCs w:val="24"/>
        </w:rPr>
        <w:t xml:space="preserve"> № </w:t>
      </w:r>
      <w:r w:rsidR="0025694E" w:rsidRPr="00C36D7C">
        <w:rPr>
          <w:rFonts w:ascii="Times New Roman" w:hAnsi="Times New Roman"/>
          <w:bCs/>
          <w:color w:val="auto"/>
          <w:sz w:val="24"/>
          <w:szCs w:val="24"/>
        </w:rPr>
        <w:t>40/06/26-ЭДО</w:t>
      </w:r>
    </w:p>
    <w:p w:rsidR="00665CFE" w:rsidRPr="00C36D7C" w:rsidRDefault="00665CFE" w:rsidP="009D3D15">
      <w:pPr>
        <w:widowControl w:val="0"/>
        <w:suppressAutoHyphens w:val="0"/>
        <w:autoSpaceDE w:val="0"/>
        <w:autoSpaceDN w:val="0"/>
        <w:adjustRightInd w:val="0"/>
        <w:spacing w:before="0" w:after="0"/>
        <w:jc w:val="center"/>
        <w:outlineLvl w:val="1"/>
        <w:rPr>
          <w:rFonts w:ascii="Times New Roman" w:hAnsi="Times New Roman"/>
          <w:bCs/>
          <w:color w:val="auto"/>
          <w:sz w:val="24"/>
          <w:szCs w:val="24"/>
        </w:rPr>
      </w:pPr>
      <w:bookmarkStart w:id="0" w:name="_Toc63759567"/>
    </w:p>
    <w:p w:rsidR="009D3D15" w:rsidRPr="00C36D7C" w:rsidRDefault="009D3D15" w:rsidP="009D3D15">
      <w:pPr>
        <w:widowControl w:val="0"/>
        <w:suppressAutoHyphens w:val="0"/>
        <w:autoSpaceDE w:val="0"/>
        <w:autoSpaceDN w:val="0"/>
        <w:adjustRightInd w:val="0"/>
        <w:spacing w:before="0" w:after="0"/>
        <w:jc w:val="center"/>
        <w:outlineLvl w:val="1"/>
        <w:rPr>
          <w:rFonts w:ascii="Times New Roman" w:hAnsi="Times New Roman"/>
          <w:bCs/>
          <w:color w:val="auto"/>
          <w:sz w:val="24"/>
          <w:szCs w:val="24"/>
        </w:rPr>
      </w:pPr>
      <w:r w:rsidRPr="00C36D7C">
        <w:rPr>
          <w:rFonts w:ascii="Times New Roman" w:hAnsi="Times New Roman"/>
          <w:bCs/>
          <w:color w:val="auto"/>
          <w:sz w:val="24"/>
          <w:szCs w:val="24"/>
        </w:rPr>
        <w:t>ТЕХНИЧЕСКОЕ ЗАДАНИЕ</w:t>
      </w:r>
      <w:bookmarkEnd w:id="0"/>
    </w:p>
    <w:p w:rsidR="009D3D15" w:rsidRPr="00C36D7C" w:rsidRDefault="009D3D15" w:rsidP="00EA0D77">
      <w:pPr>
        <w:widowControl w:val="0"/>
        <w:suppressAutoHyphens w:val="0"/>
        <w:autoSpaceDE w:val="0"/>
        <w:autoSpaceDN w:val="0"/>
        <w:adjustRightInd w:val="0"/>
        <w:spacing w:before="0" w:after="0"/>
        <w:ind w:firstLine="709"/>
        <w:jc w:val="center"/>
        <w:rPr>
          <w:rFonts w:ascii="Times New Roman" w:hAnsi="Times New Roman"/>
          <w:bCs/>
          <w:color w:val="auto"/>
          <w:sz w:val="24"/>
          <w:szCs w:val="24"/>
        </w:rPr>
      </w:pPr>
    </w:p>
    <w:p w:rsidR="009D3D15" w:rsidRPr="00C36D7C" w:rsidRDefault="009D3D15" w:rsidP="00EA0D77">
      <w:pPr>
        <w:widowControl w:val="0"/>
        <w:tabs>
          <w:tab w:val="left" w:pos="993"/>
        </w:tabs>
        <w:suppressAutoHyphens w:val="0"/>
        <w:spacing w:before="0" w:after="0"/>
        <w:ind w:firstLine="709"/>
        <w:rPr>
          <w:rFonts w:ascii="Times New Roman" w:eastAsiaTheme="minorHAnsi" w:hAnsi="Times New Roman"/>
          <w:color w:val="auto"/>
          <w:sz w:val="24"/>
          <w:szCs w:val="24"/>
          <w:lang w:eastAsia="en-US"/>
        </w:rPr>
      </w:pP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Заказчик: </w:t>
      </w:r>
      <w:r w:rsidR="003C3C85" w:rsidRPr="00C36D7C">
        <w:rPr>
          <w:rFonts w:ascii="Times New Roman" w:hAnsi="Times New Roman"/>
          <w:color w:val="auto"/>
          <w:sz w:val="24"/>
          <w:szCs w:val="24"/>
        </w:rPr>
        <w:t>Санкт - Петербургское государственное бюджетное учреждение культуры «Санкт-Петербургский государственный симфонический оркестр «Классика» (СПБ ГБУК Оркестр «Классика»)</w:t>
      </w: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.</w:t>
      </w:r>
    </w:p>
    <w:p w:rsidR="009D3D15" w:rsidRPr="00C36D7C" w:rsidRDefault="009D3D15" w:rsidP="00EA0D77">
      <w:pPr>
        <w:widowControl w:val="0"/>
        <w:suppressAutoHyphens w:val="0"/>
        <w:spacing w:before="0" w:after="0"/>
        <w:ind w:firstLine="709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</w:p>
    <w:p w:rsidR="00F0293A" w:rsidRPr="00F0293A" w:rsidRDefault="009D3D15" w:rsidP="00EA0D77">
      <w:pPr>
        <w:widowControl w:val="0"/>
        <w:numPr>
          <w:ilvl w:val="0"/>
          <w:numId w:val="6"/>
        </w:numPr>
        <w:tabs>
          <w:tab w:val="left" w:pos="993"/>
        </w:tabs>
        <w:suppressAutoHyphens w:val="0"/>
        <w:spacing w:before="0" w:after="0" w:line="276" w:lineRule="auto"/>
        <w:ind w:left="0" w:firstLine="709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 Наименование Закупки: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 </w:t>
      </w:r>
      <w:r w:rsidR="003E5E01"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Лицензиар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 </w:t>
      </w:r>
      <w:r w:rsidR="003E5E01" w:rsidRPr="00C36D7C">
        <w:rPr>
          <w:rFonts w:ascii="Times New Roman" w:hAnsi="Times New Roman"/>
          <w:color w:val="auto"/>
          <w:sz w:val="24"/>
          <w:szCs w:val="24"/>
        </w:rPr>
        <w:t>обеспечивает п</w:t>
      </w:r>
      <w:r w:rsidR="003E5E01"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редоставление простой (неисключительной) лицензии использования программы электронного документооборота 500 документов</w:t>
      </w:r>
    </w:p>
    <w:p w:rsidR="009D3D15" w:rsidRPr="00C36D7C" w:rsidRDefault="00F0293A" w:rsidP="00F0293A">
      <w:pPr>
        <w:widowControl w:val="0"/>
        <w:tabs>
          <w:tab w:val="left" w:pos="993"/>
        </w:tabs>
        <w:suppressAutoHyphens w:val="0"/>
        <w:spacing w:before="0" w:after="0" w:line="276" w:lineRule="auto"/>
        <w:ind w:left="709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Спецификация </w:t>
      </w: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программы электронного документооборота</w:t>
      </w:r>
      <w:r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: 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Saby </w:t>
      </w:r>
      <w:proofErr w:type="spellStart"/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Docs</w:t>
      </w:r>
      <w:proofErr w:type="spellEnd"/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 (СБИС) или </w:t>
      </w:r>
      <w:proofErr w:type="spellStart"/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Эвивалент</w:t>
      </w:r>
      <w:proofErr w:type="spellEnd"/>
      <w:r w:rsidR="00F607ED"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. </w:t>
      </w:r>
    </w:p>
    <w:p w:rsidR="009D3D15" w:rsidRPr="00C36D7C" w:rsidRDefault="009D3D15" w:rsidP="00EA0D77">
      <w:pPr>
        <w:tabs>
          <w:tab w:val="left" w:pos="6237"/>
        </w:tabs>
        <w:suppressAutoHyphens w:val="0"/>
        <w:spacing w:before="0" w:after="0"/>
        <w:ind w:firstLine="709"/>
        <w:rPr>
          <w:rFonts w:ascii="Times New Roman" w:eastAsiaTheme="minorHAnsi" w:hAnsi="Times New Roman"/>
          <w:bCs/>
          <w:color w:val="auto"/>
          <w:sz w:val="24"/>
          <w:szCs w:val="24"/>
          <w:lang w:eastAsia="en-US"/>
        </w:rPr>
      </w:pP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lang w:eastAsia="en-US"/>
        </w:rPr>
        <w:t>Код ОКПД-2: 58.29.50.</w:t>
      </w:r>
      <w:r w:rsidR="00870765" w:rsidRPr="00C36D7C">
        <w:rPr>
          <w:rFonts w:ascii="Times New Roman" w:eastAsiaTheme="minorHAnsi" w:hAnsi="Times New Roman"/>
          <w:bCs/>
          <w:color w:val="auto"/>
          <w:sz w:val="24"/>
          <w:szCs w:val="24"/>
          <w:lang w:eastAsia="en-US"/>
        </w:rPr>
        <w:t>000 -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lang w:eastAsia="en-US"/>
        </w:rPr>
        <w:t xml:space="preserve"> Услуги по предоставлению лицензий на право использовать компьютерное программное обеспечение.</w:t>
      </w:r>
    </w:p>
    <w:p w:rsidR="009D3D15" w:rsidRPr="00C36D7C" w:rsidRDefault="009D3D15" w:rsidP="00EA0D77">
      <w:pPr>
        <w:widowControl w:val="0"/>
        <w:numPr>
          <w:ilvl w:val="0"/>
          <w:numId w:val="6"/>
        </w:numPr>
        <w:suppressAutoHyphens w:val="0"/>
        <w:spacing w:before="0" w:after="0" w:line="276" w:lineRule="auto"/>
        <w:ind w:left="0" w:firstLine="709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 Цели закупки: обеспечение производственной деятельности </w:t>
      </w:r>
      <w:r w:rsidR="003C3C85" w:rsidRPr="00C36D7C">
        <w:rPr>
          <w:rFonts w:ascii="Times New Roman" w:hAnsi="Times New Roman"/>
          <w:color w:val="auto"/>
          <w:sz w:val="24"/>
          <w:szCs w:val="24"/>
        </w:rPr>
        <w:t>СПБ ГБУК Оркестр «Классика»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.</w:t>
      </w:r>
    </w:p>
    <w:p w:rsidR="009D3D15" w:rsidRPr="00C36D7C" w:rsidRDefault="009D3D15" w:rsidP="00EA0D77">
      <w:pPr>
        <w:widowControl w:val="0"/>
        <w:numPr>
          <w:ilvl w:val="0"/>
          <w:numId w:val="6"/>
        </w:numPr>
        <w:suppressAutoHyphens w:val="0"/>
        <w:spacing w:before="0" w:after="0" w:line="276" w:lineRule="auto"/>
        <w:ind w:left="0" w:firstLine="709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 Основание для закупки: План ФХД и план </w:t>
      </w:r>
      <w:r w:rsidR="003C3C85"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 xml:space="preserve">–график 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закупок Заказчика.</w:t>
      </w:r>
    </w:p>
    <w:p w:rsidR="009D3D15" w:rsidRPr="00C91C0C" w:rsidRDefault="009D3D15" w:rsidP="00EA0D77">
      <w:pPr>
        <w:widowControl w:val="0"/>
        <w:numPr>
          <w:ilvl w:val="0"/>
          <w:numId w:val="6"/>
        </w:numPr>
        <w:suppressAutoHyphens w:val="0"/>
        <w:autoSpaceDE w:val="0"/>
        <w:autoSpaceDN w:val="0"/>
        <w:spacing w:before="0" w:after="0" w:line="276" w:lineRule="auto"/>
        <w:ind w:left="0" w:firstLine="709"/>
        <w:rPr>
          <w:rFonts w:ascii="Times New Roman" w:eastAsiaTheme="minorHAnsi" w:hAnsi="Times New Roman"/>
          <w:color w:val="auto"/>
          <w:sz w:val="24"/>
          <w:szCs w:val="24"/>
          <w:lang w:eastAsia="en-US"/>
        </w:rPr>
      </w:pP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 Источник финансирования: </w:t>
      </w:r>
      <w:r w:rsidR="008D3D43" w:rsidRPr="00C36D7C">
        <w:rPr>
          <w:rFonts w:ascii="Times New Roman" w:hAnsi="Times New Roman"/>
          <w:color w:val="auto"/>
          <w:sz w:val="24"/>
          <w:szCs w:val="24"/>
        </w:rPr>
        <w:t>внебюджетные средства: доход от иной приносящий доход деятельности, КВР 244, КОСГУ 226.</w:t>
      </w:r>
    </w:p>
    <w:p w:rsidR="00C91C0C" w:rsidRPr="00C36D7C" w:rsidRDefault="00C91C0C" w:rsidP="00EA0D77">
      <w:pPr>
        <w:widowControl w:val="0"/>
        <w:numPr>
          <w:ilvl w:val="0"/>
          <w:numId w:val="6"/>
        </w:numPr>
        <w:suppressAutoHyphens w:val="0"/>
        <w:autoSpaceDE w:val="0"/>
        <w:autoSpaceDN w:val="0"/>
        <w:spacing w:before="0" w:after="0" w:line="276" w:lineRule="auto"/>
        <w:ind w:left="0" w:firstLine="709"/>
        <w:rPr>
          <w:rFonts w:ascii="Times New Roman" w:eastAsiaTheme="minorHAnsi" w:hAnsi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>Место оказания услуг</w:t>
      </w:r>
      <w:proofErr w:type="gramStart"/>
      <w:r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: </w:t>
      </w:r>
      <w:r w:rsidRPr="00662A50">
        <w:rPr>
          <w:rFonts w:ascii="Times New Roman" w:hAnsi="Times New Roman"/>
          <w:color w:val="auto"/>
          <w:sz w:val="24"/>
          <w:szCs w:val="24"/>
        </w:rPr>
        <w:t>: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62A50">
        <w:rPr>
          <w:rFonts w:ascii="Times New Roman" w:hAnsi="Times New Roman"/>
          <w:color w:val="auto"/>
          <w:sz w:val="24"/>
          <w:szCs w:val="24"/>
        </w:rPr>
        <w:t>191186,</w:t>
      </w:r>
      <w:r w:rsidR="00796FC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62A50">
        <w:rPr>
          <w:rFonts w:ascii="Times New Roman" w:hAnsi="Times New Roman"/>
          <w:color w:val="auto"/>
          <w:sz w:val="24"/>
          <w:szCs w:val="24"/>
        </w:rPr>
        <w:t>С</w:t>
      </w:r>
      <w:r w:rsidR="00796FCD">
        <w:rPr>
          <w:rFonts w:ascii="Times New Roman" w:hAnsi="Times New Roman"/>
          <w:color w:val="auto"/>
          <w:sz w:val="24"/>
          <w:szCs w:val="24"/>
        </w:rPr>
        <w:t>анкт</w:t>
      </w:r>
      <w:r w:rsidRPr="00662A50">
        <w:rPr>
          <w:rFonts w:ascii="Times New Roman" w:hAnsi="Times New Roman"/>
          <w:color w:val="auto"/>
          <w:sz w:val="24"/>
          <w:szCs w:val="24"/>
        </w:rPr>
        <w:t>-Петербург, Набережная канала Грибоедова, д. 14, литер А, Помещение 1-Н,6-Н</w:t>
      </w:r>
      <w:r w:rsidR="00453B65">
        <w:rPr>
          <w:rFonts w:ascii="Times New Roman" w:hAnsi="Times New Roman"/>
          <w:color w:val="auto"/>
          <w:sz w:val="24"/>
          <w:szCs w:val="24"/>
        </w:rPr>
        <w:t>.</w:t>
      </w:r>
    </w:p>
    <w:p w:rsidR="009D3D15" w:rsidRPr="00C36D7C" w:rsidRDefault="009D3D15" w:rsidP="00EA0D77">
      <w:pPr>
        <w:widowControl w:val="0"/>
        <w:numPr>
          <w:ilvl w:val="0"/>
          <w:numId w:val="6"/>
        </w:numPr>
        <w:suppressAutoHyphens w:val="0"/>
        <w:spacing w:before="0" w:after="0" w:line="276" w:lineRule="auto"/>
        <w:ind w:left="0" w:firstLine="709"/>
        <w:rPr>
          <w:rFonts w:ascii="Times New Roman" w:eastAsiaTheme="minorHAnsi" w:hAnsi="Times New Roman"/>
          <w:color w:val="auto"/>
          <w:sz w:val="24"/>
          <w:szCs w:val="24"/>
          <w:lang w:eastAsia="en-US"/>
        </w:rPr>
      </w:pP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t xml:space="preserve"> Описание объекта закупки: в рамках закупки передаются неисключительные права </w:t>
      </w:r>
      <w:r w:rsidRPr="00C36D7C">
        <w:rPr>
          <w:rFonts w:ascii="Times New Roman" w:eastAsiaTheme="minorHAnsi" w:hAnsi="Times New Roman"/>
          <w:color w:val="auto"/>
          <w:sz w:val="24"/>
          <w:szCs w:val="24"/>
          <w:lang w:eastAsia="en-US"/>
        </w:rPr>
        <w:br/>
        <w:t>на использование следующего программного обеспечения (программ для ЭВМ)</w:t>
      </w:r>
      <w:r w:rsidRPr="00C36D7C"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  <w:t>:</w:t>
      </w:r>
    </w:p>
    <w:p w:rsidR="00C36D7C" w:rsidRPr="00C36D7C" w:rsidRDefault="00C36D7C" w:rsidP="00C36D7C">
      <w:pPr>
        <w:widowControl w:val="0"/>
        <w:suppressAutoHyphens w:val="0"/>
        <w:spacing w:before="0" w:after="0" w:line="276" w:lineRule="auto"/>
        <w:rPr>
          <w:rFonts w:ascii="Times New Roman" w:eastAsiaTheme="minorHAnsi" w:hAnsi="Times New Roman"/>
          <w:bCs/>
          <w:color w:val="auto"/>
          <w:sz w:val="24"/>
          <w:szCs w:val="24"/>
          <w:shd w:val="clear" w:color="auto" w:fill="FFFFFF"/>
          <w:lang w:eastAsia="en-US"/>
        </w:rPr>
      </w:pPr>
    </w:p>
    <w:tbl>
      <w:tblPr>
        <w:tblW w:w="10791" w:type="dxa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0"/>
        <w:gridCol w:w="2508"/>
        <w:gridCol w:w="993"/>
        <w:gridCol w:w="850"/>
        <w:gridCol w:w="1559"/>
        <w:gridCol w:w="1418"/>
        <w:gridCol w:w="2693"/>
      </w:tblGrid>
      <w:tr w:rsidR="006D4283" w:rsidRPr="00C36D7C" w:rsidTr="006D4283">
        <w:trPr>
          <w:trHeight w:val="1464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6" w:lineRule="auto"/>
              <w:ind w:left="223" w:right="205" w:firstLine="48"/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</w:pPr>
            <w:r w:rsidRPr="00C62404">
              <w:rPr>
                <w:rFonts w:ascii="Times New Roman" w:hAnsi="Times New Roman"/>
                <w:color w:val="auto"/>
                <w:spacing w:val="-10"/>
                <w:sz w:val="24"/>
                <w:szCs w:val="24"/>
              </w:rPr>
              <w:t xml:space="preserve">№ </w:t>
            </w:r>
            <w:r w:rsidRPr="00C62404">
              <w:rPr>
                <w:rFonts w:ascii="Times New Roman" w:hAnsi="Times New Roman"/>
                <w:color w:val="auto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62404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 услуги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left="183"/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</w:pPr>
            <w:proofErr w:type="spellStart"/>
            <w:r w:rsidRPr="00C6240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>Ед.изм</w:t>
            </w:r>
            <w:proofErr w:type="spellEnd"/>
            <w:r w:rsidRPr="00C6240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left="126" w:right="115"/>
              <w:jc w:val="center"/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</w:pPr>
            <w:r w:rsidRPr="00C62404">
              <w:rPr>
                <w:rFonts w:ascii="Times New Roman" w:hAnsi="Times New Roman"/>
                <w:color w:val="auto"/>
                <w:spacing w:val="-2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Default="006D4283" w:rsidP="00604E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Спецификация </w:t>
            </w:r>
            <w:r w:rsidR="00604E34">
              <w:rPr>
                <w:rFonts w:ascii="Times New Roman" w:eastAsiaTheme="minorHAnsi" w:hAnsi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="00604E34" w:rsidRPr="00C36D7C">
              <w:rPr>
                <w:rFonts w:ascii="Times New Roman" w:eastAsiaTheme="minorHAnsi" w:hAnsi="Times New Roman"/>
                <w:color w:val="auto"/>
                <w:sz w:val="24"/>
                <w:szCs w:val="24"/>
                <w:lang w:eastAsia="en-US"/>
              </w:rPr>
              <w:t>программы</w:t>
            </w:r>
            <w:proofErr w:type="gramEnd"/>
            <w:r w:rsidR="00604E34" w:rsidRPr="00C36D7C">
              <w:rPr>
                <w:rFonts w:ascii="Times New Roman" w:eastAsiaTheme="minorHAnsi" w:hAnsi="Times New Roman"/>
                <w:color w:val="auto"/>
                <w:sz w:val="24"/>
                <w:szCs w:val="24"/>
                <w:lang w:eastAsia="en-US"/>
              </w:rPr>
              <w:t xml:space="preserve"> электронного документооборота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D857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Срок действия неисключительной лицензии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Регистрационный номер в едином реестре российских программ для электронных вычислительных машин и баз данных </w:t>
            </w:r>
            <w:r w:rsidRPr="00C36D7C">
              <w:rPr>
                <w:rFonts w:ascii="Times New Roman" w:hAnsi="Times New Roman"/>
                <w:bCs/>
                <w:iCs/>
                <w:color w:val="auto"/>
                <w:sz w:val="24"/>
                <w:szCs w:val="24"/>
              </w:rPr>
              <w:t>https://reestr.digital.gov.ru/reestr/ -</w:t>
            </w:r>
          </w:p>
        </w:tc>
      </w:tr>
      <w:tr w:rsidR="006D4283" w:rsidRPr="00C36D7C" w:rsidTr="006D4283">
        <w:trPr>
          <w:trHeight w:val="224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28" w:lineRule="auto"/>
              <w:ind w:left="105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left="224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left="9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36D7C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5</w:t>
            </w:r>
          </w:p>
        </w:tc>
      </w:tr>
      <w:tr w:rsidR="006D4283" w:rsidRPr="00C36D7C" w:rsidTr="006D4283">
        <w:trPr>
          <w:trHeight w:val="1050"/>
        </w:trPr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6D4283">
            <w:pPr>
              <w:kinsoku w:val="0"/>
              <w:overflowPunct w:val="0"/>
              <w:autoSpaceDE w:val="0"/>
              <w:autoSpaceDN w:val="0"/>
              <w:adjustRightInd w:val="0"/>
              <w:spacing w:after="0" w:line="228" w:lineRule="auto"/>
              <w:ind w:left="105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eastAsiaTheme="minorHAnsi" w:hAnsi="Times New Roman"/>
                <w:color w:val="auto"/>
                <w:sz w:val="24"/>
                <w:szCs w:val="24"/>
                <w:lang w:eastAsia="en-US"/>
              </w:rPr>
              <w:t>Предоставление простой (неисключительной) лицензии использования программы электронного документооборота 500 документов</w:t>
            </w:r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 ЭДО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left="224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C62404">
              <w:rPr>
                <w:rFonts w:ascii="Times New Roman" w:hAnsi="Times New Roman"/>
                <w:color w:val="auto"/>
                <w:sz w:val="24"/>
                <w:szCs w:val="24"/>
              </w:rPr>
              <w:t>Усл</w:t>
            </w:r>
            <w:proofErr w:type="spellEnd"/>
            <w:r w:rsidRPr="00C6240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C62404">
              <w:rPr>
                <w:rFonts w:ascii="Times New Roman" w:hAnsi="Times New Roman"/>
                <w:color w:val="auto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left="9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62404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Default="006D4283" w:rsidP="003B6073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Saby </w:t>
            </w:r>
            <w:proofErr w:type="spellStart"/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>Docs</w:t>
            </w:r>
            <w:proofErr w:type="spellEnd"/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 (СБИС) или</w:t>
            </w:r>
            <w:bookmarkStart w:id="1" w:name="_GoBack"/>
            <w:bookmarkEnd w:id="1"/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C36D7C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>Эвивалент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3B6073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12 месяцев в с даты предоставления лицензии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283" w:rsidRPr="00C62404" w:rsidRDefault="006D4283" w:rsidP="005F19C0">
            <w:pPr>
              <w:kinsoku w:val="0"/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C36D7C" w:rsidRPr="00C62404" w:rsidRDefault="00C36D7C" w:rsidP="00C36D7C">
      <w:pPr>
        <w:kinsoku w:val="0"/>
        <w:overflowPunct w:val="0"/>
        <w:autoSpaceDE w:val="0"/>
        <w:autoSpaceDN w:val="0"/>
        <w:adjustRightInd w:val="0"/>
        <w:spacing w:before="4" w:after="0"/>
        <w:rPr>
          <w:rFonts w:ascii="Times New Roman" w:hAnsi="Times New Roman"/>
          <w:color w:val="auto"/>
          <w:sz w:val="24"/>
          <w:szCs w:val="24"/>
        </w:rPr>
      </w:pP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Исполнитель</w:t>
      </w:r>
      <w:r w:rsidRPr="00C62404">
        <w:rPr>
          <w:rFonts w:ascii="Times New Roman" w:hAnsi="Times New Roman"/>
          <w:color w:val="auto"/>
          <w:spacing w:val="1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обладает</w:t>
      </w:r>
      <w:r w:rsidRPr="00C62404">
        <w:rPr>
          <w:rFonts w:ascii="Times New Roman" w:hAnsi="Times New Roman"/>
          <w:color w:val="auto"/>
          <w:spacing w:val="1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правом</w:t>
      </w:r>
      <w:r w:rsidRPr="00C62404">
        <w:rPr>
          <w:rFonts w:ascii="Times New Roman" w:hAnsi="Times New Roman"/>
          <w:color w:val="auto"/>
          <w:spacing w:val="1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осуществлять</w:t>
      </w:r>
      <w:r w:rsidRPr="00C62404">
        <w:rPr>
          <w:rFonts w:ascii="Times New Roman" w:hAnsi="Times New Roman"/>
          <w:color w:val="auto"/>
          <w:spacing w:val="2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передачу</w:t>
      </w:r>
      <w:r w:rsidRPr="00C62404">
        <w:rPr>
          <w:rFonts w:ascii="Times New Roman" w:hAnsi="Times New Roman"/>
          <w:color w:val="auto"/>
          <w:spacing w:val="15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</w:t>
      </w:r>
      <w:r w:rsidRPr="00C62404">
        <w:rPr>
          <w:rFonts w:ascii="Times New Roman" w:hAnsi="Times New Roman"/>
          <w:color w:val="auto"/>
          <w:spacing w:val="1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1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использование</w:t>
      </w:r>
      <w:r w:rsidRPr="00C62404">
        <w:rPr>
          <w:rFonts w:ascii="Times New Roman" w:hAnsi="Times New Roman"/>
          <w:color w:val="auto"/>
          <w:spacing w:val="1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 обеспечения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(программы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для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ЭВМ),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соответствующего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требованиям</w:t>
      </w:r>
      <w:r w:rsidRPr="00C62404">
        <w:rPr>
          <w:rFonts w:ascii="Times New Roman" w:hAnsi="Times New Roman"/>
          <w:color w:val="auto"/>
          <w:spacing w:val="78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Технического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задания. Исполнитель</w:t>
      </w:r>
      <w:r w:rsidRPr="00C62404">
        <w:rPr>
          <w:rFonts w:ascii="Times New Roman" w:hAnsi="Times New Roman"/>
          <w:color w:val="auto"/>
          <w:spacing w:val="7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имеет</w:t>
      </w:r>
      <w:r w:rsidRPr="00C62404">
        <w:rPr>
          <w:rFonts w:ascii="Times New Roman" w:hAnsi="Times New Roman"/>
          <w:color w:val="auto"/>
          <w:spacing w:val="7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сертификаты,</w:t>
      </w:r>
      <w:r w:rsidRPr="00C62404">
        <w:rPr>
          <w:rFonts w:ascii="Times New Roman" w:hAnsi="Times New Roman"/>
          <w:color w:val="auto"/>
          <w:spacing w:val="7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выданные</w:t>
      </w:r>
      <w:r w:rsidRPr="00C62404">
        <w:rPr>
          <w:rFonts w:ascii="Times New Roman" w:hAnsi="Times New Roman"/>
          <w:color w:val="auto"/>
          <w:spacing w:val="7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правообладателем</w:t>
      </w:r>
      <w:r w:rsidRPr="00C62404">
        <w:rPr>
          <w:rFonts w:ascii="Times New Roman" w:hAnsi="Times New Roman"/>
          <w:color w:val="auto"/>
          <w:spacing w:val="7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(разработчиком)</w:t>
      </w:r>
      <w:r w:rsidRPr="00C62404">
        <w:rPr>
          <w:rFonts w:ascii="Times New Roman" w:hAnsi="Times New Roman"/>
          <w:color w:val="auto"/>
          <w:spacing w:val="7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 обеспечения,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подтверждающие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право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Исполнителя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передачу</w:t>
      </w:r>
      <w:r w:rsidRPr="00C62404">
        <w:rPr>
          <w:rFonts w:ascii="Times New Roman" w:hAnsi="Times New Roman"/>
          <w:color w:val="auto"/>
          <w:spacing w:val="4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</w:t>
      </w:r>
      <w:r w:rsidRPr="00C62404">
        <w:rPr>
          <w:rFonts w:ascii="Times New Roman" w:hAnsi="Times New Roman"/>
          <w:color w:val="auto"/>
          <w:spacing w:val="5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использование программного обеспечения.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Качество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отношении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которого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предоставляется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 xml:space="preserve">простая </w:t>
      </w:r>
      <w:proofErr w:type="spellStart"/>
      <w:r w:rsidRPr="00C62404">
        <w:rPr>
          <w:rFonts w:ascii="Times New Roman" w:hAnsi="Times New Roman"/>
          <w:color w:val="auto"/>
          <w:sz w:val="24"/>
          <w:szCs w:val="24"/>
        </w:rPr>
        <w:t>цензия</w:t>
      </w:r>
      <w:proofErr w:type="spellEnd"/>
      <w:r w:rsidRPr="00C62404">
        <w:rPr>
          <w:rFonts w:ascii="Times New Roman" w:hAnsi="Times New Roman"/>
          <w:color w:val="auto"/>
          <w:sz w:val="24"/>
          <w:szCs w:val="24"/>
        </w:rPr>
        <w:t>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подтверждается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наличием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документов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бумажном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(или)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  <w:sectPr w:rsidR="00C36D7C" w:rsidRPr="00C62404" w:rsidSect="00C62404">
          <w:pgSz w:w="11910" w:h="16840"/>
          <w:pgMar w:top="0" w:right="720" w:bottom="0" w:left="620" w:header="720" w:footer="720" w:gutter="0"/>
          <w:cols w:space="720"/>
          <w:noEndnote/>
        </w:sectPr>
      </w:pP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электронном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виде,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предусмотренных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правообладателем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обеспечения,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 подтверждающих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Заказчика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7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использование</w:t>
      </w:r>
      <w:r w:rsidRPr="00C62404">
        <w:rPr>
          <w:rFonts w:ascii="Times New Roman" w:hAnsi="Times New Roman"/>
          <w:color w:val="auto"/>
          <w:spacing w:val="7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условиях простой (неисключительной) лицензии в соответствии с условиями Технического задания.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Гарантийные</w:t>
      </w:r>
      <w:r w:rsidRPr="00C62404">
        <w:rPr>
          <w:rFonts w:ascii="Times New Roman" w:hAnsi="Times New Roman"/>
          <w:color w:val="auto"/>
          <w:spacing w:val="6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обязательства</w:t>
      </w:r>
      <w:r w:rsidRPr="00C62404">
        <w:rPr>
          <w:rFonts w:ascii="Times New Roman" w:hAnsi="Times New Roman"/>
          <w:color w:val="auto"/>
          <w:spacing w:val="6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исполняются</w:t>
      </w:r>
      <w:r w:rsidRPr="00C62404">
        <w:rPr>
          <w:rFonts w:ascii="Times New Roman" w:hAnsi="Times New Roman"/>
          <w:color w:val="auto"/>
          <w:spacing w:val="6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6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порядке,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установленном</w:t>
      </w:r>
      <w:r w:rsidRPr="00C62404">
        <w:rPr>
          <w:rFonts w:ascii="Times New Roman" w:hAnsi="Times New Roman"/>
          <w:color w:val="auto"/>
          <w:spacing w:val="6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разработчиком программного обеспечения.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Эксплуатационная</w:t>
      </w:r>
      <w:r w:rsidRPr="00C62404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документация</w:t>
      </w:r>
      <w:r w:rsidRPr="00C62404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для</w:t>
      </w:r>
      <w:r w:rsidRPr="00C62404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передаваемого</w:t>
      </w:r>
      <w:r w:rsidRPr="00C62404">
        <w:rPr>
          <w:rFonts w:ascii="Times New Roman" w:hAnsi="Times New Roman"/>
          <w:color w:val="auto"/>
          <w:spacing w:val="6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6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включает документы,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подготовленные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соответствии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требованиями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государственных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стандартов,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 русском языке, в том числе Руководство пользователя (администратора).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Документация,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поставляемая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передаваемым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программным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обеспечением,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детально описывают процесс установки, настройки и эксплуатации.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Техническая поддержка передаваемого программного обеспечения:</w:t>
      </w:r>
    </w:p>
    <w:p w:rsidR="00C36D7C" w:rsidRPr="00C62404" w:rsidRDefault="00C36D7C" w:rsidP="002D69B2">
      <w:pPr>
        <w:numPr>
          <w:ilvl w:val="0"/>
          <w:numId w:val="7"/>
        </w:numPr>
        <w:tabs>
          <w:tab w:val="left" w:pos="940"/>
        </w:tabs>
        <w:suppressAutoHyphens w:val="0"/>
        <w:kinsoku w:val="0"/>
        <w:overflowPunct w:val="0"/>
        <w:autoSpaceDE w:val="0"/>
        <w:autoSpaceDN w:val="0"/>
        <w:adjustRightInd w:val="0"/>
        <w:spacing w:before="0" w:after="0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Предоставляется</w:t>
      </w:r>
      <w:r w:rsidRPr="00C62404">
        <w:rPr>
          <w:rFonts w:ascii="Times New Roman" w:hAnsi="Times New Roman"/>
          <w:color w:val="auto"/>
          <w:spacing w:val="7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русском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языке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сертифицированными</w:t>
      </w:r>
      <w:r w:rsidRPr="00C62404">
        <w:rPr>
          <w:rFonts w:ascii="Times New Roman" w:hAnsi="Times New Roman"/>
          <w:color w:val="auto"/>
          <w:spacing w:val="7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специалистами</w:t>
      </w:r>
      <w:r w:rsidRPr="00C62404">
        <w:rPr>
          <w:rFonts w:ascii="Times New Roman" w:hAnsi="Times New Roman"/>
          <w:color w:val="auto"/>
          <w:spacing w:val="7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производителя передаваемого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</w:t>
      </w:r>
      <w:r w:rsidRPr="00C62404">
        <w:rPr>
          <w:rFonts w:ascii="Times New Roman" w:hAnsi="Times New Roman"/>
          <w:color w:val="auto"/>
          <w:spacing w:val="7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его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партнеров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всей</w:t>
      </w:r>
      <w:r w:rsidRPr="00C62404">
        <w:rPr>
          <w:rFonts w:ascii="Times New Roman" w:hAnsi="Times New Roman"/>
          <w:color w:val="auto"/>
          <w:spacing w:val="7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территории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Российской Федерации по телефону, электронной почте</w:t>
      </w:r>
      <w:r w:rsidRPr="00C62404"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 через Интернет.</w:t>
      </w:r>
    </w:p>
    <w:p w:rsidR="00C36D7C" w:rsidRPr="00C62404" w:rsidRDefault="00C36D7C" w:rsidP="002D69B2">
      <w:pPr>
        <w:numPr>
          <w:ilvl w:val="0"/>
          <w:numId w:val="7"/>
        </w:numPr>
        <w:tabs>
          <w:tab w:val="left" w:pos="1084"/>
        </w:tabs>
        <w:suppressAutoHyphens w:val="0"/>
        <w:kinsoku w:val="0"/>
        <w:overflowPunct w:val="0"/>
        <w:autoSpaceDE w:val="0"/>
        <w:autoSpaceDN w:val="0"/>
        <w:adjustRightInd w:val="0"/>
        <w:spacing w:before="0" w:after="0"/>
        <w:ind w:left="0" w:firstLine="709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C62404">
        <w:rPr>
          <w:rFonts w:ascii="Times New Roman" w:hAnsi="Times New Roman"/>
          <w:color w:val="auto"/>
          <w:sz w:val="24"/>
          <w:szCs w:val="24"/>
        </w:rPr>
        <w:t>Web</w:t>
      </w:r>
      <w:proofErr w:type="spellEnd"/>
      <w:r w:rsidRPr="00C62404">
        <w:rPr>
          <w:rFonts w:ascii="Times New Roman" w:hAnsi="Times New Roman"/>
          <w:color w:val="auto"/>
          <w:sz w:val="24"/>
          <w:szCs w:val="24"/>
        </w:rPr>
        <w:t>-сайт</w:t>
      </w:r>
      <w:r w:rsidRPr="00C62404">
        <w:rPr>
          <w:rFonts w:ascii="Times New Roman" w:hAnsi="Times New Roman"/>
          <w:color w:val="auto"/>
          <w:spacing w:val="7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производителя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передаваемого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7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русском</w:t>
      </w:r>
      <w:r w:rsidRPr="00C62404">
        <w:rPr>
          <w:rFonts w:ascii="Times New Roman" w:hAnsi="Times New Roman"/>
          <w:color w:val="auto"/>
          <w:spacing w:val="7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языке, имеет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специальный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раздел,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посвящённый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технической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поддержке,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пополняемую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базу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знаний,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а также форум пользователей программных продуктов.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Способы использования программного обеспечения: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Права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7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использование</w:t>
      </w:r>
      <w:r w:rsidRPr="00C62404">
        <w:rPr>
          <w:rFonts w:ascii="Times New Roman" w:hAnsi="Times New Roman"/>
          <w:color w:val="auto"/>
          <w:spacing w:val="7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7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передаются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Заказчику</w:t>
      </w:r>
      <w:r w:rsidRPr="00C62404">
        <w:rPr>
          <w:rFonts w:ascii="Times New Roman" w:hAnsi="Times New Roman"/>
          <w:color w:val="auto"/>
          <w:spacing w:val="75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(Лицензиату) Исполнителем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путем</w:t>
      </w:r>
      <w:r w:rsidRPr="00C62404">
        <w:rPr>
          <w:rFonts w:ascii="Times New Roman" w:hAnsi="Times New Roman"/>
          <w:color w:val="auto"/>
          <w:spacing w:val="5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доступа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соответствующему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функционалу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5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аккаунте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(в личном кабинете) Заказчика.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Заказчик</w:t>
      </w:r>
      <w:r w:rsidRPr="00C62404">
        <w:rPr>
          <w:rFonts w:ascii="Times New Roman" w:hAnsi="Times New Roman"/>
          <w:color w:val="auto"/>
          <w:spacing w:val="3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2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соответствии</w:t>
      </w:r>
      <w:r w:rsidRPr="00C62404">
        <w:rPr>
          <w:rFonts w:ascii="Times New Roman" w:hAnsi="Times New Roman"/>
          <w:color w:val="auto"/>
          <w:spacing w:val="3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ст.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428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ГК</w:t>
      </w:r>
      <w:r w:rsidRPr="00C62404">
        <w:rPr>
          <w:rFonts w:ascii="Times New Roman" w:hAnsi="Times New Roman"/>
          <w:color w:val="auto"/>
          <w:spacing w:val="3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РФ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присоединяется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</w:t>
      </w:r>
      <w:r w:rsidRPr="00C62404">
        <w:rPr>
          <w:rFonts w:ascii="Times New Roman" w:hAnsi="Times New Roman"/>
          <w:color w:val="auto"/>
          <w:spacing w:val="3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Регламенту,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опубликованному по адресу</w:t>
      </w:r>
      <w:r w:rsidRPr="00C62404"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  <w:u w:val="single"/>
        </w:rPr>
        <w:t xml:space="preserve">     </w:t>
      </w:r>
      <w:proofErr w:type="gramStart"/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  <w:u w:val="single"/>
        </w:rPr>
        <w:t xml:space="preserve">  </w:t>
      </w:r>
      <w:r w:rsidRPr="00C62404">
        <w:rPr>
          <w:rFonts w:ascii="Times New Roman" w:hAnsi="Times New Roman"/>
          <w:color w:val="auto"/>
          <w:spacing w:val="-27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</w:t>
      </w:r>
      <w:proofErr w:type="gramEnd"/>
      <w:r w:rsidRPr="00C62404">
        <w:rPr>
          <w:rFonts w:ascii="Times New Roman" w:hAnsi="Times New Roman"/>
          <w:color w:val="auto"/>
          <w:sz w:val="24"/>
          <w:szCs w:val="24"/>
        </w:rPr>
        <w:t>далее - Регламент)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Право использования программ для ЭВМ включает в себя использование программ для ЭВМ следующими способами: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Установка, копирование и запуск программы для ЭВМ; Просмотр функционала программы для ЭВМ;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Использование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функционала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3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соответствии</w:t>
      </w:r>
      <w:r w:rsidRPr="00C62404">
        <w:rPr>
          <w:rFonts w:ascii="Times New Roman" w:hAnsi="Times New Roman"/>
          <w:color w:val="auto"/>
          <w:spacing w:val="3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назначением</w:t>
      </w:r>
      <w:r w:rsidRPr="00C62404">
        <w:rPr>
          <w:rFonts w:ascii="Times New Roman" w:hAnsi="Times New Roman"/>
          <w:color w:val="auto"/>
          <w:spacing w:val="3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программы</w:t>
      </w:r>
      <w:r w:rsidRPr="00C62404">
        <w:rPr>
          <w:rFonts w:ascii="Times New Roman" w:hAnsi="Times New Roman"/>
          <w:color w:val="auto"/>
          <w:spacing w:val="3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для</w:t>
      </w:r>
      <w:r w:rsidRPr="00C62404">
        <w:rPr>
          <w:rFonts w:ascii="Times New Roman" w:hAnsi="Times New Roman"/>
          <w:color w:val="auto"/>
          <w:spacing w:val="3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ЭВМ</w:t>
      </w:r>
      <w:r w:rsidRPr="00C62404">
        <w:rPr>
          <w:rFonts w:ascii="Times New Roman" w:hAnsi="Times New Roman"/>
          <w:color w:val="auto"/>
          <w:spacing w:val="3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 xml:space="preserve">и документацией, опубликованной на </w:t>
      </w:r>
      <w:r w:rsidRPr="00C62404">
        <w:rPr>
          <w:rFonts w:ascii="Times New Roman" w:hAnsi="Times New Roman"/>
          <w:color w:val="auto"/>
          <w:spacing w:val="78"/>
          <w:w w:val="150"/>
          <w:sz w:val="24"/>
          <w:szCs w:val="24"/>
          <w:u w:val="single"/>
        </w:rPr>
        <w:t xml:space="preserve">    </w:t>
      </w:r>
      <w:proofErr w:type="gramStart"/>
      <w:r w:rsidRPr="00C62404">
        <w:rPr>
          <w:rFonts w:ascii="Times New Roman" w:hAnsi="Times New Roman"/>
          <w:color w:val="auto"/>
          <w:spacing w:val="78"/>
          <w:w w:val="150"/>
          <w:sz w:val="24"/>
          <w:szCs w:val="24"/>
          <w:u w:val="single"/>
        </w:rPr>
        <w:t xml:space="preserve">  </w:t>
      </w:r>
      <w:r w:rsidRPr="00C62404">
        <w:rPr>
          <w:rFonts w:ascii="Times New Roman" w:hAnsi="Times New Roman"/>
          <w:color w:val="auto"/>
          <w:sz w:val="24"/>
          <w:szCs w:val="24"/>
        </w:rPr>
        <w:t>.</w:t>
      </w:r>
      <w:proofErr w:type="gramEnd"/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Указанные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способы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использования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обеспечения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являются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минимально необходимыми.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(Участник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закупки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вправе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составе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заявки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представить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более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расширенный перечень способов использования).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Гарантийный обязательства: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течение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срока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действия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контракта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(Договора)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Исполнителем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(Лицензиатом) предоставляется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гарантия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работоспособности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функциональности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программного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продукта,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а также обеспечивается техническая поддержка.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Исполнитель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течение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срока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действия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контракта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гарантирует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работу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proofErr w:type="gramStart"/>
      <w:r w:rsidRPr="00C62404">
        <w:rPr>
          <w:rFonts w:ascii="Times New Roman" w:hAnsi="Times New Roman"/>
          <w:color w:val="auto"/>
          <w:sz w:val="24"/>
          <w:szCs w:val="24"/>
        </w:rPr>
        <w:t>Программы</w:t>
      </w:r>
      <w:r w:rsidRPr="00C62404">
        <w:rPr>
          <w:rFonts w:ascii="Times New Roman" w:hAnsi="Times New Roman"/>
          <w:color w:val="auto"/>
          <w:spacing w:val="31"/>
          <w:sz w:val="24"/>
          <w:szCs w:val="24"/>
        </w:rPr>
        <w:t xml:space="preserve"> 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proofErr w:type="gramEnd"/>
      <w:r w:rsidRPr="00C62404">
        <w:rPr>
          <w:rFonts w:ascii="Times New Roman" w:hAnsi="Times New Roman"/>
          <w:color w:val="auto"/>
          <w:sz w:val="24"/>
          <w:szCs w:val="24"/>
        </w:rPr>
        <w:t xml:space="preserve"> соответствии</w:t>
      </w:r>
      <w:r w:rsidRPr="00C62404">
        <w:rPr>
          <w:rFonts w:ascii="Times New Roman" w:hAnsi="Times New Roman"/>
          <w:color w:val="auto"/>
          <w:spacing w:val="5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</w:t>
      </w:r>
      <w:r w:rsidRPr="00C62404">
        <w:rPr>
          <w:rFonts w:ascii="Times New Roman" w:hAnsi="Times New Roman"/>
          <w:color w:val="auto"/>
          <w:spacing w:val="5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документацией,</w:t>
      </w:r>
      <w:r w:rsidRPr="00C62404">
        <w:rPr>
          <w:rFonts w:ascii="Times New Roman" w:hAnsi="Times New Roman"/>
          <w:color w:val="auto"/>
          <w:spacing w:val="5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опубликованной</w:t>
      </w:r>
      <w:r w:rsidRPr="00C62404">
        <w:rPr>
          <w:rFonts w:ascii="Times New Roman" w:hAnsi="Times New Roman"/>
          <w:color w:val="auto"/>
          <w:spacing w:val="5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на</w:t>
      </w:r>
      <w:r w:rsidRPr="00C62404">
        <w:rPr>
          <w:rFonts w:ascii="Times New Roman" w:hAnsi="Times New Roman"/>
          <w:color w:val="auto"/>
          <w:spacing w:val="5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  <w:u w:val="single"/>
        </w:rPr>
        <w:t xml:space="preserve">       </w:t>
      </w:r>
      <w:r w:rsidRPr="00C62404">
        <w:rPr>
          <w:rFonts w:ascii="Times New Roman" w:hAnsi="Times New Roman"/>
          <w:color w:val="auto"/>
          <w:sz w:val="24"/>
          <w:szCs w:val="24"/>
        </w:rPr>
        <w:t>,</w:t>
      </w:r>
      <w:r w:rsidRPr="00C62404">
        <w:rPr>
          <w:rFonts w:ascii="Times New Roman" w:hAnsi="Times New Roman"/>
          <w:color w:val="auto"/>
          <w:spacing w:val="5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</w:t>
      </w:r>
      <w:r w:rsidRPr="00C62404">
        <w:rPr>
          <w:rFonts w:ascii="Times New Roman" w:hAnsi="Times New Roman"/>
          <w:color w:val="auto"/>
          <w:spacing w:val="5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5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рамках</w:t>
      </w:r>
      <w:r w:rsidRPr="00C62404">
        <w:rPr>
          <w:rFonts w:ascii="Times New Roman" w:hAnsi="Times New Roman"/>
          <w:color w:val="auto"/>
          <w:spacing w:val="5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прав,</w:t>
      </w:r>
      <w:r w:rsidRPr="00C62404">
        <w:rPr>
          <w:rFonts w:ascii="Times New Roman" w:hAnsi="Times New Roman"/>
          <w:color w:val="auto"/>
          <w:spacing w:val="5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указанных</w:t>
      </w:r>
      <w:r w:rsidRPr="00C62404">
        <w:rPr>
          <w:rFonts w:ascii="Times New Roman" w:hAnsi="Times New Roman"/>
          <w:color w:val="auto"/>
          <w:spacing w:val="5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 контракте, а также при</w:t>
      </w:r>
      <w:r w:rsidRPr="00C62404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условии выполнения Заказчиком его обязанностей по контракту.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Требования к срокам передачи прав: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Передача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неисключительных</w:t>
      </w:r>
      <w:r w:rsidRPr="00C62404">
        <w:rPr>
          <w:rFonts w:ascii="Times New Roman" w:hAnsi="Times New Roman"/>
          <w:color w:val="auto"/>
          <w:spacing w:val="65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прав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осуществляется</w:t>
      </w:r>
      <w:r w:rsidRPr="00C62404">
        <w:rPr>
          <w:rFonts w:ascii="Times New Roman" w:hAnsi="Times New Roman"/>
          <w:color w:val="auto"/>
          <w:spacing w:val="65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в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течение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5</w:t>
      </w:r>
      <w:r w:rsidRPr="00C62404">
        <w:rPr>
          <w:rFonts w:ascii="Times New Roman" w:hAnsi="Times New Roman"/>
          <w:color w:val="auto"/>
          <w:spacing w:val="8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(пяти)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рабочих</w:t>
      </w:r>
      <w:r w:rsidRPr="00C62404">
        <w:rPr>
          <w:rFonts w:ascii="Times New Roman" w:hAnsi="Times New Roman"/>
          <w:color w:val="auto"/>
          <w:spacing w:val="67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дней</w:t>
      </w:r>
      <w:r w:rsidRPr="00C62404">
        <w:rPr>
          <w:rFonts w:ascii="Times New Roman" w:hAnsi="Times New Roman"/>
          <w:color w:val="auto"/>
          <w:spacing w:val="64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 момента</w:t>
      </w:r>
      <w:r w:rsidRPr="00C62404">
        <w:rPr>
          <w:rFonts w:ascii="Times New Roman" w:hAnsi="Times New Roman"/>
          <w:color w:val="auto"/>
          <w:spacing w:val="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подписания</w:t>
      </w:r>
      <w:r w:rsidRPr="00C62404">
        <w:rPr>
          <w:rFonts w:ascii="Times New Roman" w:hAnsi="Times New Roman"/>
          <w:color w:val="auto"/>
          <w:spacing w:val="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договора</w:t>
      </w:r>
      <w:r w:rsidRPr="00C62404">
        <w:rPr>
          <w:rFonts w:ascii="Times New Roman" w:hAnsi="Times New Roman"/>
          <w:color w:val="auto"/>
          <w:spacing w:val="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путем</w:t>
      </w:r>
      <w:r w:rsidRPr="00C62404">
        <w:rPr>
          <w:rFonts w:ascii="Times New Roman" w:hAnsi="Times New Roman"/>
          <w:color w:val="auto"/>
          <w:spacing w:val="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предоставления</w:t>
      </w:r>
      <w:r w:rsidRPr="00C62404">
        <w:rPr>
          <w:rFonts w:ascii="Times New Roman" w:hAnsi="Times New Roman"/>
          <w:color w:val="auto"/>
          <w:spacing w:val="8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доступа</w:t>
      </w:r>
      <w:r w:rsidRPr="00C62404">
        <w:rPr>
          <w:rFonts w:ascii="Times New Roman" w:hAnsi="Times New Roman"/>
          <w:color w:val="auto"/>
          <w:spacing w:val="7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</w:t>
      </w:r>
      <w:r w:rsidRPr="00C62404">
        <w:rPr>
          <w:rFonts w:ascii="Times New Roman" w:hAnsi="Times New Roman"/>
          <w:color w:val="auto"/>
          <w:spacing w:val="9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соответствующему функционалу в личном кабинете СПб ГБУК Оркестра «Классика»</w:t>
      </w:r>
      <w:r w:rsidRPr="00C62404">
        <w:rPr>
          <w:rFonts w:ascii="Times New Roman" w:hAnsi="Times New Roman"/>
          <w:color w:val="auto"/>
          <w:spacing w:val="-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 xml:space="preserve">в </w:t>
      </w:r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  <w:u w:val="single"/>
        </w:rPr>
        <w:t xml:space="preserve">      </w:t>
      </w:r>
      <w:proofErr w:type="gramStart"/>
      <w:r w:rsidRPr="00C62404">
        <w:rPr>
          <w:rFonts w:ascii="Times New Roman" w:hAnsi="Times New Roman"/>
          <w:color w:val="auto"/>
          <w:spacing w:val="79"/>
          <w:w w:val="150"/>
          <w:sz w:val="24"/>
          <w:szCs w:val="24"/>
          <w:u w:val="single"/>
        </w:rPr>
        <w:t xml:space="preserve">  </w:t>
      </w:r>
      <w:r w:rsidRPr="00C62404">
        <w:rPr>
          <w:rFonts w:ascii="Times New Roman" w:hAnsi="Times New Roman"/>
          <w:color w:val="auto"/>
          <w:sz w:val="24"/>
          <w:szCs w:val="24"/>
        </w:rPr>
        <w:t>.</w:t>
      </w:r>
      <w:proofErr w:type="gramEnd"/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Требования к качеству и безопасности услуг: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Качество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оказываемых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услуг,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а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также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оборудование,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используемых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при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их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оказании соответствует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государственным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стандартам,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техническим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регламентам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иной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нормативно-технической документации, принятой и действующей в Российской Федерации.</w:t>
      </w:r>
    </w:p>
    <w:p w:rsidR="00C36D7C" w:rsidRPr="00C62404" w:rsidRDefault="00C36D7C" w:rsidP="00B3410B">
      <w:pPr>
        <w:pageBreakBefore/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lastRenderedPageBreak/>
        <w:t>Качество</w:t>
      </w:r>
      <w:r w:rsidRPr="00C62404">
        <w:rPr>
          <w:rFonts w:ascii="Times New Roman" w:hAnsi="Times New Roman"/>
          <w:color w:val="auto"/>
          <w:spacing w:val="31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услуг</w:t>
      </w:r>
      <w:r w:rsidRPr="00C62404">
        <w:rPr>
          <w:rFonts w:ascii="Times New Roman" w:hAnsi="Times New Roman"/>
          <w:color w:val="auto"/>
          <w:spacing w:val="25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соответствует</w:t>
      </w:r>
      <w:r w:rsidRPr="00C62404">
        <w:rPr>
          <w:rFonts w:ascii="Times New Roman" w:hAnsi="Times New Roman"/>
          <w:color w:val="auto"/>
          <w:spacing w:val="26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требованиям,</w:t>
      </w:r>
      <w:r w:rsidRPr="00C62404">
        <w:rPr>
          <w:rFonts w:ascii="Times New Roman" w:hAnsi="Times New Roman"/>
          <w:color w:val="auto"/>
          <w:spacing w:val="23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предъявляемым</w:t>
      </w:r>
      <w:r w:rsidRPr="00C62404">
        <w:rPr>
          <w:rFonts w:ascii="Times New Roman" w:hAnsi="Times New Roman"/>
          <w:color w:val="auto"/>
          <w:spacing w:val="24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</w:t>
      </w:r>
      <w:r w:rsidRPr="00C62404">
        <w:rPr>
          <w:rFonts w:ascii="Times New Roman" w:hAnsi="Times New Roman"/>
          <w:color w:val="auto"/>
          <w:spacing w:val="3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услугам</w:t>
      </w:r>
      <w:r w:rsidRPr="00C62404">
        <w:rPr>
          <w:rFonts w:ascii="Times New Roman" w:hAnsi="Times New Roman"/>
          <w:color w:val="auto"/>
          <w:spacing w:val="22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соответствующего рода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(обязательные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требования),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либо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превышает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требования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качеству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услуг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по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сравнению</w:t>
      </w:r>
      <w:r w:rsidRPr="00C62404">
        <w:rPr>
          <w:rFonts w:ascii="Times New Roman" w:hAnsi="Times New Roman"/>
          <w:color w:val="auto"/>
          <w:spacing w:val="4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 обязательными требованиями.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C62404">
        <w:rPr>
          <w:rFonts w:ascii="Times New Roman" w:hAnsi="Times New Roman"/>
          <w:color w:val="auto"/>
          <w:sz w:val="24"/>
          <w:szCs w:val="24"/>
        </w:rPr>
        <w:t>Оказание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услуг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производится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соблюдением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требований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экологических,</w:t>
      </w:r>
      <w:r w:rsidRPr="00C62404">
        <w:rPr>
          <w:rFonts w:ascii="Times New Roman" w:hAnsi="Times New Roman"/>
          <w:color w:val="auto"/>
          <w:spacing w:val="80"/>
          <w:w w:val="150"/>
          <w:sz w:val="24"/>
          <w:szCs w:val="24"/>
        </w:rPr>
        <w:t xml:space="preserve"> </w:t>
      </w:r>
      <w:r w:rsidRPr="00C62404">
        <w:rPr>
          <w:rFonts w:ascii="Times New Roman" w:hAnsi="Times New Roman"/>
          <w:color w:val="auto"/>
          <w:sz w:val="24"/>
          <w:szCs w:val="24"/>
        </w:rPr>
        <w:t>санитарно-</w:t>
      </w:r>
    </w:p>
    <w:p w:rsidR="00C36D7C" w:rsidRPr="00C62404" w:rsidRDefault="00C36D7C" w:rsidP="002D69B2">
      <w:pPr>
        <w:kinsoku w:val="0"/>
        <w:overflowPunct w:val="0"/>
        <w:autoSpaceDE w:val="0"/>
        <w:autoSpaceDN w:val="0"/>
        <w:adjustRightInd w:val="0"/>
        <w:spacing w:before="0" w:after="0"/>
        <w:ind w:firstLine="709"/>
        <w:rPr>
          <w:rFonts w:ascii="Times New Roman" w:hAnsi="Times New Roman"/>
          <w:color w:val="auto"/>
          <w:spacing w:val="-2"/>
          <w:sz w:val="24"/>
          <w:szCs w:val="24"/>
        </w:rPr>
      </w:pPr>
      <w:r w:rsidRPr="00C62404">
        <w:rPr>
          <w:rFonts w:ascii="Times New Roman" w:hAnsi="Times New Roman"/>
          <w:color w:val="auto"/>
          <w:spacing w:val="-2"/>
          <w:sz w:val="24"/>
          <w:szCs w:val="24"/>
        </w:rPr>
        <w:t>гигиенических,</w:t>
      </w:r>
    </w:p>
    <w:p w:rsidR="007F7E67" w:rsidRPr="00C36D7C" w:rsidRDefault="007F7E67" w:rsidP="0039620F">
      <w:pPr>
        <w:rPr>
          <w:rFonts w:ascii="Times New Roman" w:hAnsi="Times New Roman"/>
          <w:color w:val="auto"/>
          <w:sz w:val="24"/>
          <w:szCs w:val="24"/>
        </w:rPr>
      </w:pPr>
    </w:p>
    <w:tbl>
      <w:tblPr>
        <w:tblW w:w="5071" w:type="pct"/>
        <w:tblLayout w:type="fixed"/>
        <w:tblLook w:val="0000" w:firstRow="0" w:lastRow="0" w:firstColumn="0" w:lastColumn="0" w:noHBand="0" w:noVBand="0"/>
      </w:tblPr>
      <w:tblGrid>
        <w:gridCol w:w="5347"/>
        <w:gridCol w:w="5349"/>
      </w:tblGrid>
      <w:tr w:rsidR="00C36D7C" w:rsidRPr="00C36D7C" w:rsidTr="007F7E67">
        <w:trPr>
          <w:trHeight w:val="362"/>
        </w:trPr>
        <w:tc>
          <w:tcPr>
            <w:tcW w:w="5347" w:type="dxa"/>
          </w:tcPr>
          <w:p w:rsidR="007F7E67" w:rsidRPr="00C36D7C" w:rsidRDefault="007F7E67" w:rsidP="007F7E67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C36D7C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Лицензиат</w:t>
            </w:r>
          </w:p>
        </w:tc>
        <w:tc>
          <w:tcPr>
            <w:tcW w:w="5349" w:type="dxa"/>
          </w:tcPr>
          <w:p w:rsidR="007F7E67" w:rsidRPr="00C36D7C" w:rsidRDefault="007F7E67" w:rsidP="007F7E67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Лицензиар</w:t>
            </w:r>
          </w:p>
        </w:tc>
      </w:tr>
      <w:tr w:rsidR="00C36D7C" w:rsidRPr="00C36D7C" w:rsidTr="007F7E67">
        <w:trPr>
          <w:trHeight w:val="1453"/>
        </w:trPr>
        <w:tc>
          <w:tcPr>
            <w:tcW w:w="5347" w:type="dxa"/>
          </w:tcPr>
          <w:p w:rsidR="007F7E67" w:rsidRPr="00C36D7C" w:rsidRDefault="00CC429C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Художественный руководитель - директор</w:t>
            </w:r>
          </w:p>
          <w:p w:rsidR="007F7E67" w:rsidRPr="00C36D7C" w:rsidRDefault="007F7E67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7F7E67" w:rsidRPr="00C36D7C" w:rsidRDefault="00CC429C" w:rsidP="00CC429C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_________________ А.Я. Канторов</w:t>
            </w:r>
          </w:p>
          <w:p w:rsidR="00D5600E" w:rsidRPr="00C36D7C" w:rsidRDefault="00D5600E" w:rsidP="00CC429C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М.п</w:t>
            </w:r>
            <w:proofErr w:type="spellEnd"/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5349" w:type="dxa"/>
          </w:tcPr>
          <w:p w:rsidR="007F7E67" w:rsidRPr="00C36D7C" w:rsidRDefault="007F7E67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7F7E67" w:rsidRPr="00C36D7C" w:rsidRDefault="007F7E67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7F7E67" w:rsidRPr="00C36D7C" w:rsidRDefault="007F7E67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_________________ </w:t>
            </w:r>
          </w:p>
          <w:p w:rsidR="00D5600E" w:rsidRPr="00C36D7C" w:rsidRDefault="00D5600E" w:rsidP="007F7E67">
            <w:pPr>
              <w:suppressAutoHyphens w:val="0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spellStart"/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М.п</w:t>
            </w:r>
            <w:proofErr w:type="spellEnd"/>
            <w:r w:rsidRPr="00C36D7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</w:tc>
      </w:tr>
    </w:tbl>
    <w:p w:rsidR="00665CFE" w:rsidRPr="00662A50" w:rsidRDefault="00665CFE" w:rsidP="00E5748B">
      <w:pPr>
        <w:pageBreakBefore/>
        <w:suppressAutoHyphens w:val="0"/>
        <w:spacing w:before="0" w:after="0" w:line="276" w:lineRule="auto"/>
        <w:jc w:val="right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lastRenderedPageBreak/>
        <w:t>Приложение № 2</w:t>
      </w:r>
    </w:p>
    <w:p w:rsidR="00665CFE" w:rsidRPr="00662A50" w:rsidRDefault="00195172" w:rsidP="00665CFE">
      <w:pPr>
        <w:widowControl w:val="0"/>
        <w:tabs>
          <w:tab w:val="left" w:pos="426"/>
        </w:tabs>
        <w:suppressAutoHyphens w:val="0"/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 xml:space="preserve">к Договору </w:t>
      </w:r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от </w:t>
      </w:r>
      <w:proofErr w:type="gramStart"/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«  </w:t>
      </w:r>
      <w:proofErr w:type="gramEnd"/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 «                202</w:t>
      </w:r>
      <w:r w:rsidR="0025694E">
        <w:rPr>
          <w:rFonts w:ascii="Times New Roman" w:hAnsi="Times New Roman"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 г. № 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4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0/0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/2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-ЭДО</w:t>
      </w:r>
    </w:p>
    <w:p w:rsidR="00665CFE" w:rsidRPr="00662A50" w:rsidRDefault="00665CFE" w:rsidP="00665CFE">
      <w:pPr>
        <w:suppressAutoHyphens w:val="0"/>
        <w:spacing w:before="0" w:after="200" w:line="276" w:lineRule="auto"/>
        <w:jc w:val="left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:rsidR="00665CFE" w:rsidRPr="00662A50" w:rsidRDefault="00665CFE" w:rsidP="00665CFE">
      <w:pPr>
        <w:tabs>
          <w:tab w:val="left" w:pos="426"/>
        </w:tabs>
        <w:suppressAutoHyphens w:val="0"/>
        <w:spacing w:before="0" w:after="200" w:line="276" w:lineRule="auto"/>
        <w:jc w:val="center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  <w:r w:rsidRPr="00662A50">
        <w:rPr>
          <w:rFonts w:ascii="Times New Roman" w:eastAsia="Calibri" w:hAnsi="Times New Roman"/>
          <w:color w:val="auto"/>
          <w:sz w:val="24"/>
          <w:szCs w:val="24"/>
          <w:lang w:eastAsia="en-US"/>
        </w:rPr>
        <w:t>Расчет цены Договора</w:t>
      </w:r>
    </w:p>
    <w:tbl>
      <w:tblPr>
        <w:tblW w:w="11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5261"/>
        <w:gridCol w:w="1276"/>
        <w:gridCol w:w="992"/>
        <w:gridCol w:w="1422"/>
        <w:gridCol w:w="1552"/>
      </w:tblGrid>
      <w:tr w:rsidR="00662A50" w:rsidRPr="00662A50" w:rsidTr="00642C27">
        <w:trPr>
          <w:jc w:val="center"/>
        </w:trPr>
        <w:tc>
          <w:tcPr>
            <w:tcW w:w="546" w:type="dxa"/>
            <w:shd w:val="clear" w:color="auto" w:fill="auto"/>
            <w:vAlign w:val="center"/>
            <w:hideMark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261" w:type="dxa"/>
            <w:shd w:val="clear" w:color="auto" w:fill="auto"/>
            <w:vAlign w:val="center"/>
            <w:hideMark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Ед.</w:t>
            </w:r>
          </w:p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665CFE" w:rsidRPr="00662A50" w:rsidRDefault="00665CFE" w:rsidP="00525E96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 xml:space="preserve">Цена за ед. </w:t>
            </w:r>
            <w:r w:rsidR="00525E96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с</w:t>
            </w: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 xml:space="preserve"> НДС), руб.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665CFE" w:rsidRPr="00662A50" w:rsidRDefault="005279FA" w:rsidP="00525E96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Общая стоимость (</w:t>
            </w:r>
            <w:r w:rsidR="00525E96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 xml:space="preserve"> НДС)</w:t>
            </w:r>
            <w:r w:rsidR="00665CFE"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, руб.</w:t>
            </w:r>
          </w:p>
        </w:tc>
      </w:tr>
      <w:tr w:rsidR="0014678B" w:rsidRPr="00662A50" w:rsidTr="00642C27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61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bCs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bCs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14678B" w:rsidRPr="00662A50" w:rsidRDefault="0014678B" w:rsidP="0014678B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5</w:t>
            </w:r>
          </w:p>
        </w:tc>
      </w:tr>
      <w:tr w:rsidR="00662A50" w:rsidRPr="00662A50" w:rsidTr="00642C27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665CFE" w:rsidRPr="00662A50" w:rsidRDefault="0014678B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61" w:type="dxa"/>
            <w:shd w:val="clear" w:color="auto" w:fill="auto"/>
            <w:vAlign w:val="center"/>
          </w:tcPr>
          <w:p w:rsidR="00665CFE" w:rsidRPr="00662A50" w:rsidRDefault="003E5E01" w:rsidP="00DF6852">
            <w:pPr>
              <w:suppressAutoHyphens w:val="0"/>
              <w:spacing w:before="0" w:after="0"/>
              <w:jc w:val="left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>Лицензиар</w:t>
            </w:r>
            <w:r w:rsidRPr="00662A50"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D83174">
              <w:rPr>
                <w:rFonts w:ascii="Times New Roman" w:hAnsi="Times New Roman"/>
                <w:color w:val="auto"/>
                <w:sz w:val="24"/>
                <w:szCs w:val="24"/>
              </w:rPr>
              <w:t>обеспечивает п</w:t>
            </w:r>
            <w:r w:rsidRPr="00D83174">
              <w:rPr>
                <w:rFonts w:ascii="Times New Roman" w:eastAsiaTheme="minorHAnsi" w:hAnsi="Times New Roman"/>
                <w:color w:val="auto"/>
                <w:sz w:val="24"/>
                <w:szCs w:val="24"/>
                <w:lang w:eastAsia="en-US"/>
              </w:rPr>
              <w:t>редоставление простой (неисключительной) лицензии использования программы электронного документооборота 500 документов</w:t>
            </w:r>
            <w:r>
              <w:rPr>
                <w:rFonts w:ascii="Times New Roman" w:eastAsiaTheme="minorHAnsi" w:hAnsi="Times New Roman"/>
                <w:bCs/>
                <w:color w:val="auto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5CFE" w:rsidRPr="00662A50" w:rsidRDefault="009264A7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662A50">
              <w:rPr>
                <w:rFonts w:ascii="Times New Roman" w:eastAsia="Calibri" w:hAnsi="Times New Roman"/>
                <w:bCs/>
                <w:color w:val="auto"/>
                <w:sz w:val="24"/>
                <w:szCs w:val="24"/>
                <w:lang w:eastAsia="en-US"/>
              </w:rPr>
              <w:t>Усл</w:t>
            </w:r>
            <w:proofErr w:type="spellEnd"/>
            <w:r w:rsidRPr="00662A50">
              <w:rPr>
                <w:rFonts w:ascii="Times New Roman" w:eastAsia="Calibri" w:hAnsi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62A50">
              <w:rPr>
                <w:rFonts w:ascii="Times New Roman" w:eastAsia="Calibri" w:hAnsi="Times New Roman"/>
                <w:bCs/>
                <w:color w:val="auto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662A50" w:rsidRPr="00662A50" w:rsidTr="008977D7">
        <w:trPr>
          <w:jc w:val="center"/>
        </w:trPr>
        <w:tc>
          <w:tcPr>
            <w:tcW w:w="546" w:type="dxa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951" w:type="dxa"/>
            <w:gridSpan w:val="4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НДС облагается/не облагается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662A50" w:rsidRPr="00662A50" w:rsidTr="008977D7">
        <w:trPr>
          <w:jc w:val="center"/>
        </w:trPr>
        <w:tc>
          <w:tcPr>
            <w:tcW w:w="546" w:type="dxa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951" w:type="dxa"/>
            <w:gridSpan w:val="4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662A50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665CFE" w:rsidRPr="00662A50" w:rsidRDefault="00665CFE" w:rsidP="00665CFE">
            <w:pPr>
              <w:suppressAutoHyphens w:val="0"/>
              <w:spacing w:before="0" w:after="0"/>
              <w:jc w:val="center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665CFE" w:rsidRPr="00662A50" w:rsidRDefault="00665CFE" w:rsidP="00665CFE">
      <w:pPr>
        <w:suppressAutoHyphens w:val="0"/>
        <w:spacing w:before="0" w:after="200" w:line="276" w:lineRule="auto"/>
        <w:jc w:val="left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:rsidR="00642C27" w:rsidRPr="00662A50" w:rsidRDefault="00642C27" w:rsidP="00642C27">
      <w:pPr>
        <w:widowControl w:val="0"/>
        <w:spacing w:after="0"/>
        <w:ind w:firstLine="567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662A50">
        <w:rPr>
          <w:rFonts w:ascii="Times New Roman" w:hAnsi="Times New Roman"/>
          <w:noProof/>
          <w:color w:val="auto"/>
          <w:sz w:val="24"/>
          <w:szCs w:val="24"/>
        </w:rPr>
        <w:t>Итого: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  </w:t>
      </w:r>
      <w:proofErr w:type="gramEnd"/>
      <w:r w:rsidRPr="00662A50">
        <w:rPr>
          <w:rFonts w:ascii="Times New Roman" w:hAnsi="Times New Roman"/>
          <w:color w:val="auto"/>
          <w:sz w:val="24"/>
          <w:szCs w:val="24"/>
        </w:rPr>
        <w:t xml:space="preserve">        </w:t>
      </w:r>
      <w:r w:rsidR="002C782B" w:rsidRPr="00662A50">
        <w:rPr>
          <w:rFonts w:ascii="Times New Roman" w:hAnsi="Times New Roman"/>
          <w:color w:val="auto"/>
          <w:sz w:val="24"/>
          <w:szCs w:val="24"/>
        </w:rPr>
        <w:t xml:space="preserve">              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       рублей </w:t>
      </w:r>
      <w:r w:rsidR="002C782B" w:rsidRPr="00662A50">
        <w:rPr>
          <w:rFonts w:ascii="Times New Roman" w:hAnsi="Times New Roman"/>
          <w:color w:val="auto"/>
          <w:sz w:val="24"/>
          <w:szCs w:val="24"/>
        </w:rPr>
        <w:t xml:space="preserve">                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  копеек </w:t>
      </w:r>
      <w:r w:rsidRPr="00662A50">
        <w:rPr>
          <w:rFonts w:ascii="Times New Roman" w:hAnsi="Times New Roman"/>
          <w:bCs/>
          <w:color w:val="auto"/>
          <w:sz w:val="24"/>
          <w:szCs w:val="24"/>
        </w:rPr>
        <w:t>(                             рублей                      копеек),</w:t>
      </w:r>
      <w:r w:rsidRPr="00662A50">
        <w:rPr>
          <w:rFonts w:ascii="Times New Roman" w:hAnsi="Times New Roman"/>
          <w:color w:val="auto"/>
          <w:sz w:val="24"/>
          <w:szCs w:val="24"/>
        </w:rPr>
        <w:t xml:space="preserve"> в </w:t>
      </w:r>
      <w:proofErr w:type="spellStart"/>
      <w:r w:rsidRPr="00662A50">
        <w:rPr>
          <w:rFonts w:ascii="Times New Roman" w:hAnsi="Times New Roman"/>
          <w:color w:val="auto"/>
          <w:sz w:val="24"/>
          <w:szCs w:val="24"/>
        </w:rPr>
        <w:t>т.ч</w:t>
      </w:r>
      <w:proofErr w:type="spellEnd"/>
      <w:r w:rsidRPr="00662A50">
        <w:rPr>
          <w:rFonts w:ascii="Times New Roman" w:hAnsi="Times New Roman"/>
          <w:color w:val="auto"/>
          <w:sz w:val="24"/>
          <w:szCs w:val="24"/>
        </w:rPr>
        <w:t>. НДС (НДС не облагается).</w:t>
      </w:r>
    </w:p>
    <w:p w:rsidR="00665CFE" w:rsidRPr="00662A50" w:rsidRDefault="00665CFE" w:rsidP="00665CFE">
      <w:pPr>
        <w:suppressAutoHyphens w:val="0"/>
        <w:spacing w:before="0" w:after="200" w:line="276" w:lineRule="auto"/>
        <w:jc w:val="left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tbl>
      <w:tblPr>
        <w:tblW w:w="5071" w:type="pct"/>
        <w:tblLayout w:type="fixed"/>
        <w:tblLook w:val="0000" w:firstRow="0" w:lastRow="0" w:firstColumn="0" w:lastColumn="0" w:noHBand="0" w:noVBand="0"/>
      </w:tblPr>
      <w:tblGrid>
        <w:gridCol w:w="5347"/>
        <w:gridCol w:w="5349"/>
      </w:tblGrid>
      <w:tr w:rsidR="00662A50" w:rsidRPr="00662A50" w:rsidTr="00D5600E">
        <w:trPr>
          <w:trHeight w:val="362"/>
        </w:trPr>
        <w:tc>
          <w:tcPr>
            <w:tcW w:w="5347" w:type="dxa"/>
          </w:tcPr>
          <w:p w:rsidR="00D5600E" w:rsidRPr="00662A50" w:rsidRDefault="00D5600E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Лицензиат</w:t>
            </w:r>
          </w:p>
        </w:tc>
        <w:tc>
          <w:tcPr>
            <w:tcW w:w="5349" w:type="dxa"/>
          </w:tcPr>
          <w:p w:rsidR="00D5600E" w:rsidRPr="00662A50" w:rsidRDefault="00D5600E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Лицензиар</w:t>
            </w:r>
          </w:p>
        </w:tc>
      </w:tr>
      <w:tr w:rsidR="00662A50" w:rsidRPr="00662A50" w:rsidTr="00D5600E">
        <w:trPr>
          <w:trHeight w:val="362"/>
        </w:trPr>
        <w:tc>
          <w:tcPr>
            <w:tcW w:w="5347" w:type="dxa"/>
          </w:tcPr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Художественный руководитель - директор</w:t>
            </w: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_________________ А.Я. Канторов</w:t>
            </w: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proofErr w:type="spellStart"/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49" w:type="dxa"/>
          </w:tcPr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 xml:space="preserve">_________________ </w:t>
            </w:r>
          </w:p>
          <w:p w:rsidR="00D5600E" w:rsidRPr="00662A50" w:rsidRDefault="00D5600E" w:rsidP="00D5600E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.</w:t>
            </w:r>
          </w:p>
        </w:tc>
      </w:tr>
    </w:tbl>
    <w:p w:rsidR="00665CFE" w:rsidRPr="00662A50" w:rsidRDefault="00665CFE">
      <w:pPr>
        <w:rPr>
          <w:rFonts w:ascii="Times New Roman" w:hAnsi="Times New Roman"/>
          <w:color w:val="auto"/>
          <w:sz w:val="24"/>
          <w:szCs w:val="24"/>
        </w:rPr>
      </w:pPr>
    </w:p>
    <w:p w:rsidR="00195172" w:rsidRPr="00662A50" w:rsidRDefault="00195172" w:rsidP="00195172">
      <w:pPr>
        <w:pageBreakBefore/>
        <w:spacing w:after="0"/>
        <w:ind w:firstLine="567"/>
        <w:jc w:val="right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№ 3 к Контракту </w:t>
      </w:r>
    </w:p>
    <w:p w:rsidR="00195172" w:rsidRPr="00662A50" w:rsidRDefault="00195172" w:rsidP="00195172">
      <w:pPr>
        <w:spacing w:after="0"/>
        <w:ind w:firstLine="426"/>
        <w:jc w:val="right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 xml:space="preserve">к Договору </w:t>
      </w:r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от </w:t>
      </w:r>
      <w:proofErr w:type="gramStart"/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«  </w:t>
      </w:r>
      <w:proofErr w:type="gramEnd"/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 «                202</w:t>
      </w:r>
      <w:r w:rsidR="0025694E">
        <w:rPr>
          <w:rFonts w:ascii="Times New Roman" w:hAnsi="Times New Roman"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color w:val="auto"/>
          <w:sz w:val="24"/>
          <w:szCs w:val="24"/>
        </w:rPr>
        <w:t xml:space="preserve"> г. № 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4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0/0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/2</w:t>
      </w:r>
      <w:r w:rsidR="0025694E">
        <w:rPr>
          <w:rFonts w:ascii="Times New Roman" w:hAnsi="Times New Roman"/>
          <w:bCs/>
          <w:color w:val="auto"/>
          <w:sz w:val="24"/>
          <w:szCs w:val="24"/>
        </w:rPr>
        <w:t>6</w:t>
      </w:r>
      <w:r w:rsidR="0025694E" w:rsidRPr="00662A50">
        <w:rPr>
          <w:rFonts w:ascii="Times New Roman" w:hAnsi="Times New Roman"/>
          <w:bCs/>
          <w:color w:val="auto"/>
          <w:sz w:val="24"/>
          <w:szCs w:val="24"/>
        </w:rPr>
        <w:t>-ЭДО</w:t>
      </w:r>
    </w:p>
    <w:p w:rsidR="00195172" w:rsidRPr="00662A50" w:rsidRDefault="00195172" w:rsidP="00195172">
      <w:pPr>
        <w:spacing w:after="0"/>
        <w:ind w:firstLine="426"/>
        <w:jc w:val="right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>Образец</w:t>
      </w:r>
    </w:p>
    <w:p w:rsidR="00195172" w:rsidRPr="00662A50" w:rsidRDefault="00195172" w:rsidP="00195172">
      <w:pPr>
        <w:spacing w:after="0"/>
        <w:ind w:firstLine="426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95172" w:rsidRPr="00662A50" w:rsidRDefault="00195172" w:rsidP="00195172">
      <w:pPr>
        <w:ind w:firstLine="426"/>
        <w:jc w:val="center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>Акт приемки товаров, работ, услуг</w:t>
      </w:r>
    </w:p>
    <w:p w:rsidR="00195172" w:rsidRPr="00662A50" w:rsidRDefault="00195172" w:rsidP="00195172">
      <w:pPr>
        <w:ind w:firstLine="426"/>
        <w:jc w:val="center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>по ф. 0510452 Приказ Минфина России от 15.04.2021 № 61н (ред. от 30.10.2023)</w:t>
      </w:r>
    </w:p>
    <w:p w:rsidR="00195172" w:rsidRPr="00662A50" w:rsidRDefault="00195172" w:rsidP="00195172">
      <w:pPr>
        <w:ind w:firstLine="426"/>
        <w:jc w:val="center"/>
        <w:rPr>
          <w:rFonts w:ascii="Times New Roman" w:hAnsi="Times New Roman"/>
          <w:color w:val="auto"/>
          <w:sz w:val="24"/>
          <w:szCs w:val="24"/>
        </w:rPr>
      </w:pPr>
      <w:r w:rsidRPr="00662A50">
        <w:rPr>
          <w:rFonts w:ascii="Times New Roman" w:hAnsi="Times New Roman"/>
          <w:color w:val="auto"/>
          <w:sz w:val="24"/>
          <w:szCs w:val="24"/>
        </w:rPr>
        <w:t xml:space="preserve">Заполнение отдельным файлом формата </w:t>
      </w:r>
      <w:r w:rsidRPr="00662A50">
        <w:rPr>
          <w:rFonts w:ascii="Times New Roman" w:hAnsi="Times New Roman"/>
          <w:color w:val="auto"/>
          <w:sz w:val="24"/>
          <w:szCs w:val="24"/>
          <w:lang w:val="en-US"/>
        </w:rPr>
        <w:t>EXEL</w:t>
      </w:r>
    </w:p>
    <w:p w:rsidR="00195172" w:rsidRPr="00662A50" w:rsidRDefault="00195172" w:rsidP="00195172">
      <w:pPr>
        <w:tabs>
          <w:tab w:val="left" w:pos="567"/>
          <w:tab w:val="left" w:pos="709"/>
        </w:tabs>
        <w:rPr>
          <w:rFonts w:ascii="Times New Roman" w:hAnsi="Times New Roman"/>
          <w:color w:val="auto"/>
          <w:sz w:val="24"/>
          <w:szCs w:val="24"/>
        </w:rPr>
      </w:pPr>
    </w:p>
    <w:p w:rsidR="00195172" w:rsidRPr="00662A50" w:rsidRDefault="00195172" w:rsidP="00195172">
      <w:pPr>
        <w:spacing w:after="0"/>
        <w:ind w:firstLine="426"/>
        <w:jc w:val="center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5071" w:type="pct"/>
        <w:tblLayout w:type="fixed"/>
        <w:tblLook w:val="0000" w:firstRow="0" w:lastRow="0" w:firstColumn="0" w:lastColumn="0" w:noHBand="0" w:noVBand="0"/>
      </w:tblPr>
      <w:tblGrid>
        <w:gridCol w:w="5347"/>
        <w:gridCol w:w="5349"/>
      </w:tblGrid>
      <w:tr w:rsidR="00662A50" w:rsidRPr="00662A50" w:rsidTr="004F0A0B">
        <w:trPr>
          <w:trHeight w:val="362"/>
        </w:trPr>
        <w:tc>
          <w:tcPr>
            <w:tcW w:w="5347" w:type="dxa"/>
          </w:tcPr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Лицензиат</w:t>
            </w:r>
          </w:p>
        </w:tc>
        <w:tc>
          <w:tcPr>
            <w:tcW w:w="5349" w:type="dxa"/>
          </w:tcPr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Лицензиар</w:t>
            </w:r>
          </w:p>
        </w:tc>
      </w:tr>
      <w:tr w:rsidR="00662A50" w:rsidRPr="00662A50" w:rsidTr="004F0A0B">
        <w:trPr>
          <w:trHeight w:val="362"/>
        </w:trPr>
        <w:tc>
          <w:tcPr>
            <w:tcW w:w="5347" w:type="dxa"/>
          </w:tcPr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Художественный руководитель - директор</w:t>
            </w: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_________________ А.Я. Канторов</w:t>
            </w: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</w:pPr>
            <w:proofErr w:type="spellStart"/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bCs/>
                <w:color w:val="auto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49" w:type="dxa"/>
          </w:tcPr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 xml:space="preserve">_________________ </w:t>
            </w:r>
          </w:p>
          <w:p w:rsidR="00BB2B56" w:rsidRPr="00662A50" w:rsidRDefault="00BB2B56" w:rsidP="004F0A0B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</w:pPr>
            <w:proofErr w:type="spellStart"/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М.п</w:t>
            </w:r>
            <w:proofErr w:type="spellEnd"/>
            <w:r w:rsidRPr="00662A50">
              <w:rPr>
                <w:rFonts w:ascii="Times New Roman" w:hAnsi="Times New Roman"/>
                <w:color w:val="auto"/>
                <w:sz w:val="24"/>
                <w:szCs w:val="24"/>
                <w:lang w:eastAsia="ar-SA"/>
              </w:rPr>
              <w:t>.</w:t>
            </w:r>
          </w:p>
        </w:tc>
      </w:tr>
    </w:tbl>
    <w:p w:rsidR="00195172" w:rsidRPr="00662A50" w:rsidRDefault="00195172">
      <w:pPr>
        <w:rPr>
          <w:rFonts w:ascii="Times New Roman" w:hAnsi="Times New Roman"/>
          <w:color w:val="auto"/>
          <w:sz w:val="24"/>
          <w:szCs w:val="24"/>
        </w:rPr>
      </w:pPr>
    </w:p>
    <w:sectPr w:rsidR="00195172" w:rsidRPr="00662A50" w:rsidSect="00B3410B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232" w:hanging="142"/>
      </w:pPr>
      <w:rPr>
        <w:rFonts w:ascii="Symbol" w:hAnsi="Symbol" w:cs="Symbol"/>
        <w:b w:val="0"/>
        <w:bCs w:val="0"/>
        <w:i w:val="0"/>
        <w:i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272" w:hanging="142"/>
      </w:pPr>
    </w:lvl>
    <w:lvl w:ilvl="2">
      <w:numFmt w:val="bullet"/>
      <w:lvlText w:val="•"/>
      <w:lvlJc w:val="left"/>
      <w:pPr>
        <w:ind w:left="2304" w:hanging="142"/>
      </w:pPr>
    </w:lvl>
    <w:lvl w:ilvl="3">
      <w:numFmt w:val="bullet"/>
      <w:lvlText w:val="•"/>
      <w:lvlJc w:val="left"/>
      <w:pPr>
        <w:ind w:left="3337" w:hanging="142"/>
      </w:pPr>
    </w:lvl>
    <w:lvl w:ilvl="4">
      <w:numFmt w:val="bullet"/>
      <w:lvlText w:val="•"/>
      <w:lvlJc w:val="left"/>
      <w:pPr>
        <w:ind w:left="4369" w:hanging="142"/>
      </w:pPr>
    </w:lvl>
    <w:lvl w:ilvl="5">
      <w:numFmt w:val="bullet"/>
      <w:lvlText w:val="•"/>
      <w:lvlJc w:val="left"/>
      <w:pPr>
        <w:ind w:left="5402" w:hanging="142"/>
      </w:pPr>
    </w:lvl>
    <w:lvl w:ilvl="6">
      <w:numFmt w:val="bullet"/>
      <w:lvlText w:val="•"/>
      <w:lvlJc w:val="left"/>
      <w:pPr>
        <w:ind w:left="6434" w:hanging="142"/>
      </w:pPr>
    </w:lvl>
    <w:lvl w:ilvl="7">
      <w:numFmt w:val="bullet"/>
      <w:lvlText w:val="•"/>
      <w:lvlJc w:val="left"/>
      <w:pPr>
        <w:ind w:left="7466" w:hanging="142"/>
      </w:pPr>
    </w:lvl>
    <w:lvl w:ilvl="8">
      <w:numFmt w:val="bullet"/>
      <w:lvlText w:val="•"/>
      <w:lvlJc w:val="left"/>
      <w:pPr>
        <w:ind w:left="8499" w:hanging="142"/>
      </w:pPr>
    </w:lvl>
  </w:abstractNum>
  <w:abstractNum w:abstractNumId="1">
    <w:nsid w:val="05BE0A98"/>
    <w:multiLevelType w:val="multilevel"/>
    <w:tmpl w:val="471A4802"/>
    <w:lvl w:ilvl="0">
      <w:start w:val="1"/>
      <w:numFmt w:val="bullet"/>
      <w:lvlText w:val="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EF043A7"/>
    <w:multiLevelType w:val="hybridMultilevel"/>
    <w:tmpl w:val="85FEE51E"/>
    <w:lvl w:ilvl="0" w:tplc="E2A68D4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5D139D"/>
    <w:multiLevelType w:val="multilevel"/>
    <w:tmpl w:val="4C0CC8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80A2692"/>
    <w:multiLevelType w:val="multilevel"/>
    <w:tmpl w:val="ADF41D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698C5E06"/>
    <w:multiLevelType w:val="multilevel"/>
    <w:tmpl w:val="91D4EB4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6E452715"/>
    <w:multiLevelType w:val="hybridMultilevel"/>
    <w:tmpl w:val="3542B5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BA12EC7"/>
    <w:multiLevelType w:val="hybridMultilevel"/>
    <w:tmpl w:val="78689A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5D"/>
    <w:rsid w:val="00007FBB"/>
    <w:rsid w:val="000334A9"/>
    <w:rsid w:val="00072FD3"/>
    <w:rsid w:val="00101B04"/>
    <w:rsid w:val="0010601A"/>
    <w:rsid w:val="0014678B"/>
    <w:rsid w:val="00160DCA"/>
    <w:rsid w:val="001654E4"/>
    <w:rsid w:val="00173DD5"/>
    <w:rsid w:val="00175F5D"/>
    <w:rsid w:val="0019429A"/>
    <w:rsid w:val="00195172"/>
    <w:rsid w:val="001A5BB4"/>
    <w:rsid w:val="001B1B5D"/>
    <w:rsid w:val="001B5FFC"/>
    <w:rsid w:val="001E5E9E"/>
    <w:rsid w:val="00207145"/>
    <w:rsid w:val="0025694E"/>
    <w:rsid w:val="002833DB"/>
    <w:rsid w:val="002920AF"/>
    <w:rsid w:val="002A5521"/>
    <w:rsid w:val="002C06B9"/>
    <w:rsid w:val="002C448E"/>
    <w:rsid w:val="002C782B"/>
    <w:rsid w:val="002D69B2"/>
    <w:rsid w:val="00345AFF"/>
    <w:rsid w:val="003663F7"/>
    <w:rsid w:val="0037190B"/>
    <w:rsid w:val="00383810"/>
    <w:rsid w:val="00391F25"/>
    <w:rsid w:val="0039620F"/>
    <w:rsid w:val="003B6073"/>
    <w:rsid w:val="003C3C85"/>
    <w:rsid w:val="003D5E8A"/>
    <w:rsid w:val="003E5E01"/>
    <w:rsid w:val="003F4CBB"/>
    <w:rsid w:val="00407341"/>
    <w:rsid w:val="00422E5B"/>
    <w:rsid w:val="00453B65"/>
    <w:rsid w:val="00464BF2"/>
    <w:rsid w:val="004C13CB"/>
    <w:rsid w:val="004E051A"/>
    <w:rsid w:val="00525E96"/>
    <w:rsid w:val="005279FA"/>
    <w:rsid w:val="00545E9E"/>
    <w:rsid w:val="00560481"/>
    <w:rsid w:val="00577C97"/>
    <w:rsid w:val="005A6FE9"/>
    <w:rsid w:val="005B4ED0"/>
    <w:rsid w:val="005F61D3"/>
    <w:rsid w:val="00604E34"/>
    <w:rsid w:val="006224DF"/>
    <w:rsid w:val="00642C27"/>
    <w:rsid w:val="00662A50"/>
    <w:rsid w:val="00665CFE"/>
    <w:rsid w:val="006818E2"/>
    <w:rsid w:val="0069366D"/>
    <w:rsid w:val="006D4283"/>
    <w:rsid w:val="006F5C1C"/>
    <w:rsid w:val="00705B8C"/>
    <w:rsid w:val="00723F55"/>
    <w:rsid w:val="00796FCD"/>
    <w:rsid w:val="007B4EE5"/>
    <w:rsid w:val="007F7E67"/>
    <w:rsid w:val="00813B2F"/>
    <w:rsid w:val="00870765"/>
    <w:rsid w:val="008977D7"/>
    <w:rsid w:val="008D3D43"/>
    <w:rsid w:val="00920639"/>
    <w:rsid w:val="009264A7"/>
    <w:rsid w:val="00986C81"/>
    <w:rsid w:val="009A0C1B"/>
    <w:rsid w:val="009A6340"/>
    <w:rsid w:val="009D3D15"/>
    <w:rsid w:val="00A26014"/>
    <w:rsid w:val="00A61BD4"/>
    <w:rsid w:val="00A64A4E"/>
    <w:rsid w:val="00AE2AAC"/>
    <w:rsid w:val="00B3410B"/>
    <w:rsid w:val="00B65570"/>
    <w:rsid w:val="00B70594"/>
    <w:rsid w:val="00B91A2C"/>
    <w:rsid w:val="00BB13E3"/>
    <w:rsid w:val="00BB2B56"/>
    <w:rsid w:val="00BB3A95"/>
    <w:rsid w:val="00BC2AC2"/>
    <w:rsid w:val="00BC69F1"/>
    <w:rsid w:val="00C36D7C"/>
    <w:rsid w:val="00C4299C"/>
    <w:rsid w:val="00C54A03"/>
    <w:rsid w:val="00C864EF"/>
    <w:rsid w:val="00C91C0C"/>
    <w:rsid w:val="00CA5105"/>
    <w:rsid w:val="00CB20A6"/>
    <w:rsid w:val="00CC429C"/>
    <w:rsid w:val="00CC586B"/>
    <w:rsid w:val="00CD4859"/>
    <w:rsid w:val="00D4249B"/>
    <w:rsid w:val="00D43328"/>
    <w:rsid w:val="00D5600E"/>
    <w:rsid w:val="00D66CC4"/>
    <w:rsid w:val="00D83174"/>
    <w:rsid w:val="00D857EF"/>
    <w:rsid w:val="00D85E41"/>
    <w:rsid w:val="00DF6852"/>
    <w:rsid w:val="00E55370"/>
    <w:rsid w:val="00E5748B"/>
    <w:rsid w:val="00E67A52"/>
    <w:rsid w:val="00E74B61"/>
    <w:rsid w:val="00E9585A"/>
    <w:rsid w:val="00E975FB"/>
    <w:rsid w:val="00EA0789"/>
    <w:rsid w:val="00EA0D77"/>
    <w:rsid w:val="00ED1586"/>
    <w:rsid w:val="00EF3674"/>
    <w:rsid w:val="00F0293A"/>
    <w:rsid w:val="00F36D0A"/>
    <w:rsid w:val="00F607ED"/>
    <w:rsid w:val="00F73E5A"/>
    <w:rsid w:val="00FB626F"/>
    <w:rsid w:val="00FD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9836A-96F3-4E9B-819E-86DD22EF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styleId="a6">
    <w:name w:val="Title"/>
    <w:basedOn w:val="a"/>
    <w:next w:val="a7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pPr>
      <w:spacing w:before="0"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c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d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1">
    <w:name w:val="Grid Table 1 Light Accent 1"/>
    <w:basedOn w:val="a1"/>
    <w:uiPriority w:val="46"/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">
    <w:name w:val="Сетка таблицы светлая2"/>
    <w:basedOn w:val="a1"/>
    <w:uiPriority w:val="40"/>
    <w:rsid w:val="009D3D15"/>
    <w:pPr>
      <w:suppressAutoHyphens w:val="0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9A0C1B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customStyle="1" w:styleId="formattext">
    <w:name w:val="formattext"/>
    <w:basedOn w:val="a"/>
    <w:rsid w:val="009A0C1B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e">
    <w:name w:val="Normal (Web)"/>
    <w:basedOn w:val="a"/>
    <w:uiPriority w:val="99"/>
    <w:unhideWhenUsed/>
    <w:rsid w:val="002833DB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2833DB"/>
    <w:rPr>
      <w:color w:val="0000FF"/>
      <w:u w:val="single"/>
    </w:rPr>
  </w:style>
  <w:style w:type="paragraph" w:customStyle="1" w:styleId="no-indent">
    <w:name w:val="no-indent"/>
    <w:basedOn w:val="a"/>
    <w:rsid w:val="002833DB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0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reglament%20" TargetMode="External"/><Relationship Id="rId13" Type="http://schemas.openxmlformats.org/officeDocument/2006/relationships/hyperlink" Target="https://www.consultant.ru/document/cons_doc_LAW_501403/e7d149b45dfea61ea4e7ba15acabe7ec8f20e3f0/" TargetMode="External"/><Relationship Id="rId3" Type="http://schemas.openxmlformats.org/officeDocument/2006/relationships/styles" Target="styles.xml"/><Relationship Id="rId7" Type="http://schemas.openxmlformats.org/officeDocument/2006/relationships/hyperlink" Target="http://buh2.sbis.ru/" TargetMode="External"/><Relationship Id="rId12" Type="http://schemas.openxmlformats.org/officeDocument/2006/relationships/hyperlink" Target="https://www.consultant.ru/document/cons_doc_LAW_144624/f4823c3311874efd0ecdfa668c9705968edbc47c/?ysclid=mq9aiwyshp8932966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bis.ru/tariffs" TargetMode="External"/><Relationship Id="rId11" Type="http://schemas.openxmlformats.org/officeDocument/2006/relationships/hyperlink" Target="https://www.consultant.ru/document/cons_doc_LAW_144624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elp.sbi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bis.ru/tariffs%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C5A0B-6716-4E26-8AD9-4F1963E9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2209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"ГУИОН"</Company>
  <LinksUpToDate>false</LinksUpToDate>
  <CharactersWithSpaces>14776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Русаков И.Е.</dc:creator>
  <dc:description/>
  <cp:lastModifiedBy>Admin</cp:lastModifiedBy>
  <cp:revision>126</cp:revision>
  <dcterms:created xsi:type="dcterms:W3CDTF">2025-04-28T13:37:00Z</dcterms:created>
  <dcterms:modified xsi:type="dcterms:W3CDTF">2026-06-11T11:16:00Z</dcterms:modified>
  <dc:language>ru-RU</dc:language>
</cp:coreProperties>
</file>