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6D42" w:rsidRDefault="00F76D42">
      <w:pPr>
        <w:spacing w:after="0" w:line="259" w:lineRule="auto"/>
        <w:ind w:left="73" w:right="0" w:firstLine="0"/>
        <w:jc w:val="center"/>
      </w:pPr>
      <w:bookmarkStart w:id="0" w:name="_GoBack"/>
      <w:bookmarkEnd w:id="0"/>
    </w:p>
    <w:p w:rsidR="00015000" w:rsidRDefault="00015000">
      <w:pPr>
        <w:spacing w:after="0" w:line="259" w:lineRule="auto"/>
        <w:ind w:left="73" w:right="0" w:firstLine="0"/>
        <w:jc w:val="center"/>
      </w:pPr>
    </w:p>
    <w:p w:rsidR="00015000" w:rsidRDefault="00015000">
      <w:pPr>
        <w:spacing w:after="0" w:line="259" w:lineRule="auto"/>
        <w:ind w:left="73" w:right="0" w:firstLine="0"/>
        <w:jc w:val="center"/>
      </w:pPr>
    </w:p>
    <w:p w:rsidR="00015000" w:rsidRDefault="00015000">
      <w:pPr>
        <w:spacing w:after="0" w:line="259" w:lineRule="auto"/>
        <w:ind w:left="73" w:right="0" w:firstLine="0"/>
        <w:jc w:val="center"/>
      </w:pPr>
    </w:p>
    <w:p w:rsidR="00015000" w:rsidRDefault="00015000">
      <w:pPr>
        <w:spacing w:after="0" w:line="259" w:lineRule="auto"/>
        <w:ind w:left="73" w:right="0" w:firstLine="0"/>
        <w:jc w:val="center"/>
      </w:pPr>
    </w:p>
    <w:p w:rsidR="00015000" w:rsidRDefault="00015000">
      <w:pPr>
        <w:spacing w:after="0" w:line="259" w:lineRule="auto"/>
        <w:ind w:left="73" w:right="0" w:firstLine="0"/>
        <w:jc w:val="center"/>
      </w:pPr>
    </w:p>
    <w:p w:rsidR="00015000" w:rsidRDefault="00015000">
      <w:pPr>
        <w:spacing w:after="0" w:line="259" w:lineRule="auto"/>
        <w:ind w:left="73" w:right="0" w:firstLine="0"/>
        <w:jc w:val="center"/>
      </w:pPr>
    </w:p>
    <w:p w:rsidR="00015000" w:rsidRDefault="00015000">
      <w:pPr>
        <w:spacing w:after="0" w:line="259" w:lineRule="auto"/>
        <w:ind w:left="73" w:right="0" w:firstLine="0"/>
        <w:jc w:val="center"/>
      </w:pPr>
    </w:p>
    <w:p w:rsidR="00015000" w:rsidRDefault="00015000">
      <w:pPr>
        <w:spacing w:after="0" w:line="259" w:lineRule="auto"/>
        <w:ind w:left="73" w:right="0" w:firstLine="0"/>
        <w:jc w:val="center"/>
      </w:pPr>
    </w:p>
    <w:p w:rsidR="00F76D42" w:rsidRDefault="003635C4">
      <w:pPr>
        <w:spacing w:after="0" w:line="259" w:lineRule="auto"/>
        <w:ind w:left="73" w:right="0" w:firstLine="0"/>
        <w:jc w:val="center"/>
      </w:pPr>
      <w:r>
        <w:rPr>
          <w:sz w:val="32"/>
        </w:rPr>
        <w:t xml:space="preserve"> </w:t>
      </w:r>
    </w:p>
    <w:p w:rsidR="00F76D42" w:rsidRDefault="003635C4">
      <w:pPr>
        <w:spacing w:after="0" w:line="259" w:lineRule="auto"/>
        <w:ind w:left="73" w:right="0" w:firstLine="0"/>
        <w:jc w:val="center"/>
      </w:pPr>
      <w:r>
        <w:rPr>
          <w:sz w:val="32"/>
        </w:rPr>
        <w:t xml:space="preserve"> </w:t>
      </w:r>
    </w:p>
    <w:p w:rsidR="00F76D42" w:rsidRDefault="003635C4">
      <w:pPr>
        <w:spacing w:after="0" w:line="259" w:lineRule="auto"/>
        <w:ind w:left="73" w:right="0" w:firstLine="0"/>
        <w:jc w:val="center"/>
      </w:pPr>
      <w:r>
        <w:rPr>
          <w:sz w:val="32"/>
        </w:rPr>
        <w:t xml:space="preserve"> </w:t>
      </w:r>
    </w:p>
    <w:p w:rsidR="00F76D42" w:rsidRDefault="003635C4">
      <w:pPr>
        <w:spacing w:after="41" w:line="259" w:lineRule="auto"/>
        <w:ind w:left="73" w:right="0" w:firstLine="0"/>
        <w:jc w:val="center"/>
      </w:pPr>
      <w:r>
        <w:rPr>
          <w:sz w:val="32"/>
        </w:rPr>
        <w:t xml:space="preserve"> </w:t>
      </w:r>
    </w:p>
    <w:p w:rsidR="00F76D42" w:rsidRDefault="003635C4">
      <w:pPr>
        <w:spacing w:after="19" w:line="270" w:lineRule="auto"/>
        <w:ind w:left="407" w:right="406" w:hanging="10"/>
        <w:jc w:val="center"/>
      </w:pPr>
      <w:r>
        <w:rPr>
          <w:b/>
          <w:sz w:val="32"/>
        </w:rPr>
        <w:t xml:space="preserve">ПРАВИЛА СТРАХОВАНИЯ </w:t>
      </w:r>
    </w:p>
    <w:p w:rsidR="00F76D42" w:rsidRDefault="003635C4">
      <w:pPr>
        <w:spacing w:after="19" w:line="270" w:lineRule="auto"/>
        <w:ind w:left="407" w:right="403" w:hanging="10"/>
        <w:jc w:val="center"/>
      </w:pPr>
      <w:r>
        <w:rPr>
          <w:b/>
          <w:sz w:val="32"/>
        </w:rPr>
        <w:t xml:space="preserve">расходов по локализации и ликвидации последствий </w:t>
      </w:r>
    </w:p>
    <w:p w:rsidR="00F76D42" w:rsidRDefault="003635C4">
      <w:pPr>
        <w:spacing w:after="19" w:line="270" w:lineRule="auto"/>
        <w:ind w:left="407" w:right="242" w:hanging="10"/>
        <w:jc w:val="center"/>
      </w:pPr>
      <w:r>
        <w:rPr>
          <w:b/>
          <w:sz w:val="32"/>
        </w:rPr>
        <w:t xml:space="preserve">чрезвычайных ситуаций природного и техногенного  характера и/или аварий </w:t>
      </w:r>
    </w:p>
    <w:p w:rsidR="00F76D42" w:rsidRDefault="003635C4">
      <w:pPr>
        <w:spacing w:after="0" w:line="259" w:lineRule="auto"/>
        <w:ind w:left="73" w:right="0" w:firstLine="0"/>
        <w:jc w:val="center"/>
      </w:pPr>
      <w:r>
        <w:rPr>
          <w:sz w:val="32"/>
        </w:rPr>
        <w:t xml:space="preserve"> </w:t>
      </w:r>
    </w:p>
    <w:p w:rsidR="00F76D42" w:rsidRDefault="003635C4">
      <w:pPr>
        <w:spacing w:after="0" w:line="259" w:lineRule="auto"/>
        <w:ind w:left="73" w:right="0" w:firstLine="0"/>
        <w:jc w:val="center"/>
      </w:pPr>
      <w:r>
        <w:rPr>
          <w:sz w:val="32"/>
        </w:rPr>
        <w:t xml:space="preserve"> </w:t>
      </w:r>
    </w:p>
    <w:p w:rsidR="00F76D42" w:rsidRDefault="003635C4">
      <w:pPr>
        <w:spacing w:after="0" w:line="259" w:lineRule="auto"/>
        <w:ind w:left="73" w:right="0" w:firstLine="0"/>
        <w:jc w:val="center"/>
      </w:pPr>
      <w:r>
        <w:rPr>
          <w:sz w:val="32"/>
        </w:rPr>
        <w:t xml:space="preserve"> </w:t>
      </w:r>
    </w:p>
    <w:p w:rsidR="00F76D42" w:rsidRDefault="003635C4">
      <w:pPr>
        <w:spacing w:after="40" w:line="259" w:lineRule="auto"/>
        <w:ind w:left="73" w:right="0" w:firstLine="0"/>
        <w:jc w:val="center"/>
      </w:pPr>
      <w:r>
        <w:rPr>
          <w:sz w:val="32"/>
        </w:rPr>
        <w:t xml:space="preserve"> </w:t>
      </w:r>
    </w:p>
    <w:p w:rsidR="00F76D42" w:rsidRDefault="003635C4">
      <w:pPr>
        <w:numPr>
          <w:ilvl w:val="0"/>
          <w:numId w:val="1"/>
        </w:numPr>
        <w:spacing w:after="140" w:line="259" w:lineRule="auto"/>
        <w:ind w:right="0" w:hanging="350"/>
        <w:jc w:val="left"/>
      </w:pPr>
      <w:r>
        <w:rPr>
          <w:sz w:val="22"/>
        </w:rPr>
        <w:t xml:space="preserve">Общие положения </w:t>
      </w:r>
    </w:p>
    <w:p w:rsidR="00F76D42" w:rsidRDefault="003635C4">
      <w:pPr>
        <w:numPr>
          <w:ilvl w:val="0"/>
          <w:numId w:val="1"/>
        </w:numPr>
        <w:spacing w:after="140" w:line="259" w:lineRule="auto"/>
        <w:ind w:right="0" w:hanging="350"/>
        <w:jc w:val="left"/>
      </w:pPr>
      <w:r>
        <w:rPr>
          <w:sz w:val="22"/>
        </w:rPr>
        <w:t xml:space="preserve">Субъекты страхования </w:t>
      </w:r>
    </w:p>
    <w:p w:rsidR="00F76D42" w:rsidRDefault="003635C4">
      <w:pPr>
        <w:numPr>
          <w:ilvl w:val="0"/>
          <w:numId w:val="1"/>
        </w:numPr>
        <w:spacing w:after="140" w:line="259" w:lineRule="auto"/>
        <w:ind w:right="0" w:hanging="350"/>
        <w:jc w:val="left"/>
      </w:pPr>
      <w:r>
        <w:rPr>
          <w:sz w:val="22"/>
        </w:rPr>
        <w:t xml:space="preserve">Объект страхования </w:t>
      </w:r>
    </w:p>
    <w:p w:rsidR="00F76D42" w:rsidRDefault="003635C4">
      <w:pPr>
        <w:numPr>
          <w:ilvl w:val="0"/>
          <w:numId w:val="1"/>
        </w:numPr>
        <w:spacing w:after="140" w:line="259" w:lineRule="auto"/>
        <w:ind w:right="0" w:hanging="350"/>
        <w:jc w:val="left"/>
      </w:pPr>
      <w:r>
        <w:rPr>
          <w:sz w:val="22"/>
        </w:rPr>
        <w:t xml:space="preserve">Страховые риски. Страховые случаи </w:t>
      </w:r>
    </w:p>
    <w:p w:rsidR="00F76D42" w:rsidRDefault="003635C4">
      <w:pPr>
        <w:numPr>
          <w:ilvl w:val="0"/>
          <w:numId w:val="1"/>
        </w:numPr>
        <w:spacing w:after="140" w:line="259" w:lineRule="auto"/>
        <w:ind w:right="0" w:hanging="350"/>
        <w:jc w:val="left"/>
      </w:pPr>
      <w:r>
        <w:rPr>
          <w:sz w:val="22"/>
        </w:rPr>
        <w:t xml:space="preserve">Исключения из страхования </w:t>
      </w:r>
    </w:p>
    <w:p w:rsidR="00F76D42" w:rsidRDefault="003635C4">
      <w:pPr>
        <w:numPr>
          <w:ilvl w:val="0"/>
          <w:numId w:val="1"/>
        </w:numPr>
        <w:spacing w:after="140" w:line="259" w:lineRule="auto"/>
        <w:ind w:right="0" w:hanging="350"/>
        <w:jc w:val="left"/>
      </w:pPr>
      <w:r>
        <w:rPr>
          <w:sz w:val="22"/>
        </w:rPr>
        <w:t xml:space="preserve">Страховая сумма. Порядок ее определения </w:t>
      </w:r>
    </w:p>
    <w:p w:rsidR="00F76D42" w:rsidRDefault="003635C4">
      <w:pPr>
        <w:numPr>
          <w:ilvl w:val="0"/>
          <w:numId w:val="1"/>
        </w:numPr>
        <w:spacing w:after="140" w:line="259" w:lineRule="auto"/>
        <w:ind w:right="0" w:hanging="350"/>
        <w:jc w:val="left"/>
      </w:pPr>
      <w:r>
        <w:rPr>
          <w:sz w:val="22"/>
        </w:rPr>
        <w:t xml:space="preserve">Страховая премия. Страховой тариф. </w:t>
      </w:r>
    </w:p>
    <w:p w:rsidR="00F76D42" w:rsidRDefault="003635C4">
      <w:pPr>
        <w:numPr>
          <w:ilvl w:val="0"/>
          <w:numId w:val="1"/>
        </w:numPr>
        <w:spacing w:after="140" w:line="259" w:lineRule="auto"/>
        <w:ind w:right="0" w:hanging="350"/>
        <w:jc w:val="left"/>
      </w:pPr>
      <w:r>
        <w:rPr>
          <w:sz w:val="22"/>
        </w:rPr>
        <w:t xml:space="preserve">Срок действия, порядок заключения и изменения договора страхования  </w:t>
      </w:r>
    </w:p>
    <w:p w:rsidR="00F76D42" w:rsidRDefault="003635C4">
      <w:pPr>
        <w:numPr>
          <w:ilvl w:val="0"/>
          <w:numId w:val="1"/>
        </w:numPr>
        <w:spacing w:after="140" w:line="259" w:lineRule="auto"/>
        <w:ind w:right="0" w:hanging="350"/>
        <w:jc w:val="left"/>
      </w:pPr>
      <w:r>
        <w:rPr>
          <w:sz w:val="22"/>
        </w:rPr>
        <w:t xml:space="preserve">Последствия изменения страхового риска </w:t>
      </w:r>
    </w:p>
    <w:p w:rsidR="00F76D42" w:rsidRDefault="003635C4">
      <w:pPr>
        <w:numPr>
          <w:ilvl w:val="0"/>
          <w:numId w:val="1"/>
        </w:numPr>
        <w:spacing w:after="140" w:line="259" w:lineRule="auto"/>
        <w:ind w:right="0" w:hanging="350"/>
        <w:jc w:val="left"/>
      </w:pPr>
      <w:r>
        <w:rPr>
          <w:sz w:val="22"/>
        </w:rPr>
        <w:t xml:space="preserve">Досрочное прекращение действия договора страхования </w:t>
      </w:r>
    </w:p>
    <w:p w:rsidR="00F76D42" w:rsidRDefault="003635C4">
      <w:pPr>
        <w:numPr>
          <w:ilvl w:val="0"/>
          <w:numId w:val="1"/>
        </w:numPr>
        <w:spacing w:after="140" w:line="259" w:lineRule="auto"/>
        <w:ind w:right="0" w:hanging="350"/>
        <w:jc w:val="left"/>
      </w:pPr>
      <w:r>
        <w:rPr>
          <w:sz w:val="22"/>
        </w:rPr>
        <w:t xml:space="preserve">Права и обязанности сторон договора страхования </w:t>
      </w:r>
    </w:p>
    <w:p w:rsidR="00F76D42" w:rsidRDefault="003635C4">
      <w:pPr>
        <w:numPr>
          <w:ilvl w:val="0"/>
          <w:numId w:val="1"/>
        </w:numPr>
        <w:spacing w:after="140" w:line="259" w:lineRule="auto"/>
        <w:ind w:right="0" w:hanging="350"/>
        <w:jc w:val="left"/>
      </w:pPr>
      <w:r>
        <w:rPr>
          <w:sz w:val="22"/>
        </w:rPr>
        <w:t xml:space="preserve">Действия сторон при наступлении события с признаками страхового случая </w:t>
      </w:r>
    </w:p>
    <w:p w:rsidR="00F76D42" w:rsidRDefault="003635C4">
      <w:pPr>
        <w:numPr>
          <w:ilvl w:val="0"/>
          <w:numId w:val="1"/>
        </w:numPr>
        <w:spacing w:after="140" w:line="259" w:lineRule="auto"/>
        <w:ind w:right="0" w:hanging="350"/>
        <w:jc w:val="left"/>
      </w:pPr>
      <w:r>
        <w:rPr>
          <w:sz w:val="22"/>
        </w:rPr>
        <w:t xml:space="preserve">Определение размера страховой выплаты. </w:t>
      </w:r>
    </w:p>
    <w:p w:rsidR="00F76D42" w:rsidRDefault="003635C4">
      <w:pPr>
        <w:numPr>
          <w:ilvl w:val="0"/>
          <w:numId w:val="1"/>
        </w:numPr>
        <w:spacing w:after="140" w:line="259" w:lineRule="auto"/>
        <w:ind w:right="0" w:hanging="350"/>
        <w:jc w:val="left"/>
      </w:pPr>
      <w:r>
        <w:rPr>
          <w:sz w:val="22"/>
        </w:rPr>
        <w:t xml:space="preserve">Порядок и условия страховой выплаты </w:t>
      </w:r>
    </w:p>
    <w:p w:rsidR="00F76D42" w:rsidRDefault="003635C4">
      <w:pPr>
        <w:numPr>
          <w:ilvl w:val="0"/>
          <w:numId w:val="1"/>
        </w:numPr>
        <w:spacing w:after="0" w:line="259" w:lineRule="auto"/>
        <w:ind w:right="0" w:hanging="350"/>
        <w:jc w:val="left"/>
      </w:pPr>
      <w:r>
        <w:rPr>
          <w:sz w:val="22"/>
        </w:rPr>
        <w:t xml:space="preserve">Порядок разрешения споров </w:t>
      </w:r>
    </w:p>
    <w:p w:rsidR="00F76D42" w:rsidRDefault="003635C4">
      <w:pPr>
        <w:spacing w:after="98" w:line="259" w:lineRule="auto"/>
        <w:ind w:right="0" w:firstLine="0"/>
        <w:jc w:val="left"/>
      </w:pPr>
      <w:r>
        <w:rPr>
          <w:rFonts w:ascii="Calibri" w:eastAsia="Calibri" w:hAnsi="Calibri" w:cs="Calibri"/>
          <w:sz w:val="22"/>
        </w:rPr>
        <w:t xml:space="preserve"> </w:t>
      </w:r>
    </w:p>
    <w:p w:rsidR="00F76D42" w:rsidRDefault="003635C4">
      <w:pPr>
        <w:spacing w:after="0" w:line="259" w:lineRule="auto"/>
        <w:ind w:right="0" w:firstLine="0"/>
        <w:jc w:val="left"/>
      </w:pPr>
      <w:r>
        <w:rPr>
          <w:rFonts w:ascii="Calibri" w:eastAsia="Calibri" w:hAnsi="Calibri" w:cs="Calibri"/>
          <w:sz w:val="22"/>
        </w:rPr>
        <w:t xml:space="preserve"> </w:t>
      </w:r>
    </w:p>
    <w:p w:rsidR="00F76D42" w:rsidRDefault="003635C4">
      <w:pPr>
        <w:pStyle w:val="1"/>
        <w:ind w:left="507" w:right="502"/>
      </w:pPr>
      <w:r>
        <w:lastRenderedPageBreak/>
        <w:t>1.</w:t>
      </w:r>
      <w:r>
        <w:rPr>
          <w:rFonts w:ascii="Arial" w:eastAsia="Arial" w:hAnsi="Arial" w:cs="Arial"/>
        </w:rPr>
        <w:t xml:space="preserve"> </w:t>
      </w:r>
      <w:r>
        <w:t xml:space="preserve">ОБЩИЕ ПОЛОЖЕНИЯ </w:t>
      </w:r>
    </w:p>
    <w:p w:rsidR="00F76D42" w:rsidRDefault="003635C4">
      <w:pPr>
        <w:spacing w:after="75"/>
        <w:ind w:left="-15" w:right="0"/>
      </w:pPr>
      <w:r>
        <w:t>1.1.</w:t>
      </w:r>
      <w:r>
        <w:rPr>
          <w:rFonts w:ascii="Arial" w:eastAsia="Arial" w:hAnsi="Arial" w:cs="Arial"/>
        </w:rPr>
        <w:t xml:space="preserve"> </w:t>
      </w:r>
      <w:r>
        <w:t xml:space="preserve">Настоящие Правила определяют общие условия, на которых заключаются договоры страхования расходов, направленных Страхователем на локализацию и ликвидацию чрезвычайных ситуаций природного и техногенного характера и/или на ликвидацию аварий, и регулируют отношения между Страховщиком и Страхователем по таким договорам. </w:t>
      </w:r>
    </w:p>
    <w:p w:rsidR="00F76D42" w:rsidRDefault="003635C4">
      <w:pPr>
        <w:spacing w:after="72"/>
        <w:ind w:left="-15" w:right="0"/>
      </w:pPr>
      <w:r>
        <w:t>1.2.</w:t>
      </w:r>
      <w:r>
        <w:rPr>
          <w:rFonts w:ascii="Arial" w:eastAsia="Arial" w:hAnsi="Arial" w:cs="Arial"/>
        </w:rPr>
        <w:t xml:space="preserve"> </w:t>
      </w:r>
      <w:r>
        <w:t xml:space="preserve">Настоящие Правила разработаны с учетом положений Федерального закона от 21.12.1994 №68-ФЗ «О защите населения и территорий от чрезвычайных ситуаций природного и техногенного характера», Федерального закона от 21.07.1997 №116-ФЗ «О промышленной безопасности опасных производственных объектов», Федерального закона от 21.07.1997 № 117ФЗ «О безопасности гидротехнических сооружений» и иных нормативных правовых актов Российской Федерации. </w:t>
      </w:r>
    </w:p>
    <w:p w:rsidR="00F76D42" w:rsidRDefault="003635C4">
      <w:pPr>
        <w:spacing w:after="54" w:line="259" w:lineRule="auto"/>
        <w:ind w:left="216" w:right="0" w:hanging="10"/>
        <w:jc w:val="center"/>
      </w:pPr>
      <w:r>
        <w:t>1.3.</w:t>
      </w:r>
      <w:r>
        <w:rPr>
          <w:rFonts w:ascii="Arial" w:eastAsia="Arial" w:hAnsi="Arial" w:cs="Arial"/>
        </w:rPr>
        <w:t xml:space="preserve"> </w:t>
      </w:r>
      <w:r>
        <w:t xml:space="preserve">Определения для целей страхования, применяемые в Правилах страхования: </w:t>
      </w:r>
    </w:p>
    <w:p w:rsidR="00F76D42" w:rsidRDefault="003635C4">
      <w:pPr>
        <w:spacing w:after="75"/>
        <w:ind w:left="852" w:right="0" w:firstLine="0"/>
      </w:pPr>
      <w:r>
        <w:t>1.3.1.</w:t>
      </w:r>
      <w:r>
        <w:rPr>
          <w:rFonts w:ascii="Arial" w:eastAsia="Arial" w:hAnsi="Arial" w:cs="Arial"/>
        </w:rPr>
        <w:t xml:space="preserve"> </w:t>
      </w:r>
      <w:r>
        <w:t xml:space="preserve">Общие термины: </w:t>
      </w:r>
    </w:p>
    <w:p w:rsidR="00F76D42" w:rsidRDefault="003635C4">
      <w:pPr>
        <w:spacing w:after="77"/>
        <w:ind w:left="-15" w:right="0"/>
      </w:pPr>
      <w:r>
        <w:rPr>
          <w:b/>
        </w:rPr>
        <w:t>Аварийно-восстановительные работы</w:t>
      </w:r>
      <w:r>
        <w:t xml:space="preserve"> - первоочередные работы в зоне чрезвычайной ситуации и/или аварии по локализации отдельных очагов разрушений и повышенной опасности, по устранению аварий и повреждений на сетях и линиях коммунальных и производственных коммуникаций, созданию минимально необходимых условий для жизнеобеспечения населения, а также работы по санитарной очистке и обеззараживанию территории. </w:t>
      </w:r>
    </w:p>
    <w:p w:rsidR="00F76D42" w:rsidRDefault="003635C4">
      <w:pPr>
        <w:spacing w:after="75"/>
        <w:ind w:left="-15" w:right="0"/>
      </w:pPr>
      <w:r>
        <w:rPr>
          <w:b/>
        </w:rPr>
        <w:t>Аварийно-спасательные работы</w:t>
      </w:r>
      <w:r>
        <w:t xml:space="preserve"> - действия по спасению людей, материальных и культурных ценностей, защите природной среды в зоне чрезвычайных ситуаций и/или аварий, локализации чрезвычайных ситуаций и/или аварий и подавлению или доведению до минимально возможного уровня воздействия характерных для них опасных факторов. </w:t>
      </w:r>
    </w:p>
    <w:p w:rsidR="00F76D42" w:rsidRDefault="003635C4">
      <w:pPr>
        <w:spacing w:after="78"/>
        <w:ind w:left="-15" w:right="0"/>
      </w:pPr>
      <w:r>
        <w:rPr>
          <w:b/>
        </w:rPr>
        <w:t>Авария</w:t>
      </w:r>
      <w:r>
        <w:t xml:space="preserve"> - опасное техногенное происшествие, создающее на определенном объекте, определенной территории или акватории угрозу жизни и здоровью людей и приводящее к разрушению зданий, сооружений, оборудования и транспортных средств, нарушению производственного или транспортного процесса, а также к нанесению ущерба окружающей природной среде. </w:t>
      </w:r>
    </w:p>
    <w:p w:rsidR="00F76D42" w:rsidRDefault="003635C4">
      <w:pPr>
        <w:spacing w:after="77"/>
        <w:ind w:left="-15" w:right="0"/>
      </w:pPr>
      <w:r>
        <w:rPr>
          <w:b/>
        </w:rPr>
        <w:t>Авария на гидротехническом сооружении</w:t>
      </w:r>
      <w:r>
        <w:t xml:space="preserve"> - опасное техногенное происшествие, создающее угрозу жизни и здоровью людей, приводящее к разрушению зданий, сооружений, оборудования и коммуникаций, нарушению производственных и транспортных процессов, нанесению ущерба окружающей среде. </w:t>
      </w:r>
    </w:p>
    <w:p w:rsidR="00F76D42" w:rsidRDefault="003635C4">
      <w:pPr>
        <w:ind w:left="-15" w:right="0"/>
      </w:pPr>
      <w:r>
        <w:rPr>
          <w:b/>
        </w:rPr>
        <w:t>Авария на опасном производственном объекте</w:t>
      </w:r>
      <w:r>
        <w:t xml:space="preserve"> - разрушение сооружений и (или) технических </w:t>
      </w:r>
      <w:r>
        <w:tab/>
        <w:t xml:space="preserve">устройств, </w:t>
      </w:r>
      <w:r>
        <w:tab/>
        <w:t xml:space="preserve">применяемых </w:t>
      </w:r>
      <w:r>
        <w:tab/>
        <w:t xml:space="preserve">на </w:t>
      </w:r>
      <w:r>
        <w:tab/>
        <w:t xml:space="preserve">опасном </w:t>
      </w:r>
      <w:r>
        <w:tab/>
        <w:t xml:space="preserve">производственном </w:t>
      </w:r>
      <w:r>
        <w:tab/>
        <w:t xml:space="preserve">объекте, </w:t>
      </w:r>
    </w:p>
    <w:p w:rsidR="00F76D42" w:rsidRDefault="003635C4">
      <w:pPr>
        <w:spacing w:after="75"/>
        <w:ind w:left="-15" w:right="0" w:firstLine="0"/>
      </w:pPr>
      <w:r>
        <w:t xml:space="preserve">неконтролируемые взрыв и (или) выброс опасных веществ; </w:t>
      </w:r>
    </w:p>
    <w:p w:rsidR="00F76D42" w:rsidRDefault="003635C4">
      <w:pPr>
        <w:spacing w:after="73"/>
        <w:ind w:left="-15" w:right="0"/>
      </w:pPr>
      <w:r>
        <w:rPr>
          <w:b/>
        </w:rPr>
        <w:t>Зона чрезвычайной ситуации</w:t>
      </w:r>
      <w:r>
        <w:t xml:space="preserve"> - это территория, на которой сложилась чрезвычайная ситуация. </w:t>
      </w:r>
    </w:p>
    <w:p w:rsidR="00F76D42" w:rsidRDefault="003635C4">
      <w:pPr>
        <w:spacing w:after="78"/>
        <w:ind w:left="-15" w:right="0"/>
      </w:pPr>
      <w:r>
        <w:rPr>
          <w:b/>
        </w:rPr>
        <w:t xml:space="preserve">Источник чрезвычайной ситуации </w:t>
      </w:r>
      <w:r>
        <w:t xml:space="preserve">- опасное природное явление, авария или иное опасное техногенное происшествие, в результате которого произошла или может возникнуть чрезвычайная ситуация. </w:t>
      </w:r>
    </w:p>
    <w:p w:rsidR="00F76D42" w:rsidRDefault="003635C4">
      <w:pPr>
        <w:ind w:left="-15" w:right="0"/>
      </w:pPr>
      <w:r>
        <w:rPr>
          <w:b/>
        </w:rPr>
        <w:t xml:space="preserve">Локализация и ликвидация последствий чрезвычайных ситуаций и/или аварий </w:t>
      </w:r>
      <w:r>
        <w:t xml:space="preserve">- аварийно-спасательные и аварийно-восстановительные работы, проводимые при возникновении чрезвычайных ситуаций природного и техногенного характера и/или аварий и направленные на </w:t>
      </w:r>
      <w:r>
        <w:lastRenderedPageBreak/>
        <w:t xml:space="preserve">спасение жизни и сохранение здоровья людей, на снижение размеров ущерба окружающей среде и материальных потерь, а также на локализацию зон чрезвычайных ситуаций природного и техногенного характера и/или аварий, на прекращение действия характерных для них опасных факторов. </w:t>
      </w:r>
    </w:p>
    <w:p w:rsidR="00F76D42" w:rsidRDefault="003635C4">
      <w:pPr>
        <w:spacing w:after="74"/>
        <w:ind w:left="-15" w:right="0" w:firstLine="708"/>
      </w:pPr>
      <w:r>
        <w:rPr>
          <w:b/>
        </w:rPr>
        <w:t>Неотложные работы в чрезвычайной ситуации</w:t>
      </w:r>
      <w:r>
        <w:t xml:space="preserve"> - аварийно-спасательные и аварийновосстановительные работы, оказание экстренной медицинской помощи, проведение санитарноэпидемиологических мероприятий и охрана общественного порядка в зоне чрезвычайной ситуации. </w:t>
      </w:r>
    </w:p>
    <w:p w:rsidR="00F76D42" w:rsidRDefault="003635C4">
      <w:pPr>
        <w:spacing w:after="76"/>
        <w:ind w:left="-15" w:right="0"/>
      </w:pPr>
      <w:r>
        <w:rPr>
          <w:b/>
        </w:rPr>
        <w:t xml:space="preserve">Опасный объект </w:t>
      </w:r>
      <w:r>
        <w:t xml:space="preserve">- опасный производственный объект, подлежащий регистрации в государственном реестре в соответствии с законодательством Российской Федерации о промышленной безопасности опасных производственных объектов, или гидротехническое сооружение, подлежащее внесению в Российский регистр гидротехнических сооружений в соответствии с законодательством Российской Федерации о безопасности гидротехнических сооружений. </w:t>
      </w:r>
    </w:p>
    <w:p w:rsidR="00F76D42" w:rsidRDefault="003635C4">
      <w:pPr>
        <w:spacing w:after="79"/>
        <w:ind w:left="-15" w:right="0"/>
      </w:pPr>
      <w:r>
        <w:rPr>
          <w:b/>
        </w:rPr>
        <w:t>Чрезвычайная ситуация (ЧС)</w:t>
      </w:r>
      <w:r>
        <w:t xml:space="preserve">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 </w:t>
      </w:r>
    </w:p>
    <w:p w:rsidR="00F76D42" w:rsidRDefault="003635C4">
      <w:pPr>
        <w:spacing w:after="132"/>
        <w:ind w:left="-15" w:right="0"/>
      </w:pPr>
      <w:r>
        <w:rPr>
          <w:b/>
        </w:rPr>
        <w:t xml:space="preserve">Эксплуатация опасного объекта – </w:t>
      </w:r>
      <w:r>
        <w:t>ввод опасного объекта в эксплуатацию, его использование, техническое обслуживание, консервация, техническое перевооружение, капитальный ремонт, ликвидация, а также изготовление, монтаж, наладка, обслуживание и ремонт технических устройств, применяемых на опасном объекте.</w:t>
      </w:r>
      <w:r>
        <w:rPr>
          <w:b/>
        </w:rPr>
        <w:t xml:space="preserve"> </w:t>
      </w:r>
    </w:p>
    <w:p w:rsidR="00F76D42" w:rsidRDefault="003635C4">
      <w:pPr>
        <w:spacing w:after="75"/>
        <w:ind w:left="852" w:right="0" w:firstLine="0"/>
      </w:pPr>
      <w:r>
        <w:t>1.3.2.</w:t>
      </w:r>
      <w:r>
        <w:rPr>
          <w:rFonts w:ascii="Arial" w:eastAsia="Arial" w:hAnsi="Arial" w:cs="Arial"/>
        </w:rPr>
        <w:t xml:space="preserve"> </w:t>
      </w:r>
      <w:r>
        <w:t xml:space="preserve">Специальные страховые термины: </w:t>
      </w:r>
    </w:p>
    <w:p w:rsidR="00F76D42" w:rsidRDefault="003635C4">
      <w:pPr>
        <w:spacing w:after="77"/>
        <w:ind w:left="-15" w:right="0"/>
      </w:pPr>
      <w:r>
        <w:rPr>
          <w:b/>
        </w:rPr>
        <w:t>Договор страхования</w:t>
      </w:r>
      <w:r>
        <w:t xml:space="preserve"> – письменное соглашение между Страхователем и Страховщиком, в силу которого Страховщик обязуется за обусловленную договором страхования страховую премию при наступлении страхового случая возместить Страхователем убытки, предусмотренные договором страхования, в пределах определенной договором страховой суммы. </w:t>
      </w:r>
    </w:p>
    <w:p w:rsidR="00F76D42" w:rsidRDefault="003635C4">
      <w:pPr>
        <w:spacing w:after="77"/>
        <w:ind w:left="-15" w:right="0"/>
      </w:pPr>
      <w:r>
        <w:rPr>
          <w:b/>
        </w:rPr>
        <w:t>Лимит возмещения</w:t>
      </w:r>
      <w:r>
        <w:t xml:space="preserve"> – сумма, не превышающая установленную в договоре страхования страховую сумму, в пределах которой по соглашению сторон определяется часть страховой выплаты при определенных обстоятельствах, для определенных видов убытков, либо в отношении определенных событий и т.д. </w:t>
      </w:r>
    </w:p>
    <w:p w:rsidR="00F76D42" w:rsidRDefault="003635C4">
      <w:pPr>
        <w:spacing w:after="75"/>
        <w:ind w:left="-15" w:right="0"/>
      </w:pPr>
      <w:r>
        <w:rPr>
          <w:b/>
        </w:rPr>
        <w:t xml:space="preserve">Страховая выплата </w:t>
      </w:r>
      <w:r>
        <w:t xml:space="preserve">– денежная сумма, которая определена в порядке, установленном договором страхования, и выплачивается Страховщиком при наступлении страхового случая Страхователю. </w:t>
      </w:r>
    </w:p>
    <w:p w:rsidR="00F76D42" w:rsidRDefault="003635C4">
      <w:pPr>
        <w:spacing w:after="78"/>
        <w:ind w:left="-15" w:right="0"/>
      </w:pPr>
      <w:r>
        <w:rPr>
          <w:b/>
        </w:rPr>
        <w:t>Страховая сумма</w:t>
      </w:r>
      <w:r>
        <w:t xml:space="preserve"> – денежная сумма, которая определена в порядке, установленном договором страхования при его заключении, и исходя из которой устанавливаются размер страховой премии (страховых взносов) и размер страховой выплаты при наступлении страхового случая. </w:t>
      </w:r>
    </w:p>
    <w:p w:rsidR="00F76D42" w:rsidRDefault="003635C4">
      <w:pPr>
        <w:spacing w:after="73" w:line="269" w:lineRule="auto"/>
        <w:ind w:left="-15" w:right="-8"/>
        <w:jc w:val="left"/>
      </w:pPr>
      <w:r>
        <w:rPr>
          <w:b/>
        </w:rPr>
        <w:t>Страховая премия (страховые взносы)</w:t>
      </w:r>
      <w:r>
        <w:t xml:space="preserve"> </w:t>
      </w:r>
      <w:r>
        <w:tab/>
        <w:t xml:space="preserve">– </w:t>
      </w:r>
      <w:r>
        <w:tab/>
        <w:t xml:space="preserve">плата за страхование, которую Страхователь обязан уплатить Страховщику в порядке и в сроки, которые установленные договором страхования, часть страховой премии считается страховым взносом. </w:t>
      </w:r>
    </w:p>
    <w:p w:rsidR="00F76D42" w:rsidRDefault="003635C4">
      <w:pPr>
        <w:spacing w:after="73" w:line="269" w:lineRule="auto"/>
        <w:ind w:left="-15" w:right="-8"/>
        <w:jc w:val="left"/>
      </w:pPr>
      <w:r>
        <w:rPr>
          <w:b/>
        </w:rPr>
        <w:lastRenderedPageBreak/>
        <w:t xml:space="preserve">Страховой </w:t>
      </w:r>
      <w:r>
        <w:rPr>
          <w:b/>
        </w:rPr>
        <w:tab/>
        <w:t>полис</w:t>
      </w:r>
      <w:r>
        <w:t xml:space="preserve"> </w:t>
      </w:r>
      <w:r>
        <w:tab/>
        <w:t xml:space="preserve">– </w:t>
      </w:r>
      <w:r>
        <w:tab/>
        <w:t xml:space="preserve">документ, </w:t>
      </w:r>
      <w:r>
        <w:tab/>
        <w:t xml:space="preserve">выданный </w:t>
      </w:r>
      <w:r>
        <w:tab/>
        <w:t xml:space="preserve">Страхователю </w:t>
      </w:r>
      <w:r>
        <w:tab/>
        <w:t xml:space="preserve">Страховщиком, удостоверяющий факт заключения между ними договора страхования, и содержащий существенные условия такого договора. </w:t>
      </w:r>
    </w:p>
    <w:p w:rsidR="00F76D42" w:rsidRDefault="003635C4">
      <w:pPr>
        <w:spacing w:after="75"/>
        <w:ind w:left="-15" w:right="0"/>
      </w:pPr>
      <w:r>
        <w:rPr>
          <w:b/>
        </w:rPr>
        <w:t>Страховой риск</w:t>
      </w:r>
      <w:r>
        <w:t xml:space="preserve"> - предполагаемое событие, на случай наступления которого проводится страхование. Событие, рассматриваемое в качестве страхового риска, должно обладать признаками вероятности и случайности его наступления. </w:t>
      </w:r>
    </w:p>
    <w:p w:rsidR="00F76D42" w:rsidRDefault="003635C4">
      <w:pPr>
        <w:spacing w:after="9" w:line="269" w:lineRule="auto"/>
        <w:ind w:left="-15" w:right="-8"/>
        <w:jc w:val="left"/>
      </w:pPr>
      <w:r>
        <w:rPr>
          <w:b/>
        </w:rPr>
        <w:t xml:space="preserve">Страховой </w:t>
      </w:r>
      <w:r>
        <w:rPr>
          <w:b/>
        </w:rPr>
        <w:tab/>
        <w:t>случай</w:t>
      </w:r>
      <w:r>
        <w:t xml:space="preserve"> </w:t>
      </w:r>
      <w:r>
        <w:tab/>
        <w:t xml:space="preserve">- </w:t>
      </w:r>
      <w:r>
        <w:tab/>
        <w:t xml:space="preserve">совершившееся </w:t>
      </w:r>
      <w:r>
        <w:tab/>
        <w:t xml:space="preserve">событие, </w:t>
      </w:r>
      <w:r>
        <w:tab/>
        <w:t xml:space="preserve">предусмотренное </w:t>
      </w:r>
      <w:r>
        <w:tab/>
        <w:t xml:space="preserve">договором страхования, с наступлением которого возникает обязанность страховщика произвести страховую выплату. </w:t>
      </w:r>
    </w:p>
    <w:p w:rsidR="00F76D42" w:rsidRDefault="003635C4">
      <w:pPr>
        <w:spacing w:after="76"/>
        <w:ind w:left="-15" w:right="0"/>
      </w:pPr>
      <w:r>
        <w:rPr>
          <w:b/>
        </w:rPr>
        <w:t>Страховой тариф</w:t>
      </w:r>
      <w:r>
        <w:t xml:space="preserve"> - ставка страховой премии с единицы страховой суммы с учетом объекта страхования и характера страхового риска, а также других условий страхования, в том числе наличия франшизы и ее размера в соответствии с условиями страхования. </w:t>
      </w:r>
    </w:p>
    <w:p w:rsidR="00F76D42" w:rsidRDefault="003635C4">
      <w:pPr>
        <w:spacing w:after="78"/>
        <w:ind w:left="-15" w:right="0"/>
      </w:pPr>
      <w:r>
        <w:rPr>
          <w:b/>
        </w:rPr>
        <w:t>Расходы на расследование и экспертизу</w:t>
      </w:r>
      <w:r>
        <w:t xml:space="preserve"> – необходимые и целесообразные расходы Страхователя, связанные с проведением расследования чрезвычайных ситуаций природного и техногенного характера и/или аварий, а также связанные с проведением экспертизы размера расходов по локализации и ликвидации последствий чрезвычайных ситуаций природного и техногенного характера и/или аварий, только если договором страхования прямо предусмотрено возмещение таких расходов.</w:t>
      </w:r>
      <w:r>
        <w:rPr>
          <w:b/>
        </w:rPr>
        <w:t xml:space="preserve"> </w:t>
      </w:r>
    </w:p>
    <w:p w:rsidR="00F76D42" w:rsidRDefault="003635C4">
      <w:pPr>
        <w:spacing w:after="75"/>
        <w:ind w:left="-15" w:right="0"/>
      </w:pPr>
      <w:r>
        <w:rPr>
          <w:b/>
        </w:rPr>
        <w:t>Расходы по уменьшению убытков</w:t>
      </w:r>
      <w:r>
        <w:t xml:space="preserve"> – предварительно согласованные со Страховщиком расходы Страхователя, направленные на уменьшение размера страховой выплаты, в результате наступления страхового случая. </w:t>
      </w:r>
    </w:p>
    <w:p w:rsidR="00F76D42" w:rsidRDefault="003635C4">
      <w:pPr>
        <w:spacing w:after="75"/>
        <w:ind w:left="-15" w:right="0"/>
      </w:pPr>
      <w:r>
        <w:rPr>
          <w:b/>
        </w:rPr>
        <w:t xml:space="preserve">Территория страхования </w:t>
      </w:r>
      <w:r>
        <w:t xml:space="preserve">- территория, в пределах которой Страхователь обязан осуществлять локализацию и ликвидацию последствий чрезвычайной ситуации природного и техногенного характера и/или аварии при их возникновении. </w:t>
      </w:r>
    </w:p>
    <w:p w:rsidR="00F76D42" w:rsidRDefault="003635C4">
      <w:pPr>
        <w:spacing w:after="133"/>
        <w:ind w:left="-15" w:right="0"/>
      </w:pPr>
      <w:r>
        <w:rPr>
          <w:b/>
        </w:rPr>
        <w:t>Франшиза</w:t>
      </w:r>
      <w:r>
        <w:t xml:space="preserve"> – часть убытков, которая определена договором страхования, которая не подлежит возмещению Страховщиком в соответствии с условиями договора страхования. </w:t>
      </w:r>
    </w:p>
    <w:p w:rsidR="00F76D42" w:rsidRDefault="003635C4">
      <w:pPr>
        <w:spacing w:after="76"/>
        <w:ind w:left="-15" w:right="0"/>
      </w:pPr>
      <w:r>
        <w:t>1.4.</w:t>
      </w:r>
      <w:r>
        <w:rPr>
          <w:rFonts w:ascii="Arial" w:eastAsia="Arial" w:hAnsi="Arial" w:cs="Arial"/>
        </w:rPr>
        <w:t xml:space="preserve"> </w:t>
      </w:r>
      <w:r>
        <w:t>Действие настоящих Правил не распространяется на расходы по локализации и ликвидации последствий чрезвычайных ситуаций и/или аварий, которые в соответствии с законодательством Российской Федерации компенсируются Страхователю за счет средств федерального бюджета, бюджета федеральных органов исполнительной власти, бюджета субъектов Российской Федерации, бюджета муниципальных образований (местных бюджетов). 1.5.</w:t>
      </w:r>
      <w:r>
        <w:rPr>
          <w:rFonts w:ascii="Arial" w:eastAsia="Arial" w:hAnsi="Arial" w:cs="Arial"/>
        </w:rPr>
        <w:t xml:space="preserve"> </w:t>
      </w:r>
      <w:r>
        <w:t xml:space="preserve">По договору страхования расходов по локализации и ликвидации последствий чрезвычайных ситуаций природного и техногенного характера и/или аварий Страховщик обязуется за обусловленную договором страхования плату (страховую премию) при наступлении предусмотренного в договоре страхования события (страхового случая) возместить Страхователю убытки (расходы) в связи с локализацией и ликвидацией последствий чрезвычайных ситуаций природного и техногенного характера и/или аварий, в пределах определенной договором страхования страховой суммы. </w:t>
      </w:r>
    </w:p>
    <w:p w:rsidR="00F76D42" w:rsidRDefault="003635C4">
      <w:pPr>
        <w:spacing w:after="75"/>
        <w:ind w:left="-15" w:right="0"/>
      </w:pPr>
      <w:r>
        <w:t>1.6.</w:t>
      </w:r>
      <w:r>
        <w:rPr>
          <w:rFonts w:ascii="Arial" w:eastAsia="Arial" w:hAnsi="Arial" w:cs="Arial"/>
        </w:rPr>
        <w:t xml:space="preserve"> </w:t>
      </w:r>
      <w:r>
        <w:t xml:space="preserve">По договору страхования, заключенному на основании настоящих Правил страхования, может быть застрахован риск возникновения расходов только самого Страхователя, которые он понес на ликвидацию и локализацию последствий чрезвычайных ситуаций природного и техногенного характера и/или аварий, и только в его пользу.  </w:t>
      </w:r>
    </w:p>
    <w:p w:rsidR="00F76D42" w:rsidRDefault="003635C4">
      <w:pPr>
        <w:spacing w:after="264"/>
        <w:ind w:left="-15" w:right="0"/>
      </w:pPr>
      <w:r>
        <w:lastRenderedPageBreak/>
        <w:t>1.7.</w:t>
      </w:r>
      <w:r>
        <w:rPr>
          <w:rFonts w:ascii="Arial" w:eastAsia="Arial" w:hAnsi="Arial" w:cs="Arial"/>
        </w:rPr>
        <w:t xml:space="preserve"> </w:t>
      </w:r>
      <w:r>
        <w:t xml:space="preserve">Условия, содержащиеся в настоящих Правилах и не включенные в текст договора страхования, обязательны для Страхователя, если в договоре страхования прямо указывается на применение настоящих Правил и сами Правила приложены к нему. Вручение Страхователю Правил страхования при заключении договора страхования, удостоверяется соответствующей записью в договоре страхования или страховом полисе. </w:t>
      </w:r>
    </w:p>
    <w:p w:rsidR="00F76D42" w:rsidRDefault="003635C4">
      <w:pPr>
        <w:pStyle w:val="1"/>
        <w:ind w:left="507" w:right="505"/>
      </w:pPr>
      <w:r>
        <w:t>2.</w:t>
      </w:r>
      <w:r>
        <w:rPr>
          <w:rFonts w:ascii="Arial" w:eastAsia="Arial" w:hAnsi="Arial" w:cs="Arial"/>
        </w:rPr>
        <w:t xml:space="preserve"> </w:t>
      </w:r>
      <w:r>
        <w:t xml:space="preserve">СУБЪЕКТЫ СТРАХОВАНИЯ </w:t>
      </w:r>
    </w:p>
    <w:p w:rsidR="00F76D42" w:rsidRDefault="003635C4">
      <w:pPr>
        <w:spacing w:after="76"/>
        <w:ind w:left="-15" w:right="0"/>
      </w:pPr>
      <w:r>
        <w:t>2.1.</w:t>
      </w:r>
      <w:r>
        <w:rPr>
          <w:rFonts w:ascii="Arial" w:eastAsia="Arial" w:hAnsi="Arial" w:cs="Arial"/>
        </w:rPr>
        <w:t xml:space="preserve"> </w:t>
      </w:r>
      <w:r w:rsidR="00B67665">
        <w:t>Страховщик - _____________________________</w:t>
      </w:r>
      <w:r>
        <w:t xml:space="preserve">- страховая организация, созданная в соответствии с законодательством Российской Федерации для осуществления деятельности по страхованию и имеющая лицензию на осуществление страховой деятельности. </w:t>
      </w:r>
    </w:p>
    <w:p w:rsidR="00F76D42" w:rsidRDefault="003635C4">
      <w:pPr>
        <w:spacing w:after="84" w:line="259" w:lineRule="auto"/>
        <w:ind w:left="216" w:right="92" w:hanging="10"/>
        <w:jc w:val="center"/>
      </w:pPr>
      <w:r>
        <w:t>2.2.</w:t>
      </w:r>
      <w:r>
        <w:rPr>
          <w:rFonts w:ascii="Arial" w:eastAsia="Arial" w:hAnsi="Arial" w:cs="Arial"/>
        </w:rPr>
        <w:t xml:space="preserve"> </w:t>
      </w:r>
      <w:r>
        <w:t xml:space="preserve">Страхователь – лицо, заключившее со Страховщиком договор страхования. </w:t>
      </w:r>
    </w:p>
    <w:p w:rsidR="00F76D42" w:rsidRDefault="003635C4">
      <w:pPr>
        <w:spacing w:after="244"/>
        <w:ind w:left="-15" w:right="0"/>
      </w:pPr>
      <w:r>
        <w:t>2.3.</w:t>
      </w:r>
      <w:r>
        <w:rPr>
          <w:rFonts w:ascii="Arial" w:eastAsia="Arial" w:hAnsi="Arial" w:cs="Arial"/>
        </w:rPr>
        <w:t xml:space="preserve"> </w:t>
      </w:r>
      <w:r>
        <w:t xml:space="preserve">Страхователями по договорам страхования, заключенным в соответствии с настоящими Правилами, могут выступать юридические лица или индивидуальные предприниматели, на которых законодательством Российской Федерации возложена обязанность по несению расходов по локализации и ликвидации последствий чрезвычайных ситуаций природного и техногенного характера и/или аварий (за исключением расходов, предусмотренных п. 5.4 настоящих Правил). </w:t>
      </w:r>
    </w:p>
    <w:p w:rsidR="00F76D42" w:rsidRDefault="003635C4">
      <w:pPr>
        <w:pStyle w:val="1"/>
        <w:ind w:left="507" w:right="505"/>
      </w:pPr>
      <w:r>
        <w:t>3.</w:t>
      </w:r>
      <w:r>
        <w:rPr>
          <w:rFonts w:ascii="Arial" w:eastAsia="Arial" w:hAnsi="Arial" w:cs="Arial"/>
        </w:rPr>
        <w:t xml:space="preserve"> </w:t>
      </w:r>
      <w:r>
        <w:t xml:space="preserve">ОБЪЕКТ СТРАХОВАНИЯ </w:t>
      </w:r>
    </w:p>
    <w:p w:rsidR="00F76D42" w:rsidRDefault="003635C4">
      <w:pPr>
        <w:ind w:left="-15" w:right="0"/>
      </w:pPr>
      <w:r>
        <w:t>3.1.</w:t>
      </w:r>
      <w:r>
        <w:rPr>
          <w:rFonts w:ascii="Arial" w:eastAsia="Arial" w:hAnsi="Arial" w:cs="Arial"/>
        </w:rPr>
        <w:t xml:space="preserve"> </w:t>
      </w:r>
      <w:r>
        <w:t xml:space="preserve">Объектом </w:t>
      </w:r>
      <w:r>
        <w:tab/>
        <w:t xml:space="preserve">страхования </w:t>
      </w:r>
      <w:r>
        <w:tab/>
        <w:t xml:space="preserve">являются </w:t>
      </w:r>
      <w:r>
        <w:tab/>
        <w:t xml:space="preserve">не </w:t>
      </w:r>
      <w:r>
        <w:tab/>
        <w:t xml:space="preserve">противоречащие </w:t>
      </w:r>
      <w:r>
        <w:tab/>
        <w:t xml:space="preserve">законодательству Российской Федерации имущественные интересы Страхователя, связанные с риском: </w:t>
      </w:r>
    </w:p>
    <w:p w:rsidR="00F76D42" w:rsidRDefault="003635C4">
      <w:pPr>
        <w:ind w:left="-15" w:right="0"/>
      </w:pPr>
      <w:r>
        <w:t>3.1.1.</w:t>
      </w:r>
      <w:r>
        <w:rPr>
          <w:rFonts w:ascii="Arial" w:eastAsia="Arial" w:hAnsi="Arial" w:cs="Arial"/>
        </w:rPr>
        <w:t xml:space="preserve"> </w:t>
      </w:r>
      <w:r>
        <w:t xml:space="preserve">возникновения непредвиденных расходов по локализации и ликвидации последствий чрезвычайных ситуаций природного и техногенного характера; </w:t>
      </w:r>
    </w:p>
    <w:p w:rsidR="00F76D42" w:rsidRDefault="003635C4">
      <w:pPr>
        <w:spacing w:after="73"/>
        <w:ind w:left="-15" w:right="0"/>
      </w:pPr>
      <w:r>
        <w:t>3.1.2.</w:t>
      </w:r>
      <w:r>
        <w:rPr>
          <w:rFonts w:ascii="Arial" w:eastAsia="Arial" w:hAnsi="Arial" w:cs="Arial"/>
        </w:rPr>
        <w:t xml:space="preserve"> </w:t>
      </w:r>
      <w:r>
        <w:t xml:space="preserve">возникновения непредвиденных расходов по локализации и ликвидации последствий аварий на опасном объекте. </w:t>
      </w:r>
    </w:p>
    <w:p w:rsidR="00F76D42" w:rsidRDefault="003635C4">
      <w:pPr>
        <w:spacing w:after="261"/>
        <w:ind w:left="-15" w:right="0"/>
      </w:pPr>
      <w:r>
        <w:t>3.2.</w:t>
      </w:r>
      <w:r>
        <w:rPr>
          <w:rFonts w:ascii="Arial" w:eastAsia="Arial" w:hAnsi="Arial" w:cs="Arial"/>
        </w:rPr>
        <w:t xml:space="preserve"> </w:t>
      </w:r>
      <w:r>
        <w:t xml:space="preserve"> Договор страхования по соглашению сторон может быть заключен только в отношении чрезвычайных ситуаций техногенного характера либо только в отношении чрезвычайных ситуаций техногенного характера и/или аварий. </w:t>
      </w:r>
    </w:p>
    <w:p w:rsidR="00F76D42" w:rsidRDefault="003635C4">
      <w:pPr>
        <w:pStyle w:val="1"/>
        <w:ind w:left="507" w:right="504"/>
      </w:pPr>
      <w:r>
        <w:t>4.</w:t>
      </w:r>
      <w:r>
        <w:rPr>
          <w:rFonts w:ascii="Arial" w:eastAsia="Arial" w:hAnsi="Arial" w:cs="Arial"/>
        </w:rPr>
        <w:t xml:space="preserve"> </w:t>
      </w:r>
      <w:r>
        <w:t xml:space="preserve">СТРАХОВЫЕ РИСКИ. СТРАХОВЫЕ СЛУЧАИ </w:t>
      </w:r>
    </w:p>
    <w:p w:rsidR="00F76D42" w:rsidRDefault="003635C4">
      <w:pPr>
        <w:spacing w:after="74"/>
        <w:ind w:left="-15" w:right="0"/>
      </w:pPr>
      <w:r>
        <w:t>4.1.</w:t>
      </w:r>
      <w:r>
        <w:rPr>
          <w:rFonts w:ascii="Arial" w:eastAsia="Arial" w:hAnsi="Arial" w:cs="Arial"/>
        </w:rPr>
        <w:t xml:space="preserve"> </w:t>
      </w:r>
      <w:r>
        <w:t xml:space="preserve">При страховании в соответствии с настоящими Правилами страховым риском является риск возникновения у Страхователя непредвиденных расходов, предусмотренных п 4.2.1 и п.4.2.2 настоящих Правил. </w:t>
      </w:r>
    </w:p>
    <w:p w:rsidR="00F76D42" w:rsidRDefault="003635C4">
      <w:pPr>
        <w:ind w:left="-15" w:right="0"/>
      </w:pPr>
      <w:r>
        <w:t>4.2.</w:t>
      </w:r>
      <w:r>
        <w:rPr>
          <w:rFonts w:ascii="Arial" w:eastAsia="Arial" w:hAnsi="Arial" w:cs="Arial"/>
        </w:rPr>
        <w:t xml:space="preserve"> </w:t>
      </w:r>
      <w:r>
        <w:t xml:space="preserve">Страховым случаем с учетом всех положений и исключений, предусмотренных настоящими Правилами, является возникновение у Страхователя следующих непредвиденных расходов: </w:t>
      </w:r>
    </w:p>
    <w:p w:rsidR="00F76D42" w:rsidRDefault="003635C4">
      <w:pPr>
        <w:ind w:left="-15" w:right="0"/>
      </w:pPr>
      <w:r>
        <w:t>4.2.1.</w:t>
      </w:r>
      <w:r>
        <w:rPr>
          <w:rFonts w:ascii="Arial" w:eastAsia="Arial" w:hAnsi="Arial" w:cs="Arial"/>
        </w:rPr>
        <w:t xml:space="preserve"> </w:t>
      </w:r>
      <w:r>
        <w:t xml:space="preserve">расходов по ликвидации чрезвычайных ситуаций - расходов на проведение мероприятий по локализации и ликвидации последствий чрезвычайных ситуаций природного и техногенного характера, осуществленных Страхователем в силу обязанностей, предусмотренных законодательством Российской Федерации; </w:t>
      </w:r>
    </w:p>
    <w:p w:rsidR="00F76D42" w:rsidRDefault="003635C4">
      <w:pPr>
        <w:spacing w:after="72"/>
        <w:ind w:left="-15" w:right="0"/>
      </w:pPr>
      <w:r>
        <w:t>4.2.2.</w:t>
      </w:r>
      <w:r>
        <w:rPr>
          <w:rFonts w:ascii="Arial" w:eastAsia="Arial" w:hAnsi="Arial" w:cs="Arial"/>
        </w:rPr>
        <w:t xml:space="preserve"> </w:t>
      </w:r>
      <w:r>
        <w:t xml:space="preserve">расходов по ликвидации аварий - расходов на проведение мероприятий по локализации и ликвидации последствий аварий на опасном объекте, осуществленных </w:t>
      </w:r>
      <w:r>
        <w:lastRenderedPageBreak/>
        <w:t xml:space="preserve">Страхователем в силу обязанностей, предусмотренных законодательством Российской Федерации. </w:t>
      </w:r>
    </w:p>
    <w:p w:rsidR="00F76D42" w:rsidRDefault="003635C4">
      <w:pPr>
        <w:ind w:left="-15" w:right="0"/>
      </w:pPr>
      <w:r>
        <w:t>4.3.</w:t>
      </w:r>
      <w:r>
        <w:rPr>
          <w:rFonts w:ascii="Arial" w:eastAsia="Arial" w:hAnsi="Arial" w:cs="Arial"/>
        </w:rPr>
        <w:t xml:space="preserve"> </w:t>
      </w:r>
      <w:r>
        <w:t xml:space="preserve">Страховой случай в соответствии с п.4.2.1 настоящих Правил имеет место при одновременном выполнении следующих условий: </w:t>
      </w:r>
    </w:p>
    <w:p w:rsidR="00F76D42" w:rsidRDefault="003635C4">
      <w:pPr>
        <w:ind w:left="-15" w:right="0"/>
      </w:pPr>
      <w:r>
        <w:t>4.3.1.</w:t>
      </w:r>
      <w:r>
        <w:rPr>
          <w:rFonts w:ascii="Arial" w:eastAsia="Arial" w:hAnsi="Arial" w:cs="Arial"/>
        </w:rPr>
        <w:t xml:space="preserve"> </w:t>
      </w:r>
      <w:r>
        <w:t xml:space="preserve">режим чрезвычайной ситуации введен в соответствии с законодательством Российской Федерации в течение срока действия договора страхования в результате события, произошедшего не ранее дня, следующего за днем заключения договора страхования; </w:t>
      </w:r>
    </w:p>
    <w:p w:rsidR="00F76D42" w:rsidRDefault="003635C4">
      <w:pPr>
        <w:ind w:left="-15" w:right="0"/>
      </w:pPr>
      <w:r>
        <w:t>4.3.2.</w:t>
      </w:r>
      <w:r>
        <w:rPr>
          <w:rFonts w:ascii="Arial" w:eastAsia="Arial" w:hAnsi="Arial" w:cs="Arial"/>
        </w:rPr>
        <w:t xml:space="preserve"> </w:t>
      </w:r>
      <w:r>
        <w:t xml:space="preserve">обстоятельства возникновения чрезвычайной ситуации не позволяют отнести его ни к одному из исключений из страхования, перечисленных в п.п.5.1., 5.2., 5.3., 5.4. настоящих Правил; </w:t>
      </w:r>
    </w:p>
    <w:p w:rsidR="00F76D42" w:rsidRDefault="003635C4">
      <w:pPr>
        <w:ind w:left="-15" w:right="0"/>
      </w:pPr>
      <w:r>
        <w:t>4.3.3.</w:t>
      </w:r>
      <w:r>
        <w:rPr>
          <w:rFonts w:ascii="Arial" w:eastAsia="Arial" w:hAnsi="Arial" w:cs="Arial"/>
        </w:rPr>
        <w:t xml:space="preserve"> </w:t>
      </w:r>
      <w:r>
        <w:t xml:space="preserve">чрезвычайная ситуация сложилась на территории, на которой расположены производственные и/или иные хозяйственные объекты, указанные в договоре страхования, в пределах которой Страхователь обязан осуществлять мероприятия по локализации и ликвидации последствий чрезвычайной ситуации при ее возникновении; </w:t>
      </w:r>
    </w:p>
    <w:p w:rsidR="00F76D42" w:rsidRDefault="003635C4">
      <w:pPr>
        <w:ind w:left="-15" w:right="0"/>
      </w:pPr>
      <w:r>
        <w:t>4.3.4.</w:t>
      </w:r>
      <w:r>
        <w:rPr>
          <w:rFonts w:ascii="Arial" w:eastAsia="Arial" w:hAnsi="Arial" w:cs="Arial"/>
        </w:rPr>
        <w:t xml:space="preserve"> </w:t>
      </w:r>
      <w:r>
        <w:t xml:space="preserve">расходы Страхователя направлены на проведение работ (мероприятий) в пределах границ зоны чрезвычайной ситуации, которые определяются назначенными в соответствии с законодательством Российской Федерации и законодательством субъектов Российской Федерации руководителями работ по ликвидации чрезвычайных ситуаций; </w:t>
      </w:r>
    </w:p>
    <w:p w:rsidR="00F76D42" w:rsidRDefault="003635C4">
      <w:pPr>
        <w:spacing w:after="70"/>
        <w:ind w:left="-15" w:right="0"/>
      </w:pPr>
      <w:r>
        <w:t>4.3.5.</w:t>
      </w:r>
      <w:r>
        <w:rPr>
          <w:rFonts w:ascii="Arial" w:eastAsia="Arial" w:hAnsi="Arial" w:cs="Arial"/>
        </w:rPr>
        <w:t xml:space="preserve"> </w:t>
      </w:r>
      <w:r>
        <w:t xml:space="preserve">расходы Страхователя, их размер и целевое назначение подтверждаются документально. </w:t>
      </w:r>
    </w:p>
    <w:p w:rsidR="00F76D42" w:rsidRDefault="003635C4">
      <w:pPr>
        <w:ind w:left="-15" w:right="0"/>
      </w:pPr>
      <w:r>
        <w:t>4.4.</w:t>
      </w:r>
      <w:r>
        <w:rPr>
          <w:rFonts w:ascii="Arial" w:eastAsia="Arial" w:hAnsi="Arial" w:cs="Arial"/>
        </w:rPr>
        <w:t xml:space="preserve"> </w:t>
      </w:r>
      <w:r>
        <w:t xml:space="preserve">Страховой случай в соответствии с п.4.2.2 настоящих Правил имеет место при одновременном выполнении следующих условий: </w:t>
      </w:r>
    </w:p>
    <w:p w:rsidR="00F76D42" w:rsidRDefault="003635C4">
      <w:pPr>
        <w:ind w:left="-15" w:right="0"/>
      </w:pPr>
      <w:r>
        <w:t>4.4.1.</w:t>
      </w:r>
      <w:r>
        <w:rPr>
          <w:rFonts w:ascii="Arial" w:eastAsia="Arial" w:hAnsi="Arial" w:cs="Arial"/>
        </w:rPr>
        <w:t xml:space="preserve"> </w:t>
      </w:r>
      <w:r>
        <w:t xml:space="preserve">авария на опасном объекте произошла в течение срока действия договора страхования; </w:t>
      </w:r>
    </w:p>
    <w:p w:rsidR="00F76D42" w:rsidRDefault="003635C4">
      <w:pPr>
        <w:ind w:left="-15" w:right="0"/>
      </w:pPr>
      <w:r>
        <w:t>4.4.2.</w:t>
      </w:r>
      <w:r>
        <w:rPr>
          <w:rFonts w:ascii="Arial" w:eastAsia="Arial" w:hAnsi="Arial" w:cs="Arial"/>
        </w:rPr>
        <w:t xml:space="preserve"> </w:t>
      </w:r>
      <w:r>
        <w:t xml:space="preserve">обстоятельства аварии не позволяют отнести ее ни к одному из исключений из страхования, перечисленных в п.п.5.1., 5.2., 5.3. настоящих Правилах и договоре страхования; </w:t>
      </w:r>
    </w:p>
    <w:p w:rsidR="00F76D42" w:rsidRDefault="003635C4">
      <w:pPr>
        <w:ind w:left="-15" w:right="0"/>
      </w:pPr>
      <w:r>
        <w:t>4.4.3.</w:t>
      </w:r>
      <w:r>
        <w:rPr>
          <w:rFonts w:ascii="Arial" w:eastAsia="Arial" w:hAnsi="Arial" w:cs="Arial"/>
        </w:rPr>
        <w:t xml:space="preserve"> </w:t>
      </w:r>
      <w:r>
        <w:t xml:space="preserve">авария произошла на указанном в договоре страхования опасном объекте (с учетом возможности перемещений грузоподъемных механизмов, входящих в состав опасного производственного объекта), при эксплуатации которого Страхователь обязан осуществлять мероприятия по локализации и ликвидации последствий аварии при ее возникновении; </w:t>
      </w:r>
    </w:p>
    <w:p w:rsidR="00F76D42" w:rsidRDefault="003635C4">
      <w:pPr>
        <w:ind w:left="-15" w:right="0"/>
      </w:pPr>
      <w:r>
        <w:t>4.4.4.</w:t>
      </w:r>
      <w:r>
        <w:rPr>
          <w:rFonts w:ascii="Arial" w:eastAsia="Arial" w:hAnsi="Arial" w:cs="Arial"/>
        </w:rPr>
        <w:t xml:space="preserve"> </w:t>
      </w:r>
      <w:r>
        <w:t xml:space="preserve">расходы Страхователя направлены на проведение работ (мероприятий) в пределах границ зоны воздействия поражающих факторов аварии на опасном объекте; </w:t>
      </w:r>
    </w:p>
    <w:p w:rsidR="00F76D42" w:rsidRDefault="003635C4">
      <w:pPr>
        <w:spacing w:after="73"/>
        <w:ind w:left="-15" w:right="0"/>
      </w:pPr>
      <w:r>
        <w:t>4.4.5.</w:t>
      </w:r>
      <w:r>
        <w:rPr>
          <w:rFonts w:ascii="Arial" w:eastAsia="Arial" w:hAnsi="Arial" w:cs="Arial"/>
        </w:rPr>
        <w:t xml:space="preserve"> </w:t>
      </w:r>
      <w:r>
        <w:t xml:space="preserve">расходы Страхователя, их размер и целевое назначение подтверждаются документально. </w:t>
      </w:r>
    </w:p>
    <w:p w:rsidR="00F76D42" w:rsidRDefault="003635C4">
      <w:pPr>
        <w:spacing w:after="73"/>
        <w:ind w:left="-15" w:right="0"/>
      </w:pPr>
      <w:r>
        <w:t>4.5.</w:t>
      </w:r>
      <w:r>
        <w:rPr>
          <w:rFonts w:ascii="Arial" w:eastAsia="Arial" w:hAnsi="Arial" w:cs="Arial"/>
        </w:rPr>
        <w:t xml:space="preserve"> </w:t>
      </w:r>
      <w:r>
        <w:t xml:space="preserve">Иные признаки страхового случая могут быть установлены сторонами в договоре страхования. </w:t>
      </w:r>
    </w:p>
    <w:p w:rsidR="00F76D42" w:rsidRDefault="003635C4">
      <w:pPr>
        <w:spacing w:after="74"/>
        <w:ind w:left="-15" w:right="0"/>
      </w:pPr>
      <w:r>
        <w:t>4.6.</w:t>
      </w:r>
      <w:r>
        <w:rPr>
          <w:rFonts w:ascii="Arial" w:eastAsia="Arial" w:hAnsi="Arial" w:cs="Arial"/>
        </w:rPr>
        <w:t xml:space="preserve"> </w:t>
      </w:r>
      <w:r>
        <w:t xml:space="preserve">Все расходы по локализации и ликвидации последствий чрезвычайных ситуаций природного и техногенного характера и/или аварий, обусловленных одной и той же причиной и/или рядом причин, вытекающих одна из другой, и/или имеющих один первоисточник и/или первопричину, считаются относящимися к одному страховому случаю. </w:t>
      </w:r>
    </w:p>
    <w:p w:rsidR="00F76D42" w:rsidRDefault="003635C4">
      <w:pPr>
        <w:ind w:left="852" w:right="0" w:firstLine="0"/>
      </w:pPr>
      <w:r>
        <w:t>4.7.</w:t>
      </w:r>
      <w:r>
        <w:rPr>
          <w:rFonts w:ascii="Arial" w:eastAsia="Arial" w:hAnsi="Arial" w:cs="Arial"/>
        </w:rPr>
        <w:t xml:space="preserve"> </w:t>
      </w:r>
      <w:r>
        <w:t xml:space="preserve">Датой наступления страхового случая считается: </w:t>
      </w:r>
    </w:p>
    <w:p w:rsidR="00F76D42" w:rsidRDefault="003635C4">
      <w:pPr>
        <w:ind w:left="-15" w:right="0"/>
      </w:pPr>
      <w:r>
        <w:t>4.7.1.</w:t>
      </w:r>
      <w:r>
        <w:rPr>
          <w:rFonts w:ascii="Arial" w:eastAsia="Arial" w:hAnsi="Arial" w:cs="Arial"/>
        </w:rPr>
        <w:t xml:space="preserve"> </w:t>
      </w:r>
      <w:r>
        <w:t xml:space="preserve">для события, указанного в п.4.2.1 настоящих Правил – дата введения режима чрезвычайной ситуации в соответствии с законодательством Российской Федерации; </w:t>
      </w:r>
    </w:p>
    <w:p w:rsidR="00F76D42" w:rsidRDefault="003635C4">
      <w:pPr>
        <w:spacing w:after="264"/>
        <w:ind w:left="-15" w:right="0"/>
      </w:pPr>
      <w:r>
        <w:t>4.7.2.</w:t>
      </w:r>
      <w:r>
        <w:rPr>
          <w:rFonts w:ascii="Arial" w:eastAsia="Arial" w:hAnsi="Arial" w:cs="Arial"/>
        </w:rPr>
        <w:t xml:space="preserve"> </w:t>
      </w:r>
      <w:r>
        <w:t xml:space="preserve">для события, указанного в п.4.2.2 настоящих Правил – дата происшествия (начала происшествия), признанного аварией в соответствии с законодательством Российской Федерации о промышленной безопасности (о безопасности гидротехнических сооружений). </w:t>
      </w:r>
    </w:p>
    <w:p w:rsidR="00F76D42" w:rsidRDefault="003635C4">
      <w:pPr>
        <w:pStyle w:val="1"/>
        <w:ind w:left="507" w:right="507"/>
      </w:pPr>
      <w:r>
        <w:t>5.</w:t>
      </w:r>
      <w:r>
        <w:rPr>
          <w:rFonts w:ascii="Arial" w:eastAsia="Arial" w:hAnsi="Arial" w:cs="Arial"/>
        </w:rPr>
        <w:t xml:space="preserve"> </w:t>
      </w:r>
      <w:r>
        <w:t xml:space="preserve">ИСКЛЮЧЕНИЯ ИЗ СТРАХОВАНИЯ </w:t>
      </w:r>
    </w:p>
    <w:p w:rsidR="00F76D42" w:rsidRDefault="003635C4">
      <w:pPr>
        <w:ind w:left="-15" w:right="0"/>
      </w:pPr>
      <w:r>
        <w:t>5.1.</w:t>
      </w:r>
      <w:r>
        <w:rPr>
          <w:rFonts w:ascii="Arial" w:eastAsia="Arial" w:hAnsi="Arial" w:cs="Arial"/>
        </w:rPr>
        <w:t xml:space="preserve"> </w:t>
      </w:r>
      <w:r>
        <w:t xml:space="preserve">Действие договора страхования, заключенного в соответствии с настоящими Правилами не распространяется на случаи: </w:t>
      </w:r>
    </w:p>
    <w:p w:rsidR="00F76D42" w:rsidRDefault="003635C4">
      <w:pPr>
        <w:ind w:left="-15" w:right="0"/>
      </w:pPr>
      <w:r>
        <w:t>5.1.1.</w:t>
      </w:r>
      <w:r>
        <w:rPr>
          <w:rFonts w:ascii="Arial" w:eastAsia="Arial" w:hAnsi="Arial" w:cs="Arial"/>
        </w:rPr>
        <w:t xml:space="preserve"> </w:t>
      </w:r>
      <w:r>
        <w:t xml:space="preserve">наступления биолого-социальной чрезвычайной ситуации, сопровождающейся распространением опасных биологических веществ в количествах, создающих опасность для жизни или здоровья людей, сельскохозяйственных животных и растений, приводящих к ущербу окружающей среды; </w:t>
      </w:r>
    </w:p>
    <w:p w:rsidR="00F76D42" w:rsidRDefault="003635C4">
      <w:pPr>
        <w:ind w:left="-15" w:right="0"/>
      </w:pPr>
      <w:r>
        <w:t>5.1.2.</w:t>
      </w:r>
      <w:r>
        <w:rPr>
          <w:rFonts w:ascii="Arial" w:eastAsia="Arial" w:hAnsi="Arial" w:cs="Arial"/>
        </w:rPr>
        <w:t xml:space="preserve"> </w:t>
      </w:r>
      <w:r>
        <w:t xml:space="preserve">аварий с выбросом и (или) сбросом (угрозой выброса и (или) сброса) патогенных для человека микроорганизмов; </w:t>
      </w:r>
    </w:p>
    <w:p w:rsidR="00F76D42" w:rsidRDefault="003635C4">
      <w:pPr>
        <w:ind w:left="-15" w:right="0"/>
      </w:pPr>
      <w:r>
        <w:t>5.1.3.</w:t>
      </w:r>
      <w:r>
        <w:rPr>
          <w:rFonts w:ascii="Arial" w:eastAsia="Arial" w:hAnsi="Arial" w:cs="Arial"/>
        </w:rPr>
        <w:t xml:space="preserve"> </w:t>
      </w:r>
      <w:r>
        <w:t xml:space="preserve">распространения </w:t>
      </w:r>
      <w:r>
        <w:tab/>
        <w:t xml:space="preserve">инфекционных </w:t>
      </w:r>
      <w:r>
        <w:tab/>
        <w:t xml:space="preserve">болезней </w:t>
      </w:r>
      <w:r>
        <w:tab/>
        <w:t xml:space="preserve">людей, </w:t>
      </w:r>
      <w:r>
        <w:tab/>
        <w:t xml:space="preserve">сельскохозяйственных животных и растений; </w:t>
      </w:r>
    </w:p>
    <w:p w:rsidR="00F76D42" w:rsidRDefault="003635C4">
      <w:pPr>
        <w:spacing w:after="76"/>
        <w:ind w:left="852" w:right="0" w:firstLine="0"/>
      </w:pPr>
      <w:r>
        <w:t>5.1.4.</w:t>
      </w:r>
      <w:r>
        <w:rPr>
          <w:rFonts w:ascii="Arial" w:eastAsia="Arial" w:hAnsi="Arial" w:cs="Arial"/>
        </w:rPr>
        <w:t xml:space="preserve"> </w:t>
      </w:r>
      <w:r>
        <w:t xml:space="preserve">террористического акта (диверсии). </w:t>
      </w:r>
    </w:p>
    <w:p w:rsidR="00F76D42" w:rsidRDefault="003635C4">
      <w:pPr>
        <w:ind w:left="-15" w:right="0"/>
      </w:pPr>
      <w:r>
        <w:t>5.2.</w:t>
      </w:r>
      <w:r>
        <w:rPr>
          <w:rFonts w:ascii="Arial" w:eastAsia="Arial" w:hAnsi="Arial" w:cs="Arial"/>
        </w:rPr>
        <w:t xml:space="preserve"> </w:t>
      </w:r>
      <w:r>
        <w:t xml:space="preserve">Если иное не предусмотрено договором страхования, его действие не распространяется на расходы Страхователя: </w:t>
      </w:r>
    </w:p>
    <w:p w:rsidR="00F76D42" w:rsidRDefault="003635C4">
      <w:pPr>
        <w:ind w:left="-15" w:right="0"/>
      </w:pPr>
      <w:r>
        <w:t>5.2.1.</w:t>
      </w:r>
      <w:r>
        <w:rPr>
          <w:rFonts w:ascii="Arial" w:eastAsia="Arial" w:hAnsi="Arial" w:cs="Arial"/>
        </w:rPr>
        <w:t xml:space="preserve"> </w:t>
      </w:r>
      <w:r>
        <w:t xml:space="preserve">По разбору завалов, если это не связано со спасанием людей, или необходимостью устранения повреждений, создающих опасность человеческих жертв и иных опасных факторов, которыми характеризовалась объявленная чрезвычайная ситуация и/или которые возникли в результате аварии на опасном объекте; </w:t>
      </w:r>
    </w:p>
    <w:p w:rsidR="00F76D42" w:rsidRDefault="003635C4">
      <w:pPr>
        <w:ind w:left="-15" w:right="0"/>
      </w:pPr>
      <w:r>
        <w:t>5.2.2.</w:t>
      </w:r>
      <w:r>
        <w:rPr>
          <w:rFonts w:ascii="Arial" w:eastAsia="Arial" w:hAnsi="Arial" w:cs="Arial"/>
        </w:rPr>
        <w:t xml:space="preserve"> </w:t>
      </w:r>
      <w:r>
        <w:t xml:space="preserve">По расчистке места аварии (происшествия) от обломков и мусора, если это не связано со спасанием людей, или необходимостью устранения повреждений, создающих опасность человеческих жертв и иных опасных факторов, которыми характеризовалась объявленная чрезвычайная ситуация и/или которые возникли в результате аварии на опасном объекте; </w:t>
      </w:r>
    </w:p>
    <w:p w:rsidR="00F76D42" w:rsidRDefault="003635C4">
      <w:pPr>
        <w:ind w:left="-15" w:right="0"/>
      </w:pPr>
      <w:r>
        <w:t>5.2.3.</w:t>
      </w:r>
      <w:r>
        <w:rPr>
          <w:rFonts w:ascii="Arial" w:eastAsia="Arial" w:hAnsi="Arial" w:cs="Arial"/>
        </w:rPr>
        <w:t xml:space="preserve"> </w:t>
      </w:r>
      <w:r>
        <w:t xml:space="preserve">По сносу и демонтажу поврежденных строений, сооружений, оборудования, инженерных систем, а также по удалению или утилизации обломков и мусора с территории страхования; </w:t>
      </w:r>
    </w:p>
    <w:p w:rsidR="00F76D42" w:rsidRDefault="003635C4">
      <w:pPr>
        <w:spacing w:after="72"/>
        <w:ind w:left="-15" w:right="0"/>
      </w:pPr>
      <w:r>
        <w:t>5.2.4.</w:t>
      </w:r>
      <w:r>
        <w:rPr>
          <w:rFonts w:ascii="Arial" w:eastAsia="Arial" w:hAnsi="Arial" w:cs="Arial"/>
        </w:rPr>
        <w:t xml:space="preserve"> </w:t>
      </w:r>
      <w:r>
        <w:t xml:space="preserve">Любые расходы Страхователя после прекращения действия опасных факторов, которыми характеризовалась объявленная чрезвычайная ситуация и/или которые возникли в результате аварии на опасном объекте. </w:t>
      </w:r>
    </w:p>
    <w:p w:rsidR="00F76D42" w:rsidRDefault="003635C4">
      <w:pPr>
        <w:ind w:left="-15" w:right="0"/>
      </w:pPr>
      <w:r>
        <w:t>5.3.</w:t>
      </w:r>
      <w:r>
        <w:rPr>
          <w:rFonts w:ascii="Arial" w:eastAsia="Arial" w:hAnsi="Arial" w:cs="Arial"/>
        </w:rPr>
        <w:t xml:space="preserve"> </w:t>
      </w:r>
      <w:r>
        <w:t xml:space="preserve">По договору страхования, заключенному в соответствии с настоящими Правилами, возмещению не подлежат следующие расходы Страхователя: </w:t>
      </w:r>
    </w:p>
    <w:p w:rsidR="00F76D42" w:rsidRDefault="003635C4">
      <w:pPr>
        <w:ind w:left="-15" w:right="0"/>
      </w:pPr>
      <w:r>
        <w:t>5.3.1.</w:t>
      </w:r>
      <w:r>
        <w:rPr>
          <w:rFonts w:ascii="Arial" w:eastAsia="Arial" w:hAnsi="Arial" w:cs="Arial"/>
        </w:rPr>
        <w:t xml:space="preserve"> </w:t>
      </w:r>
      <w:r>
        <w:t xml:space="preserve">расходы, направленные на возмещение вреда жизни, здоровью и имуществу, причиненного другим лицам; </w:t>
      </w:r>
    </w:p>
    <w:p w:rsidR="00F76D42" w:rsidRDefault="003635C4">
      <w:pPr>
        <w:ind w:left="-15" w:right="0"/>
      </w:pPr>
      <w:r>
        <w:t>5.3.2.</w:t>
      </w:r>
      <w:r>
        <w:rPr>
          <w:rFonts w:ascii="Arial" w:eastAsia="Arial" w:hAnsi="Arial" w:cs="Arial"/>
        </w:rPr>
        <w:t xml:space="preserve"> </w:t>
      </w:r>
      <w:r>
        <w:t xml:space="preserve">расходы по уплате административных штрафов в связи с наступлением события, приведшего к возникновению чрезвычайной ситуации природного и техногенного характера, и/или аварии, в том числе вследствие причинения вреда природной среде; </w:t>
      </w:r>
    </w:p>
    <w:p w:rsidR="00F76D42" w:rsidRDefault="003635C4">
      <w:pPr>
        <w:ind w:left="-15" w:right="0"/>
      </w:pPr>
      <w:r>
        <w:t>5.3.3.</w:t>
      </w:r>
      <w:r>
        <w:rPr>
          <w:rFonts w:ascii="Arial" w:eastAsia="Arial" w:hAnsi="Arial" w:cs="Arial"/>
        </w:rPr>
        <w:t xml:space="preserve"> </w:t>
      </w:r>
      <w:r>
        <w:t xml:space="preserve">расходы, связанные с косвенными убытками любого рода (упущенная выгода, штрафы, пени, неустойки, убытки вследствие простоя в производстве, нарушения договоров, причинения ущерба имуществу) в связи с невозможностью исполнения Страхователем своих договорных обязательств в результате возникновения чрезвычайной ситуации природного и техногенного характера и/или аварии; </w:t>
      </w:r>
    </w:p>
    <w:p w:rsidR="00F76D42" w:rsidRDefault="003635C4">
      <w:pPr>
        <w:ind w:left="-15" w:right="0"/>
      </w:pPr>
      <w:r>
        <w:t>5.3.4.</w:t>
      </w:r>
      <w:r>
        <w:rPr>
          <w:rFonts w:ascii="Arial" w:eastAsia="Arial" w:hAnsi="Arial" w:cs="Arial"/>
        </w:rPr>
        <w:t xml:space="preserve"> </w:t>
      </w:r>
      <w:r>
        <w:t xml:space="preserve">расходы по восстановлению поврежденного имущества, принадлежащего Страхователю по праву собственности либо находящегося во владении Страхователя на иных законных основаниях (кроме расходов, которые необходимы для локализации или ликвидации последствий чрезвычайных ситуаций и/или последствий аварии); </w:t>
      </w:r>
    </w:p>
    <w:p w:rsidR="00F76D42" w:rsidRDefault="003635C4">
      <w:pPr>
        <w:ind w:left="-15" w:right="0"/>
      </w:pPr>
      <w:r>
        <w:t>5.3.5.</w:t>
      </w:r>
      <w:r>
        <w:rPr>
          <w:rFonts w:ascii="Arial" w:eastAsia="Arial" w:hAnsi="Arial" w:cs="Arial"/>
        </w:rPr>
        <w:t xml:space="preserve"> </w:t>
      </w:r>
      <w:r>
        <w:t xml:space="preserve">расходы, связанные с требованиями о возмещении сверх объемов и сумм возмещения, предусмотренных настоящими Правилами и договором страхования; </w:t>
      </w:r>
    </w:p>
    <w:p w:rsidR="00F76D42" w:rsidRDefault="003635C4">
      <w:pPr>
        <w:ind w:left="-15" w:right="0"/>
      </w:pPr>
      <w:r>
        <w:t>5.3.6.</w:t>
      </w:r>
      <w:r>
        <w:rPr>
          <w:rFonts w:ascii="Arial" w:eastAsia="Arial" w:hAnsi="Arial" w:cs="Arial"/>
        </w:rPr>
        <w:t xml:space="preserve"> </w:t>
      </w:r>
      <w:r>
        <w:t xml:space="preserve">расходы по ликвидации и локализации последствий чрезвычайной ситуации, объявленной до момента заключения договора страхования, если мероприятия по локализации и ликвидации ее последствий не были завершены до этого момента. </w:t>
      </w:r>
    </w:p>
    <w:p w:rsidR="00F76D42" w:rsidRDefault="003635C4">
      <w:pPr>
        <w:spacing w:after="76"/>
        <w:ind w:left="-15" w:right="0"/>
      </w:pPr>
      <w:r>
        <w:t>5.3.7.</w:t>
      </w:r>
      <w:r>
        <w:rPr>
          <w:rFonts w:ascii="Arial" w:eastAsia="Arial" w:hAnsi="Arial" w:cs="Arial"/>
        </w:rPr>
        <w:t xml:space="preserve"> </w:t>
      </w:r>
      <w:r>
        <w:t xml:space="preserve">расходы по ликвидации и локализации последствий аварии, возникшей до момента заключения договора страхования, если мероприятия по локализации и ликвидации ее последствий не были завершены до этого момента. </w:t>
      </w:r>
    </w:p>
    <w:p w:rsidR="00F76D42" w:rsidRDefault="003635C4">
      <w:pPr>
        <w:spacing w:after="261"/>
        <w:ind w:left="-15" w:right="0"/>
      </w:pPr>
      <w:r>
        <w:t>5.4.</w:t>
      </w:r>
      <w:r>
        <w:rPr>
          <w:rFonts w:ascii="Arial" w:eastAsia="Arial" w:hAnsi="Arial" w:cs="Arial"/>
        </w:rPr>
        <w:t xml:space="preserve"> </w:t>
      </w:r>
      <w:r>
        <w:t xml:space="preserve">По настоящим Правилам страхования не является страховым случаем возникновение у Страхователя расходов по локализации и ликвидации последствий чрезвычайных ситуаций, которые в соответствии с законодательством Российской Федерации компенсируются Страхователю за счет средств федеральных органов исполнительной власти и федерального бюджета, в том числе бюджета субъектов Российской Федерации и бюджета муниципальных образований (местных бюджетов). </w:t>
      </w:r>
    </w:p>
    <w:p w:rsidR="00F76D42" w:rsidRDefault="003635C4">
      <w:pPr>
        <w:pStyle w:val="1"/>
        <w:ind w:left="507" w:right="500"/>
      </w:pPr>
      <w:r>
        <w:t>6.</w:t>
      </w:r>
      <w:r>
        <w:rPr>
          <w:rFonts w:ascii="Arial" w:eastAsia="Arial" w:hAnsi="Arial" w:cs="Arial"/>
        </w:rPr>
        <w:t xml:space="preserve"> </w:t>
      </w:r>
      <w:r>
        <w:t xml:space="preserve">СТРАХОВАЯ СУММА. ПОРЯДОК ЕЕ ОПРЕДЕЛЕНИЯ </w:t>
      </w:r>
    </w:p>
    <w:p w:rsidR="00F76D42" w:rsidRDefault="003635C4">
      <w:pPr>
        <w:spacing w:after="74"/>
        <w:ind w:left="-15" w:right="0"/>
      </w:pPr>
      <w:r>
        <w:t>6.1.</w:t>
      </w:r>
      <w:r>
        <w:rPr>
          <w:rFonts w:ascii="Arial" w:eastAsia="Arial" w:hAnsi="Arial" w:cs="Arial"/>
        </w:rPr>
        <w:t xml:space="preserve"> </w:t>
      </w:r>
      <w:r>
        <w:t>Страховая сумма по договору страхования устанавливается по соглашению Сторон, исходя из возможных расходов Страхователя по локализации и ликвидации последствий чрезвычайных ситуаций и/или аварий.</w:t>
      </w:r>
      <w:r>
        <w:rPr>
          <w:color w:val="2E74B5"/>
        </w:rPr>
        <w:t xml:space="preserve"> </w:t>
      </w:r>
      <w:r>
        <w:t xml:space="preserve">При этом размер страховой суммы не может быть ниже сумм, предусмотренных законодательными и иными нормативными и ведомственными актами: </w:t>
      </w:r>
    </w:p>
    <w:p w:rsidR="00F76D42" w:rsidRDefault="003635C4">
      <w:pPr>
        <w:spacing w:after="76"/>
        <w:ind w:left="852" w:right="0" w:firstLine="0"/>
      </w:pPr>
      <w:r>
        <w:t>6.2.</w:t>
      </w:r>
      <w:r>
        <w:rPr>
          <w:rFonts w:ascii="Arial" w:eastAsia="Arial" w:hAnsi="Arial" w:cs="Arial"/>
        </w:rPr>
        <w:t xml:space="preserve"> </w:t>
      </w:r>
      <w:r>
        <w:t xml:space="preserve">Страховая сумма устанавливается в российских рублях. </w:t>
      </w:r>
    </w:p>
    <w:p w:rsidR="00F76D42" w:rsidRDefault="003635C4">
      <w:pPr>
        <w:spacing w:after="74" w:line="269" w:lineRule="auto"/>
        <w:ind w:left="-15" w:right="-8"/>
        <w:jc w:val="left"/>
      </w:pPr>
      <w:r>
        <w:t>6.3.</w:t>
      </w:r>
      <w:r>
        <w:rPr>
          <w:rFonts w:ascii="Arial" w:eastAsia="Arial" w:hAnsi="Arial" w:cs="Arial"/>
        </w:rPr>
        <w:t xml:space="preserve"> </w:t>
      </w:r>
      <w:r>
        <w:t xml:space="preserve">Страховая сумма является предельной суммой страховых выплат по всем страховым случаям, произошедшим в течение срока действия договора страхования (агрегатная страховая сумма). </w:t>
      </w:r>
    </w:p>
    <w:p w:rsidR="00F76D42" w:rsidRDefault="003635C4">
      <w:pPr>
        <w:spacing w:after="73"/>
        <w:ind w:left="-15" w:right="0"/>
      </w:pPr>
      <w:r>
        <w:t>6.4.</w:t>
      </w:r>
      <w:r>
        <w:rPr>
          <w:rFonts w:ascii="Arial" w:eastAsia="Arial" w:hAnsi="Arial" w:cs="Arial"/>
        </w:rPr>
        <w:t xml:space="preserve"> </w:t>
      </w:r>
      <w:r>
        <w:t xml:space="preserve">По договору страхования в пределах страховой суммы могут быть установлены лимиты возмещения (максимальная сумма выплат) в отношении расходов, указанных в п. 13.1.2 настоящих Правил, в размере, не превышающем 10% страховой суммы. </w:t>
      </w:r>
    </w:p>
    <w:p w:rsidR="00F76D42" w:rsidRDefault="003635C4">
      <w:pPr>
        <w:ind w:left="-15" w:right="0"/>
      </w:pPr>
      <w:r>
        <w:t>6.5.</w:t>
      </w:r>
      <w:r>
        <w:rPr>
          <w:rFonts w:ascii="Arial" w:eastAsia="Arial" w:hAnsi="Arial" w:cs="Arial"/>
        </w:rPr>
        <w:t xml:space="preserve"> </w:t>
      </w:r>
      <w:r>
        <w:t xml:space="preserve">В течение срока действия договора страхования Страхователь по согласованию со Страховщиком имеет право при условии уплаты дополнительной страховой премии увеличить размер страховой суммы путем заключения дополнительного соглашения к договору страхования. </w:t>
      </w:r>
    </w:p>
    <w:p w:rsidR="00F76D42" w:rsidRDefault="003635C4">
      <w:pPr>
        <w:spacing w:after="265"/>
        <w:ind w:left="852" w:right="0" w:firstLine="0"/>
      </w:pPr>
      <w:r>
        <w:t>6.6.</w:t>
      </w:r>
      <w:r>
        <w:rPr>
          <w:rFonts w:ascii="Arial" w:eastAsia="Arial" w:hAnsi="Arial" w:cs="Arial"/>
        </w:rPr>
        <w:t xml:space="preserve"> </w:t>
      </w:r>
      <w:r>
        <w:t xml:space="preserve">По договору страхования франшиза не устанавливается. </w:t>
      </w:r>
    </w:p>
    <w:p w:rsidR="00F76D42" w:rsidRDefault="003635C4">
      <w:pPr>
        <w:pStyle w:val="1"/>
        <w:ind w:left="507" w:right="504"/>
      </w:pPr>
      <w:r>
        <w:t>7.</w:t>
      </w:r>
      <w:r>
        <w:rPr>
          <w:rFonts w:ascii="Arial" w:eastAsia="Arial" w:hAnsi="Arial" w:cs="Arial"/>
        </w:rPr>
        <w:t xml:space="preserve"> </w:t>
      </w:r>
      <w:r>
        <w:t xml:space="preserve">СТРАХОВАЯ ПРЕМИЯ. СТРАХОВОЙ ТАРИФ. ПОРЯДОК ОПРЕДЕЛЕНИЯ </w:t>
      </w:r>
    </w:p>
    <w:p w:rsidR="00F76D42" w:rsidRDefault="003635C4">
      <w:pPr>
        <w:spacing w:after="73"/>
        <w:ind w:left="-15" w:right="0"/>
      </w:pPr>
      <w:r>
        <w:t>7.1.</w:t>
      </w:r>
      <w:r>
        <w:rPr>
          <w:rFonts w:ascii="Arial" w:eastAsia="Arial" w:hAnsi="Arial" w:cs="Arial"/>
        </w:rPr>
        <w:t xml:space="preserve"> </w:t>
      </w:r>
      <w:r>
        <w:t xml:space="preserve">Размер страховой премии определяется исходя из страховой суммы, базового страхового тарифа и поправочных коэффициентов, учитывающих конкретные условия страхования и факторы, влияющие на степень риска. </w:t>
      </w:r>
    </w:p>
    <w:p w:rsidR="00F76D42" w:rsidRDefault="003635C4">
      <w:pPr>
        <w:ind w:left="-15" w:right="0"/>
      </w:pPr>
      <w:r>
        <w:t>7.2.</w:t>
      </w:r>
      <w:r>
        <w:rPr>
          <w:rFonts w:ascii="Arial" w:eastAsia="Arial" w:hAnsi="Arial" w:cs="Arial"/>
        </w:rPr>
        <w:t xml:space="preserve"> </w:t>
      </w:r>
      <w:r>
        <w:t xml:space="preserve">При заключении договора страхования на срок менее одного года страховая премия уплачивается в следующем проценте от размера годовой страховой премии (при этом неполный месяц принимается за полный): </w:t>
      </w:r>
    </w:p>
    <w:tbl>
      <w:tblPr>
        <w:tblStyle w:val="TableGrid"/>
        <w:tblW w:w="9782" w:type="dxa"/>
        <w:tblInd w:w="0" w:type="dxa"/>
        <w:tblCellMar>
          <w:top w:w="50" w:type="dxa"/>
          <w:left w:w="115" w:type="dxa"/>
          <w:right w:w="115" w:type="dxa"/>
        </w:tblCellMar>
        <w:tblLook w:val="04A0" w:firstRow="1" w:lastRow="0" w:firstColumn="1" w:lastColumn="0" w:noHBand="0" w:noVBand="1"/>
      </w:tblPr>
      <w:tblGrid>
        <w:gridCol w:w="888"/>
        <w:gridCol w:w="890"/>
        <w:gridCol w:w="889"/>
        <w:gridCol w:w="890"/>
        <w:gridCol w:w="888"/>
        <w:gridCol w:w="891"/>
        <w:gridCol w:w="888"/>
        <w:gridCol w:w="890"/>
        <w:gridCol w:w="889"/>
        <w:gridCol w:w="891"/>
        <w:gridCol w:w="888"/>
      </w:tblGrid>
      <w:tr w:rsidR="00F76D42">
        <w:trPr>
          <w:trHeight w:val="365"/>
        </w:trPr>
        <w:tc>
          <w:tcPr>
            <w:tcW w:w="888" w:type="dxa"/>
            <w:tcBorders>
              <w:top w:val="single" w:sz="4" w:space="0" w:color="000000"/>
              <w:left w:val="single" w:sz="4" w:space="0" w:color="000000"/>
              <w:bottom w:val="single" w:sz="4" w:space="0" w:color="000000"/>
              <w:right w:val="nil"/>
            </w:tcBorders>
          </w:tcPr>
          <w:p w:rsidR="00F76D42" w:rsidRDefault="00F76D42">
            <w:pPr>
              <w:spacing w:after="160" w:line="259" w:lineRule="auto"/>
              <w:ind w:right="0" w:firstLine="0"/>
              <w:jc w:val="left"/>
            </w:pPr>
          </w:p>
        </w:tc>
        <w:tc>
          <w:tcPr>
            <w:tcW w:w="8006" w:type="dxa"/>
            <w:gridSpan w:val="9"/>
            <w:tcBorders>
              <w:top w:val="single" w:sz="4" w:space="0" w:color="000000"/>
              <w:left w:val="nil"/>
              <w:bottom w:val="single" w:sz="4" w:space="0" w:color="000000"/>
              <w:right w:val="nil"/>
            </w:tcBorders>
          </w:tcPr>
          <w:p w:rsidR="00F76D42" w:rsidRDefault="003635C4">
            <w:pPr>
              <w:spacing w:after="0" w:line="259" w:lineRule="auto"/>
              <w:ind w:right="7" w:firstLine="0"/>
              <w:jc w:val="center"/>
            </w:pPr>
            <w:r>
              <w:t xml:space="preserve">Срок действия договора страхования в месяцах  </w:t>
            </w:r>
          </w:p>
        </w:tc>
        <w:tc>
          <w:tcPr>
            <w:tcW w:w="888" w:type="dxa"/>
            <w:tcBorders>
              <w:top w:val="single" w:sz="4" w:space="0" w:color="000000"/>
              <w:left w:val="nil"/>
              <w:bottom w:val="single" w:sz="4" w:space="0" w:color="000000"/>
              <w:right w:val="single" w:sz="4" w:space="0" w:color="000000"/>
            </w:tcBorders>
          </w:tcPr>
          <w:p w:rsidR="00F76D42" w:rsidRDefault="00F76D42">
            <w:pPr>
              <w:spacing w:after="160" w:line="259" w:lineRule="auto"/>
              <w:ind w:right="0" w:firstLine="0"/>
              <w:jc w:val="left"/>
            </w:pPr>
          </w:p>
        </w:tc>
      </w:tr>
      <w:tr w:rsidR="00F76D42">
        <w:trPr>
          <w:trHeight w:val="367"/>
        </w:trPr>
        <w:tc>
          <w:tcPr>
            <w:tcW w:w="888"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0" w:firstLine="0"/>
              <w:jc w:val="center"/>
            </w:pPr>
            <w:r>
              <w:t xml:space="preserve">1 </w:t>
            </w:r>
          </w:p>
        </w:tc>
        <w:tc>
          <w:tcPr>
            <w:tcW w:w="890"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2" w:firstLine="0"/>
              <w:jc w:val="center"/>
            </w:pPr>
            <w:r>
              <w:t xml:space="preserve">2 </w:t>
            </w:r>
          </w:p>
        </w:tc>
        <w:tc>
          <w:tcPr>
            <w:tcW w:w="889"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firstLine="0"/>
              <w:jc w:val="center"/>
            </w:pPr>
            <w:r>
              <w:t xml:space="preserve">3 </w:t>
            </w:r>
          </w:p>
        </w:tc>
        <w:tc>
          <w:tcPr>
            <w:tcW w:w="890"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2" w:firstLine="0"/>
              <w:jc w:val="center"/>
            </w:pPr>
            <w:r>
              <w:t xml:space="preserve">4 </w:t>
            </w:r>
          </w:p>
        </w:tc>
        <w:tc>
          <w:tcPr>
            <w:tcW w:w="888"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firstLine="0"/>
              <w:jc w:val="center"/>
            </w:pPr>
            <w:r>
              <w:t xml:space="preserve">5 </w:t>
            </w:r>
          </w:p>
        </w:tc>
        <w:tc>
          <w:tcPr>
            <w:tcW w:w="891"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3" w:firstLine="0"/>
              <w:jc w:val="center"/>
            </w:pPr>
            <w:r>
              <w:t xml:space="preserve">6 </w:t>
            </w:r>
          </w:p>
        </w:tc>
        <w:tc>
          <w:tcPr>
            <w:tcW w:w="888"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0" w:firstLine="0"/>
              <w:jc w:val="center"/>
            </w:pPr>
            <w:r>
              <w:t xml:space="preserve">7 </w:t>
            </w:r>
          </w:p>
        </w:tc>
        <w:tc>
          <w:tcPr>
            <w:tcW w:w="890"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2" w:firstLine="0"/>
              <w:jc w:val="center"/>
            </w:pPr>
            <w:r>
              <w:t xml:space="preserve">8 </w:t>
            </w:r>
          </w:p>
        </w:tc>
        <w:tc>
          <w:tcPr>
            <w:tcW w:w="889"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firstLine="0"/>
              <w:jc w:val="center"/>
            </w:pPr>
            <w:r>
              <w:t xml:space="preserve">9 </w:t>
            </w:r>
          </w:p>
        </w:tc>
        <w:tc>
          <w:tcPr>
            <w:tcW w:w="890"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2" w:firstLine="0"/>
              <w:jc w:val="center"/>
            </w:pPr>
            <w:r>
              <w:t xml:space="preserve">10 </w:t>
            </w:r>
          </w:p>
        </w:tc>
        <w:tc>
          <w:tcPr>
            <w:tcW w:w="888"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firstLine="0"/>
              <w:jc w:val="center"/>
            </w:pPr>
            <w:r>
              <w:t xml:space="preserve">11 </w:t>
            </w:r>
          </w:p>
        </w:tc>
      </w:tr>
      <w:tr w:rsidR="00F76D42">
        <w:trPr>
          <w:trHeight w:val="365"/>
        </w:trPr>
        <w:tc>
          <w:tcPr>
            <w:tcW w:w="888" w:type="dxa"/>
            <w:tcBorders>
              <w:top w:val="single" w:sz="4" w:space="0" w:color="000000"/>
              <w:left w:val="single" w:sz="4" w:space="0" w:color="000000"/>
              <w:bottom w:val="single" w:sz="4" w:space="0" w:color="000000"/>
              <w:right w:val="nil"/>
            </w:tcBorders>
          </w:tcPr>
          <w:p w:rsidR="00F76D42" w:rsidRDefault="00F76D42">
            <w:pPr>
              <w:spacing w:after="160" w:line="259" w:lineRule="auto"/>
              <w:ind w:right="0" w:firstLine="0"/>
              <w:jc w:val="left"/>
            </w:pPr>
          </w:p>
        </w:tc>
        <w:tc>
          <w:tcPr>
            <w:tcW w:w="8006" w:type="dxa"/>
            <w:gridSpan w:val="9"/>
            <w:tcBorders>
              <w:top w:val="single" w:sz="4" w:space="0" w:color="000000"/>
              <w:left w:val="nil"/>
              <w:bottom w:val="single" w:sz="4" w:space="0" w:color="000000"/>
              <w:right w:val="nil"/>
            </w:tcBorders>
          </w:tcPr>
          <w:p w:rsidR="00F76D42" w:rsidRDefault="003635C4">
            <w:pPr>
              <w:spacing w:after="0" w:line="259" w:lineRule="auto"/>
              <w:ind w:right="4" w:firstLine="0"/>
              <w:jc w:val="center"/>
            </w:pPr>
            <w:r>
              <w:t xml:space="preserve">Размер страховой премии (% от исчисленной годовой страховой премии) </w:t>
            </w:r>
          </w:p>
        </w:tc>
        <w:tc>
          <w:tcPr>
            <w:tcW w:w="888" w:type="dxa"/>
            <w:tcBorders>
              <w:top w:val="single" w:sz="4" w:space="0" w:color="000000"/>
              <w:left w:val="nil"/>
              <w:bottom w:val="single" w:sz="4" w:space="0" w:color="000000"/>
              <w:right w:val="single" w:sz="4" w:space="0" w:color="000000"/>
            </w:tcBorders>
          </w:tcPr>
          <w:p w:rsidR="00F76D42" w:rsidRDefault="00F76D42">
            <w:pPr>
              <w:spacing w:after="160" w:line="259" w:lineRule="auto"/>
              <w:ind w:right="0" w:firstLine="0"/>
              <w:jc w:val="left"/>
            </w:pPr>
          </w:p>
        </w:tc>
      </w:tr>
      <w:tr w:rsidR="00F76D42">
        <w:trPr>
          <w:trHeight w:val="367"/>
        </w:trPr>
        <w:tc>
          <w:tcPr>
            <w:tcW w:w="888"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0" w:firstLine="0"/>
              <w:jc w:val="center"/>
            </w:pPr>
            <w:r>
              <w:t xml:space="preserve">20 </w:t>
            </w:r>
          </w:p>
        </w:tc>
        <w:tc>
          <w:tcPr>
            <w:tcW w:w="890"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2" w:firstLine="0"/>
              <w:jc w:val="center"/>
            </w:pPr>
            <w:r>
              <w:t xml:space="preserve">30 </w:t>
            </w:r>
          </w:p>
        </w:tc>
        <w:tc>
          <w:tcPr>
            <w:tcW w:w="889"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firstLine="0"/>
              <w:jc w:val="center"/>
            </w:pPr>
            <w:r>
              <w:t xml:space="preserve">40 </w:t>
            </w:r>
          </w:p>
        </w:tc>
        <w:tc>
          <w:tcPr>
            <w:tcW w:w="890"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2" w:firstLine="0"/>
              <w:jc w:val="center"/>
            </w:pPr>
            <w:r>
              <w:t xml:space="preserve">50 </w:t>
            </w:r>
          </w:p>
        </w:tc>
        <w:tc>
          <w:tcPr>
            <w:tcW w:w="888"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firstLine="0"/>
              <w:jc w:val="center"/>
            </w:pPr>
            <w:r>
              <w:t xml:space="preserve">60 </w:t>
            </w:r>
          </w:p>
        </w:tc>
        <w:tc>
          <w:tcPr>
            <w:tcW w:w="891"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3" w:firstLine="0"/>
              <w:jc w:val="center"/>
            </w:pPr>
            <w:r>
              <w:t xml:space="preserve">70 </w:t>
            </w:r>
          </w:p>
        </w:tc>
        <w:tc>
          <w:tcPr>
            <w:tcW w:w="888"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0" w:firstLine="0"/>
              <w:jc w:val="center"/>
            </w:pPr>
            <w:r>
              <w:t xml:space="preserve">75 </w:t>
            </w:r>
          </w:p>
        </w:tc>
        <w:tc>
          <w:tcPr>
            <w:tcW w:w="890"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2" w:firstLine="0"/>
              <w:jc w:val="center"/>
            </w:pPr>
            <w:r>
              <w:t xml:space="preserve">80 </w:t>
            </w:r>
          </w:p>
        </w:tc>
        <w:tc>
          <w:tcPr>
            <w:tcW w:w="889"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firstLine="0"/>
              <w:jc w:val="center"/>
            </w:pPr>
            <w:r>
              <w:t xml:space="preserve">85 </w:t>
            </w:r>
          </w:p>
        </w:tc>
        <w:tc>
          <w:tcPr>
            <w:tcW w:w="890"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right="2" w:firstLine="0"/>
              <w:jc w:val="center"/>
            </w:pPr>
            <w:r>
              <w:t xml:space="preserve">90 </w:t>
            </w:r>
          </w:p>
        </w:tc>
        <w:tc>
          <w:tcPr>
            <w:tcW w:w="888" w:type="dxa"/>
            <w:tcBorders>
              <w:top w:val="single" w:sz="4" w:space="0" w:color="000000"/>
              <w:left w:val="single" w:sz="4" w:space="0" w:color="000000"/>
              <w:bottom w:val="single" w:sz="4" w:space="0" w:color="000000"/>
              <w:right w:val="single" w:sz="4" w:space="0" w:color="000000"/>
            </w:tcBorders>
          </w:tcPr>
          <w:p w:rsidR="00F76D42" w:rsidRDefault="003635C4">
            <w:pPr>
              <w:spacing w:after="0" w:line="259" w:lineRule="auto"/>
              <w:ind w:firstLine="0"/>
              <w:jc w:val="center"/>
            </w:pPr>
            <w:r>
              <w:t xml:space="preserve">95 </w:t>
            </w:r>
          </w:p>
        </w:tc>
      </w:tr>
    </w:tbl>
    <w:p w:rsidR="00F76D42" w:rsidRDefault="003635C4">
      <w:pPr>
        <w:spacing w:after="78"/>
        <w:ind w:left="-15" w:right="0"/>
      </w:pPr>
      <w:r>
        <w:t>7.3.</w:t>
      </w:r>
      <w:r>
        <w:rPr>
          <w:rFonts w:ascii="Arial" w:eastAsia="Arial" w:hAnsi="Arial" w:cs="Arial"/>
        </w:rPr>
        <w:t xml:space="preserve"> </w:t>
      </w:r>
      <w:r>
        <w:t xml:space="preserve">При страховании на срок более одного года страховая премия по договору страхования устанавливается как сумма страховых премий за каждый год страхования. Если срок страхования устанавливается как год (несколько лет) и несколько месяцев, то страховая премия за указанные месяцы определяется пропорционально к страховой премии за год (при этом неполный месяц принимается за полный).  </w:t>
      </w:r>
    </w:p>
    <w:p w:rsidR="00F76D42" w:rsidRDefault="003635C4">
      <w:pPr>
        <w:spacing w:after="76"/>
        <w:ind w:left="-15" w:right="0"/>
      </w:pPr>
      <w:r>
        <w:t>7.4.</w:t>
      </w:r>
      <w:r>
        <w:rPr>
          <w:rFonts w:ascii="Arial" w:eastAsia="Arial" w:hAnsi="Arial" w:cs="Arial"/>
        </w:rPr>
        <w:t xml:space="preserve"> </w:t>
      </w:r>
      <w:r>
        <w:t xml:space="preserve">Страховая премия уплачивается единовременно или, по соглашению Сторон, в рассрочку, безналичным путем или наличными деньгами. Порядок, сроки и форма уплаты страховой премии определяется Сторонами в договоре страхования.  </w:t>
      </w:r>
    </w:p>
    <w:p w:rsidR="00F76D42" w:rsidRDefault="003635C4">
      <w:pPr>
        <w:ind w:left="-15" w:right="0"/>
      </w:pPr>
      <w:r>
        <w:t>7.5.</w:t>
      </w:r>
      <w:r>
        <w:rPr>
          <w:rFonts w:ascii="Arial" w:eastAsia="Arial" w:hAnsi="Arial" w:cs="Arial"/>
        </w:rPr>
        <w:t xml:space="preserve"> </w:t>
      </w:r>
      <w:r>
        <w:t xml:space="preserve">Если договором страхования не предусмотрено иное, днем уплаты страховой премии (страхового взноса) считается: </w:t>
      </w:r>
    </w:p>
    <w:p w:rsidR="00F76D42" w:rsidRDefault="003635C4">
      <w:pPr>
        <w:ind w:left="-15" w:right="0"/>
      </w:pPr>
      <w:r>
        <w:t>7.5.1.</w:t>
      </w:r>
      <w:r>
        <w:rPr>
          <w:rFonts w:ascii="Arial" w:eastAsia="Arial" w:hAnsi="Arial" w:cs="Arial"/>
        </w:rPr>
        <w:t xml:space="preserve"> </w:t>
      </w:r>
      <w:r>
        <w:t xml:space="preserve">при безналичной уплате – день поступления денежных средств на счет Страховщика; </w:t>
      </w:r>
    </w:p>
    <w:p w:rsidR="00F76D42" w:rsidRDefault="003635C4">
      <w:pPr>
        <w:spacing w:after="73"/>
        <w:ind w:left="-15" w:right="0"/>
      </w:pPr>
      <w:r>
        <w:t>7.5.2.</w:t>
      </w:r>
      <w:r>
        <w:rPr>
          <w:rFonts w:ascii="Arial" w:eastAsia="Arial" w:hAnsi="Arial" w:cs="Arial"/>
        </w:rPr>
        <w:t xml:space="preserve"> </w:t>
      </w:r>
      <w:r>
        <w:t xml:space="preserve">при наличной уплате – день уплаты страховой премии (страхового взноса) в кассу Страховщика или его уполномоченному представителю. </w:t>
      </w:r>
    </w:p>
    <w:p w:rsidR="00F76D42" w:rsidRDefault="003635C4">
      <w:pPr>
        <w:ind w:left="-15" w:right="0"/>
      </w:pPr>
      <w:r>
        <w:t>7.6.</w:t>
      </w:r>
      <w:r>
        <w:rPr>
          <w:rFonts w:ascii="Arial" w:eastAsia="Arial" w:hAnsi="Arial" w:cs="Arial"/>
        </w:rPr>
        <w:t xml:space="preserve"> </w:t>
      </w:r>
      <w:r>
        <w:t xml:space="preserve">Если договором страхования не предусмотрено иное, в случае неуплаты Страхователем страховой премии (при единовременной оплате) или первого страхового взноса (при оплате страховой премии в рассрочку) в размере и/или в срок, установленные договором страхования, договор страхования считается не вступившим в силу, выплаты по договору страхования не производятся, при этом: </w:t>
      </w:r>
    </w:p>
    <w:p w:rsidR="00F76D42" w:rsidRDefault="003635C4">
      <w:pPr>
        <w:ind w:left="-15" w:right="0"/>
      </w:pPr>
      <w:r>
        <w:t>7.6.1.</w:t>
      </w:r>
      <w:r>
        <w:rPr>
          <w:rFonts w:ascii="Arial" w:eastAsia="Arial" w:hAnsi="Arial" w:cs="Arial"/>
        </w:rPr>
        <w:t xml:space="preserve"> </w:t>
      </w:r>
      <w:r>
        <w:t xml:space="preserve">в случае ненадлежащего исполнения Страхователем обязательств по уплате страховой премии в рассрочку, Страховщик письменно, в течение 10 рабочих дней с момента истечения срока уплата очередного страхового взноса информирует Страхователя о факте просрочки уплаты или о факте уплаты страховой премии (очередного страхового взноса) не в полном объеме, а также о последствиях таких нарушений, предусмотренных настоящими Правилами или договором страхования. </w:t>
      </w:r>
    </w:p>
    <w:p w:rsidR="00F76D42" w:rsidRDefault="003635C4">
      <w:pPr>
        <w:spacing w:after="259" w:line="269" w:lineRule="auto"/>
        <w:ind w:left="-15" w:right="-8"/>
        <w:jc w:val="left"/>
      </w:pPr>
      <w:r>
        <w:t>7.6.2.</w:t>
      </w:r>
      <w:r>
        <w:rPr>
          <w:rFonts w:ascii="Arial" w:eastAsia="Arial" w:hAnsi="Arial" w:cs="Arial"/>
        </w:rPr>
        <w:t xml:space="preserve"> </w:t>
      </w:r>
      <w:r>
        <w:t xml:space="preserve">полученные </w:t>
      </w:r>
      <w:r>
        <w:tab/>
        <w:t xml:space="preserve">Страховщиком </w:t>
      </w:r>
      <w:r>
        <w:tab/>
        <w:t xml:space="preserve">денежные </w:t>
      </w:r>
      <w:r>
        <w:tab/>
        <w:t xml:space="preserve">средства </w:t>
      </w:r>
      <w:r>
        <w:tab/>
        <w:t xml:space="preserve">подлежат </w:t>
      </w:r>
      <w:r>
        <w:tab/>
        <w:t xml:space="preserve">возврату Страхователю в течение 10 (десяти) рабочих дней с момента получения страховой премии/первого страхового взноса не в полном объеме. </w:t>
      </w:r>
    </w:p>
    <w:p w:rsidR="00F76D42" w:rsidRDefault="003635C4">
      <w:pPr>
        <w:pStyle w:val="1"/>
        <w:spacing w:after="61"/>
        <w:ind w:left="507" w:right="443"/>
      </w:pPr>
      <w:r>
        <w:t>8.</w:t>
      </w:r>
      <w:r>
        <w:rPr>
          <w:rFonts w:ascii="Arial" w:eastAsia="Arial" w:hAnsi="Arial" w:cs="Arial"/>
        </w:rPr>
        <w:t xml:space="preserve"> </w:t>
      </w:r>
      <w:r>
        <w:t xml:space="preserve">СРОК ДЕЙСТВИЯ, ПОРЯДОК ЗАКЛЮЧЕНИЯ И ИЗМЕНЕНИЯ ДОГОВОРА СТРАХОВАНИЯ </w:t>
      </w:r>
    </w:p>
    <w:p w:rsidR="00F76D42" w:rsidRDefault="003635C4">
      <w:pPr>
        <w:ind w:left="852" w:right="0" w:firstLine="0"/>
      </w:pPr>
      <w:r>
        <w:t>8.1.</w:t>
      </w:r>
      <w:r>
        <w:rPr>
          <w:rFonts w:ascii="Arial" w:eastAsia="Arial" w:hAnsi="Arial" w:cs="Arial"/>
        </w:rPr>
        <w:t xml:space="preserve"> </w:t>
      </w:r>
      <w:r>
        <w:t xml:space="preserve">Договор страхования заключается: </w:t>
      </w:r>
    </w:p>
    <w:p w:rsidR="00F76D42" w:rsidRDefault="003635C4">
      <w:pPr>
        <w:spacing w:after="12" w:line="269" w:lineRule="auto"/>
        <w:ind w:left="10" w:right="-2" w:hanging="10"/>
        <w:jc w:val="right"/>
      </w:pPr>
      <w:r>
        <w:t>8.1.1.</w:t>
      </w:r>
      <w:r>
        <w:rPr>
          <w:rFonts w:ascii="Arial" w:eastAsia="Arial" w:hAnsi="Arial" w:cs="Arial"/>
        </w:rPr>
        <w:t xml:space="preserve"> </w:t>
      </w:r>
      <w:r>
        <w:t xml:space="preserve">со </w:t>
      </w:r>
      <w:r>
        <w:tab/>
        <w:t xml:space="preserve">Страхователем, </w:t>
      </w:r>
      <w:r>
        <w:tab/>
        <w:t xml:space="preserve">эксплуатирующим </w:t>
      </w:r>
      <w:r>
        <w:tab/>
        <w:t xml:space="preserve">опасный </w:t>
      </w:r>
      <w:r>
        <w:tab/>
        <w:t xml:space="preserve">объект </w:t>
      </w:r>
      <w:r>
        <w:tab/>
        <w:t xml:space="preserve">– </w:t>
      </w:r>
      <w:r>
        <w:tab/>
        <w:t xml:space="preserve">на </w:t>
      </w:r>
      <w:r>
        <w:tab/>
        <w:t xml:space="preserve">случай возникновения расходов по ликвидации чрезвычайных ситуаций и расходов по ликвидации аварий; </w:t>
      </w:r>
    </w:p>
    <w:p w:rsidR="00F76D42" w:rsidRDefault="003635C4">
      <w:pPr>
        <w:spacing w:after="72"/>
        <w:ind w:left="-15" w:right="0"/>
      </w:pPr>
      <w:r>
        <w:t>8.1.2.</w:t>
      </w:r>
      <w:r>
        <w:rPr>
          <w:rFonts w:ascii="Arial" w:eastAsia="Arial" w:hAnsi="Arial" w:cs="Arial"/>
        </w:rPr>
        <w:t xml:space="preserve"> </w:t>
      </w:r>
      <w:r>
        <w:t xml:space="preserve">с иным Страхователем - на случай возникновения расходов по ликвидации чрезвычайных ситуаций. </w:t>
      </w:r>
    </w:p>
    <w:p w:rsidR="00F76D42" w:rsidRDefault="003635C4">
      <w:pPr>
        <w:spacing w:after="76"/>
        <w:ind w:left="852" w:right="0" w:firstLine="0"/>
      </w:pPr>
      <w:r>
        <w:t>8.2.</w:t>
      </w:r>
      <w:r>
        <w:rPr>
          <w:rFonts w:ascii="Arial" w:eastAsia="Arial" w:hAnsi="Arial" w:cs="Arial"/>
        </w:rPr>
        <w:t xml:space="preserve"> </w:t>
      </w:r>
      <w:r>
        <w:t xml:space="preserve">Договор страхования заключается на срок согласованный Сторонами. </w:t>
      </w:r>
    </w:p>
    <w:p w:rsidR="00F76D42" w:rsidRDefault="003635C4">
      <w:pPr>
        <w:spacing w:after="77"/>
        <w:ind w:left="-15" w:right="0"/>
      </w:pPr>
      <w:r>
        <w:t>8.3.</w:t>
      </w:r>
      <w:r>
        <w:rPr>
          <w:rFonts w:ascii="Arial" w:eastAsia="Arial" w:hAnsi="Arial" w:cs="Arial"/>
        </w:rPr>
        <w:t xml:space="preserve"> </w:t>
      </w:r>
      <w:r>
        <w:t xml:space="preserve">Заключение договора между Страховщиком и Страхователем оформляются в письменной форме (Приложение 1 к настоящим Правилам) путем согласования существенных условий, а также прав и обязанностей сторон, и/или вручения Страхователю страхового полиса, подписанного сторонами (Приложение 2 к настоящим Правилам). </w:t>
      </w:r>
    </w:p>
    <w:p w:rsidR="00F76D42" w:rsidRDefault="003635C4">
      <w:pPr>
        <w:spacing w:after="74" w:line="269" w:lineRule="auto"/>
        <w:ind w:left="-15" w:right="-8"/>
        <w:jc w:val="left"/>
      </w:pPr>
      <w:r>
        <w:t>8.4.</w:t>
      </w:r>
      <w:r>
        <w:rPr>
          <w:rFonts w:ascii="Arial" w:eastAsia="Arial" w:hAnsi="Arial" w:cs="Arial"/>
        </w:rPr>
        <w:t xml:space="preserve"> </w:t>
      </w:r>
      <w:r>
        <w:t xml:space="preserve">Договор </w:t>
      </w:r>
      <w:r>
        <w:tab/>
        <w:t xml:space="preserve">страхования </w:t>
      </w:r>
      <w:r>
        <w:tab/>
        <w:t xml:space="preserve">заключается </w:t>
      </w:r>
      <w:r>
        <w:tab/>
        <w:t xml:space="preserve">на </w:t>
      </w:r>
      <w:r>
        <w:tab/>
        <w:t xml:space="preserve">основании </w:t>
      </w:r>
      <w:r>
        <w:tab/>
        <w:t xml:space="preserve">письменного </w:t>
      </w:r>
      <w:r>
        <w:tab/>
        <w:t xml:space="preserve">заявления Страхователя, поданного Страховщику по форме установленной Страховщиком (Приложение 4 к настоящим Правилам). </w:t>
      </w:r>
    </w:p>
    <w:p w:rsidR="00F76D42" w:rsidRDefault="003635C4">
      <w:pPr>
        <w:ind w:left="-15" w:right="0"/>
      </w:pPr>
      <w:r>
        <w:t>8.5.</w:t>
      </w:r>
      <w:r>
        <w:rPr>
          <w:rFonts w:ascii="Arial" w:eastAsia="Arial" w:hAnsi="Arial" w:cs="Arial"/>
        </w:rPr>
        <w:t xml:space="preserve"> </w:t>
      </w:r>
      <w:r>
        <w:t xml:space="preserve">При заключении договора страхования Страхователь обязан сообщить Страховщику сведения, необходимые для заключения договора страхования, в том числе сведения обо всех известных ему обстоятельствах, имеющих существенное значение для определения вероятности наступления страхового случая и размера возможных убытков от его наступления. Такими сведениями являются: </w:t>
      </w:r>
    </w:p>
    <w:p w:rsidR="00F76D42" w:rsidRDefault="003635C4">
      <w:pPr>
        <w:ind w:left="-15" w:right="0"/>
      </w:pPr>
      <w:r>
        <w:t>8.5.1.</w:t>
      </w:r>
      <w:r>
        <w:rPr>
          <w:rFonts w:ascii="Arial" w:eastAsia="Arial" w:hAnsi="Arial" w:cs="Arial"/>
        </w:rPr>
        <w:t xml:space="preserve"> </w:t>
      </w:r>
      <w:r>
        <w:t xml:space="preserve">сведения, необходимые для идентификации Страхователя в соответствии с требованиями законодательства Российской Федерации; </w:t>
      </w:r>
    </w:p>
    <w:p w:rsidR="00F76D42" w:rsidRDefault="003635C4">
      <w:pPr>
        <w:ind w:left="-15" w:right="0"/>
      </w:pPr>
      <w:r>
        <w:t>8.5.2.</w:t>
      </w:r>
      <w:r>
        <w:rPr>
          <w:rFonts w:ascii="Arial" w:eastAsia="Arial" w:hAnsi="Arial" w:cs="Arial"/>
        </w:rPr>
        <w:t xml:space="preserve"> </w:t>
      </w:r>
      <w:r>
        <w:t xml:space="preserve">сведения о деятельности Страхователя (общий срок осуществления деятельности, вид деятельности, адреса местонахождения опасных объектов / иных производственных или хозяйственных объектов Страхователя, характеристики производственного процесса, режимы эксплуатации, данные об объемах и ассортименте используемых видов сырья и материалов, производимой продукции и иные особенности деятельности); </w:t>
      </w:r>
    </w:p>
    <w:p w:rsidR="00F76D42" w:rsidRDefault="003635C4">
      <w:pPr>
        <w:ind w:left="-15" w:right="0"/>
      </w:pPr>
      <w:r>
        <w:t>8.5.3.</w:t>
      </w:r>
      <w:r>
        <w:rPr>
          <w:rFonts w:ascii="Arial" w:eastAsia="Arial" w:hAnsi="Arial" w:cs="Arial"/>
        </w:rPr>
        <w:t xml:space="preserve"> </w:t>
      </w:r>
      <w:r>
        <w:t xml:space="preserve">перечень опасных объектов, класс опасности объектов (если Страхователь эксплуатирует опасные объекты); </w:t>
      </w:r>
    </w:p>
    <w:p w:rsidR="00F76D42" w:rsidRDefault="003635C4">
      <w:pPr>
        <w:ind w:left="-15" w:right="0"/>
      </w:pPr>
      <w:r>
        <w:t>8.5.4.</w:t>
      </w:r>
      <w:r>
        <w:rPr>
          <w:rFonts w:ascii="Arial" w:eastAsia="Arial" w:hAnsi="Arial" w:cs="Arial"/>
        </w:rPr>
        <w:t xml:space="preserve"> </w:t>
      </w:r>
      <w:r>
        <w:t xml:space="preserve">сведения о чрезвычайных ситуациях (если Страхователь эксплуатирует опасные объекты и сведения об авариях и чрезвычайных ситуациях) за последние пять лет, причинах их возникновения и размере понесенных расходов по локализации и ликвидации чрезвычайных ситуаций и/или аварий. </w:t>
      </w:r>
    </w:p>
    <w:p w:rsidR="00F76D42" w:rsidRDefault="003635C4">
      <w:pPr>
        <w:spacing w:after="73"/>
        <w:ind w:left="-15" w:right="0"/>
      </w:pPr>
      <w:r>
        <w:t xml:space="preserve">В зависимости от условий страхования перечень запрашиваемых Страховщиком сведений может быть сокращен. </w:t>
      </w:r>
    </w:p>
    <w:p w:rsidR="00F76D42" w:rsidRDefault="003635C4">
      <w:pPr>
        <w:ind w:left="-15" w:right="0"/>
      </w:pPr>
      <w:r>
        <w:t>8.6.</w:t>
      </w:r>
      <w:r>
        <w:rPr>
          <w:rFonts w:ascii="Arial" w:eastAsia="Arial" w:hAnsi="Arial" w:cs="Arial"/>
        </w:rPr>
        <w:t xml:space="preserve"> </w:t>
      </w:r>
      <w:r>
        <w:t xml:space="preserve">Для принятия решения о заключении договора страхования и оценки принимаемого на страхование риска Страховщик вправе запросить один или несколько из указанных ниже документов (оригиналы или их копии), оформленных в соответствии с законодательством Российской Федерации: </w:t>
      </w:r>
    </w:p>
    <w:p w:rsidR="00F76D42" w:rsidRDefault="003635C4">
      <w:pPr>
        <w:spacing w:after="12" w:line="269" w:lineRule="auto"/>
        <w:ind w:left="10" w:right="-2" w:hanging="10"/>
        <w:jc w:val="right"/>
      </w:pPr>
      <w:r>
        <w:t>8.6.1.</w:t>
      </w:r>
      <w:r>
        <w:rPr>
          <w:rFonts w:ascii="Arial" w:eastAsia="Arial" w:hAnsi="Arial" w:cs="Arial"/>
        </w:rPr>
        <w:t xml:space="preserve"> </w:t>
      </w:r>
      <w:r>
        <w:t xml:space="preserve">доверенность или иной документ, подтверждающий полномочия представителя </w:t>
      </w:r>
    </w:p>
    <w:p w:rsidR="00F76D42" w:rsidRDefault="003635C4">
      <w:pPr>
        <w:ind w:left="-15" w:right="0" w:firstLine="0"/>
      </w:pPr>
      <w:r>
        <w:t xml:space="preserve">Страхователя, а также документ, удостоверяющий его личность; </w:t>
      </w:r>
    </w:p>
    <w:p w:rsidR="00F76D42" w:rsidRDefault="003635C4">
      <w:pPr>
        <w:spacing w:after="9" w:line="269" w:lineRule="auto"/>
        <w:ind w:left="-15" w:right="-8"/>
        <w:jc w:val="left"/>
      </w:pPr>
      <w:r>
        <w:t>8.6.2.</w:t>
      </w:r>
      <w:r>
        <w:rPr>
          <w:rFonts w:ascii="Arial" w:eastAsia="Arial" w:hAnsi="Arial" w:cs="Arial"/>
        </w:rPr>
        <w:t xml:space="preserve"> </w:t>
      </w:r>
      <w:r>
        <w:t xml:space="preserve">согласие на обработку персональных данных, сведения об иностранных публичных </w:t>
      </w:r>
      <w:r>
        <w:tab/>
        <w:t xml:space="preserve">должностных </w:t>
      </w:r>
      <w:r>
        <w:tab/>
        <w:t xml:space="preserve">лицах, </w:t>
      </w:r>
      <w:r>
        <w:tab/>
        <w:t xml:space="preserve">анкета </w:t>
      </w:r>
      <w:r>
        <w:tab/>
        <w:t xml:space="preserve">бенефициарного </w:t>
      </w:r>
      <w:r>
        <w:tab/>
        <w:t xml:space="preserve">владельца </w:t>
      </w:r>
      <w:r>
        <w:tab/>
        <w:t xml:space="preserve">(в </w:t>
      </w:r>
      <w:r>
        <w:tab/>
        <w:t xml:space="preserve">случаях, предусмотренных законодательством Российской Федерации); </w:t>
      </w:r>
    </w:p>
    <w:p w:rsidR="00F76D42" w:rsidRDefault="003635C4">
      <w:pPr>
        <w:spacing w:after="9" w:line="269" w:lineRule="auto"/>
        <w:ind w:left="-15" w:right="-8"/>
        <w:jc w:val="left"/>
      </w:pPr>
      <w:r>
        <w:t>8.6.3.</w:t>
      </w:r>
      <w:r>
        <w:rPr>
          <w:rFonts w:ascii="Arial" w:eastAsia="Arial" w:hAnsi="Arial" w:cs="Arial"/>
        </w:rPr>
        <w:t xml:space="preserve"> </w:t>
      </w:r>
      <w:r>
        <w:t xml:space="preserve">документы, подтверждающие право владения, пользования, распоряжения объектами, при эксплуатации которых могут возникнуть расходы по локализации и ликвидации последствий чрезвычайных ситуаций природного и техногенного характера и/или аварий; </w:t>
      </w:r>
    </w:p>
    <w:p w:rsidR="00F76D42" w:rsidRDefault="003635C4">
      <w:pPr>
        <w:ind w:left="-15" w:right="0"/>
      </w:pPr>
      <w:r>
        <w:t>8.6.4.</w:t>
      </w:r>
      <w:r>
        <w:rPr>
          <w:rFonts w:ascii="Arial" w:eastAsia="Arial" w:hAnsi="Arial" w:cs="Arial"/>
        </w:rPr>
        <w:t xml:space="preserve"> </w:t>
      </w:r>
      <w:r>
        <w:t xml:space="preserve">документы на право осуществления деятельности Страхователя (разрешения, лицензии, свидетельства), если наличие таких документов предусмотрено законодательством Российской Федерации; </w:t>
      </w:r>
    </w:p>
    <w:p w:rsidR="00F76D42" w:rsidRDefault="003635C4">
      <w:pPr>
        <w:ind w:left="-15" w:right="0"/>
      </w:pPr>
      <w:r>
        <w:t>8.6.5.</w:t>
      </w:r>
      <w:r>
        <w:rPr>
          <w:rFonts w:ascii="Arial" w:eastAsia="Arial" w:hAnsi="Arial" w:cs="Arial"/>
        </w:rPr>
        <w:t xml:space="preserve"> </w:t>
      </w:r>
      <w:r>
        <w:t xml:space="preserve">паспорт безопасности в отношении производственного объекта Страхователя, в случаях, когда законом установлена обязанность иметь такой паспорт;  </w:t>
      </w:r>
    </w:p>
    <w:p w:rsidR="00F76D42" w:rsidRDefault="003635C4">
      <w:pPr>
        <w:spacing w:after="9" w:line="269" w:lineRule="auto"/>
        <w:ind w:left="-15" w:right="-8"/>
        <w:jc w:val="left"/>
      </w:pPr>
      <w:r>
        <w:t>8.6.6.</w:t>
      </w:r>
      <w:r>
        <w:rPr>
          <w:rFonts w:ascii="Arial" w:eastAsia="Arial" w:hAnsi="Arial" w:cs="Arial"/>
        </w:rPr>
        <w:t xml:space="preserve"> </w:t>
      </w:r>
      <w:r>
        <w:t xml:space="preserve">декларацию промышленной безопасности опасного производственного объекта и/или </w:t>
      </w:r>
      <w:r>
        <w:tab/>
        <w:t xml:space="preserve">декларация </w:t>
      </w:r>
      <w:r>
        <w:tab/>
        <w:t xml:space="preserve">безопасности </w:t>
      </w:r>
      <w:r>
        <w:tab/>
        <w:t xml:space="preserve">гидротехнического </w:t>
      </w:r>
      <w:r>
        <w:tab/>
        <w:t xml:space="preserve">сооружения </w:t>
      </w:r>
      <w:r>
        <w:tab/>
        <w:t xml:space="preserve">(если </w:t>
      </w:r>
      <w:r>
        <w:tab/>
        <w:t xml:space="preserve">Страхователь эксплуатирует опасные объекты); </w:t>
      </w:r>
    </w:p>
    <w:p w:rsidR="00F76D42" w:rsidRDefault="003635C4">
      <w:pPr>
        <w:ind w:left="-15" w:right="0"/>
      </w:pPr>
      <w:r>
        <w:t>8.6.7.</w:t>
      </w:r>
      <w:r>
        <w:rPr>
          <w:rFonts w:ascii="Arial" w:eastAsia="Arial" w:hAnsi="Arial" w:cs="Arial"/>
        </w:rPr>
        <w:t xml:space="preserve"> </w:t>
      </w:r>
      <w:r>
        <w:t xml:space="preserve">карта учета опасного производственного объекта (при наличии) и сведения, характеризующие опасный производственный объект, если Страхователь эксплуатирует опасные объекты; </w:t>
      </w:r>
    </w:p>
    <w:p w:rsidR="00F76D42" w:rsidRDefault="003635C4">
      <w:pPr>
        <w:spacing w:after="9" w:line="269" w:lineRule="auto"/>
        <w:ind w:left="-15" w:right="-8"/>
        <w:jc w:val="left"/>
      </w:pPr>
      <w:r>
        <w:t>8.6.8.</w:t>
      </w:r>
      <w:r>
        <w:rPr>
          <w:rFonts w:ascii="Arial" w:eastAsia="Arial" w:hAnsi="Arial" w:cs="Arial"/>
        </w:rPr>
        <w:t xml:space="preserve"> </w:t>
      </w:r>
      <w:r>
        <w:t xml:space="preserve">свидетельство </w:t>
      </w:r>
      <w:r>
        <w:tab/>
        <w:t xml:space="preserve">о </w:t>
      </w:r>
      <w:r>
        <w:tab/>
        <w:t xml:space="preserve">регистрации </w:t>
      </w:r>
      <w:r>
        <w:tab/>
        <w:t xml:space="preserve">опасного </w:t>
      </w:r>
      <w:r>
        <w:tab/>
        <w:t xml:space="preserve">производственного </w:t>
      </w:r>
      <w:r>
        <w:tab/>
        <w:t xml:space="preserve">объекта </w:t>
      </w:r>
      <w:r>
        <w:tab/>
        <w:t xml:space="preserve">в государственном реестре или выписку из российского регистра гидротехнических сооружений, если Страхователь эксплуатирует опасные объекты; </w:t>
      </w:r>
    </w:p>
    <w:p w:rsidR="00F76D42" w:rsidRDefault="003635C4">
      <w:pPr>
        <w:spacing w:after="12" w:line="269" w:lineRule="auto"/>
        <w:ind w:left="10" w:right="167" w:hanging="10"/>
        <w:jc w:val="right"/>
      </w:pPr>
      <w:r>
        <w:t>8.6.9.</w:t>
      </w:r>
      <w:r>
        <w:rPr>
          <w:rFonts w:ascii="Arial" w:eastAsia="Arial" w:hAnsi="Arial" w:cs="Arial"/>
        </w:rPr>
        <w:t xml:space="preserve"> </w:t>
      </w:r>
      <w:r>
        <w:t xml:space="preserve">инструкции и руководства для персонала по действиям в аварийных ситуациях; </w:t>
      </w:r>
    </w:p>
    <w:p w:rsidR="00F76D42" w:rsidRDefault="003635C4">
      <w:pPr>
        <w:ind w:left="-15" w:right="0"/>
      </w:pPr>
      <w:r>
        <w:t>8.6.10.</w:t>
      </w:r>
      <w:r>
        <w:rPr>
          <w:rFonts w:ascii="Arial" w:eastAsia="Arial" w:hAnsi="Arial" w:cs="Arial"/>
        </w:rPr>
        <w:t xml:space="preserve"> </w:t>
      </w:r>
      <w:r>
        <w:t xml:space="preserve">план мероприятий по локализации и ликвидации последствий чрезвычайной ситуации и/или аварии, утвержденный в установленном порядке; </w:t>
      </w:r>
    </w:p>
    <w:p w:rsidR="00F76D42" w:rsidRDefault="003635C4">
      <w:pPr>
        <w:ind w:left="-15" w:right="0"/>
      </w:pPr>
      <w:r>
        <w:t>8.6.11.</w:t>
      </w:r>
      <w:r>
        <w:rPr>
          <w:rFonts w:ascii="Arial" w:eastAsia="Arial" w:hAnsi="Arial" w:cs="Arial"/>
        </w:rPr>
        <w:t xml:space="preserve"> </w:t>
      </w:r>
      <w:r>
        <w:t xml:space="preserve">договор на охрану объектов от пожаров и других чрезвычайных ситуаций с противопожарной службой; </w:t>
      </w:r>
    </w:p>
    <w:p w:rsidR="00F76D42" w:rsidRDefault="003635C4">
      <w:pPr>
        <w:ind w:left="-15" w:right="0"/>
      </w:pPr>
      <w:r>
        <w:t>8.6.12.</w:t>
      </w:r>
      <w:r>
        <w:rPr>
          <w:rFonts w:ascii="Arial" w:eastAsia="Arial" w:hAnsi="Arial" w:cs="Arial"/>
        </w:rPr>
        <w:t xml:space="preserve"> </w:t>
      </w:r>
      <w:r>
        <w:t xml:space="preserve">договор на обслуживание с аварийно-спасательной службой (согласно ст.10 Федерального закона от 21.07.1997 №116-ФЗ «О промышленной безопасности опасных производственных объектов»); </w:t>
      </w:r>
    </w:p>
    <w:p w:rsidR="00F76D42" w:rsidRDefault="003635C4">
      <w:pPr>
        <w:spacing w:after="73"/>
        <w:ind w:left="-15" w:right="0"/>
      </w:pPr>
      <w:r>
        <w:t>8.6.13.</w:t>
      </w:r>
      <w:r>
        <w:rPr>
          <w:rFonts w:ascii="Arial" w:eastAsia="Arial" w:hAnsi="Arial" w:cs="Arial"/>
        </w:rPr>
        <w:t xml:space="preserve"> </w:t>
      </w:r>
      <w:r>
        <w:t xml:space="preserve">план тушения пожаров и эвакуации людей, согласованный с государственным пожарным надзором. </w:t>
      </w:r>
    </w:p>
    <w:p w:rsidR="00F76D42" w:rsidRDefault="003635C4">
      <w:pPr>
        <w:spacing w:after="74" w:line="269" w:lineRule="auto"/>
        <w:ind w:left="-15" w:right="-8"/>
        <w:jc w:val="left"/>
      </w:pPr>
      <w:r>
        <w:t>8.7.</w:t>
      </w:r>
      <w:r>
        <w:rPr>
          <w:rFonts w:ascii="Arial" w:eastAsia="Arial" w:hAnsi="Arial" w:cs="Arial"/>
        </w:rPr>
        <w:t xml:space="preserve"> </w:t>
      </w:r>
      <w:r>
        <w:t xml:space="preserve">По </w:t>
      </w:r>
      <w:r>
        <w:tab/>
        <w:t xml:space="preserve">требованию </w:t>
      </w:r>
      <w:r>
        <w:tab/>
        <w:t xml:space="preserve">Страховщика </w:t>
      </w:r>
      <w:r>
        <w:tab/>
        <w:t xml:space="preserve">Страхователь </w:t>
      </w:r>
      <w:r>
        <w:tab/>
        <w:t xml:space="preserve">при </w:t>
      </w:r>
      <w:r>
        <w:tab/>
        <w:t xml:space="preserve">заключении </w:t>
      </w:r>
      <w:r>
        <w:tab/>
        <w:t xml:space="preserve">договора страхования, обязан предоставить все необходимые документы или иную письменную информацию, подтверждающие наличие имущественного интереса в страховании. </w:t>
      </w:r>
    </w:p>
    <w:p w:rsidR="00F76D42" w:rsidRDefault="003635C4">
      <w:pPr>
        <w:spacing w:after="70" w:line="269" w:lineRule="auto"/>
        <w:ind w:left="-15" w:right="-8"/>
        <w:jc w:val="left"/>
      </w:pPr>
      <w:r>
        <w:t>8.8.</w:t>
      </w:r>
      <w:r>
        <w:rPr>
          <w:rFonts w:ascii="Arial" w:eastAsia="Arial" w:hAnsi="Arial" w:cs="Arial"/>
        </w:rPr>
        <w:t xml:space="preserve"> </w:t>
      </w:r>
      <w:r>
        <w:t xml:space="preserve">После </w:t>
      </w:r>
      <w:r>
        <w:tab/>
        <w:t xml:space="preserve">заключения </w:t>
      </w:r>
      <w:r>
        <w:tab/>
        <w:t xml:space="preserve">договора </w:t>
      </w:r>
      <w:r>
        <w:tab/>
        <w:t xml:space="preserve">страхования </w:t>
      </w:r>
      <w:r>
        <w:tab/>
        <w:t xml:space="preserve">заявление </w:t>
      </w:r>
      <w:r>
        <w:tab/>
        <w:t xml:space="preserve">на </w:t>
      </w:r>
      <w:r>
        <w:tab/>
        <w:t xml:space="preserve">страхование </w:t>
      </w:r>
      <w:r>
        <w:tab/>
        <w:t xml:space="preserve">и представленные Страхователем документы, из числа указанных в п.8.6 и 8.7 настоящих Правил, становятся неотъемлемой частью договора страхования. </w:t>
      </w:r>
    </w:p>
    <w:p w:rsidR="00F76D42" w:rsidRDefault="003635C4">
      <w:pPr>
        <w:spacing w:after="76"/>
        <w:ind w:left="-15" w:right="0"/>
      </w:pPr>
      <w:r>
        <w:t>8.9.</w:t>
      </w:r>
      <w:r>
        <w:rPr>
          <w:rFonts w:ascii="Arial" w:eastAsia="Arial" w:hAnsi="Arial" w:cs="Arial"/>
        </w:rPr>
        <w:t xml:space="preserve"> </w:t>
      </w:r>
      <w:r>
        <w:t xml:space="preserve">Страхователь несет ответственность за достоверность и полноту данных, представленных для заключения договора страхования, включая ответы на письменные запросы Страховщика. </w:t>
      </w:r>
    </w:p>
    <w:p w:rsidR="00F76D42" w:rsidRDefault="003635C4">
      <w:pPr>
        <w:spacing w:after="75"/>
        <w:ind w:left="-15" w:right="0"/>
      </w:pPr>
      <w:r>
        <w:t>8.10.</w:t>
      </w:r>
      <w:r>
        <w:rPr>
          <w:rFonts w:ascii="Arial" w:eastAsia="Arial" w:hAnsi="Arial" w:cs="Arial"/>
        </w:rPr>
        <w:t xml:space="preserve"> </w:t>
      </w:r>
      <w:r>
        <w:t xml:space="preserve">При заключении договора страхования Страховщик вправе произвести самостоятельно или посредством привлечения независимого эксперта осмотр эксплуатируемых Страхователем опасных объектов / иных производственных или хозяйственных объектов в целях определения страхового риска, а также вправе ознакомиться с условиями деятельности Страхователя и документами, подтверждающими право на ее осуществление, со сведениями о профессиональной подготовке персонала, соответствующей документацией по промышленной безопасности, пожарной безопасности, гражданской обороне, предупреждению и ликвидации чрезвычайных ситуаций и/или аварий, порядком взаимодействия сил и средств Страхователя с другими организациями по предупреждению, локализации и ликвидации чрезвычайных ситуаций и/или аварий. </w:t>
      </w:r>
    </w:p>
    <w:p w:rsidR="00F76D42" w:rsidRDefault="003635C4">
      <w:pPr>
        <w:spacing w:after="77"/>
        <w:ind w:left="-15" w:right="0"/>
      </w:pPr>
      <w:r>
        <w:t>8.11.</w:t>
      </w:r>
      <w:r>
        <w:rPr>
          <w:rFonts w:ascii="Arial" w:eastAsia="Arial" w:hAnsi="Arial" w:cs="Arial"/>
        </w:rPr>
        <w:t xml:space="preserve"> </w:t>
      </w:r>
      <w:r>
        <w:t xml:space="preserve">Договор страхования, если в нем не предусмотрено иное, вступает в силу с даты, указанной в договоре страхования, но не ранее 00 часов 00 минут дня, следующего за днем уплаты страховой премии или первого страхового взноса (при уплате страховой премии в рассрочку). </w:t>
      </w:r>
    </w:p>
    <w:p w:rsidR="00F76D42" w:rsidRDefault="003635C4">
      <w:pPr>
        <w:spacing w:after="77"/>
        <w:ind w:left="-15" w:right="0"/>
      </w:pPr>
      <w:r>
        <w:t>8.12.</w:t>
      </w:r>
      <w:r>
        <w:rPr>
          <w:rFonts w:ascii="Arial" w:eastAsia="Arial" w:hAnsi="Arial" w:cs="Arial"/>
        </w:rPr>
        <w:t xml:space="preserve"> </w:t>
      </w:r>
      <w:r>
        <w:t xml:space="preserve">При заключении договора страхования Страхователь и Страховщик могут договориться об изменении, дополнении или исключении отдельных положений настоящих Правил, если это не противоречит законодательству Российской Федерации. При наличии расхождений между условиями договора страхования и настоящими Правилами, преимущественную силу имеют положения договора страхования. </w:t>
      </w:r>
    </w:p>
    <w:p w:rsidR="00F76D42" w:rsidRDefault="003635C4">
      <w:pPr>
        <w:spacing w:after="62" w:line="269" w:lineRule="auto"/>
        <w:ind w:left="-15" w:right="-8"/>
        <w:jc w:val="left"/>
      </w:pPr>
      <w:r>
        <w:t>8.13.</w:t>
      </w:r>
      <w:r>
        <w:rPr>
          <w:rFonts w:ascii="Arial" w:eastAsia="Arial" w:hAnsi="Arial" w:cs="Arial"/>
        </w:rPr>
        <w:t xml:space="preserve"> </w:t>
      </w:r>
      <w:r>
        <w:t xml:space="preserve">Если </w:t>
      </w:r>
      <w:r>
        <w:tab/>
        <w:t xml:space="preserve">после </w:t>
      </w:r>
      <w:r>
        <w:tab/>
        <w:t xml:space="preserve">заключения </w:t>
      </w:r>
      <w:r>
        <w:tab/>
        <w:t xml:space="preserve">договора </w:t>
      </w:r>
      <w:r>
        <w:tab/>
        <w:t xml:space="preserve">страхования </w:t>
      </w:r>
      <w:r>
        <w:tab/>
        <w:t xml:space="preserve">будет </w:t>
      </w:r>
      <w:r>
        <w:tab/>
        <w:t xml:space="preserve">установлено, </w:t>
      </w:r>
      <w:r>
        <w:tab/>
        <w:t xml:space="preserve">что Страхователь сообщил Страховщику заведомо ложные сведения об обстоятельствах, имеющих существенное значение для определения вероятности наступления страхового случая и размера возможных убытков от его наступления, Страховщик вправе потребовать признания договора страхования недействительным и применения последствий в соответствии с законодательством Российской Федерации. Страховщик не может требовать признания договора недействительным, если обстоятельства, о которых умолчал Страхователь, уже отпали. </w:t>
      </w:r>
    </w:p>
    <w:p w:rsidR="00F76D42" w:rsidRDefault="003635C4">
      <w:pPr>
        <w:spacing w:after="9" w:line="269" w:lineRule="auto"/>
        <w:ind w:left="-15" w:right="-8"/>
        <w:jc w:val="left"/>
      </w:pPr>
      <w:r>
        <w:t>8.14.</w:t>
      </w:r>
      <w:r>
        <w:rPr>
          <w:rFonts w:ascii="Arial" w:eastAsia="Arial" w:hAnsi="Arial" w:cs="Arial"/>
        </w:rPr>
        <w:t xml:space="preserve"> </w:t>
      </w:r>
      <w:r>
        <w:t xml:space="preserve">Все </w:t>
      </w:r>
      <w:r>
        <w:tab/>
        <w:t xml:space="preserve">изменения </w:t>
      </w:r>
      <w:r>
        <w:tab/>
        <w:t xml:space="preserve">и </w:t>
      </w:r>
      <w:r>
        <w:tab/>
        <w:t xml:space="preserve">дополнения </w:t>
      </w:r>
      <w:r>
        <w:tab/>
        <w:t xml:space="preserve">к </w:t>
      </w:r>
      <w:r>
        <w:tab/>
        <w:t xml:space="preserve">настоящему </w:t>
      </w:r>
      <w:r>
        <w:tab/>
        <w:t xml:space="preserve">Договору </w:t>
      </w:r>
      <w:r>
        <w:tab/>
        <w:t xml:space="preserve">оформляются исключительно в письменной форме, путем заключения дополнительного соглашения за подписью обеих сторон. </w:t>
      </w:r>
    </w:p>
    <w:p w:rsidR="00F76D42" w:rsidRDefault="003635C4">
      <w:pPr>
        <w:spacing w:after="22" w:line="259" w:lineRule="auto"/>
        <w:ind w:left="216" w:right="116" w:hanging="10"/>
        <w:jc w:val="center"/>
      </w:pPr>
      <w:r>
        <w:t>8.14.1.</w:t>
      </w:r>
      <w:r>
        <w:rPr>
          <w:rFonts w:ascii="Arial" w:eastAsia="Arial" w:hAnsi="Arial" w:cs="Arial"/>
        </w:rPr>
        <w:t xml:space="preserve"> </w:t>
      </w:r>
      <w:r>
        <w:t xml:space="preserve">Момент начала действия изменений определяется по соглашению сторон. </w:t>
      </w:r>
    </w:p>
    <w:p w:rsidR="00F76D42" w:rsidRDefault="003635C4">
      <w:pPr>
        <w:spacing w:after="74"/>
        <w:ind w:left="-15" w:right="0"/>
      </w:pPr>
      <w:r>
        <w:t>8.14.2.</w:t>
      </w:r>
      <w:r>
        <w:rPr>
          <w:rFonts w:ascii="Arial" w:eastAsia="Arial" w:hAnsi="Arial" w:cs="Arial"/>
        </w:rPr>
        <w:t xml:space="preserve"> </w:t>
      </w:r>
      <w:r>
        <w:t xml:space="preserve"> Сторона договора страхования, получившая заявление на внесение изменений в договор страхования, вправе запросить у другой стороны документы, подтверждающие основания для внесения изменений. </w:t>
      </w:r>
    </w:p>
    <w:p w:rsidR="00F76D42" w:rsidRDefault="003635C4">
      <w:pPr>
        <w:spacing w:after="73"/>
        <w:ind w:left="-15" w:right="0"/>
      </w:pPr>
      <w:r>
        <w:t>8.15.</w:t>
      </w:r>
      <w:r>
        <w:rPr>
          <w:rFonts w:ascii="Arial" w:eastAsia="Arial" w:hAnsi="Arial" w:cs="Arial"/>
        </w:rPr>
        <w:t xml:space="preserve"> </w:t>
      </w:r>
      <w:r>
        <w:t xml:space="preserve">При утрате Страхователем договора страхования (страхового полиса) в течение срока действия договора страхования Страховщик по письменному заявлению Страхователя выдает ему (его представителю) дубликат утраченного документа. </w:t>
      </w:r>
    </w:p>
    <w:p w:rsidR="00F76D42" w:rsidRDefault="003635C4">
      <w:pPr>
        <w:ind w:left="-15" w:right="0"/>
      </w:pPr>
      <w:r>
        <w:t>8.16.</w:t>
      </w:r>
      <w:r>
        <w:rPr>
          <w:rFonts w:ascii="Arial" w:eastAsia="Arial" w:hAnsi="Arial" w:cs="Arial"/>
        </w:rPr>
        <w:t xml:space="preserve"> </w:t>
      </w:r>
      <w:r>
        <w:t xml:space="preserve">Письма и уведомления, направляемые Страховщиком в адрес Страхователя (Застрахованного лица), Выгодоприобретателя в соответствии с настоящими Правилами страхования, считаются направленными надлежащим образом при соблюдении одного из следующих условий: </w:t>
      </w:r>
    </w:p>
    <w:p w:rsidR="00F76D42" w:rsidRDefault="003635C4">
      <w:pPr>
        <w:ind w:left="-15" w:right="0"/>
      </w:pPr>
      <w:r>
        <w:t>8.16.1.</w:t>
      </w:r>
      <w:r>
        <w:rPr>
          <w:rFonts w:ascii="Arial" w:eastAsia="Arial" w:hAnsi="Arial" w:cs="Arial"/>
        </w:rPr>
        <w:t xml:space="preserve"> </w:t>
      </w:r>
      <w:r>
        <w:t xml:space="preserve">уведомление в письменном виде передано Страхователю (Застрахованному лицу), Выгодоприобретателю на руки или направлено почтовым отправлением по адресу, указанному в договоре страхования или ином документе с контактными данными, поданном Страхователем (Застрахованным лицом), Выгодоприобретателем; </w:t>
      </w:r>
    </w:p>
    <w:p w:rsidR="00F76D42" w:rsidRDefault="003635C4">
      <w:pPr>
        <w:ind w:left="-15" w:right="0"/>
      </w:pPr>
      <w:r>
        <w:t>8.16.2.</w:t>
      </w:r>
      <w:r>
        <w:rPr>
          <w:rFonts w:ascii="Arial" w:eastAsia="Arial" w:hAnsi="Arial" w:cs="Arial"/>
        </w:rPr>
        <w:t xml:space="preserve"> </w:t>
      </w:r>
      <w:r>
        <w:t xml:space="preserve">уведомление направлено в виде электронного письма на адрес электронной почты, указанный в договоре страхования или ином документе  с контактными данными, поданном Страхователем (Застрахованным лицом), Выгодоприобретателем; </w:t>
      </w:r>
    </w:p>
    <w:p w:rsidR="00F76D42" w:rsidRDefault="003635C4">
      <w:pPr>
        <w:ind w:left="-15" w:right="0"/>
      </w:pPr>
      <w:r>
        <w:t>8.16.3.</w:t>
      </w:r>
      <w:r>
        <w:rPr>
          <w:rFonts w:ascii="Arial" w:eastAsia="Arial" w:hAnsi="Arial" w:cs="Arial"/>
        </w:rPr>
        <w:t xml:space="preserve"> </w:t>
      </w:r>
      <w:r>
        <w:t xml:space="preserve">уведомление направлено в виде СМС-сообщения по номеру телефона, указанному в договоре страхования или ином документе  с контактными данными, поданном Страхователем (Застрахованным лицом), Выгодоприобретателем или в виде электронного сообщения Страхователю с использованием мобильного приложения; </w:t>
      </w:r>
    </w:p>
    <w:p w:rsidR="00F76D42" w:rsidRDefault="003635C4">
      <w:pPr>
        <w:spacing w:after="74"/>
        <w:ind w:left="-15" w:right="0"/>
      </w:pPr>
      <w:r>
        <w:t>8.16.4.</w:t>
      </w:r>
      <w:r>
        <w:rPr>
          <w:rFonts w:ascii="Arial" w:eastAsia="Arial" w:hAnsi="Arial" w:cs="Arial"/>
        </w:rPr>
        <w:t xml:space="preserve"> </w:t>
      </w:r>
      <w:r>
        <w:t xml:space="preserve">уведомление размещено в личном кабинете Страхователя на сайте Страховщика, о чем Страхователь (Застрахованное лицо), выгодоприобретатель  проинформирован по электронном почте, путем направления СМС-сообщения или электронного сообщения с использованием мобильного приложения. </w:t>
      </w:r>
    </w:p>
    <w:p w:rsidR="00F76D42" w:rsidRDefault="003635C4">
      <w:pPr>
        <w:spacing w:after="78"/>
        <w:ind w:left="-15" w:right="0"/>
      </w:pPr>
      <w:r>
        <w:t>8.17.</w:t>
      </w:r>
      <w:r>
        <w:rPr>
          <w:rFonts w:ascii="Arial" w:eastAsia="Arial" w:hAnsi="Arial" w:cs="Arial"/>
        </w:rPr>
        <w:t xml:space="preserve"> </w:t>
      </w:r>
      <w:r>
        <w:t xml:space="preserve">В случае изменения адресов, номеров телефонов и (или) реквизитов Страхователь (Застрахованное лицо), Выгодоприобретатель обязуется в срок не позднее 3 (трех) рабочих дней с момента такого изменения известить об этом Страховщика. Если Страховщик не был извещен об изменении адреса и (или) реквизитов другой стороны в указанный срок, то все уведомления и извещения, направленные Страхователю (Застрахованному лицу), Выгодоприобретателю по прежнему известному адресу, будут считаться полученными с даты их поступления по прежнему адресу. </w:t>
      </w:r>
    </w:p>
    <w:p w:rsidR="00F76D42" w:rsidRDefault="003635C4">
      <w:pPr>
        <w:spacing w:after="12" w:line="269" w:lineRule="auto"/>
        <w:ind w:left="10" w:right="-2" w:hanging="10"/>
        <w:jc w:val="right"/>
      </w:pPr>
      <w:r>
        <w:t>8.18.</w:t>
      </w:r>
      <w:r>
        <w:rPr>
          <w:rFonts w:ascii="Arial" w:eastAsia="Arial" w:hAnsi="Arial" w:cs="Arial"/>
        </w:rPr>
        <w:t xml:space="preserve"> </w:t>
      </w:r>
      <w:r>
        <w:t xml:space="preserve">Страховщик в праве отказать в заключении договора страхования без объяснения </w:t>
      </w:r>
    </w:p>
    <w:p w:rsidR="00F76D42" w:rsidRDefault="003635C4">
      <w:pPr>
        <w:spacing w:after="264"/>
        <w:ind w:left="-15" w:right="0" w:firstLine="0"/>
      </w:pPr>
      <w:r>
        <w:t xml:space="preserve">причин отказа в заключении договора страхования. </w:t>
      </w:r>
    </w:p>
    <w:p w:rsidR="00F76D42" w:rsidRDefault="003635C4">
      <w:pPr>
        <w:pStyle w:val="1"/>
        <w:ind w:left="507" w:right="504"/>
      </w:pPr>
      <w:r>
        <w:t>9.</w:t>
      </w:r>
      <w:r>
        <w:rPr>
          <w:rFonts w:ascii="Arial" w:eastAsia="Arial" w:hAnsi="Arial" w:cs="Arial"/>
        </w:rPr>
        <w:t xml:space="preserve"> </w:t>
      </w:r>
      <w:r>
        <w:t xml:space="preserve">ПОСЛЕДСТВИЯ ИЗМЕНЕНИЯ СТРАХОВОГО РИСКА </w:t>
      </w:r>
    </w:p>
    <w:p w:rsidR="00F76D42" w:rsidRDefault="003635C4">
      <w:pPr>
        <w:ind w:left="-15" w:right="0"/>
      </w:pPr>
      <w:r>
        <w:t>9.1.</w:t>
      </w:r>
      <w:r>
        <w:rPr>
          <w:rFonts w:ascii="Arial" w:eastAsia="Arial" w:hAnsi="Arial" w:cs="Arial"/>
        </w:rPr>
        <w:t xml:space="preserve"> </w:t>
      </w:r>
      <w:r>
        <w:t xml:space="preserve">В период действия договора страхования Страхователь обязан незамедлительно, но в любом случае не позднее одного рабочего дня (если иной срок, не установлен договором страхования)  сообщать Страховщику способом, обеспечивающим фиксирование текста, с указанием отправителя и даты сообщения (по электронной почте, факсимильной связи, телеграммой, телефонограммой и т.п.), о ставших ему известными значительных изменениях в обстоятельствах, сообщенных Страховщику при заключении договора страхования, если эти изменения могут существенно повлиять на увеличение страхового риска. Значительными признаются изменения в сведениях, указанных в договоре страхования, заявлении на страхование в качестве существенных для определения страхового риска, и/или изложенных в ответе на письменный запрос Страховщика, в том числе изменения: </w:t>
      </w:r>
    </w:p>
    <w:p w:rsidR="00F76D42" w:rsidRDefault="003635C4">
      <w:pPr>
        <w:numPr>
          <w:ilvl w:val="0"/>
          <w:numId w:val="2"/>
        </w:numPr>
        <w:ind w:right="0"/>
      </w:pPr>
      <w:r>
        <w:t xml:space="preserve">вида осуществляемой деятельности; </w:t>
      </w:r>
    </w:p>
    <w:p w:rsidR="00F76D42" w:rsidRDefault="003635C4">
      <w:pPr>
        <w:numPr>
          <w:ilvl w:val="0"/>
          <w:numId w:val="2"/>
        </w:numPr>
        <w:ind w:right="0"/>
      </w:pPr>
      <w:r>
        <w:t xml:space="preserve">адреса места нахождения опасных объектов / иных хозяйственных объектов </w:t>
      </w:r>
    </w:p>
    <w:p w:rsidR="00F76D42" w:rsidRDefault="003635C4">
      <w:pPr>
        <w:ind w:left="-15" w:right="0" w:firstLine="0"/>
      </w:pPr>
      <w:r>
        <w:t xml:space="preserve">Страхователя; </w:t>
      </w:r>
    </w:p>
    <w:p w:rsidR="00F76D42" w:rsidRDefault="003635C4">
      <w:pPr>
        <w:numPr>
          <w:ilvl w:val="0"/>
          <w:numId w:val="2"/>
        </w:numPr>
        <w:ind w:right="0"/>
      </w:pPr>
      <w:r>
        <w:t xml:space="preserve">перечня опасных объектов, класса опасности опасного объекта; </w:t>
      </w:r>
    </w:p>
    <w:p w:rsidR="00F76D42" w:rsidRDefault="003635C4">
      <w:pPr>
        <w:numPr>
          <w:ilvl w:val="0"/>
          <w:numId w:val="2"/>
        </w:numPr>
        <w:ind w:right="0"/>
      </w:pPr>
      <w:r>
        <w:t xml:space="preserve">декларации безопасности в отношении опасного объекта; </w:t>
      </w:r>
    </w:p>
    <w:p w:rsidR="00F76D42" w:rsidRDefault="003635C4">
      <w:pPr>
        <w:numPr>
          <w:ilvl w:val="0"/>
          <w:numId w:val="2"/>
        </w:numPr>
        <w:spacing w:after="73"/>
        <w:ind w:right="0"/>
      </w:pPr>
      <w:r>
        <w:t xml:space="preserve">прав на владение, распоряжение и пользование объектами, при эксплуатации которых могут возникнуть расходы по локализации и ликвидации последствий чрезвычайных ситуаций природного и техногенного характера и/или аварий. </w:t>
      </w:r>
    </w:p>
    <w:p w:rsidR="00F76D42" w:rsidRDefault="003635C4">
      <w:pPr>
        <w:spacing w:after="278"/>
        <w:ind w:left="-15" w:right="0"/>
      </w:pPr>
      <w:r>
        <w:t>9.2.</w:t>
      </w:r>
      <w:r>
        <w:rPr>
          <w:rFonts w:ascii="Arial" w:eastAsia="Arial" w:hAnsi="Arial" w:cs="Arial"/>
        </w:rPr>
        <w:t xml:space="preserve"> </w:t>
      </w:r>
      <w:r>
        <w:t>При получении информации об изменениях в обстоятельствах, влекущих увеличение страхового риска, Страховщик вправе потребовать изменения условий договора страхования и/или уплаты дополнительной страховой премии соразмерно увеличению риска. Если Страхователь возражает против внесения изменений в условия договора страхования и/или уплаты дополнительной страховой премии, Страховщик вправе потребовать расторжения договора в порядке, предусмотренном гражданским законодательством Российской Федерации. 9.3.</w:t>
      </w:r>
      <w:r>
        <w:rPr>
          <w:rFonts w:ascii="Arial" w:eastAsia="Arial" w:hAnsi="Arial" w:cs="Arial"/>
        </w:rPr>
        <w:t xml:space="preserve"> </w:t>
      </w:r>
      <w:r>
        <w:t xml:space="preserve">При неисполнении Страхователем обязанности уведомить Страховщика об увеличении страхового риска, предусмотренной п.9.1 настоящих Правил, последний вправе потребовать расторжения договора страхования и возмещения убытков, причиненных расторжением договора. Страховщик не вправе требовать расторжения договора страхования, если обстоятельства, влекущие увеличение степени страхового риска, уже отпали. </w:t>
      </w:r>
    </w:p>
    <w:p w:rsidR="00F76D42" w:rsidRDefault="003635C4">
      <w:pPr>
        <w:numPr>
          <w:ilvl w:val="0"/>
          <w:numId w:val="3"/>
        </w:numPr>
        <w:spacing w:after="133" w:line="259" w:lineRule="auto"/>
        <w:ind w:right="7" w:hanging="358"/>
        <w:jc w:val="center"/>
      </w:pPr>
      <w:r>
        <w:rPr>
          <w:b/>
          <w:sz w:val="22"/>
        </w:rPr>
        <w:t>ДОСРОЧНОЕ ПРЕКРАЩЕНИЕ ДЕЙСТВИЯ ДОГОВОРА СТРАХОВАНИЯ</w:t>
      </w:r>
      <w:r>
        <w:rPr>
          <w:b/>
        </w:rPr>
        <w:t xml:space="preserve"> </w:t>
      </w:r>
    </w:p>
    <w:p w:rsidR="00F76D42" w:rsidRDefault="003635C4">
      <w:pPr>
        <w:numPr>
          <w:ilvl w:val="1"/>
          <w:numId w:val="3"/>
        </w:numPr>
        <w:ind w:right="0"/>
      </w:pPr>
      <w:r>
        <w:t xml:space="preserve">Договор страхования прекращается в случаях: </w:t>
      </w:r>
    </w:p>
    <w:p w:rsidR="00F76D42" w:rsidRDefault="003635C4">
      <w:pPr>
        <w:numPr>
          <w:ilvl w:val="2"/>
          <w:numId w:val="3"/>
        </w:numPr>
        <w:ind w:right="0"/>
      </w:pPr>
      <w:r>
        <w:t xml:space="preserve">истечения срока его действия; </w:t>
      </w:r>
    </w:p>
    <w:p w:rsidR="00F76D42" w:rsidRDefault="003635C4">
      <w:pPr>
        <w:numPr>
          <w:ilvl w:val="2"/>
          <w:numId w:val="3"/>
        </w:numPr>
        <w:ind w:right="0"/>
      </w:pPr>
      <w:r>
        <w:t xml:space="preserve">исполнения Страховщиком обязательств перед Страхователем по договору страхования в полном объеме; </w:t>
      </w:r>
    </w:p>
    <w:p w:rsidR="00F76D42" w:rsidRDefault="003635C4">
      <w:pPr>
        <w:numPr>
          <w:ilvl w:val="2"/>
          <w:numId w:val="3"/>
        </w:numPr>
        <w:ind w:right="0"/>
      </w:pPr>
      <w:r>
        <w:t xml:space="preserve">ликвидации Страхователя, являющегося юридическим лицом, или смерти Страхователя, являющегося физическим лицом, за исключением случаев правопреемства или замены Страхователя с согласия Страховщика; </w:t>
      </w:r>
    </w:p>
    <w:p w:rsidR="00F76D42" w:rsidRDefault="003635C4">
      <w:pPr>
        <w:numPr>
          <w:ilvl w:val="2"/>
          <w:numId w:val="3"/>
        </w:numPr>
        <w:spacing w:after="9" w:line="269" w:lineRule="auto"/>
        <w:ind w:right="0"/>
      </w:pPr>
      <w:r>
        <w:t xml:space="preserve">ликвидации Страховщика, за исключением случаев передачи Страховщиком обязательств, принятых по договорам страхования (страховой портфель), в порядке, установленном законодательством Российской Федерации;  </w:t>
      </w:r>
    </w:p>
    <w:p w:rsidR="00F76D42" w:rsidRDefault="003635C4">
      <w:pPr>
        <w:numPr>
          <w:ilvl w:val="2"/>
          <w:numId w:val="3"/>
        </w:numPr>
        <w:ind w:right="0"/>
      </w:pPr>
      <w:r>
        <w:t xml:space="preserve">по соглашению Сторон; </w:t>
      </w:r>
    </w:p>
    <w:p w:rsidR="00F76D42" w:rsidRDefault="003635C4">
      <w:pPr>
        <w:numPr>
          <w:ilvl w:val="2"/>
          <w:numId w:val="3"/>
        </w:numPr>
        <w:spacing w:after="73"/>
        <w:ind w:right="0"/>
      </w:pPr>
      <w:r>
        <w:t xml:space="preserve">в других случаях, предусмотренных законодательством Российской Федерации. </w:t>
      </w:r>
    </w:p>
    <w:p w:rsidR="00F76D42" w:rsidRDefault="003635C4">
      <w:pPr>
        <w:numPr>
          <w:ilvl w:val="1"/>
          <w:numId w:val="3"/>
        </w:numPr>
        <w:spacing w:after="77"/>
        <w:ind w:right="0"/>
      </w:pPr>
      <w:r>
        <w:t xml:space="preserve">Договор страхования прекращается до наступления срока, на который он был заключен, если после его вступления в силу возможность наступления страхового случая отпала, и существование страхового риска прекратилось по обстоятельствам иным, чем страховой случай. К таким обстоятельствам, в частности, относятся прекращение Страхователем в установленном порядке хозяйственной деятельности в целом или на конкретной территории. </w:t>
      </w:r>
    </w:p>
    <w:p w:rsidR="00F76D42" w:rsidRDefault="003635C4">
      <w:pPr>
        <w:numPr>
          <w:ilvl w:val="1"/>
          <w:numId w:val="3"/>
        </w:numPr>
        <w:ind w:right="0"/>
      </w:pPr>
      <w:r>
        <w:t xml:space="preserve">Договор страхования может быть прекращен (расторгнут) до наступления срока, на который он был заключен в порядке, предусмотренном законодательством Российской Федерации и настоящими Правилами: </w:t>
      </w:r>
    </w:p>
    <w:p w:rsidR="00F76D42" w:rsidRDefault="003635C4">
      <w:pPr>
        <w:numPr>
          <w:ilvl w:val="2"/>
          <w:numId w:val="3"/>
        </w:numPr>
        <w:spacing w:after="9" w:line="269" w:lineRule="auto"/>
        <w:ind w:right="0"/>
      </w:pPr>
      <w:r>
        <w:t xml:space="preserve">по требованию Страхователя, который вправе отказаться от договора страхования в любое время, если к моменту отказа возможность наступления страхового случая не отпала по обстоятельствам, указанным в п.10.2 настоящих Правил; </w:t>
      </w:r>
    </w:p>
    <w:p w:rsidR="00F76D42" w:rsidRDefault="003635C4">
      <w:pPr>
        <w:numPr>
          <w:ilvl w:val="2"/>
          <w:numId w:val="3"/>
        </w:numPr>
        <w:ind w:right="0"/>
      </w:pPr>
      <w:r>
        <w:t xml:space="preserve">по требованию Страховщика в случае, если Страхователь возражает против изменения условий договора страхования и/или уплаты дополнительной страховой премии в случае, указанном в п.9.2 настоящих Правил; </w:t>
      </w:r>
    </w:p>
    <w:p w:rsidR="00F76D42" w:rsidRDefault="003635C4">
      <w:pPr>
        <w:numPr>
          <w:ilvl w:val="2"/>
          <w:numId w:val="3"/>
        </w:numPr>
        <w:spacing w:after="72"/>
        <w:ind w:right="0"/>
      </w:pPr>
      <w:r>
        <w:t xml:space="preserve">по требованию Страховщика, если Страхователь не оплатил очередной страховой взнос (при оплате страховой премии в рассрочку). </w:t>
      </w:r>
    </w:p>
    <w:p w:rsidR="00F76D42" w:rsidRDefault="003635C4">
      <w:pPr>
        <w:numPr>
          <w:ilvl w:val="1"/>
          <w:numId w:val="3"/>
        </w:numPr>
        <w:spacing w:after="74"/>
        <w:ind w:right="0"/>
      </w:pPr>
      <w:r>
        <w:t xml:space="preserve">При досрочном прекращении договора страхования по основанию, указанному в п.10.2 настоящих Правил, Страховщик имеет право на часть страховой премии пропорционально времени, в течение которого действовал договор страхования. При досрочном отказе Страхователя от договора страхования по основанию, указанному в п.10.3.1 настоящих Правил, уплаченная Страховщику страховая премия не подлежит возврату, если договором страхования не предусмотрено иное. </w:t>
      </w:r>
    </w:p>
    <w:p w:rsidR="00F76D42" w:rsidRDefault="003635C4">
      <w:pPr>
        <w:numPr>
          <w:ilvl w:val="1"/>
          <w:numId w:val="3"/>
        </w:numPr>
        <w:spacing w:after="77"/>
        <w:ind w:right="0"/>
      </w:pPr>
      <w:r>
        <w:t xml:space="preserve">О намерении досрочного прекращения (расторжения) договора страхования (отказа от договора страхования) одна Сторона обязана уведомить другую Сторону не позднее, чем за 20 (двадцать) рабочих дней до предполагаемой даты прекращения (расторжения) договора страхования (отказа от договора страхования), если договором страхования не предусмотрен иной срок. </w:t>
      </w:r>
    </w:p>
    <w:p w:rsidR="00F76D42" w:rsidRDefault="003635C4">
      <w:pPr>
        <w:numPr>
          <w:ilvl w:val="1"/>
          <w:numId w:val="3"/>
        </w:numPr>
        <w:spacing w:after="266"/>
        <w:ind w:right="0"/>
      </w:pPr>
      <w:r>
        <w:t xml:space="preserve">Если договором страхования не предусмотрено иное, часть страховой премии, подлежащей возврату Страховщиком по условиям настоящих Правил при досрочном прекращении договора страхования, выплачивается Страхователю путем перечисления денежных средств на расчетный счет Страхователя в течение 15 (пятнадцати) рабочих дней с даты досрочного расторжения договора страхования. По запросу Страхователя Страховщик предоставляет ему заверенный Страховщиком расчет суммы части страховой премии, подлежащей возврату при досрочном прекращении договора страхования. </w:t>
      </w:r>
    </w:p>
    <w:p w:rsidR="00F76D42" w:rsidRDefault="003635C4">
      <w:pPr>
        <w:pStyle w:val="1"/>
        <w:ind w:left="507" w:right="505"/>
      </w:pPr>
      <w:r>
        <w:t>11.</w:t>
      </w:r>
      <w:r>
        <w:rPr>
          <w:rFonts w:ascii="Arial" w:eastAsia="Arial" w:hAnsi="Arial" w:cs="Arial"/>
        </w:rPr>
        <w:t xml:space="preserve"> </w:t>
      </w:r>
      <w:r>
        <w:t xml:space="preserve">ПРАВА И ОБЯЗАННОСТИ СТОРОН ДОГОВОРА СТРАХОВАНИЯ </w:t>
      </w:r>
    </w:p>
    <w:p w:rsidR="00F76D42" w:rsidRDefault="003635C4">
      <w:pPr>
        <w:ind w:left="852" w:right="0" w:firstLine="0"/>
      </w:pPr>
      <w:r>
        <w:t>11.1.</w:t>
      </w:r>
      <w:r>
        <w:rPr>
          <w:rFonts w:ascii="Arial" w:eastAsia="Arial" w:hAnsi="Arial" w:cs="Arial"/>
        </w:rPr>
        <w:t xml:space="preserve"> </w:t>
      </w:r>
      <w:r>
        <w:t xml:space="preserve">Страхователь имеет право: </w:t>
      </w:r>
    </w:p>
    <w:p w:rsidR="00F76D42" w:rsidRDefault="003635C4">
      <w:pPr>
        <w:ind w:left="852" w:right="0" w:firstLine="0"/>
      </w:pPr>
      <w:r>
        <w:t>11.1.1.</w:t>
      </w:r>
      <w:r>
        <w:rPr>
          <w:rFonts w:ascii="Arial" w:eastAsia="Arial" w:hAnsi="Arial" w:cs="Arial"/>
        </w:rPr>
        <w:t xml:space="preserve"> </w:t>
      </w:r>
      <w:r>
        <w:t xml:space="preserve">ознакомиться с настоящими Правилами до заключения договора страхования; </w:t>
      </w:r>
    </w:p>
    <w:p w:rsidR="00F76D42" w:rsidRDefault="003635C4">
      <w:pPr>
        <w:spacing w:after="12" w:line="269" w:lineRule="auto"/>
        <w:ind w:left="10" w:right="-2" w:hanging="10"/>
        <w:jc w:val="right"/>
      </w:pPr>
      <w:r>
        <w:t>11.1.2.</w:t>
      </w:r>
      <w:r>
        <w:rPr>
          <w:rFonts w:ascii="Arial" w:eastAsia="Arial" w:hAnsi="Arial" w:cs="Arial"/>
        </w:rPr>
        <w:t xml:space="preserve"> </w:t>
      </w:r>
      <w:r>
        <w:t xml:space="preserve">получить информацию о Страховщике в соответствии с законодательством </w:t>
      </w:r>
    </w:p>
    <w:p w:rsidR="00F76D42" w:rsidRDefault="003635C4">
      <w:pPr>
        <w:ind w:left="-15" w:right="0" w:firstLine="0"/>
      </w:pPr>
      <w:r>
        <w:t xml:space="preserve">Российской Федерации; </w:t>
      </w:r>
    </w:p>
    <w:p w:rsidR="00F76D42" w:rsidRDefault="003635C4">
      <w:pPr>
        <w:ind w:left="-15" w:right="0"/>
      </w:pPr>
      <w:r>
        <w:t>11.1.3.</w:t>
      </w:r>
      <w:r>
        <w:rPr>
          <w:rFonts w:ascii="Arial" w:eastAsia="Arial" w:hAnsi="Arial" w:cs="Arial"/>
        </w:rPr>
        <w:t xml:space="preserve"> </w:t>
      </w:r>
      <w:r>
        <w:t xml:space="preserve">получить от Страховщика разъяснения положений, содержащихся в настоящих Правилах и договоре страхования, расчеты изменения в течение срока действия договора страхования страховой суммы, расчеты страховой выплаты, а также иную информацию, касающуюся осуществления страхования; </w:t>
      </w:r>
    </w:p>
    <w:p w:rsidR="00F76D42" w:rsidRDefault="003635C4">
      <w:pPr>
        <w:ind w:left="-15" w:right="0"/>
      </w:pPr>
      <w:r>
        <w:t>11.1.4.</w:t>
      </w:r>
      <w:r>
        <w:rPr>
          <w:rFonts w:ascii="Arial" w:eastAsia="Arial" w:hAnsi="Arial" w:cs="Arial"/>
        </w:rPr>
        <w:t xml:space="preserve"> </w:t>
      </w:r>
      <w:r>
        <w:t xml:space="preserve">в течение срока действия договора страхования обратиться к Страховщику с предложением об изменении условий договора страхования (изменение страховой суммы, срока действия договора страхования и т.п.); </w:t>
      </w:r>
    </w:p>
    <w:p w:rsidR="00F76D42" w:rsidRDefault="003635C4">
      <w:pPr>
        <w:ind w:left="-15" w:right="0"/>
      </w:pPr>
      <w:r>
        <w:t>11.1.5.</w:t>
      </w:r>
      <w:r>
        <w:rPr>
          <w:rFonts w:ascii="Arial" w:eastAsia="Arial" w:hAnsi="Arial" w:cs="Arial"/>
        </w:rPr>
        <w:t xml:space="preserve"> </w:t>
      </w:r>
      <w:r>
        <w:t xml:space="preserve">получить дубликат договора страхования (страхового полиса) в случае его утраты; </w:t>
      </w:r>
    </w:p>
    <w:p w:rsidR="00F76D42" w:rsidRDefault="003635C4">
      <w:pPr>
        <w:ind w:left="-15" w:right="0"/>
      </w:pPr>
      <w:r>
        <w:t>11.1.6.</w:t>
      </w:r>
      <w:r>
        <w:rPr>
          <w:rFonts w:ascii="Arial" w:eastAsia="Arial" w:hAnsi="Arial" w:cs="Arial"/>
        </w:rPr>
        <w:t xml:space="preserve"> </w:t>
      </w:r>
      <w:r>
        <w:t xml:space="preserve">досрочно </w:t>
      </w:r>
      <w:r>
        <w:tab/>
        <w:t xml:space="preserve">расторгнуть </w:t>
      </w:r>
      <w:r>
        <w:tab/>
        <w:t xml:space="preserve">договор </w:t>
      </w:r>
      <w:r>
        <w:tab/>
        <w:t xml:space="preserve">страхования </w:t>
      </w:r>
      <w:r>
        <w:tab/>
        <w:t xml:space="preserve">в </w:t>
      </w:r>
      <w:r>
        <w:tab/>
        <w:t xml:space="preserve">случаях </w:t>
      </w:r>
      <w:r>
        <w:tab/>
        <w:t xml:space="preserve">и </w:t>
      </w:r>
      <w:r>
        <w:tab/>
        <w:t xml:space="preserve">в </w:t>
      </w:r>
      <w:r>
        <w:tab/>
        <w:t xml:space="preserve">порядке, предусмотренных законодательством Российской Федерации и настоящими Правилами; </w:t>
      </w:r>
    </w:p>
    <w:p w:rsidR="00F76D42" w:rsidRDefault="003635C4">
      <w:pPr>
        <w:ind w:left="-15" w:right="0"/>
      </w:pPr>
      <w:r>
        <w:t>11.1.7.</w:t>
      </w:r>
      <w:r>
        <w:rPr>
          <w:rFonts w:ascii="Arial" w:eastAsia="Arial" w:hAnsi="Arial" w:cs="Arial"/>
        </w:rPr>
        <w:t xml:space="preserve"> </w:t>
      </w:r>
      <w:r>
        <w:t xml:space="preserve"> требовать от Страховщика выполнения всех обязательств по договору страхования, в том числе выплаты страхового возмещения при признании Страховщиком страхового случая, а также предоставление информации и документов, указанных в п.п.11.4.6, 11.4.7, 11.4.9 – 11.4.12 настоящих Правил, в сроки и порядке, установленные настоящими Правилами и договором страхования; </w:t>
      </w:r>
    </w:p>
    <w:p w:rsidR="00F76D42" w:rsidRDefault="003635C4">
      <w:pPr>
        <w:spacing w:after="65"/>
        <w:ind w:left="-15" w:right="0"/>
      </w:pPr>
      <w:r>
        <w:t>11.1.8.</w:t>
      </w:r>
      <w:r>
        <w:rPr>
          <w:rFonts w:ascii="Arial" w:eastAsia="Arial" w:hAnsi="Arial" w:cs="Arial"/>
        </w:rPr>
        <w:t xml:space="preserve"> </w:t>
      </w:r>
      <w:r>
        <w:t xml:space="preserve">совершать </w:t>
      </w:r>
      <w:r>
        <w:tab/>
        <w:t xml:space="preserve">иные </w:t>
      </w:r>
      <w:r>
        <w:tab/>
        <w:t xml:space="preserve">действия, </w:t>
      </w:r>
      <w:r>
        <w:tab/>
        <w:t xml:space="preserve">предусмотренные </w:t>
      </w:r>
      <w:r>
        <w:tab/>
        <w:t xml:space="preserve">договором </w:t>
      </w:r>
      <w:r>
        <w:tab/>
        <w:t xml:space="preserve">страхования, настоящими Правилами и законодательством Российской Федерации. </w:t>
      </w:r>
    </w:p>
    <w:p w:rsidR="00F76D42" w:rsidRDefault="003635C4">
      <w:pPr>
        <w:ind w:left="852" w:right="0" w:firstLine="0"/>
      </w:pPr>
      <w:r>
        <w:t>11.2.</w:t>
      </w:r>
      <w:r>
        <w:rPr>
          <w:rFonts w:ascii="Arial" w:eastAsia="Arial" w:hAnsi="Arial" w:cs="Arial"/>
        </w:rPr>
        <w:t xml:space="preserve"> </w:t>
      </w:r>
      <w:r>
        <w:t xml:space="preserve">Страховщик имеет право: </w:t>
      </w:r>
    </w:p>
    <w:p w:rsidR="00F76D42" w:rsidRDefault="003635C4">
      <w:pPr>
        <w:ind w:left="-15" w:right="0"/>
      </w:pPr>
      <w:r>
        <w:t>11.2.1.</w:t>
      </w:r>
      <w:r>
        <w:rPr>
          <w:rFonts w:ascii="Arial" w:eastAsia="Arial" w:hAnsi="Arial" w:cs="Arial"/>
        </w:rPr>
        <w:t xml:space="preserve"> </w:t>
      </w:r>
      <w:r>
        <w:t xml:space="preserve">при заключении договора страхования самостоятельно или посредством независимого эксперта произвести осмотр опасных объектов / иных производственных или хозяйственных объектов Страхователя в целях определения степени страхового риска, ознакомиться с необходимыми документами, из числа указанных в п.п. 8.5, 8.6 настоящих Правил; </w:t>
      </w:r>
    </w:p>
    <w:p w:rsidR="00F76D42" w:rsidRDefault="003635C4">
      <w:pPr>
        <w:ind w:left="-15" w:right="0"/>
      </w:pPr>
      <w:r>
        <w:t>11.2.2.</w:t>
      </w:r>
      <w:r>
        <w:rPr>
          <w:rFonts w:ascii="Arial" w:eastAsia="Arial" w:hAnsi="Arial" w:cs="Arial"/>
        </w:rPr>
        <w:t xml:space="preserve"> </w:t>
      </w:r>
      <w:r>
        <w:t xml:space="preserve">проверять </w:t>
      </w:r>
      <w:r>
        <w:tab/>
        <w:t xml:space="preserve">получаемую </w:t>
      </w:r>
      <w:r>
        <w:tab/>
        <w:t xml:space="preserve">от </w:t>
      </w:r>
      <w:r>
        <w:tab/>
        <w:t xml:space="preserve">Страхователя </w:t>
      </w:r>
      <w:r>
        <w:tab/>
        <w:t xml:space="preserve">информацию </w:t>
      </w:r>
      <w:r>
        <w:tab/>
        <w:t xml:space="preserve">и </w:t>
      </w:r>
      <w:r>
        <w:tab/>
        <w:t xml:space="preserve">выполнение Страхователем условий настоящих Правил и договора страхования; </w:t>
      </w:r>
    </w:p>
    <w:p w:rsidR="00F76D42" w:rsidRDefault="003635C4">
      <w:pPr>
        <w:ind w:left="-15" w:right="0"/>
      </w:pPr>
      <w:r>
        <w:t>11.2.3.</w:t>
      </w:r>
      <w:r>
        <w:rPr>
          <w:rFonts w:ascii="Arial" w:eastAsia="Arial" w:hAnsi="Arial" w:cs="Arial"/>
        </w:rPr>
        <w:t xml:space="preserve"> </w:t>
      </w:r>
      <w:r>
        <w:t xml:space="preserve">участвовать в работе комиссии, созданной для расследования обстоятельств чрезвычайной ситуации природного и техногенного характера и/или аварии на опасном объекте, самостоятельно выяснять причины и обстоятельства возникновения чрезвычайной ситуации и/или аварии; </w:t>
      </w:r>
    </w:p>
    <w:p w:rsidR="00F76D42" w:rsidRDefault="003635C4">
      <w:pPr>
        <w:ind w:left="-15" w:right="0"/>
      </w:pPr>
      <w:r>
        <w:t>11.2.4.</w:t>
      </w:r>
      <w:r>
        <w:rPr>
          <w:rFonts w:ascii="Arial" w:eastAsia="Arial" w:hAnsi="Arial" w:cs="Arial"/>
        </w:rPr>
        <w:t xml:space="preserve"> </w:t>
      </w:r>
      <w:r>
        <w:t xml:space="preserve">при необходимости направлять запросы в соответствующие компетентные органы и другие организации (МЧС России, органы внутренних дел, аварийно-спасательные и аварийно-технические службы, специальные подразделения служб спасения и иные), располагающих информацией о наступившем событии, для получения разъяснений, а также документов и информации, подтверждающих факт и причину наступления события и возникновения чрезвычайной ситуации и/или аварии; </w:t>
      </w:r>
    </w:p>
    <w:p w:rsidR="00F76D42" w:rsidRDefault="003635C4">
      <w:pPr>
        <w:ind w:left="-15" w:right="0"/>
      </w:pPr>
      <w:r>
        <w:t>11.2.5.</w:t>
      </w:r>
      <w:r>
        <w:rPr>
          <w:rFonts w:ascii="Arial" w:eastAsia="Arial" w:hAnsi="Arial" w:cs="Arial"/>
        </w:rPr>
        <w:t xml:space="preserve"> </w:t>
      </w:r>
      <w:r>
        <w:t xml:space="preserve">требовать от Страхователя информацию и документы согласно разделу 13 настоящих Правил, необходимые для установления причин и обстоятельств возникновения чрезвычайной ситуации и/или аварии, размера расходов, которые понесены или неизбежно должны быть понесены Страхователем;  </w:t>
      </w:r>
    </w:p>
    <w:p w:rsidR="00F76D42" w:rsidRDefault="003635C4">
      <w:pPr>
        <w:ind w:left="-15" w:right="0"/>
      </w:pPr>
      <w:r>
        <w:t>11.2.6.</w:t>
      </w:r>
      <w:r>
        <w:rPr>
          <w:rFonts w:ascii="Arial" w:eastAsia="Arial" w:hAnsi="Arial" w:cs="Arial"/>
        </w:rPr>
        <w:t xml:space="preserve"> </w:t>
      </w:r>
      <w:r>
        <w:t xml:space="preserve">назначать независимого эксперта для проведения расследования причин и обстоятельств аварии с целью установления факта наступления страхового случая и определения размера расходов Страхователя; </w:t>
      </w:r>
    </w:p>
    <w:p w:rsidR="00F76D42" w:rsidRDefault="003635C4">
      <w:pPr>
        <w:ind w:left="-15" w:right="0"/>
      </w:pPr>
      <w:r>
        <w:t>11.2.7.</w:t>
      </w:r>
      <w:r>
        <w:rPr>
          <w:rFonts w:ascii="Arial" w:eastAsia="Arial" w:hAnsi="Arial" w:cs="Arial"/>
        </w:rPr>
        <w:t xml:space="preserve"> </w:t>
      </w:r>
      <w:r>
        <w:t xml:space="preserve">потребовать изменения условий договора страхования и/или уплаты дополнительной страховой премии при уведомлении об обстоятельствах, влекущих увеличение страхового риска (п.9.1 настоящих Правил). Потребовать расторжения договора страхования, если Страхователь возражает против изменения условий договора страхования и/или уплаты дополнительной страховой премии; </w:t>
      </w:r>
    </w:p>
    <w:p w:rsidR="00F76D42" w:rsidRDefault="003635C4">
      <w:pPr>
        <w:ind w:left="-15" w:right="0"/>
      </w:pPr>
      <w:r>
        <w:t>11.2.8.</w:t>
      </w:r>
      <w:r>
        <w:rPr>
          <w:rFonts w:ascii="Arial" w:eastAsia="Arial" w:hAnsi="Arial" w:cs="Arial"/>
        </w:rPr>
        <w:t xml:space="preserve"> </w:t>
      </w:r>
      <w:r>
        <w:t xml:space="preserve">досрочно </w:t>
      </w:r>
      <w:r>
        <w:tab/>
        <w:t xml:space="preserve">расторгнуть </w:t>
      </w:r>
      <w:r>
        <w:tab/>
        <w:t xml:space="preserve">договор </w:t>
      </w:r>
      <w:r>
        <w:tab/>
        <w:t xml:space="preserve">страхования </w:t>
      </w:r>
      <w:r>
        <w:tab/>
        <w:t xml:space="preserve">в </w:t>
      </w:r>
      <w:r>
        <w:tab/>
        <w:t xml:space="preserve">случаях </w:t>
      </w:r>
      <w:r>
        <w:tab/>
        <w:t xml:space="preserve">и </w:t>
      </w:r>
      <w:r>
        <w:tab/>
        <w:t xml:space="preserve">порядке, предусмотренных законодательством Российской Федерации и настоящими Правилами; </w:t>
      </w:r>
    </w:p>
    <w:p w:rsidR="00F76D42" w:rsidRDefault="003635C4">
      <w:pPr>
        <w:ind w:left="-15" w:right="0"/>
      </w:pPr>
      <w:r>
        <w:t>11.2.9.</w:t>
      </w:r>
      <w:r>
        <w:rPr>
          <w:rFonts w:ascii="Arial" w:eastAsia="Arial" w:hAnsi="Arial" w:cs="Arial"/>
        </w:rPr>
        <w:t xml:space="preserve"> </w:t>
      </w:r>
      <w:r>
        <w:t xml:space="preserve">потребовать признания договора страхования недействительным, если после его заключения будет установлено, что Страхователь сообщил Страховщику при заключении договора страхования заведомо ложные сведения об обстоятельствах, имеющих существенное значение для определения вероятности наступления страхового случая и размера возможных убытков от его наступления; </w:t>
      </w:r>
    </w:p>
    <w:p w:rsidR="00F76D42" w:rsidRDefault="003635C4">
      <w:pPr>
        <w:ind w:left="-15" w:right="0"/>
      </w:pPr>
      <w:r>
        <w:t>11.2.10.</w:t>
      </w:r>
      <w:r>
        <w:rPr>
          <w:rFonts w:ascii="Arial" w:eastAsia="Arial" w:hAnsi="Arial" w:cs="Arial"/>
        </w:rPr>
        <w:t xml:space="preserve"> </w:t>
      </w:r>
      <w:r>
        <w:t xml:space="preserve">полностью или в соответствующей части отказать в выплате страхового возмещения в случаях, предусмотренных настоящими Правилами, договором страхования и законодательством Российской Федерации; </w:t>
      </w:r>
    </w:p>
    <w:p w:rsidR="00F76D42" w:rsidRDefault="003635C4">
      <w:pPr>
        <w:ind w:left="-15" w:right="0"/>
      </w:pPr>
      <w:r>
        <w:t>11.2.11.</w:t>
      </w:r>
      <w:r>
        <w:rPr>
          <w:rFonts w:ascii="Arial" w:eastAsia="Arial" w:hAnsi="Arial" w:cs="Arial"/>
        </w:rPr>
        <w:t xml:space="preserve"> </w:t>
      </w:r>
      <w:r>
        <w:t xml:space="preserve">отсрочить принятие решения о признании случая в качестве страхового, отказе в выплате, освобождении от выплаты в случаях, определенных в п.14.2 настоящих Правил, письменно уведомив об этом Страхователя. </w:t>
      </w:r>
    </w:p>
    <w:p w:rsidR="00F76D42" w:rsidRDefault="003635C4">
      <w:pPr>
        <w:spacing w:after="65"/>
        <w:ind w:left="-15" w:right="0"/>
      </w:pPr>
      <w:r>
        <w:t>11.2.12.</w:t>
      </w:r>
      <w:r>
        <w:rPr>
          <w:rFonts w:ascii="Arial" w:eastAsia="Arial" w:hAnsi="Arial" w:cs="Arial"/>
        </w:rPr>
        <w:t xml:space="preserve"> </w:t>
      </w:r>
      <w:r>
        <w:t xml:space="preserve">совершать </w:t>
      </w:r>
      <w:r>
        <w:tab/>
        <w:t xml:space="preserve">иные </w:t>
      </w:r>
      <w:r>
        <w:tab/>
        <w:t xml:space="preserve">действия, </w:t>
      </w:r>
      <w:r>
        <w:tab/>
        <w:t xml:space="preserve">предусмотренные </w:t>
      </w:r>
      <w:r>
        <w:tab/>
        <w:t xml:space="preserve">договором </w:t>
      </w:r>
      <w:r>
        <w:tab/>
        <w:t xml:space="preserve">страхования, настоящими Правилами и законодательством Российской Федерации.  </w:t>
      </w:r>
    </w:p>
    <w:p w:rsidR="00F76D42" w:rsidRDefault="003635C4">
      <w:pPr>
        <w:ind w:left="852" w:right="0" w:firstLine="0"/>
      </w:pPr>
      <w:r>
        <w:t>11.3.</w:t>
      </w:r>
      <w:r>
        <w:rPr>
          <w:rFonts w:ascii="Arial" w:eastAsia="Arial" w:hAnsi="Arial" w:cs="Arial"/>
        </w:rPr>
        <w:t xml:space="preserve"> </w:t>
      </w:r>
      <w:r>
        <w:t xml:space="preserve">Страхователь обязан: </w:t>
      </w:r>
    </w:p>
    <w:p w:rsidR="00F76D42" w:rsidRDefault="003635C4">
      <w:pPr>
        <w:spacing w:after="12" w:line="269" w:lineRule="auto"/>
        <w:ind w:left="10" w:right="-2" w:hanging="10"/>
        <w:jc w:val="right"/>
      </w:pPr>
      <w:r>
        <w:t>11.3.1.</w:t>
      </w:r>
      <w:r>
        <w:rPr>
          <w:rFonts w:ascii="Arial" w:eastAsia="Arial" w:hAnsi="Arial" w:cs="Arial"/>
        </w:rPr>
        <w:t xml:space="preserve"> </w:t>
      </w:r>
      <w:r>
        <w:t xml:space="preserve">своевременно и в установленном размере уплачивать страховую премию </w:t>
      </w:r>
    </w:p>
    <w:p w:rsidR="00F76D42" w:rsidRDefault="003635C4">
      <w:pPr>
        <w:ind w:left="-15" w:right="0" w:firstLine="0"/>
      </w:pPr>
      <w:r>
        <w:t xml:space="preserve">(страховые взносы); </w:t>
      </w:r>
    </w:p>
    <w:p w:rsidR="00F76D42" w:rsidRDefault="003635C4">
      <w:pPr>
        <w:ind w:left="-15" w:right="0"/>
      </w:pPr>
      <w:r>
        <w:t>11.3.2.</w:t>
      </w:r>
      <w:r>
        <w:rPr>
          <w:rFonts w:ascii="Arial" w:eastAsia="Arial" w:hAnsi="Arial" w:cs="Arial"/>
        </w:rPr>
        <w:t xml:space="preserve"> </w:t>
      </w:r>
      <w:r>
        <w:t xml:space="preserve">при заключении договора страхования сообщить Страховщику обо всех известных ему обстоятельствах, имеющих существенное значение для оценки страхового риска согласно пунктам 8.4 – 8.7 настоящих Правил, и уведомлять Страховщика об их изменении в течение срока действия договора страхования в соответствии с п.9.1 настоящих Правил;  </w:t>
      </w:r>
    </w:p>
    <w:p w:rsidR="00F76D42" w:rsidRDefault="003635C4">
      <w:pPr>
        <w:ind w:left="-15" w:right="0"/>
      </w:pPr>
      <w:r>
        <w:t>11.3.3.</w:t>
      </w:r>
      <w:r>
        <w:rPr>
          <w:rFonts w:ascii="Arial" w:eastAsia="Arial" w:hAnsi="Arial" w:cs="Arial"/>
        </w:rPr>
        <w:t xml:space="preserve"> </w:t>
      </w:r>
      <w:r>
        <w:t xml:space="preserve">сообщить Страховщику о других заключенных или заключаемых договорах страхования в отношении объекта страхования по настоящим Правилам; </w:t>
      </w:r>
    </w:p>
    <w:p w:rsidR="00F76D42" w:rsidRDefault="003635C4">
      <w:pPr>
        <w:ind w:left="-15" w:right="0"/>
      </w:pPr>
      <w:r>
        <w:t>11.3.4.</w:t>
      </w:r>
      <w:r>
        <w:rPr>
          <w:rFonts w:ascii="Arial" w:eastAsia="Arial" w:hAnsi="Arial" w:cs="Arial"/>
        </w:rPr>
        <w:t xml:space="preserve"> </w:t>
      </w:r>
      <w:r>
        <w:t xml:space="preserve">создать необходимые условия Страховщику для проведения им мероприятий, связанных с заключением договора страхования и его исполнением в течение срока его действия (осмотр, экспертиза объектов, условий эксплуатации, участие в расследовании страховых случаев и т.д.); </w:t>
      </w:r>
    </w:p>
    <w:p w:rsidR="00F76D42" w:rsidRDefault="003635C4">
      <w:pPr>
        <w:ind w:left="-15" w:right="0"/>
      </w:pPr>
      <w:r>
        <w:t>11.3.5.</w:t>
      </w:r>
      <w:r>
        <w:rPr>
          <w:rFonts w:ascii="Arial" w:eastAsia="Arial" w:hAnsi="Arial" w:cs="Arial"/>
        </w:rPr>
        <w:t xml:space="preserve"> </w:t>
      </w:r>
      <w:r>
        <w:t xml:space="preserve">соблюдать требования техники безопасности, нормативной и технической документации опасных объектов / иных хозяйственных объектов Страхователя, принимать необходимые и возможные меры по предотвращению возникновения чрезвычайных ситуаций и/или аварий; </w:t>
      </w:r>
    </w:p>
    <w:p w:rsidR="00F76D42" w:rsidRDefault="003635C4">
      <w:pPr>
        <w:ind w:left="852" w:right="0" w:firstLine="0"/>
      </w:pPr>
      <w:r>
        <w:t>11.3.6.</w:t>
      </w:r>
      <w:r>
        <w:rPr>
          <w:rFonts w:ascii="Arial" w:eastAsia="Arial" w:hAnsi="Arial" w:cs="Arial"/>
        </w:rPr>
        <w:t xml:space="preserve"> </w:t>
      </w:r>
      <w:r>
        <w:t xml:space="preserve">при возникновении чрезвычайной ситуации и/или аварии: </w:t>
      </w:r>
    </w:p>
    <w:p w:rsidR="00F76D42" w:rsidRDefault="003635C4">
      <w:pPr>
        <w:numPr>
          <w:ilvl w:val="0"/>
          <w:numId w:val="4"/>
        </w:numPr>
        <w:ind w:right="0" w:firstLine="926"/>
      </w:pPr>
      <w:r>
        <w:t xml:space="preserve">немедленно принять меры к уменьшению убытков; </w:t>
      </w:r>
    </w:p>
    <w:p w:rsidR="00F76D42" w:rsidRDefault="003635C4">
      <w:pPr>
        <w:numPr>
          <w:ilvl w:val="0"/>
          <w:numId w:val="4"/>
        </w:numPr>
        <w:ind w:right="0" w:firstLine="926"/>
      </w:pPr>
      <w:r>
        <w:t xml:space="preserve">уведомить Страховщика о чрезвычайной ситуации и/или аварии в порядке и сроки, предусмотренные п.12.1 настоящих Правил; </w:t>
      </w:r>
    </w:p>
    <w:p w:rsidR="00F76D42" w:rsidRDefault="003635C4">
      <w:pPr>
        <w:numPr>
          <w:ilvl w:val="0"/>
          <w:numId w:val="4"/>
        </w:numPr>
        <w:ind w:right="0" w:firstLine="926"/>
      </w:pPr>
      <w:r>
        <w:t xml:space="preserve">сообщать Страховщику всю дальнейшую информацию о ходе проведения работ по локализации и ликвидации последствий чрезвычайной ситуации и/или аварии, а также о принятии мер по уменьшению убытков; </w:t>
      </w:r>
    </w:p>
    <w:p w:rsidR="00F76D42" w:rsidRDefault="003635C4">
      <w:pPr>
        <w:ind w:left="-15" w:right="0"/>
      </w:pPr>
      <w:r>
        <w:t>11.3.7.</w:t>
      </w:r>
      <w:r>
        <w:rPr>
          <w:rFonts w:ascii="Arial" w:eastAsia="Arial" w:hAnsi="Arial" w:cs="Arial"/>
        </w:rPr>
        <w:t xml:space="preserve"> </w:t>
      </w:r>
      <w:r>
        <w:t xml:space="preserve">принять меры к сбору и передаче Страховщику всех необходимых документов по страховому случаю согласно п.п. 12.3 настоящих Правил, в том числе для обеспечения права требования к виновной стороне; </w:t>
      </w:r>
    </w:p>
    <w:p w:rsidR="00F76D42" w:rsidRDefault="003635C4">
      <w:pPr>
        <w:spacing w:after="35" w:line="269" w:lineRule="auto"/>
        <w:ind w:left="-15" w:right="-8"/>
        <w:jc w:val="left"/>
      </w:pPr>
      <w:r>
        <w:t>11.3.8.</w:t>
      </w:r>
      <w:r>
        <w:rPr>
          <w:rFonts w:ascii="Arial" w:eastAsia="Arial" w:hAnsi="Arial" w:cs="Arial"/>
        </w:rPr>
        <w:t xml:space="preserve"> </w:t>
      </w:r>
      <w:r>
        <w:t xml:space="preserve">выполнять </w:t>
      </w:r>
      <w:r>
        <w:tab/>
        <w:t xml:space="preserve">иные </w:t>
      </w:r>
      <w:r>
        <w:tab/>
        <w:t xml:space="preserve">обязанности и </w:t>
      </w:r>
      <w:r>
        <w:tab/>
        <w:t xml:space="preserve">совершать </w:t>
      </w:r>
      <w:r>
        <w:tab/>
        <w:t xml:space="preserve">действия, </w:t>
      </w:r>
      <w:r>
        <w:tab/>
        <w:t>предусмотренные законодательством Российской Федерации, настоящими Правилами и договором страхования. 11.4.</w:t>
      </w:r>
      <w:r>
        <w:rPr>
          <w:rFonts w:ascii="Arial" w:eastAsia="Arial" w:hAnsi="Arial" w:cs="Arial"/>
        </w:rPr>
        <w:t xml:space="preserve"> </w:t>
      </w:r>
      <w:r>
        <w:t xml:space="preserve">Страховщик обязан: </w:t>
      </w:r>
    </w:p>
    <w:p w:rsidR="00F76D42" w:rsidRDefault="003635C4">
      <w:pPr>
        <w:ind w:left="-15" w:right="0"/>
      </w:pPr>
      <w:r>
        <w:t>11.4.1.</w:t>
      </w:r>
      <w:r>
        <w:rPr>
          <w:rFonts w:ascii="Arial" w:eastAsia="Arial" w:hAnsi="Arial" w:cs="Arial"/>
        </w:rPr>
        <w:t xml:space="preserve"> </w:t>
      </w:r>
      <w:r>
        <w:t xml:space="preserve">по требованию Страхователя (лица, имеющего намерение заключить договор страхования) разъяснить положения, содержащиеся в настоящих Правилах и договоре страхования, предоставлять расчеты изменения в течение срока действия договора страхования страховой суммы, расчеты страховой выплаты, а также иную информацию, касающуюся осуществления страхования; </w:t>
      </w:r>
    </w:p>
    <w:p w:rsidR="00F76D42" w:rsidRDefault="003635C4">
      <w:pPr>
        <w:ind w:left="-15" w:right="0"/>
      </w:pPr>
      <w:r>
        <w:t>11.4.2.</w:t>
      </w:r>
      <w:r>
        <w:rPr>
          <w:rFonts w:ascii="Arial" w:eastAsia="Arial" w:hAnsi="Arial" w:cs="Arial"/>
        </w:rPr>
        <w:t xml:space="preserve"> </w:t>
      </w:r>
      <w:r>
        <w:t xml:space="preserve">после ознакомления с условиями, содержащимися в договоре страхования и Правилах страхования, вручить Страхователю экземпляр Правил страхования, на основании которых заключен договор страхования; </w:t>
      </w:r>
    </w:p>
    <w:p w:rsidR="00F76D42" w:rsidRDefault="003635C4">
      <w:pPr>
        <w:ind w:left="-15" w:right="0"/>
      </w:pPr>
      <w:r>
        <w:t>11.4.3.</w:t>
      </w:r>
      <w:r>
        <w:rPr>
          <w:rFonts w:ascii="Arial" w:eastAsia="Arial" w:hAnsi="Arial" w:cs="Arial"/>
        </w:rPr>
        <w:t xml:space="preserve"> </w:t>
      </w:r>
      <w:r>
        <w:t xml:space="preserve">в случае утраты Страхователем договора страхования (страхового полиса), выдать его дубликаты; </w:t>
      </w:r>
    </w:p>
    <w:p w:rsidR="00F76D42" w:rsidRDefault="003635C4">
      <w:pPr>
        <w:ind w:left="-15" w:right="0"/>
      </w:pPr>
      <w:r>
        <w:t>11.4.4.</w:t>
      </w:r>
      <w:r>
        <w:rPr>
          <w:rFonts w:ascii="Arial" w:eastAsia="Arial" w:hAnsi="Arial" w:cs="Arial"/>
        </w:rPr>
        <w:t xml:space="preserve"> </w:t>
      </w:r>
      <w:r>
        <w:t xml:space="preserve">Не разглашать сведения о Страхователе и его имущественном положении, за исключением случаев, предусмотренных законодательством Российской Федерации; </w:t>
      </w:r>
    </w:p>
    <w:p w:rsidR="00F76D42" w:rsidRDefault="003635C4">
      <w:pPr>
        <w:ind w:left="-15" w:right="0"/>
      </w:pPr>
      <w:r>
        <w:t>11.4.5.</w:t>
      </w:r>
      <w:r>
        <w:rPr>
          <w:rFonts w:ascii="Arial" w:eastAsia="Arial" w:hAnsi="Arial" w:cs="Arial"/>
        </w:rPr>
        <w:t xml:space="preserve"> </w:t>
      </w:r>
      <w:r>
        <w:t xml:space="preserve">Обеспечить конфиденциальность в отношении любых документов, полученных от Страхователя; </w:t>
      </w:r>
    </w:p>
    <w:p w:rsidR="00F76D42" w:rsidRDefault="003635C4">
      <w:pPr>
        <w:ind w:left="-15" w:right="0"/>
      </w:pPr>
      <w:r>
        <w:t>11.4.6.</w:t>
      </w:r>
      <w:r>
        <w:rPr>
          <w:rFonts w:ascii="Arial" w:eastAsia="Arial" w:hAnsi="Arial" w:cs="Arial"/>
        </w:rPr>
        <w:t xml:space="preserve"> </w:t>
      </w:r>
      <w:r>
        <w:t xml:space="preserve">в случае неуплаты Страхователем очередного страхового взноса или уплаты его не в полном объеме по договору страхования, предусматривающему уплату страховой премии в рассрочку, проинформировать Страхователя о последствиях таких нарушений способом, согласованным при заключении договора страхования; </w:t>
      </w:r>
    </w:p>
    <w:p w:rsidR="00F76D42" w:rsidRDefault="003635C4">
      <w:pPr>
        <w:ind w:left="-15" w:right="0"/>
      </w:pPr>
      <w:r>
        <w:t>11.4.7.</w:t>
      </w:r>
      <w:r>
        <w:rPr>
          <w:rFonts w:ascii="Arial" w:eastAsia="Arial" w:hAnsi="Arial" w:cs="Arial"/>
        </w:rPr>
        <w:t xml:space="preserve"> </w:t>
      </w:r>
      <w:r>
        <w:t xml:space="preserve">по запросу Страхователя проинформировать его обо всех предусмотренных договором страхования и (или) настоящими Правилами необходимых действиях, которые Страхователь должен предпринять, и обо всех документах, представление которых обязательно для рассмотрения вопроса о признании события страховым случаем и определения размера страховой выплаты, а также о сроках проведения указанных действий и представления документов. Информирование осуществляется в той же форме, в которой был сделан запрос Страхователя, либо в форме, указанной в запросе (устной, на бумажном носителе или электронной);  </w:t>
      </w:r>
    </w:p>
    <w:p w:rsidR="00F76D42" w:rsidRDefault="003635C4">
      <w:pPr>
        <w:ind w:left="-15" w:right="0"/>
      </w:pPr>
      <w:r>
        <w:t>11.4.8.</w:t>
      </w:r>
      <w:r>
        <w:rPr>
          <w:rFonts w:ascii="Arial" w:eastAsia="Arial" w:hAnsi="Arial" w:cs="Arial"/>
        </w:rPr>
        <w:t xml:space="preserve"> </w:t>
      </w:r>
      <w:r>
        <w:t xml:space="preserve">произвести выплату страхового возмещения при признании наступившего события страховым случаем в установленные п.14.1 настоящих Правил или договором страхования сроки и в размерах, предусмотренных настоящими Правилами и договором страхования; </w:t>
      </w:r>
    </w:p>
    <w:p w:rsidR="00F76D42" w:rsidRDefault="003635C4">
      <w:pPr>
        <w:spacing w:after="9" w:line="269" w:lineRule="auto"/>
        <w:ind w:left="-15" w:right="-8"/>
        <w:jc w:val="left"/>
      </w:pPr>
      <w:r>
        <w:t>11.4.9.</w:t>
      </w:r>
      <w:r>
        <w:rPr>
          <w:rFonts w:ascii="Arial" w:eastAsia="Arial" w:hAnsi="Arial" w:cs="Arial"/>
        </w:rPr>
        <w:t xml:space="preserve"> </w:t>
      </w:r>
      <w:r>
        <w:t>по устному или письменному запросу Страхователя предоставить ему</w:t>
      </w:r>
      <w:r>
        <w:rPr>
          <w:color w:val="2E74B5"/>
        </w:rPr>
        <w:t xml:space="preserve"> </w:t>
      </w:r>
      <w:r>
        <w:t xml:space="preserve">информацию о произведенном Страховщиком расчете суммы страховой выплаты в 30-ти дневный срок с момента получения такого запроса; </w:t>
      </w:r>
    </w:p>
    <w:p w:rsidR="00F76D42" w:rsidRDefault="003635C4">
      <w:pPr>
        <w:ind w:left="-15" w:right="0"/>
      </w:pPr>
      <w:r>
        <w:t>11.4.10.</w:t>
      </w:r>
      <w:r>
        <w:rPr>
          <w:rFonts w:ascii="Arial" w:eastAsia="Arial" w:hAnsi="Arial" w:cs="Arial"/>
        </w:rPr>
        <w:t xml:space="preserve"> </w:t>
      </w:r>
      <w:r>
        <w:t xml:space="preserve">по письменному запросу Страхователя предоставить ему в письменном виде исчерпывающую информацию и документы (копии документов и/или выписки из них), на основании которых Страховщиком было принято решение о страховой выплате (за исключением документов, которые свидетельствует о возможных противоправных действиях Страхователя, направленных на получение страховой выплаты), бесплатно один раз по каждому страховому случаю. Указанная информация и документы предоставляются в том объеме, в каком это не противоречит законодательству Российской Федерации, в 30-ти дневный срок с момента получения такого запроса; </w:t>
      </w:r>
    </w:p>
    <w:p w:rsidR="00F76D42" w:rsidRDefault="003635C4">
      <w:pPr>
        <w:ind w:left="-15" w:right="0"/>
      </w:pPr>
      <w:r>
        <w:t>11.4.11.</w:t>
      </w:r>
      <w:r>
        <w:rPr>
          <w:rFonts w:ascii="Arial" w:eastAsia="Arial" w:hAnsi="Arial" w:cs="Arial"/>
        </w:rPr>
        <w:t xml:space="preserve"> </w:t>
      </w:r>
      <w:r>
        <w:t xml:space="preserve">при принятии решения об отказе в страховой выплате (освобождении от страховой выплаты) сообщить об этом Страхователю в письменной форме с мотивированным обоснованием причин отказа в срок, указанный в п.14.1 настоящих Правил; </w:t>
      </w:r>
    </w:p>
    <w:p w:rsidR="00F76D42" w:rsidRDefault="003635C4">
      <w:pPr>
        <w:ind w:left="-15" w:right="0"/>
      </w:pPr>
      <w:r>
        <w:t>11.4.12.</w:t>
      </w:r>
      <w:r>
        <w:rPr>
          <w:rFonts w:ascii="Arial" w:eastAsia="Arial" w:hAnsi="Arial" w:cs="Arial"/>
        </w:rPr>
        <w:t xml:space="preserve"> </w:t>
      </w:r>
      <w:r>
        <w:t xml:space="preserve">по письменному запросу Страхователя предоставить ему документы (копии документов, выписки из них), обосновывающие решение об отказе в страховой выплате (за исключением документов, которые свидетельствует о возможных противоправных действиях Страхователя, направленных на получение страховой выплаты), бесплатно один раз по каждому страховому случаю. Указанные документы предоставляются в 30-ти дневный срок с момента получения такого запроса; </w:t>
      </w:r>
    </w:p>
    <w:p w:rsidR="00F76D42" w:rsidRDefault="003635C4">
      <w:pPr>
        <w:spacing w:after="72"/>
        <w:ind w:left="-15" w:right="0"/>
      </w:pPr>
      <w:r>
        <w:t>11.4.13.</w:t>
      </w:r>
      <w:r>
        <w:rPr>
          <w:rFonts w:ascii="Arial" w:eastAsia="Arial" w:hAnsi="Arial" w:cs="Arial"/>
        </w:rPr>
        <w:t xml:space="preserve"> </w:t>
      </w:r>
      <w:r>
        <w:t xml:space="preserve">выполнять иные обязанности и совершать действия, предусмотренные договором страхования, настоящими Правилами и законодательством Российской Федерации. </w:t>
      </w:r>
    </w:p>
    <w:p w:rsidR="00F76D42" w:rsidRDefault="003635C4">
      <w:pPr>
        <w:spacing w:after="382"/>
        <w:ind w:left="-15" w:right="0"/>
      </w:pPr>
      <w:r>
        <w:t>11.5.</w:t>
      </w:r>
      <w:r>
        <w:rPr>
          <w:rFonts w:ascii="Arial" w:eastAsia="Arial" w:hAnsi="Arial" w:cs="Arial"/>
        </w:rPr>
        <w:t xml:space="preserve"> </w:t>
      </w:r>
      <w:r>
        <w:t xml:space="preserve">Договором страхования могут быть предусмотрены другие права и обязанности Сторон. </w:t>
      </w:r>
    </w:p>
    <w:p w:rsidR="00F76D42" w:rsidRDefault="003635C4" w:rsidP="00864C95">
      <w:pPr>
        <w:numPr>
          <w:ilvl w:val="0"/>
          <w:numId w:val="5"/>
        </w:numPr>
        <w:spacing w:after="113" w:line="282" w:lineRule="auto"/>
        <w:ind w:left="0" w:right="0" w:firstLine="709"/>
        <w:jc w:val="left"/>
      </w:pPr>
      <w:r>
        <w:rPr>
          <w:b/>
        </w:rPr>
        <w:t xml:space="preserve">ДЕЙСТВИЯ СТОРОН ПРИ НАСТУПЛЕНИИ СОБЫТИЯ С ПРИЗНАКАМИ СТРАХОВОГО СЛУЧАЯ </w:t>
      </w:r>
    </w:p>
    <w:p w:rsidR="00F76D42" w:rsidRDefault="003635C4" w:rsidP="00864C95">
      <w:pPr>
        <w:numPr>
          <w:ilvl w:val="1"/>
          <w:numId w:val="5"/>
        </w:numPr>
        <w:ind w:left="0" w:right="0"/>
      </w:pPr>
      <w:r>
        <w:t xml:space="preserve">При объявлении чрезвычайной ситуации и/или аварии или при наступлении события, которое может привезти к возникновению чрезвычайной ситуации и/или аварии, Страхователь обязан: </w:t>
      </w:r>
    </w:p>
    <w:p w:rsidR="00F76D42" w:rsidRDefault="003635C4" w:rsidP="00864C95">
      <w:pPr>
        <w:numPr>
          <w:ilvl w:val="2"/>
          <w:numId w:val="5"/>
        </w:numPr>
        <w:ind w:left="0" w:right="0"/>
      </w:pPr>
      <w:r>
        <w:t xml:space="preserve">письменно в течение трех рабочих дней, если иной срок не предусмотрен договором страхования, уведомить Страховщика о возникновении таких обстоятельств. Уведомление должно содержать в наиболее полном объеме следующую информацию: </w:t>
      </w:r>
    </w:p>
    <w:p w:rsidR="00F76D42" w:rsidRDefault="003635C4" w:rsidP="00864C95">
      <w:pPr>
        <w:ind w:right="0" w:firstLine="0"/>
      </w:pPr>
      <w:r>
        <w:t xml:space="preserve">а) когда и кем была объявлена чрезвычайная ситуация/когда произошла авария; </w:t>
      </w:r>
    </w:p>
    <w:p w:rsidR="00F76D42" w:rsidRDefault="003635C4" w:rsidP="00864C95">
      <w:pPr>
        <w:ind w:right="0"/>
      </w:pPr>
      <w:r>
        <w:t xml:space="preserve">б) уровень реагирования, источник и причины возникновения чрезвычайной ситуации и/или аварии; </w:t>
      </w:r>
    </w:p>
    <w:p w:rsidR="00F76D42" w:rsidRDefault="003635C4" w:rsidP="00864C95">
      <w:pPr>
        <w:ind w:right="0" w:firstLine="0"/>
      </w:pPr>
      <w:r>
        <w:t xml:space="preserve">в) характер предполагаемых последствий; </w:t>
      </w:r>
    </w:p>
    <w:p w:rsidR="00F76D42" w:rsidRDefault="003635C4" w:rsidP="00864C95">
      <w:pPr>
        <w:ind w:right="0" w:firstLine="0"/>
      </w:pPr>
      <w:r>
        <w:t xml:space="preserve">г) перечень неотложных работ при чрезвычайной ситуации и/или аварии и размер </w:t>
      </w:r>
    </w:p>
    <w:p w:rsidR="00F76D42" w:rsidRDefault="003635C4" w:rsidP="00864C95">
      <w:pPr>
        <w:ind w:right="0" w:firstLine="0"/>
      </w:pPr>
      <w:r>
        <w:t xml:space="preserve">предполагаемых расходов на их финансирование; </w:t>
      </w:r>
    </w:p>
    <w:p w:rsidR="00F76D42" w:rsidRDefault="003635C4" w:rsidP="00864C95">
      <w:pPr>
        <w:ind w:right="0" w:firstLine="0"/>
      </w:pPr>
      <w:r>
        <w:t xml:space="preserve">д) фамилия, имя и отчество и контактный телефон руководителя работ по ликвидации </w:t>
      </w:r>
    </w:p>
    <w:p w:rsidR="00F76D42" w:rsidRDefault="003635C4" w:rsidP="00864C95">
      <w:pPr>
        <w:ind w:right="0" w:firstLine="0"/>
      </w:pPr>
      <w:r>
        <w:t xml:space="preserve">чрезвычайной ситуации и/или аварии на территории, подконтрольной Страхователю; </w:t>
      </w:r>
    </w:p>
    <w:p w:rsidR="00F76D42" w:rsidRDefault="003635C4" w:rsidP="00864C95">
      <w:pPr>
        <w:numPr>
          <w:ilvl w:val="2"/>
          <w:numId w:val="5"/>
        </w:numPr>
        <w:ind w:left="0" w:right="0"/>
      </w:pPr>
      <w:r>
        <w:t xml:space="preserve">принять разумные и доступные в сложившихся обстоятельствах меры, чтобы уменьшить возможные убытки. Принимая такие меры, Страхователь должен следовать указаниям Страховщика, если они сообщены Страхователю; </w:t>
      </w:r>
    </w:p>
    <w:p w:rsidR="00F76D42" w:rsidRDefault="003635C4" w:rsidP="00864C95">
      <w:pPr>
        <w:numPr>
          <w:ilvl w:val="2"/>
          <w:numId w:val="5"/>
        </w:numPr>
        <w:ind w:left="0" w:right="0"/>
      </w:pPr>
      <w:r>
        <w:t xml:space="preserve">направить Страховщику документы, из числа указанных в п.12.3 настоящих Правил, которые могут иметь отношение к возникновению чрезвычайной ситуации и/или аварии; </w:t>
      </w:r>
    </w:p>
    <w:p w:rsidR="00F76D42" w:rsidRDefault="003635C4" w:rsidP="00864C95">
      <w:pPr>
        <w:numPr>
          <w:ilvl w:val="2"/>
          <w:numId w:val="5"/>
        </w:numPr>
        <w:spacing w:after="70"/>
        <w:ind w:left="0" w:right="0"/>
      </w:pPr>
      <w:r>
        <w:t xml:space="preserve">обеспечить документальное оформление всех произведенных расходов и обоснования целесообразности их несения.  </w:t>
      </w:r>
    </w:p>
    <w:p w:rsidR="00F76D42" w:rsidRDefault="003635C4" w:rsidP="00864C95">
      <w:pPr>
        <w:numPr>
          <w:ilvl w:val="1"/>
          <w:numId w:val="5"/>
        </w:numPr>
        <w:spacing w:after="9" w:line="269" w:lineRule="auto"/>
        <w:ind w:left="0" w:right="0"/>
      </w:pPr>
      <w:r>
        <w:t>Страховщик после получения от Страхователя уведомления об объявлении чрезвычайной ситуации и/или о произошедшей аварии или при наступлении события, которое может привезти к возникновению чрезвычайной ситуации и/или аварии, осуществляет по</w:t>
      </w:r>
      <w:r>
        <w:rPr>
          <w:color w:val="2E74B5"/>
        </w:rPr>
        <w:t xml:space="preserve"> </w:t>
      </w:r>
      <w:r>
        <w:t xml:space="preserve">необходимости следующие действия: </w:t>
      </w:r>
    </w:p>
    <w:p w:rsidR="00F76D42" w:rsidRDefault="003635C4" w:rsidP="00864C95">
      <w:pPr>
        <w:numPr>
          <w:ilvl w:val="2"/>
          <w:numId w:val="5"/>
        </w:numPr>
        <w:ind w:left="0" w:right="0"/>
      </w:pPr>
      <w:r>
        <w:t xml:space="preserve">запрашивает у Страхователя информацию, касающуюся уточнения обстоятельств возникновения чрезвычайной ситуации и/или аварии или обстоятельств наступления события, которое может привезти к возникновению чрезвычайной ситуации и/или аварии; </w:t>
      </w:r>
    </w:p>
    <w:p w:rsidR="00F76D42" w:rsidRDefault="003635C4" w:rsidP="00864C95">
      <w:pPr>
        <w:numPr>
          <w:ilvl w:val="2"/>
          <w:numId w:val="5"/>
        </w:numPr>
        <w:ind w:left="0" w:right="0"/>
      </w:pPr>
      <w:r>
        <w:t xml:space="preserve">согласовывает со Страхователем мероприятия по уменьшению расходов по ликвидации последствий чрезвычайной ситуации и/или аварии; </w:t>
      </w:r>
    </w:p>
    <w:p w:rsidR="00F76D42" w:rsidRDefault="003635C4" w:rsidP="00864C95">
      <w:pPr>
        <w:numPr>
          <w:ilvl w:val="2"/>
          <w:numId w:val="5"/>
        </w:numPr>
        <w:ind w:left="0" w:right="0"/>
      </w:pPr>
      <w:r>
        <w:t xml:space="preserve">устанавливает, предусмотрено ли договором страхования возмещение расходов Страхователя по факту возникшей чрезвычайной ситуации и/или аварии с учетом обстоятельств, причин и источников чрезвычайной ситуации и исключений, предусмотренных настоящими Правилами и договором страхования; </w:t>
      </w:r>
    </w:p>
    <w:p w:rsidR="00F76D42" w:rsidRDefault="003635C4" w:rsidP="00864C95">
      <w:pPr>
        <w:numPr>
          <w:ilvl w:val="2"/>
          <w:numId w:val="5"/>
        </w:numPr>
        <w:ind w:left="0" w:right="0"/>
      </w:pPr>
      <w:r>
        <w:t xml:space="preserve">оценивает величину расходов Страхователя, подлежащих возмещению по договору страхования; </w:t>
      </w:r>
    </w:p>
    <w:p w:rsidR="00F76D42" w:rsidRDefault="003635C4" w:rsidP="00864C95">
      <w:pPr>
        <w:numPr>
          <w:ilvl w:val="2"/>
          <w:numId w:val="5"/>
        </w:numPr>
        <w:spacing w:after="72"/>
        <w:ind w:left="0" w:right="0"/>
      </w:pPr>
      <w:r>
        <w:t xml:space="preserve">принимает решение о признании наступившего события страховым случаем и о выплате страхового возмещения либо об отказе в выплате (освобождении от выплаты) страхового возмещения. Соответствующее решение принимается Страховщиком и сообщаются Страхователю в срок, предусмотренный п.14.1 настоящих Правил.  </w:t>
      </w:r>
    </w:p>
    <w:p w:rsidR="00F76D42" w:rsidRDefault="003635C4" w:rsidP="00864C95">
      <w:pPr>
        <w:numPr>
          <w:ilvl w:val="1"/>
          <w:numId w:val="5"/>
        </w:numPr>
        <w:ind w:left="0" w:right="0"/>
      </w:pPr>
      <w:r>
        <w:t xml:space="preserve">При обращении за страховой выплатой Страхователь представляет Страховщику заявление о страховой выплате с приложением следующих документов: </w:t>
      </w:r>
    </w:p>
    <w:p w:rsidR="00F76D42" w:rsidRDefault="003635C4" w:rsidP="00864C95">
      <w:pPr>
        <w:numPr>
          <w:ilvl w:val="2"/>
          <w:numId w:val="5"/>
        </w:numPr>
        <w:ind w:left="0" w:right="0"/>
      </w:pPr>
      <w:r>
        <w:t xml:space="preserve">договор страхования (страховой полис); </w:t>
      </w:r>
    </w:p>
    <w:p w:rsidR="00F76D42" w:rsidRDefault="003635C4" w:rsidP="00864C95">
      <w:pPr>
        <w:numPr>
          <w:ilvl w:val="2"/>
          <w:numId w:val="5"/>
        </w:numPr>
        <w:ind w:left="0" w:right="0"/>
      </w:pPr>
      <w:r>
        <w:t xml:space="preserve">копия документа, удостоверяющего личность Страхователя (представителя Страхователя); доверенность, подтверждающая полномочия представителя Страхователя на подписание заявления о страховой выплате (на получение страховой выплаты), если с заявлением о страховой выплате обращается представитель Страхователя;  </w:t>
      </w:r>
    </w:p>
    <w:p w:rsidR="00F76D42" w:rsidRDefault="003635C4" w:rsidP="00864C95">
      <w:pPr>
        <w:numPr>
          <w:ilvl w:val="2"/>
          <w:numId w:val="5"/>
        </w:numPr>
        <w:ind w:left="0" w:right="0"/>
      </w:pPr>
      <w:r>
        <w:t xml:space="preserve">уведомление Страхователя в адрес Страховщика об объявлении чрезвычайной ситуации и/или о возникновении аварии; </w:t>
      </w:r>
    </w:p>
    <w:p w:rsidR="00F76D42" w:rsidRDefault="003635C4" w:rsidP="00864C95">
      <w:pPr>
        <w:numPr>
          <w:ilvl w:val="2"/>
          <w:numId w:val="5"/>
        </w:numPr>
        <w:ind w:left="0" w:right="0"/>
      </w:pPr>
      <w:r>
        <w:t xml:space="preserve">копия документов, составленных уполномоченным лицом, а при его отсутствии - Страхователем (акты, протоколы и заключения), подтверждающих факт наступления чрезвычайной ситуации и/или аварии, причины, обстоятельства и последствия ее возникновения. При этом, если порядок и форма составления указанных документов предусмотрены соответствующими нормативными актами, документы должны быть представлены строго в соответствии с указанными нормативными актами; </w:t>
      </w:r>
    </w:p>
    <w:p w:rsidR="00F76D42" w:rsidRDefault="003635C4" w:rsidP="00864C95">
      <w:pPr>
        <w:numPr>
          <w:ilvl w:val="2"/>
          <w:numId w:val="5"/>
        </w:numPr>
        <w:ind w:left="0" w:right="0"/>
      </w:pPr>
      <w:r>
        <w:t xml:space="preserve">копия документов компетентных органов, подтверждающих факт наступления чрезвычайной ситуации и/или аварии, причины, обстоятельства и последствия ее возникновения. Указанные документы предоставляются в случаях, когда фиксация и расследование обстоятельств наступившего чрезвычайного события находится в компетенции органов внутренних дел, МЧС России, прокуратуры, Ростехнадзора, государственных и ведомственных комиссий, органов местного самоуправления и других компетентных органов; </w:t>
      </w:r>
    </w:p>
    <w:p w:rsidR="00F76D42" w:rsidRDefault="003635C4" w:rsidP="00864C95">
      <w:pPr>
        <w:numPr>
          <w:ilvl w:val="2"/>
          <w:numId w:val="5"/>
        </w:numPr>
        <w:ind w:left="0" w:right="0"/>
      </w:pPr>
      <w:r>
        <w:t xml:space="preserve">копия документов, содержащих сведения о лицах, виновных в возникновении чрезвычайной ситуации и/или аварии (если они имеются);  </w:t>
      </w:r>
    </w:p>
    <w:p w:rsidR="00F76D42" w:rsidRDefault="003635C4" w:rsidP="00864C95">
      <w:pPr>
        <w:numPr>
          <w:ilvl w:val="2"/>
          <w:numId w:val="5"/>
        </w:numPr>
        <w:ind w:left="0" w:right="0"/>
      </w:pPr>
      <w:r>
        <w:t xml:space="preserve">копия документов, подтверждающих понесенные Страхователем расходы по локализации и ликвидации последствий чрезвычайных ситуаций и/или аварий: </w:t>
      </w:r>
    </w:p>
    <w:p w:rsidR="00F76D42" w:rsidRDefault="003635C4" w:rsidP="00864C95">
      <w:pPr>
        <w:numPr>
          <w:ilvl w:val="3"/>
          <w:numId w:val="5"/>
        </w:numPr>
        <w:ind w:left="0" w:right="0"/>
      </w:pPr>
      <w:r>
        <w:t xml:space="preserve">документы, свидетельствующие о предпринятых мерах  по локализации и ликвидации последствий чрезвычайной ситуации и/или аварии и подтверждающие осуществление работ/услуг, с указанием их вида, объема и стоимости, включая данные о размере расходов по работам, выполненным (либо которые должны быть выполнены) сторонними организациями, документы, подтверждающие размер таких расходов (договоры на закупку материалов, сметы, договоры подряда/оказания услуг, акты, чеки, платежные </w:t>
      </w:r>
    </w:p>
    <w:p w:rsidR="00F76D42" w:rsidRDefault="003635C4" w:rsidP="00864C95">
      <w:pPr>
        <w:ind w:right="0" w:firstLine="0"/>
      </w:pPr>
      <w:r>
        <w:t xml:space="preserve">поручения и т.п.); </w:t>
      </w:r>
    </w:p>
    <w:p w:rsidR="00F76D42" w:rsidRDefault="003635C4" w:rsidP="00864C95">
      <w:pPr>
        <w:numPr>
          <w:ilvl w:val="3"/>
          <w:numId w:val="5"/>
        </w:numPr>
        <w:ind w:left="0" w:right="0"/>
      </w:pPr>
      <w:r>
        <w:t xml:space="preserve">документы, подтверждающие факт и размер расходов Страхователя, указанных в п.13.1.2 настоящих Правил (если возмещение таких расходов предусмотрено договором страхования) –  решения, протоколы, договоры, квитанции, сметы, акты, чеки, платежные документы и т.п.). </w:t>
      </w:r>
    </w:p>
    <w:p w:rsidR="00F76D42" w:rsidRDefault="003635C4" w:rsidP="00864C95">
      <w:pPr>
        <w:numPr>
          <w:ilvl w:val="2"/>
          <w:numId w:val="5"/>
        </w:numPr>
        <w:spacing w:after="262"/>
        <w:ind w:left="0" w:right="0"/>
      </w:pPr>
      <w:r>
        <w:t xml:space="preserve">копия решения суда, вступившего в законную силу, если оно выносилось в связи с возникновением чрезвычайной ситуацией, аварией и/или определением размера расходов Страхователя, возмещаемых по договору страхования. Страховщик вправе сократить перечень указанных в настоящем пункте документов. Копии документов, указанных в п.п.13.1.2 настоящих Правил, заверяются в установленном порядке или представляются Страховщику с предъявлением оригиналов. </w:t>
      </w:r>
    </w:p>
    <w:p w:rsidR="00F76D42" w:rsidRDefault="003635C4">
      <w:pPr>
        <w:pStyle w:val="1"/>
        <w:ind w:left="507" w:right="503"/>
      </w:pPr>
      <w:r>
        <w:t>13.</w:t>
      </w:r>
      <w:r>
        <w:rPr>
          <w:rFonts w:ascii="Arial" w:eastAsia="Arial" w:hAnsi="Arial" w:cs="Arial"/>
        </w:rPr>
        <w:t xml:space="preserve"> </w:t>
      </w:r>
      <w:r>
        <w:t xml:space="preserve">ОПРЕДЕЛЕНИЕ РАЗМЕРА СТРАХОВОЙ ВЫПЛАТЫ </w:t>
      </w:r>
    </w:p>
    <w:p w:rsidR="00F76D42" w:rsidRDefault="003635C4">
      <w:pPr>
        <w:ind w:left="-15" w:right="0"/>
      </w:pPr>
      <w:r>
        <w:t>13.1.</w:t>
      </w:r>
      <w:r>
        <w:rPr>
          <w:rFonts w:ascii="Arial" w:eastAsia="Arial" w:hAnsi="Arial" w:cs="Arial"/>
        </w:rPr>
        <w:t xml:space="preserve"> </w:t>
      </w:r>
      <w:r>
        <w:t xml:space="preserve">Размер убытков Страхователя, возмещаемых Страховщиком, исчисляется исходя из фактических расходов, подтвержденных документально, которые Страхователь произвел или с неизбежностью должен произвести в целях локализации и ликвидации последствий чрезвычайной ситуации и/или аварии, но не более страховой суммы (лимита возмещения), предусмотренной(-ого) в договоре страхования, и включает: </w:t>
      </w:r>
    </w:p>
    <w:p w:rsidR="00F76D42" w:rsidRDefault="003635C4">
      <w:pPr>
        <w:ind w:left="-15" w:right="0"/>
      </w:pPr>
      <w:r>
        <w:t>13.1.1.</w:t>
      </w:r>
      <w:r>
        <w:rPr>
          <w:rFonts w:ascii="Arial" w:eastAsia="Arial" w:hAnsi="Arial" w:cs="Arial"/>
        </w:rPr>
        <w:t xml:space="preserve"> </w:t>
      </w:r>
      <w:r>
        <w:t xml:space="preserve">Расходы на проведение аварийно-спасательных и аварийно-восстановительных работ в зонах чрезвычайных ситуаций природного и техногенного характера и/или аварии, в том числе: </w:t>
      </w:r>
    </w:p>
    <w:p w:rsidR="00F76D42" w:rsidRDefault="003635C4">
      <w:pPr>
        <w:numPr>
          <w:ilvl w:val="0"/>
          <w:numId w:val="6"/>
        </w:numPr>
        <w:ind w:right="0" w:firstLine="926"/>
      </w:pPr>
      <w:r>
        <w:t xml:space="preserve">по поиску и спасению людей, материальных и культурных ценностей; </w:t>
      </w:r>
    </w:p>
    <w:p w:rsidR="00F76D42" w:rsidRDefault="003635C4">
      <w:pPr>
        <w:numPr>
          <w:ilvl w:val="0"/>
          <w:numId w:val="6"/>
        </w:numPr>
        <w:ind w:right="0" w:firstLine="926"/>
      </w:pPr>
      <w:r>
        <w:t xml:space="preserve">на приобретение и доставку специальной экипировки и оснащения; </w:t>
      </w:r>
    </w:p>
    <w:p w:rsidR="00F76D42" w:rsidRDefault="003635C4">
      <w:pPr>
        <w:numPr>
          <w:ilvl w:val="0"/>
          <w:numId w:val="6"/>
        </w:numPr>
        <w:ind w:right="0" w:firstLine="926"/>
      </w:pPr>
      <w:r>
        <w:t xml:space="preserve">на приобретение и доставку специального оборудования; </w:t>
      </w:r>
    </w:p>
    <w:p w:rsidR="00F76D42" w:rsidRDefault="003635C4">
      <w:pPr>
        <w:numPr>
          <w:ilvl w:val="0"/>
          <w:numId w:val="6"/>
        </w:numPr>
        <w:ind w:right="0" w:firstLine="926"/>
      </w:pPr>
      <w:r>
        <w:t xml:space="preserve">на ликвидацию разлива жидких опасных продуктов, в том числе токсичных; </w:t>
      </w:r>
    </w:p>
    <w:p w:rsidR="00F76D42" w:rsidRDefault="003635C4">
      <w:pPr>
        <w:numPr>
          <w:ilvl w:val="0"/>
          <w:numId w:val="6"/>
        </w:numPr>
        <w:ind w:right="0" w:firstLine="926"/>
      </w:pPr>
      <w:r>
        <w:t xml:space="preserve">на устранение аварий и повреждений на сетях и линиях производственных и коммунальных коммуникаций (в части восстановления их работоспособности); </w:t>
      </w:r>
    </w:p>
    <w:p w:rsidR="00F76D42" w:rsidRDefault="003635C4">
      <w:pPr>
        <w:numPr>
          <w:ilvl w:val="0"/>
          <w:numId w:val="6"/>
        </w:numPr>
        <w:ind w:right="0" w:firstLine="926"/>
      </w:pPr>
      <w:r>
        <w:t xml:space="preserve">по проведению санитарно-эпидемиологических мероприятий; </w:t>
      </w:r>
    </w:p>
    <w:p w:rsidR="00F76D42" w:rsidRDefault="003635C4">
      <w:pPr>
        <w:numPr>
          <w:ilvl w:val="0"/>
          <w:numId w:val="6"/>
        </w:numPr>
        <w:ind w:right="0" w:firstLine="926"/>
      </w:pPr>
      <w:r>
        <w:t xml:space="preserve">по санитарной очистке и обеззараживанию территории; </w:t>
      </w:r>
    </w:p>
    <w:p w:rsidR="00F76D42" w:rsidRDefault="003635C4">
      <w:pPr>
        <w:numPr>
          <w:ilvl w:val="0"/>
          <w:numId w:val="6"/>
        </w:numPr>
        <w:ind w:right="0" w:firstLine="926"/>
      </w:pPr>
      <w:r>
        <w:t xml:space="preserve">по локализации отдельных очагов разрушений и повышенной опасности, подавлению или доведению до минимально возможного уровня воздействия опасных факторов; </w:t>
      </w:r>
    </w:p>
    <w:p w:rsidR="00F76D42" w:rsidRDefault="003635C4">
      <w:pPr>
        <w:numPr>
          <w:ilvl w:val="0"/>
          <w:numId w:val="6"/>
        </w:numPr>
        <w:ind w:right="0" w:firstLine="926"/>
      </w:pPr>
      <w:r>
        <w:t xml:space="preserve">по </w:t>
      </w:r>
      <w:r>
        <w:tab/>
        <w:t xml:space="preserve">локализации </w:t>
      </w:r>
      <w:r>
        <w:tab/>
        <w:t xml:space="preserve">зоны </w:t>
      </w:r>
      <w:r>
        <w:tab/>
        <w:t xml:space="preserve">чрезвычайной </w:t>
      </w:r>
      <w:r>
        <w:tab/>
        <w:t xml:space="preserve">ситуации </w:t>
      </w:r>
      <w:r>
        <w:tab/>
        <w:t xml:space="preserve">(ограничению </w:t>
      </w:r>
      <w:r>
        <w:tab/>
        <w:t xml:space="preserve">расширения территории, на которой сложилась чрезвычайная ситуация); </w:t>
      </w:r>
    </w:p>
    <w:p w:rsidR="00F76D42" w:rsidRDefault="003635C4">
      <w:pPr>
        <w:numPr>
          <w:ilvl w:val="0"/>
          <w:numId w:val="6"/>
        </w:numPr>
        <w:ind w:right="0" w:firstLine="926"/>
      </w:pPr>
      <w:r>
        <w:t xml:space="preserve">по обеспечению охраны общественного порядка в зоне чрезвычайной ситуации; </w:t>
      </w:r>
      <w:r>
        <w:rPr>
          <w:rFonts w:ascii="Arial" w:eastAsia="Arial" w:hAnsi="Arial" w:cs="Arial"/>
        </w:rPr>
        <w:t xml:space="preserve">- </w:t>
      </w:r>
      <w:r>
        <w:rPr>
          <w:rFonts w:ascii="Arial" w:eastAsia="Arial" w:hAnsi="Arial" w:cs="Arial"/>
        </w:rPr>
        <w:tab/>
      </w:r>
      <w:r>
        <w:t xml:space="preserve">по расчистке территории страхования от обломков и мусора; </w:t>
      </w:r>
    </w:p>
    <w:p w:rsidR="00F76D42" w:rsidRDefault="003635C4">
      <w:pPr>
        <w:numPr>
          <w:ilvl w:val="0"/>
          <w:numId w:val="6"/>
        </w:numPr>
        <w:ind w:right="0" w:firstLine="926"/>
      </w:pPr>
      <w:r>
        <w:t xml:space="preserve">по сносу и демонтажу поврежденных строений, сооружений, оборудования, инженерных систем; </w:t>
      </w:r>
    </w:p>
    <w:p w:rsidR="00F76D42" w:rsidRDefault="003635C4">
      <w:pPr>
        <w:numPr>
          <w:ilvl w:val="0"/>
          <w:numId w:val="6"/>
        </w:numPr>
        <w:spacing w:line="330" w:lineRule="auto"/>
        <w:ind w:right="0" w:firstLine="926"/>
      </w:pPr>
      <w:r>
        <w:t>по удалению или утилизации обломков и мусора с территории страхования. 13.1.2.</w:t>
      </w:r>
      <w:r>
        <w:rPr>
          <w:rFonts w:ascii="Arial" w:eastAsia="Arial" w:hAnsi="Arial" w:cs="Arial"/>
        </w:rPr>
        <w:t xml:space="preserve"> </w:t>
      </w:r>
      <w:r>
        <w:t xml:space="preserve">Расходы на расследование и экспертизу. </w:t>
      </w:r>
    </w:p>
    <w:p w:rsidR="00F76D42" w:rsidRDefault="003635C4">
      <w:pPr>
        <w:spacing w:after="72"/>
        <w:ind w:left="-15" w:right="0"/>
      </w:pPr>
      <w:r>
        <w:t>13.1.3.</w:t>
      </w:r>
      <w:r>
        <w:rPr>
          <w:rFonts w:ascii="Arial" w:eastAsia="Arial" w:hAnsi="Arial" w:cs="Arial"/>
        </w:rPr>
        <w:t xml:space="preserve"> </w:t>
      </w:r>
      <w:r>
        <w:t xml:space="preserve">Судебные расходы Страхователя (за исключением услуг адвокатов), в связи с расходами по локализации и ликвидации последствий чрезвычайных ситуаций и/или аварий (только если договором страхования прямо предусмотрено возмещение таких расходов). </w:t>
      </w:r>
    </w:p>
    <w:p w:rsidR="00F76D42" w:rsidRDefault="003635C4">
      <w:pPr>
        <w:numPr>
          <w:ilvl w:val="1"/>
          <w:numId w:val="7"/>
        </w:numPr>
        <w:spacing w:after="76"/>
        <w:ind w:right="0"/>
      </w:pPr>
      <w:r>
        <w:t xml:space="preserve">При наступлении страхового случая Страховщик также возмещает расходы Страхователя в целях уменьшения убытков, подлежащих возмещению Страховщиком, если такие расходы были необходимы или были произведены для выполнения указаний Страховщика, даже если принятые меры оказались безуспешными. Указанные расходы возмещаются Страхователю в соответствии с законодательством Российской Федерации на основании документов, подтверждающих их производство и размер (договоры на проведение работ (оказание услуг), платежные документы, оформленные в установленном порядке и подтверждающие факт оплаты соответствующих товаров, работ / услуг). </w:t>
      </w:r>
    </w:p>
    <w:p w:rsidR="00F76D42" w:rsidRDefault="003635C4">
      <w:pPr>
        <w:numPr>
          <w:ilvl w:val="1"/>
          <w:numId w:val="7"/>
        </w:numPr>
        <w:spacing w:after="71" w:line="269" w:lineRule="auto"/>
        <w:ind w:right="0"/>
      </w:pPr>
      <w:r>
        <w:t xml:space="preserve">Страховая выплата определяется Страховщиком в размере убытков (расходов), предусмотренных п.п. 13.1 настоящих Правил, но не может превышать страховой суммы (лимита возмещения), установленной(-ого) в договоре страхования (за исключением случаев, предусмотренных законодательством Российской Федерации). </w:t>
      </w:r>
    </w:p>
    <w:p w:rsidR="00F76D42" w:rsidRDefault="003635C4">
      <w:pPr>
        <w:numPr>
          <w:ilvl w:val="1"/>
          <w:numId w:val="7"/>
        </w:numPr>
        <w:spacing w:after="76"/>
        <w:ind w:right="0"/>
      </w:pPr>
      <w:r>
        <w:t xml:space="preserve">Если Стороны не достигают согласия в определении причин наступившего события и размера убытков, то любая из Сторон вправе потребовать проведения независимой экспертизы. </w:t>
      </w:r>
    </w:p>
    <w:p w:rsidR="00F76D42" w:rsidRDefault="003635C4">
      <w:pPr>
        <w:numPr>
          <w:ilvl w:val="1"/>
          <w:numId w:val="7"/>
        </w:numPr>
        <w:spacing w:after="265"/>
        <w:ind w:right="0"/>
      </w:pPr>
      <w:r>
        <w:t xml:space="preserve">Для получения более полной информации о наступившем событии Страховщик вправе запрашивать сведения и документы, связанные с его возникновением, у компетентных органов и других организаций (МЧС России, органы внутренних дел, аварийно-спасательные и аварийно-технические службы, специальные подразделения служб спасения и иные), располагающих информацией о наступившем событии, а также самостоятельно выяснять причины и обстоятельства его возникновения. Реализация данного права Страховщиком не может увеличивать срок принятия решения о признании события страховым случаем и страховой выплате / отказе в выплате / освобождении от выплаты страхового возмещения, указанный в п. 14.1 настоящих Правил страхования. </w:t>
      </w:r>
    </w:p>
    <w:p w:rsidR="00F76D42" w:rsidRDefault="003635C4">
      <w:pPr>
        <w:pStyle w:val="1"/>
        <w:ind w:left="507" w:right="504"/>
      </w:pPr>
      <w:r>
        <w:t>14.</w:t>
      </w:r>
      <w:r>
        <w:rPr>
          <w:rFonts w:ascii="Arial" w:eastAsia="Arial" w:hAnsi="Arial" w:cs="Arial"/>
        </w:rPr>
        <w:t xml:space="preserve"> </w:t>
      </w:r>
      <w:r>
        <w:t xml:space="preserve">ПОРЯДОК И УСЛОВИЯ СТРАХОВОЙ ВЫПЛАТЫ </w:t>
      </w:r>
    </w:p>
    <w:p w:rsidR="00F76D42" w:rsidRDefault="003635C4">
      <w:pPr>
        <w:spacing w:after="72"/>
        <w:ind w:left="-15" w:right="0"/>
      </w:pPr>
      <w:r>
        <w:t>14.1.</w:t>
      </w:r>
      <w:r>
        <w:rPr>
          <w:rFonts w:ascii="Arial" w:eastAsia="Arial" w:hAnsi="Arial" w:cs="Arial"/>
        </w:rPr>
        <w:t xml:space="preserve"> </w:t>
      </w:r>
      <w:r>
        <w:t xml:space="preserve">Страховщик принимает решение о страховой выплате или об отказе в выплате (непризнания случая страховым) с мотивированным обоснованием в течение 30 (тридцати) рабочих дней (или иной срок, предусмотренный договором страхования) с даты получения последнего из запрошенных Страховщиком документов, из числа указанных в п.п.12.3 настоящих Правил. </w:t>
      </w:r>
    </w:p>
    <w:p w:rsidR="00F76D42" w:rsidRDefault="003635C4">
      <w:pPr>
        <w:ind w:left="-15" w:right="0"/>
      </w:pPr>
      <w:r>
        <w:t>14.2.</w:t>
      </w:r>
      <w:r>
        <w:rPr>
          <w:rFonts w:ascii="Arial" w:eastAsia="Arial" w:hAnsi="Arial" w:cs="Arial"/>
        </w:rPr>
        <w:t xml:space="preserve"> </w:t>
      </w:r>
      <w:r>
        <w:t xml:space="preserve">Страховщик вправе отсрочить принятие решение о признании случая страховым и страховой выплате, отказе в выплате, освобождении от выплаты страхового возмещения, письменно уведомив об этом Страхователя: </w:t>
      </w:r>
    </w:p>
    <w:p w:rsidR="00F76D42" w:rsidRDefault="003635C4">
      <w:pPr>
        <w:ind w:left="-15" w:right="0"/>
      </w:pPr>
      <w:r>
        <w:t>14.2.1.</w:t>
      </w:r>
      <w:r>
        <w:rPr>
          <w:rFonts w:ascii="Arial" w:eastAsia="Arial" w:hAnsi="Arial" w:cs="Arial"/>
        </w:rPr>
        <w:t xml:space="preserve"> </w:t>
      </w:r>
      <w:r>
        <w:t xml:space="preserve">до подведения итогов работы комиссии, созданной для расследования обстоятельств чрезвычайной ситуации природного и техногенного характера и/или аварии на опасном объекте, если это требует дополнительного расследования, участия в таком расследовании, привлечения независимых экспертов или судебного разбирательства; </w:t>
      </w:r>
    </w:p>
    <w:p w:rsidR="00F76D42" w:rsidRDefault="003635C4">
      <w:pPr>
        <w:spacing w:after="73" w:line="269" w:lineRule="auto"/>
        <w:ind w:left="-15" w:right="-8"/>
        <w:jc w:val="left"/>
      </w:pPr>
      <w:r>
        <w:t>14.2.2.</w:t>
      </w:r>
      <w:r>
        <w:rPr>
          <w:rFonts w:ascii="Arial" w:eastAsia="Arial" w:hAnsi="Arial" w:cs="Arial"/>
        </w:rPr>
        <w:t xml:space="preserve"> </w:t>
      </w:r>
      <w:r>
        <w:t xml:space="preserve">до вынесения окончательного решения судебными или следственными органами, если в связи с событием, которое впоследствии может быть признано страховым случаем, проводится расследование или судебное разбирательство. </w:t>
      </w:r>
    </w:p>
    <w:p w:rsidR="00F76D42" w:rsidRDefault="003635C4">
      <w:pPr>
        <w:spacing w:after="76"/>
        <w:ind w:left="-15" w:right="0"/>
      </w:pPr>
      <w:r>
        <w:t>14.3.</w:t>
      </w:r>
      <w:r>
        <w:rPr>
          <w:rFonts w:ascii="Arial" w:eastAsia="Arial" w:hAnsi="Arial" w:cs="Arial"/>
        </w:rPr>
        <w:t xml:space="preserve"> </w:t>
      </w:r>
      <w:r>
        <w:t xml:space="preserve">Страховщик вправе отказать в страховой выплате, если Страхователь после того, как ему стало известно о наступлении страхового случая либо события, имеющего признаки страхового случая, не уведомил о его наступлении Страховщика в порядке и сроки, предусмотренные п.12.1.1 настоящих Правил, если не будет доказано, что Страховщик своевременно узнал о наступлении страхового случая, либо что отсутствие у Страховщика сведений об этом не могло сказаться на его обязанности произвести страховую выплату. </w:t>
      </w:r>
    </w:p>
    <w:p w:rsidR="00F76D42" w:rsidRDefault="003635C4">
      <w:pPr>
        <w:ind w:left="-15" w:right="0"/>
      </w:pPr>
      <w:r>
        <w:t>14.4.</w:t>
      </w:r>
      <w:r>
        <w:rPr>
          <w:rFonts w:ascii="Arial" w:eastAsia="Arial" w:hAnsi="Arial" w:cs="Arial"/>
        </w:rPr>
        <w:t xml:space="preserve"> </w:t>
      </w:r>
      <w:r>
        <w:t xml:space="preserve">Страховщик освобождается от выплаты страхового возмещения, если страховой случай наступил вследствие: </w:t>
      </w:r>
    </w:p>
    <w:p w:rsidR="00F76D42" w:rsidRDefault="003635C4">
      <w:pPr>
        <w:ind w:left="-15" w:right="0"/>
      </w:pPr>
      <w:r>
        <w:t>14.4.1.</w:t>
      </w:r>
      <w:r>
        <w:rPr>
          <w:rFonts w:ascii="Arial" w:eastAsia="Arial" w:hAnsi="Arial" w:cs="Arial"/>
        </w:rPr>
        <w:t xml:space="preserve"> </w:t>
      </w:r>
      <w:r>
        <w:t xml:space="preserve">умышленных </w:t>
      </w:r>
      <w:r>
        <w:tab/>
        <w:t xml:space="preserve">действий </w:t>
      </w:r>
      <w:r>
        <w:tab/>
        <w:t xml:space="preserve">(бездействия) </w:t>
      </w:r>
      <w:r>
        <w:tab/>
        <w:t xml:space="preserve">Страхователя, </w:t>
      </w:r>
      <w:r>
        <w:tab/>
        <w:t xml:space="preserve">направленных </w:t>
      </w:r>
      <w:r>
        <w:tab/>
        <w:t xml:space="preserve">на возникновение аварии или чрезвычайной ситуации; </w:t>
      </w:r>
    </w:p>
    <w:p w:rsidR="00F76D42" w:rsidRDefault="003635C4">
      <w:pPr>
        <w:spacing w:after="22" w:line="259" w:lineRule="auto"/>
        <w:ind w:left="216" w:right="170" w:hanging="10"/>
        <w:jc w:val="center"/>
      </w:pPr>
      <w:r>
        <w:t>14.4.2.</w:t>
      </w:r>
      <w:r>
        <w:rPr>
          <w:rFonts w:ascii="Arial" w:eastAsia="Arial" w:hAnsi="Arial" w:cs="Arial"/>
        </w:rPr>
        <w:t xml:space="preserve"> </w:t>
      </w:r>
      <w:r>
        <w:t xml:space="preserve">воздействия ядерного взрыва, радиации или радиоактивного заражения; </w:t>
      </w:r>
    </w:p>
    <w:p w:rsidR="00F76D42" w:rsidRDefault="003635C4">
      <w:pPr>
        <w:spacing w:after="22" w:line="259" w:lineRule="auto"/>
        <w:ind w:left="216" w:right="356" w:hanging="10"/>
        <w:jc w:val="center"/>
      </w:pPr>
      <w:r>
        <w:t>14.4.3.</w:t>
      </w:r>
      <w:r>
        <w:rPr>
          <w:rFonts w:ascii="Arial" w:eastAsia="Arial" w:hAnsi="Arial" w:cs="Arial"/>
        </w:rPr>
        <w:t xml:space="preserve"> </w:t>
      </w:r>
      <w:r>
        <w:t xml:space="preserve">военных действий, а также маневров или иных военных мероприятий;  </w:t>
      </w:r>
    </w:p>
    <w:p w:rsidR="00F76D42" w:rsidRDefault="003635C4">
      <w:pPr>
        <w:spacing w:after="22" w:line="259" w:lineRule="auto"/>
        <w:ind w:left="216" w:right="340" w:hanging="10"/>
        <w:jc w:val="center"/>
      </w:pPr>
      <w:r>
        <w:t>14.4.4.</w:t>
      </w:r>
      <w:r>
        <w:rPr>
          <w:rFonts w:ascii="Arial" w:eastAsia="Arial" w:hAnsi="Arial" w:cs="Arial"/>
        </w:rPr>
        <w:t xml:space="preserve"> </w:t>
      </w:r>
      <w:r>
        <w:t xml:space="preserve">гражданской войны, народных волнений всякого рода или забастовок; </w:t>
      </w:r>
    </w:p>
    <w:p w:rsidR="00F76D42" w:rsidRDefault="003635C4">
      <w:pPr>
        <w:ind w:left="-15" w:right="0"/>
      </w:pPr>
      <w:r>
        <w:t>14.4.5.</w:t>
      </w:r>
      <w:r>
        <w:rPr>
          <w:rFonts w:ascii="Arial" w:eastAsia="Arial" w:hAnsi="Arial" w:cs="Arial"/>
        </w:rPr>
        <w:t xml:space="preserve"> </w:t>
      </w:r>
      <w:r>
        <w:t xml:space="preserve">если Страхователь отказался от своего права требования к лицу, ответственному за убытки (расходы), возмещаемые Страховщиком, или осуществление этого права стало невозможным по вине Страхователя, в этом случае Страховщик освобождается от страховой выплаты полностью или в соответствующей части и вправе потребовать возврата излишне выплаченной суммы. </w:t>
      </w:r>
    </w:p>
    <w:p w:rsidR="00F76D42" w:rsidRDefault="003635C4">
      <w:pPr>
        <w:spacing w:after="75"/>
        <w:ind w:left="-15" w:right="0"/>
      </w:pPr>
      <w:r>
        <w:t>14.5.</w:t>
      </w:r>
      <w:r>
        <w:rPr>
          <w:rFonts w:ascii="Arial" w:eastAsia="Arial" w:hAnsi="Arial" w:cs="Arial"/>
        </w:rPr>
        <w:t xml:space="preserve"> </w:t>
      </w:r>
      <w:r>
        <w:t xml:space="preserve">Страховщик освобождается от возмещения убытков, возникших вследствие того, что Страхователь умышленно не принял разумных и доступных ему мер, чтобы уменьшить возможные убытки (расходы). </w:t>
      </w:r>
    </w:p>
    <w:p w:rsidR="00F76D42" w:rsidRDefault="003635C4">
      <w:pPr>
        <w:spacing w:after="76"/>
        <w:ind w:left="-15" w:right="0"/>
      </w:pPr>
      <w:r>
        <w:t>14.6.</w:t>
      </w:r>
      <w:r>
        <w:rPr>
          <w:rFonts w:ascii="Arial" w:eastAsia="Arial" w:hAnsi="Arial" w:cs="Arial"/>
        </w:rPr>
        <w:t xml:space="preserve"> </w:t>
      </w:r>
      <w:r>
        <w:t xml:space="preserve">При установлении факта наступления страхового случая и до определения итоговой суммы покрываемых страхованием расходов Страхователя, Страховщик имеет право выплатить Страхователю безусловно причитающуюся ему часть страхового возмещения, подтвержденную соответствующими документами.  </w:t>
      </w:r>
    </w:p>
    <w:p w:rsidR="00F76D42" w:rsidRDefault="003635C4">
      <w:pPr>
        <w:spacing w:after="73" w:line="269" w:lineRule="auto"/>
        <w:ind w:left="-15" w:right="-8"/>
        <w:jc w:val="left"/>
      </w:pPr>
      <w:r>
        <w:t>14.7.</w:t>
      </w:r>
      <w:r>
        <w:rPr>
          <w:rFonts w:ascii="Arial" w:eastAsia="Arial" w:hAnsi="Arial" w:cs="Arial"/>
        </w:rPr>
        <w:t xml:space="preserve"> </w:t>
      </w:r>
      <w:r>
        <w:t xml:space="preserve">Выплата </w:t>
      </w:r>
      <w:r>
        <w:tab/>
        <w:t xml:space="preserve">страхового </w:t>
      </w:r>
      <w:r>
        <w:tab/>
        <w:t xml:space="preserve">возмещения </w:t>
      </w:r>
      <w:r>
        <w:tab/>
        <w:t xml:space="preserve">производится </w:t>
      </w:r>
      <w:r>
        <w:tab/>
        <w:t xml:space="preserve">путем </w:t>
      </w:r>
      <w:r>
        <w:tab/>
        <w:t xml:space="preserve">безналичного перечисления на банковский счет Страхователя, при этом днем выплаты считается день списания суммы страхового возмещения со счета Страховщика. </w:t>
      </w:r>
    </w:p>
    <w:p w:rsidR="00F76D42" w:rsidRDefault="003635C4">
      <w:pPr>
        <w:spacing w:after="77"/>
        <w:ind w:left="-15" w:right="0"/>
      </w:pPr>
      <w:r>
        <w:t>14.8.</w:t>
      </w:r>
      <w:r>
        <w:rPr>
          <w:rFonts w:ascii="Arial" w:eastAsia="Arial" w:hAnsi="Arial" w:cs="Arial"/>
        </w:rPr>
        <w:t xml:space="preserve"> </w:t>
      </w:r>
      <w:r>
        <w:t xml:space="preserve">Страховая выплата производится в валюте Российской Федерации, за исключением случаев, предусмотренных валютным законодательством Российской Федерации и принятыми в соответствии с ним нормативными правовыми актами органов валютного регулирования. </w:t>
      </w:r>
    </w:p>
    <w:p w:rsidR="00F76D42" w:rsidRDefault="003635C4">
      <w:pPr>
        <w:spacing w:after="74"/>
        <w:ind w:left="-15" w:right="0"/>
      </w:pPr>
      <w:r>
        <w:t>14.9.</w:t>
      </w:r>
      <w:r>
        <w:rPr>
          <w:rFonts w:ascii="Arial" w:eastAsia="Arial" w:hAnsi="Arial" w:cs="Arial"/>
        </w:rPr>
        <w:t xml:space="preserve"> </w:t>
      </w:r>
      <w:r>
        <w:t>В случае, если после осуществления страховой выплаты будут обнаружены обстоятельства, которые по настоящим Правилам лишают Страхователя права на получение страховой выплаты, он обязан в 10-дневный срок вернуть Страховщику полученную им от него сумму. 14.10.</w:t>
      </w:r>
      <w:r>
        <w:rPr>
          <w:rFonts w:ascii="Arial" w:eastAsia="Arial" w:hAnsi="Arial" w:cs="Arial"/>
        </w:rPr>
        <w:t xml:space="preserve"> </w:t>
      </w:r>
      <w:r>
        <w:t xml:space="preserve">В случае, если произведенные Страхователем расходы компенсированы другими лицами, Страховщик оплачивает только разницу между суммой, подлежащей возмещению по договору страхования, и суммой, компенсированной другими лицами. О таких компенсациях Страхователь обязан сообщить Страховщику, в том числе в случаях, если такие компенсации будут получены им после получения страховой выплаты от Страховщика и/или после истечения срока действия договора страхования. </w:t>
      </w:r>
    </w:p>
    <w:p w:rsidR="00F76D42" w:rsidRDefault="003635C4">
      <w:pPr>
        <w:spacing w:after="75"/>
        <w:ind w:left="-15" w:right="0"/>
      </w:pPr>
      <w:r>
        <w:t>14.11.</w:t>
      </w:r>
      <w:r>
        <w:rPr>
          <w:rFonts w:ascii="Arial" w:eastAsia="Arial" w:hAnsi="Arial" w:cs="Arial"/>
        </w:rPr>
        <w:t xml:space="preserve"> </w:t>
      </w:r>
      <w:r>
        <w:t xml:space="preserve">К Страховщику, выплатившему страховое возмещение, переходит в пределах выплаченной суммы право требования, которое Страхователь имеет к лицу, ответственному за вред, возмещенный в результате наступления страхового случая. Страхователь обязан передать Страховщику все документы и доказательства и сообщить ему все сведения, необходимые для осуществления Страховщиком перешедшего к нему права требования. </w:t>
      </w:r>
    </w:p>
    <w:p w:rsidR="00F76D42" w:rsidRDefault="003635C4">
      <w:pPr>
        <w:spacing w:after="75"/>
        <w:ind w:left="-15" w:right="0"/>
      </w:pPr>
      <w:r>
        <w:t>14.12.</w:t>
      </w:r>
      <w:r>
        <w:rPr>
          <w:rFonts w:ascii="Arial" w:eastAsia="Arial" w:hAnsi="Arial" w:cs="Arial"/>
        </w:rPr>
        <w:t xml:space="preserve"> </w:t>
      </w:r>
      <w:r>
        <w:t xml:space="preserve">После выплаты страхового возмещения Страховщик несет обязательства по договору страхования в размере разности между страховой суммой и произведенными выплатами. </w:t>
      </w:r>
    </w:p>
    <w:p w:rsidR="00F76D42" w:rsidRDefault="003635C4">
      <w:pPr>
        <w:spacing w:after="262"/>
        <w:ind w:left="-15" w:right="0"/>
      </w:pPr>
      <w:r>
        <w:t>14.13.</w:t>
      </w:r>
      <w:r>
        <w:rPr>
          <w:rFonts w:ascii="Arial" w:eastAsia="Arial" w:hAnsi="Arial" w:cs="Arial"/>
        </w:rPr>
        <w:t xml:space="preserve"> </w:t>
      </w:r>
      <w:r>
        <w:t xml:space="preserve">Если на дату наступления страхового случая в отношении Страхователя  действовали также другие договоры страхования по аналогичным рискам, страховое возмещение выплачивается пропорционально отношению страховой суммы по договору страхования со Страховщиком к общей страховой сумме по всем договорам страхования, заключенным Страхователем со страховыми организациями. </w:t>
      </w:r>
    </w:p>
    <w:p w:rsidR="00F76D42" w:rsidRDefault="003635C4">
      <w:pPr>
        <w:pStyle w:val="1"/>
        <w:ind w:left="507" w:right="504"/>
      </w:pPr>
      <w:r>
        <w:t>15.</w:t>
      </w:r>
      <w:r>
        <w:rPr>
          <w:rFonts w:ascii="Arial" w:eastAsia="Arial" w:hAnsi="Arial" w:cs="Arial"/>
        </w:rPr>
        <w:t xml:space="preserve"> </w:t>
      </w:r>
      <w:r>
        <w:t xml:space="preserve">ПОРЯДОК РАЗРЕШЕНИЯ СПОРОВ </w:t>
      </w:r>
    </w:p>
    <w:p w:rsidR="00F76D42" w:rsidRDefault="003635C4">
      <w:pPr>
        <w:spacing w:after="72"/>
        <w:ind w:left="-15" w:right="0"/>
      </w:pPr>
      <w:r>
        <w:t>15.1.</w:t>
      </w:r>
      <w:r>
        <w:rPr>
          <w:rFonts w:ascii="Arial" w:eastAsia="Arial" w:hAnsi="Arial" w:cs="Arial"/>
        </w:rPr>
        <w:t xml:space="preserve"> </w:t>
      </w:r>
      <w:r>
        <w:t xml:space="preserve">Все споры между Страхователем и Страховщиком, возникающие из договора страхования, разрешаются путем переговоров, а при недостижении согласия Сторонами – в судебном порядке в соответствии с законодательством Российской Федерации.  </w:t>
      </w:r>
    </w:p>
    <w:p w:rsidR="00F76D42" w:rsidRDefault="003635C4">
      <w:pPr>
        <w:spacing w:after="72"/>
        <w:ind w:left="-15" w:right="0"/>
      </w:pPr>
      <w:r>
        <w:t>15.2.</w:t>
      </w:r>
      <w:r>
        <w:rPr>
          <w:rFonts w:ascii="Arial" w:eastAsia="Arial" w:hAnsi="Arial" w:cs="Arial"/>
        </w:rPr>
        <w:t xml:space="preserve"> </w:t>
      </w:r>
      <w:r>
        <w:t xml:space="preserve">При рассмотрении спорных вопросов положения договора страхования имеют приоритет по отношению к положениям настоящих Правил страхования.  </w:t>
      </w:r>
    </w:p>
    <w:p w:rsidR="00F76D42" w:rsidRDefault="003635C4">
      <w:pPr>
        <w:ind w:left="-15" w:right="0"/>
      </w:pPr>
      <w:r>
        <w:t>15.3.</w:t>
      </w:r>
      <w:r>
        <w:rPr>
          <w:rFonts w:ascii="Arial" w:eastAsia="Arial" w:hAnsi="Arial" w:cs="Arial"/>
        </w:rPr>
        <w:t xml:space="preserve"> </w:t>
      </w:r>
      <w:r>
        <w:t xml:space="preserve">Условия, не оговоренные настоящими Правилами, регламентируются Законом Российской Федерации «Об организации страхового дела в Российской Федерации», Гражданским кодексом Российской Федерации, нормативными правовыми актами, регламентирующими деятельность Страхователя и другими применимыми нормативными правовыми актами. </w:t>
      </w:r>
    </w:p>
    <w:sectPr w:rsidR="00F76D42">
      <w:headerReference w:type="even" r:id="rId7"/>
      <w:headerReference w:type="default" r:id="rId8"/>
      <w:footerReference w:type="even" r:id="rId9"/>
      <w:footerReference w:type="default" r:id="rId10"/>
      <w:headerReference w:type="first" r:id="rId11"/>
      <w:footerReference w:type="first" r:id="rId12"/>
      <w:pgSz w:w="11906" w:h="16838"/>
      <w:pgMar w:top="1062" w:right="700" w:bottom="1141" w:left="1277"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6F5" w:rsidRDefault="003635C4">
      <w:pPr>
        <w:spacing w:after="0" w:line="240" w:lineRule="auto"/>
      </w:pPr>
      <w:r>
        <w:separator/>
      </w:r>
    </w:p>
  </w:endnote>
  <w:endnote w:type="continuationSeparator" w:id="0">
    <w:p w:rsidR="00FE36F5" w:rsidRDefault="00363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D42" w:rsidRDefault="003635C4">
    <w:pPr>
      <w:tabs>
        <w:tab w:val="center" w:pos="1328"/>
        <w:tab w:val="center" w:pos="4961"/>
        <w:tab w:val="center" w:pos="9589"/>
      </w:tabs>
      <w:spacing w:after="0" w:line="259" w:lineRule="auto"/>
      <w:ind w:right="0" w:firstLine="0"/>
      <w:jc w:val="left"/>
    </w:pPr>
    <w:r>
      <w:rPr>
        <w:rFonts w:ascii="Calibri" w:eastAsia="Calibri" w:hAnsi="Calibri" w:cs="Calibri"/>
        <w:sz w:val="22"/>
      </w:rPr>
      <w:tab/>
    </w:r>
    <w:r>
      <w:rPr>
        <w:i/>
        <w:sz w:val="20"/>
      </w:rPr>
      <w:t xml:space="preserve">САО «РЕСО-Гарантия» </w:t>
    </w:r>
    <w:r>
      <w:rPr>
        <w:i/>
        <w:sz w:val="20"/>
      </w:rPr>
      <w:tab/>
      <w:t xml:space="preserve"> </w:t>
    </w:r>
    <w:r>
      <w:rPr>
        <w:i/>
        <w:sz w:val="20"/>
      </w:rPr>
      <w:tab/>
    </w:r>
    <w:r>
      <w:fldChar w:fldCharType="begin"/>
    </w:r>
    <w:r>
      <w:instrText xml:space="preserve"> PAGE   \* MERGEFORMAT </w:instrText>
    </w:r>
    <w:r>
      <w:fldChar w:fldCharType="separate"/>
    </w:r>
    <w:r>
      <w:rPr>
        <w:i/>
        <w:sz w:val="20"/>
      </w:rPr>
      <w:t>2</w:t>
    </w:r>
    <w:r>
      <w:rPr>
        <w:i/>
        <w:sz w:val="20"/>
      </w:rPr>
      <w:fldChar w:fldCharType="end"/>
    </w:r>
    <w:r>
      <w:rPr>
        <w:rFonts w:ascii="Calibri" w:eastAsia="Calibri" w:hAnsi="Calibri" w:cs="Calibri"/>
        <w: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D42" w:rsidRDefault="003635C4">
    <w:pPr>
      <w:tabs>
        <w:tab w:val="center" w:pos="1328"/>
        <w:tab w:val="center" w:pos="4961"/>
        <w:tab w:val="center" w:pos="9589"/>
      </w:tabs>
      <w:spacing w:after="0" w:line="259" w:lineRule="auto"/>
      <w:ind w:right="0" w:firstLine="0"/>
      <w:jc w:val="left"/>
    </w:pPr>
    <w:r>
      <w:rPr>
        <w:rFonts w:ascii="Calibri" w:eastAsia="Calibri" w:hAnsi="Calibri" w:cs="Calibri"/>
        <w:sz w:val="22"/>
      </w:rPr>
      <w:tab/>
    </w:r>
    <w:r>
      <w:rPr>
        <w:i/>
        <w:sz w:val="20"/>
      </w:rPr>
      <w:tab/>
      <w:t xml:space="preserve"> </w:t>
    </w:r>
    <w:r>
      <w:rPr>
        <w:i/>
        <w:sz w:val="20"/>
      </w:rPr>
      <w:tab/>
    </w:r>
    <w:r>
      <w:fldChar w:fldCharType="begin"/>
    </w:r>
    <w:r>
      <w:instrText xml:space="preserve"> PAGE   \* MERGEFORMAT </w:instrText>
    </w:r>
    <w:r>
      <w:fldChar w:fldCharType="separate"/>
    </w:r>
    <w:r w:rsidR="004E3AA7" w:rsidRPr="004E3AA7">
      <w:rPr>
        <w:i/>
        <w:noProof/>
        <w:sz w:val="20"/>
      </w:rPr>
      <w:t>2</w:t>
    </w:r>
    <w:r>
      <w:rPr>
        <w:i/>
        <w:sz w:val="20"/>
      </w:rPr>
      <w:fldChar w:fldCharType="end"/>
    </w:r>
    <w:r>
      <w:rPr>
        <w:rFonts w:ascii="Calibri" w:eastAsia="Calibri" w:hAnsi="Calibri" w:cs="Calibri"/>
        <w: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D42" w:rsidRDefault="00F76D42">
    <w:pPr>
      <w:spacing w:after="160" w:line="259" w:lineRule="auto"/>
      <w:ind w:righ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6F5" w:rsidRDefault="003635C4">
      <w:pPr>
        <w:spacing w:after="0" w:line="240" w:lineRule="auto"/>
      </w:pPr>
      <w:r>
        <w:separator/>
      </w:r>
    </w:p>
  </w:footnote>
  <w:footnote w:type="continuationSeparator" w:id="0">
    <w:p w:rsidR="00FE36F5" w:rsidRDefault="003635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D42" w:rsidRDefault="003635C4">
    <w:pPr>
      <w:spacing w:after="19" w:line="259" w:lineRule="auto"/>
      <w:ind w:right="12" w:firstLine="0"/>
      <w:jc w:val="center"/>
    </w:pPr>
    <w:r>
      <w:rPr>
        <w:i/>
        <w:sz w:val="20"/>
      </w:rPr>
      <w:t xml:space="preserve">Правила страхования расходов по по локализации и ликвидации последствий чрезвычайных ситуаций </w:t>
    </w:r>
  </w:p>
  <w:p w:rsidR="00F76D42" w:rsidRDefault="003635C4">
    <w:pPr>
      <w:spacing w:after="8" w:line="259" w:lineRule="auto"/>
      <w:ind w:right="10" w:firstLine="0"/>
      <w:jc w:val="center"/>
    </w:pPr>
    <w:r>
      <w:rPr>
        <w:i/>
        <w:sz w:val="20"/>
      </w:rPr>
      <w:t xml:space="preserve">природного и техногенного характера и/или аварий </w:t>
    </w:r>
  </w:p>
  <w:p w:rsidR="00F76D42" w:rsidRDefault="003635C4">
    <w:pPr>
      <w:spacing w:after="0" w:line="259" w:lineRule="auto"/>
      <w:ind w:left="43" w:right="0" w:firstLine="0"/>
      <w:jc w:val="center"/>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D42" w:rsidRDefault="003635C4">
    <w:pPr>
      <w:spacing w:after="19" w:line="259" w:lineRule="auto"/>
      <w:ind w:right="12" w:firstLine="0"/>
      <w:jc w:val="center"/>
    </w:pPr>
    <w:r>
      <w:rPr>
        <w:i/>
        <w:sz w:val="20"/>
      </w:rPr>
      <w:t xml:space="preserve">Правила страхования расходов по по локализации и ликвидации последствий чрезвычайных ситуаций </w:t>
    </w:r>
  </w:p>
  <w:p w:rsidR="00F76D42" w:rsidRDefault="003635C4">
    <w:pPr>
      <w:spacing w:after="8" w:line="259" w:lineRule="auto"/>
      <w:ind w:right="10" w:firstLine="0"/>
      <w:jc w:val="center"/>
    </w:pPr>
    <w:r>
      <w:rPr>
        <w:i/>
        <w:sz w:val="20"/>
      </w:rPr>
      <w:t xml:space="preserve">природного и техногенного характера и/или аварий </w:t>
    </w:r>
  </w:p>
  <w:p w:rsidR="00F76D42" w:rsidRDefault="003635C4">
    <w:pPr>
      <w:spacing w:after="0" w:line="259" w:lineRule="auto"/>
      <w:ind w:left="43" w:right="0" w:firstLine="0"/>
      <w:jc w:val="center"/>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D42" w:rsidRDefault="00F76D42">
    <w:pPr>
      <w:spacing w:after="160" w:line="259" w:lineRule="auto"/>
      <w:ind w:right="0"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704A7"/>
    <w:multiLevelType w:val="hybridMultilevel"/>
    <w:tmpl w:val="3D08DBCE"/>
    <w:lvl w:ilvl="0" w:tplc="17E03F7A">
      <w:start w:val="1"/>
      <w:numFmt w:val="bullet"/>
      <w:lvlText w:val="-"/>
      <w:lvlJc w:val="left"/>
      <w:pPr>
        <w:ind w:left="8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32819C">
      <w:start w:val="1"/>
      <w:numFmt w:val="bullet"/>
      <w:lvlText w:val="o"/>
      <w:lvlJc w:val="left"/>
      <w:pPr>
        <w:ind w:left="1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68C3182">
      <w:start w:val="1"/>
      <w:numFmt w:val="bullet"/>
      <w:lvlText w:val="▪"/>
      <w:lvlJc w:val="left"/>
      <w:pPr>
        <w:ind w:left="26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34E6A66">
      <w:start w:val="1"/>
      <w:numFmt w:val="bullet"/>
      <w:lvlText w:val="•"/>
      <w:lvlJc w:val="left"/>
      <w:pPr>
        <w:ind w:left="33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30AD92">
      <w:start w:val="1"/>
      <w:numFmt w:val="bullet"/>
      <w:lvlText w:val="o"/>
      <w:lvlJc w:val="left"/>
      <w:pPr>
        <w:ind w:left="40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8701924">
      <w:start w:val="1"/>
      <w:numFmt w:val="bullet"/>
      <w:lvlText w:val="▪"/>
      <w:lvlJc w:val="left"/>
      <w:pPr>
        <w:ind w:left="48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0EE049C">
      <w:start w:val="1"/>
      <w:numFmt w:val="bullet"/>
      <w:lvlText w:val="•"/>
      <w:lvlJc w:val="left"/>
      <w:pPr>
        <w:ind w:left="55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EA9D80">
      <w:start w:val="1"/>
      <w:numFmt w:val="bullet"/>
      <w:lvlText w:val="o"/>
      <w:lvlJc w:val="left"/>
      <w:pPr>
        <w:ind w:left="62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DE849FC">
      <w:start w:val="1"/>
      <w:numFmt w:val="bullet"/>
      <w:lvlText w:val="▪"/>
      <w:lvlJc w:val="left"/>
      <w:pPr>
        <w:ind w:left="69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DBE1720"/>
    <w:multiLevelType w:val="hybridMultilevel"/>
    <w:tmpl w:val="CE3C6702"/>
    <w:lvl w:ilvl="0" w:tplc="1C1A7090">
      <w:start w:val="1"/>
      <w:numFmt w:val="decimal"/>
      <w:lvlText w:val="%1."/>
      <w:lvlJc w:val="left"/>
      <w:pPr>
        <w:ind w:left="6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05275EA">
      <w:start w:val="1"/>
      <w:numFmt w:val="lowerLetter"/>
      <w:lvlText w:val="%2"/>
      <w:lvlJc w:val="left"/>
      <w:pPr>
        <w:ind w:left="14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03E3BA4">
      <w:start w:val="1"/>
      <w:numFmt w:val="lowerRoman"/>
      <w:lvlText w:val="%3"/>
      <w:lvlJc w:val="left"/>
      <w:pPr>
        <w:ind w:left="21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90C1988">
      <w:start w:val="1"/>
      <w:numFmt w:val="decimal"/>
      <w:lvlText w:val="%4"/>
      <w:lvlJc w:val="left"/>
      <w:pPr>
        <w:ind w:left="28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5987262">
      <w:start w:val="1"/>
      <w:numFmt w:val="lowerLetter"/>
      <w:lvlText w:val="%5"/>
      <w:lvlJc w:val="left"/>
      <w:pPr>
        <w:ind w:left="35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B1A20DC">
      <w:start w:val="1"/>
      <w:numFmt w:val="lowerRoman"/>
      <w:lvlText w:val="%6"/>
      <w:lvlJc w:val="left"/>
      <w:pPr>
        <w:ind w:left="43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8E20538">
      <w:start w:val="1"/>
      <w:numFmt w:val="decimal"/>
      <w:lvlText w:val="%7"/>
      <w:lvlJc w:val="left"/>
      <w:pPr>
        <w:ind w:left="50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2AA1E20">
      <w:start w:val="1"/>
      <w:numFmt w:val="lowerLetter"/>
      <w:lvlText w:val="%8"/>
      <w:lvlJc w:val="left"/>
      <w:pPr>
        <w:ind w:left="57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3681ECE">
      <w:start w:val="1"/>
      <w:numFmt w:val="lowerRoman"/>
      <w:lvlText w:val="%9"/>
      <w:lvlJc w:val="left"/>
      <w:pPr>
        <w:ind w:left="64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C3037F2"/>
    <w:multiLevelType w:val="multilevel"/>
    <w:tmpl w:val="1CC28CB2"/>
    <w:lvl w:ilvl="0">
      <w:start w:val="12"/>
      <w:numFmt w:val="decimal"/>
      <w:lvlText w:val="%1."/>
      <w:lvlJc w:val="left"/>
      <w:pPr>
        <w:ind w:left="9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27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00313B2"/>
    <w:multiLevelType w:val="hybridMultilevel"/>
    <w:tmpl w:val="B016AE44"/>
    <w:lvl w:ilvl="0" w:tplc="17D6DAC8">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3A428A">
      <w:start w:val="1"/>
      <w:numFmt w:val="bullet"/>
      <w:lvlText w:val="o"/>
      <w:lvlJc w:val="left"/>
      <w:pPr>
        <w:ind w:left="2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6245A90">
      <w:start w:val="1"/>
      <w:numFmt w:val="bullet"/>
      <w:lvlText w:val="▪"/>
      <w:lvlJc w:val="left"/>
      <w:pPr>
        <w:ind w:left="27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2E23852">
      <w:start w:val="1"/>
      <w:numFmt w:val="bullet"/>
      <w:lvlText w:val="•"/>
      <w:lvlJc w:val="left"/>
      <w:pPr>
        <w:ind w:left="34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28F58A">
      <w:start w:val="1"/>
      <w:numFmt w:val="bullet"/>
      <w:lvlText w:val="o"/>
      <w:lvlJc w:val="left"/>
      <w:pPr>
        <w:ind w:left="41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59C5C0A">
      <w:start w:val="1"/>
      <w:numFmt w:val="bullet"/>
      <w:lvlText w:val="▪"/>
      <w:lvlJc w:val="left"/>
      <w:pPr>
        <w:ind w:left="4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901584">
      <w:start w:val="1"/>
      <w:numFmt w:val="bullet"/>
      <w:lvlText w:val="•"/>
      <w:lvlJc w:val="left"/>
      <w:pPr>
        <w:ind w:left="5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7EFF50">
      <w:start w:val="1"/>
      <w:numFmt w:val="bullet"/>
      <w:lvlText w:val="o"/>
      <w:lvlJc w:val="left"/>
      <w:pPr>
        <w:ind w:left="63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AF8F2C8">
      <w:start w:val="1"/>
      <w:numFmt w:val="bullet"/>
      <w:lvlText w:val="▪"/>
      <w:lvlJc w:val="left"/>
      <w:pPr>
        <w:ind w:left="70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DEA00C6"/>
    <w:multiLevelType w:val="multilevel"/>
    <w:tmpl w:val="B2C85502"/>
    <w:lvl w:ilvl="0">
      <w:start w:val="10"/>
      <w:numFmt w:val="decimal"/>
      <w:lvlText w:val="%1."/>
      <w:lvlJc w:val="left"/>
      <w:pPr>
        <w:ind w:left="35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AD92CDB"/>
    <w:multiLevelType w:val="multilevel"/>
    <w:tmpl w:val="38127FC2"/>
    <w:lvl w:ilvl="0">
      <w:start w:val="1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DB017D7"/>
    <w:multiLevelType w:val="hybridMultilevel"/>
    <w:tmpl w:val="A01266C6"/>
    <w:lvl w:ilvl="0" w:tplc="11A080DC">
      <w:start w:val="1"/>
      <w:numFmt w:val="bullet"/>
      <w:lvlText w:val="-"/>
      <w:lvlJc w:val="left"/>
      <w:pPr>
        <w:ind w:left="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0529D84">
      <w:start w:val="1"/>
      <w:numFmt w:val="bullet"/>
      <w:lvlText w:val="o"/>
      <w:lvlJc w:val="left"/>
      <w:pPr>
        <w:ind w:left="2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1F43AD2">
      <w:start w:val="1"/>
      <w:numFmt w:val="bullet"/>
      <w:lvlText w:val="▪"/>
      <w:lvlJc w:val="left"/>
      <w:pPr>
        <w:ind w:left="27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392463E">
      <w:start w:val="1"/>
      <w:numFmt w:val="bullet"/>
      <w:lvlText w:val="•"/>
      <w:lvlJc w:val="left"/>
      <w:pPr>
        <w:ind w:left="34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D40EDC">
      <w:start w:val="1"/>
      <w:numFmt w:val="bullet"/>
      <w:lvlText w:val="o"/>
      <w:lvlJc w:val="left"/>
      <w:pPr>
        <w:ind w:left="41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9205BE4">
      <w:start w:val="1"/>
      <w:numFmt w:val="bullet"/>
      <w:lvlText w:val="▪"/>
      <w:lvlJc w:val="left"/>
      <w:pPr>
        <w:ind w:left="4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2F4D5D0">
      <w:start w:val="1"/>
      <w:numFmt w:val="bullet"/>
      <w:lvlText w:val="•"/>
      <w:lvlJc w:val="left"/>
      <w:pPr>
        <w:ind w:left="5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9681AA">
      <w:start w:val="1"/>
      <w:numFmt w:val="bullet"/>
      <w:lvlText w:val="o"/>
      <w:lvlJc w:val="left"/>
      <w:pPr>
        <w:ind w:left="63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59E6F9A">
      <w:start w:val="1"/>
      <w:numFmt w:val="bullet"/>
      <w:lvlText w:val="▪"/>
      <w:lvlJc w:val="left"/>
      <w:pPr>
        <w:ind w:left="70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 w:numId="3">
    <w:abstractNumId w:val="4"/>
  </w:num>
  <w:num w:numId="4">
    <w:abstractNumId w:val="3"/>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D42"/>
    <w:rsid w:val="00015000"/>
    <w:rsid w:val="003635C4"/>
    <w:rsid w:val="004E3AA7"/>
    <w:rsid w:val="00864C95"/>
    <w:rsid w:val="00B67665"/>
    <w:rsid w:val="00F76D42"/>
    <w:rsid w:val="00FE36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C73850-AE6C-4314-BB21-E321914E7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5" w:line="267" w:lineRule="auto"/>
      <w:ind w:right="5" w:firstLine="842"/>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125" w:line="270" w:lineRule="auto"/>
      <w:ind w:left="10" w:right="5" w:hanging="10"/>
      <w:jc w:val="center"/>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Balloon Text"/>
    <w:basedOn w:val="a"/>
    <w:link w:val="a4"/>
    <w:uiPriority w:val="99"/>
    <w:semiHidden/>
    <w:unhideWhenUsed/>
    <w:rsid w:val="004E3AA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E3AA7"/>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9732</Words>
  <Characters>55475</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Фроимсон Лидия Игоревна</dc:creator>
  <cp:keywords/>
  <cp:lastModifiedBy>Colobok372_3@gmail.com</cp:lastModifiedBy>
  <cp:revision>2</cp:revision>
  <cp:lastPrinted>2026-06-11T10:06:00Z</cp:lastPrinted>
  <dcterms:created xsi:type="dcterms:W3CDTF">2026-06-11T10:06:00Z</dcterms:created>
  <dcterms:modified xsi:type="dcterms:W3CDTF">2026-06-11T10:06:00Z</dcterms:modified>
</cp:coreProperties>
</file>