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FE77F" w14:textId="77777777" w:rsidR="005269A8" w:rsidRDefault="005269A8" w:rsidP="005269A8">
      <w:pPr>
        <w:keepNext/>
        <w:keepLines/>
        <w:pBdr>
          <w:top w:val="none" w:sz="4" w:space="0" w:color="000000"/>
          <w:left w:val="none" w:sz="4" w:space="0" w:color="000000"/>
          <w:bottom w:val="none" w:sz="4" w:space="0" w:color="000000"/>
          <w:right w:val="none" w:sz="4" w:space="0" w:color="000000"/>
          <w:between w:val="none" w:sz="4" w:space="0" w:color="000000"/>
        </w:pBdr>
        <w:spacing w:after="0" w:line="240" w:lineRule="auto"/>
        <w:ind w:left="-567"/>
        <w:jc w:val="center"/>
        <w:rPr>
          <w:rFonts w:ascii="Times New Roman" w:hAnsi="Times New Roman"/>
          <w:b/>
          <w:bCs/>
          <w:sz w:val="24"/>
          <w:szCs w:val="24"/>
        </w:rPr>
      </w:pPr>
      <w:r>
        <w:rPr>
          <w:rFonts w:ascii="Times New Roman" w:hAnsi="Times New Roman"/>
          <w:b/>
          <w:bCs/>
          <w:sz w:val="24"/>
          <w:szCs w:val="24"/>
        </w:rPr>
        <w:t xml:space="preserve">ПРОЕКТ </w:t>
      </w:r>
      <w:r w:rsidRPr="00AC3F66">
        <w:rPr>
          <w:rFonts w:ascii="Times New Roman" w:hAnsi="Times New Roman"/>
          <w:b/>
          <w:bCs/>
          <w:sz w:val="24"/>
          <w:szCs w:val="24"/>
        </w:rPr>
        <w:t>ДОГОВОР</w:t>
      </w:r>
      <w:r>
        <w:rPr>
          <w:rFonts w:ascii="Times New Roman" w:hAnsi="Times New Roman"/>
          <w:b/>
          <w:bCs/>
          <w:sz w:val="24"/>
          <w:szCs w:val="24"/>
        </w:rPr>
        <w:t>А</w:t>
      </w:r>
      <w:r w:rsidRPr="00AC3F66">
        <w:rPr>
          <w:rFonts w:ascii="Times New Roman" w:hAnsi="Times New Roman"/>
          <w:b/>
          <w:bCs/>
          <w:sz w:val="24"/>
          <w:szCs w:val="24"/>
        </w:rPr>
        <w:t xml:space="preserve"> №</w:t>
      </w:r>
      <w:r w:rsidRPr="00AC3F66">
        <w:rPr>
          <w:rFonts w:ascii="Times New Roman" w:hAnsi="Times New Roman"/>
          <w:b/>
          <w:bCs/>
          <w:sz w:val="24"/>
          <w:szCs w:val="24"/>
          <w:lang w:val="en-US"/>
        </w:rPr>
        <w:t> </w:t>
      </w:r>
      <w:r w:rsidRPr="00AC3F66">
        <w:rPr>
          <w:rFonts w:ascii="Times New Roman" w:hAnsi="Times New Roman"/>
          <w:b/>
          <w:bCs/>
          <w:sz w:val="24"/>
          <w:szCs w:val="24"/>
        </w:rPr>
        <w:t xml:space="preserve">_________ </w:t>
      </w:r>
    </w:p>
    <w:p w14:paraId="6420BF1D" w14:textId="77777777" w:rsidR="005269A8" w:rsidRPr="00AC3F66" w:rsidRDefault="005269A8" w:rsidP="005269A8">
      <w:pPr>
        <w:keepNext/>
        <w:keepLines/>
        <w:pBdr>
          <w:top w:val="none" w:sz="4" w:space="0" w:color="000000"/>
          <w:left w:val="none" w:sz="4" w:space="0" w:color="000000"/>
          <w:bottom w:val="none" w:sz="4" w:space="0" w:color="000000"/>
          <w:right w:val="none" w:sz="4" w:space="0" w:color="000000"/>
          <w:between w:val="none" w:sz="4" w:space="0" w:color="000000"/>
        </w:pBdr>
        <w:spacing w:after="0" w:line="240" w:lineRule="auto"/>
        <w:ind w:left="-567"/>
        <w:jc w:val="center"/>
        <w:rPr>
          <w:rFonts w:ascii="Times New Roman" w:hAnsi="Times New Roman"/>
          <w:b/>
          <w:bCs/>
          <w:sz w:val="24"/>
          <w:szCs w:val="24"/>
        </w:rPr>
      </w:pPr>
    </w:p>
    <w:p w14:paraId="57509C6B" w14:textId="77777777" w:rsidR="005269A8" w:rsidRPr="00B22178" w:rsidRDefault="005269A8" w:rsidP="005269A8">
      <w:pPr>
        <w:spacing w:after="0" w:line="240" w:lineRule="auto"/>
        <w:ind w:left="-567"/>
        <w:jc w:val="both"/>
        <w:rPr>
          <w:rFonts w:ascii="Times New Roman" w:hAnsi="Times New Roman"/>
          <w:sz w:val="24"/>
          <w:szCs w:val="24"/>
        </w:rPr>
      </w:pPr>
      <w:r w:rsidRPr="00B22178">
        <w:rPr>
          <w:rFonts w:ascii="Times New Roman" w:hAnsi="Times New Roman"/>
          <w:sz w:val="24"/>
          <w:szCs w:val="24"/>
        </w:rPr>
        <w:t>Санкт-Петербург</w:t>
      </w:r>
      <w:r w:rsidRPr="00B22178">
        <w:rPr>
          <w:rFonts w:ascii="Times New Roman" w:hAnsi="Times New Roman"/>
          <w:sz w:val="24"/>
          <w:szCs w:val="24"/>
        </w:rPr>
        <w:tab/>
      </w:r>
      <w:r w:rsidRPr="00B22178">
        <w:rPr>
          <w:rFonts w:ascii="Times New Roman" w:hAnsi="Times New Roman"/>
          <w:sz w:val="24"/>
          <w:szCs w:val="24"/>
        </w:rPr>
        <w:tab/>
        <w:t xml:space="preserve">                                                        </w:t>
      </w:r>
      <w:r>
        <w:rPr>
          <w:rFonts w:ascii="Times New Roman" w:hAnsi="Times New Roman"/>
          <w:sz w:val="24"/>
          <w:szCs w:val="24"/>
        </w:rPr>
        <w:t xml:space="preserve">                   </w:t>
      </w:r>
      <w:r w:rsidRPr="00B22178">
        <w:rPr>
          <w:rFonts w:ascii="Times New Roman" w:hAnsi="Times New Roman"/>
          <w:sz w:val="24"/>
          <w:szCs w:val="24"/>
        </w:rPr>
        <w:t>«__» ________ 202</w:t>
      </w:r>
      <w:r>
        <w:rPr>
          <w:rFonts w:ascii="Times New Roman" w:hAnsi="Times New Roman"/>
          <w:sz w:val="24"/>
          <w:szCs w:val="24"/>
        </w:rPr>
        <w:t>6</w:t>
      </w:r>
      <w:r w:rsidRPr="00B22178">
        <w:rPr>
          <w:rFonts w:ascii="Times New Roman" w:hAnsi="Times New Roman"/>
          <w:sz w:val="24"/>
          <w:szCs w:val="24"/>
        </w:rPr>
        <w:t xml:space="preserve"> года  </w:t>
      </w:r>
    </w:p>
    <w:p w14:paraId="4A8D8964" w14:textId="77777777" w:rsidR="005269A8" w:rsidRPr="00B22178" w:rsidRDefault="005269A8" w:rsidP="005269A8">
      <w:pPr>
        <w:spacing w:after="0" w:line="240" w:lineRule="auto"/>
        <w:ind w:left="-567" w:firstLine="709"/>
        <w:jc w:val="both"/>
        <w:rPr>
          <w:rFonts w:ascii="Times New Roman" w:hAnsi="Times New Roman"/>
          <w:sz w:val="24"/>
          <w:szCs w:val="24"/>
        </w:rPr>
      </w:pPr>
    </w:p>
    <w:p w14:paraId="32DC96F9" w14:textId="25BB0065" w:rsidR="005269A8" w:rsidRDefault="005269A8" w:rsidP="00D07A8A">
      <w:pPr>
        <w:spacing w:after="0" w:line="240" w:lineRule="auto"/>
        <w:ind w:left="-567" w:firstLine="709"/>
        <w:jc w:val="both"/>
        <w:rPr>
          <w:rFonts w:ascii="Times New Roman" w:hAnsi="Times New Roman"/>
          <w:sz w:val="24"/>
          <w:szCs w:val="24"/>
        </w:rPr>
      </w:pPr>
      <w:r w:rsidRPr="008C334D">
        <w:rPr>
          <w:rFonts w:ascii="Times New Roman" w:hAnsi="Times New Roman"/>
          <w:b/>
          <w:bCs/>
          <w:sz w:val="24"/>
          <w:szCs w:val="24"/>
        </w:rPr>
        <w:t>Санкт-Петербургское государственное бюджетное учреждение «Центр экспертно-технического сопровождения»</w:t>
      </w:r>
      <w:r w:rsidRPr="00B22178">
        <w:rPr>
          <w:rFonts w:ascii="Times New Roman" w:hAnsi="Times New Roman"/>
          <w:sz w:val="24"/>
          <w:szCs w:val="24"/>
        </w:rPr>
        <w:t xml:space="preserve">, в лице директора Семенова Аркадия Андреевича, действующего на основании Устава, именуемого в дальнейшем </w:t>
      </w:r>
      <w:r w:rsidRPr="008C334D">
        <w:rPr>
          <w:rFonts w:ascii="Times New Roman" w:hAnsi="Times New Roman"/>
          <w:b/>
          <w:bCs/>
          <w:sz w:val="24"/>
          <w:szCs w:val="24"/>
        </w:rPr>
        <w:t>«Заказчик»</w:t>
      </w:r>
      <w:r w:rsidRPr="00B22178">
        <w:rPr>
          <w:rFonts w:ascii="Times New Roman" w:hAnsi="Times New Roman"/>
          <w:sz w:val="24"/>
          <w:szCs w:val="24"/>
        </w:rPr>
        <w:t>, с одной стороны,</w:t>
      </w:r>
      <w:r>
        <w:rPr>
          <w:rFonts w:ascii="Times New Roman" w:hAnsi="Times New Roman"/>
          <w:sz w:val="24"/>
          <w:szCs w:val="24"/>
        </w:rPr>
        <w:br/>
      </w:r>
      <w:r w:rsidRPr="00B22178">
        <w:rPr>
          <w:rFonts w:ascii="Times New Roman" w:hAnsi="Times New Roman"/>
          <w:sz w:val="24"/>
          <w:szCs w:val="24"/>
        </w:rPr>
        <w:t xml:space="preserve">и ________________, именуемое в дальнейшем </w:t>
      </w:r>
      <w:r w:rsidRPr="008C334D">
        <w:rPr>
          <w:rFonts w:ascii="Times New Roman" w:hAnsi="Times New Roman"/>
          <w:b/>
          <w:bCs/>
          <w:sz w:val="24"/>
          <w:szCs w:val="24"/>
        </w:rPr>
        <w:t>«Поставщик»</w:t>
      </w:r>
      <w:r w:rsidRPr="00B22178">
        <w:rPr>
          <w:rFonts w:ascii="Times New Roman" w:hAnsi="Times New Roman"/>
          <w:sz w:val="24"/>
          <w:szCs w:val="24"/>
        </w:rPr>
        <w:t>, в лице _____________ , действующей на основании _______, с другой стороны, именуемые в дальнейшем «Стороны»,</w:t>
      </w:r>
      <w:r>
        <w:rPr>
          <w:rFonts w:ascii="Times New Roman" w:hAnsi="Times New Roman"/>
          <w:sz w:val="24"/>
          <w:szCs w:val="24"/>
        </w:rPr>
        <w:br/>
      </w:r>
      <w:r w:rsidR="00D07A8A" w:rsidRPr="00D07A8A">
        <w:rPr>
          <w:rFonts w:ascii="Times New Roman" w:hAnsi="Times New Roman"/>
          <w:sz w:val="24"/>
          <w:szCs w:val="24"/>
        </w:rPr>
        <w:t>в соответствии</w:t>
      </w:r>
      <w:r w:rsidR="00D07A8A">
        <w:rPr>
          <w:rFonts w:ascii="Times New Roman" w:hAnsi="Times New Roman"/>
          <w:sz w:val="24"/>
          <w:szCs w:val="24"/>
        </w:rPr>
        <w:t xml:space="preserve"> </w:t>
      </w:r>
      <w:r w:rsidR="00D07A8A" w:rsidRPr="00D07A8A">
        <w:rPr>
          <w:rFonts w:ascii="Times New Roman" w:hAnsi="Times New Roman"/>
          <w:sz w:val="24"/>
          <w:szCs w:val="24"/>
        </w:rPr>
        <w:t>с Федеральным законом от 18 июля 2011 года № 223-ФЗ «О закупках товаров, работ, услуг отдельными видами юридических лиц» и пунктом 4.7.6 Положения о закупке товаров, работ, услуг Санкт-Петербургского государственного бюджетного учреждения «Центр экспертно-технического сопровождения» заключили настоящий Договор (далее – Договор) о нижеследующем:</w:t>
      </w:r>
    </w:p>
    <w:p w14:paraId="53989989" w14:textId="77777777" w:rsidR="005269A8" w:rsidRPr="00AC3F66" w:rsidRDefault="005269A8" w:rsidP="005269A8">
      <w:pPr>
        <w:spacing w:after="0" w:line="240" w:lineRule="auto"/>
        <w:ind w:left="-567" w:firstLine="709"/>
        <w:jc w:val="both"/>
        <w:rPr>
          <w:rFonts w:ascii="Times New Roman" w:hAnsi="Times New Roman"/>
          <w:sz w:val="24"/>
          <w:szCs w:val="24"/>
        </w:rPr>
      </w:pPr>
    </w:p>
    <w:p w14:paraId="2046F6C3" w14:textId="77777777" w:rsidR="005269A8" w:rsidRDefault="005269A8" w:rsidP="005269A8">
      <w:pPr>
        <w:pStyle w:val="a7"/>
        <w:numPr>
          <w:ilvl w:val="0"/>
          <w:numId w:val="1"/>
        </w:numPr>
        <w:tabs>
          <w:tab w:val="left" w:pos="-284"/>
          <w:tab w:val="left" w:pos="3686"/>
        </w:tabs>
        <w:spacing w:after="0" w:line="240" w:lineRule="auto"/>
        <w:ind w:left="-567" w:firstLine="0"/>
        <w:jc w:val="center"/>
        <w:rPr>
          <w:rFonts w:ascii="Times New Roman" w:hAnsi="Times New Roman"/>
          <w:b/>
          <w:sz w:val="24"/>
          <w:szCs w:val="24"/>
        </w:rPr>
      </w:pPr>
      <w:r w:rsidRPr="00AC3F66">
        <w:rPr>
          <w:rFonts w:ascii="Times New Roman" w:hAnsi="Times New Roman"/>
          <w:b/>
          <w:sz w:val="24"/>
          <w:szCs w:val="24"/>
        </w:rPr>
        <w:t>ПРЕДМЕТ ДОГОВОРА</w:t>
      </w:r>
    </w:p>
    <w:p w14:paraId="5D755015" w14:textId="77777777" w:rsidR="005269A8" w:rsidRPr="00AC3F66" w:rsidRDefault="005269A8" w:rsidP="005269A8">
      <w:pPr>
        <w:pStyle w:val="a7"/>
        <w:tabs>
          <w:tab w:val="left" w:pos="284"/>
          <w:tab w:val="left" w:pos="3686"/>
        </w:tabs>
        <w:spacing w:after="0" w:line="240" w:lineRule="auto"/>
        <w:ind w:left="-567"/>
        <w:rPr>
          <w:rFonts w:ascii="Times New Roman" w:hAnsi="Times New Roman"/>
          <w:b/>
          <w:sz w:val="24"/>
          <w:szCs w:val="24"/>
        </w:rPr>
      </w:pPr>
    </w:p>
    <w:p w14:paraId="788E2D23" w14:textId="5DE41844" w:rsidR="005269A8" w:rsidRPr="00DB52F2" w:rsidRDefault="005269A8" w:rsidP="005269A8">
      <w:pPr>
        <w:pStyle w:val="a7"/>
        <w:tabs>
          <w:tab w:val="left" w:pos="1134"/>
        </w:tabs>
        <w:spacing w:after="0" w:line="240" w:lineRule="auto"/>
        <w:ind w:left="-567" w:firstLine="709"/>
        <w:jc w:val="both"/>
        <w:rPr>
          <w:rFonts w:ascii="Times New Roman" w:hAnsi="Times New Roman"/>
          <w:sz w:val="24"/>
          <w:szCs w:val="24"/>
        </w:rPr>
      </w:pPr>
      <w:r w:rsidRPr="00DB52F2">
        <w:rPr>
          <w:rFonts w:ascii="Times New Roman" w:hAnsi="Times New Roman"/>
          <w:sz w:val="24"/>
          <w:szCs w:val="24"/>
        </w:rPr>
        <w:t xml:space="preserve">1.1. В соответствии с Договором Поставщик обязуется в порядке и сроки, предусмотренные Договором, осуществить </w:t>
      </w:r>
      <w:r>
        <w:rPr>
          <w:rFonts w:ascii="Times New Roman" w:hAnsi="Times New Roman"/>
          <w:sz w:val="24"/>
          <w:szCs w:val="24"/>
        </w:rPr>
        <w:t>п</w:t>
      </w:r>
      <w:r w:rsidRPr="00385B61">
        <w:rPr>
          <w:rFonts w:ascii="Times New Roman" w:hAnsi="Times New Roman"/>
          <w:sz w:val="24"/>
          <w:szCs w:val="24"/>
        </w:rPr>
        <w:t>оставк</w:t>
      </w:r>
      <w:r>
        <w:rPr>
          <w:rFonts w:ascii="Times New Roman" w:hAnsi="Times New Roman"/>
          <w:sz w:val="24"/>
          <w:szCs w:val="24"/>
        </w:rPr>
        <w:t>у</w:t>
      </w:r>
      <w:r w:rsidRPr="00385B61">
        <w:rPr>
          <w:rFonts w:ascii="Times New Roman" w:hAnsi="Times New Roman"/>
          <w:sz w:val="24"/>
          <w:szCs w:val="24"/>
        </w:rPr>
        <w:t xml:space="preserve"> </w:t>
      </w:r>
      <w:r w:rsidR="00980771">
        <w:rPr>
          <w:rFonts w:ascii="Times New Roman" w:hAnsi="Times New Roman"/>
          <w:sz w:val="24"/>
          <w:szCs w:val="24"/>
        </w:rPr>
        <w:t>геодезических марок</w:t>
      </w:r>
      <w:r w:rsidRPr="00525D11">
        <w:rPr>
          <w:rFonts w:ascii="Times New Roman" w:hAnsi="Times New Roman"/>
          <w:sz w:val="24"/>
          <w:szCs w:val="24"/>
        </w:rPr>
        <w:t xml:space="preserve"> для нужд Санкт-Петербургского государственного бюджетного учреждения «Центр экспертно-технического сопровождения»</w:t>
      </w:r>
      <w:r w:rsidRPr="00DB52F2">
        <w:rPr>
          <w:rFonts w:ascii="Times New Roman" w:hAnsi="Times New Roman"/>
          <w:sz w:val="24"/>
          <w:szCs w:val="24"/>
        </w:rPr>
        <w:t xml:space="preserve"> (далее - Товар) Заказчику в обусловленный Договором срок, согласно </w:t>
      </w:r>
      <w:r>
        <w:rPr>
          <w:rFonts w:ascii="Times New Roman" w:hAnsi="Times New Roman"/>
          <w:sz w:val="24"/>
          <w:szCs w:val="24"/>
        </w:rPr>
        <w:t>С</w:t>
      </w:r>
      <w:r w:rsidRPr="00DB52F2">
        <w:rPr>
          <w:rFonts w:ascii="Times New Roman" w:hAnsi="Times New Roman"/>
          <w:sz w:val="24"/>
          <w:szCs w:val="24"/>
        </w:rPr>
        <w:t>пецификации (Приложение к Договору), а Заказчик обязуется принять и оплатить Товар в порядке и на условиях, предусмотренных Договором.</w:t>
      </w:r>
    </w:p>
    <w:p w14:paraId="01668D0F" w14:textId="77777777" w:rsidR="005269A8" w:rsidRDefault="005269A8" w:rsidP="005269A8">
      <w:pPr>
        <w:pStyle w:val="a7"/>
        <w:tabs>
          <w:tab w:val="left" w:pos="1134"/>
        </w:tabs>
        <w:spacing w:after="0" w:line="240" w:lineRule="auto"/>
        <w:ind w:left="-567" w:firstLine="709"/>
        <w:jc w:val="both"/>
        <w:rPr>
          <w:rFonts w:ascii="Times New Roman" w:hAnsi="Times New Roman"/>
          <w:sz w:val="24"/>
          <w:szCs w:val="24"/>
        </w:rPr>
      </w:pPr>
      <w:r w:rsidRPr="00DB52F2">
        <w:rPr>
          <w:rFonts w:ascii="Times New Roman" w:hAnsi="Times New Roman"/>
          <w:sz w:val="24"/>
          <w:szCs w:val="24"/>
        </w:rPr>
        <w:t xml:space="preserve">1.2. Наименование и количество поставляемого Товара указаны в </w:t>
      </w:r>
      <w:r>
        <w:rPr>
          <w:rFonts w:ascii="Times New Roman" w:hAnsi="Times New Roman"/>
          <w:sz w:val="24"/>
          <w:szCs w:val="24"/>
        </w:rPr>
        <w:t>С</w:t>
      </w:r>
      <w:r w:rsidRPr="00DB52F2">
        <w:rPr>
          <w:rFonts w:ascii="Times New Roman" w:hAnsi="Times New Roman"/>
          <w:sz w:val="24"/>
          <w:szCs w:val="24"/>
        </w:rPr>
        <w:t>пецификации (Приложение к Договору).</w:t>
      </w:r>
    </w:p>
    <w:p w14:paraId="563E16F2" w14:textId="77777777" w:rsidR="005269A8" w:rsidRPr="00AC3F66" w:rsidRDefault="005269A8" w:rsidP="005269A8">
      <w:pPr>
        <w:pStyle w:val="a7"/>
        <w:spacing w:after="0" w:line="240" w:lineRule="auto"/>
        <w:ind w:left="-567"/>
        <w:jc w:val="both"/>
        <w:rPr>
          <w:rFonts w:ascii="Times New Roman" w:hAnsi="Times New Roman"/>
          <w:sz w:val="24"/>
          <w:szCs w:val="24"/>
        </w:rPr>
      </w:pPr>
    </w:p>
    <w:p w14:paraId="270318FC" w14:textId="77777777" w:rsidR="005269A8" w:rsidRDefault="005269A8" w:rsidP="005269A8">
      <w:pPr>
        <w:pStyle w:val="a7"/>
        <w:numPr>
          <w:ilvl w:val="0"/>
          <w:numId w:val="1"/>
        </w:numPr>
        <w:tabs>
          <w:tab w:val="left" w:pos="-284"/>
          <w:tab w:val="left" w:pos="3686"/>
        </w:tabs>
        <w:spacing w:after="0" w:line="240" w:lineRule="auto"/>
        <w:ind w:left="-567" w:firstLine="0"/>
        <w:jc w:val="center"/>
        <w:rPr>
          <w:rFonts w:ascii="Times New Roman" w:hAnsi="Times New Roman"/>
          <w:b/>
          <w:sz w:val="24"/>
          <w:szCs w:val="24"/>
        </w:rPr>
      </w:pPr>
      <w:r w:rsidRPr="00F91BF8">
        <w:rPr>
          <w:rFonts w:ascii="Times New Roman" w:hAnsi="Times New Roman"/>
          <w:b/>
          <w:sz w:val="24"/>
          <w:szCs w:val="24"/>
        </w:rPr>
        <w:t>ПРАВА И ОБЯЗАННОСТИ СТОРОН</w:t>
      </w:r>
    </w:p>
    <w:p w14:paraId="3CE23D09" w14:textId="77777777" w:rsidR="005269A8" w:rsidRPr="00F91BF8" w:rsidRDefault="005269A8" w:rsidP="005269A8">
      <w:pPr>
        <w:pStyle w:val="a7"/>
        <w:tabs>
          <w:tab w:val="left" w:pos="284"/>
          <w:tab w:val="left" w:pos="3686"/>
        </w:tabs>
        <w:spacing w:after="0" w:line="240" w:lineRule="auto"/>
        <w:ind w:left="-567"/>
        <w:rPr>
          <w:rFonts w:ascii="Times New Roman" w:hAnsi="Times New Roman"/>
          <w:b/>
          <w:sz w:val="24"/>
          <w:szCs w:val="24"/>
        </w:rPr>
      </w:pPr>
    </w:p>
    <w:p w14:paraId="4E4C52AB"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2.1. Заказчик вправе:</w:t>
      </w:r>
    </w:p>
    <w:p w14:paraId="610C4023"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2.1.1. Требовать от Поставщика надлежащего исполнения обязательств по Договору.</w:t>
      </w:r>
    </w:p>
    <w:p w14:paraId="2E056CA3"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2.1.2. Требовать от Поставщика своевременного устранения нарушений, выявленных как в ходе приемки, так и в течение гарантийного срока.</w:t>
      </w:r>
    </w:p>
    <w:p w14:paraId="21256E9A"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2.1.3. Требовать возмещения убытков причиненных по вине Поставщика.</w:t>
      </w:r>
    </w:p>
    <w:p w14:paraId="3410C511"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2.1.4. Отказаться от приемки и оплаты Товара, не соответствующего условиям Договора.</w:t>
      </w:r>
    </w:p>
    <w:p w14:paraId="0264DCB8"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2.1.5. Принять решение об одностороннем отказе от исполнения Договора в соответствии с гражданским законодательством Российской Федерации.</w:t>
      </w:r>
    </w:p>
    <w:p w14:paraId="72743384"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2.1.6. 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14:paraId="6EE94364"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2.1.7.</w:t>
      </w:r>
      <w:r>
        <w:rPr>
          <w:rFonts w:ascii="Times New Roman" w:hAnsi="Times New Roman"/>
          <w:sz w:val="24"/>
          <w:szCs w:val="24"/>
        </w:rPr>
        <w:t xml:space="preserve"> </w:t>
      </w:r>
      <w:r w:rsidRPr="00F91BF8">
        <w:rPr>
          <w:rFonts w:ascii="Times New Roman" w:hAnsi="Times New Roman"/>
          <w:sz w:val="24"/>
          <w:szCs w:val="24"/>
        </w:rPr>
        <w:t>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условиями Договора.</w:t>
      </w:r>
    </w:p>
    <w:p w14:paraId="05CB4E97"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2.1.8. Запрашивать информацию о ходе и состоянии исполнения обязательств по Договору.</w:t>
      </w:r>
    </w:p>
    <w:p w14:paraId="6392A2B0"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2.1.9. Отказаться от принятия Товара в случае обнаружения его некомплектности, не соответствия качеству и условиям Спецификации, потребовав его доукомплектования или, соответственно, замены на качественный Товар.</w:t>
      </w:r>
    </w:p>
    <w:p w14:paraId="0B781DBF"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2.1.10. Потребовать возврата уплаченных сумм, в случае оплаты Товаров, не соответствующих требованиям договора, в случае неустранения выявленных недостатков, а также выплаты неустойки.</w:t>
      </w:r>
    </w:p>
    <w:p w14:paraId="1A19D9C4"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2.2. Заказчик обязан:</w:t>
      </w:r>
    </w:p>
    <w:p w14:paraId="6CC40293"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2.2.1. Обеспечить своевременную оплату поставленного Товара, соответствующего условиям Договора, в порядке и сроки, предусмотренные Договором.</w:t>
      </w:r>
    </w:p>
    <w:p w14:paraId="36A3C175"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lastRenderedPageBreak/>
        <w:t>2.2.2. Требовать уплаты неустоек (штрафов, пеней) в соответствии с разделом 6 Договора.</w:t>
      </w:r>
    </w:p>
    <w:p w14:paraId="43416950"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2.2.3. Обеспечить своевременную приемку поставленного Товара, соответствующего условиям Договора, в порядке и сроки, предусмотренные Договором, провести экспертизу поставленного Товара для проверки его соответствия условиям Договора в соответствии с Договором.</w:t>
      </w:r>
    </w:p>
    <w:p w14:paraId="3F720AAA"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2.3. Поставщик вправе:</w:t>
      </w:r>
    </w:p>
    <w:p w14:paraId="150FE51E"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2.3.1. Требовать от Заказчика надлежащего исполнения обязательств в соответствии с условиями Договора.</w:t>
      </w:r>
    </w:p>
    <w:p w14:paraId="1DD55CB5"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2.3.2. Требовать от Заказчика своевременной оплаты поставленного и принятого Заказчиком Товара в порядке и на условиях, предусмотренных Договором.</w:t>
      </w:r>
    </w:p>
    <w:p w14:paraId="1D52570F"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2.3.3. Принять решение об одностороннем отказе от исполнения Договора в соответствии с гражданским законодательством Российской Федерации.</w:t>
      </w:r>
    </w:p>
    <w:p w14:paraId="7AE2A2FA"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2.3.4. Требовать возмещения убытков, уплаты неустоек (штрафов, пеней) в соответствии с разделом 6 Договора.</w:t>
      </w:r>
    </w:p>
    <w:p w14:paraId="63934A6D"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2.3.5. Требовать от Заказчика подписания документов об исполнении им обязательств по Договору в случае надлежащего исполнения своих обязательств по Договору.</w:t>
      </w:r>
    </w:p>
    <w:p w14:paraId="249B304F"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2.3.6. Привлекать с согласия Заказчика к исполнению своих обязательств по Договору других лиц – соисполнителей. Привлечение соисполнителей не влечет изменения цены договора, количества и качества Товара, поставляемого по Договору. Поставщик отвечает за действия соисполнителя как за свои собственные. Невыполнение соисполнителем обязательств перед Поставщиком не освобождает Поставщика от выполнения условий Договора.</w:t>
      </w:r>
    </w:p>
    <w:p w14:paraId="70991213"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2.4. Поставщик обязан:</w:t>
      </w:r>
    </w:p>
    <w:p w14:paraId="3B5758C4"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2.4.1. Поставить Товар в порядке, количестве, в срок и на условиях, предусмотренных Договором.</w:t>
      </w:r>
    </w:p>
    <w:p w14:paraId="20F52668"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2.4.2.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Договором.</w:t>
      </w:r>
    </w:p>
    <w:p w14:paraId="77CF1707"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2.4.3. Обеспечить за свой счет устранение выявленных нарушений при несоответствии поставленного Товара условиям Договора или осуществить его соответствующую замену в порядке и на условиях, предусмотренных Договором.</w:t>
      </w:r>
    </w:p>
    <w:p w14:paraId="5EB37109"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2.4.4.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25044C19"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2.4.5. Обеспечивать гарантии на Товар в соответствии с разделом 7 Договора.</w:t>
      </w:r>
    </w:p>
    <w:p w14:paraId="30E82F27" w14:textId="77777777" w:rsidR="005269A8" w:rsidRPr="00F91BF8" w:rsidRDefault="005269A8" w:rsidP="005269A8">
      <w:pPr>
        <w:pStyle w:val="a7"/>
        <w:tabs>
          <w:tab w:val="left" w:pos="1276"/>
        </w:tabs>
        <w:spacing w:after="0" w:line="240" w:lineRule="auto"/>
        <w:ind w:left="-567" w:firstLine="709"/>
        <w:jc w:val="both"/>
        <w:rPr>
          <w:rFonts w:ascii="Times New Roman" w:hAnsi="Times New Roman"/>
          <w:sz w:val="24"/>
          <w:szCs w:val="24"/>
        </w:rPr>
      </w:pPr>
      <w:r w:rsidRPr="00F91BF8">
        <w:rPr>
          <w:rFonts w:ascii="Times New Roman" w:hAnsi="Times New Roman"/>
          <w:sz w:val="24"/>
          <w:szCs w:val="24"/>
        </w:rPr>
        <w:t>2.4.6. Соблюдать конфиденциальность в отношении всей информации, ставшей известной Поставщику в связи с исполнением обязательств по Договору.</w:t>
      </w:r>
    </w:p>
    <w:p w14:paraId="5665BD5D" w14:textId="77777777" w:rsidR="005269A8" w:rsidRPr="00AC3F66" w:rsidRDefault="005269A8" w:rsidP="005269A8">
      <w:pPr>
        <w:pStyle w:val="a7"/>
        <w:tabs>
          <w:tab w:val="left" w:pos="1134"/>
        </w:tabs>
        <w:spacing w:after="0" w:line="240" w:lineRule="auto"/>
        <w:ind w:left="-567"/>
        <w:jc w:val="both"/>
        <w:rPr>
          <w:rFonts w:ascii="Times New Roman" w:hAnsi="Times New Roman"/>
          <w:b/>
          <w:sz w:val="24"/>
          <w:szCs w:val="24"/>
        </w:rPr>
      </w:pPr>
    </w:p>
    <w:p w14:paraId="181E7C98" w14:textId="77777777" w:rsidR="005269A8" w:rsidRDefault="005269A8" w:rsidP="005269A8">
      <w:pPr>
        <w:pStyle w:val="a7"/>
        <w:numPr>
          <w:ilvl w:val="0"/>
          <w:numId w:val="1"/>
        </w:numPr>
        <w:tabs>
          <w:tab w:val="left" w:pos="-284"/>
          <w:tab w:val="left" w:pos="3686"/>
        </w:tabs>
        <w:spacing w:after="0" w:line="240" w:lineRule="auto"/>
        <w:ind w:left="-567" w:firstLine="0"/>
        <w:jc w:val="center"/>
        <w:rPr>
          <w:rFonts w:ascii="Times New Roman" w:hAnsi="Times New Roman"/>
          <w:b/>
          <w:sz w:val="24"/>
          <w:szCs w:val="24"/>
        </w:rPr>
      </w:pPr>
      <w:r w:rsidRPr="00962E20">
        <w:rPr>
          <w:rFonts w:ascii="Times New Roman" w:hAnsi="Times New Roman"/>
          <w:b/>
          <w:sz w:val="24"/>
          <w:szCs w:val="24"/>
        </w:rPr>
        <w:t>ЦЕНА ДОГОВОРА И ПОРЯДОК РАСЧЕТОВ</w:t>
      </w:r>
    </w:p>
    <w:p w14:paraId="649E8498" w14:textId="77777777" w:rsidR="005269A8" w:rsidRPr="00962E20" w:rsidRDefault="005269A8" w:rsidP="005269A8">
      <w:pPr>
        <w:pStyle w:val="a7"/>
        <w:tabs>
          <w:tab w:val="left" w:pos="284"/>
          <w:tab w:val="left" w:pos="3686"/>
        </w:tabs>
        <w:spacing w:after="0" w:line="240" w:lineRule="auto"/>
        <w:ind w:left="-567"/>
        <w:rPr>
          <w:rFonts w:ascii="Times New Roman" w:hAnsi="Times New Roman"/>
          <w:b/>
          <w:sz w:val="24"/>
          <w:szCs w:val="24"/>
        </w:rPr>
      </w:pPr>
    </w:p>
    <w:p w14:paraId="3051AFF5" w14:textId="77777777" w:rsidR="005269A8" w:rsidRPr="00962E20" w:rsidRDefault="005269A8" w:rsidP="005269A8">
      <w:pPr>
        <w:pStyle w:val="a7"/>
        <w:tabs>
          <w:tab w:val="left" w:pos="1276"/>
        </w:tabs>
        <w:spacing w:after="0" w:line="240" w:lineRule="auto"/>
        <w:ind w:left="-567" w:firstLine="709"/>
        <w:jc w:val="both"/>
        <w:rPr>
          <w:rFonts w:ascii="Times New Roman" w:hAnsi="Times New Roman"/>
          <w:sz w:val="24"/>
          <w:szCs w:val="24"/>
        </w:rPr>
      </w:pPr>
      <w:r w:rsidRPr="00962E20">
        <w:rPr>
          <w:rFonts w:ascii="Times New Roman" w:hAnsi="Times New Roman"/>
          <w:sz w:val="24"/>
          <w:szCs w:val="24"/>
        </w:rPr>
        <w:t>3.1. Цена Договора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w:t>
      </w:r>
    </w:p>
    <w:p w14:paraId="48D823B1" w14:textId="77777777" w:rsidR="005269A8" w:rsidRPr="00962E20" w:rsidRDefault="005269A8" w:rsidP="005269A8">
      <w:pPr>
        <w:pStyle w:val="a7"/>
        <w:tabs>
          <w:tab w:val="left" w:pos="1276"/>
        </w:tabs>
        <w:spacing w:after="0" w:line="240" w:lineRule="auto"/>
        <w:ind w:left="-567" w:firstLine="709"/>
        <w:jc w:val="both"/>
        <w:rPr>
          <w:rFonts w:ascii="Times New Roman" w:hAnsi="Times New Roman"/>
          <w:sz w:val="24"/>
          <w:szCs w:val="24"/>
        </w:rPr>
      </w:pPr>
      <w:r w:rsidRPr="00962E20">
        <w:rPr>
          <w:rFonts w:ascii="Times New Roman" w:hAnsi="Times New Roman"/>
          <w:sz w:val="24"/>
          <w:szCs w:val="24"/>
        </w:rPr>
        <w:t>3.2. Цена Договора включает в себя стоимость Товара, а также все расходы Поставщика, связанные с исполнением Договора,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6DE2767" w14:textId="77777777" w:rsidR="005269A8" w:rsidRPr="00962E20" w:rsidRDefault="005269A8" w:rsidP="005269A8">
      <w:pPr>
        <w:pStyle w:val="a7"/>
        <w:tabs>
          <w:tab w:val="left" w:pos="1276"/>
        </w:tabs>
        <w:spacing w:after="0" w:line="240" w:lineRule="auto"/>
        <w:ind w:left="-567" w:firstLine="709"/>
        <w:jc w:val="both"/>
        <w:rPr>
          <w:rFonts w:ascii="Times New Roman" w:hAnsi="Times New Roman"/>
          <w:sz w:val="24"/>
          <w:szCs w:val="24"/>
        </w:rPr>
      </w:pPr>
      <w:r w:rsidRPr="00962E20">
        <w:rPr>
          <w:rFonts w:ascii="Times New Roman" w:hAnsi="Times New Roman"/>
          <w:sz w:val="24"/>
          <w:szCs w:val="24"/>
        </w:rPr>
        <w:t xml:space="preserve">3.3. Источник финансирования Договора </w:t>
      </w:r>
      <w:r>
        <w:rPr>
          <w:rFonts w:ascii="Times New Roman" w:hAnsi="Times New Roman"/>
          <w:sz w:val="24"/>
          <w:szCs w:val="24"/>
        </w:rPr>
        <w:t>–</w:t>
      </w:r>
      <w:r w:rsidRPr="00962E20">
        <w:rPr>
          <w:rFonts w:ascii="Times New Roman" w:hAnsi="Times New Roman"/>
          <w:sz w:val="24"/>
          <w:szCs w:val="24"/>
        </w:rPr>
        <w:t xml:space="preserve"> </w:t>
      </w:r>
      <w:r>
        <w:rPr>
          <w:rFonts w:ascii="Times New Roman" w:hAnsi="Times New Roman"/>
          <w:sz w:val="24"/>
          <w:szCs w:val="24"/>
        </w:rPr>
        <w:t>собственные доходы</w:t>
      </w:r>
      <w:r w:rsidRPr="00962E20">
        <w:rPr>
          <w:rFonts w:ascii="Times New Roman" w:hAnsi="Times New Roman"/>
          <w:sz w:val="24"/>
          <w:szCs w:val="24"/>
        </w:rPr>
        <w:t>.</w:t>
      </w:r>
    </w:p>
    <w:p w14:paraId="339A55B0" w14:textId="77777777" w:rsidR="005269A8" w:rsidRPr="00962E20" w:rsidRDefault="005269A8" w:rsidP="005269A8">
      <w:pPr>
        <w:pStyle w:val="a7"/>
        <w:tabs>
          <w:tab w:val="left" w:pos="1276"/>
        </w:tabs>
        <w:spacing w:after="0" w:line="240" w:lineRule="auto"/>
        <w:ind w:left="-567" w:firstLine="709"/>
        <w:jc w:val="both"/>
        <w:rPr>
          <w:rFonts w:ascii="Times New Roman" w:hAnsi="Times New Roman"/>
          <w:sz w:val="24"/>
          <w:szCs w:val="24"/>
        </w:rPr>
      </w:pPr>
      <w:r w:rsidRPr="00962E20">
        <w:rPr>
          <w:rFonts w:ascii="Times New Roman" w:hAnsi="Times New Roman"/>
          <w:sz w:val="24"/>
          <w:szCs w:val="24"/>
        </w:rPr>
        <w:t>3.4. Оплата по Договору осуществляется по безналичному расчету путем перечисления Заказчиком денежных средств на счет Поставщика, указанного в пункте 12 Договора.</w:t>
      </w:r>
    </w:p>
    <w:p w14:paraId="42D60E6A" w14:textId="77777777" w:rsidR="005269A8" w:rsidRPr="00962E20" w:rsidRDefault="005269A8" w:rsidP="005269A8">
      <w:pPr>
        <w:pStyle w:val="a7"/>
        <w:tabs>
          <w:tab w:val="left" w:pos="1276"/>
        </w:tabs>
        <w:spacing w:after="0" w:line="240" w:lineRule="auto"/>
        <w:ind w:left="-567" w:firstLine="709"/>
        <w:jc w:val="both"/>
        <w:rPr>
          <w:rFonts w:ascii="Times New Roman" w:hAnsi="Times New Roman"/>
          <w:sz w:val="24"/>
          <w:szCs w:val="24"/>
        </w:rPr>
      </w:pPr>
      <w:r w:rsidRPr="00962E20">
        <w:rPr>
          <w:rFonts w:ascii="Times New Roman" w:hAnsi="Times New Roman"/>
          <w:sz w:val="24"/>
          <w:szCs w:val="24"/>
        </w:rPr>
        <w:lastRenderedPageBreak/>
        <w:t>3.5. Оплата поставленного Товара производится Заказчиком на основании счета, в течение 7 (семи) рабочих дней с даты подписания Заказчиком акта приемки-передачи Товара, товарной накладной, счет-фактуры (при наличии).</w:t>
      </w:r>
    </w:p>
    <w:p w14:paraId="28F3CB4E" w14:textId="77777777" w:rsidR="005269A8" w:rsidRPr="00962E20" w:rsidRDefault="005269A8" w:rsidP="005269A8">
      <w:pPr>
        <w:pStyle w:val="a7"/>
        <w:tabs>
          <w:tab w:val="left" w:pos="1276"/>
        </w:tabs>
        <w:spacing w:after="0" w:line="240" w:lineRule="auto"/>
        <w:ind w:left="-567" w:firstLine="709"/>
        <w:jc w:val="both"/>
        <w:rPr>
          <w:rFonts w:ascii="Times New Roman" w:hAnsi="Times New Roman"/>
          <w:sz w:val="24"/>
          <w:szCs w:val="24"/>
        </w:rPr>
      </w:pPr>
      <w:r w:rsidRPr="00962E20">
        <w:rPr>
          <w:rFonts w:ascii="Times New Roman" w:hAnsi="Times New Roman"/>
          <w:sz w:val="24"/>
          <w:szCs w:val="24"/>
        </w:rPr>
        <w:t>3.6.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CB3E29" w14:textId="77777777" w:rsidR="005269A8" w:rsidRPr="00962E20" w:rsidRDefault="005269A8" w:rsidP="005269A8">
      <w:pPr>
        <w:pStyle w:val="a7"/>
        <w:tabs>
          <w:tab w:val="left" w:pos="1276"/>
        </w:tabs>
        <w:spacing w:after="0" w:line="240" w:lineRule="auto"/>
        <w:ind w:left="-567" w:firstLine="709"/>
        <w:jc w:val="both"/>
        <w:rPr>
          <w:rFonts w:ascii="Times New Roman" w:hAnsi="Times New Roman"/>
          <w:sz w:val="24"/>
          <w:szCs w:val="24"/>
        </w:rPr>
      </w:pPr>
      <w:r w:rsidRPr="00962E20">
        <w:rPr>
          <w:rFonts w:ascii="Times New Roman" w:hAnsi="Times New Roman"/>
          <w:sz w:val="24"/>
          <w:szCs w:val="24"/>
        </w:rPr>
        <w:t>3.7. Датой оплаты считается дата списания денежных средств со счета Заказчика, указанного в пункте 12 Договора.</w:t>
      </w:r>
    </w:p>
    <w:p w14:paraId="2F1C8808" w14:textId="77777777" w:rsidR="005269A8" w:rsidRPr="00962E20" w:rsidRDefault="005269A8" w:rsidP="005269A8">
      <w:pPr>
        <w:pStyle w:val="a7"/>
        <w:tabs>
          <w:tab w:val="left" w:pos="1276"/>
        </w:tabs>
        <w:spacing w:after="0" w:line="240" w:lineRule="auto"/>
        <w:ind w:left="-567" w:firstLine="709"/>
        <w:jc w:val="both"/>
        <w:rPr>
          <w:rFonts w:ascii="Times New Roman" w:hAnsi="Times New Roman"/>
          <w:sz w:val="24"/>
          <w:szCs w:val="24"/>
        </w:rPr>
      </w:pPr>
      <w:r w:rsidRPr="00962E20">
        <w:rPr>
          <w:rFonts w:ascii="Times New Roman" w:hAnsi="Times New Roman"/>
          <w:sz w:val="24"/>
          <w:szCs w:val="24"/>
        </w:rPr>
        <w:t>3.8. Авансирование не предусмотрено.</w:t>
      </w:r>
    </w:p>
    <w:p w14:paraId="749B6C47" w14:textId="77777777" w:rsidR="005269A8" w:rsidRDefault="005269A8" w:rsidP="005269A8">
      <w:pPr>
        <w:pStyle w:val="a7"/>
        <w:tabs>
          <w:tab w:val="left" w:pos="1276"/>
        </w:tabs>
        <w:spacing w:after="0" w:line="240" w:lineRule="auto"/>
        <w:ind w:left="-567" w:firstLine="709"/>
        <w:jc w:val="both"/>
        <w:rPr>
          <w:rFonts w:ascii="Times New Roman" w:hAnsi="Times New Roman"/>
          <w:sz w:val="24"/>
          <w:szCs w:val="24"/>
        </w:rPr>
      </w:pPr>
      <w:r w:rsidRPr="00962E20">
        <w:rPr>
          <w:rFonts w:ascii="Times New Roman" w:hAnsi="Times New Roman"/>
          <w:sz w:val="24"/>
          <w:szCs w:val="24"/>
        </w:rPr>
        <w:t>3.9. 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(штрафа, пени).</w:t>
      </w:r>
    </w:p>
    <w:p w14:paraId="0995C3AD" w14:textId="77777777" w:rsidR="005269A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51807C45" w14:textId="77777777" w:rsidR="005269A8" w:rsidRPr="00BF6C28" w:rsidRDefault="005269A8" w:rsidP="005269A8">
      <w:pPr>
        <w:pStyle w:val="a7"/>
        <w:numPr>
          <w:ilvl w:val="0"/>
          <w:numId w:val="1"/>
        </w:numPr>
        <w:tabs>
          <w:tab w:val="left" w:pos="-284"/>
          <w:tab w:val="left" w:pos="3686"/>
        </w:tabs>
        <w:spacing w:after="0" w:line="240" w:lineRule="auto"/>
        <w:ind w:left="-567" w:firstLine="0"/>
        <w:jc w:val="center"/>
        <w:rPr>
          <w:rFonts w:ascii="Times New Roman" w:hAnsi="Times New Roman"/>
          <w:b/>
          <w:sz w:val="24"/>
          <w:szCs w:val="24"/>
        </w:rPr>
      </w:pPr>
      <w:r w:rsidRPr="00BF6C28">
        <w:rPr>
          <w:rFonts w:ascii="Times New Roman" w:hAnsi="Times New Roman"/>
          <w:b/>
          <w:sz w:val="24"/>
          <w:szCs w:val="24"/>
        </w:rPr>
        <w:t>ПОРЯДОК ПОСТАВКИ ТОВАРА</w:t>
      </w:r>
    </w:p>
    <w:p w14:paraId="492C344A"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3FDED0D3" w14:textId="67D97870"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4.1. Поставщик производит доставку и разгрузку Товара непосредственно по адресу Заказчика: 1910</w:t>
      </w:r>
      <w:r w:rsidR="00F55E9F">
        <w:rPr>
          <w:rFonts w:ascii="Times New Roman" w:hAnsi="Times New Roman"/>
          <w:sz w:val="24"/>
          <w:szCs w:val="24"/>
        </w:rPr>
        <w:t>36</w:t>
      </w:r>
      <w:r w:rsidRPr="00BF6C28">
        <w:rPr>
          <w:rFonts w:ascii="Times New Roman" w:hAnsi="Times New Roman"/>
          <w:sz w:val="24"/>
          <w:szCs w:val="24"/>
        </w:rPr>
        <w:t>, Санкт-Петербург, Лиговский пр., д</w:t>
      </w:r>
      <w:r>
        <w:rPr>
          <w:rFonts w:ascii="Times New Roman" w:hAnsi="Times New Roman"/>
          <w:sz w:val="24"/>
          <w:szCs w:val="24"/>
        </w:rPr>
        <w:t>.</w:t>
      </w:r>
      <w:r w:rsidRPr="00BF6C28">
        <w:rPr>
          <w:rFonts w:ascii="Times New Roman" w:hAnsi="Times New Roman"/>
          <w:sz w:val="24"/>
          <w:szCs w:val="24"/>
        </w:rPr>
        <w:t xml:space="preserve"> 49, лит. А.</w:t>
      </w:r>
    </w:p>
    <w:p w14:paraId="61FE159A" w14:textId="45DBC815" w:rsidR="005269A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 xml:space="preserve">4.2. Поставка Товара в объеме, предусмотренном Договором, осуществляется </w:t>
      </w:r>
      <w:r w:rsidRPr="00AB2FB9">
        <w:rPr>
          <w:rFonts w:ascii="Times New Roman" w:hAnsi="Times New Roman"/>
          <w:sz w:val="24"/>
          <w:szCs w:val="24"/>
        </w:rPr>
        <w:t xml:space="preserve">в течение </w:t>
      </w:r>
      <w:r w:rsidR="00F55E9F">
        <w:rPr>
          <w:rFonts w:ascii="Times New Roman" w:hAnsi="Times New Roman"/>
          <w:sz w:val="24"/>
          <w:szCs w:val="24"/>
        </w:rPr>
        <w:t>10</w:t>
      </w:r>
      <w:r w:rsidRPr="00AB2FB9">
        <w:rPr>
          <w:rFonts w:ascii="Times New Roman" w:hAnsi="Times New Roman"/>
          <w:sz w:val="24"/>
          <w:szCs w:val="24"/>
        </w:rPr>
        <w:t xml:space="preserve"> (д</w:t>
      </w:r>
      <w:r w:rsidR="00F55E9F">
        <w:rPr>
          <w:rFonts w:ascii="Times New Roman" w:hAnsi="Times New Roman"/>
          <w:sz w:val="24"/>
          <w:szCs w:val="24"/>
        </w:rPr>
        <w:t>есяти</w:t>
      </w:r>
      <w:r w:rsidRPr="00AB2FB9">
        <w:rPr>
          <w:rFonts w:ascii="Times New Roman" w:hAnsi="Times New Roman"/>
          <w:sz w:val="24"/>
          <w:szCs w:val="24"/>
        </w:rPr>
        <w:t>) рабочих дней с даты заключения Договора.</w:t>
      </w:r>
    </w:p>
    <w:p w14:paraId="6B8FA4D0"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4.3. Доставка и разгрузка Товара производятся силами и за счет Поставщика.</w:t>
      </w:r>
    </w:p>
    <w:p w14:paraId="00B2A0AC"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5FCAA98B" w14:textId="77777777" w:rsidR="005269A8" w:rsidRPr="00BF6C28" w:rsidRDefault="005269A8" w:rsidP="005269A8">
      <w:pPr>
        <w:pStyle w:val="a7"/>
        <w:numPr>
          <w:ilvl w:val="0"/>
          <w:numId w:val="1"/>
        </w:numPr>
        <w:tabs>
          <w:tab w:val="left" w:pos="-284"/>
          <w:tab w:val="left" w:pos="3686"/>
        </w:tabs>
        <w:spacing w:after="0" w:line="240" w:lineRule="auto"/>
        <w:ind w:left="-567" w:firstLine="0"/>
        <w:jc w:val="center"/>
        <w:rPr>
          <w:rFonts w:ascii="Times New Roman" w:hAnsi="Times New Roman"/>
          <w:b/>
          <w:sz w:val="24"/>
          <w:szCs w:val="24"/>
        </w:rPr>
      </w:pPr>
      <w:r w:rsidRPr="00BF6C28">
        <w:rPr>
          <w:rFonts w:ascii="Times New Roman" w:hAnsi="Times New Roman"/>
          <w:b/>
          <w:sz w:val="24"/>
          <w:szCs w:val="24"/>
        </w:rPr>
        <w:t>ПОРЯДОК И СРОКИ ПРИЕМКИ ТОВАРА</w:t>
      </w:r>
    </w:p>
    <w:p w14:paraId="7CD72923"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655221BE"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5.1. Поставщик обязан известить Заказчика о точном времени и дате поставки Товара по телефону, по факсимильной связи или электронной почте.</w:t>
      </w:r>
    </w:p>
    <w:p w14:paraId="1AE563F2"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5.2. Поставщик поставляет Товар Заказчику собственным транспортом или с привлечением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 за свой счет (далее – сопутствующие услуги).</w:t>
      </w:r>
    </w:p>
    <w:p w14:paraId="6D38004C"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 xml:space="preserve">5.3. В день поставки Товара Поставщик обязан передать Заказчику подписанные им оригиналы товарных накладных и счет-фактур (при наличии), счет, акт приемки-передачи Товара, составленный в двух экземплярах, </w:t>
      </w:r>
      <w:r w:rsidRPr="006B4A86">
        <w:rPr>
          <w:rFonts w:ascii="Times New Roman" w:hAnsi="Times New Roman"/>
          <w:sz w:val="24"/>
          <w:szCs w:val="24"/>
        </w:rPr>
        <w:t>а также документы, подтверждающие качество Товара (при наличии).</w:t>
      </w:r>
    </w:p>
    <w:p w14:paraId="18704518"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5.4. Для проверки поставленного Поставщиком Товара в части его соответствия по наименованию, комплектности, количеству, качеству и иным характеристикам, условиям договора, Заказчик проводит экспертизу поставленного Товара. Экспертиза проводится силами Заказчика в день поставки Товара и включает в себя:</w:t>
      </w:r>
    </w:p>
    <w:p w14:paraId="26176956"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5.4.1. Проверку целостности и маркировки упаковки Товара. Заказчик имеет право вскрыть упаковку Товара в присутствии Поставщика для проверки его количества и качества.</w:t>
      </w:r>
    </w:p>
    <w:p w14:paraId="6B30C3E2"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5.4.2. Проверку количества фактически поставленного Товара.</w:t>
      </w:r>
    </w:p>
    <w:p w14:paraId="48D7A56B"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5.4.3. Проверку соответствия наименований и количества фактически поставленного Товара наименованию и количеству Товара, указанным в представленных Поставщиком товарных накладных, счет-фактурах (при наличи</w:t>
      </w:r>
      <w:r>
        <w:rPr>
          <w:rFonts w:ascii="Times New Roman" w:hAnsi="Times New Roman"/>
          <w:sz w:val="24"/>
          <w:szCs w:val="24"/>
        </w:rPr>
        <w:t>и</w:t>
      </w:r>
      <w:r w:rsidRPr="00BF6C28">
        <w:rPr>
          <w:rFonts w:ascii="Times New Roman" w:hAnsi="Times New Roman"/>
          <w:sz w:val="24"/>
          <w:szCs w:val="24"/>
        </w:rPr>
        <w:t>), акте приемки-передачи Товара.</w:t>
      </w:r>
    </w:p>
    <w:p w14:paraId="13F1DE81"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5.5. По результатам приемки Товара и сопутствующих услуг, при условии предоставлении Поставщиком документов, указанных в пункте 5.3 Договора, Заказчик в течение 3 (трех) рабочих дней с момента поставки Товара:</w:t>
      </w:r>
    </w:p>
    <w:p w14:paraId="40F1AC2B"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lastRenderedPageBreak/>
        <w:t>5.5.1. При отсутствии претензий относительно качества, количества, ассортимента, комплектности и других характеристик Товара и сопутствующих услуг, подписывает два экземпляра Акта приемки-передачи Товара и передает один экземпляр Поставщику.</w:t>
      </w:r>
    </w:p>
    <w:p w14:paraId="1266B508"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5.5.2. При наличии претензий относительно качества, количества, ассортимента, комплектности и других характеристик Товара и сопутствующих услуг, направляет Поставщику мотивированный отказ от подписания акта приемки-передачи Товара с указанием соответствующего требования Заказчика и сроков исполнения такого требования:</w:t>
      </w:r>
    </w:p>
    <w:p w14:paraId="093BAB5B"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5.5.2.1. В случае поставки некачественного Товара Заказчик вправе требовать от Поставщика безвозмездно заменить его качественным Товаром в течение 48 (сорока восьми) часов с момента соответствующего заявления Заказчика, либо возместить расходы Заказчика на устранение таких недостатков, за исключением случаев, когда Поставщик без промедления в течение 1 (одного) рабочего дня заменит поставленный Товар качественным Товаром.</w:t>
      </w:r>
    </w:p>
    <w:p w14:paraId="5129856B"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В случае существенного нарушения требований к качеству Товара Заказчик вправе требовать замены некачественного Товара Товаром, отвечающим условиям Договора.</w:t>
      </w:r>
    </w:p>
    <w:p w14:paraId="40F03F06"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5.5.2.2. В случае поставки некомплектного Товара Заказчик вправе потребовать доукомплектования Товара в течение 48 (сорока восьми) часов с момента заявления такого требования Заказчика, за исключением случаев, когда Поставщик без промедления доукомплектует Товар или заменит его комплектным Товаром.</w:t>
      </w:r>
    </w:p>
    <w:p w14:paraId="5BAEAB42"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5.5.2.3. В случае своевременного устранения Поставщиком несоответствий, указанных в пунктах 5.5.2.1 и 5.5.2.2 Договора, Заказчик подписывает два экземпляра Акта приемки-передачи Товара и передает один экземпляр Поставщику.</w:t>
      </w:r>
    </w:p>
    <w:p w14:paraId="56ECFA43"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5.6. Подписанный Сторонами акт приемки-передачи Товара и выставленный Поставщиком счет на оплату поставленного Товара являются основанием для оплаты поставленного Товара.</w:t>
      </w:r>
    </w:p>
    <w:p w14:paraId="5C49BCC5"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13DBC901" w14:textId="77777777" w:rsidR="005269A8" w:rsidRPr="00C47C8C" w:rsidRDefault="005269A8" w:rsidP="005269A8">
      <w:pPr>
        <w:pStyle w:val="a7"/>
        <w:numPr>
          <w:ilvl w:val="0"/>
          <w:numId w:val="1"/>
        </w:numPr>
        <w:tabs>
          <w:tab w:val="left" w:pos="-284"/>
          <w:tab w:val="left" w:pos="3686"/>
        </w:tabs>
        <w:spacing w:after="0" w:line="240" w:lineRule="auto"/>
        <w:ind w:left="-567" w:firstLine="0"/>
        <w:jc w:val="center"/>
        <w:rPr>
          <w:rFonts w:ascii="Times New Roman" w:hAnsi="Times New Roman"/>
          <w:b/>
          <w:sz w:val="24"/>
          <w:szCs w:val="24"/>
        </w:rPr>
      </w:pPr>
      <w:r w:rsidRPr="00C47C8C">
        <w:rPr>
          <w:rFonts w:ascii="Times New Roman" w:hAnsi="Times New Roman"/>
          <w:b/>
          <w:sz w:val="24"/>
          <w:szCs w:val="24"/>
        </w:rPr>
        <w:t>ОТВЕТСТВЕННОСТЬ СТОРОН</w:t>
      </w:r>
    </w:p>
    <w:p w14:paraId="71BAF35E"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2C174C58"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6.1. В случае неисполнения или ненадлежащего исполнения Договора Стороны несут ответственность в соответствии с действующим законодательством Российской Федерации.</w:t>
      </w:r>
    </w:p>
    <w:p w14:paraId="14D894BA"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3CE655B"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 xml:space="preserve">6.2.1. В случае просрочки исполнения Заказчиком обязательств, предусмотренных договором, Поставщик вправе потребовать уплаты пени. Пеня начисляется за каждый день просрочки исполнения обязательства Заказчика,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трехсотой действующей на дату уплаты пени ставки рефинансирования Центрального банка Российской Федерации от неуплаченной в срок суммы. </w:t>
      </w:r>
    </w:p>
    <w:p w14:paraId="30134055"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 xml:space="preserve">6.2.2. В случае неисполнения или ненадлежащего исполнения Заказчиком обязательств, предусмотренных </w:t>
      </w:r>
      <w:r>
        <w:rPr>
          <w:rFonts w:ascii="Times New Roman" w:hAnsi="Times New Roman"/>
          <w:sz w:val="24"/>
          <w:szCs w:val="24"/>
        </w:rPr>
        <w:t>Д</w:t>
      </w:r>
      <w:r w:rsidRPr="00BF6C28">
        <w:rPr>
          <w:rFonts w:ascii="Times New Roman" w:hAnsi="Times New Roman"/>
          <w:sz w:val="24"/>
          <w:szCs w:val="24"/>
        </w:rPr>
        <w:t>оговором, Поставщик направляет Заказчику требование об уплате штрафа.</w:t>
      </w:r>
    </w:p>
    <w:p w14:paraId="6D97C269"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 xml:space="preserve">За каждый факт неисполнения или ненадлежащего исполнения Заказчиком обязательств, предусмотренных </w:t>
      </w:r>
      <w:r>
        <w:rPr>
          <w:rFonts w:ascii="Times New Roman" w:hAnsi="Times New Roman"/>
          <w:sz w:val="24"/>
          <w:szCs w:val="24"/>
        </w:rPr>
        <w:t>Д</w:t>
      </w:r>
      <w:r w:rsidRPr="00BF6C28">
        <w:rPr>
          <w:rFonts w:ascii="Times New Roman" w:hAnsi="Times New Roman"/>
          <w:sz w:val="24"/>
          <w:szCs w:val="24"/>
        </w:rPr>
        <w:t xml:space="preserve">оговором, за исключением просрочки оплаты поставленного товара, размер штрафа составляет </w:t>
      </w:r>
      <w:r w:rsidRPr="006B062F">
        <w:rPr>
          <w:rFonts w:ascii="Times New Roman" w:hAnsi="Times New Roman"/>
          <w:sz w:val="24"/>
          <w:szCs w:val="24"/>
        </w:rPr>
        <w:t>1% цены Договора, но не более 5 000,00 рублей и не менее 1 000,00 рублей.</w:t>
      </w:r>
    </w:p>
    <w:p w14:paraId="720A258F"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 xml:space="preserve">За каждый факт неисполнения или ненадлежащего исполнения Заказчиком обязательства, предусмотренного </w:t>
      </w:r>
      <w:r>
        <w:rPr>
          <w:rFonts w:ascii="Times New Roman" w:hAnsi="Times New Roman"/>
          <w:sz w:val="24"/>
          <w:szCs w:val="24"/>
        </w:rPr>
        <w:t>Д</w:t>
      </w:r>
      <w:r w:rsidRPr="00BF6C28">
        <w:rPr>
          <w:rFonts w:ascii="Times New Roman" w:hAnsi="Times New Roman"/>
          <w:sz w:val="24"/>
          <w:szCs w:val="24"/>
        </w:rPr>
        <w:t>оговором, которое не имеет стоимостного выражения, размер штрафа составляет: 1 000 рублей 00 копеек (Одна тысяча рублей 00 копеек).</w:t>
      </w:r>
    </w:p>
    <w:p w14:paraId="0A4FE30D"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35C62631"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lastRenderedPageBreak/>
        <w:t xml:space="preserve">6.3.1. В случае просрочки исполнения Поставщиком обязательств (в том числе гарантийного обязательства), предусмотренных </w:t>
      </w:r>
      <w:r>
        <w:rPr>
          <w:rFonts w:ascii="Times New Roman" w:hAnsi="Times New Roman"/>
          <w:sz w:val="24"/>
          <w:szCs w:val="24"/>
        </w:rPr>
        <w:t>Д</w:t>
      </w:r>
      <w:r w:rsidRPr="00BF6C28">
        <w:rPr>
          <w:rFonts w:ascii="Times New Roman" w:hAnsi="Times New Roman"/>
          <w:sz w:val="24"/>
          <w:szCs w:val="24"/>
        </w:rPr>
        <w:t>оговором, Заказчик направляет Поставщику требование об уплате пени.</w:t>
      </w:r>
    </w:p>
    <w:p w14:paraId="0DB3EFAF"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 xml:space="preserve">Пеня начисляется за каждый день просрочки исполнения Поставщиком обязательства, предусмотренного договором, в размере 0,1% от цены договора. </w:t>
      </w:r>
    </w:p>
    <w:p w14:paraId="4AFEC3CC"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6.3.2. В случае неисполнения или ненадлежащего исполнения Поставщиком обязательств, предусмотренных договором, Заказчик направляет Поставщику требование об уплате штрафа.</w:t>
      </w:r>
    </w:p>
    <w:p w14:paraId="2AAA3DEE"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составляет </w:t>
      </w:r>
      <w:r w:rsidRPr="005E4FA1">
        <w:rPr>
          <w:rFonts w:ascii="Times New Roman" w:hAnsi="Times New Roman"/>
          <w:sz w:val="24"/>
          <w:szCs w:val="24"/>
        </w:rPr>
        <w:t>1</w:t>
      </w:r>
      <w:r>
        <w:rPr>
          <w:rFonts w:ascii="Times New Roman" w:hAnsi="Times New Roman"/>
          <w:sz w:val="24"/>
          <w:szCs w:val="24"/>
        </w:rPr>
        <w:t xml:space="preserve">% </w:t>
      </w:r>
      <w:r w:rsidRPr="005E4FA1">
        <w:rPr>
          <w:rFonts w:ascii="Times New Roman" w:hAnsi="Times New Roman"/>
          <w:sz w:val="24"/>
          <w:szCs w:val="24"/>
        </w:rPr>
        <w:t xml:space="preserve">цены </w:t>
      </w:r>
      <w:r>
        <w:rPr>
          <w:rFonts w:ascii="Times New Roman" w:hAnsi="Times New Roman"/>
          <w:sz w:val="24"/>
          <w:szCs w:val="24"/>
        </w:rPr>
        <w:t>Договора</w:t>
      </w:r>
      <w:r w:rsidRPr="005E4FA1">
        <w:rPr>
          <w:rFonts w:ascii="Times New Roman" w:hAnsi="Times New Roman"/>
          <w:sz w:val="24"/>
          <w:szCs w:val="24"/>
        </w:rPr>
        <w:t>, но не более 5</w:t>
      </w:r>
      <w:r>
        <w:rPr>
          <w:rFonts w:ascii="Times New Roman" w:hAnsi="Times New Roman"/>
          <w:sz w:val="24"/>
          <w:szCs w:val="24"/>
        </w:rPr>
        <w:t> 000,00</w:t>
      </w:r>
      <w:r w:rsidRPr="005E4FA1">
        <w:rPr>
          <w:rFonts w:ascii="Times New Roman" w:hAnsi="Times New Roman"/>
          <w:sz w:val="24"/>
          <w:szCs w:val="24"/>
        </w:rPr>
        <w:t xml:space="preserve"> рублей и не менее 1</w:t>
      </w:r>
      <w:r>
        <w:rPr>
          <w:rFonts w:ascii="Times New Roman" w:hAnsi="Times New Roman"/>
          <w:sz w:val="24"/>
          <w:szCs w:val="24"/>
        </w:rPr>
        <w:t xml:space="preserve"> 000,00 </w:t>
      </w:r>
      <w:r w:rsidRPr="005E4FA1">
        <w:rPr>
          <w:rFonts w:ascii="Times New Roman" w:hAnsi="Times New Roman"/>
          <w:sz w:val="24"/>
          <w:szCs w:val="24"/>
        </w:rPr>
        <w:t>рублей.</w:t>
      </w:r>
    </w:p>
    <w:p w14:paraId="60169E9D"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составляет: 1 000 рублей 00 копеек (Одна тысяча рублей 00 копеек).</w:t>
      </w:r>
    </w:p>
    <w:p w14:paraId="5ECFCDFE"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6.3.3.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651E64C2"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A0C5E5C"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278CE13D" w14:textId="77777777" w:rsidR="005269A8" w:rsidRPr="0014303B" w:rsidRDefault="005269A8" w:rsidP="005269A8">
      <w:pPr>
        <w:pStyle w:val="a7"/>
        <w:numPr>
          <w:ilvl w:val="0"/>
          <w:numId w:val="1"/>
        </w:numPr>
        <w:tabs>
          <w:tab w:val="left" w:pos="-284"/>
          <w:tab w:val="left" w:pos="3686"/>
        </w:tabs>
        <w:spacing w:after="0" w:line="240" w:lineRule="auto"/>
        <w:ind w:left="-567" w:firstLine="0"/>
        <w:jc w:val="center"/>
        <w:rPr>
          <w:rFonts w:ascii="Times New Roman" w:hAnsi="Times New Roman"/>
          <w:b/>
          <w:sz w:val="24"/>
          <w:szCs w:val="24"/>
        </w:rPr>
      </w:pPr>
      <w:r w:rsidRPr="0014303B">
        <w:rPr>
          <w:rFonts w:ascii="Times New Roman" w:hAnsi="Times New Roman"/>
          <w:b/>
          <w:sz w:val="24"/>
          <w:szCs w:val="24"/>
        </w:rPr>
        <w:t>ГАРАНТИЙНЫЙ СРОК ТОВАРА И ТРЕБОВАНИЯ</w:t>
      </w:r>
    </w:p>
    <w:p w14:paraId="62A9B7A0" w14:textId="77777777" w:rsidR="005269A8" w:rsidRPr="005269A8" w:rsidRDefault="005269A8" w:rsidP="005269A8">
      <w:pPr>
        <w:tabs>
          <w:tab w:val="left" w:pos="-284"/>
          <w:tab w:val="left" w:pos="3686"/>
        </w:tabs>
        <w:spacing w:after="0" w:line="240" w:lineRule="auto"/>
        <w:ind w:left="-567"/>
        <w:jc w:val="center"/>
        <w:rPr>
          <w:rFonts w:ascii="Times New Roman" w:hAnsi="Times New Roman"/>
          <w:b/>
          <w:sz w:val="24"/>
          <w:szCs w:val="24"/>
        </w:rPr>
      </w:pPr>
      <w:r w:rsidRPr="005269A8">
        <w:rPr>
          <w:rFonts w:ascii="Times New Roman" w:hAnsi="Times New Roman"/>
          <w:b/>
          <w:sz w:val="24"/>
          <w:szCs w:val="24"/>
        </w:rPr>
        <w:t>К ОБЪЕМУ ПРЕДОСТАВЛЕНИЯ ГАРАНТИИ НА ТОВАР</w:t>
      </w:r>
    </w:p>
    <w:p w14:paraId="23F6667E"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3EC6C2CB"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7.1. Поставщик гарантирует, что поставляемый Товар соответствует требованиям, установленным Договором.</w:t>
      </w:r>
    </w:p>
    <w:p w14:paraId="6A2BC979"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CDD1E18" w14:textId="77777777" w:rsidR="005269A8" w:rsidRDefault="005269A8" w:rsidP="005269A8">
      <w:pPr>
        <w:pStyle w:val="a7"/>
        <w:tabs>
          <w:tab w:val="left" w:pos="1276"/>
        </w:tabs>
        <w:spacing w:after="0" w:line="240" w:lineRule="auto"/>
        <w:ind w:left="-567" w:firstLine="709"/>
        <w:jc w:val="both"/>
        <w:rPr>
          <w:rFonts w:ascii="Times New Roman" w:hAnsi="Times New Roman"/>
          <w:sz w:val="24"/>
          <w:szCs w:val="24"/>
        </w:rPr>
      </w:pPr>
      <w:r>
        <w:rPr>
          <w:rFonts w:ascii="Times New Roman" w:hAnsi="Times New Roman"/>
          <w:sz w:val="24"/>
          <w:szCs w:val="24"/>
        </w:rPr>
        <w:t>7.2.</w:t>
      </w:r>
      <w:r w:rsidRPr="00C02818">
        <w:rPr>
          <w:rFonts w:ascii="Times New Roman" w:hAnsi="Times New Roman"/>
          <w:sz w:val="24"/>
          <w:szCs w:val="24"/>
        </w:rPr>
        <w:t xml:space="preserve"> Гарантийный срок на Товар должен составлять 12 (двенадцать) месяцев с даты Поставки.</w:t>
      </w:r>
    </w:p>
    <w:p w14:paraId="39D85137" w14:textId="77777777" w:rsidR="005269A8" w:rsidRPr="00C02818" w:rsidRDefault="005269A8" w:rsidP="005269A8">
      <w:pPr>
        <w:pStyle w:val="a7"/>
        <w:tabs>
          <w:tab w:val="left" w:pos="1276"/>
        </w:tabs>
        <w:spacing w:after="0" w:line="240" w:lineRule="auto"/>
        <w:ind w:left="-567" w:firstLine="709"/>
        <w:jc w:val="both"/>
        <w:rPr>
          <w:rFonts w:ascii="Times New Roman" w:hAnsi="Times New Roman"/>
          <w:sz w:val="24"/>
          <w:szCs w:val="24"/>
        </w:rPr>
      </w:pPr>
      <w:r>
        <w:rPr>
          <w:rFonts w:ascii="Times New Roman" w:hAnsi="Times New Roman"/>
          <w:sz w:val="24"/>
          <w:szCs w:val="24"/>
        </w:rPr>
        <w:t xml:space="preserve">7.3. </w:t>
      </w:r>
      <w:r w:rsidRPr="00C02818">
        <w:rPr>
          <w:rFonts w:ascii="Times New Roman" w:hAnsi="Times New Roman"/>
          <w:sz w:val="24"/>
          <w:szCs w:val="24"/>
        </w:rPr>
        <w:t>Гарантийные обязательства предоставляет производитель Товара, а в случае отказа производителя Товара от исполнения гарантийных обязательств – Поставщик.</w:t>
      </w:r>
    </w:p>
    <w:p w14:paraId="3AB0844C" w14:textId="77777777" w:rsidR="005269A8" w:rsidRPr="00C02818" w:rsidRDefault="005269A8" w:rsidP="005269A8">
      <w:pPr>
        <w:pStyle w:val="a7"/>
        <w:tabs>
          <w:tab w:val="left" w:pos="1276"/>
        </w:tabs>
        <w:spacing w:after="0" w:line="240" w:lineRule="auto"/>
        <w:ind w:left="-567" w:firstLine="709"/>
        <w:jc w:val="both"/>
        <w:rPr>
          <w:rFonts w:ascii="Times New Roman" w:hAnsi="Times New Roman"/>
          <w:sz w:val="24"/>
          <w:szCs w:val="24"/>
        </w:rPr>
      </w:pPr>
      <w:r>
        <w:rPr>
          <w:rFonts w:ascii="Times New Roman" w:hAnsi="Times New Roman"/>
          <w:sz w:val="24"/>
          <w:szCs w:val="24"/>
        </w:rPr>
        <w:t xml:space="preserve">7.4. </w:t>
      </w:r>
      <w:r w:rsidRPr="00C02818">
        <w:rPr>
          <w:rFonts w:ascii="Times New Roman" w:hAnsi="Times New Roman"/>
          <w:sz w:val="24"/>
          <w:szCs w:val="24"/>
        </w:rPr>
        <w:t>Если в результате экспертизы Товара обнаружится наличие бракованного Товара, то Поставщик должен заменить Товар в течение 5 (пяти) рабочих дней с момента выявления брака, при этом расходы, связанные с заменой Товара, Поставщик берет на себя.</w:t>
      </w:r>
    </w:p>
    <w:p w14:paraId="20D01EDE" w14:textId="77777777" w:rsidR="005269A8" w:rsidRDefault="005269A8" w:rsidP="005269A8">
      <w:pPr>
        <w:pStyle w:val="a7"/>
        <w:tabs>
          <w:tab w:val="left" w:pos="1276"/>
        </w:tabs>
        <w:spacing w:after="0" w:line="240" w:lineRule="auto"/>
        <w:ind w:left="-567" w:firstLine="709"/>
        <w:jc w:val="both"/>
        <w:rPr>
          <w:rFonts w:ascii="Times New Roman" w:hAnsi="Times New Roman"/>
          <w:sz w:val="24"/>
          <w:szCs w:val="24"/>
        </w:rPr>
      </w:pPr>
      <w:r>
        <w:rPr>
          <w:rFonts w:ascii="Times New Roman" w:hAnsi="Times New Roman"/>
          <w:sz w:val="24"/>
          <w:szCs w:val="24"/>
        </w:rPr>
        <w:t xml:space="preserve">7.5. </w:t>
      </w:r>
      <w:r w:rsidRPr="00C02818">
        <w:rPr>
          <w:rFonts w:ascii="Times New Roman" w:hAnsi="Times New Roman"/>
          <w:sz w:val="24"/>
          <w:szCs w:val="24"/>
        </w:rPr>
        <w:t xml:space="preserve"> В течение гарантийного срока Поставщик обязан самостоятельно за свой счет произвести устранение недостатков Товара, обнаруженных после его принятия, в срок, установленный в письменном требовании Заказчика, либо произвести замену такого Товара на исправный аналогичный Товар или Товар с лучшими потребительскими (эксплуатационными) характеристиками.</w:t>
      </w:r>
    </w:p>
    <w:p w14:paraId="6B3CFA85"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1D63B249" w14:textId="77777777" w:rsidR="005269A8" w:rsidRPr="0014303B" w:rsidRDefault="005269A8" w:rsidP="005269A8">
      <w:pPr>
        <w:pStyle w:val="a7"/>
        <w:numPr>
          <w:ilvl w:val="0"/>
          <w:numId w:val="1"/>
        </w:numPr>
        <w:tabs>
          <w:tab w:val="left" w:pos="284"/>
          <w:tab w:val="left" w:pos="3686"/>
        </w:tabs>
        <w:spacing w:after="0" w:line="240" w:lineRule="auto"/>
        <w:ind w:left="-567" w:firstLine="0"/>
        <w:jc w:val="center"/>
        <w:rPr>
          <w:rFonts w:ascii="Times New Roman" w:hAnsi="Times New Roman"/>
          <w:b/>
          <w:sz w:val="24"/>
          <w:szCs w:val="24"/>
        </w:rPr>
      </w:pPr>
      <w:r w:rsidRPr="0014303B">
        <w:rPr>
          <w:rFonts w:ascii="Times New Roman" w:hAnsi="Times New Roman"/>
          <w:b/>
          <w:sz w:val="24"/>
          <w:szCs w:val="24"/>
        </w:rPr>
        <w:t>СРОК ДЕЙСТВИЯ ДОГОВОРА, ПОРЯДОК ИЗМЕНЕНИЯ</w:t>
      </w:r>
    </w:p>
    <w:p w14:paraId="14BB58A3" w14:textId="77777777" w:rsidR="005269A8" w:rsidRPr="0014303B" w:rsidRDefault="005269A8" w:rsidP="005269A8">
      <w:pPr>
        <w:pStyle w:val="a7"/>
        <w:tabs>
          <w:tab w:val="left" w:pos="284"/>
          <w:tab w:val="left" w:pos="3686"/>
        </w:tabs>
        <w:spacing w:after="0" w:line="240" w:lineRule="auto"/>
        <w:ind w:left="-567"/>
        <w:jc w:val="center"/>
        <w:rPr>
          <w:rFonts w:ascii="Times New Roman" w:hAnsi="Times New Roman"/>
          <w:b/>
          <w:sz w:val="24"/>
          <w:szCs w:val="24"/>
        </w:rPr>
      </w:pPr>
      <w:r w:rsidRPr="0014303B">
        <w:rPr>
          <w:rFonts w:ascii="Times New Roman" w:hAnsi="Times New Roman"/>
          <w:b/>
          <w:sz w:val="24"/>
          <w:szCs w:val="24"/>
        </w:rPr>
        <w:t>И РАСТОРЖЕНИЯ ДОГОВОРА</w:t>
      </w:r>
    </w:p>
    <w:p w14:paraId="72442EF1"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3CC9C990"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8.1. Договор вступает в силу с даты его заключения обеими Сторонами и действует по «31» декабря 202</w:t>
      </w:r>
      <w:r>
        <w:rPr>
          <w:rFonts w:ascii="Times New Roman" w:hAnsi="Times New Roman"/>
          <w:sz w:val="24"/>
          <w:szCs w:val="24"/>
        </w:rPr>
        <w:t>6</w:t>
      </w:r>
      <w:r w:rsidRPr="00BF6C28">
        <w:rPr>
          <w:rFonts w:ascii="Times New Roman" w:hAnsi="Times New Roman"/>
          <w:sz w:val="24"/>
          <w:szCs w:val="24"/>
        </w:rPr>
        <w:t xml:space="preserve"> года (включительно),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обязательств Сторон по Договору.</w:t>
      </w:r>
    </w:p>
    <w:p w14:paraId="24467673"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lastRenderedPageBreak/>
        <w:t>8.2.</w:t>
      </w:r>
      <w:r w:rsidRPr="00BF6C28">
        <w:rPr>
          <w:rFonts w:ascii="Times New Roman" w:hAnsi="Times New Roman"/>
          <w:sz w:val="24"/>
          <w:szCs w:val="24"/>
        </w:rPr>
        <w:tab/>
        <w:t>Изменение положений Договора допускается в случаях, предусмотренных законодательством Российской Федерации путем подписания Сторонами дополнительных соглашений к Договору. Все приложения и дополнения являются неотъемлемыми частями Договора.</w:t>
      </w:r>
    </w:p>
    <w:p w14:paraId="3E3AEB26"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8.3.</w:t>
      </w:r>
      <w:r w:rsidRPr="00BF6C28">
        <w:rPr>
          <w:rFonts w:ascii="Times New Roman" w:hAnsi="Times New Roman"/>
          <w:sz w:val="24"/>
          <w:szCs w:val="24"/>
        </w:rPr>
        <w:tab/>
        <w:t>При исполнении Договора допускается изменение его существенных условий по соглашению сторон в следующих случаях:</w:t>
      </w:r>
    </w:p>
    <w:p w14:paraId="755BF4AE"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8.3.1.</w:t>
      </w:r>
      <w:r w:rsidRPr="00BF6C28">
        <w:rPr>
          <w:rFonts w:ascii="Times New Roman" w:hAnsi="Times New Roman"/>
          <w:sz w:val="24"/>
          <w:szCs w:val="24"/>
        </w:rPr>
        <w:tab/>
        <w:t>Если по необходимости увеличиваются предусмотренные договором количество Товара, не более чем на пятнадцать процентов. При этом по соглашению сторон допускается увеличение цены Договора пропорционально дополнительному количеству Товара, исходя из установленной в Договоре цены единицы Товара, но не более чем на пятнадцать процентов цены Договора. Цена единицы дополнительно поставляемого Товара должна определяться как частное от деления первоначальной цены такого Товара, определенного в Договоре, на предусмотренное в Договоре количество такого Товара;</w:t>
      </w:r>
    </w:p>
    <w:p w14:paraId="63C6BC48"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8.3.2.</w:t>
      </w:r>
      <w:r w:rsidRPr="00BF6C28">
        <w:rPr>
          <w:rFonts w:ascii="Times New Roman" w:hAnsi="Times New Roman"/>
          <w:sz w:val="24"/>
          <w:szCs w:val="24"/>
        </w:rPr>
        <w:tab/>
        <w:t>Если по необходимости уменьшаются предусмотренные Договором количество Товара.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Товара при этом должна определяться как частное от деления первоначальной цены такого Товара, определенного в Договоре, на предусмотренное в Договоре количество такого Товара.</w:t>
      </w:r>
    </w:p>
    <w:p w14:paraId="5A3206C6"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8.3.3.</w:t>
      </w:r>
      <w:r w:rsidRPr="00BF6C28">
        <w:rPr>
          <w:rFonts w:ascii="Times New Roman" w:hAnsi="Times New Roman"/>
          <w:sz w:val="24"/>
          <w:szCs w:val="24"/>
        </w:rPr>
        <w:tab/>
        <w:t>При изменении сроков исполнения обязательств по Договору в случаях, если необходимость изменения сроков вызвана обстоятельствами непреодолимой силы, просрочкой выполнения Заказчиком своих обязательств по Договору или необходимостью уменьшения сроков исполнения обязательств по Договору.</w:t>
      </w:r>
    </w:p>
    <w:p w14:paraId="4C3AB3FE"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8.3.4.</w:t>
      </w:r>
      <w:r w:rsidRPr="00BF6C28">
        <w:rPr>
          <w:rFonts w:ascii="Times New Roman" w:hAnsi="Times New Roman"/>
          <w:sz w:val="24"/>
          <w:szCs w:val="24"/>
        </w:rPr>
        <w:tab/>
        <w:t>При изменении цены Договора, цены единицы поставляемого Товара, путем ее уменьшения.</w:t>
      </w:r>
    </w:p>
    <w:p w14:paraId="0317FDDB"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8.4.</w:t>
      </w:r>
      <w:r w:rsidRPr="00BF6C28">
        <w:rPr>
          <w:rFonts w:ascii="Times New Roman" w:hAnsi="Times New Roman"/>
          <w:sz w:val="24"/>
          <w:szCs w:val="24"/>
        </w:rPr>
        <w:tab/>
        <w:t>При исполнении Договора допускается изменение его существенных условий по инициативе заказчика в следующих случаях:</w:t>
      </w:r>
    </w:p>
    <w:p w14:paraId="4A726139"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8.4.1.</w:t>
      </w:r>
      <w:r w:rsidRPr="00BF6C28">
        <w:rPr>
          <w:rFonts w:ascii="Times New Roman" w:hAnsi="Times New Roman"/>
          <w:sz w:val="24"/>
          <w:szCs w:val="24"/>
        </w:rPr>
        <w:tab/>
        <w:t>При изменении в соответствии с законодательством Российской Федерации регулируемых цен (тарифов) на товары, работы, услуги.</w:t>
      </w:r>
    </w:p>
    <w:p w14:paraId="21089710"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8.4.2.</w:t>
      </w:r>
      <w:r w:rsidRPr="00BF6C28">
        <w:rPr>
          <w:rFonts w:ascii="Times New Roman" w:hAnsi="Times New Roman"/>
          <w:sz w:val="24"/>
          <w:szCs w:val="24"/>
        </w:rPr>
        <w:tab/>
        <w:t>При изменении Налогового законодательства Российской Федерации.</w:t>
      </w:r>
    </w:p>
    <w:p w14:paraId="6197F2A3"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8.5.</w:t>
      </w:r>
      <w:r w:rsidRPr="00BF6C28">
        <w:rPr>
          <w:rFonts w:ascii="Times New Roman" w:hAnsi="Times New Roman"/>
          <w:sz w:val="24"/>
          <w:szCs w:val="24"/>
        </w:rPr>
        <w:tab/>
        <w:t>В иных случаях изменение существенных условий Договора при его исполнении не допускается.</w:t>
      </w:r>
    </w:p>
    <w:p w14:paraId="1D444F67"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8.6.</w:t>
      </w:r>
      <w:r w:rsidRPr="00BF6C28">
        <w:rPr>
          <w:rFonts w:ascii="Times New Roman" w:hAnsi="Times New Roman"/>
          <w:sz w:val="24"/>
          <w:szCs w:val="24"/>
        </w:rPr>
        <w:tab/>
        <w:t>Расторжение Договора допускается по соглашению Сторон или решению суда по основаниям, предусмотренным Гражданским законодательством.</w:t>
      </w:r>
    </w:p>
    <w:p w14:paraId="60A6E361"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8.7.</w:t>
      </w:r>
      <w:r w:rsidRPr="00BF6C28">
        <w:rPr>
          <w:rFonts w:ascii="Times New Roman" w:hAnsi="Times New Roman"/>
          <w:sz w:val="24"/>
          <w:szCs w:val="24"/>
        </w:rPr>
        <w:tab/>
        <w:t>Заказчик вправе в одностороннем внесудебном порядке отказаться от исполнения Договора, предварительно уведомив Поставщика в письменной форме не менее чем за 10 (десять) календарных дней до предполагаемой даты прекращения Договора.</w:t>
      </w:r>
    </w:p>
    <w:p w14:paraId="7D6DEC95"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8.8.</w:t>
      </w:r>
      <w:r w:rsidRPr="00BF6C28">
        <w:rPr>
          <w:rFonts w:ascii="Times New Roman" w:hAnsi="Times New Roman"/>
          <w:sz w:val="24"/>
          <w:szCs w:val="24"/>
        </w:rPr>
        <w:tab/>
      </w:r>
      <w:r w:rsidRPr="008A3D16">
        <w:rPr>
          <w:rFonts w:ascii="Times New Roman" w:hAnsi="Times New Roman"/>
          <w:sz w:val="24"/>
          <w:szCs w:val="24"/>
        </w:rPr>
        <w:t>Заказчик вправе в одностороннем внесудебном порядке отказаться от исполнения Договора в следующих случаях:</w:t>
      </w:r>
    </w:p>
    <w:p w14:paraId="7D1A02FE"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а) если Поставщик не приступает в установленный Договором срок к исполнению Договора или осуществляет поставку Товара таким образом, что окончание поставки Товара к сроку, предусмотренному Договором, становится явно невозможным;</w:t>
      </w:r>
    </w:p>
    <w:p w14:paraId="69F1B5A5"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б) если во время поставки Товара Поставщиком нарушены условия выполнения Договора, и в назначенный Заказчиком для устранения нарушений разумный срок Поставщиком такие нарушения не устранены, либо являются существенными и неустранимыми;</w:t>
      </w:r>
    </w:p>
    <w:p w14:paraId="78D26004"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в) неоднократного (два раза или более) или существенного (более десяти календарных дней) нарушения Поставщиком сроков поставки Товара, указанных в Договоре.</w:t>
      </w:r>
    </w:p>
    <w:p w14:paraId="39BA7AEE"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420AD181" w14:textId="77777777" w:rsidR="005269A8" w:rsidRPr="00577223" w:rsidRDefault="005269A8" w:rsidP="005269A8">
      <w:pPr>
        <w:pStyle w:val="a7"/>
        <w:numPr>
          <w:ilvl w:val="0"/>
          <w:numId w:val="1"/>
        </w:numPr>
        <w:tabs>
          <w:tab w:val="left" w:pos="284"/>
          <w:tab w:val="left" w:pos="3686"/>
        </w:tabs>
        <w:spacing w:after="0" w:line="240" w:lineRule="auto"/>
        <w:ind w:left="-567" w:firstLine="0"/>
        <w:jc w:val="center"/>
        <w:rPr>
          <w:rFonts w:ascii="Times New Roman" w:hAnsi="Times New Roman"/>
          <w:b/>
          <w:sz w:val="24"/>
          <w:szCs w:val="24"/>
        </w:rPr>
      </w:pPr>
      <w:r w:rsidRPr="00577223">
        <w:rPr>
          <w:rFonts w:ascii="Times New Roman" w:hAnsi="Times New Roman"/>
          <w:b/>
          <w:sz w:val="24"/>
          <w:szCs w:val="24"/>
        </w:rPr>
        <w:t>ОБСТОЯТЕЛЬСТВА НЕПРЕОДОЛИМОЙ СИЛЫ</w:t>
      </w:r>
    </w:p>
    <w:p w14:paraId="341421EC"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03662F55"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02328622"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lastRenderedPageBreak/>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75066F1"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9.3.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14:paraId="128A2C48"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9.4.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59D192E2"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9.5.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7FCC1F0"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6A90C3A"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6E46C018" w14:textId="77777777" w:rsidR="005269A8" w:rsidRPr="00577223" w:rsidRDefault="005269A8" w:rsidP="005269A8">
      <w:pPr>
        <w:pStyle w:val="a7"/>
        <w:numPr>
          <w:ilvl w:val="0"/>
          <w:numId w:val="1"/>
        </w:numPr>
        <w:spacing w:after="0" w:line="240" w:lineRule="auto"/>
        <w:ind w:left="-567" w:firstLine="0"/>
        <w:jc w:val="center"/>
        <w:rPr>
          <w:rFonts w:ascii="Times New Roman" w:hAnsi="Times New Roman"/>
          <w:b/>
          <w:sz w:val="24"/>
          <w:szCs w:val="24"/>
        </w:rPr>
      </w:pPr>
      <w:r w:rsidRPr="00577223">
        <w:rPr>
          <w:rFonts w:ascii="Times New Roman" w:hAnsi="Times New Roman"/>
          <w:b/>
          <w:sz w:val="24"/>
          <w:szCs w:val="24"/>
        </w:rPr>
        <w:t>ПРОЧИЕ УСЛОВИЯ</w:t>
      </w:r>
    </w:p>
    <w:p w14:paraId="2B444D4F"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76569B73"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10.1. Все споры, возникающие в связи с Договором, Стороны решают в претензионном порядке. Претензия должна быть направлена в письменном виде. По получении претензии Сторона должна дать письменный ответ по существу в срок не позднее 15 (пятнадцати) календарных дней с даты ее получения. В случае недостижения согласия споры по Договору разрешаются в Арбитражном суде города Санкт-Петербурга и Ленинградской области.</w:t>
      </w:r>
    </w:p>
    <w:p w14:paraId="73967D1D"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10.2. Все уведомления Сторон, связанные с исполнением Договора, направляются в письменной форме по почте заказным письмом по адресу Стороны, указанному в пункте 12 Договора, или с использованием факсимильной связи, электронной почты, телефонограммой в оговоренных в Договоре случаях,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электронной почты, в отдельных случаях телефонограммой уведомления считаются полученными Стороной в день их отправки.</w:t>
      </w:r>
    </w:p>
    <w:p w14:paraId="6F4AC8EE" w14:textId="111DBED4"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10.3. Договор заключен в форме электронного документа и подписан сторонами Договора электронной подписью. При этом все дополнительные документы, сопровождающие Договор (товарные накладные, счет, счет-фактура (при наличи</w:t>
      </w:r>
      <w:r>
        <w:rPr>
          <w:rFonts w:ascii="Times New Roman" w:hAnsi="Times New Roman"/>
          <w:sz w:val="24"/>
          <w:szCs w:val="24"/>
        </w:rPr>
        <w:t>и</w:t>
      </w:r>
      <w:r w:rsidRPr="00BF6C28">
        <w:rPr>
          <w:rFonts w:ascii="Times New Roman" w:hAnsi="Times New Roman"/>
          <w:sz w:val="24"/>
          <w:szCs w:val="24"/>
        </w:rPr>
        <w:t xml:space="preserve">), дополнительные соглашения и т.п.), </w:t>
      </w:r>
      <w:r w:rsidR="00A10F05">
        <w:rPr>
          <w:rFonts w:ascii="Times New Roman" w:hAnsi="Times New Roman"/>
          <w:sz w:val="24"/>
          <w:szCs w:val="24"/>
        </w:rPr>
        <w:t xml:space="preserve">могут </w:t>
      </w:r>
      <w:r w:rsidRPr="00BF6C28">
        <w:rPr>
          <w:rFonts w:ascii="Times New Roman" w:hAnsi="Times New Roman"/>
          <w:sz w:val="24"/>
          <w:szCs w:val="24"/>
        </w:rPr>
        <w:t>оформля</w:t>
      </w:r>
      <w:r w:rsidR="00A10F05">
        <w:rPr>
          <w:rFonts w:ascii="Times New Roman" w:hAnsi="Times New Roman"/>
          <w:sz w:val="24"/>
          <w:szCs w:val="24"/>
        </w:rPr>
        <w:t>ться</w:t>
      </w:r>
      <w:r w:rsidRPr="00BF6C28">
        <w:rPr>
          <w:rFonts w:ascii="Times New Roman" w:hAnsi="Times New Roman"/>
          <w:sz w:val="24"/>
          <w:szCs w:val="24"/>
        </w:rPr>
        <w:t xml:space="preserve"> в письменной форме на бумажном носителе.</w:t>
      </w:r>
    </w:p>
    <w:p w14:paraId="230B34FE"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10.4. По вопросам, не урегулированным Договором, Стороны руководствуются действующим законодательством Российской Федерации.</w:t>
      </w:r>
    </w:p>
    <w:p w14:paraId="1FAD0985" w14:textId="68286403" w:rsidR="005269A8" w:rsidRPr="00C225FC" w:rsidRDefault="005269A8" w:rsidP="00C225FC">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 xml:space="preserve">10.5. </w:t>
      </w:r>
      <w:r w:rsidRPr="00C225FC">
        <w:rPr>
          <w:rFonts w:ascii="Times New Roman" w:hAnsi="Times New Roman"/>
          <w:sz w:val="24"/>
          <w:szCs w:val="24"/>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4C5302AA" w14:textId="20ABFB8B"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10.</w:t>
      </w:r>
      <w:r w:rsidR="00C225FC">
        <w:rPr>
          <w:rFonts w:ascii="Times New Roman" w:hAnsi="Times New Roman"/>
          <w:sz w:val="24"/>
          <w:szCs w:val="24"/>
        </w:rPr>
        <w:t>6</w:t>
      </w:r>
      <w:r w:rsidRPr="00BF6C28">
        <w:rPr>
          <w:rFonts w:ascii="Times New Roman" w:hAnsi="Times New Roman"/>
          <w:sz w:val="24"/>
          <w:szCs w:val="24"/>
        </w:rPr>
        <w:t>.  В случае изменения свих реквизитов Поставщик обязан в течение 1 (одного) рабочего дня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указанные в Договоре реквизиты Поставщика, несет Поставщик.</w:t>
      </w:r>
    </w:p>
    <w:p w14:paraId="279A1B4F"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5E168096" w14:textId="77777777" w:rsidR="005269A8" w:rsidRPr="0094035E" w:rsidRDefault="005269A8" w:rsidP="005269A8">
      <w:pPr>
        <w:pStyle w:val="a7"/>
        <w:numPr>
          <w:ilvl w:val="0"/>
          <w:numId w:val="1"/>
        </w:numPr>
        <w:tabs>
          <w:tab w:val="left" w:pos="567"/>
          <w:tab w:val="left" w:pos="3686"/>
        </w:tabs>
        <w:spacing w:after="0" w:line="240" w:lineRule="auto"/>
        <w:ind w:left="-567"/>
        <w:contextualSpacing w:val="0"/>
        <w:jc w:val="center"/>
        <w:rPr>
          <w:rFonts w:ascii="Times New Roman" w:hAnsi="Times New Roman"/>
          <w:b/>
          <w:sz w:val="24"/>
          <w:szCs w:val="24"/>
        </w:rPr>
      </w:pPr>
      <w:r w:rsidRPr="0094035E">
        <w:rPr>
          <w:rFonts w:ascii="Times New Roman" w:hAnsi="Times New Roman"/>
          <w:b/>
          <w:sz w:val="24"/>
          <w:szCs w:val="24"/>
        </w:rPr>
        <w:t>ПРИЛОЖЕНИЕ</w:t>
      </w:r>
    </w:p>
    <w:p w14:paraId="204FE0FF"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33775CB2"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lastRenderedPageBreak/>
        <w:t xml:space="preserve">Неотъемлемой частью Договора является: </w:t>
      </w:r>
    </w:p>
    <w:p w14:paraId="052BEC23"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r w:rsidRPr="00BF6C28">
        <w:rPr>
          <w:rFonts w:ascii="Times New Roman" w:hAnsi="Times New Roman"/>
          <w:sz w:val="24"/>
          <w:szCs w:val="24"/>
        </w:rPr>
        <w:t>приложение – «Спецификация».</w:t>
      </w:r>
    </w:p>
    <w:p w14:paraId="010EBB88"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2D3D0874" w14:textId="77777777" w:rsidR="005269A8" w:rsidRPr="004F057A" w:rsidRDefault="005269A8" w:rsidP="005269A8">
      <w:pPr>
        <w:pStyle w:val="a7"/>
        <w:numPr>
          <w:ilvl w:val="0"/>
          <w:numId w:val="1"/>
        </w:numPr>
        <w:tabs>
          <w:tab w:val="left" w:pos="709"/>
          <w:tab w:val="left" w:pos="3686"/>
        </w:tabs>
        <w:spacing w:after="0" w:line="240" w:lineRule="auto"/>
        <w:ind w:left="-567" w:hanging="42"/>
        <w:jc w:val="center"/>
        <w:rPr>
          <w:rFonts w:ascii="Times New Roman" w:hAnsi="Times New Roman"/>
          <w:b/>
          <w:sz w:val="24"/>
          <w:szCs w:val="24"/>
        </w:rPr>
      </w:pPr>
      <w:r w:rsidRPr="004F057A">
        <w:rPr>
          <w:rFonts w:ascii="Times New Roman" w:hAnsi="Times New Roman"/>
          <w:b/>
          <w:sz w:val="24"/>
          <w:szCs w:val="24"/>
        </w:rPr>
        <w:t>АДРЕСА, БАНКОВСКИЕ РЕКВИЗИТЫ И ПОДПИСИ СТОРОН</w:t>
      </w:r>
    </w:p>
    <w:p w14:paraId="197A1EE3"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p w14:paraId="58076AA4" w14:textId="77777777" w:rsidR="005269A8" w:rsidRPr="00BF6C28" w:rsidRDefault="005269A8" w:rsidP="005269A8">
      <w:pPr>
        <w:pStyle w:val="a7"/>
        <w:tabs>
          <w:tab w:val="left" w:pos="1276"/>
        </w:tabs>
        <w:spacing w:after="0" w:line="240" w:lineRule="auto"/>
        <w:ind w:left="-567" w:firstLine="709"/>
        <w:jc w:val="both"/>
        <w:rPr>
          <w:rFonts w:ascii="Times New Roman" w:hAnsi="Times New Roman"/>
          <w:sz w:val="24"/>
          <w:szCs w:val="24"/>
        </w:rPr>
      </w:pPr>
    </w:p>
    <w:tbl>
      <w:tblPr>
        <w:tblW w:w="0" w:type="auto"/>
        <w:jc w:val="center"/>
        <w:tblLayout w:type="fixed"/>
        <w:tblLook w:val="01E0" w:firstRow="1" w:lastRow="1" w:firstColumn="1" w:lastColumn="1" w:noHBand="0" w:noVBand="0"/>
      </w:tblPr>
      <w:tblGrid>
        <w:gridCol w:w="4728"/>
        <w:gridCol w:w="4867"/>
      </w:tblGrid>
      <w:tr w:rsidR="005269A8" w:rsidRPr="004F057A" w14:paraId="5244EF55" w14:textId="77777777" w:rsidTr="003560D7">
        <w:trPr>
          <w:trHeight w:val="4979"/>
          <w:jc w:val="center"/>
        </w:trPr>
        <w:tc>
          <w:tcPr>
            <w:tcW w:w="4728" w:type="dxa"/>
          </w:tcPr>
          <w:p w14:paraId="556FA2D1" w14:textId="77777777" w:rsidR="005269A8" w:rsidRPr="004F057A" w:rsidRDefault="005269A8" w:rsidP="003560D7">
            <w:pPr>
              <w:spacing w:after="0"/>
              <w:rPr>
                <w:rFonts w:ascii="Times New Roman" w:hAnsi="Times New Roman"/>
                <w:b/>
                <w:color w:val="000000"/>
                <w:spacing w:val="-2"/>
              </w:rPr>
            </w:pPr>
            <w:r w:rsidRPr="004F057A">
              <w:rPr>
                <w:rFonts w:ascii="Times New Roman" w:hAnsi="Times New Roman"/>
                <w:b/>
                <w:color w:val="000000"/>
                <w:spacing w:val="-2"/>
              </w:rPr>
              <w:t>Заказчик</w:t>
            </w:r>
          </w:p>
          <w:p w14:paraId="36C605EA" w14:textId="77777777" w:rsidR="005269A8" w:rsidRPr="004F057A" w:rsidRDefault="005269A8" w:rsidP="003560D7">
            <w:pPr>
              <w:spacing w:after="0"/>
              <w:rPr>
                <w:rFonts w:ascii="Times New Roman" w:hAnsi="Times New Roman"/>
                <w:b/>
                <w:bCs/>
                <w:color w:val="000000"/>
                <w:spacing w:val="-2"/>
              </w:rPr>
            </w:pPr>
            <w:r w:rsidRPr="004F057A">
              <w:rPr>
                <w:rFonts w:ascii="Times New Roman" w:hAnsi="Times New Roman"/>
                <w:b/>
                <w:bCs/>
                <w:color w:val="000000"/>
                <w:spacing w:val="-2"/>
              </w:rPr>
              <w:t>Санкт-Петербургское государственное бюджетное учреждение «Центр экспертно-технического сопровождения»</w:t>
            </w:r>
          </w:p>
          <w:p w14:paraId="65DDC19D" w14:textId="77777777" w:rsidR="005269A8" w:rsidRPr="004F057A" w:rsidRDefault="005269A8" w:rsidP="003560D7">
            <w:pPr>
              <w:spacing w:after="0"/>
              <w:rPr>
                <w:rFonts w:ascii="Times New Roman" w:hAnsi="Times New Roman"/>
                <w:color w:val="000000"/>
                <w:spacing w:val="-2"/>
              </w:rPr>
            </w:pPr>
          </w:p>
          <w:p w14:paraId="07599B8D" w14:textId="7DD1D843" w:rsidR="005269A8" w:rsidRPr="006310CD" w:rsidRDefault="005269A8" w:rsidP="003560D7">
            <w:pPr>
              <w:spacing w:after="0"/>
              <w:rPr>
                <w:rFonts w:ascii="Times New Roman" w:hAnsi="Times New Roman"/>
                <w:color w:val="000000"/>
                <w:spacing w:val="-2"/>
                <w:sz w:val="24"/>
                <w:szCs w:val="24"/>
              </w:rPr>
            </w:pPr>
            <w:r w:rsidRPr="006310CD">
              <w:rPr>
                <w:rFonts w:ascii="Times New Roman" w:hAnsi="Times New Roman"/>
                <w:color w:val="000000"/>
                <w:spacing w:val="-2"/>
                <w:sz w:val="24"/>
                <w:szCs w:val="24"/>
              </w:rPr>
              <w:t>1910</w:t>
            </w:r>
            <w:r w:rsidR="00CB6896">
              <w:rPr>
                <w:rFonts w:ascii="Times New Roman" w:hAnsi="Times New Roman"/>
                <w:color w:val="000000"/>
                <w:spacing w:val="-2"/>
                <w:sz w:val="24"/>
                <w:szCs w:val="24"/>
              </w:rPr>
              <w:t>36</w:t>
            </w:r>
            <w:r w:rsidRPr="006310CD">
              <w:rPr>
                <w:rFonts w:ascii="Times New Roman" w:hAnsi="Times New Roman"/>
                <w:color w:val="000000"/>
                <w:spacing w:val="-2"/>
                <w:sz w:val="24"/>
                <w:szCs w:val="24"/>
              </w:rPr>
              <w:t>, г. Санкт-Петербург, Лиговский пр.,</w:t>
            </w:r>
          </w:p>
          <w:p w14:paraId="13B118D6" w14:textId="77777777" w:rsidR="005269A8" w:rsidRPr="006310CD" w:rsidRDefault="005269A8" w:rsidP="003560D7">
            <w:pPr>
              <w:spacing w:after="0"/>
              <w:rPr>
                <w:rFonts w:ascii="Times New Roman" w:hAnsi="Times New Roman"/>
                <w:color w:val="000000"/>
                <w:spacing w:val="-2"/>
                <w:sz w:val="24"/>
                <w:szCs w:val="24"/>
              </w:rPr>
            </w:pPr>
            <w:r w:rsidRPr="006310CD">
              <w:rPr>
                <w:rFonts w:ascii="Times New Roman" w:hAnsi="Times New Roman"/>
                <w:color w:val="000000"/>
                <w:spacing w:val="-2"/>
                <w:sz w:val="24"/>
                <w:szCs w:val="24"/>
              </w:rPr>
              <w:t xml:space="preserve">д. 49, лит. А </w:t>
            </w:r>
          </w:p>
          <w:p w14:paraId="0C128E74" w14:textId="77777777" w:rsidR="005269A8" w:rsidRPr="006310CD" w:rsidRDefault="005269A8" w:rsidP="003560D7">
            <w:pPr>
              <w:spacing w:after="0"/>
              <w:rPr>
                <w:rFonts w:ascii="Times New Roman" w:hAnsi="Times New Roman"/>
                <w:color w:val="000000"/>
                <w:spacing w:val="-2"/>
                <w:sz w:val="24"/>
                <w:szCs w:val="24"/>
              </w:rPr>
            </w:pPr>
            <w:r w:rsidRPr="006310CD">
              <w:rPr>
                <w:rFonts w:ascii="Times New Roman" w:hAnsi="Times New Roman"/>
                <w:color w:val="000000"/>
                <w:spacing w:val="-2"/>
                <w:sz w:val="24"/>
                <w:szCs w:val="24"/>
              </w:rPr>
              <w:t>ИНН 7840399792</w:t>
            </w:r>
          </w:p>
          <w:p w14:paraId="3EEFC145" w14:textId="77777777" w:rsidR="005269A8" w:rsidRPr="006310CD" w:rsidRDefault="005269A8" w:rsidP="003560D7">
            <w:pPr>
              <w:spacing w:after="0"/>
              <w:rPr>
                <w:rFonts w:ascii="Times New Roman" w:hAnsi="Times New Roman"/>
                <w:color w:val="000000"/>
                <w:spacing w:val="-2"/>
                <w:sz w:val="24"/>
                <w:szCs w:val="24"/>
              </w:rPr>
            </w:pPr>
            <w:r w:rsidRPr="006310CD">
              <w:rPr>
                <w:rFonts w:ascii="Times New Roman" w:hAnsi="Times New Roman"/>
                <w:color w:val="000000"/>
                <w:spacing w:val="-2"/>
                <w:sz w:val="24"/>
                <w:szCs w:val="24"/>
              </w:rPr>
              <w:t>КПП 784001001</w:t>
            </w:r>
          </w:p>
          <w:p w14:paraId="0ED658B3" w14:textId="77777777" w:rsidR="005269A8" w:rsidRPr="006310CD" w:rsidRDefault="005269A8" w:rsidP="003560D7">
            <w:pPr>
              <w:spacing w:after="0"/>
              <w:rPr>
                <w:rFonts w:ascii="Times New Roman" w:hAnsi="Times New Roman"/>
                <w:color w:val="000000"/>
                <w:spacing w:val="-2"/>
                <w:sz w:val="24"/>
                <w:szCs w:val="24"/>
              </w:rPr>
            </w:pPr>
            <w:r w:rsidRPr="006310CD">
              <w:rPr>
                <w:rFonts w:ascii="Times New Roman" w:hAnsi="Times New Roman"/>
                <w:color w:val="000000"/>
                <w:spacing w:val="-2"/>
                <w:sz w:val="24"/>
                <w:szCs w:val="24"/>
              </w:rPr>
              <w:t>ОГРН 1089847383966</w:t>
            </w:r>
          </w:p>
          <w:p w14:paraId="50157C54" w14:textId="77777777" w:rsidR="005269A8" w:rsidRPr="006310CD" w:rsidRDefault="005269A8" w:rsidP="003560D7">
            <w:pPr>
              <w:spacing w:after="0"/>
              <w:rPr>
                <w:rFonts w:ascii="Times New Roman" w:hAnsi="Times New Roman"/>
                <w:color w:val="000000"/>
                <w:spacing w:val="-2"/>
                <w:sz w:val="24"/>
                <w:szCs w:val="24"/>
              </w:rPr>
            </w:pPr>
            <w:r w:rsidRPr="006310CD">
              <w:rPr>
                <w:rFonts w:ascii="Times New Roman" w:hAnsi="Times New Roman"/>
                <w:color w:val="000000"/>
                <w:spacing w:val="-2"/>
                <w:sz w:val="24"/>
                <w:szCs w:val="24"/>
              </w:rPr>
              <w:t>Счет 03224643400000007200 в ОКЦ № 1 Северо-Западное ГУ Банка России//УФК по г. Санкт-Петербургу, г. Санкт-Петербург</w:t>
            </w:r>
          </w:p>
          <w:p w14:paraId="634F9049" w14:textId="77777777" w:rsidR="005269A8" w:rsidRPr="006310CD" w:rsidRDefault="005269A8" w:rsidP="003560D7">
            <w:pPr>
              <w:spacing w:after="0"/>
              <w:rPr>
                <w:rFonts w:ascii="Times New Roman" w:hAnsi="Times New Roman"/>
                <w:color w:val="000000"/>
                <w:spacing w:val="-2"/>
                <w:sz w:val="24"/>
                <w:szCs w:val="24"/>
              </w:rPr>
            </w:pPr>
            <w:r w:rsidRPr="006310CD">
              <w:rPr>
                <w:rFonts w:ascii="Times New Roman" w:hAnsi="Times New Roman"/>
                <w:color w:val="000000"/>
                <w:spacing w:val="-2"/>
                <w:sz w:val="24"/>
                <w:szCs w:val="24"/>
              </w:rPr>
              <w:t>БИК 014030106</w:t>
            </w:r>
          </w:p>
          <w:p w14:paraId="7E5F1E54" w14:textId="77777777" w:rsidR="005269A8" w:rsidRPr="006310CD" w:rsidRDefault="005269A8" w:rsidP="003560D7">
            <w:pPr>
              <w:spacing w:after="0"/>
              <w:rPr>
                <w:rFonts w:ascii="Times New Roman" w:hAnsi="Times New Roman"/>
                <w:color w:val="000000"/>
                <w:spacing w:val="-2"/>
                <w:sz w:val="24"/>
                <w:szCs w:val="24"/>
              </w:rPr>
            </w:pPr>
            <w:r w:rsidRPr="006310CD">
              <w:rPr>
                <w:rFonts w:ascii="Times New Roman" w:hAnsi="Times New Roman"/>
                <w:color w:val="000000"/>
                <w:spacing w:val="-2"/>
                <w:sz w:val="24"/>
                <w:szCs w:val="24"/>
              </w:rPr>
              <w:t>К/с 40102810945370000005</w:t>
            </w:r>
          </w:p>
          <w:p w14:paraId="221B663E" w14:textId="77777777" w:rsidR="005269A8" w:rsidRPr="006310CD" w:rsidRDefault="005269A8" w:rsidP="003560D7">
            <w:pPr>
              <w:spacing w:after="0"/>
              <w:rPr>
                <w:rFonts w:ascii="Times New Roman" w:hAnsi="Times New Roman"/>
                <w:color w:val="000000"/>
                <w:spacing w:val="-2"/>
                <w:sz w:val="24"/>
                <w:szCs w:val="24"/>
              </w:rPr>
            </w:pPr>
            <w:r w:rsidRPr="006310CD">
              <w:rPr>
                <w:rFonts w:ascii="Times New Roman" w:hAnsi="Times New Roman"/>
                <w:color w:val="000000"/>
                <w:spacing w:val="-2"/>
                <w:sz w:val="24"/>
                <w:szCs w:val="24"/>
              </w:rPr>
              <w:t xml:space="preserve">Комитет финансов Санкт-Петербурга </w:t>
            </w:r>
          </w:p>
          <w:p w14:paraId="102E1764" w14:textId="77777777" w:rsidR="005269A8" w:rsidRPr="006310CD" w:rsidRDefault="005269A8" w:rsidP="003560D7">
            <w:pPr>
              <w:spacing w:after="0"/>
              <w:rPr>
                <w:rFonts w:ascii="Times New Roman" w:hAnsi="Times New Roman"/>
                <w:color w:val="000000"/>
                <w:spacing w:val="-2"/>
                <w:sz w:val="24"/>
                <w:szCs w:val="24"/>
              </w:rPr>
            </w:pPr>
            <w:r w:rsidRPr="006310CD">
              <w:rPr>
                <w:rFonts w:ascii="Times New Roman" w:hAnsi="Times New Roman"/>
                <w:color w:val="000000"/>
                <w:spacing w:val="-2"/>
                <w:sz w:val="24"/>
                <w:szCs w:val="24"/>
              </w:rPr>
              <w:t>(СПбГБУ «ЦЭТС» л/с 0861001)</w:t>
            </w:r>
          </w:p>
          <w:p w14:paraId="53441A03" w14:textId="77777777" w:rsidR="005269A8" w:rsidRPr="006310CD" w:rsidRDefault="005269A8" w:rsidP="003560D7">
            <w:pPr>
              <w:spacing w:after="0"/>
              <w:rPr>
                <w:rFonts w:ascii="Times New Roman" w:hAnsi="Times New Roman"/>
                <w:color w:val="000000"/>
                <w:spacing w:val="-2"/>
                <w:sz w:val="24"/>
                <w:szCs w:val="24"/>
              </w:rPr>
            </w:pPr>
            <w:r w:rsidRPr="006310CD">
              <w:rPr>
                <w:rFonts w:ascii="Times New Roman" w:hAnsi="Times New Roman"/>
                <w:color w:val="000000"/>
                <w:spacing w:val="-2"/>
                <w:sz w:val="24"/>
                <w:szCs w:val="24"/>
              </w:rPr>
              <w:t>E-mail: info@spbgbucets.ru</w:t>
            </w:r>
          </w:p>
          <w:p w14:paraId="76A6D840" w14:textId="77777777" w:rsidR="005269A8" w:rsidRPr="006310CD" w:rsidRDefault="005269A8" w:rsidP="003560D7">
            <w:pPr>
              <w:spacing w:after="0"/>
              <w:rPr>
                <w:rFonts w:ascii="Times New Roman" w:hAnsi="Times New Roman"/>
                <w:color w:val="000000"/>
                <w:spacing w:val="-2"/>
                <w:sz w:val="24"/>
                <w:szCs w:val="24"/>
              </w:rPr>
            </w:pPr>
            <w:r w:rsidRPr="006310CD">
              <w:rPr>
                <w:rFonts w:ascii="Times New Roman" w:hAnsi="Times New Roman"/>
                <w:color w:val="000000"/>
                <w:spacing w:val="-2"/>
                <w:sz w:val="24"/>
                <w:szCs w:val="24"/>
              </w:rPr>
              <w:t>Телефон: (812) 717-09-46</w:t>
            </w:r>
          </w:p>
          <w:p w14:paraId="79C3166B" w14:textId="77777777" w:rsidR="005269A8" w:rsidRPr="004F057A" w:rsidRDefault="005269A8" w:rsidP="003560D7">
            <w:pPr>
              <w:spacing w:after="0"/>
              <w:rPr>
                <w:rFonts w:ascii="Times New Roman" w:hAnsi="Times New Roman"/>
                <w:color w:val="000000"/>
                <w:spacing w:val="-2"/>
              </w:rPr>
            </w:pPr>
          </w:p>
          <w:p w14:paraId="4D84CADC" w14:textId="7F314850" w:rsidR="005269A8" w:rsidRPr="004F057A" w:rsidRDefault="005269A8" w:rsidP="003560D7">
            <w:pPr>
              <w:spacing w:after="0"/>
              <w:rPr>
                <w:rFonts w:ascii="Times New Roman" w:hAnsi="Times New Roman"/>
                <w:color w:val="000000"/>
                <w:spacing w:val="-2"/>
              </w:rPr>
            </w:pPr>
            <w:r w:rsidRPr="004F057A">
              <w:rPr>
                <w:rFonts w:ascii="Times New Roman" w:hAnsi="Times New Roman"/>
                <w:color w:val="000000"/>
                <w:spacing w:val="-2"/>
              </w:rPr>
              <w:t>________________________ А.А. Семенов</w:t>
            </w:r>
          </w:p>
        </w:tc>
        <w:tc>
          <w:tcPr>
            <w:tcW w:w="4867" w:type="dxa"/>
          </w:tcPr>
          <w:p w14:paraId="7A672B97" w14:textId="77777777" w:rsidR="005269A8" w:rsidRPr="004F057A" w:rsidRDefault="005269A8" w:rsidP="003560D7">
            <w:pPr>
              <w:shd w:val="clear" w:color="auto" w:fill="FFFFFF"/>
              <w:spacing w:after="0"/>
              <w:rPr>
                <w:rFonts w:ascii="Times New Roman" w:hAnsi="Times New Roman"/>
                <w:b/>
                <w:color w:val="000000"/>
                <w:spacing w:val="-2"/>
              </w:rPr>
            </w:pPr>
            <w:r w:rsidRPr="004F057A">
              <w:rPr>
                <w:rFonts w:ascii="Times New Roman" w:hAnsi="Times New Roman"/>
                <w:b/>
                <w:color w:val="000000"/>
                <w:spacing w:val="-2"/>
              </w:rPr>
              <w:t>Поставщик</w:t>
            </w:r>
          </w:p>
          <w:p w14:paraId="63003F9B" w14:textId="77777777" w:rsidR="005269A8" w:rsidRPr="004F057A" w:rsidRDefault="005269A8" w:rsidP="003560D7">
            <w:pPr>
              <w:spacing w:after="0"/>
              <w:rPr>
                <w:rFonts w:ascii="Times New Roman" w:hAnsi="Times New Roman"/>
                <w:b/>
              </w:rPr>
            </w:pPr>
          </w:p>
          <w:p w14:paraId="1B9511F9" w14:textId="77777777" w:rsidR="005269A8" w:rsidRPr="004F057A" w:rsidRDefault="005269A8" w:rsidP="003560D7">
            <w:pPr>
              <w:spacing w:after="0"/>
              <w:rPr>
                <w:rFonts w:ascii="Times New Roman" w:hAnsi="Times New Roman"/>
                <w:b/>
              </w:rPr>
            </w:pPr>
          </w:p>
          <w:p w14:paraId="40DF502E" w14:textId="77777777" w:rsidR="005269A8" w:rsidRPr="004F057A" w:rsidRDefault="005269A8" w:rsidP="003560D7">
            <w:pPr>
              <w:spacing w:after="0"/>
              <w:rPr>
                <w:rFonts w:ascii="Times New Roman" w:hAnsi="Times New Roman"/>
                <w:b/>
              </w:rPr>
            </w:pPr>
          </w:p>
          <w:p w14:paraId="5213BC91" w14:textId="77777777" w:rsidR="005269A8" w:rsidRPr="004F057A" w:rsidRDefault="005269A8" w:rsidP="003560D7">
            <w:pPr>
              <w:spacing w:after="0"/>
              <w:rPr>
                <w:rFonts w:ascii="Times New Roman" w:hAnsi="Times New Roman"/>
                <w:b/>
              </w:rPr>
            </w:pPr>
          </w:p>
          <w:p w14:paraId="5A35E7EE" w14:textId="77777777" w:rsidR="005269A8" w:rsidRPr="004F057A" w:rsidRDefault="005269A8" w:rsidP="003560D7">
            <w:pPr>
              <w:spacing w:after="0"/>
              <w:rPr>
                <w:rFonts w:ascii="Times New Roman" w:hAnsi="Times New Roman"/>
                <w:b/>
              </w:rPr>
            </w:pPr>
          </w:p>
          <w:p w14:paraId="610F8CD2" w14:textId="77777777" w:rsidR="005269A8" w:rsidRPr="004F057A" w:rsidRDefault="005269A8" w:rsidP="003560D7">
            <w:pPr>
              <w:spacing w:after="0"/>
              <w:rPr>
                <w:rFonts w:ascii="Times New Roman" w:hAnsi="Times New Roman"/>
                <w:b/>
              </w:rPr>
            </w:pPr>
          </w:p>
          <w:p w14:paraId="2C9A3BB1" w14:textId="77777777" w:rsidR="005269A8" w:rsidRPr="004F057A" w:rsidRDefault="005269A8" w:rsidP="003560D7">
            <w:pPr>
              <w:spacing w:after="0"/>
              <w:rPr>
                <w:rFonts w:ascii="Times New Roman" w:hAnsi="Times New Roman"/>
                <w:b/>
              </w:rPr>
            </w:pPr>
          </w:p>
          <w:p w14:paraId="33F0C241" w14:textId="77777777" w:rsidR="005269A8" w:rsidRPr="004F057A" w:rsidRDefault="005269A8" w:rsidP="003560D7">
            <w:pPr>
              <w:spacing w:after="0"/>
              <w:rPr>
                <w:rFonts w:ascii="Times New Roman" w:hAnsi="Times New Roman"/>
                <w:b/>
              </w:rPr>
            </w:pPr>
          </w:p>
          <w:p w14:paraId="3658FFFF" w14:textId="77777777" w:rsidR="005269A8" w:rsidRPr="004F057A" w:rsidRDefault="005269A8" w:rsidP="003560D7">
            <w:pPr>
              <w:spacing w:after="0"/>
              <w:rPr>
                <w:rFonts w:ascii="Times New Roman" w:hAnsi="Times New Roman"/>
                <w:b/>
              </w:rPr>
            </w:pPr>
          </w:p>
          <w:p w14:paraId="0F619EF3" w14:textId="77777777" w:rsidR="005269A8" w:rsidRPr="004F057A" w:rsidRDefault="005269A8" w:rsidP="003560D7">
            <w:pPr>
              <w:spacing w:after="0"/>
              <w:rPr>
                <w:rFonts w:ascii="Times New Roman" w:hAnsi="Times New Roman"/>
                <w:b/>
              </w:rPr>
            </w:pPr>
          </w:p>
          <w:p w14:paraId="2F1B846E" w14:textId="77777777" w:rsidR="005269A8" w:rsidRPr="004F057A" w:rsidRDefault="005269A8" w:rsidP="003560D7">
            <w:pPr>
              <w:spacing w:after="0"/>
              <w:rPr>
                <w:rFonts w:ascii="Times New Roman" w:hAnsi="Times New Roman"/>
                <w:b/>
              </w:rPr>
            </w:pPr>
          </w:p>
          <w:p w14:paraId="4DB4339F" w14:textId="77777777" w:rsidR="005269A8" w:rsidRPr="004F057A" w:rsidRDefault="005269A8" w:rsidP="003560D7">
            <w:pPr>
              <w:spacing w:after="0"/>
              <w:rPr>
                <w:rFonts w:ascii="Times New Roman" w:hAnsi="Times New Roman"/>
                <w:b/>
              </w:rPr>
            </w:pPr>
          </w:p>
          <w:p w14:paraId="152D356E" w14:textId="77777777" w:rsidR="005269A8" w:rsidRPr="004F057A" w:rsidRDefault="005269A8" w:rsidP="003560D7">
            <w:pPr>
              <w:spacing w:after="0"/>
              <w:rPr>
                <w:rFonts w:ascii="Times New Roman" w:hAnsi="Times New Roman"/>
                <w:b/>
              </w:rPr>
            </w:pPr>
          </w:p>
          <w:p w14:paraId="02676833" w14:textId="77777777" w:rsidR="005269A8" w:rsidRPr="004F057A" w:rsidRDefault="005269A8" w:rsidP="003560D7">
            <w:pPr>
              <w:spacing w:after="0"/>
              <w:rPr>
                <w:rFonts w:ascii="Times New Roman" w:hAnsi="Times New Roman"/>
                <w:b/>
              </w:rPr>
            </w:pPr>
          </w:p>
          <w:p w14:paraId="54151896" w14:textId="77777777" w:rsidR="005269A8" w:rsidRPr="004F057A" w:rsidRDefault="005269A8" w:rsidP="003560D7">
            <w:pPr>
              <w:spacing w:after="0"/>
              <w:rPr>
                <w:rFonts w:ascii="Times New Roman" w:hAnsi="Times New Roman"/>
                <w:b/>
              </w:rPr>
            </w:pPr>
          </w:p>
          <w:p w14:paraId="485D04D7" w14:textId="77777777" w:rsidR="005269A8" w:rsidRPr="004F057A" w:rsidRDefault="005269A8" w:rsidP="003560D7">
            <w:pPr>
              <w:spacing w:after="0"/>
              <w:rPr>
                <w:rFonts w:ascii="Times New Roman" w:hAnsi="Times New Roman"/>
                <w:b/>
              </w:rPr>
            </w:pPr>
          </w:p>
          <w:p w14:paraId="338F8E7D" w14:textId="77777777" w:rsidR="005269A8" w:rsidRDefault="005269A8" w:rsidP="003560D7">
            <w:pPr>
              <w:spacing w:after="0"/>
              <w:rPr>
                <w:rFonts w:ascii="Times New Roman" w:hAnsi="Times New Roman"/>
              </w:rPr>
            </w:pPr>
          </w:p>
          <w:p w14:paraId="209FABCD" w14:textId="77777777" w:rsidR="00383AB2" w:rsidRDefault="00383AB2" w:rsidP="003560D7">
            <w:pPr>
              <w:spacing w:after="0"/>
              <w:rPr>
                <w:rFonts w:ascii="Times New Roman" w:hAnsi="Times New Roman"/>
              </w:rPr>
            </w:pPr>
          </w:p>
          <w:p w14:paraId="00BA2F57" w14:textId="77777777" w:rsidR="00383AB2" w:rsidRPr="004F057A" w:rsidRDefault="00383AB2" w:rsidP="003560D7">
            <w:pPr>
              <w:spacing w:after="0"/>
              <w:rPr>
                <w:rFonts w:ascii="Times New Roman" w:hAnsi="Times New Roman"/>
              </w:rPr>
            </w:pPr>
          </w:p>
          <w:p w14:paraId="255A17D8" w14:textId="77777777" w:rsidR="005269A8" w:rsidRPr="004F057A" w:rsidRDefault="005269A8" w:rsidP="003560D7">
            <w:pPr>
              <w:spacing w:after="0"/>
              <w:rPr>
                <w:rFonts w:ascii="Times New Roman" w:hAnsi="Times New Roman"/>
              </w:rPr>
            </w:pPr>
          </w:p>
          <w:p w14:paraId="0C51896C" w14:textId="77777777" w:rsidR="005269A8" w:rsidRPr="004F057A" w:rsidRDefault="005269A8" w:rsidP="003560D7">
            <w:pPr>
              <w:spacing w:after="0"/>
              <w:rPr>
                <w:rFonts w:ascii="Times New Roman" w:hAnsi="Times New Roman"/>
              </w:rPr>
            </w:pPr>
            <w:r w:rsidRPr="004F057A">
              <w:rPr>
                <w:rFonts w:ascii="Times New Roman" w:hAnsi="Times New Roman"/>
              </w:rPr>
              <w:t>___________________/_______________/</w:t>
            </w:r>
          </w:p>
          <w:p w14:paraId="2F11A072" w14:textId="77777777" w:rsidR="005269A8" w:rsidRPr="004F057A" w:rsidRDefault="005269A8" w:rsidP="003560D7">
            <w:pPr>
              <w:spacing w:after="0"/>
              <w:rPr>
                <w:rFonts w:ascii="Times New Roman" w:hAnsi="Times New Roman"/>
                <w:color w:val="000000"/>
                <w:spacing w:val="-2"/>
              </w:rPr>
            </w:pPr>
          </w:p>
        </w:tc>
      </w:tr>
    </w:tbl>
    <w:p w14:paraId="6C58CFAF" w14:textId="28852B0E" w:rsidR="00DB1181" w:rsidRDefault="00DB1181" w:rsidP="00DB1181">
      <w:pPr>
        <w:tabs>
          <w:tab w:val="left" w:pos="1387"/>
        </w:tabs>
        <w:rPr>
          <w:rFonts w:ascii="Times New Roman" w:hAnsi="Times New Roman"/>
          <w:sz w:val="24"/>
          <w:szCs w:val="24"/>
        </w:rPr>
      </w:pPr>
    </w:p>
    <w:p w14:paraId="20B01156" w14:textId="26246AAE" w:rsidR="00DB1181" w:rsidRPr="00DB1181" w:rsidRDefault="00DB1181" w:rsidP="00DB1181">
      <w:pPr>
        <w:tabs>
          <w:tab w:val="left" w:pos="1387"/>
        </w:tabs>
        <w:rPr>
          <w:rFonts w:ascii="Times New Roman" w:hAnsi="Times New Roman"/>
          <w:sz w:val="24"/>
          <w:szCs w:val="24"/>
        </w:rPr>
        <w:sectPr w:rsidR="00DB1181" w:rsidRPr="00DB1181">
          <w:pgSz w:w="11906" w:h="16838"/>
          <w:pgMar w:top="1134" w:right="850" w:bottom="1134" w:left="1701" w:header="708" w:footer="708" w:gutter="0"/>
          <w:cols w:space="708"/>
          <w:docGrid w:linePitch="360"/>
        </w:sectPr>
      </w:pPr>
      <w:r>
        <w:rPr>
          <w:rFonts w:ascii="Times New Roman" w:hAnsi="Times New Roman"/>
          <w:sz w:val="24"/>
          <w:szCs w:val="24"/>
        </w:rPr>
        <w:tab/>
      </w:r>
    </w:p>
    <w:p w14:paraId="3661863B" w14:textId="17D177B4" w:rsidR="005269A8" w:rsidRPr="00415DB2" w:rsidRDefault="005269A8" w:rsidP="00DB1181">
      <w:pPr>
        <w:pageBreakBefore/>
        <w:spacing w:after="0" w:line="240" w:lineRule="auto"/>
        <w:jc w:val="right"/>
        <w:rPr>
          <w:rFonts w:ascii="Times New Roman" w:hAnsi="Times New Roman"/>
          <w:sz w:val="24"/>
          <w:szCs w:val="24"/>
        </w:rPr>
      </w:pPr>
      <w:r w:rsidRPr="00415DB2">
        <w:rPr>
          <w:rFonts w:ascii="Times New Roman" w:hAnsi="Times New Roman"/>
          <w:sz w:val="24"/>
          <w:szCs w:val="24"/>
        </w:rPr>
        <w:lastRenderedPageBreak/>
        <w:t>Приложение к Договору</w:t>
      </w:r>
    </w:p>
    <w:p w14:paraId="566745A5" w14:textId="0829F61D" w:rsidR="005269A8" w:rsidRPr="00415DB2" w:rsidRDefault="005269A8" w:rsidP="005269A8">
      <w:pPr>
        <w:ind w:left="-567"/>
        <w:jc w:val="right"/>
        <w:rPr>
          <w:rFonts w:ascii="Times New Roman" w:hAnsi="Times New Roman"/>
          <w:sz w:val="24"/>
          <w:szCs w:val="24"/>
        </w:rPr>
      </w:pPr>
      <w:r w:rsidRPr="00415DB2">
        <w:rPr>
          <w:rFonts w:ascii="Times New Roman" w:hAnsi="Times New Roman"/>
          <w:sz w:val="24"/>
          <w:szCs w:val="24"/>
        </w:rPr>
        <w:tab/>
      </w:r>
      <w:bookmarkStart w:id="0" w:name="_Hlk191476718"/>
      <w:r w:rsidRPr="00415DB2">
        <w:rPr>
          <w:rFonts w:ascii="Times New Roman" w:hAnsi="Times New Roman"/>
          <w:sz w:val="24"/>
          <w:szCs w:val="24"/>
        </w:rPr>
        <w:t>от «___» ___________202</w:t>
      </w:r>
      <w:r>
        <w:rPr>
          <w:rFonts w:ascii="Times New Roman" w:hAnsi="Times New Roman"/>
          <w:sz w:val="24"/>
          <w:szCs w:val="24"/>
        </w:rPr>
        <w:t xml:space="preserve">6 </w:t>
      </w:r>
      <w:r w:rsidRPr="00415DB2">
        <w:rPr>
          <w:rFonts w:ascii="Times New Roman" w:hAnsi="Times New Roman"/>
          <w:sz w:val="24"/>
          <w:szCs w:val="24"/>
        </w:rPr>
        <w:t>года</w:t>
      </w:r>
      <w:r w:rsidR="00DB1181">
        <w:rPr>
          <w:rFonts w:ascii="Times New Roman" w:hAnsi="Times New Roman"/>
          <w:sz w:val="24"/>
          <w:szCs w:val="24"/>
        </w:rPr>
        <w:t xml:space="preserve"> №____</w:t>
      </w:r>
    </w:p>
    <w:p w14:paraId="52E7BE55" w14:textId="77777777" w:rsidR="005269A8" w:rsidRDefault="005269A8" w:rsidP="005269A8">
      <w:pPr>
        <w:spacing w:after="0"/>
        <w:ind w:left="-567"/>
        <w:jc w:val="center"/>
        <w:rPr>
          <w:rFonts w:ascii="Times New Roman" w:hAnsi="Times New Roman"/>
          <w:b/>
          <w:color w:val="000000"/>
          <w:spacing w:val="-2"/>
          <w:sz w:val="24"/>
          <w:szCs w:val="24"/>
        </w:rPr>
      </w:pPr>
      <w:r w:rsidRPr="003F6616">
        <w:rPr>
          <w:rFonts w:ascii="Times New Roman" w:hAnsi="Times New Roman"/>
          <w:b/>
          <w:color w:val="000000"/>
          <w:spacing w:val="-2"/>
          <w:sz w:val="24"/>
          <w:szCs w:val="24"/>
        </w:rPr>
        <w:t>Спецификация</w:t>
      </w:r>
    </w:p>
    <w:p w14:paraId="1F7D923B" w14:textId="594C5C0C" w:rsidR="005269A8" w:rsidRPr="00221A22" w:rsidRDefault="005269A8" w:rsidP="005269A8">
      <w:pPr>
        <w:autoSpaceDE w:val="0"/>
        <w:autoSpaceDN w:val="0"/>
        <w:spacing w:after="0" w:line="240" w:lineRule="auto"/>
        <w:ind w:left="-567"/>
        <w:jc w:val="center"/>
        <w:rPr>
          <w:rFonts w:ascii="Times New Roman" w:eastAsia="Times New Roman" w:hAnsi="Times New Roman"/>
          <w:b/>
          <w:bCs/>
          <w:sz w:val="24"/>
          <w:szCs w:val="24"/>
          <w:lang w:eastAsia="ru-RU"/>
        </w:rPr>
      </w:pPr>
      <w:r w:rsidRPr="00221A22">
        <w:rPr>
          <w:rFonts w:ascii="Times New Roman" w:eastAsia="Times New Roman" w:hAnsi="Times New Roman"/>
          <w:b/>
          <w:bCs/>
          <w:sz w:val="24"/>
          <w:szCs w:val="24"/>
          <w:lang w:eastAsia="ru-RU"/>
        </w:rPr>
        <w:t xml:space="preserve">Поставка </w:t>
      </w:r>
      <w:r w:rsidR="002441E6" w:rsidRPr="002441E6">
        <w:rPr>
          <w:rFonts w:ascii="Times New Roman" w:eastAsia="Times New Roman" w:hAnsi="Times New Roman"/>
          <w:b/>
          <w:bCs/>
          <w:sz w:val="24"/>
          <w:szCs w:val="24"/>
          <w:lang w:eastAsia="ru-RU"/>
        </w:rPr>
        <w:t xml:space="preserve">геодезических марок </w:t>
      </w:r>
      <w:r w:rsidRPr="008C6D19">
        <w:rPr>
          <w:rFonts w:ascii="Times New Roman" w:eastAsia="Times New Roman" w:hAnsi="Times New Roman"/>
          <w:b/>
          <w:bCs/>
          <w:sz w:val="24"/>
          <w:szCs w:val="24"/>
          <w:lang w:eastAsia="ru-RU"/>
        </w:rPr>
        <w:t>для нужд Санкт-Петербургского государственного бюджетного учреждения «Центр экспертно-технического сопровождения»</w:t>
      </w:r>
    </w:p>
    <w:bookmarkEnd w:id="0"/>
    <w:p w14:paraId="2F5FA29F" w14:textId="77777777" w:rsidR="005269A8" w:rsidRPr="003F6616" w:rsidRDefault="005269A8" w:rsidP="005269A8">
      <w:pPr>
        <w:spacing w:after="0"/>
        <w:ind w:left="-567"/>
        <w:jc w:val="both"/>
        <w:rPr>
          <w:rFonts w:ascii="Times New Roman" w:hAnsi="Times New Roman"/>
          <w:i/>
          <w:color w:val="000000"/>
          <w:spacing w:val="-2"/>
          <w:sz w:val="24"/>
          <w:szCs w:val="24"/>
        </w:rPr>
      </w:pPr>
    </w:p>
    <w:tbl>
      <w:tblPr>
        <w:tblW w:w="13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281"/>
        <w:gridCol w:w="4507"/>
        <w:gridCol w:w="893"/>
        <w:gridCol w:w="760"/>
        <w:gridCol w:w="1182"/>
        <w:gridCol w:w="1477"/>
        <w:gridCol w:w="9"/>
        <w:gridCol w:w="2118"/>
        <w:gridCol w:w="9"/>
      </w:tblGrid>
      <w:tr w:rsidR="005269A8" w:rsidRPr="00DB1181" w14:paraId="0159A119" w14:textId="77777777" w:rsidTr="00122080">
        <w:trPr>
          <w:jc w:val="center"/>
        </w:trPr>
        <w:tc>
          <w:tcPr>
            <w:tcW w:w="720" w:type="dxa"/>
            <w:noWrap/>
            <w:vAlign w:val="center"/>
            <w:hideMark/>
          </w:tcPr>
          <w:p w14:paraId="02EE88A7"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 п/п</w:t>
            </w:r>
          </w:p>
        </w:tc>
        <w:tc>
          <w:tcPr>
            <w:tcW w:w="2281" w:type="dxa"/>
            <w:noWrap/>
            <w:vAlign w:val="center"/>
            <w:hideMark/>
          </w:tcPr>
          <w:p w14:paraId="13FD2ECF"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Наименование товара</w:t>
            </w:r>
          </w:p>
        </w:tc>
        <w:tc>
          <w:tcPr>
            <w:tcW w:w="4507" w:type="dxa"/>
            <w:vAlign w:val="center"/>
          </w:tcPr>
          <w:p w14:paraId="72F98142"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Характеристики товара</w:t>
            </w:r>
          </w:p>
        </w:tc>
        <w:tc>
          <w:tcPr>
            <w:tcW w:w="893" w:type="dxa"/>
            <w:noWrap/>
            <w:vAlign w:val="center"/>
            <w:hideMark/>
          </w:tcPr>
          <w:p w14:paraId="68E0AB73"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Ед. изм</w:t>
            </w:r>
          </w:p>
        </w:tc>
        <w:tc>
          <w:tcPr>
            <w:tcW w:w="760" w:type="dxa"/>
            <w:noWrap/>
            <w:vAlign w:val="center"/>
            <w:hideMark/>
          </w:tcPr>
          <w:p w14:paraId="0E1E38F7"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Кол-во</w:t>
            </w:r>
          </w:p>
        </w:tc>
        <w:tc>
          <w:tcPr>
            <w:tcW w:w="1182" w:type="dxa"/>
            <w:noWrap/>
            <w:vAlign w:val="center"/>
            <w:hideMark/>
          </w:tcPr>
          <w:p w14:paraId="387C1B92"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Цена, включая НДС ___%/без НДС (руб.)</w:t>
            </w:r>
          </w:p>
        </w:tc>
        <w:tc>
          <w:tcPr>
            <w:tcW w:w="1486" w:type="dxa"/>
            <w:gridSpan w:val="2"/>
            <w:noWrap/>
            <w:vAlign w:val="center"/>
            <w:hideMark/>
          </w:tcPr>
          <w:p w14:paraId="0C3A8097"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Сумма, включая НДС ___%/без НДС (руб.)</w:t>
            </w:r>
          </w:p>
        </w:tc>
        <w:tc>
          <w:tcPr>
            <w:tcW w:w="2127" w:type="dxa"/>
            <w:gridSpan w:val="2"/>
            <w:vAlign w:val="center"/>
          </w:tcPr>
          <w:p w14:paraId="3B63DE72"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Страна происхождения товара</w:t>
            </w:r>
          </w:p>
        </w:tc>
      </w:tr>
      <w:tr w:rsidR="005269A8" w:rsidRPr="00DB1181" w14:paraId="75E35AAD" w14:textId="77777777" w:rsidTr="00122080">
        <w:trPr>
          <w:jc w:val="center"/>
        </w:trPr>
        <w:tc>
          <w:tcPr>
            <w:tcW w:w="720" w:type="dxa"/>
            <w:noWrap/>
            <w:vAlign w:val="center"/>
          </w:tcPr>
          <w:p w14:paraId="6685DBD9"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1</w:t>
            </w:r>
          </w:p>
        </w:tc>
        <w:tc>
          <w:tcPr>
            <w:tcW w:w="2281" w:type="dxa"/>
            <w:noWrap/>
            <w:vAlign w:val="center"/>
          </w:tcPr>
          <w:p w14:paraId="385014A3"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2</w:t>
            </w:r>
          </w:p>
        </w:tc>
        <w:tc>
          <w:tcPr>
            <w:tcW w:w="4507" w:type="dxa"/>
            <w:vAlign w:val="center"/>
          </w:tcPr>
          <w:p w14:paraId="7334795E"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3</w:t>
            </w:r>
          </w:p>
        </w:tc>
        <w:tc>
          <w:tcPr>
            <w:tcW w:w="893" w:type="dxa"/>
            <w:noWrap/>
            <w:vAlign w:val="center"/>
          </w:tcPr>
          <w:p w14:paraId="3F210847"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4</w:t>
            </w:r>
          </w:p>
        </w:tc>
        <w:tc>
          <w:tcPr>
            <w:tcW w:w="760" w:type="dxa"/>
            <w:noWrap/>
            <w:vAlign w:val="center"/>
          </w:tcPr>
          <w:p w14:paraId="714772D1"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5</w:t>
            </w:r>
          </w:p>
        </w:tc>
        <w:tc>
          <w:tcPr>
            <w:tcW w:w="1182" w:type="dxa"/>
            <w:noWrap/>
            <w:vAlign w:val="center"/>
          </w:tcPr>
          <w:p w14:paraId="5D0CB2C3"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6</w:t>
            </w:r>
          </w:p>
        </w:tc>
        <w:tc>
          <w:tcPr>
            <w:tcW w:w="1486" w:type="dxa"/>
            <w:gridSpan w:val="2"/>
            <w:noWrap/>
            <w:vAlign w:val="center"/>
          </w:tcPr>
          <w:p w14:paraId="4B32BFFA"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7</w:t>
            </w:r>
          </w:p>
        </w:tc>
        <w:tc>
          <w:tcPr>
            <w:tcW w:w="2127" w:type="dxa"/>
            <w:gridSpan w:val="2"/>
            <w:vAlign w:val="center"/>
          </w:tcPr>
          <w:p w14:paraId="74FBAB31" w14:textId="77777777" w:rsidR="005269A8" w:rsidRPr="00DB1181" w:rsidRDefault="005269A8" w:rsidP="00DB1181">
            <w:pPr>
              <w:spacing w:after="0"/>
              <w:jc w:val="center"/>
              <w:rPr>
                <w:rFonts w:ascii="Times New Roman" w:hAnsi="Times New Roman"/>
                <w:b/>
                <w:bCs/>
              </w:rPr>
            </w:pPr>
            <w:r w:rsidRPr="00DB1181">
              <w:rPr>
                <w:rFonts w:ascii="Times New Roman" w:hAnsi="Times New Roman"/>
                <w:b/>
                <w:bCs/>
              </w:rPr>
              <w:t>8</w:t>
            </w:r>
          </w:p>
        </w:tc>
      </w:tr>
      <w:tr w:rsidR="005269A8" w:rsidRPr="00DB1181" w14:paraId="5483AF2E" w14:textId="77777777" w:rsidTr="00122080">
        <w:trPr>
          <w:jc w:val="center"/>
        </w:trPr>
        <w:tc>
          <w:tcPr>
            <w:tcW w:w="720" w:type="dxa"/>
            <w:noWrap/>
            <w:vAlign w:val="center"/>
            <w:hideMark/>
          </w:tcPr>
          <w:p w14:paraId="2E1AA3FF" w14:textId="77777777" w:rsidR="005269A8" w:rsidRPr="00DB1181" w:rsidRDefault="005269A8" w:rsidP="00DB1181">
            <w:pPr>
              <w:spacing w:after="0"/>
              <w:jc w:val="center"/>
              <w:rPr>
                <w:rFonts w:ascii="Times New Roman" w:hAnsi="Times New Roman"/>
              </w:rPr>
            </w:pPr>
            <w:r w:rsidRPr="00DB1181">
              <w:rPr>
                <w:rFonts w:ascii="Times New Roman" w:hAnsi="Times New Roman"/>
              </w:rPr>
              <w:t>1</w:t>
            </w:r>
          </w:p>
        </w:tc>
        <w:tc>
          <w:tcPr>
            <w:tcW w:w="2281" w:type="dxa"/>
            <w:vAlign w:val="center"/>
          </w:tcPr>
          <w:p w14:paraId="4F123EEF" w14:textId="754EB3A3" w:rsidR="005269A8" w:rsidRPr="00DB1181" w:rsidRDefault="002441E6" w:rsidP="00DB1181">
            <w:pPr>
              <w:spacing w:after="0"/>
              <w:rPr>
                <w:rFonts w:ascii="Times New Roman" w:hAnsi="Times New Roman"/>
              </w:rPr>
            </w:pPr>
            <w:r w:rsidRPr="002441E6">
              <w:rPr>
                <w:rFonts w:ascii="Times New Roman" w:hAnsi="Times New Roman"/>
              </w:rPr>
              <w:t>Геодезическ</w:t>
            </w:r>
            <w:r>
              <w:rPr>
                <w:rFonts w:ascii="Times New Roman" w:hAnsi="Times New Roman"/>
              </w:rPr>
              <w:t xml:space="preserve">ая </w:t>
            </w:r>
            <w:r w:rsidRPr="002441E6">
              <w:rPr>
                <w:rFonts w:ascii="Times New Roman" w:hAnsi="Times New Roman"/>
              </w:rPr>
              <w:t>марк</w:t>
            </w:r>
            <w:r>
              <w:rPr>
                <w:rFonts w:ascii="Times New Roman" w:hAnsi="Times New Roman"/>
              </w:rPr>
              <w:t>а</w:t>
            </w:r>
          </w:p>
        </w:tc>
        <w:tc>
          <w:tcPr>
            <w:tcW w:w="4507" w:type="dxa"/>
            <w:vAlign w:val="center"/>
          </w:tcPr>
          <w:p w14:paraId="0A0533BD" w14:textId="77777777" w:rsidR="005269A8" w:rsidRPr="00DB1181" w:rsidRDefault="005269A8" w:rsidP="00DB1181">
            <w:pPr>
              <w:spacing w:after="0"/>
              <w:rPr>
                <w:rFonts w:ascii="Times New Roman" w:hAnsi="Times New Roman"/>
              </w:rPr>
            </w:pPr>
          </w:p>
        </w:tc>
        <w:tc>
          <w:tcPr>
            <w:tcW w:w="893" w:type="dxa"/>
            <w:noWrap/>
            <w:vAlign w:val="center"/>
          </w:tcPr>
          <w:p w14:paraId="049E9622" w14:textId="103FEC08" w:rsidR="005269A8" w:rsidRPr="00DB1181" w:rsidRDefault="00493F7A" w:rsidP="00DB1181">
            <w:pPr>
              <w:spacing w:after="0"/>
              <w:jc w:val="center"/>
              <w:rPr>
                <w:rFonts w:ascii="Times New Roman" w:hAnsi="Times New Roman"/>
              </w:rPr>
            </w:pPr>
            <w:r>
              <w:rPr>
                <w:rFonts w:ascii="Times New Roman" w:hAnsi="Times New Roman"/>
              </w:rPr>
              <w:t>Лист</w:t>
            </w:r>
          </w:p>
        </w:tc>
        <w:tc>
          <w:tcPr>
            <w:tcW w:w="760" w:type="dxa"/>
            <w:noWrap/>
            <w:vAlign w:val="center"/>
          </w:tcPr>
          <w:p w14:paraId="52F239DE" w14:textId="4919CFEE" w:rsidR="005269A8" w:rsidRPr="00DB1181" w:rsidRDefault="002441E6" w:rsidP="00DB1181">
            <w:pPr>
              <w:spacing w:after="0"/>
              <w:jc w:val="center"/>
              <w:rPr>
                <w:rFonts w:ascii="Times New Roman" w:hAnsi="Times New Roman"/>
              </w:rPr>
            </w:pPr>
            <w:r>
              <w:rPr>
                <w:rFonts w:ascii="Times New Roman" w:hAnsi="Times New Roman"/>
              </w:rPr>
              <w:t>5</w:t>
            </w:r>
          </w:p>
        </w:tc>
        <w:tc>
          <w:tcPr>
            <w:tcW w:w="1182" w:type="dxa"/>
            <w:noWrap/>
            <w:vAlign w:val="center"/>
          </w:tcPr>
          <w:p w14:paraId="31A2D73C" w14:textId="77777777" w:rsidR="005269A8" w:rsidRPr="00DB1181" w:rsidRDefault="005269A8" w:rsidP="00DB1181">
            <w:pPr>
              <w:spacing w:after="0"/>
              <w:rPr>
                <w:rFonts w:ascii="Times New Roman" w:hAnsi="Times New Roman"/>
              </w:rPr>
            </w:pPr>
          </w:p>
        </w:tc>
        <w:tc>
          <w:tcPr>
            <w:tcW w:w="1486" w:type="dxa"/>
            <w:gridSpan w:val="2"/>
            <w:noWrap/>
            <w:vAlign w:val="center"/>
          </w:tcPr>
          <w:p w14:paraId="4F27ED9D" w14:textId="77777777" w:rsidR="005269A8" w:rsidRPr="00DB1181" w:rsidRDefault="005269A8" w:rsidP="00DB1181">
            <w:pPr>
              <w:spacing w:after="0"/>
              <w:rPr>
                <w:rFonts w:ascii="Times New Roman" w:hAnsi="Times New Roman"/>
              </w:rPr>
            </w:pPr>
          </w:p>
        </w:tc>
        <w:tc>
          <w:tcPr>
            <w:tcW w:w="2127" w:type="dxa"/>
            <w:gridSpan w:val="2"/>
            <w:vAlign w:val="center"/>
          </w:tcPr>
          <w:p w14:paraId="49D3918D" w14:textId="77777777" w:rsidR="005269A8" w:rsidRPr="00DB1181" w:rsidRDefault="005269A8" w:rsidP="00DB1181">
            <w:pPr>
              <w:spacing w:after="0"/>
              <w:rPr>
                <w:rFonts w:ascii="Times New Roman" w:hAnsi="Times New Roman"/>
              </w:rPr>
            </w:pPr>
          </w:p>
        </w:tc>
      </w:tr>
      <w:tr w:rsidR="005269A8" w:rsidRPr="00DB1181" w14:paraId="181EDFD1" w14:textId="77777777" w:rsidTr="00122080">
        <w:trPr>
          <w:gridAfter w:val="1"/>
          <w:wAfter w:w="9" w:type="dxa"/>
          <w:jc w:val="center"/>
        </w:trPr>
        <w:tc>
          <w:tcPr>
            <w:tcW w:w="10343" w:type="dxa"/>
            <w:gridSpan w:val="6"/>
          </w:tcPr>
          <w:p w14:paraId="5AE45332" w14:textId="77777777" w:rsidR="005269A8" w:rsidRPr="00DB1181" w:rsidRDefault="005269A8" w:rsidP="00DB1181">
            <w:pPr>
              <w:spacing w:after="0"/>
              <w:rPr>
                <w:rFonts w:ascii="Times New Roman" w:hAnsi="Times New Roman"/>
              </w:rPr>
            </w:pPr>
            <w:r w:rsidRPr="00DB1181">
              <w:rPr>
                <w:rFonts w:ascii="Times New Roman" w:hAnsi="Times New Roman"/>
              </w:rPr>
              <w:t>Итого, включая НДС ___%/без НДС (руб.):</w:t>
            </w:r>
          </w:p>
        </w:tc>
        <w:tc>
          <w:tcPr>
            <w:tcW w:w="1477" w:type="dxa"/>
            <w:noWrap/>
            <w:vAlign w:val="center"/>
          </w:tcPr>
          <w:p w14:paraId="04589D0E" w14:textId="77777777" w:rsidR="005269A8" w:rsidRPr="00DB1181" w:rsidRDefault="005269A8" w:rsidP="00DB1181">
            <w:pPr>
              <w:spacing w:after="0"/>
              <w:rPr>
                <w:rFonts w:ascii="Times New Roman" w:hAnsi="Times New Roman"/>
              </w:rPr>
            </w:pPr>
          </w:p>
        </w:tc>
        <w:tc>
          <w:tcPr>
            <w:tcW w:w="2127" w:type="dxa"/>
            <w:gridSpan w:val="2"/>
          </w:tcPr>
          <w:p w14:paraId="568DC72D" w14:textId="77777777" w:rsidR="005269A8" w:rsidRPr="00DB1181" w:rsidRDefault="005269A8" w:rsidP="00DB1181">
            <w:pPr>
              <w:spacing w:after="0"/>
              <w:rPr>
                <w:rFonts w:ascii="Times New Roman" w:hAnsi="Times New Roman"/>
              </w:rPr>
            </w:pPr>
          </w:p>
        </w:tc>
      </w:tr>
    </w:tbl>
    <w:p w14:paraId="737D1FED" w14:textId="77777777" w:rsidR="005269A8" w:rsidRDefault="005269A8" w:rsidP="005269A8">
      <w:pPr>
        <w:tabs>
          <w:tab w:val="left" w:pos="7523"/>
        </w:tabs>
        <w:ind w:left="-567"/>
        <w:rPr>
          <w:rFonts w:ascii="Times New Roman" w:hAnsi="Times New Roman"/>
          <w:sz w:val="24"/>
          <w:szCs w:val="24"/>
        </w:rPr>
      </w:pPr>
    </w:p>
    <w:tbl>
      <w:tblPr>
        <w:tblW w:w="0" w:type="auto"/>
        <w:jc w:val="center"/>
        <w:tblLayout w:type="fixed"/>
        <w:tblLook w:val="01E0" w:firstRow="1" w:lastRow="1" w:firstColumn="1" w:lastColumn="1" w:noHBand="0" w:noVBand="0"/>
      </w:tblPr>
      <w:tblGrid>
        <w:gridCol w:w="4793"/>
        <w:gridCol w:w="4934"/>
      </w:tblGrid>
      <w:tr w:rsidR="005269A8" w:rsidRPr="004F057A" w14:paraId="68194D9B" w14:textId="77777777" w:rsidTr="003560D7">
        <w:trPr>
          <w:trHeight w:val="2828"/>
          <w:jc w:val="center"/>
        </w:trPr>
        <w:tc>
          <w:tcPr>
            <w:tcW w:w="4793" w:type="dxa"/>
          </w:tcPr>
          <w:p w14:paraId="223EC07C" w14:textId="77777777" w:rsidR="005269A8" w:rsidRPr="004F057A" w:rsidRDefault="005269A8" w:rsidP="006505AC">
            <w:pPr>
              <w:spacing w:after="0"/>
              <w:ind w:left="36"/>
              <w:rPr>
                <w:rFonts w:ascii="Times New Roman" w:hAnsi="Times New Roman"/>
                <w:b/>
                <w:color w:val="000000"/>
                <w:spacing w:val="-2"/>
              </w:rPr>
            </w:pPr>
            <w:r w:rsidRPr="004F057A">
              <w:rPr>
                <w:rFonts w:ascii="Times New Roman" w:hAnsi="Times New Roman"/>
                <w:b/>
                <w:color w:val="000000"/>
                <w:spacing w:val="-2"/>
              </w:rPr>
              <w:t>Заказчик</w:t>
            </w:r>
          </w:p>
          <w:p w14:paraId="5C6B1269" w14:textId="77777777" w:rsidR="005269A8" w:rsidRPr="004F057A" w:rsidRDefault="005269A8" w:rsidP="006505AC">
            <w:pPr>
              <w:spacing w:after="0"/>
              <w:ind w:left="36"/>
              <w:rPr>
                <w:rFonts w:ascii="Times New Roman" w:hAnsi="Times New Roman"/>
                <w:b/>
                <w:bCs/>
                <w:color w:val="000000"/>
                <w:spacing w:val="-2"/>
              </w:rPr>
            </w:pPr>
            <w:r w:rsidRPr="004F057A">
              <w:rPr>
                <w:rFonts w:ascii="Times New Roman" w:hAnsi="Times New Roman"/>
                <w:b/>
                <w:bCs/>
                <w:color w:val="000000"/>
                <w:spacing w:val="-2"/>
              </w:rPr>
              <w:t>Санкт-Петербургское государственное бюджетное учреждение «Центр экспертно-технического сопровождения»</w:t>
            </w:r>
          </w:p>
          <w:p w14:paraId="12AE3D49" w14:textId="77777777" w:rsidR="005269A8" w:rsidRPr="004F057A" w:rsidRDefault="005269A8" w:rsidP="006505AC">
            <w:pPr>
              <w:spacing w:after="0"/>
              <w:ind w:left="36"/>
              <w:rPr>
                <w:rFonts w:ascii="Times New Roman" w:hAnsi="Times New Roman"/>
                <w:color w:val="000000"/>
                <w:spacing w:val="-2"/>
              </w:rPr>
            </w:pPr>
          </w:p>
          <w:p w14:paraId="4171C5A7" w14:textId="77777777" w:rsidR="005269A8" w:rsidRPr="004F057A" w:rsidRDefault="005269A8" w:rsidP="006505AC">
            <w:pPr>
              <w:spacing w:after="0"/>
              <w:ind w:left="36"/>
              <w:rPr>
                <w:rFonts w:ascii="Times New Roman" w:hAnsi="Times New Roman"/>
                <w:color w:val="000000"/>
                <w:spacing w:val="-2"/>
              </w:rPr>
            </w:pPr>
            <w:r w:rsidRPr="004F057A">
              <w:rPr>
                <w:rFonts w:ascii="Times New Roman" w:hAnsi="Times New Roman"/>
                <w:color w:val="000000"/>
                <w:spacing w:val="-2"/>
              </w:rPr>
              <w:t>Директор</w:t>
            </w:r>
          </w:p>
          <w:p w14:paraId="44B870FC" w14:textId="77777777" w:rsidR="005269A8" w:rsidRPr="004F057A" w:rsidRDefault="005269A8" w:rsidP="006505AC">
            <w:pPr>
              <w:spacing w:after="0"/>
              <w:ind w:left="36"/>
              <w:rPr>
                <w:rFonts w:ascii="Times New Roman" w:hAnsi="Times New Roman"/>
                <w:color w:val="000000"/>
                <w:spacing w:val="-2"/>
              </w:rPr>
            </w:pPr>
          </w:p>
          <w:p w14:paraId="72D33ACD" w14:textId="77777777" w:rsidR="005269A8" w:rsidRPr="004F057A" w:rsidRDefault="005269A8" w:rsidP="006505AC">
            <w:pPr>
              <w:spacing w:after="0"/>
              <w:ind w:left="36"/>
              <w:rPr>
                <w:rFonts w:ascii="Times New Roman" w:hAnsi="Times New Roman"/>
                <w:color w:val="000000"/>
                <w:spacing w:val="-2"/>
              </w:rPr>
            </w:pPr>
            <w:r w:rsidRPr="004F057A">
              <w:rPr>
                <w:rFonts w:ascii="Times New Roman" w:hAnsi="Times New Roman"/>
                <w:color w:val="000000"/>
                <w:spacing w:val="-2"/>
              </w:rPr>
              <w:t>________________________ А.А. Семенов</w:t>
            </w:r>
          </w:p>
        </w:tc>
        <w:tc>
          <w:tcPr>
            <w:tcW w:w="4934" w:type="dxa"/>
          </w:tcPr>
          <w:p w14:paraId="2C83C0B6" w14:textId="77777777" w:rsidR="005269A8" w:rsidRPr="004F057A" w:rsidRDefault="005269A8" w:rsidP="006505AC">
            <w:pPr>
              <w:shd w:val="clear" w:color="auto" w:fill="FFFFFF"/>
              <w:spacing w:after="0"/>
              <w:ind w:left="60"/>
              <w:rPr>
                <w:rFonts w:ascii="Times New Roman" w:hAnsi="Times New Roman"/>
                <w:b/>
                <w:color w:val="000000"/>
                <w:spacing w:val="-2"/>
              </w:rPr>
            </w:pPr>
            <w:r w:rsidRPr="004F057A">
              <w:rPr>
                <w:rFonts w:ascii="Times New Roman" w:hAnsi="Times New Roman"/>
                <w:b/>
                <w:color w:val="000000"/>
                <w:spacing w:val="-2"/>
              </w:rPr>
              <w:t>Поставщик</w:t>
            </w:r>
          </w:p>
          <w:p w14:paraId="5584D1DE" w14:textId="77777777" w:rsidR="005269A8" w:rsidRDefault="005269A8" w:rsidP="006505AC">
            <w:pPr>
              <w:spacing w:after="0"/>
              <w:ind w:left="60"/>
              <w:rPr>
                <w:rFonts w:ascii="Times New Roman" w:hAnsi="Times New Roman"/>
                <w:b/>
              </w:rPr>
            </w:pPr>
          </w:p>
          <w:p w14:paraId="637423FD" w14:textId="77777777" w:rsidR="005269A8" w:rsidRPr="004F057A" w:rsidRDefault="005269A8" w:rsidP="006505AC">
            <w:pPr>
              <w:spacing w:after="0"/>
              <w:ind w:left="60"/>
              <w:rPr>
                <w:rFonts w:ascii="Times New Roman" w:hAnsi="Times New Roman"/>
                <w:b/>
              </w:rPr>
            </w:pPr>
          </w:p>
          <w:p w14:paraId="799581CA" w14:textId="77777777" w:rsidR="005269A8" w:rsidRPr="004F057A" w:rsidRDefault="005269A8" w:rsidP="006505AC">
            <w:pPr>
              <w:spacing w:after="0"/>
              <w:ind w:left="60"/>
              <w:rPr>
                <w:rFonts w:ascii="Times New Roman" w:hAnsi="Times New Roman"/>
                <w:b/>
              </w:rPr>
            </w:pPr>
          </w:p>
          <w:p w14:paraId="77A11D43" w14:textId="77777777" w:rsidR="005269A8" w:rsidRPr="004F057A" w:rsidRDefault="005269A8" w:rsidP="006505AC">
            <w:pPr>
              <w:spacing w:after="0"/>
              <w:ind w:left="60"/>
              <w:rPr>
                <w:rFonts w:ascii="Times New Roman" w:hAnsi="Times New Roman"/>
              </w:rPr>
            </w:pPr>
          </w:p>
          <w:p w14:paraId="7AEC8F58" w14:textId="77777777" w:rsidR="005269A8" w:rsidRPr="004F057A" w:rsidRDefault="005269A8" w:rsidP="006505AC">
            <w:pPr>
              <w:spacing w:after="0"/>
              <w:ind w:left="60"/>
              <w:rPr>
                <w:rFonts w:ascii="Times New Roman" w:hAnsi="Times New Roman"/>
              </w:rPr>
            </w:pPr>
          </w:p>
          <w:p w14:paraId="6044147C" w14:textId="77777777" w:rsidR="005269A8" w:rsidRPr="004F057A" w:rsidRDefault="005269A8" w:rsidP="006505AC">
            <w:pPr>
              <w:spacing w:after="0"/>
              <w:ind w:left="60"/>
              <w:rPr>
                <w:rFonts w:ascii="Times New Roman" w:hAnsi="Times New Roman"/>
              </w:rPr>
            </w:pPr>
          </w:p>
          <w:p w14:paraId="2ED2BA15" w14:textId="77777777" w:rsidR="005269A8" w:rsidRPr="004F057A" w:rsidRDefault="005269A8" w:rsidP="006505AC">
            <w:pPr>
              <w:spacing w:after="0"/>
              <w:ind w:left="60"/>
              <w:rPr>
                <w:rFonts w:ascii="Times New Roman" w:hAnsi="Times New Roman"/>
              </w:rPr>
            </w:pPr>
            <w:r w:rsidRPr="004F057A">
              <w:rPr>
                <w:rFonts w:ascii="Times New Roman" w:hAnsi="Times New Roman"/>
              </w:rPr>
              <w:t>___________________/_______________/</w:t>
            </w:r>
          </w:p>
          <w:p w14:paraId="653973B8" w14:textId="77777777" w:rsidR="005269A8" w:rsidRPr="004F057A" w:rsidRDefault="005269A8" w:rsidP="005269A8">
            <w:pPr>
              <w:spacing w:after="0"/>
              <w:ind w:left="-567"/>
              <w:rPr>
                <w:rFonts w:ascii="Times New Roman" w:hAnsi="Times New Roman"/>
                <w:color w:val="000000"/>
                <w:spacing w:val="-2"/>
              </w:rPr>
            </w:pPr>
          </w:p>
        </w:tc>
      </w:tr>
    </w:tbl>
    <w:p w14:paraId="0368D844" w14:textId="77777777" w:rsidR="008B0D3B" w:rsidRDefault="008B0D3B" w:rsidP="005269A8">
      <w:pPr>
        <w:ind w:left="-567"/>
      </w:pPr>
    </w:p>
    <w:sectPr w:rsidR="008B0D3B" w:rsidSect="00DB1181">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E0838" w14:textId="77777777" w:rsidR="00BB70B0" w:rsidRDefault="00BB70B0" w:rsidP="00DB1181">
      <w:pPr>
        <w:spacing w:after="0" w:line="240" w:lineRule="auto"/>
      </w:pPr>
      <w:r>
        <w:separator/>
      </w:r>
    </w:p>
  </w:endnote>
  <w:endnote w:type="continuationSeparator" w:id="0">
    <w:p w14:paraId="7C5B34D0" w14:textId="77777777" w:rsidR="00BB70B0" w:rsidRDefault="00BB70B0" w:rsidP="00DB1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EF026" w14:textId="77777777" w:rsidR="00BB70B0" w:rsidRDefault="00BB70B0" w:rsidP="00DB1181">
      <w:pPr>
        <w:spacing w:after="0" w:line="240" w:lineRule="auto"/>
      </w:pPr>
      <w:r>
        <w:separator/>
      </w:r>
    </w:p>
  </w:footnote>
  <w:footnote w:type="continuationSeparator" w:id="0">
    <w:p w14:paraId="1F4A555F" w14:textId="77777777" w:rsidR="00BB70B0" w:rsidRDefault="00BB70B0" w:rsidP="00DB11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FE48DC"/>
    <w:multiLevelType w:val="multilevel"/>
    <w:tmpl w:val="690C676C"/>
    <w:lvl w:ilvl="0">
      <w:start w:val="1"/>
      <w:numFmt w:val="decimal"/>
      <w:lvlText w:val="%1."/>
      <w:lvlJc w:val="left"/>
      <w:pPr>
        <w:ind w:left="1176" w:hanging="1176"/>
      </w:pPr>
      <w:rPr>
        <w:rFonts w:ascii="Times New Roman" w:eastAsia="Times New Roman" w:hAnsi="Times New Roman" w:cs="Times New Roman"/>
      </w:rPr>
    </w:lvl>
    <w:lvl w:ilvl="1">
      <w:start w:val="1"/>
      <w:numFmt w:val="decimal"/>
      <w:lvlText w:val="%1.%2."/>
      <w:lvlJc w:val="left"/>
      <w:pPr>
        <w:ind w:left="1885" w:hanging="1176"/>
      </w:pPr>
      <w:rPr>
        <w:rFonts w:hint="default"/>
      </w:rPr>
    </w:lvl>
    <w:lvl w:ilvl="2">
      <w:start w:val="1"/>
      <w:numFmt w:val="decimal"/>
      <w:lvlText w:val="%1.%2.%3."/>
      <w:lvlJc w:val="left"/>
      <w:pPr>
        <w:ind w:left="2594" w:hanging="1176"/>
      </w:pPr>
      <w:rPr>
        <w:rFonts w:hint="default"/>
      </w:rPr>
    </w:lvl>
    <w:lvl w:ilvl="3">
      <w:start w:val="1"/>
      <w:numFmt w:val="decimal"/>
      <w:lvlText w:val="%1.%2.%3.%4."/>
      <w:lvlJc w:val="left"/>
      <w:pPr>
        <w:ind w:left="3303" w:hanging="1176"/>
      </w:pPr>
      <w:rPr>
        <w:rFonts w:hint="default"/>
      </w:rPr>
    </w:lvl>
    <w:lvl w:ilvl="4">
      <w:start w:val="1"/>
      <w:numFmt w:val="decimal"/>
      <w:lvlText w:val="%1.%2.%3.%4.%5."/>
      <w:lvlJc w:val="left"/>
      <w:pPr>
        <w:ind w:left="4012" w:hanging="1176"/>
      </w:pPr>
      <w:rPr>
        <w:rFonts w:hint="default"/>
      </w:rPr>
    </w:lvl>
    <w:lvl w:ilvl="5">
      <w:start w:val="1"/>
      <w:numFmt w:val="decimal"/>
      <w:lvlText w:val="%1.%2.%3.%4.%5.%6."/>
      <w:lvlJc w:val="left"/>
      <w:pPr>
        <w:ind w:left="4721" w:hanging="1176"/>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589970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9A8"/>
    <w:rsid w:val="00073DD2"/>
    <w:rsid w:val="000B6718"/>
    <w:rsid w:val="00122080"/>
    <w:rsid w:val="001947AB"/>
    <w:rsid w:val="00237C26"/>
    <w:rsid w:val="002441E6"/>
    <w:rsid w:val="002D5327"/>
    <w:rsid w:val="00367DC7"/>
    <w:rsid w:val="00383AB2"/>
    <w:rsid w:val="00400919"/>
    <w:rsid w:val="00493F7A"/>
    <w:rsid w:val="005269A8"/>
    <w:rsid w:val="00543FFF"/>
    <w:rsid w:val="00554DB7"/>
    <w:rsid w:val="006505AC"/>
    <w:rsid w:val="00725A06"/>
    <w:rsid w:val="00816636"/>
    <w:rsid w:val="008B0D3B"/>
    <w:rsid w:val="008B13C5"/>
    <w:rsid w:val="00961F68"/>
    <w:rsid w:val="00980771"/>
    <w:rsid w:val="00A10F05"/>
    <w:rsid w:val="00A666C9"/>
    <w:rsid w:val="00BB70B0"/>
    <w:rsid w:val="00BD3668"/>
    <w:rsid w:val="00C225FC"/>
    <w:rsid w:val="00CB6896"/>
    <w:rsid w:val="00CF1E3B"/>
    <w:rsid w:val="00D07A8A"/>
    <w:rsid w:val="00DB1181"/>
    <w:rsid w:val="00E05D90"/>
    <w:rsid w:val="00E17D39"/>
    <w:rsid w:val="00F55E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D636A"/>
  <w15:chartTrackingRefBased/>
  <w15:docId w15:val="{8F5F5880-D716-4504-904E-5AE499850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69A8"/>
    <w:pPr>
      <w:spacing w:after="200" w:line="276" w:lineRule="auto"/>
    </w:pPr>
    <w:rPr>
      <w:rFonts w:ascii="Calibri" w:eastAsia="Calibri" w:hAnsi="Calibri" w:cs="Times New Roman"/>
      <w:kern w:val="0"/>
      <w:sz w:val="22"/>
      <w:szCs w:val="22"/>
      <w14:ligatures w14:val="none"/>
    </w:rPr>
  </w:style>
  <w:style w:type="paragraph" w:styleId="1">
    <w:name w:val="heading 1"/>
    <w:basedOn w:val="a"/>
    <w:next w:val="a"/>
    <w:link w:val="10"/>
    <w:uiPriority w:val="9"/>
    <w:qFormat/>
    <w:rsid w:val="005269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269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269A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269A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269A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269A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269A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269A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269A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269A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269A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269A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269A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269A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269A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269A8"/>
    <w:rPr>
      <w:rFonts w:eastAsiaTheme="majorEastAsia" w:cstheme="majorBidi"/>
      <w:color w:val="595959" w:themeColor="text1" w:themeTint="A6"/>
    </w:rPr>
  </w:style>
  <w:style w:type="character" w:customStyle="1" w:styleId="80">
    <w:name w:val="Заголовок 8 Знак"/>
    <w:basedOn w:val="a0"/>
    <w:link w:val="8"/>
    <w:uiPriority w:val="9"/>
    <w:semiHidden/>
    <w:rsid w:val="005269A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269A8"/>
    <w:rPr>
      <w:rFonts w:eastAsiaTheme="majorEastAsia" w:cstheme="majorBidi"/>
      <w:color w:val="272727" w:themeColor="text1" w:themeTint="D8"/>
    </w:rPr>
  </w:style>
  <w:style w:type="paragraph" w:styleId="a3">
    <w:name w:val="Title"/>
    <w:basedOn w:val="a"/>
    <w:next w:val="a"/>
    <w:link w:val="a4"/>
    <w:uiPriority w:val="10"/>
    <w:qFormat/>
    <w:rsid w:val="005269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269A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269A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269A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269A8"/>
    <w:pPr>
      <w:spacing w:before="160"/>
      <w:jc w:val="center"/>
    </w:pPr>
    <w:rPr>
      <w:i/>
      <w:iCs/>
      <w:color w:val="404040" w:themeColor="text1" w:themeTint="BF"/>
    </w:rPr>
  </w:style>
  <w:style w:type="character" w:customStyle="1" w:styleId="22">
    <w:name w:val="Цитата 2 Знак"/>
    <w:basedOn w:val="a0"/>
    <w:link w:val="21"/>
    <w:uiPriority w:val="29"/>
    <w:rsid w:val="005269A8"/>
    <w:rPr>
      <w:i/>
      <w:iCs/>
      <w:color w:val="404040" w:themeColor="text1" w:themeTint="BF"/>
    </w:rPr>
  </w:style>
  <w:style w:type="paragraph" w:styleId="a7">
    <w:name w:val="List Paragraph"/>
    <w:aliases w:val="it_List1,Bullet List,FooterText,numbered,Paragraphe de liste1,lp1,Num Bullet 1,Table Number Paragraph,Bullet Number,Bulletr List Paragraph,列出段落,列出段落1,List Paragraph2,List Paragraph21,Listeafsnit1,Parágrafo da Lista1,Bullet list,Ref,Bullet 1"/>
    <w:basedOn w:val="a"/>
    <w:link w:val="a8"/>
    <w:uiPriority w:val="34"/>
    <w:qFormat/>
    <w:rsid w:val="005269A8"/>
    <w:pPr>
      <w:ind w:left="720"/>
      <w:contextualSpacing/>
    </w:pPr>
  </w:style>
  <w:style w:type="character" w:styleId="a9">
    <w:name w:val="Intense Emphasis"/>
    <w:basedOn w:val="a0"/>
    <w:uiPriority w:val="21"/>
    <w:qFormat/>
    <w:rsid w:val="005269A8"/>
    <w:rPr>
      <w:i/>
      <w:iCs/>
      <w:color w:val="2F5496" w:themeColor="accent1" w:themeShade="BF"/>
    </w:rPr>
  </w:style>
  <w:style w:type="paragraph" w:styleId="aa">
    <w:name w:val="Intense Quote"/>
    <w:basedOn w:val="a"/>
    <w:next w:val="a"/>
    <w:link w:val="ab"/>
    <w:uiPriority w:val="30"/>
    <w:qFormat/>
    <w:rsid w:val="005269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5269A8"/>
    <w:rPr>
      <w:i/>
      <w:iCs/>
      <w:color w:val="2F5496" w:themeColor="accent1" w:themeShade="BF"/>
    </w:rPr>
  </w:style>
  <w:style w:type="character" w:styleId="ac">
    <w:name w:val="Intense Reference"/>
    <w:basedOn w:val="a0"/>
    <w:uiPriority w:val="32"/>
    <w:qFormat/>
    <w:rsid w:val="005269A8"/>
    <w:rPr>
      <w:b/>
      <w:bCs/>
      <w:smallCaps/>
      <w:color w:val="2F5496" w:themeColor="accent1" w:themeShade="BF"/>
      <w:spacing w:val="5"/>
    </w:rPr>
  </w:style>
  <w:style w:type="character" w:customStyle="1" w:styleId="a8">
    <w:name w:val="Абзац списка Знак"/>
    <w:aliases w:val="it_List1 Знак,Bullet List Знак,FooterText Знак,numbered Знак,Paragraphe de liste1 Знак,lp1 Знак,Num Bullet 1 Знак,Table Number Paragraph Знак,Bullet Number Знак,Bulletr List Paragraph Знак,列出段落 Знак,列出段落1 Знак,List Paragraph2 Знак"/>
    <w:link w:val="a7"/>
    <w:uiPriority w:val="34"/>
    <w:qFormat/>
    <w:locked/>
    <w:rsid w:val="005269A8"/>
  </w:style>
  <w:style w:type="paragraph" w:styleId="ad">
    <w:name w:val="header"/>
    <w:basedOn w:val="a"/>
    <w:link w:val="ae"/>
    <w:uiPriority w:val="99"/>
    <w:unhideWhenUsed/>
    <w:rsid w:val="00DB118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DB1181"/>
    <w:rPr>
      <w:rFonts w:ascii="Calibri" w:eastAsia="Calibri" w:hAnsi="Calibri" w:cs="Times New Roman"/>
      <w:kern w:val="0"/>
      <w:sz w:val="22"/>
      <w:szCs w:val="22"/>
      <w14:ligatures w14:val="none"/>
    </w:rPr>
  </w:style>
  <w:style w:type="paragraph" w:styleId="af">
    <w:name w:val="footer"/>
    <w:basedOn w:val="a"/>
    <w:link w:val="af0"/>
    <w:uiPriority w:val="99"/>
    <w:unhideWhenUsed/>
    <w:rsid w:val="00DB118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DB1181"/>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3762</Words>
  <Characters>21446</Characters>
  <Application>Microsoft Office Word</Application>
  <DocSecurity>0</DocSecurity>
  <Lines>178</Lines>
  <Paragraphs>50</Paragraphs>
  <ScaleCrop>false</ScaleCrop>
  <Company/>
  <LinksUpToDate>false</LinksUpToDate>
  <CharactersWithSpaces>25158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В. Скрыпник</dc:creator>
  <cp:keywords/>
  <dc:description/>
  <cp:lastModifiedBy>Мария В. Скрыпник</cp:lastModifiedBy>
  <cp:revision>29</cp:revision>
  <dcterms:created xsi:type="dcterms:W3CDTF">2026-04-17T11:59:00Z</dcterms:created>
  <dcterms:modified xsi:type="dcterms:W3CDTF">2026-06-16T12:45:00Z</dcterms:modified>
</cp:coreProperties>
</file>