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EA4" w:rsidRPr="00C012C0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  <w:r w:rsidRPr="00C012C0">
        <w:rPr>
          <w:rFonts w:ascii="Times New Roman" w:hAnsi="Times New Roman"/>
          <w:b/>
          <w:bCs/>
          <w:lang w:eastAsia="en-US"/>
        </w:rPr>
        <w:t>Обоснование начальной (максимальной) цены контракта</w:t>
      </w:r>
    </w:p>
    <w:p w:rsidR="00F87EA4" w:rsidRPr="00C012C0" w:rsidRDefault="00F87EA4" w:rsidP="00A46850">
      <w:pPr>
        <w:pStyle w:val="a8"/>
        <w:widowControl w:val="0"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</w:rPr>
      </w:pPr>
      <w:proofErr w:type="gramStart"/>
      <w:r w:rsidRPr="00C012C0">
        <w:rPr>
          <w:rFonts w:ascii="Times New Roman" w:hAnsi="Times New Roman"/>
        </w:rPr>
        <w:t>НМЦК сформирована Заказчиком методом сопоставимых рыночных цен (анализа рынка) на основании ст. 22 Федерального закона № 44-ФЗ и методических рекомендаций, утвержденных приказом Министерства экономического развития РФ от 02.10.2013 № 567</w:t>
      </w:r>
      <w:r w:rsidR="00C10B0F" w:rsidRPr="00C012C0">
        <w:rPr>
          <w:rFonts w:ascii="Times New Roman" w:hAnsi="Times New Roman"/>
        </w:rPr>
        <w:t xml:space="preserve"> (далее – Приказ № 567)</w:t>
      </w:r>
      <w:r w:rsidRPr="00C012C0">
        <w:rPr>
          <w:rFonts w:ascii="Times New Roman" w:hAnsi="Times New Roman"/>
        </w:rPr>
        <w:t xml:space="preserve"> </w:t>
      </w:r>
      <w:r w:rsidR="00EF2381" w:rsidRPr="00C012C0">
        <w:rPr>
          <w:rFonts w:ascii="Times New Roman" w:hAnsi="Times New Roman"/>
        </w:rPr>
        <w:t>включая все расходы Поставщика, связанные с исполнением Контракта, в том числе связанные c упаковкой, маркировкой,  иными накладными расходами, а также всеми расходами на страхование, уплату налогов, пошлин, сборов и</w:t>
      </w:r>
      <w:proofErr w:type="gramEnd"/>
      <w:r w:rsidR="00EF2381" w:rsidRPr="00C012C0">
        <w:rPr>
          <w:rFonts w:ascii="Times New Roman" w:hAnsi="Times New Roman"/>
        </w:rPr>
        <w:t xml:space="preserve">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r w:rsidRPr="00C012C0">
        <w:rPr>
          <w:rFonts w:ascii="Times New Roman" w:hAnsi="Times New Roman"/>
        </w:rPr>
        <w:t xml:space="preserve"> </w:t>
      </w:r>
    </w:p>
    <w:p w:rsidR="00A46850" w:rsidRPr="00C012C0" w:rsidRDefault="00A46850" w:rsidP="00A46850">
      <w:pPr>
        <w:spacing w:after="0"/>
        <w:jc w:val="both"/>
        <w:rPr>
          <w:rFonts w:ascii="Times New Roman" w:hAnsi="Times New Roman"/>
        </w:rPr>
      </w:pPr>
    </w:p>
    <w:p w:rsidR="009B0D26" w:rsidRPr="00C012C0" w:rsidRDefault="009B0D26" w:rsidP="009B0D26">
      <w:pPr>
        <w:widowControl w:val="0"/>
        <w:tabs>
          <w:tab w:val="left" w:pos="1134"/>
        </w:tabs>
        <w:suppressAutoHyphens/>
        <w:spacing w:after="0" w:line="240" w:lineRule="auto"/>
        <w:ind w:firstLine="708"/>
        <w:jc w:val="both"/>
        <w:rPr>
          <w:rFonts w:ascii="Times New Roman" w:hAnsi="Times New Roman"/>
        </w:rPr>
      </w:pPr>
      <w:r w:rsidRPr="00C012C0">
        <w:rPr>
          <w:rFonts w:ascii="Times New Roman" w:hAnsi="Times New Roman"/>
        </w:rPr>
        <w:t>Для определения НМЦК проведен мониторинг в соответствие с п. 3.7 Приказа № 567.</w:t>
      </w:r>
    </w:p>
    <w:p w:rsidR="00690857" w:rsidRPr="00C012C0" w:rsidRDefault="00690857" w:rsidP="00690857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C012C0">
        <w:rPr>
          <w:rFonts w:ascii="Times New Roman" w:hAnsi="Times New Roman"/>
          <w:u w:val="single"/>
        </w:rPr>
        <w:t xml:space="preserve">2.1. Ценовая информация в Реестре товаров </w:t>
      </w:r>
      <w:r w:rsidR="002F149C" w:rsidRPr="00C012C0">
        <w:rPr>
          <w:rFonts w:ascii="Times New Roman" w:hAnsi="Times New Roman"/>
          <w:u w:val="single"/>
        </w:rPr>
        <w:t xml:space="preserve">на </w:t>
      </w:r>
      <w:r w:rsidR="00BD7495" w:rsidRPr="00C012C0">
        <w:rPr>
          <w:rFonts w:ascii="Times New Roman" w:hAnsi="Times New Roman"/>
          <w:u w:val="single"/>
        </w:rPr>
        <w:t>2</w:t>
      </w:r>
      <w:r w:rsidR="002F149C" w:rsidRPr="00C012C0">
        <w:rPr>
          <w:rFonts w:ascii="Times New Roman" w:hAnsi="Times New Roman"/>
          <w:u w:val="single"/>
        </w:rPr>
        <w:t xml:space="preserve"> кв.202</w:t>
      </w:r>
      <w:r w:rsidR="0063017E">
        <w:rPr>
          <w:rFonts w:ascii="Times New Roman" w:hAnsi="Times New Roman"/>
          <w:u w:val="single"/>
        </w:rPr>
        <w:t>6</w:t>
      </w:r>
      <w:r w:rsidR="002F149C" w:rsidRPr="00C012C0">
        <w:rPr>
          <w:rFonts w:ascii="Times New Roman" w:hAnsi="Times New Roman"/>
          <w:u w:val="single"/>
        </w:rPr>
        <w:t xml:space="preserve"> года </w:t>
      </w:r>
      <w:r w:rsidRPr="00C012C0">
        <w:rPr>
          <w:rFonts w:ascii="Times New Roman" w:hAnsi="Times New Roman"/>
          <w:u w:val="single"/>
        </w:rPr>
        <w:t>для обеспечения нужд Санкт-Петербурга (далее – Реестр товаров)</w:t>
      </w:r>
    </w:p>
    <w:p w:rsidR="00690857" w:rsidRPr="00C012C0" w:rsidRDefault="004D4F3E" w:rsidP="0042163E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C012C0">
        <w:rPr>
          <w:rFonts w:ascii="Times New Roman" w:hAnsi="Times New Roman"/>
          <w:u w:val="single"/>
        </w:rPr>
        <w:t>Услуги</w:t>
      </w:r>
      <w:r w:rsidR="00DE7EB3" w:rsidRPr="00C012C0">
        <w:rPr>
          <w:rFonts w:ascii="Times New Roman" w:hAnsi="Times New Roman"/>
          <w:u w:val="single"/>
        </w:rPr>
        <w:t xml:space="preserve">  с необходимыми характеристиками</w:t>
      </w:r>
      <w:r w:rsidR="002F149C" w:rsidRPr="00C012C0">
        <w:rPr>
          <w:rFonts w:ascii="Times New Roman" w:hAnsi="Times New Roman"/>
          <w:u w:val="single"/>
        </w:rPr>
        <w:t xml:space="preserve"> являющиеся объектом закупки:</w:t>
      </w:r>
      <w:r w:rsidR="005035D2" w:rsidRPr="00C012C0">
        <w:rPr>
          <w:rFonts w:ascii="Times New Roman" w:hAnsi="Times New Roman"/>
          <w:u w:val="single"/>
        </w:rPr>
        <w:t xml:space="preserve"> </w:t>
      </w:r>
      <w:r w:rsidR="00BD2A7A" w:rsidRPr="00C012C0">
        <w:rPr>
          <w:rFonts w:ascii="Times New Roman" w:hAnsi="Times New Roman"/>
          <w:u w:val="single"/>
        </w:rPr>
        <w:t>информация отсутствует.</w:t>
      </w:r>
    </w:p>
    <w:p w:rsidR="00C012C0" w:rsidRDefault="00C012C0" w:rsidP="00690857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</w:p>
    <w:p w:rsidR="00690857" w:rsidRPr="00C012C0" w:rsidRDefault="00690857" w:rsidP="00690857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C012C0">
        <w:rPr>
          <w:rFonts w:ascii="Times New Roman" w:hAnsi="Times New Roman"/>
          <w:u w:val="single"/>
        </w:rPr>
        <w:t xml:space="preserve">2.2. Наличие товаров (работ, услуг) в приложении к распоряжению Комитета по государственному заказу Санкт-Петербурга от 31.05.2018 </w:t>
      </w:r>
    </w:p>
    <w:p w:rsidR="003D7430" w:rsidRDefault="00690857" w:rsidP="003D7430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C012C0">
        <w:rPr>
          <w:rFonts w:ascii="Times New Roman" w:hAnsi="Times New Roman"/>
          <w:u w:val="single"/>
        </w:rPr>
        <w:t>№ 100-р (далее – Распоряжение № 100-р)</w:t>
      </w:r>
      <w:r w:rsidR="002F149C" w:rsidRPr="00C012C0">
        <w:rPr>
          <w:rFonts w:ascii="Times New Roman" w:hAnsi="Times New Roman"/>
          <w:u w:val="single"/>
        </w:rPr>
        <w:t xml:space="preserve"> в редакции от </w:t>
      </w:r>
      <w:r w:rsidR="0063017E">
        <w:rPr>
          <w:rFonts w:ascii="Times New Roman" w:hAnsi="Times New Roman"/>
          <w:u w:val="single"/>
        </w:rPr>
        <w:t>13.04.2026</w:t>
      </w:r>
      <w:r w:rsidR="002F149C" w:rsidRPr="00C012C0">
        <w:rPr>
          <w:rFonts w:ascii="Times New Roman" w:hAnsi="Times New Roman"/>
          <w:u w:val="single"/>
        </w:rPr>
        <w:t>:</w:t>
      </w:r>
      <w:r w:rsidR="003D7430" w:rsidRPr="00C012C0">
        <w:rPr>
          <w:rFonts w:ascii="Times New Roman" w:hAnsi="Times New Roman"/>
          <w:u w:val="single"/>
        </w:rPr>
        <w:t xml:space="preserve"> </w:t>
      </w:r>
      <w:r w:rsidR="007235F7" w:rsidRPr="00C012C0">
        <w:rPr>
          <w:rFonts w:ascii="Times New Roman" w:hAnsi="Times New Roman"/>
          <w:u w:val="single"/>
        </w:rPr>
        <w:t>информация отсутствует</w:t>
      </w:r>
      <w:r w:rsidR="00BD2A7A" w:rsidRPr="00C012C0">
        <w:rPr>
          <w:rFonts w:ascii="Times New Roman" w:hAnsi="Times New Roman"/>
          <w:u w:val="single"/>
        </w:rPr>
        <w:t>.</w:t>
      </w:r>
    </w:p>
    <w:p w:rsidR="00483440" w:rsidRDefault="00483440" w:rsidP="003D7430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</w:p>
    <w:p w:rsidR="0063017E" w:rsidRPr="00C012C0" w:rsidRDefault="0063017E" w:rsidP="003D7430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2.3. Направлен з</w:t>
      </w:r>
      <w:r w:rsidRPr="003E01E7">
        <w:rPr>
          <w:rFonts w:ascii="Times New Roman" w:hAnsi="Times New Roman"/>
          <w:bCs/>
          <w:u w:val="single"/>
        </w:rPr>
        <w:t xml:space="preserve">апрос ценовой информации в подсистеме «Электронный магазин» </w:t>
      </w:r>
      <w:r w:rsidRPr="003E01E7">
        <w:rPr>
          <w:rFonts w:ascii="Times New Roman" w:hAnsi="Times New Roman"/>
          <w:bCs/>
        </w:rPr>
        <w:t xml:space="preserve">от </w:t>
      </w:r>
      <w:r w:rsidR="00483440">
        <w:rPr>
          <w:rFonts w:ascii="Times New Roman" w:hAnsi="Times New Roman"/>
          <w:bCs/>
        </w:rPr>
        <w:t>28.05</w:t>
      </w:r>
      <w:r w:rsidRPr="003E01E7">
        <w:rPr>
          <w:rFonts w:ascii="Times New Roman" w:hAnsi="Times New Roman"/>
          <w:bCs/>
        </w:rPr>
        <w:t xml:space="preserve">.2026 № </w:t>
      </w:r>
      <w:r w:rsidR="00483440" w:rsidRPr="00483440">
        <w:rPr>
          <w:rFonts w:ascii="Times New Roman" w:hAnsi="Times New Roman"/>
          <w:shd w:val="clear" w:color="auto" w:fill="FFFFFF"/>
        </w:rPr>
        <w:t>20260528002</w:t>
      </w:r>
      <w:r w:rsidRPr="003E01E7">
        <w:rPr>
          <w:rStyle w:val="a9"/>
          <w:rFonts w:ascii="Times New Roman" w:hAnsi="Times New Roman"/>
          <w:b w:val="0"/>
          <w:bCs w:val="0"/>
          <w:shd w:val="clear" w:color="auto" w:fill="FFFFFF"/>
        </w:rPr>
        <w:t>: предложений не поступило</w:t>
      </w:r>
    </w:p>
    <w:p w:rsidR="00C012C0" w:rsidRDefault="00C012C0" w:rsidP="00785C30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</w:p>
    <w:p w:rsidR="00785C30" w:rsidRPr="00C012C0" w:rsidRDefault="00BD2A7A" w:rsidP="00785C30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C012C0">
        <w:rPr>
          <w:rFonts w:ascii="Times New Roman" w:hAnsi="Times New Roman"/>
          <w:u w:val="single"/>
        </w:rPr>
        <w:t>2</w:t>
      </w:r>
      <w:r w:rsidR="00785C30" w:rsidRPr="00C012C0">
        <w:rPr>
          <w:rFonts w:ascii="Times New Roman" w:hAnsi="Times New Roman"/>
          <w:u w:val="single"/>
        </w:rPr>
        <w:t>.</w:t>
      </w:r>
      <w:r w:rsidR="00483440">
        <w:rPr>
          <w:rFonts w:ascii="Times New Roman" w:hAnsi="Times New Roman"/>
          <w:u w:val="single"/>
        </w:rPr>
        <w:t>4</w:t>
      </w:r>
      <w:r w:rsidR="00785C30" w:rsidRPr="00C012C0">
        <w:rPr>
          <w:rFonts w:ascii="Times New Roman" w:hAnsi="Times New Roman"/>
          <w:u w:val="single"/>
        </w:rPr>
        <w:t>.</w:t>
      </w:r>
      <w:r w:rsidR="00785C30" w:rsidRPr="00C012C0">
        <w:rPr>
          <w:rFonts w:ascii="Times New Roman" w:hAnsi="Times New Roman"/>
          <w:bCs/>
          <w:u w:val="single"/>
        </w:rPr>
        <w:t xml:space="preserve"> </w:t>
      </w:r>
      <w:proofErr w:type="gramStart"/>
      <w:r w:rsidR="00785C30" w:rsidRPr="00C012C0">
        <w:rPr>
          <w:rFonts w:ascii="Times New Roman" w:hAnsi="Times New Roman"/>
          <w:bCs/>
          <w:u w:val="single"/>
        </w:rPr>
        <w:t>Анализ цен идентичных (однородных) товаров (работ, услуг) в реестре контрактов, заключенных заказчиками (далее – Реестр контрактов)</w:t>
      </w:r>
      <w:proofErr w:type="gramEnd"/>
    </w:p>
    <w:p w:rsidR="00785C30" w:rsidRPr="00C012C0" w:rsidRDefault="00785C30" w:rsidP="00785C30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C012C0">
        <w:rPr>
          <w:rFonts w:ascii="Times New Roman" w:hAnsi="Times New Roman"/>
          <w:bCs/>
        </w:rPr>
        <w:t>Идентичные (однородные) товары (работы, услуги) в Реестре контрактов ЕИС; и в  подсистеме «Электронный магазин»:</w:t>
      </w:r>
    </w:p>
    <w:p w:rsidR="00FF1159" w:rsidRDefault="00FF1159" w:rsidP="00785C30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FF1159">
        <w:rPr>
          <w:rFonts w:ascii="Times New Roman" w:hAnsi="Times New Roman"/>
          <w:bCs/>
        </w:rPr>
        <w:t xml:space="preserve">https://estore.gz-spb.ru/contracts/electronicshop/sign/form/view/2416037/?backurl=L2NvbnRyYWN0cy9jYXRhbG9nL2N1c3RvbWVyLz9uYW1lPSVEMCVCNCVEMCVCOCVEMSU4RCVEMCVCQiVEMCVCNSVEMCVCQSVEMSU4Mg== </w:t>
      </w:r>
    </w:p>
    <w:p w:rsidR="00FF1159" w:rsidRDefault="00FF1159" w:rsidP="00FF1159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Cs/>
        </w:rPr>
      </w:pPr>
    </w:p>
    <w:p w:rsidR="00785C30" w:rsidRPr="00C012C0" w:rsidRDefault="00785C30" w:rsidP="00FF1159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C012C0">
        <w:rPr>
          <w:rFonts w:ascii="Times New Roman" w:hAnsi="Times New Roman"/>
          <w:bCs/>
        </w:rPr>
        <w:t xml:space="preserve">КОНТРАКТ </w:t>
      </w:r>
      <w:r w:rsidR="004D4F3E" w:rsidRPr="00C012C0">
        <w:rPr>
          <w:rFonts w:ascii="Times New Roman" w:hAnsi="Times New Roman"/>
          <w:color w:val="333333"/>
          <w:shd w:val="clear" w:color="auto" w:fill="FFFFFF"/>
        </w:rPr>
        <w:t>СПБ ГКУ "ПСО ФРУНЗЕНСКОГО РАЙОНА"</w:t>
      </w:r>
      <w:r w:rsidRPr="00C012C0">
        <w:rPr>
          <w:rFonts w:ascii="Times New Roman" w:hAnsi="Times New Roman"/>
          <w:bCs/>
        </w:rPr>
        <w:t xml:space="preserve">, реестровый номер </w:t>
      </w:r>
      <w:r w:rsidR="00FF1159">
        <w:rPr>
          <w:rFonts w:ascii="Times New Roman" w:hAnsi="Times New Roman"/>
          <w:bCs/>
        </w:rPr>
        <w:t>Контракта от 19.05.2025</w:t>
      </w:r>
      <w:r w:rsidRPr="00C012C0">
        <w:rPr>
          <w:rFonts w:ascii="Times New Roman" w:hAnsi="Times New Roman"/>
          <w:bCs/>
        </w:rPr>
        <w:t xml:space="preserve"> </w:t>
      </w:r>
      <w:r w:rsidR="00FF1159" w:rsidRPr="00FF1159">
        <w:rPr>
          <w:rFonts w:ascii="Times New Roman" w:hAnsi="Times New Roman"/>
        </w:rPr>
        <w:t>8131925E00024</w:t>
      </w:r>
    </w:p>
    <w:p w:rsidR="00FF1159" w:rsidRPr="00FF1159" w:rsidRDefault="00FF1159" w:rsidP="00FF115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159">
        <w:rPr>
          <w:rFonts w:ascii="Times New Roman" w:hAnsi="Times New Roman"/>
          <w:sz w:val="24"/>
          <w:szCs w:val="24"/>
        </w:rPr>
        <w:t>Перечень позиций контракта</w:t>
      </w:r>
    </w:p>
    <w:tbl>
      <w:tblPr>
        <w:tblW w:w="21600" w:type="dxa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5689"/>
        <w:gridCol w:w="1421"/>
        <w:gridCol w:w="989"/>
        <w:gridCol w:w="1101"/>
        <w:gridCol w:w="1048"/>
        <w:gridCol w:w="2344"/>
        <w:gridCol w:w="1416"/>
        <w:gridCol w:w="1847"/>
        <w:gridCol w:w="1903"/>
        <w:gridCol w:w="940"/>
        <w:gridCol w:w="1196"/>
        <w:gridCol w:w="1243"/>
      </w:tblGrid>
      <w:tr w:rsidR="00FF1159" w:rsidRPr="00FF1159" w:rsidTr="00FF1159">
        <w:trPr>
          <w:tblHeader/>
        </w:trPr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№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Наименование позиции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Код ОКПД</w:t>
            </w:r>
            <w:proofErr w:type="gramStart"/>
            <w:r w:rsidRPr="00FF1159">
              <w:rPr>
                <w:rFonts w:ascii="Times New Roman" w:hAnsi="Times New Roman"/>
                <w:b/>
                <w:bCs/>
                <w:color w:val="54636A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Код ККН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Код КТРУ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Код МНН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Характеристики товара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Количество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Цена за единицу (руб.)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НДС, %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Итого (руб.)</w:t>
            </w:r>
          </w:p>
        </w:tc>
        <w:tc>
          <w:tcPr>
            <w:tcW w:w="0" w:type="auto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</w:rPr>
            </w:pPr>
            <w:r w:rsidRPr="00FF1159">
              <w:rPr>
                <w:rFonts w:ascii="Times New Roman" w:hAnsi="Times New Roman"/>
                <w:b/>
                <w:bCs/>
                <w:color w:val="54636A"/>
              </w:rPr>
              <w:t>Гарантия</w:t>
            </w:r>
          </w:p>
        </w:tc>
      </w:tr>
      <w:tr w:rsidR="00FF1159" w:rsidRPr="00FF1159" w:rsidTr="00FF1159"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Услуги по испытанию галош диэлектрических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proofErr w:type="gramStart"/>
            <w:r w:rsidRPr="00FF1159">
              <w:rPr>
                <w:rFonts w:ascii="Times New Roman" w:hAnsi="Times New Roman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124.75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499.00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 месяцев</w:t>
            </w:r>
          </w:p>
        </w:tc>
      </w:tr>
      <w:tr w:rsidR="00FF1159" w:rsidRPr="00FF1159" w:rsidTr="00FF1159"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Услуги по испытанию перчаток диэлектрических латексных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36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proofErr w:type="gramStart"/>
            <w:r w:rsidRPr="00FF1159">
              <w:rPr>
                <w:rFonts w:ascii="Times New Roman" w:hAnsi="Times New Roman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124.75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4 491.00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 месяцев</w:t>
            </w:r>
          </w:p>
        </w:tc>
      </w:tr>
      <w:tr w:rsidR="00FF1159" w:rsidRPr="00FF1159" w:rsidTr="00FF1159"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Услуги по испытанию бот диэлектрических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proofErr w:type="gramStart"/>
            <w:r w:rsidRPr="00FF1159">
              <w:rPr>
                <w:rFonts w:ascii="Times New Roman" w:hAnsi="Times New Roman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124.75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1 247.50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 месяцев</w:t>
            </w:r>
          </w:p>
        </w:tc>
      </w:tr>
      <w:tr w:rsidR="00FF1159" w:rsidRPr="00FF1159" w:rsidTr="00FF1159"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 xml:space="preserve">Услуги по испытанию изолирующих клещей КВП-2 (до 1 </w:t>
            </w:r>
            <w:proofErr w:type="spellStart"/>
            <w:r w:rsidRPr="00FF1159">
              <w:rPr>
                <w:rFonts w:ascii="Times New Roman" w:hAnsi="Times New Roman"/>
              </w:rPr>
              <w:t>кВ</w:t>
            </w:r>
            <w:proofErr w:type="spellEnd"/>
            <w:r w:rsidRPr="00FF1159">
              <w:rPr>
                <w:rFonts w:ascii="Times New Roman" w:hAnsi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proofErr w:type="gramStart"/>
            <w:r w:rsidRPr="00FF1159">
              <w:rPr>
                <w:rFonts w:ascii="Times New Roman" w:hAnsi="Times New Roman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264.25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264.25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 месяцев</w:t>
            </w:r>
          </w:p>
        </w:tc>
      </w:tr>
      <w:tr w:rsidR="00FF1159" w:rsidRPr="00FF1159" w:rsidTr="00FF1159"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Услуги по испытанию указателя напряжения ПИН-90/2М (двухполюсные) (до 1000В)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proofErr w:type="gramStart"/>
            <w:r w:rsidRPr="00FF1159">
              <w:rPr>
                <w:rFonts w:ascii="Times New Roman" w:hAnsi="Times New Roman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264.25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264.25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F2FB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 месяцев</w:t>
            </w:r>
          </w:p>
        </w:tc>
      </w:tr>
      <w:tr w:rsidR="00FF1159" w:rsidRPr="00FF1159" w:rsidTr="00FF1159"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6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Услуги по испытанию ножниц диэлектрических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71.20.13.000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9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proofErr w:type="gramStart"/>
            <w:r w:rsidRPr="00FF1159">
              <w:rPr>
                <w:rFonts w:ascii="Times New Roman" w:hAnsi="Times New Roman"/>
              </w:rPr>
              <w:t>ШТ</w:t>
            </w:r>
            <w:proofErr w:type="gramEnd"/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264.25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jc w:val="right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2 378.25</w:t>
            </w:r>
          </w:p>
        </w:tc>
        <w:tc>
          <w:tcPr>
            <w:tcW w:w="0" w:type="auto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F1159" w:rsidRPr="00FF1159" w:rsidRDefault="00FF1159" w:rsidP="00FF1159">
            <w:pPr>
              <w:spacing w:after="150" w:line="240" w:lineRule="auto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 месяцев</w:t>
            </w:r>
          </w:p>
        </w:tc>
      </w:tr>
    </w:tbl>
    <w:p w:rsidR="00AD45E7" w:rsidRPr="00C012C0" w:rsidRDefault="00AD45E7" w:rsidP="003D7430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</w:p>
    <w:p w:rsidR="00C012C0" w:rsidRDefault="00C012C0" w:rsidP="00BD7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</w:p>
    <w:p w:rsidR="00BD7495" w:rsidRPr="00C012C0" w:rsidRDefault="00BD7495" w:rsidP="00BD7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  <w:r w:rsidRPr="00C012C0">
        <w:rPr>
          <w:rFonts w:ascii="Times New Roman" w:hAnsi="Times New Roman"/>
          <w:color w:val="000000"/>
          <w:u w:val="single"/>
        </w:rPr>
        <w:t>2.</w:t>
      </w:r>
      <w:r w:rsidR="00483440">
        <w:rPr>
          <w:rFonts w:ascii="Times New Roman" w:hAnsi="Times New Roman"/>
          <w:color w:val="000000"/>
          <w:u w:val="single"/>
        </w:rPr>
        <w:t>5</w:t>
      </w:r>
      <w:r w:rsidRPr="00C012C0">
        <w:rPr>
          <w:rFonts w:ascii="Times New Roman" w:hAnsi="Times New Roman"/>
          <w:color w:val="000000"/>
          <w:u w:val="single"/>
        </w:rPr>
        <w:t xml:space="preserve">. </w:t>
      </w:r>
      <w:r w:rsidR="00483440">
        <w:rPr>
          <w:rFonts w:ascii="Times New Roman" w:hAnsi="Times New Roman"/>
          <w:color w:val="000000"/>
          <w:u w:val="single"/>
        </w:rPr>
        <w:t xml:space="preserve">Получены ответы на запрос </w:t>
      </w:r>
      <w:r w:rsidR="00483440">
        <w:rPr>
          <w:rFonts w:ascii="Times New Roman" w:hAnsi="Times New Roman"/>
          <w:color w:val="000000"/>
          <w:u w:val="single"/>
        </w:rPr>
        <w:t>Заказчика</w:t>
      </w:r>
      <w:r w:rsidR="00483440">
        <w:rPr>
          <w:rFonts w:ascii="Times New Roman" w:hAnsi="Times New Roman"/>
          <w:color w:val="000000"/>
          <w:u w:val="single"/>
        </w:rPr>
        <w:t xml:space="preserve">  о предоставлении ценовой информации, направленный потенциальным исполнителям посредством электронной почты:</w:t>
      </w:r>
    </w:p>
    <w:p w:rsidR="00BD7495" w:rsidRPr="00C012C0" w:rsidRDefault="00BD7495" w:rsidP="00BD749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  <w:r w:rsidRPr="00C012C0">
        <w:rPr>
          <w:rFonts w:ascii="Times New Roman" w:hAnsi="Times New Roman"/>
          <w:color w:val="000000"/>
          <w:u w:val="single"/>
        </w:rPr>
        <w:t xml:space="preserve">Исполнитель № </w:t>
      </w:r>
      <w:r w:rsidR="00BD2A7A" w:rsidRPr="00C012C0">
        <w:rPr>
          <w:rFonts w:ascii="Times New Roman" w:hAnsi="Times New Roman"/>
          <w:color w:val="000000"/>
          <w:u w:val="single"/>
        </w:rPr>
        <w:t>1</w:t>
      </w:r>
      <w:r w:rsidRPr="00C012C0">
        <w:rPr>
          <w:rFonts w:ascii="Times New Roman" w:hAnsi="Times New Roman"/>
          <w:color w:val="000000"/>
          <w:u w:val="single"/>
        </w:rPr>
        <w:t xml:space="preserve"> ценовое предложение ИЦИ №</w:t>
      </w:r>
      <w:r w:rsidR="008A2585" w:rsidRPr="00C012C0">
        <w:rPr>
          <w:rFonts w:ascii="Times New Roman" w:hAnsi="Times New Roman"/>
          <w:color w:val="000000"/>
          <w:u w:val="single"/>
        </w:rPr>
        <w:t>1</w:t>
      </w:r>
      <w:r w:rsidRPr="00C012C0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C012C0">
        <w:rPr>
          <w:rFonts w:ascii="Times New Roman" w:hAnsi="Times New Roman"/>
          <w:color w:val="000000"/>
          <w:u w:val="single"/>
        </w:rPr>
        <w:t>вх</w:t>
      </w:r>
      <w:proofErr w:type="spellEnd"/>
      <w:r w:rsidRPr="00C012C0">
        <w:rPr>
          <w:rFonts w:ascii="Times New Roman" w:hAnsi="Times New Roman"/>
          <w:color w:val="000000"/>
          <w:u w:val="single"/>
        </w:rPr>
        <w:t xml:space="preserve">.№ </w:t>
      </w:r>
      <w:r w:rsidR="008A2585" w:rsidRPr="00C012C0">
        <w:rPr>
          <w:rFonts w:ascii="Times New Roman" w:hAnsi="Times New Roman"/>
          <w:color w:val="000000"/>
          <w:u w:val="single"/>
        </w:rPr>
        <w:t>85</w:t>
      </w:r>
      <w:r w:rsidRPr="00C012C0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C012C0">
        <w:rPr>
          <w:rFonts w:ascii="Times New Roman" w:hAnsi="Times New Roman"/>
          <w:color w:val="000000"/>
          <w:u w:val="single"/>
        </w:rPr>
        <w:t>гз</w:t>
      </w:r>
      <w:proofErr w:type="spellEnd"/>
      <w:r w:rsidRPr="00C012C0">
        <w:rPr>
          <w:rFonts w:ascii="Times New Roman" w:hAnsi="Times New Roman"/>
          <w:color w:val="000000"/>
          <w:u w:val="single"/>
        </w:rPr>
        <w:t xml:space="preserve"> от </w:t>
      </w:r>
      <w:r w:rsidR="0063017E">
        <w:rPr>
          <w:rFonts w:ascii="Times New Roman" w:hAnsi="Times New Roman"/>
          <w:color w:val="000000"/>
          <w:u w:val="single"/>
        </w:rPr>
        <w:t>28.05.2026</w:t>
      </w:r>
      <w:r w:rsidR="00483440">
        <w:rPr>
          <w:rFonts w:ascii="Times New Roman" w:hAnsi="Times New Roman"/>
          <w:color w:val="000000"/>
          <w:u w:val="single"/>
        </w:rPr>
        <w:t>;</w:t>
      </w:r>
    </w:p>
    <w:p w:rsidR="00BD7495" w:rsidRPr="00C012C0" w:rsidRDefault="00BD7495" w:rsidP="00BD7495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  <w:r w:rsidRPr="00C012C0">
        <w:rPr>
          <w:rFonts w:ascii="Times New Roman" w:hAnsi="Times New Roman"/>
          <w:color w:val="000000"/>
          <w:u w:val="single"/>
        </w:rPr>
        <w:t xml:space="preserve">Исполнитель № </w:t>
      </w:r>
      <w:r w:rsidR="00BD2A7A" w:rsidRPr="00C012C0">
        <w:rPr>
          <w:rFonts w:ascii="Times New Roman" w:hAnsi="Times New Roman"/>
          <w:color w:val="000000"/>
          <w:u w:val="single"/>
        </w:rPr>
        <w:t>2</w:t>
      </w:r>
      <w:r w:rsidRPr="00C012C0">
        <w:rPr>
          <w:rFonts w:ascii="Times New Roman" w:hAnsi="Times New Roman"/>
          <w:color w:val="000000"/>
          <w:u w:val="single"/>
        </w:rPr>
        <w:t xml:space="preserve"> ценовое предложение ИЦИ №</w:t>
      </w:r>
      <w:r w:rsidR="008A2585" w:rsidRPr="00C012C0">
        <w:rPr>
          <w:rFonts w:ascii="Times New Roman" w:hAnsi="Times New Roman"/>
          <w:color w:val="000000"/>
          <w:u w:val="single"/>
        </w:rPr>
        <w:t>2</w:t>
      </w:r>
      <w:r w:rsidRPr="00C012C0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C012C0">
        <w:rPr>
          <w:rFonts w:ascii="Times New Roman" w:hAnsi="Times New Roman"/>
          <w:color w:val="000000"/>
          <w:u w:val="single"/>
        </w:rPr>
        <w:t>вх</w:t>
      </w:r>
      <w:proofErr w:type="spellEnd"/>
      <w:r w:rsidRPr="00C012C0">
        <w:rPr>
          <w:rFonts w:ascii="Times New Roman" w:hAnsi="Times New Roman"/>
          <w:color w:val="000000"/>
          <w:u w:val="single"/>
        </w:rPr>
        <w:t xml:space="preserve">.№ </w:t>
      </w:r>
      <w:r w:rsidR="008A2585" w:rsidRPr="00C012C0">
        <w:rPr>
          <w:rFonts w:ascii="Times New Roman" w:hAnsi="Times New Roman"/>
          <w:color w:val="000000"/>
          <w:u w:val="single"/>
        </w:rPr>
        <w:t>86</w:t>
      </w:r>
      <w:r w:rsidRPr="00C012C0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C012C0">
        <w:rPr>
          <w:rFonts w:ascii="Times New Roman" w:hAnsi="Times New Roman"/>
          <w:color w:val="000000"/>
          <w:u w:val="single"/>
        </w:rPr>
        <w:t>гз</w:t>
      </w:r>
      <w:proofErr w:type="spellEnd"/>
      <w:r w:rsidRPr="00C012C0">
        <w:rPr>
          <w:rFonts w:ascii="Times New Roman" w:hAnsi="Times New Roman"/>
          <w:color w:val="000000"/>
          <w:u w:val="single"/>
        </w:rPr>
        <w:t xml:space="preserve"> от </w:t>
      </w:r>
      <w:r w:rsidR="0063017E">
        <w:rPr>
          <w:rFonts w:ascii="Times New Roman" w:hAnsi="Times New Roman"/>
          <w:color w:val="000000"/>
          <w:u w:val="single"/>
        </w:rPr>
        <w:t>28.05.2026</w:t>
      </w:r>
      <w:r w:rsidR="00483440">
        <w:rPr>
          <w:rFonts w:ascii="Times New Roman" w:hAnsi="Times New Roman"/>
          <w:color w:val="000000"/>
          <w:u w:val="single"/>
        </w:rPr>
        <w:t>;</w:t>
      </w:r>
    </w:p>
    <w:p w:rsidR="00BD2A7A" w:rsidRDefault="00BD2A7A" w:rsidP="00BD2A7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  <w:r w:rsidRPr="00C012C0">
        <w:rPr>
          <w:rFonts w:ascii="Times New Roman" w:hAnsi="Times New Roman"/>
          <w:color w:val="000000"/>
          <w:u w:val="single"/>
        </w:rPr>
        <w:t>Исполнитель № 3 ценовое предложение ИЦИ №</w:t>
      </w:r>
      <w:r w:rsidR="008A2585" w:rsidRPr="00C012C0">
        <w:rPr>
          <w:rFonts w:ascii="Times New Roman" w:hAnsi="Times New Roman"/>
          <w:color w:val="000000"/>
          <w:u w:val="single"/>
        </w:rPr>
        <w:t>3</w:t>
      </w:r>
      <w:r w:rsidRPr="00C012C0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C012C0">
        <w:rPr>
          <w:rFonts w:ascii="Times New Roman" w:hAnsi="Times New Roman"/>
          <w:color w:val="000000"/>
          <w:u w:val="single"/>
        </w:rPr>
        <w:t>вх</w:t>
      </w:r>
      <w:proofErr w:type="spellEnd"/>
      <w:r w:rsidRPr="00C012C0">
        <w:rPr>
          <w:rFonts w:ascii="Times New Roman" w:hAnsi="Times New Roman"/>
          <w:color w:val="000000"/>
          <w:u w:val="single"/>
        </w:rPr>
        <w:t xml:space="preserve">.№ </w:t>
      </w:r>
      <w:r w:rsidR="008A2585" w:rsidRPr="00C012C0">
        <w:rPr>
          <w:rFonts w:ascii="Times New Roman" w:hAnsi="Times New Roman"/>
          <w:color w:val="000000"/>
          <w:u w:val="single"/>
        </w:rPr>
        <w:t>87</w:t>
      </w:r>
      <w:r w:rsidRPr="00C012C0">
        <w:rPr>
          <w:rFonts w:ascii="Times New Roman" w:hAnsi="Times New Roman"/>
          <w:color w:val="000000"/>
          <w:u w:val="single"/>
        </w:rPr>
        <w:t xml:space="preserve"> </w:t>
      </w:r>
      <w:proofErr w:type="spellStart"/>
      <w:r w:rsidRPr="00C012C0">
        <w:rPr>
          <w:rFonts w:ascii="Times New Roman" w:hAnsi="Times New Roman"/>
          <w:color w:val="000000"/>
          <w:u w:val="single"/>
        </w:rPr>
        <w:t>гз</w:t>
      </w:r>
      <w:proofErr w:type="spellEnd"/>
      <w:r w:rsidRPr="00C012C0">
        <w:rPr>
          <w:rFonts w:ascii="Times New Roman" w:hAnsi="Times New Roman"/>
          <w:color w:val="000000"/>
          <w:u w:val="single"/>
        </w:rPr>
        <w:t xml:space="preserve"> от </w:t>
      </w:r>
      <w:r w:rsidR="0063017E">
        <w:rPr>
          <w:rFonts w:ascii="Times New Roman" w:hAnsi="Times New Roman"/>
          <w:color w:val="000000"/>
          <w:u w:val="single"/>
        </w:rPr>
        <w:t>28.05.2026</w:t>
      </w:r>
      <w:r w:rsidR="00483440">
        <w:rPr>
          <w:rFonts w:ascii="Times New Roman" w:hAnsi="Times New Roman"/>
          <w:color w:val="000000"/>
          <w:u w:val="single"/>
        </w:rPr>
        <w:t>.</w:t>
      </w:r>
    </w:p>
    <w:p w:rsidR="00483440" w:rsidRPr="00C012C0" w:rsidRDefault="00483440" w:rsidP="00BD2A7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u w:val="single"/>
        </w:rPr>
      </w:pPr>
    </w:p>
    <w:p w:rsidR="00EF2381" w:rsidRPr="00483440" w:rsidRDefault="00483440" w:rsidP="00483440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u w:val="single"/>
        </w:rPr>
      </w:pPr>
      <w:r w:rsidRPr="002912C5">
        <w:rPr>
          <w:rFonts w:ascii="Times New Roman" w:hAnsi="Times New Roman"/>
        </w:rPr>
        <w:t>Произведен расчет начальной (максимальной) цены контракта на основании полученных сведений</w:t>
      </w:r>
      <w:r w:rsidR="00FF1159">
        <w:rPr>
          <w:rFonts w:ascii="Times New Roman" w:hAnsi="Times New Roman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5108"/>
        <w:gridCol w:w="1270"/>
        <w:gridCol w:w="853"/>
        <w:gridCol w:w="1418"/>
        <w:gridCol w:w="1275"/>
        <w:gridCol w:w="1323"/>
        <w:gridCol w:w="4573"/>
        <w:gridCol w:w="1253"/>
        <w:gridCol w:w="1610"/>
        <w:gridCol w:w="1240"/>
        <w:gridCol w:w="1301"/>
      </w:tblGrid>
      <w:tr w:rsidR="00C012C0" w:rsidRPr="00FF1159" w:rsidTr="00C012C0">
        <w:trPr>
          <w:trHeight w:val="1496"/>
          <w:jc w:val="center"/>
        </w:trPr>
        <w:tc>
          <w:tcPr>
            <w:tcW w:w="122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№ </w:t>
            </w:r>
            <w:proofErr w:type="gram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 w:rsidRPr="00FF1159"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1174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96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326" w:type="pct"/>
            <w:shd w:val="clear" w:color="000000" w:fill="FFFFFF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ИЦИ №1, цена за ед.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измер</w:t>
            </w:r>
            <w:proofErr w:type="spell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.,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293" w:type="pct"/>
            <w:shd w:val="clear" w:color="000000" w:fill="FFFFFF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ИЦИ №2, цена за ед.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измер</w:t>
            </w:r>
            <w:proofErr w:type="spell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.,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304" w:type="pct"/>
            <w:shd w:val="clear" w:color="000000" w:fill="FFFFFF"/>
            <w:vAlign w:val="center"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ИЦИ №3, цена за ед.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измер</w:t>
            </w:r>
            <w:proofErr w:type="spell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.,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1051" w:type="pct"/>
            <w:vAlign w:val="center"/>
          </w:tcPr>
          <w:p w:rsidR="00BD2A7A" w:rsidRPr="00FF1159" w:rsidRDefault="00FF1159" w:rsidP="00FF115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F1159">
              <w:rPr>
                <w:rFonts w:ascii="Times New Roman" w:hAnsi="Times New Roman"/>
                <w:b/>
                <w:bCs/>
              </w:rPr>
              <w:t xml:space="preserve">КОНТРАКТ </w:t>
            </w:r>
            <w:r w:rsidRPr="00FF1159">
              <w:rPr>
                <w:rFonts w:ascii="Times New Roman" w:hAnsi="Times New Roman"/>
                <w:b/>
                <w:color w:val="333333"/>
                <w:shd w:val="clear" w:color="auto" w:fill="FFFFFF"/>
              </w:rPr>
              <w:t>СПБ ГКУ "ПСО ФРУНЗЕНСКОГО РАЙОНА"</w:t>
            </w:r>
            <w:r w:rsidRPr="00FF1159">
              <w:rPr>
                <w:rFonts w:ascii="Times New Roman" w:hAnsi="Times New Roman"/>
                <w:b/>
                <w:bCs/>
              </w:rPr>
              <w:t xml:space="preserve">, реестровый номер Контракта от 19.05.2025 </w:t>
            </w:r>
            <w:r w:rsidRPr="00FF1159">
              <w:rPr>
                <w:rFonts w:ascii="Times New Roman" w:hAnsi="Times New Roman"/>
                <w:b/>
              </w:rPr>
              <w:t>8131925E00024</w:t>
            </w:r>
            <w:r w:rsidR="00BD2A7A" w:rsidRPr="00FF1159">
              <w:rPr>
                <w:rFonts w:ascii="Times New Roman" w:hAnsi="Times New Roman"/>
                <w:b/>
                <w:bCs/>
                <w:color w:val="000000"/>
              </w:rPr>
              <w:t xml:space="preserve">, цена за ед. </w:t>
            </w:r>
            <w:proofErr w:type="spellStart"/>
            <w:r w:rsidR="00BD2A7A" w:rsidRPr="00FF1159">
              <w:rPr>
                <w:rFonts w:ascii="Times New Roman" w:hAnsi="Times New Roman"/>
                <w:b/>
                <w:bCs/>
                <w:color w:val="000000"/>
              </w:rPr>
              <w:t>измер</w:t>
            </w:r>
            <w:proofErr w:type="spellEnd"/>
            <w:r w:rsidR="00BD2A7A" w:rsidRPr="00FF1159">
              <w:rPr>
                <w:rFonts w:ascii="Times New Roman" w:hAnsi="Times New Roman"/>
                <w:b/>
                <w:bCs/>
                <w:color w:val="000000"/>
              </w:rPr>
              <w:t xml:space="preserve">., </w:t>
            </w:r>
            <w:proofErr w:type="spellStart"/>
            <w:r w:rsidR="00BD2A7A" w:rsidRPr="00FF1159">
              <w:rPr>
                <w:rFonts w:ascii="Times New Roman" w:hAnsi="Times New Roman"/>
                <w:b/>
                <w:bCs/>
                <w:color w:val="000000"/>
              </w:rPr>
              <w:t>руб</w:t>
            </w:r>
            <w:proofErr w:type="spellEnd"/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&lt;ц&gt; -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средн</w:t>
            </w:r>
            <w:proofErr w:type="spell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.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Арифм</w:t>
            </w:r>
            <w:proofErr w:type="spell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. Величина, руб. 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Средне </w:t>
            </w:r>
            <w:proofErr w:type="spell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квардатичное</w:t>
            </w:r>
            <w:proofErr w:type="spell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 отклонение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gramStart"/>
            <w:r w:rsidRPr="00FF1159">
              <w:rPr>
                <w:rFonts w:ascii="Times New Roman" w:hAnsi="Times New Roman"/>
                <w:b/>
                <w:bCs/>
                <w:color w:val="000000"/>
              </w:rPr>
              <w:t>К-т</w:t>
            </w:r>
            <w:proofErr w:type="gramEnd"/>
            <w:r w:rsidRPr="00FF1159">
              <w:rPr>
                <w:rFonts w:ascii="Times New Roman" w:hAnsi="Times New Roman"/>
                <w:b/>
                <w:bCs/>
                <w:color w:val="000000"/>
              </w:rPr>
              <w:t xml:space="preserve"> вариации, не должен быть больше 33%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Стоимость (руб.)</w:t>
            </w:r>
          </w:p>
        </w:tc>
      </w:tr>
      <w:tr w:rsidR="00FF1159" w:rsidRPr="00FF1159" w:rsidTr="00C012C0">
        <w:trPr>
          <w:trHeight w:val="550"/>
          <w:jc w:val="center"/>
        </w:trPr>
        <w:tc>
          <w:tcPr>
            <w:tcW w:w="122" w:type="pct"/>
            <w:shd w:val="clear" w:color="auto" w:fill="auto"/>
            <w:vAlign w:val="center"/>
            <w:hideMark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74" w:type="pct"/>
            <w:shd w:val="clear" w:color="auto" w:fill="auto"/>
            <w:noWrap/>
          </w:tcPr>
          <w:p w:rsidR="00FF1159" w:rsidRPr="00FF1159" w:rsidRDefault="00FF1159">
            <w:pPr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 xml:space="preserve">Перчатки диэлектрические латексные 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F1159">
              <w:rPr>
                <w:rFonts w:ascii="Times New Roman" w:hAnsi="Times New Roman"/>
                <w:spacing w:val="3"/>
              </w:rPr>
              <w:t>Шт</w:t>
            </w:r>
            <w:proofErr w:type="spellEnd"/>
            <w:proofErr w:type="gramEnd"/>
          </w:p>
        </w:tc>
        <w:tc>
          <w:tcPr>
            <w:tcW w:w="19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36</w:t>
            </w:r>
          </w:p>
        </w:tc>
        <w:tc>
          <w:tcPr>
            <w:tcW w:w="32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120,00</w:t>
            </w:r>
          </w:p>
        </w:tc>
        <w:tc>
          <w:tcPr>
            <w:tcW w:w="293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110,00</w:t>
            </w:r>
          </w:p>
        </w:tc>
        <w:tc>
          <w:tcPr>
            <w:tcW w:w="304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100,00</w:t>
            </w:r>
          </w:p>
        </w:tc>
        <w:tc>
          <w:tcPr>
            <w:tcW w:w="1051" w:type="pct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124,75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113,69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11,00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9,7%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4 092,84</w:t>
            </w:r>
          </w:p>
        </w:tc>
      </w:tr>
      <w:tr w:rsidR="00FF1159" w:rsidRPr="00FF1159" w:rsidTr="00C012C0">
        <w:trPr>
          <w:trHeight w:val="550"/>
          <w:jc w:val="center"/>
        </w:trPr>
        <w:tc>
          <w:tcPr>
            <w:tcW w:w="12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74" w:type="pct"/>
            <w:shd w:val="clear" w:color="auto" w:fill="auto"/>
            <w:noWrap/>
          </w:tcPr>
          <w:p w:rsidR="00FF1159" w:rsidRPr="00FF1159" w:rsidRDefault="00FF1159">
            <w:pPr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 xml:space="preserve">Ножницы диэлектрические 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F1159">
              <w:rPr>
                <w:rFonts w:ascii="Times New Roman" w:hAnsi="Times New Roman"/>
                <w:spacing w:val="3"/>
              </w:rPr>
              <w:t>Шт</w:t>
            </w:r>
            <w:proofErr w:type="spellEnd"/>
            <w:proofErr w:type="gramEnd"/>
          </w:p>
        </w:tc>
        <w:tc>
          <w:tcPr>
            <w:tcW w:w="19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10</w:t>
            </w:r>
          </w:p>
        </w:tc>
        <w:tc>
          <w:tcPr>
            <w:tcW w:w="32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180,00</w:t>
            </w:r>
          </w:p>
        </w:tc>
        <w:tc>
          <w:tcPr>
            <w:tcW w:w="293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220,00</w:t>
            </w:r>
          </w:p>
        </w:tc>
        <w:tc>
          <w:tcPr>
            <w:tcW w:w="304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200,00</w:t>
            </w:r>
          </w:p>
        </w:tc>
        <w:tc>
          <w:tcPr>
            <w:tcW w:w="1051" w:type="pct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264,25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216,06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36,04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32,9%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2 160,60</w:t>
            </w:r>
          </w:p>
        </w:tc>
      </w:tr>
      <w:tr w:rsidR="00FF1159" w:rsidRPr="00FF1159" w:rsidTr="00C012C0">
        <w:trPr>
          <w:trHeight w:val="550"/>
          <w:jc w:val="center"/>
        </w:trPr>
        <w:tc>
          <w:tcPr>
            <w:tcW w:w="12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174" w:type="pct"/>
            <w:shd w:val="clear" w:color="auto" w:fill="auto"/>
            <w:noWrap/>
          </w:tcPr>
          <w:p w:rsidR="00FF1159" w:rsidRPr="00FF1159" w:rsidRDefault="00FF1159">
            <w:pPr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Клещи изолирующие КВП-2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F1159">
              <w:rPr>
                <w:rFonts w:ascii="Times New Roman" w:hAnsi="Times New Roman"/>
                <w:spacing w:val="3"/>
              </w:rPr>
              <w:t>Шт</w:t>
            </w:r>
            <w:proofErr w:type="spellEnd"/>
            <w:proofErr w:type="gramEnd"/>
          </w:p>
        </w:tc>
        <w:tc>
          <w:tcPr>
            <w:tcW w:w="19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</w:t>
            </w:r>
          </w:p>
        </w:tc>
        <w:tc>
          <w:tcPr>
            <w:tcW w:w="32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140,00</w:t>
            </w:r>
          </w:p>
        </w:tc>
        <w:tc>
          <w:tcPr>
            <w:tcW w:w="293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220,00</w:t>
            </w:r>
          </w:p>
        </w:tc>
        <w:tc>
          <w:tcPr>
            <w:tcW w:w="304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200,00</w:t>
            </w:r>
          </w:p>
        </w:tc>
        <w:tc>
          <w:tcPr>
            <w:tcW w:w="1051" w:type="pct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264,25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206,06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51,58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32,9%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206,06</w:t>
            </w:r>
          </w:p>
        </w:tc>
      </w:tr>
      <w:tr w:rsidR="00FF1159" w:rsidRPr="00FF1159" w:rsidTr="00C012C0">
        <w:trPr>
          <w:trHeight w:val="550"/>
          <w:jc w:val="center"/>
        </w:trPr>
        <w:tc>
          <w:tcPr>
            <w:tcW w:w="12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174" w:type="pct"/>
            <w:shd w:val="clear" w:color="auto" w:fill="auto"/>
            <w:noWrap/>
          </w:tcPr>
          <w:p w:rsidR="00FF1159" w:rsidRPr="00FF1159" w:rsidRDefault="00FF1159">
            <w:pPr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Указатель напряжения ПИН-90/2М (</w:t>
            </w:r>
            <w:proofErr w:type="gramStart"/>
            <w:r w:rsidRPr="00FF1159">
              <w:rPr>
                <w:rFonts w:ascii="Times New Roman" w:hAnsi="Times New Roman"/>
              </w:rPr>
              <w:t>двухполюсной</w:t>
            </w:r>
            <w:proofErr w:type="gramEnd"/>
            <w:r w:rsidRPr="00FF1159">
              <w:rPr>
                <w:rFonts w:ascii="Times New Roman" w:hAnsi="Times New Roman"/>
              </w:rPr>
              <w:t xml:space="preserve">) (до 1000В) 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F1159">
              <w:rPr>
                <w:rFonts w:ascii="Times New Roman" w:hAnsi="Times New Roman"/>
                <w:spacing w:val="3"/>
              </w:rPr>
              <w:t>Шт</w:t>
            </w:r>
            <w:proofErr w:type="spellEnd"/>
            <w:proofErr w:type="gramEnd"/>
          </w:p>
        </w:tc>
        <w:tc>
          <w:tcPr>
            <w:tcW w:w="19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</w:t>
            </w:r>
          </w:p>
        </w:tc>
        <w:tc>
          <w:tcPr>
            <w:tcW w:w="32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140,00</w:t>
            </w:r>
          </w:p>
        </w:tc>
        <w:tc>
          <w:tcPr>
            <w:tcW w:w="293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220,00</w:t>
            </w:r>
          </w:p>
        </w:tc>
        <w:tc>
          <w:tcPr>
            <w:tcW w:w="304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200,00</w:t>
            </w:r>
          </w:p>
        </w:tc>
        <w:tc>
          <w:tcPr>
            <w:tcW w:w="1051" w:type="pct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264,25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206,06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51,58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32,9%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206,06</w:t>
            </w:r>
          </w:p>
        </w:tc>
      </w:tr>
      <w:tr w:rsidR="00FF1159" w:rsidRPr="00FF1159" w:rsidTr="00C012C0">
        <w:trPr>
          <w:trHeight w:val="550"/>
          <w:jc w:val="center"/>
        </w:trPr>
        <w:tc>
          <w:tcPr>
            <w:tcW w:w="12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1174" w:type="pct"/>
            <w:shd w:val="clear" w:color="auto" w:fill="auto"/>
            <w:noWrap/>
          </w:tcPr>
          <w:p w:rsidR="00FF1159" w:rsidRPr="00FF1159" w:rsidRDefault="00FF1159">
            <w:pPr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 xml:space="preserve">Галоши диэлектрические 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F1159" w:rsidRPr="00FF1159" w:rsidRDefault="00FF1159" w:rsidP="00CB0D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F1159">
              <w:rPr>
                <w:rFonts w:ascii="Times New Roman" w:hAnsi="Times New Roman"/>
                <w:spacing w:val="3"/>
              </w:rPr>
              <w:t>Шт</w:t>
            </w:r>
            <w:proofErr w:type="spellEnd"/>
            <w:proofErr w:type="gramEnd"/>
          </w:p>
        </w:tc>
        <w:tc>
          <w:tcPr>
            <w:tcW w:w="19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4</w:t>
            </w:r>
          </w:p>
        </w:tc>
        <w:tc>
          <w:tcPr>
            <w:tcW w:w="326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115,00</w:t>
            </w:r>
          </w:p>
        </w:tc>
        <w:tc>
          <w:tcPr>
            <w:tcW w:w="293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220,00</w:t>
            </w:r>
          </w:p>
        </w:tc>
        <w:tc>
          <w:tcPr>
            <w:tcW w:w="304" w:type="pct"/>
            <w:shd w:val="clear" w:color="000000" w:fill="FFFFFF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</w:rPr>
            </w:pPr>
            <w:r w:rsidRPr="00FF1159">
              <w:rPr>
                <w:rFonts w:ascii="Times New Roman" w:hAnsi="Times New Roman"/>
              </w:rPr>
              <w:t>100,00</w:t>
            </w:r>
          </w:p>
        </w:tc>
        <w:tc>
          <w:tcPr>
            <w:tcW w:w="1051" w:type="pct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124,75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139,94</w:t>
            </w:r>
          </w:p>
        </w:tc>
        <w:tc>
          <w:tcPr>
            <w:tcW w:w="370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54,34</w:t>
            </w:r>
          </w:p>
        </w:tc>
        <w:tc>
          <w:tcPr>
            <w:tcW w:w="285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38,8%</w:t>
            </w:r>
          </w:p>
        </w:tc>
        <w:tc>
          <w:tcPr>
            <w:tcW w:w="299" w:type="pct"/>
            <w:shd w:val="clear" w:color="auto" w:fill="auto"/>
            <w:vAlign w:val="center"/>
          </w:tcPr>
          <w:p w:rsidR="00FF1159" w:rsidRPr="00FF1159" w:rsidRDefault="00FF1159">
            <w:pPr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559,76</w:t>
            </w:r>
          </w:p>
        </w:tc>
      </w:tr>
      <w:tr w:rsidR="00C012C0" w:rsidRPr="00FF1159" w:rsidTr="00C012C0">
        <w:trPr>
          <w:trHeight w:val="255"/>
          <w:jc w:val="center"/>
        </w:trPr>
        <w:tc>
          <w:tcPr>
            <w:tcW w:w="122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F1159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74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196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26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3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04" w:type="pct"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1051" w:type="pct"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88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370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85" w:type="pct"/>
            <w:shd w:val="clear" w:color="auto" w:fill="auto"/>
            <w:vAlign w:val="center"/>
            <w:hideMark/>
          </w:tcPr>
          <w:p w:rsidR="00BD2A7A" w:rsidRPr="00FF1159" w:rsidRDefault="00BD2A7A" w:rsidP="00CB0D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99" w:type="pct"/>
            <w:shd w:val="clear" w:color="auto" w:fill="auto"/>
            <w:vAlign w:val="center"/>
            <w:hideMark/>
          </w:tcPr>
          <w:p w:rsidR="00BD2A7A" w:rsidRPr="00FF1159" w:rsidRDefault="00FF1159" w:rsidP="00FF1159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F1159">
              <w:rPr>
                <w:rFonts w:ascii="Times New Roman" w:hAnsi="Times New Roman"/>
                <w:b/>
                <w:bCs/>
                <w:color w:val="000000"/>
              </w:rPr>
              <w:t>7 225,32</w:t>
            </w:r>
          </w:p>
        </w:tc>
      </w:tr>
    </w:tbl>
    <w:p w:rsidR="003E23D9" w:rsidRPr="00F76042" w:rsidRDefault="003E23D9" w:rsidP="003E23D9">
      <w:pPr>
        <w:suppressAutoHyphens/>
        <w:spacing w:after="0" w:line="240" w:lineRule="auto"/>
        <w:rPr>
          <w:rFonts w:ascii="Times New Roman" w:hAnsi="Times New Roman"/>
          <w:bCs/>
          <w:sz w:val="20"/>
          <w:szCs w:val="20"/>
          <w:lang w:eastAsia="ar-SA"/>
        </w:rPr>
      </w:pPr>
      <w:proofErr w:type="gramStart"/>
      <w:r w:rsidRPr="00F76042">
        <w:rPr>
          <w:rFonts w:ascii="Times New Roman" w:hAnsi="Times New Roman"/>
          <w:bCs/>
          <w:sz w:val="20"/>
          <w:szCs w:val="20"/>
          <w:lang w:eastAsia="ar-SA"/>
        </w:rPr>
        <w:t>Ответственный за сбор ценовой информации:</w:t>
      </w:r>
      <w:proofErr w:type="gramEnd"/>
      <w:r w:rsidRPr="00F76042">
        <w:rPr>
          <w:rFonts w:ascii="Times New Roman" w:hAnsi="Times New Roman"/>
          <w:bCs/>
          <w:sz w:val="20"/>
          <w:szCs w:val="20"/>
          <w:lang w:eastAsia="ar-SA"/>
        </w:rPr>
        <w:t xml:space="preserve"> Начальник </w:t>
      </w:r>
      <w:r w:rsidR="0063017E">
        <w:rPr>
          <w:rFonts w:ascii="Times New Roman" w:hAnsi="Times New Roman"/>
          <w:bCs/>
          <w:sz w:val="20"/>
          <w:szCs w:val="20"/>
          <w:lang w:eastAsia="ar-SA"/>
        </w:rPr>
        <w:t>хозяйственного отдела Савенков Б.В.</w:t>
      </w:r>
    </w:p>
    <w:p w:rsidR="003E23D9" w:rsidRPr="00C42F09" w:rsidRDefault="003E23D9" w:rsidP="003E23D9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 w:rsidRPr="00C42F09">
        <w:rPr>
          <w:rFonts w:ascii="Times New Roman" w:hAnsi="Times New Roman"/>
          <w:bCs/>
          <w:sz w:val="20"/>
          <w:szCs w:val="20"/>
          <w:lang w:eastAsia="ar-SA"/>
        </w:rPr>
        <w:t>Расчет подготовил</w:t>
      </w:r>
      <w:r w:rsidRPr="00C42F09">
        <w:rPr>
          <w:rFonts w:ascii="Times New Roman" w:hAnsi="Times New Roman"/>
          <w:bCs/>
          <w:sz w:val="20"/>
          <w:szCs w:val="20"/>
        </w:rPr>
        <w:t>: контрактный управляющий Журавлева О.С.</w:t>
      </w:r>
    </w:p>
    <w:p w:rsidR="00C012C0" w:rsidRPr="00C012C0" w:rsidRDefault="00C012C0" w:rsidP="000D012A">
      <w:pPr>
        <w:spacing w:after="0" w:line="240" w:lineRule="auto"/>
        <w:rPr>
          <w:rFonts w:ascii="Times New Roman" w:hAnsi="Times New Roman"/>
          <w:bCs/>
        </w:rPr>
      </w:pPr>
    </w:p>
    <w:p w:rsidR="00F87EA4" w:rsidRPr="00C012C0" w:rsidRDefault="00FF1159" w:rsidP="002B75F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="000E0044" w:rsidRPr="00C012C0">
        <w:rPr>
          <w:rFonts w:ascii="Times New Roman" w:hAnsi="Times New Roman"/>
          <w:b/>
        </w:rPr>
        <w:t>.</w:t>
      </w:r>
      <w:r w:rsidR="000E0044" w:rsidRPr="00C012C0">
        <w:rPr>
          <w:rFonts w:ascii="Times New Roman" w:hAnsi="Times New Roman"/>
          <w:b/>
          <w:color w:val="000000"/>
        </w:rPr>
        <w:t xml:space="preserve"> </w:t>
      </w:r>
      <w:r w:rsidR="00BB08B3" w:rsidRPr="00C012C0"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</w:rPr>
        <w:t>Н</w:t>
      </w:r>
      <w:r w:rsidR="00335304" w:rsidRPr="00C012C0">
        <w:rPr>
          <w:rFonts w:ascii="Times New Roman" w:hAnsi="Times New Roman"/>
          <w:b/>
        </w:rPr>
        <w:t xml:space="preserve">ачальная максимальная цена контракта составляет: </w:t>
      </w:r>
      <w:r w:rsidR="00F812B9" w:rsidRPr="00C012C0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7 225,32</w:t>
      </w:r>
      <w:r w:rsidR="0042163E" w:rsidRPr="00C012C0">
        <w:rPr>
          <w:rFonts w:ascii="Times New Roman" w:hAnsi="Times New Roman"/>
          <w:b/>
        </w:rPr>
        <w:t xml:space="preserve"> </w:t>
      </w:r>
      <w:r w:rsidR="00335304" w:rsidRPr="00C012C0">
        <w:rPr>
          <w:rFonts w:ascii="Times New Roman" w:hAnsi="Times New Roman"/>
          <w:b/>
        </w:rPr>
        <w:t xml:space="preserve"> рублей.</w:t>
      </w:r>
    </w:p>
    <w:p w:rsidR="00BD2A7A" w:rsidRPr="00C012C0" w:rsidRDefault="00BD2A7A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bookmarkStart w:id="0" w:name="_GoBack"/>
      <w:bookmarkEnd w:id="0"/>
    </w:p>
    <w:p w:rsidR="00F87EA4" w:rsidRPr="00C012C0" w:rsidRDefault="00F87EA4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 w:rsidRPr="00C012C0">
        <w:rPr>
          <w:rFonts w:ascii="Times New Roman" w:hAnsi="Times New Roman" w:cs="Times New Roman"/>
          <w:szCs w:val="22"/>
        </w:rPr>
        <w:t>Контрактный управляющий</w:t>
      </w:r>
      <w:r w:rsidRPr="00C012C0">
        <w:rPr>
          <w:rFonts w:ascii="Times New Roman" w:hAnsi="Times New Roman" w:cs="Times New Roman"/>
          <w:szCs w:val="22"/>
        </w:rPr>
        <w:tab/>
      </w:r>
      <w:r w:rsidRPr="00C012C0">
        <w:rPr>
          <w:rFonts w:ascii="Times New Roman" w:hAnsi="Times New Roman" w:cs="Times New Roman"/>
          <w:szCs w:val="22"/>
        </w:rPr>
        <w:tab/>
        <w:t xml:space="preserve"> ____________________ </w:t>
      </w:r>
      <w:r w:rsidRPr="00C012C0">
        <w:rPr>
          <w:rFonts w:ascii="Times New Roman" w:hAnsi="Times New Roman" w:cs="Times New Roman"/>
          <w:szCs w:val="22"/>
        </w:rPr>
        <w:tab/>
      </w:r>
      <w:r w:rsidRPr="00C012C0">
        <w:rPr>
          <w:rFonts w:ascii="Times New Roman" w:hAnsi="Times New Roman" w:cs="Times New Roman"/>
          <w:szCs w:val="22"/>
        </w:rPr>
        <w:tab/>
      </w:r>
      <w:proofErr w:type="spellStart"/>
      <w:r w:rsidR="000461B5" w:rsidRPr="00C012C0">
        <w:rPr>
          <w:rFonts w:ascii="Times New Roman" w:hAnsi="Times New Roman" w:cs="Times New Roman"/>
          <w:szCs w:val="22"/>
        </w:rPr>
        <w:t>О.С.Журавлева</w:t>
      </w:r>
      <w:proofErr w:type="spellEnd"/>
    </w:p>
    <w:sectPr w:rsidR="00F87EA4" w:rsidRPr="00C012C0" w:rsidSect="00EF2381">
      <w:footerReference w:type="default" r:id="rId9"/>
      <w:pgSz w:w="23808" w:h="16840" w:orient="landscape" w:code="8"/>
      <w:pgMar w:top="794" w:right="851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A82" w:rsidRDefault="00E85A82" w:rsidP="00675DF7">
      <w:pPr>
        <w:spacing w:after="0" w:line="240" w:lineRule="auto"/>
      </w:pPr>
      <w:r>
        <w:separator/>
      </w:r>
    </w:p>
  </w:endnote>
  <w:endnote w:type="continuationSeparator" w:id="0">
    <w:p w:rsidR="00E85A82" w:rsidRDefault="00E85A82" w:rsidP="00675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DF7" w:rsidRDefault="00675DF7" w:rsidP="00F83EA1">
    <w:pPr>
      <w:pStyle w:val="ab"/>
    </w:pPr>
    <w:r w:rsidRPr="00675DF7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A82" w:rsidRDefault="00E85A82" w:rsidP="00675DF7">
      <w:pPr>
        <w:spacing w:after="0" w:line="240" w:lineRule="auto"/>
      </w:pPr>
      <w:r>
        <w:separator/>
      </w:r>
    </w:p>
  </w:footnote>
  <w:footnote w:type="continuationSeparator" w:id="0">
    <w:p w:rsidR="00E85A82" w:rsidRDefault="00E85A82" w:rsidP="00675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F23C6"/>
    <w:multiLevelType w:val="hybridMultilevel"/>
    <w:tmpl w:val="372869C2"/>
    <w:lvl w:ilvl="0" w:tplc="520862E4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064E2C"/>
    <w:multiLevelType w:val="hybridMultilevel"/>
    <w:tmpl w:val="0896D75E"/>
    <w:lvl w:ilvl="0" w:tplc="9DE86E8A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C264DA"/>
    <w:multiLevelType w:val="hybridMultilevel"/>
    <w:tmpl w:val="372869C2"/>
    <w:lvl w:ilvl="0" w:tplc="520862E4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34"/>
    <w:rsid w:val="00017FC4"/>
    <w:rsid w:val="0002584D"/>
    <w:rsid w:val="00026331"/>
    <w:rsid w:val="00031CF5"/>
    <w:rsid w:val="00036F82"/>
    <w:rsid w:val="0004018F"/>
    <w:rsid w:val="000461B5"/>
    <w:rsid w:val="00054578"/>
    <w:rsid w:val="00057491"/>
    <w:rsid w:val="00060F79"/>
    <w:rsid w:val="00061E2A"/>
    <w:rsid w:val="00065AA9"/>
    <w:rsid w:val="0007071D"/>
    <w:rsid w:val="00076443"/>
    <w:rsid w:val="00094122"/>
    <w:rsid w:val="000A048C"/>
    <w:rsid w:val="000A088F"/>
    <w:rsid w:val="000A1A60"/>
    <w:rsid w:val="000A44A5"/>
    <w:rsid w:val="000A5FFD"/>
    <w:rsid w:val="000D012A"/>
    <w:rsid w:val="000D601A"/>
    <w:rsid w:val="000D7E14"/>
    <w:rsid w:val="000E0044"/>
    <w:rsid w:val="000E2A58"/>
    <w:rsid w:val="00110360"/>
    <w:rsid w:val="00111DAC"/>
    <w:rsid w:val="00150C60"/>
    <w:rsid w:val="001546F3"/>
    <w:rsid w:val="00155735"/>
    <w:rsid w:val="00192FB6"/>
    <w:rsid w:val="0019361C"/>
    <w:rsid w:val="00196F66"/>
    <w:rsid w:val="001A56B5"/>
    <w:rsid w:val="001C042B"/>
    <w:rsid w:val="001C4A2B"/>
    <w:rsid w:val="001C5B7D"/>
    <w:rsid w:val="001F18EE"/>
    <w:rsid w:val="00202D18"/>
    <w:rsid w:val="002102DB"/>
    <w:rsid w:val="002168B8"/>
    <w:rsid w:val="00216AFC"/>
    <w:rsid w:val="0022583B"/>
    <w:rsid w:val="00234223"/>
    <w:rsid w:val="00244E7B"/>
    <w:rsid w:val="002457FD"/>
    <w:rsid w:val="0025145F"/>
    <w:rsid w:val="0025340D"/>
    <w:rsid w:val="00267BA0"/>
    <w:rsid w:val="00267D90"/>
    <w:rsid w:val="00283315"/>
    <w:rsid w:val="00286DB4"/>
    <w:rsid w:val="002877B2"/>
    <w:rsid w:val="002A725F"/>
    <w:rsid w:val="002B2047"/>
    <w:rsid w:val="002B3B88"/>
    <w:rsid w:val="002B75FE"/>
    <w:rsid w:val="002C1767"/>
    <w:rsid w:val="002D6C75"/>
    <w:rsid w:val="002E1B1B"/>
    <w:rsid w:val="002E28F7"/>
    <w:rsid w:val="002F149C"/>
    <w:rsid w:val="002F1BF3"/>
    <w:rsid w:val="00314C69"/>
    <w:rsid w:val="0031568C"/>
    <w:rsid w:val="00335304"/>
    <w:rsid w:val="00340717"/>
    <w:rsid w:val="00372601"/>
    <w:rsid w:val="00377E60"/>
    <w:rsid w:val="00384ABC"/>
    <w:rsid w:val="00386087"/>
    <w:rsid w:val="00391E42"/>
    <w:rsid w:val="003C4716"/>
    <w:rsid w:val="003D37DC"/>
    <w:rsid w:val="003D7430"/>
    <w:rsid w:val="003E1B28"/>
    <w:rsid w:val="003E23D9"/>
    <w:rsid w:val="003E5CC3"/>
    <w:rsid w:val="003F4913"/>
    <w:rsid w:val="0042163E"/>
    <w:rsid w:val="00424BD9"/>
    <w:rsid w:val="00430FC3"/>
    <w:rsid w:val="00435B46"/>
    <w:rsid w:val="00453D8C"/>
    <w:rsid w:val="004606A5"/>
    <w:rsid w:val="00460C7F"/>
    <w:rsid w:val="004620E8"/>
    <w:rsid w:val="00465F51"/>
    <w:rsid w:val="00482C3B"/>
    <w:rsid w:val="00483440"/>
    <w:rsid w:val="0049297A"/>
    <w:rsid w:val="004C3F44"/>
    <w:rsid w:val="004D4F3E"/>
    <w:rsid w:val="005035D2"/>
    <w:rsid w:val="00505FA1"/>
    <w:rsid w:val="0051673E"/>
    <w:rsid w:val="0052767B"/>
    <w:rsid w:val="00542D49"/>
    <w:rsid w:val="0054654E"/>
    <w:rsid w:val="00546F64"/>
    <w:rsid w:val="00560050"/>
    <w:rsid w:val="00575C22"/>
    <w:rsid w:val="00581BA8"/>
    <w:rsid w:val="00594AB2"/>
    <w:rsid w:val="005B3377"/>
    <w:rsid w:val="005C2962"/>
    <w:rsid w:val="005D26F7"/>
    <w:rsid w:val="005E44C7"/>
    <w:rsid w:val="00601ADB"/>
    <w:rsid w:val="0060475C"/>
    <w:rsid w:val="006137CA"/>
    <w:rsid w:val="006238CD"/>
    <w:rsid w:val="0063017E"/>
    <w:rsid w:val="006427E2"/>
    <w:rsid w:val="00647DC7"/>
    <w:rsid w:val="00675DF7"/>
    <w:rsid w:val="00680C7E"/>
    <w:rsid w:val="0068203C"/>
    <w:rsid w:val="00690461"/>
    <w:rsid w:val="00690857"/>
    <w:rsid w:val="006B09DC"/>
    <w:rsid w:val="006B7A43"/>
    <w:rsid w:val="006C4826"/>
    <w:rsid w:val="006D1E70"/>
    <w:rsid w:val="006F25C4"/>
    <w:rsid w:val="006F7FF5"/>
    <w:rsid w:val="0070380F"/>
    <w:rsid w:val="007069E7"/>
    <w:rsid w:val="007235F7"/>
    <w:rsid w:val="00734104"/>
    <w:rsid w:val="00735ACA"/>
    <w:rsid w:val="00763098"/>
    <w:rsid w:val="00766670"/>
    <w:rsid w:val="007738A3"/>
    <w:rsid w:val="00784430"/>
    <w:rsid w:val="00785C30"/>
    <w:rsid w:val="00791966"/>
    <w:rsid w:val="00795FD8"/>
    <w:rsid w:val="007965E0"/>
    <w:rsid w:val="007D4705"/>
    <w:rsid w:val="007E450A"/>
    <w:rsid w:val="007F435B"/>
    <w:rsid w:val="007F5FC5"/>
    <w:rsid w:val="008339DC"/>
    <w:rsid w:val="0083416A"/>
    <w:rsid w:val="00834CC2"/>
    <w:rsid w:val="00897F8D"/>
    <w:rsid w:val="008A0A6D"/>
    <w:rsid w:val="008A134B"/>
    <w:rsid w:val="008A2585"/>
    <w:rsid w:val="008A6FE1"/>
    <w:rsid w:val="008B07E5"/>
    <w:rsid w:val="008B26D2"/>
    <w:rsid w:val="008F063F"/>
    <w:rsid w:val="009016AC"/>
    <w:rsid w:val="00905E5E"/>
    <w:rsid w:val="00911842"/>
    <w:rsid w:val="00921280"/>
    <w:rsid w:val="00925680"/>
    <w:rsid w:val="00930FA2"/>
    <w:rsid w:val="00954704"/>
    <w:rsid w:val="00954C14"/>
    <w:rsid w:val="009636FE"/>
    <w:rsid w:val="009A2E53"/>
    <w:rsid w:val="009B0D26"/>
    <w:rsid w:val="009B1089"/>
    <w:rsid w:val="009D77E6"/>
    <w:rsid w:val="009E1FE8"/>
    <w:rsid w:val="009E6AA9"/>
    <w:rsid w:val="009F4055"/>
    <w:rsid w:val="009F577D"/>
    <w:rsid w:val="00A07EC0"/>
    <w:rsid w:val="00A22D1B"/>
    <w:rsid w:val="00A3466D"/>
    <w:rsid w:val="00A46850"/>
    <w:rsid w:val="00A5023C"/>
    <w:rsid w:val="00A55198"/>
    <w:rsid w:val="00A66E34"/>
    <w:rsid w:val="00A9730B"/>
    <w:rsid w:val="00A9790C"/>
    <w:rsid w:val="00AA1F0B"/>
    <w:rsid w:val="00AA3638"/>
    <w:rsid w:val="00AB2012"/>
    <w:rsid w:val="00AB29C9"/>
    <w:rsid w:val="00AB782D"/>
    <w:rsid w:val="00AC4A4B"/>
    <w:rsid w:val="00AD0F98"/>
    <w:rsid w:val="00AD45E7"/>
    <w:rsid w:val="00AE35A8"/>
    <w:rsid w:val="00B02342"/>
    <w:rsid w:val="00B03290"/>
    <w:rsid w:val="00B04A69"/>
    <w:rsid w:val="00B12FB1"/>
    <w:rsid w:val="00B37A08"/>
    <w:rsid w:val="00B54BBC"/>
    <w:rsid w:val="00B666AD"/>
    <w:rsid w:val="00B71B59"/>
    <w:rsid w:val="00B84E9F"/>
    <w:rsid w:val="00B9006C"/>
    <w:rsid w:val="00BB08B3"/>
    <w:rsid w:val="00BC4961"/>
    <w:rsid w:val="00BD2A7A"/>
    <w:rsid w:val="00BD7495"/>
    <w:rsid w:val="00C012C0"/>
    <w:rsid w:val="00C10009"/>
    <w:rsid w:val="00C10B0F"/>
    <w:rsid w:val="00C441CD"/>
    <w:rsid w:val="00C51310"/>
    <w:rsid w:val="00C550BA"/>
    <w:rsid w:val="00C61380"/>
    <w:rsid w:val="00C7274B"/>
    <w:rsid w:val="00C85823"/>
    <w:rsid w:val="00CB0DD1"/>
    <w:rsid w:val="00CC6D54"/>
    <w:rsid w:val="00CE5043"/>
    <w:rsid w:val="00CE7598"/>
    <w:rsid w:val="00CF7375"/>
    <w:rsid w:val="00DA0D4A"/>
    <w:rsid w:val="00DA5A54"/>
    <w:rsid w:val="00DA5CDB"/>
    <w:rsid w:val="00DC7F2B"/>
    <w:rsid w:val="00DE0B6F"/>
    <w:rsid w:val="00DE4653"/>
    <w:rsid w:val="00DE6DC2"/>
    <w:rsid w:val="00DE7EB3"/>
    <w:rsid w:val="00E024B7"/>
    <w:rsid w:val="00E21836"/>
    <w:rsid w:val="00E233E6"/>
    <w:rsid w:val="00E314FF"/>
    <w:rsid w:val="00E55900"/>
    <w:rsid w:val="00E56901"/>
    <w:rsid w:val="00E83D57"/>
    <w:rsid w:val="00E855E4"/>
    <w:rsid w:val="00E85A82"/>
    <w:rsid w:val="00E92206"/>
    <w:rsid w:val="00E9270D"/>
    <w:rsid w:val="00E95CE4"/>
    <w:rsid w:val="00EA28BE"/>
    <w:rsid w:val="00EB7687"/>
    <w:rsid w:val="00ED2079"/>
    <w:rsid w:val="00ED38C5"/>
    <w:rsid w:val="00ED636D"/>
    <w:rsid w:val="00EE0494"/>
    <w:rsid w:val="00EE156F"/>
    <w:rsid w:val="00EF2381"/>
    <w:rsid w:val="00EF534B"/>
    <w:rsid w:val="00F06998"/>
    <w:rsid w:val="00F3754E"/>
    <w:rsid w:val="00F47BB9"/>
    <w:rsid w:val="00F66E08"/>
    <w:rsid w:val="00F67E20"/>
    <w:rsid w:val="00F812B9"/>
    <w:rsid w:val="00F82B7B"/>
    <w:rsid w:val="00F83D2E"/>
    <w:rsid w:val="00F83EA1"/>
    <w:rsid w:val="00F87EA4"/>
    <w:rsid w:val="00F9231C"/>
    <w:rsid w:val="00F93119"/>
    <w:rsid w:val="00FD6702"/>
    <w:rsid w:val="00FF0EB1"/>
    <w:rsid w:val="00FF1159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675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5DF7"/>
    <w:rPr>
      <w:sz w:val="22"/>
      <w:szCs w:val="22"/>
    </w:rPr>
  </w:style>
  <w:style w:type="paragraph" w:customStyle="1" w:styleId="FORMATTEXT">
    <w:name w:val=".FORMATTEXT"/>
    <w:uiPriority w:val="99"/>
    <w:rsid w:val="00A4685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  <w:style w:type="paragraph" w:styleId="ab">
    <w:name w:val="footer"/>
    <w:basedOn w:val="a"/>
    <w:link w:val="ac"/>
    <w:uiPriority w:val="99"/>
    <w:unhideWhenUsed/>
    <w:rsid w:val="00675D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75DF7"/>
    <w:rPr>
      <w:sz w:val="22"/>
      <w:szCs w:val="22"/>
    </w:rPr>
  </w:style>
  <w:style w:type="paragraph" w:customStyle="1" w:styleId="FORMATTEXT">
    <w:name w:val=".FORMATTEXT"/>
    <w:uiPriority w:val="99"/>
    <w:rsid w:val="00A4685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9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0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492B4-A2F6-47BA-8006-D0F1F55FD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Алина Сергеевна Щеткина</cp:lastModifiedBy>
  <cp:revision>2</cp:revision>
  <cp:lastPrinted>2026-05-28T11:38:00Z</cp:lastPrinted>
  <dcterms:created xsi:type="dcterms:W3CDTF">2026-05-28T12:05:00Z</dcterms:created>
  <dcterms:modified xsi:type="dcterms:W3CDTF">2026-05-28T12:05:00Z</dcterms:modified>
</cp:coreProperties>
</file>