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КОНТРАКТ №</w:t>
      </w:r>
      <w:r w:rsidR="00663D8F">
        <w:t>86/тэны/2026</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65456F" w:rsidP="001266BC">
      <w:pPr>
        <w:jc w:val="both"/>
      </w:pPr>
      <w:r w:rsidRPr="00CE570E">
        <w:t xml:space="preserve">ГОСУДАРСТВЕННОЕ БЮДЖЕТНОЕ ОБЩЕОБРАЗОВАТЕЛЬНОЕ УЧРЕЖДЕНИЕ СРЕДНЯЯ ОБЩЕОБРАЗОВАТЕЛЬНАЯ ШКОЛА №86 ПЕТРОГРАДСКОГО РАЙОНА САНКТ-ПЕТЕРБУРГА, </w:t>
      </w:r>
      <w:r w:rsidRPr="009B30DC">
        <w:t>именуемое в дальнейшем «З</w:t>
      </w:r>
      <w:r>
        <w:t>аказчик», в лице директора Лукашкина Сергея Сергеевича</w:t>
      </w:r>
      <w:r w:rsidRPr="009B30DC">
        <w:t>, дейс</w:t>
      </w:r>
      <w:r>
        <w:t>твующего на основании Устава</w:t>
      </w:r>
      <w:r w:rsidRPr="009B30DC">
        <w:t xml:space="preserve">, с одной стороны </w:t>
      </w:r>
      <w:r>
        <w:t xml:space="preserve">и </w:t>
      </w:r>
      <w:r w:rsidR="001266BC" w:rsidRPr="009B30DC">
        <w:t>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65456F">
      <w:pPr>
        <w:ind w:firstLine="708"/>
        <w:contextualSpacing/>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65456F" w:rsidP="0065456F">
      <w:pPr>
        <w:contextualSpacing/>
      </w:pPr>
      <w:r>
        <w:t xml:space="preserve">           1.2 Идентификационный код </w:t>
      </w:r>
      <w:r w:rsidR="00BE12A3" w:rsidRPr="004F0647">
        <w:t xml:space="preserve">закупки </w:t>
      </w:r>
    </w:p>
    <w:p w:rsidR="0065456F" w:rsidRPr="004F0647" w:rsidRDefault="0065456F" w:rsidP="0065456F"/>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65456F" w:rsidRDefault="001266BC" w:rsidP="001266BC">
      <w:pPr>
        <w:ind w:firstLine="708"/>
        <w:jc w:val="both"/>
      </w:pPr>
      <w:r w:rsidRPr="009B30DC">
        <w:t xml:space="preserve">Источник </w:t>
      </w:r>
      <w:r w:rsidRPr="00F46AC6">
        <w:t xml:space="preserve">финансирования: </w:t>
      </w:r>
      <w:r w:rsidR="0065456F">
        <w:t>Внебюджетные средства</w:t>
      </w:r>
      <w:r w:rsidR="0065456F" w:rsidRPr="006A6BCA">
        <w:t>,</w:t>
      </w:r>
      <w:r w:rsidR="0065456F">
        <w:t xml:space="preserve"> средства бюджетный учреждений</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663D8F">
        <w:t xml:space="preserve"> 31.12.2026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6A6BCA" w:rsidRDefault="00BE12A3" w:rsidP="006A6BCA">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TableGrid"/>
        <w:tblpPr w:vertAnchor="text" w:horzAnchor="margin" w:tblpY="113"/>
        <w:tblOverlap w:val="never"/>
        <w:tblW w:w="14734" w:type="dxa"/>
        <w:tblInd w:w="0" w:type="dxa"/>
        <w:tblCellMar>
          <w:top w:w="42" w:type="dxa"/>
          <w:left w:w="34" w:type="dxa"/>
          <w:right w:w="26" w:type="dxa"/>
        </w:tblCellMar>
        <w:tblLook w:val="04A0" w:firstRow="1" w:lastRow="0" w:firstColumn="1" w:lastColumn="0" w:noHBand="0" w:noVBand="1"/>
      </w:tblPr>
      <w:tblGrid>
        <w:gridCol w:w="707"/>
        <w:gridCol w:w="5664"/>
        <w:gridCol w:w="1843"/>
        <w:gridCol w:w="992"/>
        <w:gridCol w:w="1276"/>
        <w:gridCol w:w="1984"/>
        <w:gridCol w:w="2268"/>
      </w:tblGrid>
      <w:tr w:rsidR="00F912C8" w:rsidRPr="00E05FB4" w:rsidTr="00F912C8">
        <w:trPr>
          <w:trHeight w:val="780"/>
        </w:trPr>
        <w:tc>
          <w:tcPr>
            <w:tcW w:w="707"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left="36"/>
              <w:jc w:val="both"/>
              <w:rPr>
                <w:sz w:val="20"/>
                <w:szCs w:val="20"/>
              </w:rPr>
            </w:pPr>
            <w:r w:rsidRPr="00E05FB4">
              <w:rPr>
                <w:rFonts w:eastAsia="Calibri"/>
                <w:b/>
                <w:sz w:val="20"/>
                <w:szCs w:val="20"/>
              </w:rPr>
              <w:t>№п/п</w:t>
            </w:r>
          </w:p>
        </w:tc>
        <w:tc>
          <w:tcPr>
            <w:tcW w:w="5664"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right="6"/>
              <w:jc w:val="center"/>
              <w:rPr>
                <w:sz w:val="20"/>
                <w:szCs w:val="20"/>
              </w:rPr>
            </w:pPr>
            <w:r w:rsidRPr="00E05FB4">
              <w:rPr>
                <w:rFonts w:eastAsia="Calibri"/>
                <w:b/>
                <w:sz w:val="20"/>
                <w:szCs w:val="20"/>
              </w:rPr>
              <w:t>Наименование услуг</w:t>
            </w:r>
          </w:p>
        </w:tc>
        <w:tc>
          <w:tcPr>
            <w:tcW w:w="1843"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left="64" w:right="65"/>
              <w:jc w:val="center"/>
              <w:rPr>
                <w:sz w:val="20"/>
                <w:szCs w:val="20"/>
              </w:rPr>
            </w:pPr>
            <w:r w:rsidRPr="00E05FB4">
              <w:rPr>
                <w:rFonts w:eastAsia="Calibri"/>
                <w:b/>
                <w:sz w:val="20"/>
                <w:szCs w:val="20"/>
              </w:rPr>
              <w:t>Ед. изм.</w:t>
            </w:r>
          </w:p>
        </w:tc>
        <w:tc>
          <w:tcPr>
            <w:tcW w:w="992"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left="86"/>
              <w:rPr>
                <w:sz w:val="20"/>
                <w:szCs w:val="20"/>
              </w:rPr>
            </w:pPr>
            <w:r w:rsidRPr="00E05FB4">
              <w:rPr>
                <w:rFonts w:eastAsia="Calibri"/>
                <w:b/>
                <w:sz w:val="20"/>
                <w:szCs w:val="20"/>
              </w:rPr>
              <w:t>Кол-во</w:t>
            </w:r>
          </w:p>
        </w:tc>
        <w:tc>
          <w:tcPr>
            <w:tcW w:w="1276"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jc w:val="center"/>
              <w:rPr>
                <w:sz w:val="20"/>
                <w:szCs w:val="20"/>
              </w:rPr>
            </w:pPr>
            <w:r w:rsidRPr="00E05FB4">
              <w:rPr>
                <w:rFonts w:eastAsia="Calibri"/>
                <w:b/>
                <w:sz w:val="20"/>
                <w:szCs w:val="20"/>
              </w:rPr>
              <w:t>НДС</w:t>
            </w:r>
          </w:p>
        </w:tc>
        <w:tc>
          <w:tcPr>
            <w:tcW w:w="1984" w:type="dxa"/>
            <w:tcBorders>
              <w:top w:val="single" w:sz="6" w:space="0" w:color="000000"/>
              <w:left w:val="single" w:sz="6" w:space="0" w:color="000000"/>
              <w:bottom w:val="single" w:sz="6" w:space="0" w:color="000000"/>
              <w:right w:val="single" w:sz="6" w:space="0" w:color="000000"/>
            </w:tcBorders>
          </w:tcPr>
          <w:p w:rsidR="00F912C8" w:rsidRPr="00E05FB4" w:rsidRDefault="00F912C8" w:rsidP="00F912C8">
            <w:pPr>
              <w:spacing w:line="259" w:lineRule="auto"/>
              <w:jc w:val="center"/>
              <w:rPr>
                <w:sz w:val="20"/>
                <w:szCs w:val="20"/>
              </w:rPr>
            </w:pPr>
            <w:r w:rsidRPr="00E05FB4">
              <w:rPr>
                <w:rFonts w:eastAsia="Calibri"/>
                <w:b/>
                <w:sz w:val="20"/>
                <w:szCs w:val="20"/>
              </w:rPr>
              <w:t>Цена за ед., руб.</w:t>
            </w:r>
          </w:p>
        </w:tc>
        <w:tc>
          <w:tcPr>
            <w:tcW w:w="2268"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jc w:val="center"/>
              <w:rPr>
                <w:sz w:val="20"/>
                <w:szCs w:val="20"/>
              </w:rPr>
            </w:pPr>
            <w:r w:rsidRPr="00E05FB4">
              <w:rPr>
                <w:rFonts w:eastAsia="Calibri"/>
                <w:b/>
                <w:sz w:val="20"/>
                <w:szCs w:val="20"/>
              </w:rPr>
              <w:t>Сумма, руб.</w:t>
            </w:r>
          </w:p>
        </w:tc>
      </w:tr>
      <w:tr w:rsidR="00F912C8" w:rsidRPr="00E05FB4" w:rsidTr="00F912C8">
        <w:trPr>
          <w:trHeight w:val="807"/>
        </w:trPr>
        <w:tc>
          <w:tcPr>
            <w:tcW w:w="707"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right="7"/>
              <w:jc w:val="center"/>
              <w:rPr>
                <w:sz w:val="20"/>
                <w:szCs w:val="20"/>
              </w:rPr>
            </w:pPr>
            <w:r w:rsidRPr="00E05FB4">
              <w:rPr>
                <w:rFonts w:eastAsia="Calibri"/>
                <w:sz w:val="20"/>
                <w:szCs w:val="20"/>
              </w:rPr>
              <w:t>1</w:t>
            </w:r>
          </w:p>
        </w:tc>
        <w:tc>
          <w:tcPr>
            <w:tcW w:w="5664" w:type="dxa"/>
            <w:tcBorders>
              <w:top w:val="single" w:sz="6" w:space="0" w:color="000000"/>
              <w:left w:val="single" w:sz="6" w:space="0" w:color="000000"/>
              <w:bottom w:val="single" w:sz="6" w:space="0" w:color="000000"/>
              <w:right w:val="single" w:sz="6" w:space="0" w:color="000000"/>
            </w:tcBorders>
            <w:vAlign w:val="center"/>
          </w:tcPr>
          <w:p w:rsidR="00663D8F" w:rsidRPr="00E05FB4" w:rsidRDefault="00663D8F" w:rsidP="00663D8F">
            <w:pPr>
              <w:spacing w:line="195" w:lineRule="atLeast"/>
              <w:jc w:val="center"/>
              <w:rPr>
                <w:bCs/>
                <w:color w:val="000000"/>
                <w:sz w:val="20"/>
                <w:szCs w:val="20"/>
              </w:rPr>
            </w:pPr>
            <w:r w:rsidRPr="00E05FB4">
              <w:rPr>
                <w:bCs/>
                <w:color w:val="000000"/>
                <w:sz w:val="20"/>
                <w:szCs w:val="20"/>
              </w:rPr>
              <w:br/>
              <w:t>Нагревательные элементы (ТЭНЫ)</w:t>
            </w:r>
          </w:p>
          <w:p w:rsidR="00663D8F" w:rsidRPr="00E05FB4" w:rsidRDefault="00663D8F" w:rsidP="00663D8F">
            <w:pPr>
              <w:spacing w:line="195" w:lineRule="atLeast"/>
              <w:jc w:val="center"/>
              <w:rPr>
                <w:bCs/>
                <w:color w:val="000000"/>
                <w:sz w:val="20"/>
                <w:szCs w:val="20"/>
              </w:rPr>
            </w:pPr>
          </w:p>
          <w:p w:rsidR="00663D8F" w:rsidRPr="00E05FB4" w:rsidRDefault="00663D8F" w:rsidP="00663D8F">
            <w:pPr>
              <w:spacing w:line="276" w:lineRule="auto"/>
              <w:jc w:val="center"/>
              <w:rPr>
                <w:bCs/>
                <w:color w:val="000000"/>
                <w:sz w:val="20"/>
                <w:szCs w:val="20"/>
              </w:rPr>
            </w:pPr>
            <w:r w:rsidRPr="00E05FB4">
              <w:rPr>
                <w:bCs/>
                <w:color w:val="000000"/>
                <w:sz w:val="20"/>
                <w:szCs w:val="20"/>
              </w:rPr>
              <w:t>Применение - для паровых мармитов АБАТ.</w:t>
            </w:r>
          </w:p>
          <w:p w:rsidR="00663D8F" w:rsidRPr="00E05FB4" w:rsidRDefault="00663D8F" w:rsidP="00663D8F">
            <w:pPr>
              <w:spacing w:line="276" w:lineRule="auto"/>
              <w:jc w:val="center"/>
              <w:rPr>
                <w:bCs/>
                <w:color w:val="000000"/>
                <w:sz w:val="20"/>
                <w:szCs w:val="20"/>
              </w:rPr>
            </w:pPr>
            <w:r w:rsidRPr="00E05FB4">
              <w:rPr>
                <w:bCs/>
                <w:color w:val="000000"/>
                <w:sz w:val="20"/>
                <w:szCs w:val="20"/>
              </w:rPr>
              <w:t>ПЭН не менее 390х280 мм. Напряжение 220 В.</w:t>
            </w:r>
          </w:p>
          <w:p w:rsidR="00663D8F" w:rsidRPr="00E05FB4" w:rsidRDefault="00663D8F" w:rsidP="00663D8F">
            <w:pPr>
              <w:spacing w:line="276" w:lineRule="auto"/>
              <w:jc w:val="center"/>
              <w:rPr>
                <w:bCs/>
                <w:color w:val="000000"/>
                <w:sz w:val="20"/>
                <w:szCs w:val="20"/>
              </w:rPr>
            </w:pPr>
            <w:r w:rsidRPr="00E05FB4">
              <w:rPr>
                <w:bCs/>
                <w:color w:val="000000"/>
                <w:sz w:val="20"/>
                <w:szCs w:val="20"/>
              </w:rPr>
              <w:t>Мощность не менее 900 Вт. (кремний-каучуковая нагревательная пластина). Материал корпуса- силикон на склеювающей основе. Контактный стержень - гибкий провод. Вес - 0.33 кг.</w:t>
            </w:r>
          </w:p>
          <w:p w:rsidR="00663D8F" w:rsidRPr="00E05FB4" w:rsidRDefault="00663D8F" w:rsidP="00663D8F">
            <w:pPr>
              <w:spacing w:line="276" w:lineRule="auto"/>
              <w:jc w:val="center"/>
              <w:rPr>
                <w:bCs/>
                <w:color w:val="000000"/>
                <w:sz w:val="20"/>
                <w:szCs w:val="20"/>
              </w:rPr>
            </w:pPr>
            <w:r w:rsidRPr="00E05FB4">
              <w:rPr>
                <w:bCs/>
                <w:color w:val="000000"/>
                <w:sz w:val="20"/>
                <w:szCs w:val="20"/>
              </w:rPr>
              <w:t>Страна производства Россия</w:t>
            </w:r>
          </w:p>
          <w:p w:rsidR="00663D8F" w:rsidRPr="00E05FB4" w:rsidRDefault="00663D8F" w:rsidP="00F912C8">
            <w:pPr>
              <w:jc w:val="center"/>
              <w:rPr>
                <w:bCs/>
                <w:color w:val="000000"/>
                <w:sz w:val="20"/>
                <w:szCs w:val="20"/>
              </w:rPr>
            </w:pPr>
          </w:p>
        </w:tc>
        <w:tc>
          <w:tcPr>
            <w:tcW w:w="1843" w:type="dxa"/>
            <w:tcBorders>
              <w:top w:val="single" w:sz="6" w:space="0" w:color="000000"/>
              <w:left w:val="single" w:sz="6" w:space="0" w:color="000000"/>
              <w:bottom w:val="single" w:sz="6" w:space="0" w:color="000000"/>
              <w:right w:val="single" w:sz="6" w:space="0" w:color="000000"/>
            </w:tcBorders>
          </w:tcPr>
          <w:p w:rsidR="00F912C8" w:rsidRPr="00E05FB4" w:rsidRDefault="00F912C8"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F912C8" w:rsidRPr="00E05FB4" w:rsidRDefault="00F912C8" w:rsidP="00F912C8">
            <w:pPr>
              <w:pStyle w:val="TableParagraph"/>
              <w:spacing w:before="29"/>
              <w:ind w:left="5"/>
              <w:jc w:val="center"/>
              <w:rPr>
                <w:rFonts w:ascii="Times New Roman" w:eastAsia="Times New Roman" w:hAnsi="Times New Roman" w:cs="Times New Roman"/>
                <w:bCs/>
                <w:color w:val="000000"/>
                <w:sz w:val="20"/>
                <w:szCs w:val="20"/>
                <w:lang w:eastAsia="ru-RU"/>
              </w:rPr>
            </w:pPr>
            <w:r w:rsidRPr="00E05FB4">
              <w:rPr>
                <w:rFonts w:ascii="Times New Roman" w:eastAsia="Times New Roman" w:hAnsi="Times New Roman" w:cs="Times New Roman"/>
                <w:bCs/>
                <w:color w:val="000000"/>
                <w:sz w:val="20"/>
                <w:szCs w:val="20"/>
                <w:lang w:eastAsia="ru-RU"/>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663D8F" w:rsidP="00F912C8">
            <w:pPr>
              <w:jc w:val="center"/>
              <w:rPr>
                <w:color w:val="000000"/>
                <w:sz w:val="20"/>
                <w:szCs w:val="20"/>
              </w:rPr>
            </w:pPr>
            <w:r w:rsidRPr="00E05FB4">
              <w:rPr>
                <w:color w:val="000000"/>
                <w:sz w:val="20"/>
                <w:szCs w:val="20"/>
              </w:rPr>
              <w:t>2</w:t>
            </w:r>
          </w:p>
        </w:tc>
        <w:tc>
          <w:tcPr>
            <w:tcW w:w="1276"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right="3"/>
              <w:jc w:val="center"/>
              <w:rPr>
                <w:sz w:val="20"/>
                <w:szCs w:val="20"/>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left="89"/>
              <w:rPr>
                <w:sz w:val="20"/>
                <w:szCs w:val="20"/>
              </w:rPr>
            </w:pPr>
          </w:p>
        </w:tc>
        <w:tc>
          <w:tcPr>
            <w:tcW w:w="2268"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right="5"/>
              <w:rPr>
                <w:sz w:val="20"/>
                <w:szCs w:val="20"/>
              </w:rPr>
            </w:pPr>
          </w:p>
        </w:tc>
      </w:tr>
      <w:tr w:rsidR="00F912C8" w:rsidRPr="00E05FB4" w:rsidTr="00F912C8">
        <w:trPr>
          <w:trHeight w:val="807"/>
        </w:trPr>
        <w:tc>
          <w:tcPr>
            <w:tcW w:w="707"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right="7"/>
              <w:jc w:val="center"/>
              <w:rPr>
                <w:rFonts w:eastAsia="Calibri"/>
                <w:sz w:val="20"/>
                <w:szCs w:val="20"/>
              </w:rPr>
            </w:pPr>
            <w:r w:rsidRPr="00E05FB4">
              <w:rPr>
                <w:rFonts w:eastAsia="Calibri"/>
                <w:sz w:val="20"/>
                <w:szCs w:val="20"/>
              </w:rPr>
              <w:t>2</w:t>
            </w:r>
          </w:p>
        </w:tc>
        <w:tc>
          <w:tcPr>
            <w:tcW w:w="5664"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663D8F" w:rsidP="00F912C8">
            <w:pPr>
              <w:jc w:val="center"/>
              <w:rPr>
                <w:bCs/>
                <w:color w:val="000000"/>
                <w:sz w:val="20"/>
                <w:szCs w:val="20"/>
              </w:rPr>
            </w:pPr>
            <w:r w:rsidRPr="00E05FB4">
              <w:rPr>
                <w:bCs/>
                <w:color w:val="000000"/>
                <w:sz w:val="20"/>
                <w:szCs w:val="20"/>
              </w:rPr>
              <w:t>Терморегулятор для паровых мармитов АБАТ</w:t>
            </w:r>
          </w:p>
          <w:p w:rsidR="00663D8F" w:rsidRPr="00E05FB4" w:rsidRDefault="00663D8F" w:rsidP="00F912C8">
            <w:pPr>
              <w:jc w:val="center"/>
              <w:rPr>
                <w:bCs/>
                <w:color w:val="000000"/>
                <w:sz w:val="20"/>
                <w:szCs w:val="20"/>
              </w:rPr>
            </w:pPr>
          </w:p>
          <w:p w:rsidR="00663D8F" w:rsidRPr="00E05FB4" w:rsidRDefault="00663D8F" w:rsidP="00663D8F">
            <w:pPr>
              <w:spacing w:line="276" w:lineRule="auto"/>
              <w:jc w:val="center"/>
              <w:rPr>
                <w:bCs/>
                <w:color w:val="000000"/>
                <w:sz w:val="20"/>
                <w:szCs w:val="20"/>
              </w:rPr>
            </w:pPr>
            <w:r w:rsidRPr="00E05FB4">
              <w:rPr>
                <w:bCs/>
                <w:color w:val="000000"/>
                <w:sz w:val="20"/>
                <w:szCs w:val="20"/>
              </w:rPr>
              <w:t>Исполнение: датчик - реле температуры. Материал корпуса: металл, пластик. Щуп не менее 1.30 м. Число полюсов 1. Переключающая мощность - 16А. Диаметр датчика - 6 мм, длина датчика 94 мм. Длина капиллярной трубки не менее 1450 мм. Длина оси 23 мм. Положение оси: сверху. Мощность: 0,005 кВт.</w:t>
            </w:r>
          </w:p>
          <w:p w:rsidR="00663D8F" w:rsidRPr="00E05FB4" w:rsidRDefault="00663D8F" w:rsidP="00663D8F">
            <w:pPr>
              <w:spacing w:line="276" w:lineRule="auto"/>
              <w:jc w:val="center"/>
              <w:rPr>
                <w:bCs/>
                <w:color w:val="000000"/>
                <w:sz w:val="20"/>
                <w:szCs w:val="20"/>
              </w:rPr>
            </w:pPr>
            <w:r w:rsidRPr="00E05FB4">
              <w:rPr>
                <w:bCs/>
                <w:color w:val="000000"/>
                <w:sz w:val="20"/>
                <w:szCs w:val="20"/>
              </w:rPr>
              <w:t>Напряжение: 220 В.</w:t>
            </w:r>
          </w:p>
          <w:p w:rsidR="00663D8F" w:rsidRPr="00E05FB4" w:rsidRDefault="00663D8F" w:rsidP="00663D8F">
            <w:pPr>
              <w:spacing w:line="276" w:lineRule="auto"/>
              <w:jc w:val="center"/>
              <w:rPr>
                <w:bCs/>
                <w:color w:val="000000"/>
                <w:sz w:val="20"/>
                <w:szCs w:val="20"/>
              </w:rPr>
            </w:pPr>
            <w:r w:rsidRPr="00E05FB4">
              <w:rPr>
                <w:bCs/>
                <w:color w:val="000000"/>
                <w:sz w:val="20"/>
                <w:szCs w:val="20"/>
              </w:rPr>
              <w:t>Габаритные размеры: не менее 42*32*85 мм.</w:t>
            </w:r>
          </w:p>
          <w:p w:rsidR="00663D8F" w:rsidRPr="00E05FB4" w:rsidRDefault="00663D8F" w:rsidP="00663D8F">
            <w:pPr>
              <w:spacing w:line="276" w:lineRule="auto"/>
              <w:jc w:val="center"/>
              <w:rPr>
                <w:bCs/>
                <w:color w:val="000000"/>
                <w:sz w:val="20"/>
                <w:szCs w:val="20"/>
              </w:rPr>
            </w:pPr>
            <w:r w:rsidRPr="00E05FB4">
              <w:rPr>
                <w:bCs/>
                <w:color w:val="000000"/>
                <w:sz w:val="20"/>
                <w:szCs w:val="20"/>
              </w:rPr>
              <w:t>Масса: 0,09 кг.</w:t>
            </w:r>
          </w:p>
          <w:p w:rsidR="00663D8F" w:rsidRPr="00E05FB4" w:rsidRDefault="00663D8F" w:rsidP="00663D8F">
            <w:pPr>
              <w:spacing w:line="276" w:lineRule="auto"/>
              <w:jc w:val="center"/>
              <w:rPr>
                <w:bCs/>
                <w:color w:val="000000"/>
                <w:sz w:val="20"/>
                <w:szCs w:val="20"/>
              </w:rPr>
            </w:pPr>
            <w:r w:rsidRPr="00E05FB4">
              <w:rPr>
                <w:bCs/>
                <w:color w:val="000000"/>
                <w:sz w:val="20"/>
                <w:szCs w:val="20"/>
              </w:rPr>
              <w:t>Страна производства Россия</w:t>
            </w:r>
          </w:p>
          <w:p w:rsidR="00663D8F" w:rsidRPr="00E05FB4" w:rsidRDefault="00663D8F" w:rsidP="00F912C8">
            <w:pPr>
              <w:jc w:val="center"/>
              <w:rPr>
                <w:bCs/>
                <w:color w:val="000000"/>
                <w:sz w:val="20"/>
                <w:szCs w:val="20"/>
              </w:rPr>
            </w:pPr>
          </w:p>
        </w:tc>
        <w:tc>
          <w:tcPr>
            <w:tcW w:w="1843" w:type="dxa"/>
            <w:tcBorders>
              <w:top w:val="single" w:sz="6" w:space="0" w:color="000000"/>
              <w:left w:val="single" w:sz="6" w:space="0" w:color="000000"/>
              <w:bottom w:val="single" w:sz="6" w:space="0" w:color="000000"/>
              <w:right w:val="single" w:sz="6" w:space="0" w:color="000000"/>
            </w:tcBorders>
          </w:tcPr>
          <w:p w:rsidR="00F912C8" w:rsidRPr="00E05FB4" w:rsidRDefault="00F912C8" w:rsidP="00F912C8">
            <w:pPr>
              <w:pStyle w:val="TableParagraph"/>
              <w:spacing w:before="29"/>
              <w:ind w:left="5"/>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663D8F" w:rsidRPr="00E05FB4" w:rsidRDefault="00663D8F" w:rsidP="00F912C8">
            <w:pPr>
              <w:pStyle w:val="TableParagraph"/>
              <w:spacing w:before="29"/>
              <w:ind w:left="5"/>
              <w:jc w:val="center"/>
              <w:rPr>
                <w:rFonts w:ascii="Times New Roman" w:eastAsia="Times New Roman" w:hAnsi="Times New Roman" w:cs="Times New Roman"/>
                <w:bCs/>
                <w:color w:val="000000"/>
                <w:sz w:val="20"/>
                <w:szCs w:val="20"/>
                <w:lang w:eastAsia="ru-RU"/>
              </w:rPr>
            </w:pPr>
          </w:p>
          <w:p w:rsidR="00F912C8" w:rsidRPr="00E05FB4" w:rsidRDefault="00F912C8" w:rsidP="00F912C8">
            <w:pPr>
              <w:pStyle w:val="TableParagraph"/>
              <w:spacing w:before="29"/>
              <w:ind w:left="5"/>
              <w:jc w:val="center"/>
              <w:rPr>
                <w:rFonts w:ascii="Times New Roman" w:eastAsia="Times New Roman" w:hAnsi="Times New Roman" w:cs="Times New Roman"/>
                <w:bCs/>
                <w:color w:val="000000"/>
                <w:sz w:val="20"/>
                <w:szCs w:val="20"/>
                <w:lang w:eastAsia="ru-RU"/>
              </w:rPr>
            </w:pPr>
            <w:r w:rsidRPr="00E05FB4">
              <w:rPr>
                <w:rFonts w:ascii="Times New Roman" w:eastAsia="Times New Roman" w:hAnsi="Times New Roman" w:cs="Times New Roman"/>
                <w:bCs/>
                <w:color w:val="000000"/>
                <w:sz w:val="20"/>
                <w:szCs w:val="20"/>
                <w:lang w:eastAsia="ru-RU"/>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jc w:val="center"/>
              <w:rPr>
                <w:color w:val="000000"/>
                <w:sz w:val="20"/>
                <w:szCs w:val="20"/>
              </w:rPr>
            </w:pPr>
            <w:r w:rsidRPr="00E05FB4">
              <w:rPr>
                <w:color w:val="000000"/>
                <w:sz w:val="20"/>
                <w:szCs w:val="20"/>
              </w:rPr>
              <w:t>1</w:t>
            </w:r>
          </w:p>
        </w:tc>
        <w:tc>
          <w:tcPr>
            <w:tcW w:w="1276"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right="3"/>
              <w:jc w:val="center"/>
              <w:rPr>
                <w:sz w:val="20"/>
                <w:szCs w:val="20"/>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left="89"/>
              <w:rPr>
                <w:sz w:val="20"/>
                <w:szCs w:val="20"/>
              </w:rPr>
            </w:pPr>
          </w:p>
        </w:tc>
        <w:tc>
          <w:tcPr>
            <w:tcW w:w="2268" w:type="dxa"/>
            <w:tcBorders>
              <w:top w:val="single" w:sz="6" w:space="0" w:color="000000"/>
              <w:left w:val="single" w:sz="6" w:space="0" w:color="000000"/>
              <w:bottom w:val="single" w:sz="6" w:space="0" w:color="000000"/>
              <w:right w:val="single" w:sz="6" w:space="0" w:color="000000"/>
            </w:tcBorders>
            <w:vAlign w:val="center"/>
          </w:tcPr>
          <w:p w:rsidR="00F912C8" w:rsidRPr="00E05FB4" w:rsidRDefault="00F912C8" w:rsidP="00F912C8">
            <w:pPr>
              <w:spacing w:line="259" w:lineRule="auto"/>
              <w:ind w:right="5"/>
              <w:rPr>
                <w:sz w:val="20"/>
                <w:szCs w:val="20"/>
              </w:rPr>
            </w:pPr>
          </w:p>
        </w:tc>
      </w:tr>
      <w:tr w:rsidR="00F912C8" w:rsidRPr="00E05FB4" w:rsidTr="00F912C8">
        <w:trPr>
          <w:trHeight w:val="238"/>
        </w:trPr>
        <w:tc>
          <w:tcPr>
            <w:tcW w:w="6371" w:type="dxa"/>
            <w:gridSpan w:val="2"/>
            <w:tcBorders>
              <w:top w:val="single" w:sz="6" w:space="0" w:color="000000"/>
              <w:left w:val="single" w:sz="6" w:space="0" w:color="000000"/>
              <w:bottom w:val="single" w:sz="6" w:space="0" w:color="000000"/>
              <w:right w:val="nil"/>
            </w:tcBorders>
          </w:tcPr>
          <w:p w:rsidR="00F912C8" w:rsidRPr="00E05FB4" w:rsidRDefault="00F912C8" w:rsidP="00F912C8">
            <w:pPr>
              <w:spacing w:line="259" w:lineRule="auto"/>
              <w:rPr>
                <w:sz w:val="20"/>
                <w:szCs w:val="20"/>
              </w:rPr>
            </w:pPr>
            <w:r w:rsidRPr="00E05FB4">
              <w:rPr>
                <w:rFonts w:eastAsia="Calibri"/>
                <w:b/>
                <w:sz w:val="20"/>
                <w:szCs w:val="20"/>
              </w:rPr>
              <w:t xml:space="preserve">ИТОГО, вкл. НДС </w:t>
            </w:r>
          </w:p>
        </w:tc>
        <w:tc>
          <w:tcPr>
            <w:tcW w:w="1843" w:type="dxa"/>
            <w:tcBorders>
              <w:top w:val="single" w:sz="6" w:space="0" w:color="000000"/>
              <w:left w:val="nil"/>
              <w:bottom w:val="single" w:sz="6" w:space="0" w:color="000000"/>
              <w:right w:val="nil"/>
            </w:tcBorders>
          </w:tcPr>
          <w:p w:rsidR="00F912C8" w:rsidRPr="00E05FB4" w:rsidRDefault="00F912C8" w:rsidP="00F912C8">
            <w:pPr>
              <w:spacing w:after="160" w:line="259" w:lineRule="auto"/>
              <w:rPr>
                <w:sz w:val="20"/>
                <w:szCs w:val="20"/>
              </w:rPr>
            </w:pPr>
          </w:p>
        </w:tc>
        <w:tc>
          <w:tcPr>
            <w:tcW w:w="992" w:type="dxa"/>
            <w:tcBorders>
              <w:top w:val="single" w:sz="6" w:space="0" w:color="000000"/>
              <w:left w:val="nil"/>
              <w:bottom w:val="single" w:sz="6" w:space="0" w:color="000000"/>
              <w:right w:val="nil"/>
            </w:tcBorders>
          </w:tcPr>
          <w:p w:rsidR="00F912C8" w:rsidRPr="00E05FB4" w:rsidRDefault="00F912C8" w:rsidP="00F912C8">
            <w:pPr>
              <w:spacing w:after="160" w:line="259" w:lineRule="auto"/>
              <w:rPr>
                <w:sz w:val="20"/>
                <w:szCs w:val="20"/>
              </w:rPr>
            </w:pPr>
          </w:p>
        </w:tc>
        <w:tc>
          <w:tcPr>
            <w:tcW w:w="1276" w:type="dxa"/>
            <w:tcBorders>
              <w:top w:val="single" w:sz="6" w:space="0" w:color="000000"/>
              <w:left w:val="nil"/>
              <w:bottom w:val="single" w:sz="6" w:space="0" w:color="000000"/>
              <w:right w:val="nil"/>
            </w:tcBorders>
          </w:tcPr>
          <w:p w:rsidR="00F912C8" w:rsidRPr="00E05FB4" w:rsidRDefault="00F912C8" w:rsidP="00F912C8">
            <w:pPr>
              <w:spacing w:after="160" w:line="259" w:lineRule="auto"/>
              <w:rPr>
                <w:sz w:val="20"/>
                <w:szCs w:val="20"/>
              </w:rPr>
            </w:pPr>
          </w:p>
        </w:tc>
        <w:tc>
          <w:tcPr>
            <w:tcW w:w="1984" w:type="dxa"/>
            <w:tcBorders>
              <w:top w:val="single" w:sz="6" w:space="0" w:color="000000"/>
              <w:left w:val="nil"/>
              <w:bottom w:val="single" w:sz="6" w:space="0" w:color="000000"/>
              <w:right w:val="single" w:sz="6" w:space="0" w:color="000000"/>
            </w:tcBorders>
          </w:tcPr>
          <w:p w:rsidR="00F912C8" w:rsidRPr="00E05FB4" w:rsidRDefault="00F912C8" w:rsidP="00F912C8">
            <w:pPr>
              <w:spacing w:after="160" w:line="259" w:lineRule="auto"/>
              <w:rPr>
                <w:sz w:val="20"/>
                <w:szCs w:val="20"/>
              </w:rPr>
            </w:pPr>
          </w:p>
        </w:tc>
        <w:tc>
          <w:tcPr>
            <w:tcW w:w="2268" w:type="dxa"/>
            <w:tcBorders>
              <w:top w:val="single" w:sz="6" w:space="0" w:color="000000"/>
              <w:left w:val="single" w:sz="6" w:space="0" w:color="000000"/>
              <w:bottom w:val="single" w:sz="6" w:space="0" w:color="000000"/>
              <w:right w:val="single" w:sz="6" w:space="0" w:color="000000"/>
            </w:tcBorders>
          </w:tcPr>
          <w:p w:rsidR="00F912C8" w:rsidRPr="00E05FB4" w:rsidRDefault="00F912C8" w:rsidP="00F912C8">
            <w:pPr>
              <w:spacing w:line="259" w:lineRule="auto"/>
              <w:ind w:left="89"/>
              <w:rPr>
                <w:sz w:val="20"/>
                <w:szCs w:val="20"/>
              </w:rPr>
            </w:pPr>
          </w:p>
        </w:tc>
      </w:tr>
    </w:tbl>
    <w:p w:rsidR="00BE12A3" w:rsidRPr="00F912C8" w:rsidRDefault="00BE12A3" w:rsidP="00F912C8">
      <w:pPr>
        <w:rPr>
          <w:b/>
        </w:rPr>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96C26" w:rsidRDefault="00E96C26" w:rsidP="00321381">
            <w:pPr>
              <w:jc w:val="both"/>
              <w:rPr>
                <w:b/>
              </w:rPr>
            </w:pPr>
          </w:p>
          <w:p w:rsidR="00E96C26" w:rsidRPr="009B30DC" w:rsidRDefault="00E96C26" w:rsidP="00E96C26">
            <w:pPr>
              <w:jc w:val="both"/>
            </w:pPr>
            <w:r w:rsidRPr="009B30DC">
              <w:rPr>
                <w:b/>
              </w:rPr>
              <w:t>Итого (цена Контракта)</w:t>
            </w:r>
            <w:r w:rsidRPr="009B30DC">
              <w:t>: ____ рублей _____ копеек</w:t>
            </w:r>
          </w:p>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E96C26" w:rsidRDefault="00E96C26" w:rsidP="00321381">
            <w:pPr>
              <w:jc w:val="both"/>
              <w:rPr>
                <w:b/>
              </w:rPr>
            </w:pPr>
          </w:p>
          <w:p w:rsidR="00BE1A74" w:rsidRDefault="00BE1A74" w:rsidP="00321381">
            <w:pPr>
              <w:jc w:val="both"/>
              <w:rPr>
                <w:b/>
              </w:rPr>
            </w:pPr>
            <w:r w:rsidRPr="004F0647">
              <w:rPr>
                <w:b/>
              </w:rPr>
              <w:t>Поставщик:</w:t>
            </w:r>
          </w:p>
        </w:tc>
      </w:tr>
    </w:tbl>
    <w:p w:rsidR="00E05FB4" w:rsidRDefault="00E05FB4" w:rsidP="00BE12A3">
      <w:pPr>
        <w:jc w:val="right"/>
        <w:rPr>
          <w:lang w:val="en-US"/>
        </w:rPr>
      </w:pPr>
      <w:bookmarkStart w:id="0" w:name="_GoBack"/>
    </w:p>
    <w:p w:rsidR="00E05FB4" w:rsidRDefault="00E05FB4" w:rsidP="00BE12A3">
      <w:pPr>
        <w:jc w:val="right"/>
        <w:rPr>
          <w:lang w:val="en-US"/>
        </w:rPr>
      </w:pPr>
    </w:p>
    <w:p w:rsidR="00E05FB4" w:rsidRDefault="00E05FB4" w:rsidP="00BE12A3">
      <w:pPr>
        <w:jc w:val="right"/>
        <w:rPr>
          <w:lang w:val="en-US"/>
        </w:rPr>
      </w:pPr>
    </w:p>
    <w:p w:rsidR="00E05FB4" w:rsidRPr="001266BC" w:rsidRDefault="00E05FB4" w:rsidP="00BE12A3">
      <w:pPr>
        <w:jc w:val="right"/>
        <w:rPr>
          <w:lang w:val="en-US"/>
        </w:rPr>
        <w:sectPr w:rsidR="00E05FB4" w:rsidRPr="001266BC" w:rsidSect="006A6BCA">
          <w:pgSz w:w="16838" w:h="11906" w:orient="landscape"/>
          <w:pgMar w:top="568" w:right="1134" w:bottom="284" w:left="1134" w:header="709" w:footer="709" w:gutter="0"/>
          <w:cols w:space="708"/>
          <w:docGrid w:linePitch="360"/>
        </w:sectPr>
      </w:pPr>
    </w:p>
    <w:bookmarkEnd w:id="0"/>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w:t>
      </w:r>
    </w:p>
    <w:p w:rsidR="00BE12A3" w:rsidRPr="00C64000" w:rsidRDefault="00BE12A3" w:rsidP="00BE12A3">
      <w:r>
        <w:t>2. Адрес поставки</w:t>
      </w:r>
      <w:r w:rsidRPr="00C64000">
        <w:t xml:space="preserve">: </w:t>
      </w:r>
      <w:r w:rsidR="0065456F">
        <w:t>197101, Санкт-Петербург, улица Мира, дом 4, литера А.</w:t>
      </w:r>
    </w:p>
    <w:p w:rsidR="00BE12A3" w:rsidRPr="004F0647" w:rsidRDefault="00BE12A3" w:rsidP="00BE12A3">
      <w:r w:rsidRPr="004F0647">
        <w:t xml:space="preserve">3. </w:t>
      </w:r>
      <w:r>
        <w:t>Сопроводительные документы:</w:t>
      </w:r>
      <w:r w:rsidRPr="0046242D">
        <w:t xml:space="preserve"> 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BE12A3" w:rsidRPr="004F0647" w:rsidRDefault="00BE12A3" w:rsidP="00BE12A3">
      <w:r>
        <w:t>4. Срок поставки</w:t>
      </w:r>
      <w:r w:rsidRPr="00794920">
        <w:t xml:space="preserve">: </w:t>
      </w:r>
      <w:r w:rsidR="00663D8F">
        <w:t>до 22.06.2026</w:t>
      </w:r>
      <w:r w:rsidR="008D78D5">
        <w:t xml:space="preserve"> года</w:t>
      </w:r>
      <w:r w:rsidR="00663D8F">
        <w:t>.</w:t>
      </w:r>
    </w:p>
    <w:p w:rsidR="00BE12A3" w:rsidRPr="004F0647" w:rsidRDefault="00BE12A3" w:rsidP="00BE12A3">
      <w:r>
        <w:t>5. Порядок приемки:</w:t>
      </w:r>
      <w:r w:rsidRPr="0046242D">
        <w:t xml:space="preserve"> </w:t>
      </w:r>
      <w:r w:rsidRPr="00794920">
        <w:t xml:space="preserve">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а также его выгрузку непосредственно по месту нахождения Заказчика по адресу: </w:t>
      </w:r>
      <w:r w:rsidR="0065456F">
        <w:t xml:space="preserve">197101, Санкт-Петербург, улица Мира, дом 4, литера А. </w:t>
      </w:r>
      <w:r w:rsidRPr="00794920">
        <w:t xml:space="preserve">Погрузо-разгрузочные работы по доставке товара осуществляются силами Поставщика. Установка товара производится силами Поставщика и за счет средств Поставщика. На момент передачи Заказчику товар должен принадлежать </w:t>
      </w:r>
      <w:r w:rsidR="0065456F" w:rsidRPr="00794920">
        <w:t>Поставщику на</w:t>
      </w:r>
      <w:r w:rsidRPr="00794920">
        <w:t xml:space="preserve">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w:t>
      </w:r>
      <w:r w:rsidR="0065456F" w:rsidRPr="00794920">
        <w:t>доставке и</w:t>
      </w:r>
      <w:r w:rsidRPr="00794920">
        <w:t xml:space="preserve"> выгрузке товара и подписания товарной накладной уполномоченными представителями Заказчика и Поставщика.</w:t>
      </w:r>
    </w:p>
    <w:p w:rsidR="00BE12A3" w:rsidRPr="0046242D" w:rsidRDefault="00BE12A3" w:rsidP="00BE12A3">
      <w:r>
        <w:t>6. Документ о приемке:</w:t>
      </w:r>
      <w:r w:rsidRPr="0046242D">
        <w:t xml:space="preserve"> Товарная накладная (в 2-х экз.), счет, счет-фактура (при наличии). Поставщик вправе предоставить универсальный передаточный документ.</w:t>
      </w:r>
    </w:p>
    <w:p w:rsidR="00BE12A3" w:rsidRPr="00BE12A3" w:rsidRDefault="00BE12A3" w:rsidP="00BE12A3">
      <w:r>
        <w:t>7. Срок приемки:</w:t>
      </w:r>
      <w:r w:rsidRPr="00BE12A3">
        <w:t xml:space="preserve"> Заказчик в течение</w:t>
      </w:r>
      <w:r w:rsidR="00663D8F">
        <w:t xml:space="preserve"> 3 </w:t>
      </w:r>
      <w:r w:rsidRPr="00BE12A3">
        <w:t>рабочих дней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w:t>
      </w:r>
      <w:r w:rsidRPr="0046242D">
        <w:lastRenderedPageBreak/>
        <w:t>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49E" w:rsidRDefault="0012249E" w:rsidP="00C55E72">
      <w:r>
        <w:separator/>
      </w:r>
    </w:p>
  </w:endnote>
  <w:endnote w:type="continuationSeparator" w:id="0">
    <w:p w:rsidR="0012249E" w:rsidRDefault="0012249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49E" w:rsidRDefault="0012249E" w:rsidP="00C55E72">
      <w:r>
        <w:separator/>
      </w:r>
    </w:p>
  </w:footnote>
  <w:footnote w:type="continuationSeparator" w:id="0">
    <w:p w:rsidR="0012249E" w:rsidRDefault="0012249E"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6A9C"/>
    <w:rsid w:val="0007349F"/>
    <w:rsid w:val="00085C41"/>
    <w:rsid w:val="000C2BCE"/>
    <w:rsid w:val="0012249E"/>
    <w:rsid w:val="00125176"/>
    <w:rsid w:val="001266BC"/>
    <w:rsid w:val="00146D70"/>
    <w:rsid w:val="00171556"/>
    <w:rsid w:val="00176F2A"/>
    <w:rsid w:val="00195DF7"/>
    <w:rsid w:val="002100E0"/>
    <w:rsid w:val="00224D8F"/>
    <w:rsid w:val="00242BBD"/>
    <w:rsid w:val="002566BE"/>
    <w:rsid w:val="00274F4C"/>
    <w:rsid w:val="003E504D"/>
    <w:rsid w:val="003E768A"/>
    <w:rsid w:val="004074A5"/>
    <w:rsid w:val="0043676D"/>
    <w:rsid w:val="004626AE"/>
    <w:rsid w:val="00467BE9"/>
    <w:rsid w:val="00472FD4"/>
    <w:rsid w:val="004C3FF9"/>
    <w:rsid w:val="004E37F9"/>
    <w:rsid w:val="0051168A"/>
    <w:rsid w:val="00534CA5"/>
    <w:rsid w:val="005358D5"/>
    <w:rsid w:val="005526B6"/>
    <w:rsid w:val="00553C89"/>
    <w:rsid w:val="005B6E06"/>
    <w:rsid w:val="005D77E3"/>
    <w:rsid w:val="005E1476"/>
    <w:rsid w:val="005F7316"/>
    <w:rsid w:val="006360E2"/>
    <w:rsid w:val="00636EFF"/>
    <w:rsid w:val="00640426"/>
    <w:rsid w:val="006538FF"/>
    <w:rsid w:val="0065456F"/>
    <w:rsid w:val="00663D8F"/>
    <w:rsid w:val="006A6BCA"/>
    <w:rsid w:val="006B3FD7"/>
    <w:rsid w:val="00751A99"/>
    <w:rsid w:val="00794920"/>
    <w:rsid w:val="007F2879"/>
    <w:rsid w:val="008127D0"/>
    <w:rsid w:val="008454E0"/>
    <w:rsid w:val="00853C60"/>
    <w:rsid w:val="008A4583"/>
    <w:rsid w:val="008C69BA"/>
    <w:rsid w:val="008D78D5"/>
    <w:rsid w:val="008E361C"/>
    <w:rsid w:val="00915091"/>
    <w:rsid w:val="009F6AD0"/>
    <w:rsid w:val="00A53704"/>
    <w:rsid w:val="00AD5B7E"/>
    <w:rsid w:val="00AE700C"/>
    <w:rsid w:val="00B02CD7"/>
    <w:rsid w:val="00B54081"/>
    <w:rsid w:val="00B930F3"/>
    <w:rsid w:val="00BA79C9"/>
    <w:rsid w:val="00BE12A3"/>
    <w:rsid w:val="00BE1A74"/>
    <w:rsid w:val="00C01E9C"/>
    <w:rsid w:val="00C170C3"/>
    <w:rsid w:val="00C3266A"/>
    <w:rsid w:val="00C55E72"/>
    <w:rsid w:val="00C574B0"/>
    <w:rsid w:val="00C64000"/>
    <w:rsid w:val="00C83F8D"/>
    <w:rsid w:val="00C93EE8"/>
    <w:rsid w:val="00CD62C0"/>
    <w:rsid w:val="00CE570E"/>
    <w:rsid w:val="00D32C05"/>
    <w:rsid w:val="00D727D0"/>
    <w:rsid w:val="00D9731E"/>
    <w:rsid w:val="00DB3CEA"/>
    <w:rsid w:val="00DC78D3"/>
    <w:rsid w:val="00E05EAB"/>
    <w:rsid w:val="00E05FB4"/>
    <w:rsid w:val="00E35899"/>
    <w:rsid w:val="00E96C26"/>
    <w:rsid w:val="00EC0EBA"/>
    <w:rsid w:val="00ED3AD9"/>
    <w:rsid w:val="00F2080C"/>
    <w:rsid w:val="00F46AC6"/>
    <w:rsid w:val="00F4755F"/>
    <w:rsid w:val="00F67D04"/>
    <w:rsid w:val="00F912C8"/>
    <w:rsid w:val="00FC786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E0D9"/>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65456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5456F"/>
    <w:rPr>
      <w:rFonts w:ascii="Times New Roman" w:eastAsia="Times New Roman" w:hAnsi="Times New Roman" w:cs="Times New Roman"/>
      <w:b/>
      <w:bCs/>
      <w:kern w:val="36"/>
      <w:sz w:val="48"/>
      <w:szCs w:val="48"/>
      <w:lang w:eastAsia="ru-RU"/>
    </w:rPr>
  </w:style>
  <w:style w:type="table" w:customStyle="1" w:styleId="TableGrid">
    <w:name w:val="TableGrid"/>
    <w:rsid w:val="00E96C26"/>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TableParagraph">
    <w:name w:val="Table Paragraph"/>
    <w:basedOn w:val="a"/>
    <w:uiPriority w:val="1"/>
    <w:qFormat/>
    <w:rsid w:val="00E96C26"/>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342510">
      <w:bodyDiv w:val="1"/>
      <w:marLeft w:val="0"/>
      <w:marRight w:val="0"/>
      <w:marTop w:val="0"/>
      <w:marBottom w:val="0"/>
      <w:divBdr>
        <w:top w:val="none" w:sz="0" w:space="0" w:color="auto"/>
        <w:left w:val="none" w:sz="0" w:space="0" w:color="auto"/>
        <w:bottom w:val="none" w:sz="0" w:space="0" w:color="auto"/>
        <w:right w:val="none" w:sz="0" w:space="0" w:color="auto"/>
      </w:divBdr>
      <w:divsChild>
        <w:div w:id="1385830064">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50057030">
      <w:bodyDiv w:val="1"/>
      <w:marLeft w:val="0"/>
      <w:marRight w:val="0"/>
      <w:marTop w:val="0"/>
      <w:marBottom w:val="0"/>
      <w:divBdr>
        <w:top w:val="none" w:sz="0" w:space="0" w:color="auto"/>
        <w:left w:val="none" w:sz="0" w:space="0" w:color="auto"/>
        <w:bottom w:val="none" w:sz="0" w:space="0" w:color="auto"/>
        <w:right w:val="none" w:sz="0" w:space="0" w:color="auto"/>
      </w:divBdr>
      <w:divsChild>
        <w:div w:id="1079257883">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5030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59C5E-A99A-44EA-91E4-4CD3DCD76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4171</Words>
  <Characters>23780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cp:revision>
  <dcterms:created xsi:type="dcterms:W3CDTF">2025-02-20T12:11:00Z</dcterms:created>
  <dcterms:modified xsi:type="dcterms:W3CDTF">2026-06-16T12:47:00Z</dcterms:modified>
</cp:coreProperties>
</file>