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12E0A" w14:textId="0CEB2224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8AA">
        <w:rPr>
          <w:rFonts w:ascii="Times New Roman" w:hAnsi="Times New Roman" w:cs="Times New Roman"/>
          <w:b/>
          <w:sz w:val="24"/>
          <w:szCs w:val="24"/>
        </w:rPr>
        <w:t>38</w:t>
      </w:r>
      <w:r w:rsidR="00FC70A5">
        <w:rPr>
          <w:rFonts w:ascii="Times New Roman" w:hAnsi="Times New Roman" w:cs="Times New Roman"/>
          <w:b/>
          <w:sz w:val="24"/>
          <w:szCs w:val="24"/>
        </w:rPr>
        <w:t>-ЕП</w:t>
      </w:r>
    </w:p>
    <w:p w14:paraId="45BB4E88" w14:textId="58886CB4" w:rsidR="00B82528" w:rsidRPr="000C6923" w:rsidRDefault="00E928B6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A2F99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A768AA">
        <w:rPr>
          <w:rFonts w:ascii="Times New Roman" w:hAnsi="Times New Roman" w:cs="Times New Roman"/>
          <w:sz w:val="24"/>
          <w:szCs w:val="24"/>
        </w:rPr>
        <w:t>строительных материалов</w:t>
      </w:r>
      <w:r w:rsidR="009053B3">
        <w:rPr>
          <w:rFonts w:ascii="Times New Roman" w:hAnsi="Times New Roman" w:cs="Times New Roman"/>
          <w:sz w:val="24"/>
          <w:szCs w:val="24"/>
        </w:rPr>
        <w:t xml:space="preserve"> </w:t>
      </w:r>
      <w:r w:rsidR="00840099">
        <w:rPr>
          <w:rFonts w:ascii="Times New Roman" w:hAnsi="Times New Roman" w:cs="Times New Roman"/>
          <w:sz w:val="24"/>
          <w:szCs w:val="24"/>
        </w:rPr>
        <w:t>в 2026</w:t>
      </w:r>
      <w:r w:rsidR="00EF6C89" w:rsidRPr="00EF6C89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69AB3E30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840099">
        <w:rPr>
          <w:rFonts w:ascii="Times New Roman" w:hAnsi="Times New Roman" w:cs="Times New Roman"/>
          <w:sz w:val="24"/>
          <w:szCs w:val="24"/>
        </w:rPr>
        <w:t>6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7995F553" w:rsidR="00DE71FF" w:rsidRPr="007B435A" w:rsidRDefault="008510A1" w:rsidP="00840099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4E36B1">
        <w:rPr>
          <w:rFonts w:ascii="Times New Roman" w:hAnsi="Times New Roman" w:cs="Times New Roman"/>
          <w:sz w:val="24"/>
          <w:szCs w:val="24"/>
        </w:rPr>
        <w:t>Лучковского</w:t>
      </w:r>
      <w:proofErr w:type="spellEnd"/>
      <w:r w:rsidR="004E36B1">
        <w:rPr>
          <w:rFonts w:ascii="Times New Roman" w:hAnsi="Times New Roman" w:cs="Times New Roman"/>
          <w:sz w:val="24"/>
          <w:szCs w:val="24"/>
        </w:rPr>
        <w:t xml:space="preserve">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 xml:space="preserve">__________________________________, </w:t>
      </w:r>
      <w:proofErr w:type="spellStart"/>
      <w:r w:rsidR="007B435A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7B435A">
        <w:rPr>
          <w:rFonts w:ascii="Times New Roman" w:hAnsi="Times New Roman" w:cs="Times New Roman"/>
          <w:sz w:val="24"/>
          <w:szCs w:val="24"/>
        </w:rPr>
        <w:t>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</w:t>
      </w:r>
      <w:proofErr w:type="gramEnd"/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84009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40099" w:rsidRPr="00840099">
        <w:rPr>
          <w:rFonts w:ascii="Times New Roman" w:hAnsi="Times New Roman" w:cs="Times New Roman"/>
          <w:sz w:val="24"/>
          <w:szCs w:val="24"/>
          <w:u w:val="single"/>
        </w:rPr>
        <w:t>262781605424378160100100020000000244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354167DC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1A2F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A768A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строительные материалы </w:t>
      </w:r>
      <w:r w:rsidR="00630BD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202</w:t>
      </w:r>
      <w:r w:rsidR="0084009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6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году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="00130169" w:rsidRPr="00651839">
        <w:rPr>
          <w:rFonts w:ascii="Times New Roman" w:hAnsi="Times New Roman" w:cs="Times New Roman"/>
          <w:sz w:val="24"/>
          <w:szCs w:val="24"/>
        </w:rPr>
        <w:t xml:space="preserve">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включает в себя все расходы, связанные с исполнением Контракта, в </w:t>
      </w:r>
      <w:proofErr w:type="spell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</w:t>
      </w:r>
      <w:proofErr w:type="gramEnd"/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соглашению Сторон цена Контракта может быть снижена без изменения,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471614EF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2F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сточник финансирования: </w:t>
      </w:r>
      <w:r w:rsidR="009053B3" w:rsidRPr="00905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Внебюджетные средства</w:t>
      </w:r>
      <w:r w:rsidR="008400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 Осуществлять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3.2.3. Осуществлять в любое время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3.2.4. Определять лиц, непосредственно участвующих в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Незамедлительно информировать Заказчика обо всех обстоятельствах,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Оказывать содействие при проведении уполномоченными органами и органами государственного финансового </w:t>
      </w:r>
      <w:proofErr w:type="gramStart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проверок хода исполнения Контракта</w:t>
      </w:r>
      <w:proofErr w:type="gramEnd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5978AC5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акт </w:t>
      </w:r>
      <w:proofErr w:type="gramStart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прием-передачи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ненадлежащего качества, некомплектные, не соответствующие Техническому заданию (Приложение №1 к Контракту) считаются </w:t>
      </w:r>
      <w:proofErr w:type="spellStart"/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  <w:proofErr w:type="gramEnd"/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573487D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Контакта.</w:t>
      </w:r>
    </w:p>
    <w:p w14:paraId="6C0E3278" w14:textId="0FBFC1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задержку устранения нарушений, обнаруженных в процессе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</w:t>
      </w:r>
      <w:proofErr w:type="gramEnd"/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4AFCC817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6839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3DCDC592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840099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6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proofErr w:type="gramStart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proofErr w:type="gramEnd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03224643400000007200, </w:t>
            </w:r>
          </w:p>
          <w:p w14:paraId="62A8EA48" w14:textId="5E5B6DAE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/с 40102810945370000005 в</w:t>
            </w:r>
            <w:r w:rsidR="00840099">
              <w:rPr>
                <w:rFonts w:ascii="Times New Roman" w:hAnsi="Times New Roman" w:cs="Times New Roman"/>
                <w:sz w:val="24"/>
                <w:szCs w:val="24"/>
              </w:rPr>
              <w:t xml:space="preserve"> ОКЦ №1 </w:t>
            </w:r>
            <w:proofErr w:type="gramStart"/>
            <w:r w:rsidR="00840099">
              <w:rPr>
                <w:rFonts w:ascii="Times New Roman" w:hAnsi="Times New Roman" w:cs="Times New Roman"/>
                <w:sz w:val="24"/>
                <w:szCs w:val="24"/>
              </w:rPr>
              <w:t>СЕВЕРО-ЗАПАДНОГО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Лучковский</w:t>
            </w:r>
            <w:proofErr w:type="spellEnd"/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26191081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 xml:space="preserve"> и все приложения к нему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подписан</w:t>
      </w:r>
      <w:r w:rsidR="002130A6">
        <w:rPr>
          <w:rFonts w:ascii="Times New Roman" w:hAnsi="Times New Roman" w:cs="Times New Roman"/>
          <w:b/>
          <w:i/>
          <w:sz w:val="24"/>
          <w:szCs w:val="24"/>
        </w:rPr>
        <w:t>ы</w:t>
      </w:r>
      <w:r w:rsidRPr="002718C3">
        <w:rPr>
          <w:rFonts w:ascii="Times New Roman" w:hAnsi="Times New Roman" w:cs="Times New Roman"/>
          <w:b/>
          <w:i/>
          <w:sz w:val="24"/>
          <w:szCs w:val="24"/>
        </w:rPr>
        <w:t xml:space="preserve">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53451C">
          <w:headerReference w:type="default" r:id="rId9"/>
          <w:headerReference w:type="first" r:id="rId10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492560D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  <w:r w:rsidR="00FC70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FF4426" w14:textId="0941B369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  <w:r w:rsidR="00A768AA">
        <w:rPr>
          <w:rFonts w:ascii="Times New Roman" w:hAnsi="Times New Roman" w:cs="Times New Roman"/>
          <w:sz w:val="24"/>
          <w:szCs w:val="24"/>
        </w:rPr>
        <w:t xml:space="preserve"> 38</w:t>
      </w:r>
      <w:r w:rsidR="00FC70A5">
        <w:rPr>
          <w:rFonts w:ascii="Times New Roman" w:hAnsi="Times New Roman" w:cs="Times New Roman"/>
          <w:sz w:val="24"/>
          <w:szCs w:val="24"/>
        </w:rPr>
        <w:t>-ЕП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961A41E" w14:textId="67CC0017" w:rsidR="00402309" w:rsidRPr="00402309" w:rsidRDefault="008D4E03" w:rsidP="00A768A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</w:t>
      </w:r>
      <w:r w:rsidR="001A2F99">
        <w:rPr>
          <w:rFonts w:ascii="Times New Roman" w:eastAsia="Times New Roman" w:hAnsi="Times New Roman" w:cs="Times New Roman"/>
          <w:lang w:eastAsia="ru-RU"/>
        </w:rPr>
        <w:t xml:space="preserve">поставка </w:t>
      </w:r>
      <w:r w:rsidR="00A768AA">
        <w:rPr>
          <w:rFonts w:ascii="Times New Roman" w:eastAsia="Times New Roman" w:hAnsi="Times New Roman" w:cs="Times New Roman"/>
          <w:lang w:eastAsia="ru-RU"/>
        </w:rPr>
        <w:t xml:space="preserve">строительных материалов </w:t>
      </w:r>
      <w:r w:rsidR="00840099">
        <w:rPr>
          <w:rFonts w:ascii="Times New Roman" w:eastAsia="Times New Roman" w:hAnsi="Times New Roman" w:cs="Times New Roman"/>
          <w:lang w:eastAsia="ru-RU"/>
        </w:rPr>
        <w:t>в 2026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 году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(код</w:t>
      </w:r>
      <w:r w:rsidR="009053B3">
        <w:rPr>
          <w:rFonts w:ascii="Times New Roman" w:eastAsia="Times New Roman" w:hAnsi="Times New Roman" w:cs="Times New Roman"/>
          <w:lang w:eastAsia="ru-RU"/>
        </w:rPr>
        <w:t>ы</w:t>
      </w:r>
      <w:r w:rsidR="00E825E9">
        <w:rPr>
          <w:rFonts w:ascii="Times New Roman" w:eastAsia="Times New Roman" w:hAnsi="Times New Roman" w:cs="Times New Roman"/>
          <w:lang w:eastAsia="ru-RU"/>
        </w:rPr>
        <w:t xml:space="preserve"> ОКПД</w:t>
      </w:r>
      <w:proofErr w:type="gramStart"/>
      <w:r w:rsidR="00E825E9">
        <w:rPr>
          <w:rFonts w:ascii="Times New Roman" w:eastAsia="Times New Roman" w:hAnsi="Times New Roman" w:cs="Times New Roman"/>
          <w:lang w:eastAsia="ru-RU"/>
        </w:rPr>
        <w:t>2</w:t>
      </w:r>
      <w:proofErr w:type="gramEnd"/>
      <w:r w:rsidR="009053B3">
        <w:rPr>
          <w:rFonts w:ascii="Times New Roman" w:eastAsia="Times New Roman" w:hAnsi="Times New Roman" w:cs="Times New Roman"/>
          <w:lang w:eastAsia="ru-RU"/>
        </w:rPr>
        <w:t xml:space="preserve"> -</w:t>
      </w:r>
      <w:r w:rsidR="00A768AA">
        <w:rPr>
          <w:rFonts w:ascii="Times New Roman" w:eastAsia="Times New Roman" w:hAnsi="Times New Roman" w:cs="Times New Roman"/>
          <w:lang w:eastAsia="ru-RU"/>
        </w:rPr>
        <w:t xml:space="preserve"> 23.51.12.112 </w:t>
      </w:r>
      <w:r w:rsidR="00A768AA" w:rsidRPr="00A768AA">
        <w:rPr>
          <w:rFonts w:ascii="Times New Roman" w:eastAsia="Times New Roman" w:hAnsi="Times New Roman" w:cs="Times New Roman"/>
          <w:lang w:eastAsia="ru-RU"/>
        </w:rPr>
        <w:t>Портланд</w:t>
      </w:r>
      <w:r w:rsidR="00A768AA">
        <w:rPr>
          <w:rFonts w:ascii="Times New Roman" w:eastAsia="Times New Roman" w:hAnsi="Times New Roman" w:cs="Times New Roman"/>
          <w:lang w:eastAsia="ru-RU"/>
        </w:rPr>
        <w:t xml:space="preserve">цемент с минеральными добавками, 23.64.10.110 </w:t>
      </w:r>
      <w:r w:rsidR="00A768AA" w:rsidRPr="00A768AA">
        <w:rPr>
          <w:rFonts w:ascii="Times New Roman" w:eastAsia="Times New Roman" w:hAnsi="Times New Roman" w:cs="Times New Roman"/>
          <w:lang w:eastAsia="ru-RU"/>
        </w:rPr>
        <w:t>Смеси строительные</w:t>
      </w:r>
      <w:r w:rsidR="00A768AA">
        <w:rPr>
          <w:rFonts w:ascii="Times New Roman" w:eastAsia="Times New Roman" w:hAnsi="Times New Roman" w:cs="Times New Roman"/>
          <w:lang w:eastAsia="ru-RU"/>
        </w:rPr>
        <w:t xml:space="preserve">, 23.31.10.110 </w:t>
      </w:r>
      <w:r w:rsidR="00A768AA" w:rsidRPr="00A768AA">
        <w:rPr>
          <w:rFonts w:ascii="Times New Roman" w:eastAsia="Times New Roman" w:hAnsi="Times New Roman" w:cs="Times New Roman"/>
          <w:lang w:eastAsia="ru-RU"/>
        </w:rPr>
        <w:t>Плиты керамические</w:t>
      </w:r>
      <w:r w:rsidR="00402309">
        <w:rPr>
          <w:rFonts w:ascii="Times New Roman" w:eastAsia="Times New Roman" w:hAnsi="Times New Roman" w:cs="Times New Roman"/>
          <w:lang w:eastAsia="ru-RU"/>
        </w:rPr>
        <w:t>).</w:t>
      </w:r>
    </w:p>
    <w:p w14:paraId="4537DA68" w14:textId="3CA1C961" w:rsidR="00DE682E" w:rsidRPr="008D4E03" w:rsidRDefault="00DE682E" w:rsidP="004B6EE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22543B94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2.2. Основанием для закупки по предмету </w:t>
      </w:r>
      <w:r w:rsidR="00683974">
        <w:rPr>
          <w:rFonts w:ascii="Times New Roman" w:eastAsia="Times New Roman" w:hAnsi="Times New Roman" w:cs="Times New Roman"/>
          <w:lang w:eastAsia="ru-RU"/>
        </w:rPr>
        <w:t>закупки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является План-график закуп</w:t>
      </w:r>
      <w:r w:rsidR="00840099">
        <w:rPr>
          <w:rFonts w:ascii="Times New Roman" w:eastAsia="Times New Roman" w:hAnsi="Times New Roman" w:cs="Times New Roman"/>
          <w:lang w:eastAsia="ru-RU"/>
        </w:rPr>
        <w:t>ок товаров, работ, услуг на 2026 год и плановый период 2027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840099">
        <w:rPr>
          <w:rFonts w:ascii="Times New Roman" w:eastAsia="Times New Roman" w:hAnsi="Times New Roman" w:cs="Times New Roman"/>
          <w:lang w:eastAsia="ru-RU"/>
        </w:rPr>
        <w:t>8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0AC28FA4" w14:textId="77777777" w:rsidR="00DE682E" w:rsidRPr="008D4E03" w:rsidRDefault="00DE682E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1360F19A" w:rsid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1A2F99" w:rsidRPr="001A2F99">
        <w:rPr>
          <w:rFonts w:ascii="Times New Roman" w:eastAsia="Times New Roman" w:hAnsi="Times New Roman" w:cs="Times New Roman"/>
          <w:lang w:eastAsia="ru-RU"/>
        </w:rPr>
        <w:t xml:space="preserve">Внебюджетные средства. </w:t>
      </w:r>
    </w:p>
    <w:p w14:paraId="74C55044" w14:textId="77777777" w:rsidR="001A2F99" w:rsidRPr="008D4E03" w:rsidRDefault="001A2F99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Начало –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5BECC3E5" w:rsidR="008D4E03" w:rsidRPr="008D4E03" w:rsidRDefault="00A768A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Окончание – не позднее 31.07.2026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4593D78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Заказчиком.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Под сопутствующими услугами понимается</w:t>
      </w:r>
      <w:r w:rsidR="001A2F99" w:rsidRPr="00F571B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>доставка, разгрузка Товара</w:t>
      </w:r>
      <w:r w:rsidR="00F571B0" w:rsidRPr="00F571B0">
        <w:rPr>
          <w:rFonts w:ascii="Times New Roman" w:eastAsia="Times New Roman" w:hAnsi="Times New Roman" w:cs="Times New Roman"/>
          <w:b/>
          <w:lang w:eastAsia="ru-RU"/>
        </w:rPr>
        <w:t>, складирование в местах, обозначаемых Заказчиком, в том числе, подъем на этажи</w:t>
      </w:r>
      <w:r w:rsidRPr="00F571B0">
        <w:rPr>
          <w:rFonts w:ascii="Times New Roman" w:eastAsia="Times New Roman" w:hAnsi="Times New Roman" w:cs="Times New Roman"/>
          <w:b/>
          <w:lang w:eastAsia="ru-RU"/>
        </w:rPr>
        <w:t xml:space="preserve">.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2E0D779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Сопутствующие услуги должны оказываться Поставщиком по согласованному графику с Заказчиком с соблюдением правил действующего внутреннего распорядка, пропускного и </w:t>
      </w:r>
      <w:proofErr w:type="spellStart"/>
      <w:r w:rsidRPr="008D4E03">
        <w:rPr>
          <w:rFonts w:ascii="Times New Roman" w:eastAsia="Times New Roman" w:hAnsi="Times New Roman" w:cs="Times New Roman"/>
          <w:lang w:eastAsia="ru-RU"/>
        </w:rPr>
        <w:t>внутриобъектового</w:t>
      </w:r>
      <w:proofErr w:type="spellEnd"/>
      <w:r w:rsidRPr="008D4E03">
        <w:rPr>
          <w:rFonts w:ascii="Times New Roman" w:eastAsia="Times New Roman" w:hAnsi="Times New Roman" w:cs="Times New Roman"/>
          <w:lang w:eastAsia="ru-RU"/>
        </w:rPr>
        <w:t xml:space="preserve">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3CD8C228" w:rsidR="008D4E03" w:rsidRPr="008D4E03" w:rsidRDefault="00683974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качеству и безопасности товара</w:t>
      </w:r>
    </w:p>
    <w:p w14:paraId="172E032B" w14:textId="486258B3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6B5CEA4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Не выполнение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2B77EF68" w:rsidR="008D4E03" w:rsidRPr="008D4E03" w:rsidRDefault="00683974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5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25CAF666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47B9EB8D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Соответствие качества и безопасности Товара должно быть подтверждено следующими документами (при </w:t>
      </w:r>
      <w:r w:rsidR="00683974">
        <w:rPr>
          <w:rFonts w:ascii="Times New Roman" w:eastAsia="Times New Roman" w:hAnsi="Times New Roman" w:cs="Times New Roman"/>
          <w:bCs/>
          <w:lang w:eastAsia="ru-RU"/>
        </w:rPr>
        <w:t>наличии таковых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91B4892" w14:textId="77777777" w:rsidR="00683974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033379EA" w14:textId="27C9F07A" w:rsidR="008D4E03" w:rsidRP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b/>
          <w:bCs/>
          <w:lang w:eastAsia="ru-RU"/>
        </w:rPr>
        <w:t>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1E526210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6EE811CF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документы, относящиеся к Товару в соответствии с пунктом </w:t>
      </w:r>
      <w:r w:rsidR="00683974">
        <w:rPr>
          <w:rFonts w:ascii="Times New Roman" w:eastAsia="Times New Roman" w:hAnsi="Times New Roman" w:cs="Times New Roman"/>
          <w:lang w:eastAsia="ru-RU"/>
        </w:rPr>
        <w:t>5</w:t>
      </w:r>
      <w:r w:rsidRPr="008D4E03">
        <w:rPr>
          <w:rFonts w:ascii="Times New Roman" w:eastAsia="Times New Roman" w:hAnsi="Times New Roman" w:cs="Times New Roman"/>
          <w:lang w:eastAsia="ru-RU"/>
        </w:rPr>
        <w:t>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16789AC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4506CEE2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.3. Не допускается поставка Товара, имеющего механические и иные виды повреждений и (или) условия </w:t>
      </w:r>
      <w:proofErr w:type="gramStart"/>
      <w:r w:rsidR="008D4E03" w:rsidRPr="008D4E03">
        <w:rPr>
          <w:rFonts w:ascii="Times New Roman" w:eastAsia="Times New Roman" w:hAnsi="Times New Roman" w:cs="Times New Roman"/>
          <w:lang w:eastAsia="ru-RU"/>
        </w:rPr>
        <w:t>хранения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которого были нарушены.</w:t>
      </w:r>
    </w:p>
    <w:p w14:paraId="37AAC148" w14:textId="5730EC28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.4. Товар должен быть укомплектован в соответствии с эксплуатационной документацией.</w:t>
      </w:r>
    </w:p>
    <w:p w14:paraId="2CC5ABDE" w14:textId="688E454E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.5. Товар должен быть свободен от прав третьих лиц.</w:t>
      </w:r>
    </w:p>
    <w:p w14:paraId="365F2CC8" w14:textId="37380FD1" w:rsidR="008D4E03" w:rsidRPr="008D4E03" w:rsidRDefault="00683974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669C57C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30E7EE76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30B51220" w:rsidR="008D4E03" w:rsidRPr="008D4E03" w:rsidRDefault="00683974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.9. </w:t>
      </w:r>
      <w:proofErr w:type="gramStart"/>
      <w:r w:rsidR="008D4E03" w:rsidRPr="008D4E03">
        <w:rPr>
          <w:rFonts w:ascii="Times New Roman" w:eastAsia="Times New Roman" w:hAnsi="Times New Roman" w:cs="Times New Roman"/>
          <w:lang w:eastAsia="ru-RU"/>
        </w:rPr>
        <w:t>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таковые привлекались для ее проведения.</w:t>
      </w:r>
    </w:p>
    <w:p w14:paraId="46B9CA96" w14:textId="7CA4EF2A" w:rsidR="00FC70A5" w:rsidRPr="00FC70A5" w:rsidRDefault="00683974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6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.10. </w:t>
      </w:r>
      <w:r w:rsidR="00FC70A5" w:rsidRPr="00FC70A5">
        <w:rPr>
          <w:rFonts w:ascii="Times New Roman" w:eastAsia="Times New Roman" w:hAnsi="Times New Roman" w:cs="Times New Roman"/>
          <w:bCs/>
          <w:lang w:eastAsia="ru-RU"/>
        </w:rPr>
        <w:t xml:space="preserve">Гарантийный срок на поставляемый Товар – не </w:t>
      </w:r>
      <w:proofErr w:type="gramStart"/>
      <w:r w:rsidR="00FC70A5" w:rsidRPr="00FC70A5">
        <w:rPr>
          <w:rFonts w:ascii="Times New Roman" w:eastAsia="Times New Roman" w:hAnsi="Times New Roman" w:cs="Times New Roman"/>
          <w:bCs/>
          <w:lang w:eastAsia="ru-RU"/>
        </w:rPr>
        <w:t>менее гарантийного</w:t>
      </w:r>
      <w:proofErr w:type="gramEnd"/>
      <w:r w:rsidR="00FC70A5" w:rsidRPr="00FC70A5">
        <w:rPr>
          <w:rFonts w:ascii="Times New Roman" w:eastAsia="Times New Roman" w:hAnsi="Times New Roman" w:cs="Times New Roman"/>
          <w:bCs/>
          <w:lang w:eastAsia="ru-RU"/>
        </w:rPr>
        <w:t xml:space="preserve"> срока фирмы-производителя.</w:t>
      </w:r>
    </w:p>
    <w:p w14:paraId="609DB249" w14:textId="6D54F1BB" w:rsidR="00FC70A5" w:rsidRPr="00FC70A5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C70A5">
        <w:rPr>
          <w:rFonts w:ascii="Times New Roman" w:eastAsia="Times New Roman" w:hAnsi="Times New Roman" w:cs="Times New Roman"/>
          <w:bCs/>
          <w:lang w:eastAsia="ru-RU"/>
        </w:rPr>
        <w:t>Объем предоставления гарантии качества товара – в течение гарантийного срока в 100%-м объеме.</w:t>
      </w:r>
    </w:p>
    <w:p w14:paraId="1CCD7389" w14:textId="05C5F020" w:rsidR="00FC70A5" w:rsidRPr="00FC70A5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C70A5">
        <w:rPr>
          <w:rFonts w:ascii="Times New Roman" w:eastAsia="Times New Roman" w:hAnsi="Times New Roman" w:cs="Times New Roman"/>
          <w:bCs/>
          <w:lang w:eastAsia="ru-RU"/>
        </w:rPr>
        <w:t>Поставщик гарантирует доброкачественность и надежность поставленного Товара.</w:t>
      </w:r>
    </w:p>
    <w:p w14:paraId="0CD7DA69" w14:textId="0BA49D40" w:rsidR="007D6EFE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proofErr w:type="gramStart"/>
      <w:r w:rsidRPr="00FC70A5">
        <w:rPr>
          <w:rFonts w:ascii="Times New Roman" w:eastAsia="Times New Roman" w:hAnsi="Times New Roman" w:cs="Times New Roman"/>
          <w:bCs/>
          <w:lang w:eastAsia="ru-RU"/>
        </w:rPr>
        <w:t>Качество поставляемых товаров должно удовлетворять требованиям действующих технических регламентов, ГОСТов и сопровождаться сертификатом соответствия либо декларацией о соответствии в случаях, установленных Федеральным законом от 27.12.2002 № 184-ФЗ «О техническом регулировании» и Постановлением Правительства Российской Федерации от 23.12.2021 N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</w:t>
      </w:r>
      <w:proofErr w:type="gramEnd"/>
      <w:r w:rsidRPr="00FC70A5">
        <w:rPr>
          <w:rFonts w:ascii="Times New Roman" w:eastAsia="Times New Roman" w:hAnsi="Times New Roman" w:cs="Times New Roman"/>
          <w:bCs/>
          <w:lang w:eastAsia="ru-RU"/>
        </w:rPr>
        <w:t xml:space="preserve"> от 31 декабря 2020 г. N 2467 и </w:t>
      </w:r>
      <w:proofErr w:type="gramStart"/>
      <w:r w:rsidRPr="00FC70A5">
        <w:rPr>
          <w:rFonts w:ascii="Times New Roman" w:eastAsia="Times New Roman" w:hAnsi="Times New Roman" w:cs="Times New Roman"/>
          <w:bCs/>
          <w:lang w:eastAsia="ru-RU"/>
        </w:rPr>
        <w:t>признании</w:t>
      </w:r>
      <w:proofErr w:type="gramEnd"/>
      <w:r w:rsidRPr="00FC70A5">
        <w:rPr>
          <w:rFonts w:ascii="Times New Roman" w:eastAsia="Times New Roman" w:hAnsi="Times New Roman" w:cs="Times New Roman"/>
          <w:bCs/>
          <w:lang w:eastAsia="ru-RU"/>
        </w:rPr>
        <w:t xml:space="preserve"> утратившими силу некоторых актов Правительства Российской Федерации».</w:t>
      </w:r>
    </w:p>
    <w:p w14:paraId="2AA1EFB5" w14:textId="77777777" w:rsidR="00FC70A5" w:rsidRDefault="00FC70A5" w:rsidP="00FC70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FC70A5" w:rsidSect="0053451C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420C7016" w:rsidR="008D4E03" w:rsidRDefault="00683974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7</w:t>
      </w:r>
      <w:r w:rsidR="008D4E03" w:rsidRPr="008D4E03">
        <w:rPr>
          <w:rFonts w:ascii="Times New Roman" w:eastAsia="Times New Roman" w:hAnsi="Times New Roman" w:cs="Times New Roman"/>
          <w:b/>
          <w:lang w:eastAsia="ru-RU"/>
        </w:rPr>
        <w:t>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tbl>
      <w:tblPr>
        <w:tblStyle w:val="64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1605"/>
        <w:gridCol w:w="1701"/>
        <w:gridCol w:w="2163"/>
        <w:gridCol w:w="2913"/>
        <w:gridCol w:w="941"/>
        <w:gridCol w:w="1718"/>
        <w:gridCol w:w="1206"/>
        <w:gridCol w:w="1317"/>
        <w:gridCol w:w="1072"/>
        <w:gridCol w:w="911"/>
      </w:tblGrid>
      <w:tr w:rsidR="00032ED7" w:rsidRPr="00C22911" w14:paraId="47B24E80" w14:textId="77777777" w:rsidTr="00E72652">
        <w:trPr>
          <w:trHeight w:val="1134"/>
          <w:jc w:val="center"/>
        </w:trPr>
        <w:tc>
          <w:tcPr>
            <w:tcW w:w="515" w:type="dxa"/>
            <w:vAlign w:val="center"/>
          </w:tcPr>
          <w:p w14:paraId="329BFC57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605" w:type="dxa"/>
            <w:vAlign w:val="center"/>
          </w:tcPr>
          <w:p w14:paraId="252C56B8" w14:textId="3B45C249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  <w:r w:rsidR="00FC70A5" w:rsidRPr="00C22911">
              <w:rPr>
                <w:rFonts w:ascii="Times New Roman" w:eastAsia="Times New Roman" w:hAnsi="Times New Roman" w:cs="Times New Roman"/>
                <w:lang w:eastAsia="ru-RU"/>
              </w:rPr>
              <w:t>, код КТРУ (</w:t>
            </w:r>
            <w:proofErr w:type="gramStart"/>
            <w:r w:rsidR="00FC70A5" w:rsidRPr="00C22911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="00FC70A5"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 на наличие)</w:t>
            </w:r>
          </w:p>
        </w:tc>
        <w:tc>
          <w:tcPr>
            <w:tcW w:w="1701" w:type="dxa"/>
            <w:vAlign w:val="center"/>
          </w:tcPr>
          <w:p w14:paraId="3107A4C4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2163" w:type="dxa"/>
            <w:vAlign w:val="center"/>
          </w:tcPr>
          <w:p w14:paraId="0D48B777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2913" w:type="dxa"/>
            <w:vAlign w:val="center"/>
          </w:tcPr>
          <w:p w14:paraId="39B315EA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941" w:type="dxa"/>
            <w:vAlign w:val="center"/>
          </w:tcPr>
          <w:p w14:paraId="265C8900" w14:textId="0B42162A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r w:rsidR="00822263" w:rsidRPr="00C2291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 изм</w:t>
            </w:r>
            <w:r w:rsidR="00822263" w:rsidRPr="00C22911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 характеристики</w:t>
            </w:r>
          </w:p>
        </w:tc>
        <w:tc>
          <w:tcPr>
            <w:tcW w:w="1718" w:type="dxa"/>
            <w:vAlign w:val="center"/>
          </w:tcPr>
          <w:p w14:paraId="47009A6B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Инструкция по заполнению характеристики в заявке</w:t>
            </w:r>
          </w:p>
        </w:tc>
        <w:tc>
          <w:tcPr>
            <w:tcW w:w="1206" w:type="dxa"/>
            <w:vAlign w:val="center"/>
          </w:tcPr>
          <w:p w14:paraId="7D30D767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1317" w:type="dxa"/>
            <w:vAlign w:val="center"/>
          </w:tcPr>
          <w:p w14:paraId="55C49722" w14:textId="77777777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1072" w:type="dxa"/>
            <w:vAlign w:val="center"/>
          </w:tcPr>
          <w:p w14:paraId="71E6D1FC" w14:textId="6102D398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Цена за единицу, </w:t>
            </w:r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в </w:t>
            </w:r>
            <w:proofErr w:type="spellStart"/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т.ч</w:t>
            </w:r>
            <w:proofErr w:type="spellEnd"/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. НДС</w:t>
            </w:r>
            <w:r w:rsidR="00C05440"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911" w:type="dxa"/>
            <w:vAlign w:val="center"/>
          </w:tcPr>
          <w:p w14:paraId="3F129A32" w14:textId="73FB5E89" w:rsidR="00645571" w:rsidRPr="00C22911" w:rsidRDefault="0064557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Сумма, </w:t>
            </w:r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в </w:t>
            </w:r>
            <w:proofErr w:type="spellStart"/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т.ч</w:t>
            </w:r>
            <w:proofErr w:type="spellEnd"/>
            <w:r w:rsidR="00C05440"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. НДС</w:t>
            </w:r>
            <w:r w:rsidR="00C05440"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</w:tr>
      <w:tr w:rsidR="00A768AA" w:rsidRPr="00C22911" w14:paraId="4D328CB3" w14:textId="77777777" w:rsidTr="00E72652">
        <w:trPr>
          <w:trHeight w:val="172"/>
          <w:jc w:val="center"/>
        </w:trPr>
        <w:tc>
          <w:tcPr>
            <w:tcW w:w="515" w:type="dxa"/>
            <w:vMerge w:val="restart"/>
            <w:vAlign w:val="center"/>
          </w:tcPr>
          <w:p w14:paraId="1E7A5247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605" w:type="dxa"/>
            <w:vMerge w:val="restart"/>
            <w:vAlign w:val="center"/>
          </w:tcPr>
          <w:p w14:paraId="73BC7CC2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5B33619" w14:textId="3A50BA0A" w:rsidR="00A768AA" w:rsidRPr="00C22911" w:rsidRDefault="00A768AA" w:rsidP="00A768A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Цемент стр</w:t>
            </w:r>
            <w:r w:rsidR="004131BB"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оительный </w:t>
            </w:r>
          </w:p>
        </w:tc>
        <w:tc>
          <w:tcPr>
            <w:tcW w:w="1701" w:type="dxa"/>
            <w:vMerge w:val="restart"/>
            <w:vAlign w:val="center"/>
          </w:tcPr>
          <w:p w14:paraId="572F41C9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AFB9AA7" w14:textId="17A477B2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Вес упаковки</w:t>
            </w:r>
          </w:p>
        </w:tc>
        <w:tc>
          <w:tcPr>
            <w:tcW w:w="2913" w:type="dxa"/>
          </w:tcPr>
          <w:p w14:paraId="3168E251" w14:textId="0C3D6D3F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41" w:type="dxa"/>
          </w:tcPr>
          <w:p w14:paraId="1FBF1B9D" w14:textId="2B94BEF0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718" w:type="dxa"/>
            <w:vAlign w:val="center"/>
          </w:tcPr>
          <w:p w14:paraId="019315E1" w14:textId="0C121102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02BB02ED" w14:textId="0C4D5821" w:rsidR="00A768AA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1317" w:type="dxa"/>
            <w:vMerge w:val="restart"/>
            <w:vAlign w:val="center"/>
          </w:tcPr>
          <w:p w14:paraId="5B6BFBB0" w14:textId="72583A05" w:rsidR="00A768AA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72" w:type="dxa"/>
            <w:vMerge w:val="restart"/>
            <w:vAlign w:val="center"/>
          </w:tcPr>
          <w:p w14:paraId="58A3801D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1376BCB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678D55DE" w14:textId="77777777" w:rsidTr="00E72652">
        <w:trPr>
          <w:trHeight w:val="172"/>
          <w:jc w:val="center"/>
        </w:trPr>
        <w:tc>
          <w:tcPr>
            <w:tcW w:w="515" w:type="dxa"/>
            <w:vMerge/>
            <w:vAlign w:val="center"/>
          </w:tcPr>
          <w:p w14:paraId="0986A2B3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D1C6022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4A0A72F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23A7DB4" w14:textId="1B90A555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Тип</w:t>
            </w:r>
          </w:p>
        </w:tc>
        <w:tc>
          <w:tcPr>
            <w:tcW w:w="2913" w:type="dxa"/>
          </w:tcPr>
          <w:p w14:paraId="48F5551B" w14:textId="046DC7BF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ЦЕМ</w:t>
            </w:r>
            <w:proofErr w:type="gramStart"/>
            <w:r w:rsidRPr="00C22911">
              <w:rPr>
                <w:rFonts w:ascii="Times New Roman" w:hAnsi="Times New Roman" w:cs="Times New Roman"/>
              </w:rPr>
              <w:t>II</w:t>
            </w:r>
            <w:proofErr w:type="gramEnd"/>
          </w:p>
        </w:tc>
        <w:tc>
          <w:tcPr>
            <w:tcW w:w="941" w:type="dxa"/>
          </w:tcPr>
          <w:p w14:paraId="06CECA3F" w14:textId="0294939A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463199C5" w14:textId="4DA30B9D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77E4EDF5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489D694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6F9A7EF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42AC5032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6E00B2B4" w14:textId="77777777" w:rsidTr="00E72652">
        <w:trPr>
          <w:trHeight w:val="172"/>
          <w:jc w:val="center"/>
        </w:trPr>
        <w:tc>
          <w:tcPr>
            <w:tcW w:w="515" w:type="dxa"/>
            <w:vMerge/>
            <w:vAlign w:val="center"/>
          </w:tcPr>
          <w:p w14:paraId="5E7D242D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1E1CE35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B08465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4D3F8EC" w14:textId="1723742A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Подтип</w:t>
            </w:r>
          </w:p>
        </w:tc>
        <w:tc>
          <w:tcPr>
            <w:tcW w:w="2913" w:type="dxa"/>
          </w:tcPr>
          <w:p w14:paraId="33016B99" w14:textId="18EF2AAD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941" w:type="dxa"/>
          </w:tcPr>
          <w:p w14:paraId="58899BB5" w14:textId="2A44FD60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2274167" w14:textId="7FECAADA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2704CD4F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E450EB6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A52531B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34AF75F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70F5CE94" w14:textId="77777777" w:rsidTr="00E72652">
        <w:trPr>
          <w:trHeight w:val="389"/>
          <w:jc w:val="center"/>
        </w:trPr>
        <w:tc>
          <w:tcPr>
            <w:tcW w:w="515" w:type="dxa"/>
            <w:vMerge/>
            <w:vAlign w:val="center"/>
          </w:tcPr>
          <w:p w14:paraId="2DF5C16A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4809D00E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B7F8D0A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7529E50" w14:textId="462C3145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Наличие минеральной добавки</w:t>
            </w:r>
          </w:p>
        </w:tc>
        <w:tc>
          <w:tcPr>
            <w:tcW w:w="2913" w:type="dxa"/>
          </w:tcPr>
          <w:p w14:paraId="27902932" w14:textId="33B92424" w:rsidR="00A768AA" w:rsidRPr="00C22911" w:rsidRDefault="00A768AA" w:rsidP="00725F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Шлак</w:t>
            </w:r>
          </w:p>
        </w:tc>
        <w:tc>
          <w:tcPr>
            <w:tcW w:w="941" w:type="dxa"/>
          </w:tcPr>
          <w:p w14:paraId="60893D9A" w14:textId="60AC51DE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C0D2001" w14:textId="535B4E66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6E917EC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EB9B63E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5913E7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0164230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34F29968" w14:textId="77777777" w:rsidTr="00E72652">
        <w:trPr>
          <w:trHeight w:val="206"/>
          <w:jc w:val="center"/>
        </w:trPr>
        <w:tc>
          <w:tcPr>
            <w:tcW w:w="515" w:type="dxa"/>
            <w:vMerge/>
            <w:vAlign w:val="center"/>
          </w:tcPr>
          <w:p w14:paraId="63CACC21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605FF94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2AB8B1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4FC35BF" w14:textId="286AFEE2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Класс прочности</w:t>
            </w:r>
          </w:p>
        </w:tc>
        <w:tc>
          <w:tcPr>
            <w:tcW w:w="2913" w:type="dxa"/>
          </w:tcPr>
          <w:p w14:paraId="109E1370" w14:textId="77777777" w:rsid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32,5; </w:t>
            </w:r>
          </w:p>
          <w:p w14:paraId="5AA692E3" w14:textId="1B5C78E5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42,5</w:t>
            </w:r>
          </w:p>
        </w:tc>
        <w:tc>
          <w:tcPr>
            <w:tcW w:w="941" w:type="dxa"/>
          </w:tcPr>
          <w:p w14:paraId="435DF8A3" w14:textId="62D45BEA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7186DD2" w14:textId="52A6E0AD" w:rsidR="00A768AA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4F39B44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3C60153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0E2DBED2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BFE46E6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2ACE93BB" w14:textId="77777777" w:rsidTr="00E72652">
        <w:trPr>
          <w:trHeight w:val="161"/>
          <w:jc w:val="center"/>
        </w:trPr>
        <w:tc>
          <w:tcPr>
            <w:tcW w:w="515" w:type="dxa"/>
            <w:vMerge/>
            <w:vAlign w:val="center"/>
          </w:tcPr>
          <w:p w14:paraId="616F8E29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FADAA77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4715C78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BF514C6" w14:textId="2BC0DD46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Подкласс по </w:t>
            </w:r>
            <w:r w:rsidRPr="00C22911">
              <w:rPr>
                <w:rFonts w:ascii="Times New Roman" w:hAnsi="Times New Roman" w:cs="Times New Roman"/>
              </w:rPr>
              <w:lastRenderedPageBreak/>
              <w:t>скорости твердения</w:t>
            </w:r>
          </w:p>
        </w:tc>
        <w:tc>
          <w:tcPr>
            <w:tcW w:w="2913" w:type="dxa"/>
          </w:tcPr>
          <w:p w14:paraId="642ADE13" w14:textId="6B68500C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22911">
              <w:rPr>
                <w:rFonts w:ascii="Times New Roman" w:hAnsi="Times New Roman" w:cs="Times New Roman"/>
              </w:rPr>
              <w:lastRenderedPageBreak/>
              <w:t>Нормальнотвердеющие</w:t>
            </w:r>
            <w:proofErr w:type="spellEnd"/>
            <w:r w:rsidRPr="00C22911">
              <w:rPr>
                <w:rFonts w:ascii="Times New Roman" w:hAnsi="Times New Roman" w:cs="Times New Roman"/>
              </w:rPr>
              <w:t xml:space="preserve"> (Н); </w:t>
            </w:r>
            <w:r w:rsidRPr="00C22911">
              <w:rPr>
                <w:rFonts w:ascii="Times New Roman" w:hAnsi="Times New Roman" w:cs="Times New Roman"/>
              </w:rPr>
              <w:lastRenderedPageBreak/>
              <w:t>Быстротвердеющие (Б)</w:t>
            </w:r>
          </w:p>
        </w:tc>
        <w:tc>
          <w:tcPr>
            <w:tcW w:w="941" w:type="dxa"/>
          </w:tcPr>
          <w:p w14:paraId="5B965931" w14:textId="6074C663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lastRenderedPageBreak/>
              <w:t>-</w:t>
            </w:r>
          </w:p>
        </w:tc>
        <w:tc>
          <w:tcPr>
            <w:tcW w:w="1718" w:type="dxa"/>
            <w:vAlign w:val="center"/>
          </w:tcPr>
          <w:p w14:paraId="31E881EC" w14:textId="3C4BF26F" w:rsidR="00A768AA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Участник </w:t>
            </w: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lastRenderedPageBreak/>
              <w:t>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3FCCFB66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35D54887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24C4007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2413657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061FFA69" w14:textId="77777777" w:rsidTr="00E72652">
        <w:trPr>
          <w:trHeight w:val="103"/>
          <w:jc w:val="center"/>
        </w:trPr>
        <w:tc>
          <w:tcPr>
            <w:tcW w:w="515" w:type="dxa"/>
            <w:vMerge/>
            <w:vAlign w:val="center"/>
          </w:tcPr>
          <w:p w14:paraId="71E2C2C6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3571D11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002E7AC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A7E8ACC" w14:textId="20F5909C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C22911">
              <w:rPr>
                <w:rFonts w:ascii="Times New Roman" w:hAnsi="Times New Roman" w:cs="Times New Roman"/>
              </w:rPr>
              <w:t>Сульфатостойкий</w:t>
            </w:r>
            <w:proofErr w:type="spellEnd"/>
          </w:p>
        </w:tc>
        <w:tc>
          <w:tcPr>
            <w:tcW w:w="2913" w:type="dxa"/>
          </w:tcPr>
          <w:p w14:paraId="139FA1BC" w14:textId="7AEBA3DF" w:rsidR="00A768AA" w:rsidRPr="00C22911" w:rsidRDefault="00A768AA" w:rsidP="00A90850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941" w:type="dxa"/>
          </w:tcPr>
          <w:p w14:paraId="6E0C52CE" w14:textId="3CFA8F08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9D19ACD" w14:textId="439569C8" w:rsidR="00A768AA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292C8EF4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D74F05F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A363C2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DAECDF5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768AA" w:rsidRPr="00C22911" w14:paraId="4583337D" w14:textId="77777777" w:rsidTr="00E72652">
        <w:trPr>
          <w:trHeight w:val="92"/>
          <w:jc w:val="center"/>
        </w:trPr>
        <w:tc>
          <w:tcPr>
            <w:tcW w:w="515" w:type="dxa"/>
            <w:vMerge/>
            <w:vAlign w:val="center"/>
          </w:tcPr>
          <w:p w14:paraId="6A59754B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4F5AAD2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FA6F555" w14:textId="77777777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31E9CD1" w14:textId="1A851618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6872B6B8" w14:textId="75162DDC" w:rsidR="00A768AA" w:rsidRPr="00C22911" w:rsidRDefault="00A768AA" w:rsidP="00A9085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hAnsi="Times New Roman" w:cs="Times New Roman"/>
              </w:rPr>
              <w:t> ГОСТ 31108-2020, ГОСТ 30515-2013; ТУ производителя</w:t>
            </w:r>
          </w:p>
        </w:tc>
        <w:tc>
          <w:tcPr>
            <w:tcW w:w="941" w:type="dxa"/>
          </w:tcPr>
          <w:p w14:paraId="13D8A4E9" w14:textId="140280EC" w:rsidR="00A768AA" w:rsidRPr="00C22911" w:rsidRDefault="00A768AA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793B3FFB" w14:textId="6469D53B" w:rsidR="00A768AA" w:rsidRPr="00C22911" w:rsidRDefault="004131BB" w:rsidP="004131BB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71126901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A53500F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93343AA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EB7A008" w14:textId="77777777" w:rsidR="00A768AA" w:rsidRPr="00C22911" w:rsidRDefault="00A768AA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0A160D2B" w14:textId="77777777" w:rsidTr="00E72652">
        <w:trPr>
          <w:trHeight w:val="126"/>
          <w:jc w:val="center"/>
        </w:trPr>
        <w:tc>
          <w:tcPr>
            <w:tcW w:w="515" w:type="dxa"/>
            <w:vMerge w:val="restart"/>
            <w:vAlign w:val="center"/>
          </w:tcPr>
          <w:p w14:paraId="3929E8E7" w14:textId="0B03E95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605" w:type="dxa"/>
            <w:vMerge w:val="restart"/>
            <w:vAlign w:val="center"/>
          </w:tcPr>
          <w:p w14:paraId="6B149D2A" w14:textId="241BDDE2" w:rsidR="004131BB" w:rsidRPr="00C22911" w:rsidRDefault="004131BB" w:rsidP="004131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Смесь сухая строительная </w:t>
            </w:r>
          </w:p>
          <w:p w14:paraId="17D8C9F3" w14:textId="0ECF8469" w:rsidR="004131BB" w:rsidRPr="00C22911" w:rsidRDefault="004131BB" w:rsidP="004131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23.64.10.110-00000002</w:t>
            </w:r>
          </w:p>
        </w:tc>
        <w:tc>
          <w:tcPr>
            <w:tcW w:w="1701" w:type="dxa"/>
            <w:vMerge w:val="restart"/>
            <w:vAlign w:val="center"/>
          </w:tcPr>
          <w:p w14:paraId="72C8358F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5BB9754" w14:textId="4A4A97ED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Функциональное назначение смеси</w:t>
            </w:r>
          </w:p>
        </w:tc>
        <w:tc>
          <w:tcPr>
            <w:tcW w:w="2913" w:type="dxa"/>
          </w:tcPr>
          <w:p w14:paraId="08A9260B" w14:textId="01B96038" w:rsidR="004131BB" w:rsidRPr="00C22911" w:rsidRDefault="004131BB" w:rsidP="00A90850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Шпаклевочная</w:t>
            </w:r>
          </w:p>
        </w:tc>
        <w:tc>
          <w:tcPr>
            <w:tcW w:w="941" w:type="dxa"/>
          </w:tcPr>
          <w:p w14:paraId="5C253422" w14:textId="3FACF486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A4DE8C7" w14:textId="1DD36559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39E7C767" w14:textId="661240DB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1317" w:type="dxa"/>
            <w:vMerge w:val="restart"/>
            <w:vAlign w:val="center"/>
          </w:tcPr>
          <w:p w14:paraId="0BD97B3C" w14:textId="59502D25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</w:p>
        </w:tc>
        <w:tc>
          <w:tcPr>
            <w:tcW w:w="1072" w:type="dxa"/>
            <w:vMerge w:val="restart"/>
            <w:vAlign w:val="center"/>
          </w:tcPr>
          <w:p w14:paraId="315964D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4D7E873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737447B9" w14:textId="77777777" w:rsidTr="00E72652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0A8E1E15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924C7B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30ED19B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A8C1980" w14:textId="2AB3302C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Тип шпаклевочной смеси</w:t>
            </w:r>
          </w:p>
        </w:tc>
        <w:tc>
          <w:tcPr>
            <w:tcW w:w="2913" w:type="dxa"/>
          </w:tcPr>
          <w:p w14:paraId="7BBB1671" w14:textId="150B8927" w:rsidR="004131BB" w:rsidRPr="00C22911" w:rsidRDefault="004131BB" w:rsidP="004131B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Выравнивающая</w:t>
            </w:r>
          </w:p>
        </w:tc>
        <w:tc>
          <w:tcPr>
            <w:tcW w:w="941" w:type="dxa"/>
          </w:tcPr>
          <w:p w14:paraId="5358F02D" w14:textId="132D0E93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602C365" w14:textId="6333BA8C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30EB36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604B18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D1C9790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2CEF4D4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15813304" w14:textId="77777777" w:rsidTr="00E72652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1B35AC7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525AE89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1A5BA27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DE331BA" w14:textId="374BCFFE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Вес упаковки сухой смеси</w:t>
            </w:r>
          </w:p>
        </w:tc>
        <w:tc>
          <w:tcPr>
            <w:tcW w:w="2913" w:type="dxa"/>
          </w:tcPr>
          <w:p w14:paraId="4596AE6D" w14:textId="77777777" w:rsidR="00C22911" w:rsidRDefault="004131BB" w:rsidP="00A90850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20; </w:t>
            </w:r>
          </w:p>
          <w:p w14:paraId="5FF771F4" w14:textId="40AE5F25" w:rsidR="004131BB" w:rsidRPr="00C22911" w:rsidRDefault="004131BB" w:rsidP="00C2291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41" w:type="dxa"/>
          </w:tcPr>
          <w:p w14:paraId="32DB7F20" w14:textId="624C175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718" w:type="dxa"/>
            <w:vAlign w:val="center"/>
          </w:tcPr>
          <w:p w14:paraId="29A8AE2A" w14:textId="38BB0FC1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472E5C4C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8979DA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B8926C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7A08E55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31C3CD98" w14:textId="77777777" w:rsidTr="00E72652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5F45413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EE3A8C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ECDE2C7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3B81F76F" w14:textId="72770C1A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Условия применения</w:t>
            </w:r>
          </w:p>
        </w:tc>
        <w:tc>
          <w:tcPr>
            <w:tcW w:w="2913" w:type="dxa"/>
          </w:tcPr>
          <w:p w14:paraId="03FE4302" w14:textId="1C2848C9" w:rsidR="004131BB" w:rsidRPr="00C22911" w:rsidRDefault="004131BB" w:rsidP="00A90850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Для наружных и внутренних работ</w:t>
            </w:r>
          </w:p>
        </w:tc>
        <w:tc>
          <w:tcPr>
            <w:tcW w:w="941" w:type="dxa"/>
          </w:tcPr>
          <w:p w14:paraId="4C5D437F" w14:textId="507D1B3D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0F33994" w14:textId="6C2BF425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характеристики не может изменяться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7DF49F7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C962A4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7E12A2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41C03A0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23E7253A" w14:textId="77777777" w:rsidTr="00E72652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400D2C1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5460B06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C5BBDDA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68F1FA7" w14:textId="5C183090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 xml:space="preserve">Вид </w:t>
            </w:r>
            <w:proofErr w:type="gramStart"/>
            <w:r w:rsidRPr="00C22911">
              <w:rPr>
                <w:rFonts w:ascii="Times New Roman" w:hAnsi="Times New Roman" w:cs="Times New Roman"/>
              </w:rPr>
              <w:t>применяемого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вяжущего</w:t>
            </w:r>
          </w:p>
        </w:tc>
        <w:tc>
          <w:tcPr>
            <w:tcW w:w="2913" w:type="dxa"/>
          </w:tcPr>
          <w:p w14:paraId="3BBDF9C6" w14:textId="04E083B2" w:rsidR="004131BB" w:rsidRPr="00C22911" w:rsidRDefault="004131BB" w:rsidP="004131B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Цементный</w:t>
            </w:r>
          </w:p>
        </w:tc>
        <w:tc>
          <w:tcPr>
            <w:tcW w:w="941" w:type="dxa"/>
          </w:tcPr>
          <w:p w14:paraId="0223EBF0" w14:textId="6AD8BFCE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71F02D8" w14:textId="436FED91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3BBCFC3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C24184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FC531C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7B130657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29D80B0C" w14:textId="77777777" w:rsidTr="00E72652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2AF1BB85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6B3A52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4D46A3F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3FC9D85" w14:textId="6D45FF5A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Полимерные добавки</w:t>
            </w:r>
          </w:p>
        </w:tc>
        <w:tc>
          <w:tcPr>
            <w:tcW w:w="2913" w:type="dxa"/>
          </w:tcPr>
          <w:p w14:paraId="7C84D638" w14:textId="77777777" w:rsidR="00C22911" w:rsidRDefault="004131BB" w:rsidP="00A90850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Наличие;</w:t>
            </w:r>
          </w:p>
          <w:p w14:paraId="6D33DEB7" w14:textId="0F1B2300" w:rsidR="004131BB" w:rsidRPr="00C22911" w:rsidRDefault="004131BB" w:rsidP="00A9085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 xml:space="preserve"> Отсутствие</w:t>
            </w:r>
          </w:p>
        </w:tc>
        <w:tc>
          <w:tcPr>
            <w:tcW w:w="941" w:type="dxa"/>
          </w:tcPr>
          <w:p w14:paraId="79F405CB" w14:textId="67158DB5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218F2B91" w14:textId="758624BB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0C87260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37CAB7E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6FDFF3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933F8A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75B09DEB" w14:textId="77777777" w:rsidTr="00E72652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2DFF773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3C8C5F27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02B3887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5247952" w14:textId="393684FA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Способ нанесения</w:t>
            </w:r>
          </w:p>
        </w:tc>
        <w:tc>
          <w:tcPr>
            <w:tcW w:w="2913" w:type="dxa"/>
          </w:tcPr>
          <w:p w14:paraId="234F1662" w14:textId="3DFEE5AA" w:rsidR="004131BB" w:rsidRPr="00C22911" w:rsidRDefault="004131BB" w:rsidP="00A90850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Ручной</w:t>
            </w:r>
          </w:p>
        </w:tc>
        <w:tc>
          <w:tcPr>
            <w:tcW w:w="941" w:type="dxa"/>
          </w:tcPr>
          <w:p w14:paraId="2C1A6E0B" w14:textId="743C1C09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CFC5791" w14:textId="0C227B8F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47B818A9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C96F41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61E26D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DC5BB57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6E708687" w14:textId="77777777" w:rsidTr="00E72652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043335FC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3BAAC8A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1E0B325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4454B50" w14:textId="7B98439B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21EAE389" w14:textId="77777777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ГОСТ 31189-2015; </w:t>
            </w:r>
          </w:p>
          <w:p w14:paraId="4D892593" w14:textId="77777777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C22911">
              <w:rPr>
                <w:rFonts w:ascii="Times New Roman" w:hAnsi="Times New Roman" w:cs="Times New Roman"/>
              </w:rPr>
              <w:t>Р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58278-2024; </w:t>
            </w:r>
          </w:p>
          <w:p w14:paraId="613AD9C7" w14:textId="77777777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ГОСТ 33699-2015; </w:t>
            </w:r>
          </w:p>
          <w:p w14:paraId="316710BC" w14:textId="29C19B0F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941" w:type="dxa"/>
          </w:tcPr>
          <w:p w14:paraId="59F9B983" w14:textId="145B9378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C4EBFCA" w14:textId="634DE2B3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5420831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E5314D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452D75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91B113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22D643F3" w14:textId="77777777" w:rsidTr="004131BB">
        <w:trPr>
          <w:trHeight w:val="138"/>
          <w:jc w:val="center"/>
        </w:trPr>
        <w:tc>
          <w:tcPr>
            <w:tcW w:w="515" w:type="dxa"/>
            <w:vMerge w:val="restart"/>
            <w:vAlign w:val="center"/>
          </w:tcPr>
          <w:p w14:paraId="3DF75799" w14:textId="73E0C8C4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605" w:type="dxa"/>
            <w:vMerge w:val="restart"/>
            <w:vAlign w:val="center"/>
          </w:tcPr>
          <w:p w14:paraId="40D862FD" w14:textId="77777777" w:rsidR="004131BB" w:rsidRPr="00C22911" w:rsidRDefault="004131BB" w:rsidP="004131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Смесь сухая строительная </w:t>
            </w:r>
          </w:p>
          <w:p w14:paraId="54E8626C" w14:textId="05783736" w:rsidR="004131BB" w:rsidRPr="00C22911" w:rsidRDefault="004131BB" w:rsidP="004131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23.64.10.110-00000003</w:t>
            </w:r>
          </w:p>
        </w:tc>
        <w:tc>
          <w:tcPr>
            <w:tcW w:w="1701" w:type="dxa"/>
            <w:vMerge w:val="restart"/>
            <w:vAlign w:val="center"/>
          </w:tcPr>
          <w:p w14:paraId="72149AE7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1B878FAC" w14:textId="4C73EA85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Функциональное назначение смеси</w:t>
            </w:r>
          </w:p>
        </w:tc>
        <w:tc>
          <w:tcPr>
            <w:tcW w:w="2913" w:type="dxa"/>
          </w:tcPr>
          <w:p w14:paraId="3A9F87C9" w14:textId="781D1EEF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Штукатурная</w:t>
            </w:r>
          </w:p>
        </w:tc>
        <w:tc>
          <w:tcPr>
            <w:tcW w:w="941" w:type="dxa"/>
          </w:tcPr>
          <w:p w14:paraId="1528FCBE" w14:textId="1038A51F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074CCE1" w14:textId="2F2AAE4B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7BE4B4FE" w14:textId="18B67D6C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КГ</w:t>
            </w:r>
          </w:p>
        </w:tc>
        <w:tc>
          <w:tcPr>
            <w:tcW w:w="1317" w:type="dxa"/>
            <w:vMerge w:val="restart"/>
            <w:vAlign w:val="center"/>
          </w:tcPr>
          <w:p w14:paraId="10006BA3" w14:textId="2D33EC39" w:rsidR="004131BB" w:rsidRPr="00C22911" w:rsidRDefault="000026E4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500</w:t>
            </w:r>
            <w:bookmarkStart w:id="7" w:name="_GoBack"/>
            <w:bookmarkEnd w:id="7"/>
          </w:p>
        </w:tc>
        <w:tc>
          <w:tcPr>
            <w:tcW w:w="1072" w:type="dxa"/>
            <w:vMerge w:val="restart"/>
            <w:vAlign w:val="center"/>
          </w:tcPr>
          <w:p w14:paraId="7B2E0D5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30C22370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6C9F1C36" w14:textId="77777777" w:rsidTr="004131BB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3269E01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2C7909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D0241A6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3A9D6CE0" w14:textId="15F8C4D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Тип штукатурной смеси</w:t>
            </w:r>
          </w:p>
        </w:tc>
        <w:tc>
          <w:tcPr>
            <w:tcW w:w="2913" w:type="dxa"/>
          </w:tcPr>
          <w:p w14:paraId="4466929C" w14:textId="066CA274" w:rsidR="004131BB" w:rsidRPr="00C22911" w:rsidRDefault="004131BB" w:rsidP="004131B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 </w:t>
            </w:r>
            <w:proofErr w:type="gramStart"/>
            <w:r w:rsidRPr="00C22911">
              <w:rPr>
                <w:rFonts w:ascii="Times New Roman" w:hAnsi="Times New Roman" w:cs="Times New Roman"/>
              </w:rPr>
              <w:t>Тяжелая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(средней плотностью более 1300 кг/м3)</w:t>
            </w:r>
          </w:p>
        </w:tc>
        <w:tc>
          <w:tcPr>
            <w:tcW w:w="941" w:type="dxa"/>
          </w:tcPr>
          <w:p w14:paraId="2E133E38" w14:textId="2EF89081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346B220" w14:textId="4B1F04AC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3A2C4FE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1029920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BB947A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DFEA22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5CA17360" w14:textId="77777777" w:rsidTr="004131BB">
        <w:trPr>
          <w:trHeight w:val="103"/>
          <w:jc w:val="center"/>
        </w:trPr>
        <w:tc>
          <w:tcPr>
            <w:tcW w:w="515" w:type="dxa"/>
            <w:vMerge/>
            <w:vAlign w:val="center"/>
          </w:tcPr>
          <w:p w14:paraId="35F24492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A3D676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0B40C59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64A5B77" w14:textId="03A41B64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Вес упаковки сухой </w:t>
            </w:r>
            <w:r w:rsidRPr="00C22911">
              <w:rPr>
                <w:rFonts w:ascii="Times New Roman" w:hAnsi="Times New Roman" w:cs="Times New Roman"/>
              </w:rPr>
              <w:lastRenderedPageBreak/>
              <w:t>смеси</w:t>
            </w:r>
          </w:p>
        </w:tc>
        <w:tc>
          <w:tcPr>
            <w:tcW w:w="2913" w:type="dxa"/>
          </w:tcPr>
          <w:p w14:paraId="4DA3D9B8" w14:textId="10CC6647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941" w:type="dxa"/>
          </w:tcPr>
          <w:p w14:paraId="21E43A7E" w14:textId="0C7C7B3A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718" w:type="dxa"/>
            <w:vAlign w:val="center"/>
          </w:tcPr>
          <w:p w14:paraId="4BA4B4A9" w14:textId="762C0B03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8B39CC7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D92288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B2A942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4B82311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65EE4D2D" w14:textId="77777777" w:rsidTr="004131BB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532FC86B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6B288BE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D8C37B9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742722C" w14:textId="49BB700B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Условия применения</w:t>
            </w:r>
          </w:p>
        </w:tc>
        <w:tc>
          <w:tcPr>
            <w:tcW w:w="2913" w:type="dxa"/>
          </w:tcPr>
          <w:p w14:paraId="2B22E424" w14:textId="1E9013D9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Для внутренних работ</w:t>
            </w:r>
          </w:p>
        </w:tc>
        <w:tc>
          <w:tcPr>
            <w:tcW w:w="941" w:type="dxa"/>
          </w:tcPr>
          <w:p w14:paraId="749710F7" w14:textId="18563304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272D667" w14:textId="6E1CC6D5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6A98253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9D90CE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6D16DF6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B7440FE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0793703E" w14:textId="77777777" w:rsidTr="004131BB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0C3FA37C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06F833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108E304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CF9DFBA" w14:textId="36C62FFC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Вид </w:t>
            </w:r>
            <w:proofErr w:type="gramStart"/>
            <w:r w:rsidRPr="00C22911">
              <w:rPr>
                <w:rFonts w:ascii="Times New Roman" w:hAnsi="Times New Roman" w:cs="Times New Roman"/>
              </w:rPr>
              <w:t>применяемого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вяжущего</w:t>
            </w:r>
          </w:p>
        </w:tc>
        <w:tc>
          <w:tcPr>
            <w:tcW w:w="2913" w:type="dxa"/>
          </w:tcPr>
          <w:p w14:paraId="7908CE9D" w14:textId="3DEFE95C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Гипсовый</w:t>
            </w:r>
          </w:p>
        </w:tc>
        <w:tc>
          <w:tcPr>
            <w:tcW w:w="941" w:type="dxa"/>
          </w:tcPr>
          <w:p w14:paraId="61EB5A63" w14:textId="37D83E25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CF783D3" w14:textId="1C88B3D5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5E88F2CB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46D737F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98B50AE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0A2FB6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12474975" w14:textId="77777777" w:rsidTr="004131BB">
        <w:trPr>
          <w:trHeight w:val="127"/>
          <w:jc w:val="center"/>
        </w:trPr>
        <w:tc>
          <w:tcPr>
            <w:tcW w:w="515" w:type="dxa"/>
            <w:vMerge/>
            <w:vAlign w:val="center"/>
          </w:tcPr>
          <w:p w14:paraId="1029215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4EFCD29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E9E623B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D2B3E16" w14:textId="6C2BB62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Полимерные добавки</w:t>
            </w:r>
          </w:p>
        </w:tc>
        <w:tc>
          <w:tcPr>
            <w:tcW w:w="2913" w:type="dxa"/>
          </w:tcPr>
          <w:p w14:paraId="60269371" w14:textId="77777777" w:rsidR="001A52C0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Наличие; </w:t>
            </w:r>
          </w:p>
          <w:p w14:paraId="6EF9A4DC" w14:textId="42F33369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941" w:type="dxa"/>
          </w:tcPr>
          <w:p w14:paraId="7A368813" w14:textId="6DD9E93D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90F405C" w14:textId="7879A6CE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1A52C0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7924BBD8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147570A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8E2E0F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2DE3941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6C19EC00" w14:textId="77777777" w:rsidTr="004131BB">
        <w:trPr>
          <w:trHeight w:val="127"/>
          <w:jc w:val="center"/>
        </w:trPr>
        <w:tc>
          <w:tcPr>
            <w:tcW w:w="515" w:type="dxa"/>
            <w:vMerge/>
            <w:vAlign w:val="center"/>
          </w:tcPr>
          <w:p w14:paraId="6927E21C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3A1A49D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D8F14F2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152353F8" w14:textId="63F7EDAD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Способ нанесения</w:t>
            </w:r>
          </w:p>
        </w:tc>
        <w:tc>
          <w:tcPr>
            <w:tcW w:w="2913" w:type="dxa"/>
          </w:tcPr>
          <w:p w14:paraId="07591296" w14:textId="10A0F204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Ручной</w:t>
            </w:r>
          </w:p>
        </w:tc>
        <w:tc>
          <w:tcPr>
            <w:tcW w:w="941" w:type="dxa"/>
          </w:tcPr>
          <w:p w14:paraId="7F2AAE86" w14:textId="300E6F66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23764710" w14:textId="58CF0317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B90F85F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39519E5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A0F47AD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73D776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131BB" w:rsidRPr="00C22911" w14:paraId="5A0C3DE0" w14:textId="77777777" w:rsidTr="00E72652">
        <w:trPr>
          <w:trHeight w:val="80"/>
          <w:jc w:val="center"/>
        </w:trPr>
        <w:tc>
          <w:tcPr>
            <w:tcW w:w="515" w:type="dxa"/>
            <w:vMerge/>
            <w:vAlign w:val="center"/>
          </w:tcPr>
          <w:p w14:paraId="38CA480E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433B0CB0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B62A057" w14:textId="77777777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1AE12BB" w14:textId="3965FB43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4118D438" w14:textId="77777777" w:rsidR="00C22911" w:rsidRPr="00C22911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ГОСТ 31189-2015; </w:t>
            </w:r>
          </w:p>
          <w:p w14:paraId="38D08254" w14:textId="70922E40" w:rsidR="00C22911" w:rsidRPr="00C22911" w:rsidRDefault="004131BB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ГОСТ </w:t>
            </w:r>
            <w:proofErr w:type="gramStart"/>
            <w:r w:rsidRPr="00C22911">
              <w:rPr>
                <w:rFonts w:ascii="Times New Roman" w:hAnsi="Times New Roman" w:cs="Times New Roman"/>
              </w:rPr>
              <w:t>Р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58279-2024; </w:t>
            </w:r>
          </w:p>
          <w:p w14:paraId="2E1163B4" w14:textId="32249946" w:rsidR="004131BB" w:rsidRPr="00C22911" w:rsidRDefault="004131BB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941" w:type="dxa"/>
          </w:tcPr>
          <w:p w14:paraId="6C2ACD13" w14:textId="56653C3B" w:rsidR="004131BB" w:rsidRPr="00C22911" w:rsidRDefault="004131BB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410A4631" w14:textId="33B85F68" w:rsidR="004131BB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42339C0B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0F62E75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0F611DE4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1BC47013" w14:textId="77777777" w:rsidR="004131BB" w:rsidRPr="00C22911" w:rsidRDefault="004131BB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282B9E10" w14:textId="77777777" w:rsidTr="00C22911">
        <w:trPr>
          <w:trHeight w:val="149"/>
          <w:jc w:val="center"/>
        </w:trPr>
        <w:tc>
          <w:tcPr>
            <w:tcW w:w="515" w:type="dxa"/>
            <w:vMerge w:val="restart"/>
            <w:vAlign w:val="center"/>
          </w:tcPr>
          <w:p w14:paraId="01D5DACE" w14:textId="24D71ED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605" w:type="dxa"/>
            <w:vMerge w:val="restart"/>
            <w:vAlign w:val="center"/>
          </w:tcPr>
          <w:p w14:paraId="42CA6331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Смесь сухая строительная </w:t>
            </w:r>
          </w:p>
          <w:p w14:paraId="0437C4EA" w14:textId="43F82D20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23.64.10.110-00000002</w:t>
            </w:r>
          </w:p>
        </w:tc>
        <w:tc>
          <w:tcPr>
            <w:tcW w:w="1701" w:type="dxa"/>
            <w:vMerge w:val="restart"/>
            <w:vAlign w:val="center"/>
          </w:tcPr>
          <w:p w14:paraId="6A8A01B3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B7025CE" w14:textId="54CBD838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Функциональное назначение смеси</w:t>
            </w:r>
          </w:p>
        </w:tc>
        <w:tc>
          <w:tcPr>
            <w:tcW w:w="2913" w:type="dxa"/>
          </w:tcPr>
          <w:p w14:paraId="28672F12" w14:textId="6DBEA6F4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C22911">
              <w:rPr>
                <w:rFonts w:ascii="Times New Roman" w:hAnsi="Times New Roman" w:cs="Times New Roman"/>
              </w:rPr>
              <w:t>Клеевая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(предназначенная для укладки)</w:t>
            </w:r>
          </w:p>
        </w:tc>
        <w:tc>
          <w:tcPr>
            <w:tcW w:w="941" w:type="dxa"/>
          </w:tcPr>
          <w:p w14:paraId="19859A36" w14:textId="4617D374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579C6D6" w14:textId="0A9ABA51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характеристики не может изменяться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1BCDC295" w14:textId="6DB8E7F4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КГ</w:t>
            </w:r>
          </w:p>
        </w:tc>
        <w:tc>
          <w:tcPr>
            <w:tcW w:w="1317" w:type="dxa"/>
            <w:vMerge w:val="restart"/>
            <w:vAlign w:val="center"/>
          </w:tcPr>
          <w:p w14:paraId="3FAE8281" w14:textId="69A76643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1000</w:t>
            </w:r>
          </w:p>
        </w:tc>
        <w:tc>
          <w:tcPr>
            <w:tcW w:w="1072" w:type="dxa"/>
            <w:vMerge w:val="restart"/>
            <w:vAlign w:val="center"/>
          </w:tcPr>
          <w:p w14:paraId="24D1676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1079B54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540DFDEF" w14:textId="77777777" w:rsidTr="00C22911">
        <w:trPr>
          <w:trHeight w:val="138"/>
          <w:jc w:val="center"/>
        </w:trPr>
        <w:tc>
          <w:tcPr>
            <w:tcW w:w="515" w:type="dxa"/>
            <w:vMerge/>
            <w:vAlign w:val="center"/>
          </w:tcPr>
          <w:p w14:paraId="52F93C3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3E884082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C1F80FD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FA42182" w14:textId="2B32AD6B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Назначение клеевой смеси</w:t>
            </w:r>
          </w:p>
        </w:tc>
        <w:tc>
          <w:tcPr>
            <w:tcW w:w="2913" w:type="dxa"/>
          </w:tcPr>
          <w:p w14:paraId="46A64986" w14:textId="1B17E9E0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Для укладки облицовочных материалов</w:t>
            </w:r>
          </w:p>
        </w:tc>
        <w:tc>
          <w:tcPr>
            <w:tcW w:w="941" w:type="dxa"/>
          </w:tcPr>
          <w:p w14:paraId="745F7697" w14:textId="7F73FCF4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D5561B0" w14:textId="1541ADE3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1F9166E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8251D6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2E5094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17A29A8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4DF586DA" w14:textId="77777777" w:rsidTr="00C22911">
        <w:trPr>
          <w:trHeight w:val="104"/>
          <w:jc w:val="center"/>
        </w:trPr>
        <w:tc>
          <w:tcPr>
            <w:tcW w:w="515" w:type="dxa"/>
            <w:vMerge/>
            <w:vAlign w:val="center"/>
          </w:tcPr>
          <w:p w14:paraId="30E4F36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5A5AB3EC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4B54816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199B6EA7" w14:textId="5233A9E0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Вес упаковки сухой смеси</w:t>
            </w:r>
          </w:p>
        </w:tc>
        <w:tc>
          <w:tcPr>
            <w:tcW w:w="2913" w:type="dxa"/>
          </w:tcPr>
          <w:p w14:paraId="7AF0BD67" w14:textId="1FBC20E4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41" w:type="dxa"/>
          </w:tcPr>
          <w:p w14:paraId="009F163A" w14:textId="0F46953C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718" w:type="dxa"/>
            <w:vAlign w:val="center"/>
          </w:tcPr>
          <w:p w14:paraId="722461A5" w14:textId="4938CB5C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78C2E81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84E5DA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216B721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203919A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2C0E5667" w14:textId="77777777" w:rsidTr="00C22911">
        <w:trPr>
          <w:trHeight w:val="104"/>
          <w:jc w:val="center"/>
        </w:trPr>
        <w:tc>
          <w:tcPr>
            <w:tcW w:w="515" w:type="dxa"/>
            <w:vMerge/>
            <w:vAlign w:val="center"/>
          </w:tcPr>
          <w:p w14:paraId="141EA07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5FFA416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6B46E789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1A2D633D" w14:textId="2308E592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Условия применения</w:t>
            </w:r>
          </w:p>
        </w:tc>
        <w:tc>
          <w:tcPr>
            <w:tcW w:w="2913" w:type="dxa"/>
          </w:tcPr>
          <w:p w14:paraId="5A44E75C" w14:textId="21D7E070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Для наружных и внутренних работ</w:t>
            </w:r>
          </w:p>
        </w:tc>
        <w:tc>
          <w:tcPr>
            <w:tcW w:w="941" w:type="dxa"/>
          </w:tcPr>
          <w:p w14:paraId="206CAA36" w14:textId="71C9E0A8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3CAA1C7" w14:textId="7F3ACD8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FACFFB3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7ADA368A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206B350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4BDE592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292C52AE" w14:textId="77777777" w:rsidTr="00C22911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1690F3E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51E9CF9D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1CEAD0E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0D19E98" w14:textId="275BDACC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Вид </w:t>
            </w:r>
            <w:proofErr w:type="gramStart"/>
            <w:r w:rsidRPr="00C22911">
              <w:rPr>
                <w:rFonts w:ascii="Times New Roman" w:hAnsi="Times New Roman" w:cs="Times New Roman"/>
              </w:rPr>
              <w:t>применяемого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вяжущего</w:t>
            </w:r>
          </w:p>
        </w:tc>
        <w:tc>
          <w:tcPr>
            <w:tcW w:w="2913" w:type="dxa"/>
          </w:tcPr>
          <w:p w14:paraId="44BE0303" w14:textId="68BC812B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Цементный</w:t>
            </w:r>
          </w:p>
        </w:tc>
        <w:tc>
          <w:tcPr>
            <w:tcW w:w="941" w:type="dxa"/>
          </w:tcPr>
          <w:p w14:paraId="4886631B" w14:textId="22B43D71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694D48E" w14:textId="1A542F45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76AB2BF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FC1AD0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417650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708B403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46CDE071" w14:textId="77777777" w:rsidTr="00C22911">
        <w:trPr>
          <w:trHeight w:val="104"/>
          <w:jc w:val="center"/>
        </w:trPr>
        <w:tc>
          <w:tcPr>
            <w:tcW w:w="515" w:type="dxa"/>
            <w:vMerge/>
            <w:vAlign w:val="center"/>
          </w:tcPr>
          <w:p w14:paraId="2FAC31C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BFF55B8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D88624B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42F80D5" w14:textId="09E585E6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Основное применение смеси</w:t>
            </w:r>
          </w:p>
        </w:tc>
        <w:tc>
          <w:tcPr>
            <w:tcW w:w="2913" w:type="dxa"/>
          </w:tcPr>
          <w:p w14:paraId="6D6E3DF3" w14:textId="77A5E453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 xml:space="preserve">Для укладки керамической плитки на стены и пол (наружные и внутренние работы), </w:t>
            </w:r>
            <w:proofErr w:type="spellStart"/>
            <w:r w:rsidRPr="00C22911">
              <w:rPr>
                <w:rFonts w:ascii="Times New Roman" w:hAnsi="Times New Roman" w:cs="Times New Roman"/>
              </w:rPr>
              <w:t>керамогранита</w:t>
            </w:r>
            <w:proofErr w:type="spellEnd"/>
            <w:r w:rsidRPr="00C22911">
              <w:rPr>
                <w:rFonts w:ascii="Times New Roman" w:hAnsi="Times New Roman" w:cs="Times New Roman"/>
              </w:rPr>
              <w:t xml:space="preserve"> (внутренние работы)</w:t>
            </w:r>
          </w:p>
        </w:tc>
        <w:tc>
          <w:tcPr>
            <w:tcW w:w="941" w:type="dxa"/>
          </w:tcPr>
          <w:p w14:paraId="394B7390" w14:textId="323540E9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E9D1E87" w14:textId="06219F5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CA8D1E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4389288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FE4201F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DB1531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1CFCC14B" w14:textId="77777777" w:rsidTr="00C22911">
        <w:trPr>
          <w:trHeight w:val="127"/>
          <w:jc w:val="center"/>
        </w:trPr>
        <w:tc>
          <w:tcPr>
            <w:tcW w:w="515" w:type="dxa"/>
            <w:vMerge/>
            <w:vAlign w:val="center"/>
          </w:tcPr>
          <w:p w14:paraId="742F2C9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50CFADB9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A4863A7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623E884" w14:textId="454E8E76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Применение для теплого пола</w:t>
            </w:r>
          </w:p>
        </w:tc>
        <w:tc>
          <w:tcPr>
            <w:tcW w:w="2913" w:type="dxa"/>
          </w:tcPr>
          <w:p w14:paraId="3A9BEA8B" w14:textId="4C8FCC36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941" w:type="dxa"/>
          </w:tcPr>
          <w:p w14:paraId="0A81A121" w14:textId="0B5F403A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2A0F1F2B" w14:textId="478F4284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212B869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DD7441F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65D170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1C484E9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1569C978" w14:textId="77777777" w:rsidTr="00C22911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450F698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7B5084BB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B010393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0F3122A" w14:textId="71BC30C3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Применение для </w:t>
            </w:r>
            <w:r w:rsidRPr="00C22911">
              <w:rPr>
                <w:rFonts w:ascii="Times New Roman" w:hAnsi="Times New Roman" w:cs="Times New Roman"/>
              </w:rPr>
              <w:lastRenderedPageBreak/>
              <w:t>мозаики</w:t>
            </w:r>
          </w:p>
        </w:tc>
        <w:tc>
          <w:tcPr>
            <w:tcW w:w="2913" w:type="dxa"/>
          </w:tcPr>
          <w:p w14:paraId="180CC774" w14:textId="439A16E6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lastRenderedPageBreak/>
              <w:t>Отсутствие</w:t>
            </w:r>
          </w:p>
        </w:tc>
        <w:tc>
          <w:tcPr>
            <w:tcW w:w="941" w:type="dxa"/>
          </w:tcPr>
          <w:p w14:paraId="3D4C59B9" w14:textId="1F975739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351AEAF8" w14:textId="183FCA0B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64B500FC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0EF3BC0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7815BB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78A963E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1C66E707" w14:textId="77777777" w:rsidTr="00C22911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3337DB0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0DA0BE3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4806B85D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4DBAAC4" w14:textId="5BA79842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Применение для облицовки печей и каминов</w:t>
            </w:r>
          </w:p>
        </w:tc>
        <w:tc>
          <w:tcPr>
            <w:tcW w:w="2913" w:type="dxa"/>
          </w:tcPr>
          <w:p w14:paraId="3A33047C" w14:textId="096D42E2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941" w:type="dxa"/>
          </w:tcPr>
          <w:p w14:paraId="523FD65F" w14:textId="0C8360F0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760FE5BB" w14:textId="63E31F12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5AED345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8FEB05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DBF202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840E39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2785F17B" w14:textId="77777777" w:rsidTr="00C22911">
        <w:trPr>
          <w:trHeight w:val="127"/>
          <w:jc w:val="center"/>
        </w:trPr>
        <w:tc>
          <w:tcPr>
            <w:tcW w:w="515" w:type="dxa"/>
            <w:vMerge/>
            <w:vAlign w:val="center"/>
          </w:tcPr>
          <w:p w14:paraId="2D0C29DC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46AE9C0C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3A55280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85ABFAE" w14:textId="4788F9B6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Применение для облицовки натуральным камнем</w:t>
            </w:r>
          </w:p>
        </w:tc>
        <w:tc>
          <w:tcPr>
            <w:tcW w:w="2913" w:type="dxa"/>
          </w:tcPr>
          <w:p w14:paraId="7C78657A" w14:textId="3FAB9CF6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941" w:type="dxa"/>
          </w:tcPr>
          <w:p w14:paraId="31D9EF69" w14:textId="2638EBE1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0C24CD0" w14:textId="4D5A79F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9098DD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4E937FD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0B9C5C4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088D15B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0113217A" w14:textId="77777777" w:rsidTr="00C22911">
        <w:trPr>
          <w:trHeight w:val="92"/>
          <w:jc w:val="center"/>
        </w:trPr>
        <w:tc>
          <w:tcPr>
            <w:tcW w:w="515" w:type="dxa"/>
            <w:vMerge/>
            <w:vAlign w:val="center"/>
          </w:tcPr>
          <w:p w14:paraId="6AFF7D43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66755232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DDF46DE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39AE9268" w14:textId="6CE09DDF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Применение для облицовки бассейна</w:t>
            </w:r>
          </w:p>
        </w:tc>
        <w:tc>
          <w:tcPr>
            <w:tcW w:w="2913" w:type="dxa"/>
          </w:tcPr>
          <w:p w14:paraId="79337EDD" w14:textId="35B1606F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Отсутствие</w:t>
            </w:r>
          </w:p>
        </w:tc>
        <w:tc>
          <w:tcPr>
            <w:tcW w:w="941" w:type="dxa"/>
          </w:tcPr>
          <w:p w14:paraId="4796D161" w14:textId="4008835B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7FEB620E" w14:textId="6C4B063F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41DC1E7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04A4767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4625C6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C7F775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50373841" w14:textId="77777777" w:rsidTr="00C22911">
        <w:trPr>
          <w:trHeight w:val="242"/>
          <w:jc w:val="center"/>
        </w:trPr>
        <w:tc>
          <w:tcPr>
            <w:tcW w:w="515" w:type="dxa"/>
            <w:vMerge/>
            <w:vAlign w:val="center"/>
          </w:tcPr>
          <w:p w14:paraId="304BEC0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6BAB863D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2E49C8FF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5FB0BBC5" w14:textId="00155D4A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Применение спец. добавок</w:t>
            </w:r>
          </w:p>
        </w:tc>
        <w:tc>
          <w:tcPr>
            <w:tcW w:w="2913" w:type="dxa"/>
          </w:tcPr>
          <w:p w14:paraId="0708296D" w14:textId="77777777" w:rsidR="001A52C0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Наличие;</w:t>
            </w:r>
          </w:p>
          <w:p w14:paraId="1A206C4E" w14:textId="5F29EBC0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 xml:space="preserve"> Отсутствие</w:t>
            </w:r>
          </w:p>
        </w:tc>
        <w:tc>
          <w:tcPr>
            <w:tcW w:w="941" w:type="dxa"/>
          </w:tcPr>
          <w:p w14:paraId="68E7A9DA" w14:textId="2BEA4F44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A6BEEE8" w14:textId="2306D638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39B9048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09EFD5D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0EB32F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A0EAE07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35988451" w14:textId="77777777" w:rsidTr="00C22911">
        <w:trPr>
          <w:trHeight w:val="195"/>
          <w:jc w:val="center"/>
        </w:trPr>
        <w:tc>
          <w:tcPr>
            <w:tcW w:w="515" w:type="dxa"/>
            <w:vMerge/>
            <w:vAlign w:val="center"/>
          </w:tcPr>
          <w:p w14:paraId="03ACC63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63DE123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EF2C06C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1CCDEBB" w14:textId="4EA89B4D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Способ нанесения</w:t>
            </w:r>
          </w:p>
        </w:tc>
        <w:tc>
          <w:tcPr>
            <w:tcW w:w="2913" w:type="dxa"/>
          </w:tcPr>
          <w:p w14:paraId="4B896A33" w14:textId="56EFB4B3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Ручной</w:t>
            </w:r>
          </w:p>
        </w:tc>
        <w:tc>
          <w:tcPr>
            <w:tcW w:w="941" w:type="dxa"/>
          </w:tcPr>
          <w:p w14:paraId="71BBFE31" w14:textId="44F41E6E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4138B92" w14:textId="6C900FB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CDE3DE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44FA776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7C471A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26480FF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7094D12B" w14:textId="77777777" w:rsidTr="00E72652">
        <w:trPr>
          <w:trHeight w:val="242"/>
          <w:jc w:val="center"/>
        </w:trPr>
        <w:tc>
          <w:tcPr>
            <w:tcW w:w="515" w:type="dxa"/>
            <w:vMerge/>
            <w:vAlign w:val="center"/>
          </w:tcPr>
          <w:p w14:paraId="611C4DC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5E13DFD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D13D332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C9A1F85" w14:textId="355AB463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6B92F7E1" w14:textId="77777777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 ГОСТ 31189-2015, ГОСТ </w:t>
            </w:r>
            <w:proofErr w:type="gramStart"/>
            <w:r w:rsidRPr="00C22911">
              <w:rPr>
                <w:rFonts w:ascii="Times New Roman" w:hAnsi="Times New Roman" w:cs="Times New Roman"/>
              </w:rPr>
              <w:t>Р</w:t>
            </w:r>
            <w:proofErr w:type="gramEnd"/>
            <w:r w:rsidRPr="00C22911">
              <w:rPr>
                <w:rFonts w:ascii="Times New Roman" w:hAnsi="Times New Roman" w:cs="Times New Roman"/>
              </w:rPr>
              <w:t xml:space="preserve"> 56387-2018; </w:t>
            </w:r>
          </w:p>
          <w:p w14:paraId="3FB822FC" w14:textId="003C65C2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ТУ производителя</w:t>
            </w:r>
          </w:p>
        </w:tc>
        <w:tc>
          <w:tcPr>
            <w:tcW w:w="941" w:type="dxa"/>
          </w:tcPr>
          <w:p w14:paraId="1622E628" w14:textId="0D548F64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3E44061" w14:textId="0073FDA4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 xml:space="preserve">Участник закупки указывает в заявке только </w:t>
            </w: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lastRenderedPageBreak/>
              <w:t>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7686BDC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A2A59E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35C79CC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45D752E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403EF08F" w14:textId="77777777" w:rsidTr="00C22911">
        <w:trPr>
          <w:trHeight w:val="126"/>
          <w:jc w:val="center"/>
        </w:trPr>
        <w:tc>
          <w:tcPr>
            <w:tcW w:w="515" w:type="dxa"/>
            <w:vMerge w:val="restart"/>
            <w:vAlign w:val="center"/>
          </w:tcPr>
          <w:p w14:paraId="636DC535" w14:textId="499F8786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</w:t>
            </w:r>
          </w:p>
        </w:tc>
        <w:tc>
          <w:tcPr>
            <w:tcW w:w="1605" w:type="dxa"/>
            <w:vMerge w:val="restart"/>
            <w:vAlign w:val="center"/>
          </w:tcPr>
          <w:p w14:paraId="33B15710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Плита керамическая тип 2</w:t>
            </w:r>
          </w:p>
          <w:p w14:paraId="05337D71" w14:textId="0DEC0FC1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23.31.10.110-00000001</w:t>
            </w:r>
          </w:p>
        </w:tc>
        <w:tc>
          <w:tcPr>
            <w:tcW w:w="1701" w:type="dxa"/>
            <w:vMerge w:val="restart"/>
            <w:vAlign w:val="center"/>
          </w:tcPr>
          <w:p w14:paraId="235FFCD8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3473A510" w14:textId="34A1D88F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Область применения</w:t>
            </w:r>
          </w:p>
        </w:tc>
        <w:tc>
          <w:tcPr>
            <w:tcW w:w="2913" w:type="dxa"/>
          </w:tcPr>
          <w:p w14:paraId="5390324D" w14:textId="4208DC4D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Для пола</w:t>
            </w:r>
          </w:p>
        </w:tc>
        <w:tc>
          <w:tcPr>
            <w:tcW w:w="941" w:type="dxa"/>
          </w:tcPr>
          <w:p w14:paraId="5DE6857E" w14:textId="68F845B2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F9C2496" w14:textId="4CEEDF1E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 w:val="restart"/>
            <w:vAlign w:val="center"/>
          </w:tcPr>
          <w:p w14:paraId="54348B52" w14:textId="5AF441AC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proofErr w:type="gramEnd"/>
          </w:p>
        </w:tc>
        <w:tc>
          <w:tcPr>
            <w:tcW w:w="1317" w:type="dxa"/>
            <w:vMerge w:val="restart"/>
            <w:vAlign w:val="center"/>
          </w:tcPr>
          <w:p w14:paraId="7ED1BA4D" w14:textId="67884F01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72" w:type="dxa"/>
            <w:vMerge w:val="restart"/>
            <w:vAlign w:val="center"/>
          </w:tcPr>
          <w:p w14:paraId="4EE5234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 w:val="restart"/>
            <w:vAlign w:val="center"/>
          </w:tcPr>
          <w:p w14:paraId="4787CFE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34B175FD" w14:textId="77777777" w:rsidTr="00C22911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71F6EFA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953F81D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1562377F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3F7B722" w14:textId="3FFDBBD1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Длина</w:t>
            </w:r>
          </w:p>
        </w:tc>
        <w:tc>
          <w:tcPr>
            <w:tcW w:w="2913" w:type="dxa"/>
          </w:tcPr>
          <w:p w14:paraId="013995CE" w14:textId="17F979A1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 ≥ 300 и &lt; 350</w:t>
            </w:r>
          </w:p>
        </w:tc>
        <w:tc>
          <w:tcPr>
            <w:tcW w:w="941" w:type="dxa"/>
          </w:tcPr>
          <w:p w14:paraId="1934BC75" w14:textId="08C5EFF3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718" w:type="dxa"/>
            <w:vAlign w:val="center"/>
          </w:tcPr>
          <w:p w14:paraId="172E85F6" w14:textId="3463CBD3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6ED5E8D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F52B10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25F044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2341FB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49F66DD2" w14:textId="77777777" w:rsidTr="00C22911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1439DFB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0B48C2C8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1652ED4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21C22906" w14:textId="041B20EA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Ширина</w:t>
            </w:r>
          </w:p>
        </w:tc>
        <w:tc>
          <w:tcPr>
            <w:tcW w:w="2913" w:type="dxa"/>
          </w:tcPr>
          <w:p w14:paraId="30AC92E3" w14:textId="58BBCFC8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≥ 300 и &lt; 350</w:t>
            </w:r>
          </w:p>
        </w:tc>
        <w:tc>
          <w:tcPr>
            <w:tcW w:w="941" w:type="dxa"/>
          </w:tcPr>
          <w:p w14:paraId="678BED49" w14:textId="1E5894B3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718" w:type="dxa"/>
            <w:vAlign w:val="center"/>
          </w:tcPr>
          <w:p w14:paraId="7E1AF167" w14:textId="0ACD43D0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6AAC09E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503FA8A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4AF7F5C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BB5D69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2BC1B2B3" w14:textId="77777777" w:rsidTr="00C22911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6368BA3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43BC8C39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35C420C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55E89F1" w14:textId="1FCA5846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Толщина</w:t>
            </w:r>
          </w:p>
        </w:tc>
        <w:tc>
          <w:tcPr>
            <w:tcW w:w="2913" w:type="dxa"/>
          </w:tcPr>
          <w:p w14:paraId="46DEDC9C" w14:textId="381F11A2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≥ 8 и &lt; 10</w:t>
            </w:r>
          </w:p>
        </w:tc>
        <w:tc>
          <w:tcPr>
            <w:tcW w:w="941" w:type="dxa"/>
          </w:tcPr>
          <w:p w14:paraId="6EC22276" w14:textId="7C0A7EB4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ММ</w:t>
            </w:r>
          </w:p>
        </w:tc>
        <w:tc>
          <w:tcPr>
            <w:tcW w:w="1718" w:type="dxa"/>
            <w:vAlign w:val="center"/>
          </w:tcPr>
          <w:p w14:paraId="28B1083F" w14:textId="55EA1E04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2A962AA3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5DEE693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E4706B9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25D9B35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5337E8FB" w14:textId="77777777" w:rsidTr="00C22911">
        <w:trPr>
          <w:trHeight w:val="115"/>
          <w:jc w:val="center"/>
        </w:trPr>
        <w:tc>
          <w:tcPr>
            <w:tcW w:w="515" w:type="dxa"/>
            <w:vMerge/>
            <w:vAlign w:val="center"/>
          </w:tcPr>
          <w:p w14:paraId="5FBA82B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134C35B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3037219F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E11A701" w14:textId="30A92FCD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Степень обработки граней</w:t>
            </w:r>
          </w:p>
        </w:tc>
        <w:tc>
          <w:tcPr>
            <w:tcW w:w="2913" w:type="dxa"/>
          </w:tcPr>
          <w:p w14:paraId="1640ADD4" w14:textId="1C7B2885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Ректифицированная</w:t>
            </w:r>
          </w:p>
        </w:tc>
        <w:tc>
          <w:tcPr>
            <w:tcW w:w="941" w:type="dxa"/>
          </w:tcPr>
          <w:p w14:paraId="4A595709" w14:textId="0BDF479C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606CD6E0" w14:textId="784861E3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4A7C2AB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87F721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6C47C9DE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191845B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0C125C0B" w14:textId="77777777" w:rsidTr="00C22911">
        <w:trPr>
          <w:trHeight w:val="126"/>
          <w:jc w:val="center"/>
        </w:trPr>
        <w:tc>
          <w:tcPr>
            <w:tcW w:w="515" w:type="dxa"/>
            <w:vMerge/>
            <w:vAlign w:val="center"/>
          </w:tcPr>
          <w:p w14:paraId="4760E3E6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6B13C7F1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70EA5D23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6A03F9D4" w14:textId="659B920E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Тип покрытия</w:t>
            </w:r>
          </w:p>
        </w:tc>
        <w:tc>
          <w:tcPr>
            <w:tcW w:w="2913" w:type="dxa"/>
          </w:tcPr>
          <w:p w14:paraId="35942C6F" w14:textId="0FCAD8EF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Неглазурованная</w:t>
            </w:r>
          </w:p>
        </w:tc>
        <w:tc>
          <w:tcPr>
            <w:tcW w:w="941" w:type="dxa"/>
          </w:tcPr>
          <w:p w14:paraId="10795FD1" w14:textId="73F0F135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1B5D7EF7" w14:textId="47818B6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 xml:space="preserve">Значение характеристики не может изменяться </w:t>
            </w: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6CDC796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6129928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12E6E42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3ECAFB2A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5688B82F" w14:textId="77777777" w:rsidTr="00C22911">
        <w:trPr>
          <w:trHeight w:val="196"/>
          <w:jc w:val="center"/>
        </w:trPr>
        <w:tc>
          <w:tcPr>
            <w:tcW w:w="515" w:type="dxa"/>
            <w:vMerge/>
            <w:vAlign w:val="center"/>
          </w:tcPr>
          <w:p w14:paraId="36FD0AE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2497408B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993D010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16A1DF2A" w14:textId="1C3F00F9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Использование</w:t>
            </w:r>
          </w:p>
        </w:tc>
        <w:tc>
          <w:tcPr>
            <w:tcW w:w="2913" w:type="dxa"/>
          </w:tcPr>
          <w:p w14:paraId="5AFB1091" w14:textId="3BCE4537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Коммерческие помещения</w:t>
            </w:r>
          </w:p>
        </w:tc>
        <w:tc>
          <w:tcPr>
            <w:tcW w:w="941" w:type="dxa"/>
          </w:tcPr>
          <w:p w14:paraId="6CB7815C" w14:textId="460D46AA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6EA9BD5" w14:textId="5FFA5AF3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01692C8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3ADCD01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4428C96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6BC3EDDA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0270D3AD" w14:textId="77777777" w:rsidTr="00C22911">
        <w:trPr>
          <w:trHeight w:val="276"/>
          <w:jc w:val="center"/>
        </w:trPr>
        <w:tc>
          <w:tcPr>
            <w:tcW w:w="515" w:type="dxa"/>
            <w:vMerge/>
            <w:vAlign w:val="center"/>
          </w:tcPr>
          <w:p w14:paraId="6768E9FF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3EE5C5CF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FE27ECD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7F2747D3" w14:textId="38151AC9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Стиль рисунка (дизайн коллекции)</w:t>
            </w:r>
          </w:p>
        </w:tc>
        <w:tc>
          <w:tcPr>
            <w:tcW w:w="2913" w:type="dxa"/>
          </w:tcPr>
          <w:p w14:paraId="20FB6330" w14:textId="73423315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Без рисунка</w:t>
            </w:r>
          </w:p>
        </w:tc>
        <w:tc>
          <w:tcPr>
            <w:tcW w:w="941" w:type="dxa"/>
          </w:tcPr>
          <w:p w14:paraId="6718F3E3" w14:textId="2D48759A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4351484C" w14:textId="4119AFBB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204F569D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EBA980F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776834D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73BF06B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144EBB2B" w14:textId="77777777" w:rsidTr="00C22911">
        <w:trPr>
          <w:trHeight w:val="150"/>
          <w:jc w:val="center"/>
        </w:trPr>
        <w:tc>
          <w:tcPr>
            <w:tcW w:w="515" w:type="dxa"/>
            <w:vMerge/>
            <w:vAlign w:val="center"/>
          </w:tcPr>
          <w:p w14:paraId="004EA594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6432CECB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0C342C26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488E6CF8" w14:textId="1CB1720E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Поверхность плитки</w:t>
            </w:r>
          </w:p>
        </w:tc>
        <w:tc>
          <w:tcPr>
            <w:tcW w:w="2913" w:type="dxa"/>
          </w:tcPr>
          <w:p w14:paraId="1AF744A8" w14:textId="4DAEA03E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Матовая</w:t>
            </w:r>
          </w:p>
        </w:tc>
        <w:tc>
          <w:tcPr>
            <w:tcW w:w="941" w:type="dxa"/>
          </w:tcPr>
          <w:p w14:paraId="1B119D5A" w14:textId="23EA23D9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0DCE41A4" w14:textId="5F955350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C22911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06" w:type="dxa"/>
            <w:vMerge/>
            <w:vAlign w:val="center"/>
          </w:tcPr>
          <w:p w14:paraId="3CB8F00B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1DDDAA1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5BD2205F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2730C051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22911" w:rsidRPr="00C22911" w14:paraId="3D7A9E98" w14:textId="77777777" w:rsidTr="00E72652">
        <w:trPr>
          <w:trHeight w:val="184"/>
          <w:jc w:val="center"/>
        </w:trPr>
        <w:tc>
          <w:tcPr>
            <w:tcW w:w="515" w:type="dxa"/>
            <w:vMerge/>
            <w:vAlign w:val="center"/>
          </w:tcPr>
          <w:p w14:paraId="68153D02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5" w:type="dxa"/>
            <w:vMerge/>
            <w:vAlign w:val="center"/>
          </w:tcPr>
          <w:p w14:paraId="11D26F43" w14:textId="77777777" w:rsidR="00C22911" w:rsidRPr="00C22911" w:rsidRDefault="00C22911" w:rsidP="00C2291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14:paraId="510328A4" w14:textId="77777777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3" w:type="dxa"/>
          </w:tcPr>
          <w:p w14:paraId="013B0A7A" w14:textId="5E713F2D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Соответствие нормативно-технической документации</w:t>
            </w:r>
          </w:p>
        </w:tc>
        <w:tc>
          <w:tcPr>
            <w:tcW w:w="2913" w:type="dxa"/>
          </w:tcPr>
          <w:p w14:paraId="3F464EDA" w14:textId="77777777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ГОСТ 13996-2019;</w:t>
            </w:r>
          </w:p>
          <w:p w14:paraId="510D9734" w14:textId="074BE35B" w:rsidR="00C22911" w:rsidRPr="00C22911" w:rsidRDefault="00C22911" w:rsidP="00713BDB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 xml:space="preserve"> ТУ производителя</w:t>
            </w:r>
          </w:p>
        </w:tc>
        <w:tc>
          <w:tcPr>
            <w:tcW w:w="941" w:type="dxa"/>
          </w:tcPr>
          <w:p w14:paraId="116E782B" w14:textId="601A51FC" w:rsidR="00C22911" w:rsidRPr="00C22911" w:rsidRDefault="00C22911" w:rsidP="00A904C5">
            <w:pPr>
              <w:jc w:val="center"/>
              <w:rPr>
                <w:rFonts w:ascii="Times New Roman" w:hAnsi="Times New Roman" w:cs="Times New Roman"/>
              </w:rPr>
            </w:pPr>
            <w:r w:rsidRPr="00C2291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18" w:type="dxa"/>
            <w:vAlign w:val="center"/>
          </w:tcPr>
          <w:p w14:paraId="5604B321" w14:textId="11524AA8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1A52C0"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206" w:type="dxa"/>
            <w:vMerge/>
            <w:vAlign w:val="center"/>
          </w:tcPr>
          <w:p w14:paraId="0D58EAF5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17" w:type="dxa"/>
            <w:vMerge/>
            <w:vAlign w:val="center"/>
          </w:tcPr>
          <w:p w14:paraId="273A770C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72" w:type="dxa"/>
            <w:vMerge/>
            <w:vAlign w:val="center"/>
          </w:tcPr>
          <w:p w14:paraId="08F5CA20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11" w:type="dxa"/>
            <w:vMerge/>
            <w:vAlign w:val="center"/>
          </w:tcPr>
          <w:p w14:paraId="5857DB08" w14:textId="77777777" w:rsidR="00C22911" w:rsidRPr="00C22911" w:rsidRDefault="00C22911" w:rsidP="00A904C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AC6FEC2" w14:textId="77777777" w:rsidR="001A52C0" w:rsidRPr="001A52C0" w:rsidRDefault="001A52C0" w:rsidP="001A52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ru-RU"/>
        </w:rPr>
      </w:pPr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 xml:space="preserve">Обоснование включения дополнительной информации в сведения о товаре: </w:t>
      </w:r>
    </w:p>
    <w:p w14:paraId="5893F87B" w14:textId="1F28323E" w:rsidR="009E4208" w:rsidRDefault="001A52C0" w:rsidP="001A52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ru-RU"/>
        </w:rPr>
      </w:pPr>
      <w:proofErr w:type="gramStart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>В связи с тем, что характеристики, указанные в КТРУ не являются исчерпывающими и не позволяют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информация, в соответствии с требованиями, утвержденными Распоряжением Комитета по образованию Правительства Санкт-Петербурга от 19.04.2021 № 1105-р «Об утверждении Требований к закупаемым Комитетом по образованию и государственными бюджетными и казенными учреждениями, находящимися</w:t>
      </w:r>
      <w:proofErr w:type="gramEnd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 xml:space="preserve"> </w:t>
      </w:r>
      <w:proofErr w:type="gramStart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>в ведении Комитета по образованию, отдельным видам товаров, работ, услуг, в отношении которых устанавливаются потребительские свойства (в том</w:t>
      </w:r>
      <w:proofErr w:type="gramEnd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 xml:space="preserve"> </w:t>
      </w:r>
      <w:proofErr w:type="gramStart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>числе</w:t>
      </w:r>
      <w:proofErr w:type="gramEnd"/>
      <w:r w:rsidRPr="001A52C0">
        <w:rPr>
          <w:rFonts w:ascii="Times New Roman" w:eastAsia="Times New Roman" w:hAnsi="Times New Roman" w:cs="Times New Roman"/>
          <w:bCs/>
          <w:sz w:val="20"/>
          <w:lang w:eastAsia="ru-RU"/>
        </w:rPr>
        <w:t xml:space="preserve"> характеристики качества) и иные характеристики, имеющие влияние на цену отдельных видов товаров, работ, услуг», согласно справочнику ККН.</w:t>
      </w:r>
    </w:p>
    <w:p w14:paraId="2AB27195" w14:textId="77777777" w:rsidR="001A52C0" w:rsidRPr="00BB4EB9" w:rsidRDefault="001A52C0" w:rsidP="001A52C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lang w:eastAsia="ru-RU"/>
        </w:rPr>
        <w:sectPr w:rsidR="001A52C0" w:rsidRPr="00BB4EB9" w:rsidSect="0053451C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14A20201" w:rsidR="00B37AAF" w:rsidRPr="007E42D2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  <w:r w:rsidR="001A52C0">
        <w:rPr>
          <w:rFonts w:ascii="Times New Roman" w:hAnsi="Times New Roman" w:cs="Times New Roman"/>
          <w:sz w:val="24"/>
          <w:szCs w:val="24"/>
        </w:rPr>
        <w:t>38</w:t>
      </w:r>
      <w:r w:rsidR="00FC78A1">
        <w:rPr>
          <w:rFonts w:ascii="Times New Roman" w:hAnsi="Times New Roman" w:cs="Times New Roman"/>
          <w:sz w:val="24"/>
          <w:szCs w:val="24"/>
        </w:rPr>
        <w:t>-ЕП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6BC7780D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  <w:r w:rsidR="001A52C0">
        <w:rPr>
          <w:rFonts w:ascii="Times New Roman" w:hAnsi="Times New Roman" w:cs="Times New Roman"/>
          <w:b/>
          <w:color w:val="000000"/>
          <w:sz w:val="24"/>
          <w:szCs w:val="24"/>
        </w:rPr>
        <w:t>38</w:t>
      </w:r>
      <w:r w:rsidR="00FC78A1">
        <w:rPr>
          <w:rFonts w:ascii="Times New Roman" w:hAnsi="Times New Roman" w:cs="Times New Roman"/>
          <w:b/>
          <w:color w:val="000000"/>
          <w:sz w:val="24"/>
          <w:szCs w:val="24"/>
        </w:rPr>
        <w:t>-ЕП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7"/>
        <w:gridCol w:w="5859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3D95DF4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C71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0087CC3C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3E0D1E">
        <w:rPr>
          <w:rFonts w:ascii="Times New Roman" w:hAnsi="Times New Roman" w:cs="Times New Roman"/>
          <w:sz w:val="24"/>
          <w:szCs w:val="24"/>
        </w:rPr>
        <w:t>_____________</w:t>
      </w:r>
      <w:r w:rsidR="002154BC">
        <w:rPr>
          <w:rFonts w:ascii="Times New Roman" w:hAnsi="Times New Roman" w:cs="Times New Roman"/>
          <w:sz w:val="24"/>
          <w:szCs w:val="24"/>
        </w:rPr>
        <w:t>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Pr="0096688C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96688C">
        <w:rPr>
          <w:rFonts w:ascii="Times New Roman" w:hAnsi="Times New Roman" w:cs="Times New Roman"/>
          <w:sz w:val="24"/>
          <w:szCs w:val="24"/>
        </w:rPr>
        <w:t>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  <w:proofErr w:type="gramEnd"/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0F0201FF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52C0">
        <w:rPr>
          <w:rFonts w:ascii="Times New Roman" w:hAnsi="Times New Roman" w:cs="Times New Roman"/>
          <w:color w:val="000000"/>
          <w:sz w:val="24"/>
          <w:szCs w:val="24"/>
        </w:rPr>
        <w:t>38</w:t>
      </w:r>
      <w:r w:rsidR="008B0182">
        <w:rPr>
          <w:rFonts w:ascii="Times New Roman" w:hAnsi="Times New Roman" w:cs="Times New Roman"/>
          <w:color w:val="000000"/>
          <w:sz w:val="24"/>
          <w:szCs w:val="24"/>
        </w:rPr>
        <w:t>-ЕП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1A52C0">
        <w:rPr>
          <w:rFonts w:ascii="Times New Roman" w:hAnsi="Times New Roman" w:cs="Times New Roman"/>
          <w:sz w:val="24"/>
          <w:szCs w:val="24"/>
        </w:rPr>
        <w:t xml:space="preserve">строительных материалов 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3C7118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>(далее – Контракт) _____________</w:t>
      </w:r>
      <w:r w:rsidR="00FC78A1">
        <w:rPr>
          <w:rFonts w:ascii="Times New Roman" w:hAnsi="Times New Roman" w:cs="Times New Roman"/>
          <w:color w:val="000000"/>
          <w:sz w:val="24"/>
          <w:szCs w:val="24"/>
        </w:rPr>
        <w:t>(дата)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4A069A9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53451C">
      <w:footerReference w:type="even" r:id="rId11"/>
      <w:footerReference w:type="default" r:id="rId12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631E06" w14:textId="77777777" w:rsidR="00A46A96" w:rsidRDefault="00A46A96" w:rsidP="00C61FFD">
      <w:pPr>
        <w:spacing w:after="0" w:line="240" w:lineRule="auto"/>
      </w:pPr>
      <w:r>
        <w:separator/>
      </w:r>
    </w:p>
  </w:endnote>
  <w:endnote w:type="continuationSeparator" w:id="0">
    <w:p w14:paraId="731E6934" w14:textId="77777777" w:rsidR="00A46A96" w:rsidRDefault="00A46A96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altName w:val="Times New Roman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DejaVu Sans">
    <w:altName w:val="Calibri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AAF01" w14:textId="77777777" w:rsidR="00C22911" w:rsidRDefault="00C22911">
    <w:pPr>
      <w:pStyle w:val="ac"/>
      <w:framePr w:wrap="around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end"/>
    </w:r>
  </w:p>
  <w:p w14:paraId="2AA8AACE" w14:textId="77777777" w:rsidR="00C22911" w:rsidRDefault="00C2291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39000" w14:textId="77777777" w:rsidR="00C22911" w:rsidRDefault="00C22911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9383D5" w14:textId="77777777" w:rsidR="00A46A96" w:rsidRDefault="00A46A96" w:rsidP="00C61FFD">
      <w:pPr>
        <w:spacing w:after="0" w:line="240" w:lineRule="auto"/>
      </w:pPr>
      <w:r>
        <w:separator/>
      </w:r>
    </w:p>
  </w:footnote>
  <w:footnote w:type="continuationSeparator" w:id="0">
    <w:p w14:paraId="515F61B3" w14:textId="77777777" w:rsidR="00A46A96" w:rsidRDefault="00A46A96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C22911" w:rsidRPr="007755B3" w:rsidRDefault="00C22911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</w:t>
      </w:r>
      <w:proofErr w:type="gramStart"/>
      <w:r w:rsidRPr="007755B3">
        <w:rPr>
          <w:sz w:val="18"/>
          <w:szCs w:val="18"/>
        </w:rPr>
        <w:t>: «</w:t>
      </w:r>
      <w:proofErr w:type="gramEnd"/>
      <w:r w:rsidRPr="007755B3">
        <w:rPr>
          <w:sz w:val="18"/>
          <w:szCs w:val="18"/>
        </w:rPr>
        <w:t>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C22911" w:rsidRDefault="00C2291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26E4">
          <w:rPr>
            <w:noProof/>
          </w:rPr>
          <w:t>17</w:t>
        </w:r>
        <w:r>
          <w:fldChar w:fldCharType="end"/>
        </w:r>
      </w:p>
    </w:sdtContent>
  </w:sdt>
  <w:p w14:paraId="09BDEB05" w14:textId="77777777" w:rsidR="00C22911" w:rsidRDefault="00C2291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A255A8" w14:textId="3BCD138C" w:rsidR="00C22911" w:rsidRDefault="00C22911">
    <w:pPr>
      <w:pStyle w:val="a3"/>
      <w:jc w:val="center"/>
    </w:pPr>
  </w:p>
  <w:p w14:paraId="32A101BD" w14:textId="77777777" w:rsidR="00C22911" w:rsidRDefault="00C2291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8"/>
  </w:num>
  <w:num w:numId="3">
    <w:abstractNumId w:val="1"/>
  </w:num>
  <w:num w:numId="4">
    <w:abstractNumId w:val="3"/>
  </w:num>
  <w:num w:numId="5">
    <w:abstractNumId w:val="22"/>
  </w:num>
  <w:num w:numId="6">
    <w:abstractNumId w:val="7"/>
  </w:num>
  <w:num w:numId="7">
    <w:abstractNumId w:val="2"/>
  </w:num>
  <w:num w:numId="8">
    <w:abstractNumId w:val="6"/>
  </w:num>
  <w:num w:numId="9">
    <w:abstractNumId w:val="18"/>
  </w:num>
  <w:num w:numId="10">
    <w:abstractNumId w:val="25"/>
  </w:num>
  <w:num w:numId="11">
    <w:abstractNumId w:val="29"/>
  </w:num>
  <w:num w:numId="12">
    <w:abstractNumId w:val="13"/>
  </w:num>
  <w:num w:numId="13">
    <w:abstractNumId w:val="30"/>
  </w:num>
  <w:num w:numId="14">
    <w:abstractNumId w:val="0"/>
  </w:num>
  <w:num w:numId="15">
    <w:abstractNumId w:val="9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19"/>
  </w:num>
  <w:num w:numId="21">
    <w:abstractNumId w:val="10"/>
  </w:num>
  <w:num w:numId="22">
    <w:abstractNumId w:val="15"/>
  </w:num>
  <w:num w:numId="23">
    <w:abstractNumId w:val="12"/>
  </w:num>
  <w:num w:numId="24">
    <w:abstractNumId w:val="21"/>
  </w:num>
  <w:num w:numId="25">
    <w:abstractNumId w:val="17"/>
  </w:num>
  <w:num w:numId="26">
    <w:abstractNumId w:val="26"/>
  </w:num>
  <w:num w:numId="27">
    <w:abstractNumId w:val="24"/>
  </w:num>
  <w:num w:numId="28">
    <w:abstractNumId w:val="14"/>
  </w:num>
  <w:num w:numId="29">
    <w:abstractNumId w:val="16"/>
  </w:num>
  <w:num w:numId="30">
    <w:abstractNumId w:val="28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47"/>
    <w:rsid w:val="000026E4"/>
    <w:rsid w:val="00004463"/>
    <w:rsid w:val="000136E2"/>
    <w:rsid w:val="0001435F"/>
    <w:rsid w:val="0001717B"/>
    <w:rsid w:val="000209CB"/>
    <w:rsid w:val="00022010"/>
    <w:rsid w:val="0002364A"/>
    <w:rsid w:val="00024BA0"/>
    <w:rsid w:val="00032ED7"/>
    <w:rsid w:val="000344EE"/>
    <w:rsid w:val="0003507E"/>
    <w:rsid w:val="000366AD"/>
    <w:rsid w:val="0004509B"/>
    <w:rsid w:val="0004579F"/>
    <w:rsid w:val="000466EB"/>
    <w:rsid w:val="00046BDD"/>
    <w:rsid w:val="00050A9B"/>
    <w:rsid w:val="00051D50"/>
    <w:rsid w:val="000574C9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45FC"/>
    <w:rsid w:val="00094EC8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4271"/>
    <w:rsid w:val="00146377"/>
    <w:rsid w:val="00153778"/>
    <w:rsid w:val="00157767"/>
    <w:rsid w:val="0016721B"/>
    <w:rsid w:val="00170EE8"/>
    <w:rsid w:val="00172424"/>
    <w:rsid w:val="0017650D"/>
    <w:rsid w:val="00185FC9"/>
    <w:rsid w:val="00193E8E"/>
    <w:rsid w:val="00195CB9"/>
    <w:rsid w:val="001A04DB"/>
    <w:rsid w:val="001A2F99"/>
    <w:rsid w:val="001A3728"/>
    <w:rsid w:val="001A52C0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D19B4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0A6"/>
    <w:rsid w:val="00213D84"/>
    <w:rsid w:val="00214A45"/>
    <w:rsid w:val="002154BC"/>
    <w:rsid w:val="002170E4"/>
    <w:rsid w:val="0021773D"/>
    <w:rsid w:val="00221FA3"/>
    <w:rsid w:val="00223489"/>
    <w:rsid w:val="00226054"/>
    <w:rsid w:val="00236085"/>
    <w:rsid w:val="00237550"/>
    <w:rsid w:val="002401E2"/>
    <w:rsid w:val="0024356A"/>
    <w:rsid w:val="00246054"/>
    <w:rsid w:val="00251F1E"/>
    <w:rsid w:val="0025371E"/>
    <w:rsid w:val="002560EF"/>
    <w:rsid w:val="002669EB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10FB"/>
    <w:rsid w:val="002A2290"/>
    <w:rsid w:val="002A4A69"/>
    <w:rsid w:val="002A6628"/>
    <w:rsid w:val="002B1285"/>
    <w:rsid w:val="002B2D96"/>
    <w:rsid w:val="002B3E36"/>
    <w:rsid w:val="002B45B9"/>
    <w:rsid w:val="002B4908"/>
    <w:rsid w:val="002B5CEE"/>
    <w:rsid w:val="002B6B4B"/>
    <w:rsid w:val="002B7E3B"/>
    <w:rsid w:val="002C679C"/>
    <w:rsid w:val="002D0F70"/>
    <w:rsid w:val="002D49AD"/>
    <w:rsid w:val="002D50D3"/>
    <w:rsid w:val="002E28C0"/>
    <w:rsid w:val="002E5249"/>
    <w:rsid w:val="002F3BB0"/>
    <w:rsid w:val="002F54A8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1773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D5C"/>
    <w:rsid w:val="003B4FC3"/>
    <w:rsid w:val="003B628D"/>
    <w:rsid w:val="003C037A"/>
    <w:rsid w:val="003C2855"/>
    <w:rsid w:val="003C2EF1"/>
    <w:rsid w:val="003C7118"/>
    <w:rsid w:val="003E0D1E"/>
    <w:rsid w:val="003E2967"/>
    <w:rsid w:val="003E3915"/>
    <w:rsid w:val="003E3DA8"/>
    <w:rsid w:val="003E5384"/>
    <w:rsid w:val="003F66C8"/>
    <w:rsid w:val="003F70E8"/>
    <w:rsid w:val="00402309"/>
    <w:rsid w:val="0040260F"/>
    <w:rsid w:val="004131BB"/>
    <w:rsid w:val="00421B96"/>
    <w:rsid w:val="004247DA"/>
    <w:rsid w:val="00425E86"/>
    <w:rsid w:val="00430675"/>
    <w:rsid w:val="00431F62"/>
    <w:rsid w:val="00434CF5"/>
    <w:rsid w:val="0043675F"/>
    <w:rsid w:val="0044081C"/>
    <w:rsid w:val="00442BE0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29E3"/>
    <w:rsid w:val="00473F1D"/>
    <w:rsid w:val="004751F5"/>
    <w:rsid w:val="00475334"/>
    <w:rsid w:val="00475A0A"/>
    <w:rsid w:val="00477020"/>
    <w:rsid w:val="00477106"/>
    <w:rsid w:val="0049705D"/>
    <w:rsid w:val="00497A74"/>
    <w:rsid w:val="004A2BE9"/>
    <w:rsid w:val="004A3BB7"/>
    <w:rsid w:val="004A40ED"/>
    <w:rsid w:val="004A4333"/>
    <w:rsid w:val="004A52FD"/>
    <w:rsid w:val="004B0D9A"/>
    <w:rsid w:val="004B188F"/>
    <w:rsid w:val="004B6EEA"/>
    <w:rsid w:val="004C0397"/>
    <w:rsid w:val="004C21C8"/>
    <w:rsid w:val="004C5651"/>
    <w:rsid w:val="004C74DC"/>
    <w:rsid w:val="004D0A16"/>
    <w:rsid w:val="004D57E3"/>
    <w:rsid w:val="004D731F"/>
    <w:rsid w:val="004E1A4B"/>
    <w:rsid w:val="004E2587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451C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84B2A"/>
    <w:rsid w:val="00590570"/>
    <w:rsid w:val="00591E37"/>
    <w:rsid w:val="005937FB"/>
    <w:rsid w:val="00594E7E"/>
    <w:rsid w:val="00595508"/>
    <w:rsid w:val="00595FF2"/>
    <w:rsid w:val="0059697C"/>
    <w:rsid w:val="005A0D25"/>
    <w:rsid w:val="005A125E"/>
    <w:rsid w:val="005A7D71"/>
    <w:rsid w:val="005B13FB"/>
    <w:rsid w:val="005B5721"/>
    <w:rsid w:val="005B75FF"/>
    <w:rsid w:val="005C018F"/>
    <w:rsid w:val="005C03E3"/>
    <w:rsid w:val="005C126B"/>
    <w:rsid w:val="005C2F0F"/>
    <w:rsid w:val="005D0FB0"/>
    <w:rsid w:val="005D16DD"/>
    <w:rsid w:val="005D24F4"/>
    <w:rsid w:val="005D77B5"/>
    <w:rsid w:val="005D7D83"/>
    <w:rsid w:val="005E083F"/>
    <w:rsid w:val="005E1CBF"/>
    <w:rsid w:val="005E2A39"/>
    <w:rsid w:val="005F23D6"/>
    <w:rsid w:val="005F3CAA"/>
    <w:rsid w:val="005F4557"/>
    <w:rsid w:val="005F4B71"/>
    <w:rsid w:val="005F7A3D"/>
    <w:rsid w:val="00601BDB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45571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0E5"/>
    <w:rsid w:val="00677962"/>
    <w:rsid w:val="00680253"/>
    <w:rsid w:val="00681F39"/>
    <w:rsid w:val="00683974"/>
    <w:rsid w:val="0068599D"/>
    <w:rsid w:val="00685EEE"/>
    <w:rsid w:val="00686ED9"/>
    <w:rsid w:val="00687076"/>
    <w:rsid w:val="00693176"/>
    <w:rsid w:val="006B33D8"/>
    <w:rsid w:val="006B6016"/>
    <w:rsid w:val="006B60E6"/>
    <w:rsid w:val="006B68C0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05E8F"/>
    <w:rsid w:val="00710F55"/>
    <w:rsid w:val="00710F60"/>
    <w:rsid w:val="0071211F"/>
    <w:rsid w:val="00713BDB"/>
    <w:rsid w:val="00717825"/>
    <w:rsid w:val="00720338"/>
    <w:rsid w:val="00720384"/>
    <w:rsid w:val="007254F8"/>
    <w:rsid w:val="007258A4"/>
    <w:rsid w:val="00725F67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199"/>
    <w:rsid w:val="0076232C"/>
    <w:rsid w:val="007672D9"/>
    <w:rsid w:val="00767CA1"/>
    <w:rsid w:val="00770A24"/>
    <w:rsid w:val="007800D6"/>
    <w:rsid w:val="00783878"/>
    <w:rsid w:val="00784677"/>
    <w:rsid w:val="0078709A"/>
    <w:rsid w:val="00790840"/>
    <w:rsid w:val="0079116B"/>
    <w:rsid w:val="0079287B"/>
    <w:rsid w:val="00793841"/>
    <w:rsid w:val="00794205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1879"/>
    <w:rsid w:val="007C3FAB"/>
    <w:rsid w:val="007C6CFF"/>
    <w:rsid w:val="007C7FA8"/>
    <w:rsid w:val="007D698A"/>
    <w:rsid w:val="007D6EFE"/>
    <w:rsid w:val="007D7922"/>
    <w:rsid w:val="007E2033"/>
    <w:rsid w:val="007E42D2"/>
    <w:rsid w:val="007E70AC"/>
    <w:rsid w:val="007F0D43"/>
    <w:rsid w:val="007F1744"/>
    <w:rsid w:val="007F2F1E"/>
    <w:rsid w:val="007F3928"/>
    <w:rsid w:val="007F692F"/>
    <w:rsid w:val="008029BB"/>
    <w:rsid w:val="008061A1"/>
    <w:rsid w:val="00806A7D"/>
    <w:rsid w:val="00812236"/>
    <w:rsid w:val="00822014"/>
    <w:rsid w:val="00822263"/>
    <w:rsid w:val="00825E1F"/>
    <w:rsid w:val="00826E08"/>
    <w:rsid w:val="008311FA"/>
    <w:rsid w:val="00835337"/>
    <w:rsid w:val="00837830"/>
    <w:rsid w:val="008378C8"/>
    <w:rsid w:val="00840099"/>
    <w:rsid w:val="008443E5"/>
    <w:rsid w:val="0085079E"/>
    <w:rsid w:val="008510A1"/>
    <w:rsid w:val="0085286B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0182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2EB6"/>
    <w:rsid w:val="008F3D48"/>
    <w:rsid w:val="008F6D75"/>
    <w:rsid w:val="00903CA0"/>
    <w:rsid w:val="009053B3"/>
    <w:rsid w:val="00907208"/>
    <w:rsid w:val="0091381A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77892"/>
    <w:rsid w:val="00981746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11A8"/>
    <w:rsid w:val="009D589F"/>
    <w:rsid w:val="009D6C6A"/>
    <w:rsid w:val="009E0B49"/>
    <w:rsid w:val="009E23E8"/>
    <w:rsid w:val="009E2B2D"/>
    <w:rsid w:val="009E4208"/>
    <w:rsid w:val="009E4C59"/>
    <w:rsid w:val="009E51B9"/>
    <w:rsid w:val="00A025CB"/>
    <w:rsid w:val="00A0422F"/>
    <w:rsid w:val="00A1061B"/>
    <w:rsid w:val="00A10E2B"/>
    <w:rsid w:val="00A13B27"/>
    <w:rsid w:val="00A17417"/>
    <w:rsid w:val="00A2046C"/>
    <w:rsid w:val="00A21E53"/>
    <w:rsid w:val="00A224AA"/>
    <w:rsid w:val="00A254E8"/>
    <w:rsid w:val="00A26830"/>
    <w:rsid w:val="00A36225"/>
    <w:rsid w:val="00A37AD3"/>
    <w:rsid w:val="00A413DE"/>
    <w:rsid w:val="00A43FA7"/>
    <w:rsid w:val="00A442AB"/>
    <w:rsid w:val="00A46A96"/>
    <w:rsid w:val="00A613F8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768AA"/>
    <w:rsid w:val="00A80546"/>
    <w:rsid w:val="00A81D4E"/>
    <w:rsid w:val="00A82F94"/>
    <w:rsid w:val="00A843A8"/>
    <w:rsid w:val="00A86CA4"/>
    <w:rsid w:val="00A87FB7"/>
    <w:rsid w:val="00A904C5"/>
    <w:rsid w:val="00A90850"/>
    <w:rsid w:val="00A942F0"/>
    <w:rsid w:val="00A94A54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21140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3926"/>
    <w:rsid w:val="00B54C95"/>
    <w:rsid w:val="00B555DE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1D98"/>
    <w:rsid w:val="00B97CC1"/>
    <w:rsid w:val="00BB4CCD"/>
    <w:rsid w:val="00BB4EB9"/>
    <w:rsid w:val="00BB7347"/>
    <w:rsid w:val="00BC3D76"/>
    <w:rsid w:val="00BC75DF"/>
    <w:rsid w:val="00BD1BFD"/>
    <w:rsid w:val="00BD1E61"/>
    <w:rsid w:val="00BD3B90"/>
    <w:rsid w:val="00BD709D"/>
    <w:rsid w:val="00BE2559"/>
    <w:rsid w:val="00BE361D"/>
    <w:rsid w:val="00BF05CE"/>
    <w:rsid w:val="00BF15CF"/>
    <w:rsid w:val="00BF239E"/>
    <w:rsid w:val="00BF276F"/>
    <w:rsid w:val="00BF4450"/>
    <w:rsid w:val="00C05440"/>
    <w:rsid w:val="00C055C9"/>
    <w:rsid w:val="00C119A2"/>
    <w:rsid w:val="00C12B89"/>
    <w:rsid w:val="00C22911"/>
    <w:rsid w:val="00C27604"/>
    <w:rsid w:val="00C3330A"/>
    <w:rsid w:val="00C33E95"/>
    <w:rsid w:val="00C37710"/>
    <w:rsid w:val="00C37EA9"/>
    <w:rsid w:val="00C40938"/>
    <w:rsid w:val="00C46F02"/>
    <w:rsid w:val="00C537D3"/>
    <w:rsid w:val="00C53F97"/>
    <w:rsid w:val="00C54D0A"/>
    <w:rsid w:val="00C603D4"/>
    <w:rsid w:val="00C61FFD"/>
    <w:rsid w:val="00C63313"/>
    <w:rsid w:val="00C63B49"/>
    <w:rsid w:val="00C655AD"/>
    <w:rsid w:val="00C65C60"/>
    <w:rsid w:val="00C66AB3"/>
    <w:rsid w:val="00C71644"/>
    <w:rsid w:val="00C73F69"/>
    <w:rsid w:val="00C741FC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2B9F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17A7"/>
    <w:rsid w:val="00D1708A"/>
    <w:rsid w:val="00D17ADA"/>
    <w:rsid w:val="00D22655"/>
    <w:rsid w:val="00D234EC"/>
    <w:rsid w:val="00D258DA"/>
    <w:rsid w:val="00D314F5"/>
    <w:rsid w:val="00D35AF9"/>
    <w:rsid w:val="00D35C7F"/>
    <w:rsid w:val="00D402CD"/>
    <w:rsid w:val="00D40785"/>
    <w:rsid w:val="00D4609C"/>
    <w:rsid w:val="00D472C3"/>
    <w:rsid w:val="00D5485B"/>
    <w:rsid w:val="00D56697"/>
    <w:rsid w:val="00D61853"/>
    <w:rsid w:val="00D62105"/>
    <w:rsid w:val="00D67A95"/>
    <w:rsid w:val="00D7076F"/>
    <w:rsid w:val="00D70C9D"/>
    <w:rsid w:val="00D75E5D"/>
    <w:rsid w:val="00D75ECE"/>
    <w:rsid w:val="00D8392C"/>
    <w:rsid w:val="00D83937"/>
    <w:rsid w:val="00D858E4"/>
    <w:rsid w:val="00D865CB"/>
    <w:rsid w:val="00D867FC"/>
    <w:rsid w:val="00D9099C"/>
    <w:rsid w:val="00D966C7"/>
    <w:rsid w:val="00D97C02"/>
    <w:rsid w:val="00DA787F"/>
    <w:rsid w:val="00DB05E9"/>
    <w:rsid w:val="00DB1B25"/>
    <w:rsid w:val="00DB1E9E"/>
    <w:rsid w:val="00DB2E52"/>
    <w:rsid w:val="00DB4508"/>
    <w:rsid w:val="00DC0C6B"/>
    <w:rsid w:val="00DC2F90"/>
    <w:rsid w:val="00DC581E"/>
    <w:rsid w:val="00DC646D"/>
    <w:rsid w:val="00DC7221"/>
    <w:rsid w:val="00DD2C12"/>
    <w:rsid w:val="00DD36D5"/>
    <w:rsid w:val="00DD4688"/>
    <w:rsid w:val="00DE054B"/>
    <w:rsid w:val="00DE1CAB"/>
    <w:rsid w:val="00DE22D5"/>
    <w:rsid w:val="00DE5C7D"/>
    <w:rsid w:val="00DE61EE"/>
    <w:rsid w:val="00DE682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362D"/>
    <w:rsid w:val="00E35901"/>
    <w:rsid w:val="00E35C76"/>
    <w:rsid w:val="00E414D0"/>
    <w:rsid w:val="00E43D5F"/>
    <w:rsid w:val="00E45BD8"/>
    <w:rsid w:val="00E467C9"/>
    <w:rsid w:val="00E5167F"/>
    <w:rsid w:val="00E60869"/>
    <w:rsid w:val="00E66D7D"/>
    <w:rsid w:val="00E673CE"/>
    <w:rsid w:val="00E72652"/>
    <w:rsid w:val="00E72B36"/>
    <w:rsid w:val="00E73D62"/>
    <w:rsid w:val="00E76188"/>
    <w:rsid w:val="00E825E9"/>
    <w:rsid w:val="00E86D7F"/>
    <w:rsid w:val="00E8796D"/>
    <w:rsid w:val="00E9203F"/>
    <w:rsid w:val="00E928B6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256C"/>
    <w:rsid w:val="00ED341D"/>
    <w:rsid w:val="00ED5192"/>
    <w:rsid w:val="00EE1D5D"/>
    <w:rsid w:val="00EF1A4C"/>
    <w:rsid w:val="00EF3A4C"/>
    <w:rsid w:val="00EF487B"/>
    <w:rsid w:val="00EF66C0"/>
    <w:rsid w:val="00EF6C89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571B0"/>
    <w:rsid w:val="00F609F6"/>
    <w:rsid w:val="00F61511"/>
    <w:rsid w:val="00F63DED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5238"/>
    <w:rsid w:val="00FB5E9F"/>
    <w:rsid w:val="00FC70A5"/>
    <w:rsid w:val="00FC7531"/>
    <w:rsid w:val="00FC78A1"/>
    <w:rsid w:val="00FD1DF3"/>
    <w:rsid w:val="00FD2A8D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4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44EAC-4250-4056-B58B-CC8324E9F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5522</Words>
  <Characters>31480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Александр Борисович</dc:creator>
  <cp:lastModifiedBy>Julia</cp:lastModifiedBy>
  <cp:revision>3</cp:revision>
  <cp:lastPrinted>2024-10-29T08:22:00Z</cp:lastPrinted>
  <dcterms:created xsi:type="dcterms:W3CDTF">2026-06-16T10:44:00Z</dcterms:created>
  <dcterms:modified xsi:type="dcterms:W3CDTF">2026-06-16T10:48:00Z</dcterms:modified>
</cp:coreProperties>
</file>