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5D777E">
      <w:pPr>
        <w:jc w:val="center"/>
      </w:pPr>
      <w:r>
        <w:t xml:space="preserve">г. Санкт-Петербург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5D777E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880FBA" w:rsidP="009527E6">
      <w:pPr>
        <w:ind w:firstLine="567"/>
        <w:jc w:val="both"/>
      </w:pPr>
      <w:r w:rsidRPr="009527E6">
        <w:t xml:space="preserve">Государственное бюджетное общеобразовательное учреждение средняя общеобразовательная школа № 625 с углубленным изучением математики Невского района Санкт-Петербурга имени Героя Российской Федерации </w:t>
      </w:r>
      <w:proofErr w:type="spellStart"/>
      <w:r w:rsidRPr="009527E6">
        <w:t>В.Е.Дудкина</w:t>
      </w:r>
      <w:proofErr w:type="spellEnd"/>
      <w:r w:rsidRPr="009527E6">
        <w:t xml:space="preserve">, именуемое в дальнейшем «Заказчик», в лице директора </w:t>
      </w:r>
      <w:proofErr w:type="spellStart"/>
      <w:r w:rsidRPr="009527E6">
        <w:t>Хмелевцевой</w:t>
      </w:r>
      <w:proofErr w:type="spellEnd"/>
      <w:r w:rsidRPr="009527E6">
        <w:t xml:space="preserve"> Любови Леонидовны</w:t>
      </w:r>
      <w:r w:rsidR="00CE570E" w:rsidRPr="009527E6">
        <w:t xml:space="preserve">, действующего на основании </w:t>
      </w:r>
      <w:r w:rsidR="00FF2FE1" w:rsidRPr="009527E6"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</w:t>
      </w:r>
      <w:r w:rsidR="00EB141B">
        <w:t xml:space="preserve">ь упаковку, предотвращающую </w:t>
      </w:r>
      <w:proofErr w:type="gramStart"/>
      <w:r w:rsidR="00EB141B">
        <w:t>его</w:t>
      </w:r>
      <w:proofErr w:type="gramEnd"/>
      <w:r w:rsidR="00EB141B">
        <w:t xml:space="preserve"> </w:t>
      </w:r>
      <w:r w:rsidRPr="004F0647">
        <w:t>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9527E6">
        <w:t>31.12.202</w:t>
      </w:r>
      <w:r w:rsidR="005D777E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690A3E" w:rsidRPr="004F0647" w:rsidRDefault="00690A3E" w:rsidP="00690A3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6"/>
        <w:gridCol w:w="4683"/>
      </w:tblGrid>
      <w:tr w:rsidR="00880FBA" w:rsidRPr="008E46C5" w:rsidTr="007A7A1B">
        <w:trPr>
          <w:trHeight w:val="4424"/>
        </w:trPr>
        <w:tc>
          <w:tcPr>
            <w:tcW w:w="2579" w:type="pct"/>
          </w:tcPr>
          <w:p w:rsidR="00880FBA" w:rsidRDefault="00880FBA" w:rsidP="007A7A1B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880FBA" w:rsidRPr="009527E6" w:rsidRDefault="00880FBA" w:rsidP="007A7A1B">
            <w:pPr>
              <w:widowControl w:val="0"/>
            </w:pPr>
            <w:r w:rsidRPr="009527E6">
              <w:rPr>
                <w:sz w:val="22"/>
                <w:szCs w:val="22"/>
              </w:rPr>
              <w:t>ГБОУ СОШ № 625 Невского района Санкт-Петербурга</w:t>
            </w:r>
          </w:p>
          <w:p w:rsidR="00880FBA" w:rsidRPr="009527E6" w:rsidRDefault="00880FBA" w:rsidP="007A7A1B">
            <w:pPr>
              <w:widowControl w:val="0"/>
            </w:pPr>
            <w:r w:rsidRPr="009527E6">
              <w:rPr>
                <w:sz w:val="22"/>
                <w:szCs w:val="22"/>
              </w:rPr>
              <w:t>Адрес: 193318, Санкт-Петербург г, ул. Джона Рида, дом № 6, литер А</w:t>
            </w:r>
          </w:p>
          <w:p w:rsidR="00880FBA" w:rsidRPr="009527E6" w:rsidRDefault="00880FBA" w:rsidP="007A7A1B">
            <w:pPr>
              <w:widowControl w:val="0"/>
            </w:pPr>
            <w:r w:rsidRPr="009527E6">
              <w:rPr>
                <w:sz w:val="22"/>
                <w:szCs w:val="22"/>
              </w:rPr>
              <w:t>ИНН 7811044393</w:t>
            </w:r>
          </w:p>
          <w:p w:rsidR="00880FBA" w:rsidRPr="009527E6" w:rsidRDefault="00880FBA" w:rsidP="007A7A1B">
            <w:pPr>
              <w:widowControl w:val="0"/>
            </w:pPr>
            <w:r w:rsidRPr="009527E6">
              <w:rPr>
                <w:sz w:val="22"/>
                <w:szCs w:val="22"/>
              </w:rPr>
              <w:t>КПП 781101001</w:t>
            </w:r>
          </w:p>
          <w:p w:rsidR="00880FBA" w:rsidRPr="009527E6" w:rsidRDefault="00880FBA" w:rsidP="007A7A1B">
            <w:pPr>
              <w:widowControl w:val="0"/>
            </w:pPr>
            <w:r w:rsidRPr="009527E6">
              <w:rPr>
                <w:sz w:val="22"/>
                <w:szCs w:val="22"/>
              </w:rPr>
              <w:t>р/с 03224643400000007200</w:t>
            </w:r>
          </w:p>
          <w:p w:rsidR="00880FBA" w:rsidRPr="009527E6" w:rsidRDefault="00880FBA" w:rsidP="007A7A1B">
            <w:pPr>
              <w:widowControl w:val="0"/>
            </w:pPr>
            <w:r w:rsidRPr="009527E6">
              <w:rPr>
                <w:sz w:val="22"/>
                <w:szCs w:val="22"/>
              </w:rPr>
              <w:t>БИК 014030106 в СЕВЕРО-ЗАПАДНОЕ ГУ БАНКА РОССИИ//УФК по г. Санкт-Петербургу г. Санкт-Петербург</w:t>
            </w:r>
          </w:p>
          <w:p w:rsidR="00880FBA" w:rsidRPr="009527E6" w:rsidRDefault="00880FBA" w:rsidP="007A7A1B">
            <w:pPr>
              <w:widowControl w:val="0"/>
            </w:pPr>
            <w:r w:rsidRPr="009527E6">
              <w:rPr>
                <w:sz w:val="22"/>
                <w:szCs w:val="22"/>
              </w:rPr>
              <w:t>к/с 40102810945370000005</w:t>
            </w:r>
          </w:p>
          <w:p w:rsidR="00880FBA" w:rsidRPr="009527E6" w:rsidRDefault="00880FBA" w:rsidP="007A7A1B">
            <w:pPr>
              <w:widowControl w:val="0"/>
            </w:pPr>
            <w:r w:rsidRPr="009527E6">
              <w:rPr>
                <w:sz w:val="22"/>
                <w:szCs w:val="22"/>
              </w:rPr>
              <w:t>Комитет финансов СПб, л/с 0601043</w:t>
            </w:r>
          </w:p>
          <w:p w:rsidR="00880FBA" w:rsidRPr="009527E6" w:rsidRDefault="00880FBA" w:rsidP="007A7A1B">
            <w:pPr>
              <w:widowControl w:val="0"/>
            </w:pPr>
            <w:r w:rsidRPr="009527E6">
              <w:rPr>
                <w:sz w:val="22"/>
                <w:szCs w:val="22"/>
              </w:rPr>
              <w:t>ОКТМО: 40386000</w:t>
            </w:r>
          </w:p>
          <w:p w:rsidR="00880FBA" w:rsidRPr="009527E6" w:rsidRDefault="00880FBA" w:rsidP="007A7A1B">
            <w:pPr>
              <w:widowControl w:val="0"/>
            </w:pPr>
            <w:r w:rsidRPr="009527E6">
              <w:rPr>
                <w:sz w:val="22"/>
                <w:szCs w:val="22"/>
              </w:rPr>
              <w:t>Телефон: 8 (812</w:t>
            </w:r>
            <w:r w:rsidR="00224B36">
              <w:rPr>
                <w:sz w:val="22"/>
                <w:szCs w:val="22"/>
              </w:rPr>
              <w:t>) 417-63-42</w:t>
            </w:r>
          </w:p>
          <w:p w:rsidR="00880FBA" w:rsidRPr="009527E6" w:rsidRDefault="00880FBA" w:rsidP="007A7A1B">
            <w:pPr>
              <w:widowControl w:val="0"/>
            </w:pPr>
            <w:r w:rsidRPr="009527E6">
              <w:rPr>
                <w:sz w:val="22"/>
                <w:szCs w:val="22"/>
                <w:lang w:val="en-US"/>
              </w:rPr>
              <w:t>e</w:t>
            </w:r>
            <w:r w:rsidRPr="009527E6">
              <w:rPr>
                <w:sz w:val="22"/>
                <w:szCs w:val="22"/>
              </w:rPr>
              <w:t>-</w:t>
            </w:r>
            <w:r w:rsidRPr="009527E6">
              <w:rPr>
                <w:sz w:val="22"/>
                <w:szCs w:val="22"/>
                <w:lang w:val="en-US"/>
              </w:rPr>
              <w:t>mail</w:t>
            </w:r>
            <w:r w:rsidRPr="009527E6">
              <w:rPr>
                <w:sz w:val="22"/>
                <w:szCs w:val="22"/>
              </w:rPr>
              <w:t xml:space="preserve">:  </w:t>
            </w:r>
            <w:r w:rsidRPr="009527E6">
              <w:rPr>
                <w:sz w:val="22"/>
                <w:szCs w:val="22"/>
                <w:lang w:val="en-US"/>
              </w:rPr>
              <w:t>school</w:t>
            </w:r>
            <w:r w:rsidRPr="009527E6">
              <w:rPr>
                <w:sz w:val="22"/>
                <w:szCs w:val="22"/>
              </w:rPr>
              <w:t>625@</w:t>
            </w:r>
            <w:r w:rsidRPr="009527E6">
              <w:rPr>
                <w:sz w:val="22"/>
                <w:szCs w:val="22"/>
                <w:lang w:val="en-US"/>
              </w:rPr>
              <w:t>mail</w:t>
            </w:r>
            <w:r w:rsidRPr="009527E6">
              <w:rPr>
                <w:sz w:val="22"/>
                <w:szCs w:val="22"/>
              </w:rPr>
              <w:t>.</w:t>
            </w:r>
            <w:proofErr w:type="spellStart"/>
            <w:r w:rsidRPr="009527E6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880FBA" w:rsidRPr="009527E6" w:rsidRDefault="00880FBA" w:rsidP="007A7A1B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</w:pPr>
            <w:r w:rsidRPr="009527E6">
              <w:rPr>
                <w:sz w:val="22"/>
                <w:szCs w:val="22"/>
              </w:rPr>
              <w:t>Директор</w:t>
            </w:r>
          </w:p>
          <w:p w:rsidR="00880FBA" w:rsidRPr="009527E6" w:rsidRDefault="00880FBA" w:rsidP="007A7A1B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880FBA" w:rsidRPr="009527E6" w:rsidRDefault="00880FBA" w:rsidP="007A7A1B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</w:pPr>
            <w:r w:rsidRPr="009527E6">
              <w:rPr>
                <w:sz w:val="22"/>
                <w:szCs w:val="22"/>
              </w:rPr>
              <w:t xml:space="preserve">_______________ </w:t>
            </w:r>
            <w:proofErr w:type="spellStart"/>
            <w:r w:rsidRPr="009527E6">
              <w:rPr>
                <w:sz w:val="22"/>
                <w:szCs w:val="22"/>
              </w:rPr>
              <w:t>Хмелевцева</w:t>
            </w:r>
            <w:proofErr w:type="spellEnd"/>
            <w:r w:rsidRPr="009527E6">
              <w:rPr>
                <w:sz w:val="22"/>
                <w:szCs w:val="22"/>
              </w:rPr>
              <w:t xml:space="preserve"> Л.Л.</w:t>
            </w:r>
          </w:p>
          <w:p w:rsidR="00880FBA" w:rsidRPr="00C27418" w:rsidRDefault="00880FBA" w:rsidP="007A7A1B">
            <w:pPr>
              <w:pStyle w:val="a7"/>
              <w:jc w:val="both"/>
              <w:rPr>
                <w:rFonts w:ascii="Times New Roman" w:hAnsi="Times New Roman" w:cs="Times New Roman"/>
              </w:rPr>
            </w:pPr>
            <w:r w:rsidRPr="009527E6">
              <w:rPr>
                <w:rFonts w:ascii="Times New Roman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:rsidR="00880FBA" w:rsidRPr="008E46C5" w:rsidRDefault="00880FBA" w:rsidP="007A7A1B">
            <w:pPr>
              <w:pStyle w:val="a7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880FBA" w:rsidRPr="000A6927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_______________________________________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Юридический адрес: ____________________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_______________________________________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Фактический адрес (местонахождение): ____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Адрес электронной почты: _______________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Банковские реквизиты: __________________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______________________________________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ОКПО ________________________________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ОКОПФ/ОКФС _________________________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ОКСМ  _</w:t>
            </w:r>
            <w:proofErr w:type="gramEnd"/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</w:t>
            </w:r>
          </w:p>
          <w:p w:rsidR="00880FBA" w:rsidRPr="005D777E" w:rsidRDefault="00880FBA" w:rsidP="007A7A1B">
            <w:pPr>
              <w:ind w:right="176"/>
              <w:jc w:val="both"/>
              <w:rPr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bCs/>
                <w:color w:val="FF0000"/>
                <w:sz w:val="22"/>
                <w:szCs w:val="22"/>
                <w:highlight w:val="yellow"/>
              </w:rPr>
              <w:t>Тел.</w:t>
            </w:r>
          </w:p>
          <w:p w:rsidR="00880FBA" w:rsidRPr="005D777E" w:rsidRDefault="00880FBA" w:rsidP="007A7A1B">
            <w:pPr>
              <w:ind w:right="176"/>
              <w:jc w:val="both"/>
              <w:rPr>
                <w:bCs/>
                <w:color w:val="FF0000"/>
                <w:sz w:val="22"/>
                <w:szCs w:val="22"/>
                <w:highlight w:val="yellow"/>
              </w:rPr>
            </w:pPr>
            <w:proofErr w:type="spellStart"/>
            <w:proofErr w:type="gramStart"/>
            <w:r w:rsidRPr="005D777E">
              <w:rPr>
                <w:bCs/>
                <w:color w:val="FF0000"/>
                <w:sz w:val="22"/>
                <w:szCs w:val="22"/>
                <w:highlight w:val="yellow"/>
              </w:rPr>
              <w:t>Эл.почта</w:t>
            </w:r>
            <w:proofErr w:type="spellEnd"/>
            <w:proofErr w:type="gramEnd"/>
          </w:p>
          <w:p w:rsidR="00880FBA" w:rsidRPr="005D777E" w:rsidRDefault="00880FBA" w:rsidP="007A7A1B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80FBA" w:rsidRPr="005D777E" w:rsidRDefault="00880FBA" w:rsidP="007A7A1B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880FBA" w:rsidRPr="005D777E" w:rsidRDefault="00880FBA" w:rsidP="007A7A1B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80FBA" w:rsidRPr="008E46C5" w:rsidRDefault="00880FBA" w:rsidP="007A7A1B">
            <w:pPr>
              <w:pStyle w:val="a7"/>
              <w:jc w:val="both"/>
              <w:rPr>
                <w:bCs/>
              </w:rPr>
            </w:pPr>
            <w:r w:rsidRPr="005D777E">
              <w:rPr>
                <w:rFonts w:ascii="Times New Roman" w:hAnsi="Times New Roman" w:cs="Times New Roman"/>
                <w:color w:val="FF0000"/>
                <w:sz w:val="22"/>
                <w:szCs w:val="22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F76ED1" w:rsidRDefault="00BF20E1">
      <w:pPr>
        <w:spacing w:after="160" w:line="259" w:lineRule="auto"/>
      </w:pPr>
      <w:r>
        <w:br w:type="page"/>
      </w:r>
    </w:p>
    <w:p w:rsidR="00F76ED1" w:rsidRDefault="00F76ED1" w:rsidP="00CE570E">
      <w:pPr>
        <w:jc w:val="center"/>
        <w:rPr>
          <w:b/>
        </w:rPr>
        <w:sectPr w:rsidR="00F76ED1" w:rsidSect="00F75887">
          <w:pgSz w:w="11906" w:h="16838"/>
          <w:pgMar w:top="851" w:right="850" w:bottom="1134" w:left="1418" w:header="708" w:footer="708" w:gutter="0"/>
          <w:cols w:space="708"/>
          <w:docGrid w:linePitch="360"/>
        </w:sectPr>
      </w:pPr>
    </w:p>
    <w:p w:rsidR="00F76ED1" w:rsidRPr="004F0647" w:rsidRDefault="00F76ED1" w:rsidP="00F76ED1">
      <w:pPr>
        <w:jc w:val="right"/>
      </w:pPr>
      <w:r w:rsidRPr="004F0647">
        <w:t>Приложение № 1</w:t>
      </w:r>
      <w:r w:rsidRPr="00794920">
        <w:t xml:space="preserve"> </w:t>
      </w:r>
      <w:r w:rsidRPr="00B652D7">
        <w:t>к Контракту</w:t>
      </w:r>
      <w:r>
        <w:t xml:space="preserve"> </w:t>
      </w:r>
    </w:p>
    <w:p w:rsidR="00F76ED1" w:rsidRPr="00B5340B" w:rsidRDefault="00F76ED1" w:rsidP="00F76ED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5D777E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5D777E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5D777E"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>г.</w:t>
      </w:r>
      <w:r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5D777E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690A3E" w:rsidRDefault="00690A3E" w:rsidP="00CE570E">
      <w:pPr>
        <w:jc w:val="center"/>
        <w:rPr>
          <w:b/>
        </w:rPr>
      </w:pP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560"/>
        <w:gridCol w:w="567"/>
        <w:gridCol w:w="567"/>
        <w:gridCol w:w="1134"/>
        <w:gridCol w:w="709"/>
        <w:gridCol w:w="850"/>
        <w:gridCol w:w="3544"/>
        <w:gridCol w:w="1276"/>
      </w:tblGrid>
      <w:tr w:rsidR="00810CA9" w:rsidRPr="00815BAB" w:rsidTr="00F030A2">
        <w:tc>
          <w:tcPr>
            <w:tcW w:w="425" w:type="dxa"/>
          </w:tcPr>
          <w:p w:rsidR="00810CA9" w:rsidRPr="00815BAB" w:rsidRDefault="00810CA9" w:rsidP="000372CB">
            <w:pPr>
              <w:ind w:left="-113"/>
              <w:jc w:val="center"/>
              <w:rPr>
                <w:sz w:val="20"/>
                <w:szCs w:val="20"/>
              </w:rPr>
            </w:pPr>
            <w:r w:rsidRPr="00815BAB">
              <w:rPr>
                <w:sz w:val="20"/>
                <w:szCs w:val="20"/>
              </w:rPr>
              <w:t>№</w:t>
            </w:r>
          </w:p>
          <w:p w:rsidR="00810CA9" w:rsidRPr="00815BAB" w:rsidRDefault="00810CA9" w:rsidP="000372CB">
            <w:pPr>
              <w:ind w:left="-113"/>
              <w:jc w:val="center"/>
              <w:rPr>
                <w:sz w:val="20"/>
                <w:szCs w:val="20"/>
              </w:rPr>
            </w:pPr>
            <w:r w:rsidRPr="00815BAB">
              <w:rPr>
                <w:sz w:val="20"/>
                <w:szCs w:val="20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CA9" w:rsidRPr="00815BAB" w:rsidRDefault="00810CA9" w:rsidP="000372CB">
            <w:pPr>
              <w:jc w:val="center"/>
              <w:rPr>
                <w:sz w:val="20"/>
                <w:szCs w:val="20"/>
                <w:lang w:eastAsia="en-US"/>
              </w:rPr>
            </w:pPr>
            <w:r w:rsidRPr="00815BAB">
              <w:rPr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CA9" w:rsidRPr="00815BAB" w:rsidRDefault="00810CA9" w:rsidP="000372CB">
            <w:pPr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815BAB">
              <w:rPr>
                <w:sz w:val="20"/>
                <w:szCs w:val="20"/>
                <w:lang w:eastAsia="en-US"/>
              </w:rPr>
              <w:t>Ед.изм</w:t>
            </w:r>
            <w:proofErr w:type="spellEnd"/>
            <w:r w:rsidRPr="00815BAB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CA9" w:rsidRPr="00815BAB" w:rsidRDefault="00810CA9" w:rsidP="000372CB">
            <w:pPr>
              <w:jc w:val="center"/>
              <w:rPr>
                <w:sz w:val="20"/>
                <w:szCs w:val="20"/>
                <w:lang w:eastAsia="en-US"/>
              </w:rPr>
            </w:pPr>
            <w:r w:rsidRPr="00815BAB">
              <w:rPr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CA9" w:rsidRPr="00815BAB" w:rsidRDefault="00810CA9" w:rsidP="000372CB">
            <w:pPr>
              <w:jc w:val="center"/>
              <w:rPr>
                <w:sz w:val="20"/>
                <w:szCs w:val="20"/>
                <w:lang w:eastAsia="en-US"/>
              </w:rPr>
            </w:pPr>
            <w:r w:rsidRPr="00815BAB">
              <w:rPr>
                <w:sz w:val="20"/>
                <w:szCs w:val="20"/>
                <w:lang w:eastAsia="en-US"/>
              </w:rPr>
              <w:t>Цена за единицу,</w:t>
            </w:r>
          </w:p>
          <w:p w:rsidR="00810CA9" w:rsidRPr="00815BAB" w:rsidRDefault="00810CA9" w:rsidP="000372CB">
            <w:pPr>
              <w:jc w:val="center"/>
              <w:rPr>
                <w:sz w:val="20"/>
                <w:szCs w:val="20"/>
                <w:lang w:eastAsia="en-US"/>
              </w:rPr>
            </w:pPr>
            <w:r w:rsidRPr="00815BAB">
              <w:rPr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CA9" w:rsidRPr="00815BAB" w:rsidRDefault="00810CA9" w:rsidP="000372CB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815BAB">
              <w:rPr>
                <w:sz w:val="20"/>
                <w:szCs w:val="20"/>
                <w:lang w:eastAsia="en-US"/>
              </w:rPr>
              <w:t>НДС</w:t>
            </w:r>
            <w:r w:rsidRPr="00815BAB">
              <w:rPr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CA9" w:rsidRPr="00815BAB" w:rsidRDefault="00810CA9" w:rsidP="000372CB">
            <w:pPr>
              <w:jc w:val="center"/>
              <w:rPr>
                <w:sz w:val="20"/>
                <w:szCs w:val="20"/>
                <w:lang w:eastAsia="en-US"/>
              </w:rPr>
            </w:pPr>
            <w:r w:rsidRPr="00815BAB">
              <w:rPr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CA9" w:rsidRPr="00815BAB" w:rsidRDefault="00810CA9" w:rsidP="000372CB">
            <w:pPr>
              <w:jc w:val="center"/>
              <w:rPr>
                <w:sz w:val="20"/>
                <w:szCs w:val="20"/>
                <w:lang w:eastAsia="en-US"/>
              </w:rPr>
            </w:pPr>
            <w:r w:rsidRPr="00815BAB">
              <w:rPr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CA9" w:rsidRPr="00815BAB" w:rsidRDefault="00810CA9" w:rsidP="000372CB">
            <w:pPr>
              <w:jc w:val="center"/>
              <w:rPr>
                <w:sz w:val="20"/>
                <w:szCs w:val="20"/>
                <w:lang w:eastAsia="en-US"/>
              </w:rPr>
            </w:pPr>
            <w:r w:rsidRPr="00815BAB">
              <w:rPr>
                <w:sz w:val="20"/>
                <w:szCs w:val="20"/>
                <w:lang w:eastAsia="en-US"/>
              </w:rPr>
              <w:t>Стоимость,</w:t>
            </w:r>
          </w:p>
          <w:p w:rsidR="00810CA9" w:rsidRPr="00815BAB" w:rsidRDefault="00810CA9" w:rsidP="000372CB">
            <w:pPr>
              <w:jc w:val="center"/>
              <w:rPr>
                <w:sz w:val="20"/>
                <w:szCs w:val="20"/>
                <w:lang w:eastAsia="en-US"/>
              </w:rPr>
            </w:pPr>
            <w:r w:rsidRPr="00815BAB">
              <w:rPr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C4324B" w:rsidRPr="004C6577" w:rsidTr="00F030A2">
        <w:trPr>
          <w:trHeight w:val="557"/>
        </w:trPr>
        <w:tc>
          <w:tcPr>
            <w:tcW w:w="425" w:type="dxa"/>
          </w:tcPr>
          <w:p w:rsidR="00C4324B" w:rsidRPr="004C6577" w:rsidRDefault="00C4324B" w:rsidP="00C432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C4324B" w:rsidRPr="004C6577" w:rsidRDefault="00C4324B" w:rsidP="00C4324B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Система школьного телевидения и отображения информации</w:t>
            </w:r>
          </w:p>
        </w:tc>
        <w:tc>
          <w:tcPr>
            <w:tcW w:w="567" w:type="dxa"/>
          </w:tcPr>
          <w:p w:rsidR="00C4324B" w:rsidRPr="004C6577" w:rsidRDefault="00C4324B" w:rsidP="00C4324B">
            <w:pPr>
              <w:jc w:val="center"/>
              <w:rPr>
                <w:sz w:val="20"/>
                <w:szCs w:val="20"/>
              </w:rPr>
            </w:pPr>
            <w:proofErr w:type="spellStart"/>
            <w:r w:rsidRPr="004C6577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</w:tcPr>
          <w:p w:rsidR="00C4324B" w:rsidRPr="004C6577" w:rsidRDefault="00C4324B" w:rsidP="00C432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C4324B" w:rsidRPr="004C6577" w:rsidRDefault="00C4324B" w:rsidP="00C432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4324B" w:rsidRPr="004C6577" w:rsidRDefault="00C4324B" w:rsidP="00C432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C4324B" w:rsidRPr="004C6577" w:rsidRDefault="00C4324B" w:rsidP="00C4324B">
            <w:pPr>
              <w:jc w:val="center"/>
              <w:rPr>
                <w:sz w:val="20"/>
                <w:szCs w:val="20"/>
              </w:rPr>
            </w:pPr>
            <w:r w:rsidRPr="004C6577">
              <w:rPr>
                <w:sz w:val="20"/>
                <w:szCs w:val="20"/>
              </w:rPr>
              <w:t>12 мес.</w:t>
            </w:r>
          </w:p>
        </w:tc>
        <w:tc>
          <w:tcPr>
            <w:tcW w:w="3544" w:type="dxa"/>
          </w:tcPr>
          <w:p w:rsidR="00C4324B" w:rsidRPr="006E2561" w:rsidRDefault="00C4324B" w:rsidP="00C4324B">
            <w:pPr>
              <w:rPr>
                <w:b/>
                <w:sz w:val="20"/>
                <w:szCs w:val="20"/>
              </w:rPr>
            </w:pPr>
            <w:r w:rsidRPr="006E2561">
              <w:rPr>
                <w:b/>
                <w:sz w:val="20"/>
                <w:szCs w:val="20"/>
              </w:rPr>
              <w:t>Состав:</w:t>
            </w:r>
          </w:p>
          <w:p w:rsidR="00C4324B" w:rsidRPr="006E2561" w:rsidRDefault="00C4324B" w:rsidP="00C4324B">
            <w:pPr>
              <w:rPr>
                <w:color w:val="000000"/>
                <w:sz w:val="20"/>
                <w:szCs w:val="20"/>
              </w:rPr>
            </w:pPr>
            <w:r w:rsidRPr="006E2561">
              <w:rPr>
                <w:color w:val="000000"/>
                <w:sz w:val="20"/>
                <w:szCs w:val="20"/>
              </w:rPr>
              <w:t xml:space="preserve">Телевизионная панель 65" - 1 шт. </w:t>
            </w:r>
            <w:r w:rsidRPr="006E2561">
              <w:rPr>
                <w:sz w:val="20"/>
                <w:szCs w:val="20"/>
              </w:rPr>
              <w:br/>
            </w:r>
            <w:r w:rsidRPr="006E2561">
              <w:rPr>
                <w:color w:val="000000"/>
                <w:sz w:val="20"/>
                <w:szCs w:val="20"/>
              </w:rPr>
              <w:t xml:space="preserve">ТВ-приставка - 1 шт. </w:t>
            </w:r>
            <w:r w:rsidRPr="006E2561">
              <w:rPr>
                <w:sz w:val="20"/>
                <w:szCs w:val="20"/>
              </w:rPr>
              <w:br/>
            </w:r>
            <w:r w:rsidRPr="006E2561">
              <w:rPr>
                <w:color w:val="000000"/>
                <w:sz w:val="20"/>
                <w:szCs w:val="20"/>
              </w:rPr>
              <w:t xml:space="preserve">Настенный кронштейн для телевизионной панели -1 шт. </w:t>
            </w:r>
            <w:r w:rsidRPr="006E2561">
              <w:rPr>
                <w:sz w:val="20"/>
                <w:szCs w:val="20"/>
              </w:rPr>
              <w:br/>
            </w:r>
            <w:r w:rsidRPr="006E2561">
              <w:rPr>
                <w:color w:val="000000"/>
                <w:sz w:val="20"/>
                <w:szCs w:val="20"/>
              </w:rPr>
              <w:t>Сертификат - 1 шт.</w:t>
            </w:r>
          </w:p>
          <w:p w:rsidR="00C4324B" w:rsidRPr="006E2561" w:rsidRDefault="00C4324B" w:rsidP="00C4324B">
            <w:pPr>
              <w:rPr>
                <w:color w:val="000000"/>
                <w:sz w:val="20"/>
                <w:szCs w:val="20"/>
              </w:rPr>
            </w:pPr>
            <w:r w:rsidRPr="006E2561">
              <w:rPr>
                <w:b/>
                <w:sz w:val="20"/>
                <w:szCs w:val="20"/>
              </w:rPr>
              <w:t>Оборудование должно соответствовать следующим техническим требованиям:</w:t>
            </w:r>
          </w:p>
          <w:p w:rsidR="00C4324B" w:rsidRPr="004D05A6" w:rsidRDefault="00C4324B" w:rsidP="00C432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6E2561">
              <w:rPr>
                <w:b/>
                <w:sz w:val="20"/>
                <w:szCs w:val="20"/>
              </w:rPr>
              <w:t>Телевизионная панель:</w:t>
            </w:r>
            <w:r w:rsidRPr="006E2561">
              <w:rPr>
                <w:sz w:val="20"/>
                <w:szCs w:val="20"/>
              </w:rPr>
              <w:br/>
            </w:r>
            <w:r w:rsidRPr="004D05A6">
              <w:rPr>
                <w:sz w:val="20"/>
                <w:szCs w:val="20"/>
              </w:rPr>
              <w:t>Диагональ: ≥ 65";</w:t>
            </w:r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29"/>
              </w:tabs>
              <w:ind w:left="170" w:hanging="141"/>
              <w:rPr>
                <w:sz w:val="20"/>
                <w:szCs w:val="20"/>
                <w:lang w:val="en-US"/>
              </w:rPr>
            </w:pPr>
            <w:proofErr w:type="spellStart"/>
            <w:r w:rsidRPr="006E2561">
              <w:rPr>
                <w:sz w:val="20"/>
                <w:szCs w:val="20"/>
                <w:lang w:val="en-US"/>
              </w:rPr>
              <w:t>Разрешение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>: ≥ 3840 x 2160;</w:t>
            </w:r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29"/>
              </w:tabs>
              <w:ind w:left="170" w:hanging="141"/>
              <w:rPr>
                <w:sz w:val="20"/>
                <w:szCs w:val="20"/>
              </w:rPr>
            </w:pPr>
            <w:r w:rsidRPr="006E2561">
              <w:rPr>
                <w:sz w:val="20"/>
                <w:szCs w:val="20"/>
              </w:rPr>
              <w:t>Светодиодная (</w:t>
            </w:r>
            <w:r w:rsidRPr="006E2561">
              <w:rPr>
                <w:sz w:val="20"/>
                <w:szCs w:val="20"/>
                <w:lang w:val="en-US"/>
              </w:rPr>
              <w:t>LED</w:t>
            </w:r>
            <w:r w:rsidRPr="006E2561">
              <w:rPr>
                <w:sz w:val="20"/>
                <w:szCs w:val="20"/>
              </w:rPr>
              <w:t xml:space="preserve">) подсветка экрана: </w:t>
            </w:r>
            <w:r w:rsidRPr="006E2561">
              <w:rPr>
                <w:sz w:val="20"/>
                <w:szCs w:val="20"/>
                <w:lang w:val="en-US"/>
              </w:rPr>
              <w:t>Direct</w:t>
            </w:r>
            <w:r w:rsidRPr="006E2561">
              <w:rPr>
                <w:sz w:val="20"/>
                <w:szCs w:val="20"/>
              </w:rPr>
              <w:t xml:space="preserve"> </w:t>
            </w:r>
            <w:r w:rsidRPr="006E2561">
              <w:rPr>
                <w:sz w:val="20"/>
                <w:szCs w:val="20"/>
                <w:lang w:val="en-US"/>
              </w:rPr>
              <w:t>LED</w:t>
            </w:r>
            <w:r w:rsidRPr="006E2561">
              <w:rPr>
                <w:sz w:val="20"/>
                <w:szCs w:val="20"/>
              </w:rPr>
              <w:t>, требуется;</w:t>
            </w:r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29"/>
              </w:tabs>
              <w:ind w:left="170" w:hanging="141"/>
              <w:rPr>
                <w:sz w:val="20"/>
                <w:szCs w:val="20"/>
                <w:lang w:val="en-US"/>
              </w:rPr>
            </w:pPr>
            <w:proofErr w:type="spellStart"/>
            <w:r w:rsidRPr="006E2561">
              <w:rPr>
                <w:sz w:val="20"/>
                <w:szCs w:val="20"/>
                <w:lang w:val="en-US"/>
              </w:rPr>
              <w:t>Угол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обзора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>: ≥ 178°;</w:t>
            </w:r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29"/>
              </w:tabs>
              <w:ind w:left="170" w:hanging="141"/>
              <w:rPr>
                <w:sz w:val="20"/>
                <w:szCs w:val="20"/>
              </w:rPr>
            </w:pPr>
            <w:r w:rsidRPr="006E2561">
              <w:rPr>
                <w:sz w:val="20"/>
                <w:szCs w:val="20"/>
              </w:rPr>
              <w:t>Мощность звука: ≥ 20 Вт (2х10 Вт);</w:t>
            </w:r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29"/>
              </w:tabs>
              <w:ind w:left="170" w:hanging="141"/>
              <w:rPr>
                <w:sz w:val="20"/>
                <w:szCs w:val="20"/>
                <w:lang w:val="en-US"/>
              </w:rPr>
            </w:pPr>
            <w:proofErr w:type="spellStart"/>
            <w:r w:rsidRPr="006E2561">
              <w:rPr>
                <w:sz w:val="20"/>
                <w:szCs w:val="20"/>
                <w:lang w:val="en-US"/>
              </w:rPr>
              <w:t>Наличие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порта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RS 232: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требуется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>;</w:t>
            </w:r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29"/>
              </w:tabs>
              <w:ind w:left="170" w:hanging="141"/>
              <w:rPr>
                <w:sz w:val="20"/>
                <w:szCs w:val="20"/>
                <w:lang w:val="en-US"/>
              </w:rPr>
            </w:pPr>
            <w:proofErr w:type="spellStart"/>
            <w:r w:rsidRPr="006E2561">
              <w:rPr>
                <w:sz w:val="20"/>
                <w:szCs w:val="20"/>
                <w:lang w:val="en-US"/>
              </w:rPr>
              <w:t>Наличие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разъемов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HDMI: ≥ 2 </w:t>
            </w:r>
            <w:proofErr w:type="spellStart"/>
            <w:proofErr w:type="gramStart"/>
            <w:r w:rsidRPr="006E2561">
              <w:rPr>
                <w:sz w:val="20"/>
                <w:szCs w:val="20"/>
                <w:lang w:val="en-US"/>
              </w:rPr>
              <w:t>шт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>.;</w:t>
            </w:r>
            <w:proofErr w:type="gramEnd"/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29"/>
              </w:tabs>
              <w:ind w:left="170" w:hanging="141"/>
              <w:rPr>
                <w:sz w:val="20"/>
                <w:szCs w:val="20"/>
                <w:lang w:val="en-US"/>
              </w:rPr>
            </w:pPr>
            <w:proofErr w:type="spellStart"/>
            <w:r w:rsidRPr="006E2561">
              <w:rPr>
                <w:sz w:val="20"/>
                <w:szCs w:val="20"/>
                <w:lang w:val="en-US"/>
              </w:rPr>
              <w:t>Наличие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разъемов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USB: ≥ 1 </w:t>
            </w:r>
            <w:proofErr w:type="spellStart"/>
            <w:proofErr w:type="gramStart"/>
            <w:r w:rsidRPr="006E2561">
              <w:rPr>
                <w:sz w:val="20"/>
                <w:szCs w:val="20"/>
                <w:lang w:val="en-US"/>
              </w:rPr>
              <w:t>шт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>.;</w:t>
            </w:r>
            <w:proofErr w:type="gramEnd"/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29"/>
              </w:tabs>
              <w:ind w:left="170" w:hanging="141"/>
              <w:rPr>
                <w:sz w:val="20"/>
                <w:szCs w:val="20"/>
                <w:lang w:val="en-US"/>
              </w:rPr>
            </w:pPr>
            <w:proofErr w:type="spellStart"/>
            <w:r w:rsidRPr="006E2561">
              <w:rPr>
                <w:sz w:val="20"/>
                <w:szCs w:val="20"/>
                <w:lang w:val="en-US"/>
              </w:rPr>
              <w:t>Частота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обновления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: ≥ 60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Гц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>;</w:t>
            </w:r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29"/>
              </w:tabs>
              <w:ind w:left="170" w:hanging="141"/>
              <w:jc w:val="both"/>
              <w:rPr>
                <w:sz w:val="20"/>
                <w:szCs w:val="20"/>
              </w:rPr>
            </w:pPr>
            <w:proofErr w:type="spellStart"/>
            <w:r w:rsidRPr="006E2561">
              <w:rPr>
                <w:sz w:val="20"/>
                <w:szCs w:val="20"/>
                <w:lang w:val="en-US"/>
              </w:rPr>
              <w:t>Наличие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разъема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RJ-45: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требуется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>.</w:t>
            </w:r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-61"/>
              </w:tabs>
              <w:ind w:left="-202" w:firstLine="0"/>
              <w:jc w:val="both"/>
              <w:rPr>
                <w:sz w:val="20"/>
                <w:szCs w:val="20"/>
              </w:rPr>
            </w:pPr>
            <w:r w:rsidRPr="006E2561">
              <w:rPr>
                <w:b/>
                <w:sz w:val="20"/>
                <w:szCs w:val="20"/>
                <w:lang w:val="en-US"/>
              </w:rPr>
              <w:t>ТВ-</w:t>
            </w:r>
            <w:proofErr w:type="spellStart"/>
            <w:r w:rsidRPr="006E2561">
              <w:rPr>
                <w:b/>
                <w:sz w:val="20"/>
                <w:szCs w:val="20"/>
                <w:lang w:val="en-US"/>
              </w:rPr>
              <w:t>приставка</w:t>
            </w:r>
            <w:proofErr w:type="spellEnd"/>
            <w:r w:rsidRPr="006E2561">
              <w:rPr>
                <w:b/>
                <w:sz w:val="20"/>
                <w:szCs w:val="20"/>
                <w:lang w:val="en-US"/>
              </w:rPr>
              <w:t>:</w:t>
            </w:r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170"/>
              </w:tabs>
              <w:ind w:left="29" w:hanging="29"/>
              <w:rPr>
                <w:sz w:val="20"/>
                <w:szCs w:val="20"/>
                <w:lang w:val="en-US"/>
              </w:rPr>
            </w:pPr>
            <w:proofErr w:type="spellStart"/>
            <w:r w:rsidRPr="006E2561">
              <w:rPr>
                <w:sz w:val="20"/>
                <w:szCs w:val="20"/>
                <w:lang w:val="en-US"/>
              </w:rPr>
              <w:t>Разрешение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>: ≥ 1920×1080;</w:t>
            </w:r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170"/>
              </w:tabs>
              <w:ind w:left="29" w:hanging="29"/>
              <w:rPr>
                <w:sz w:val="20"/>
                <w:szCs w:val="20"/>
                <w:lang w:val="en-US"/>
              </w:rPr>
            </w:pPr>
            <w:proofErr w:type="spellStart"/>
            <w:r w:rsidRPr="006E2561">
              <w:rPr>
                <w:sz w:val="20"/>
                <w:szCs w:val="20"/>
                <w:lang w:val="en-US"/>
              </w:rPr>
              <w:t>Встроенная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память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>: ≥ 120 ГБ;</w:t>
            </w:r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170"/>
              </w:tabs>
              <w:ind w:left="29" w:hanging="29"/>
              <w:rPr>
                <w:sz w:val="20"/>
                <w:szCs w:val="20"/>
              </w:rPr>
            </w:pPr>
            <w:r w:rsidRPr="006E2561">
              <w:rPr>
                <w:sz w:val="20"/>
                <w:szCs w:val="20"/>
              </w:rPr>
              <w:t xml:space="preserve">Тип накопителя: </w:t>
            </w:r>
            <w:r w:rsidRPr="006E2561">
              <w:rPr>
                <w:sz w:val="20"/>
                <w:szCs w:val="20"/>
                <w:lang w:val="en-US"/>
              </w:rPr>
              <w:t>SSD</w:t>
            </w:r>
            <w:r w:rsidRPr="006E2561">
              <w:rPr>
                <w:sz w:val="20"/>
                <w:szCs w:val="20"/>
              </w:rPr>
              <w:t>, твердотельный накопитель, требуется;</w:t>
            </w:r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170"/>
              </w:tabs>
              <w:ind w:left="29" w:hanging="29"/>
              <w:rPr>
                <w:sz w:val="20"/>
                <w:szCs w:val="20"/>
                <w:lang w:val="en-US"/>
              </w:rPr>
            </w:pPr>
            <w:proofErr w:type="spellStart"/>
            <w:r w:rsidRPr="006E2561">
              <w:rPr>
                <w:sz w:val="20"/>
                <w:szCs w:val="20"/>
                <w:lang w:val="en-US"/>
              </w:rPr>
              <w:t>Объем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оперативной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памяти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>: ≥ 8 ГБ;</w:t>
            </w:r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170"/>
              </w:tabs>
              <w:ind w:left="29" w:hanging="29"/>
              <w:rPr>
                <w:sz w:val="20"/>
                <w:szCs w:val="20"/>
                <w:lang w:val="en-US"/>
              </w:rPr>
            </w:pPr>
            <w:proofErr w:type="spellStart"/>
            <w:r w:rsidRPr="006E2561">
              <w:rPr>
                <w:sz w:val="20"/>
                <w:szCs w:val="20"/>
                <w:lang w:val="en-US"/>
              </w:rPr>
              <w:t>Поколение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ОЗУ: ≥ DDR4;</w:t>
            </w:r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170"/>
              </w:tabs>
              <w:ind w:left="29" w:hanging="29"/>
              <w:rPr>
                <w:sz w:val="20"/>
                <w:szCs w:val="20"/>
                <w:lang w:val="en-US"/>
              </w:rPr>
            </w:pPr>
            <w:proofErr w:type="spellStart"/>
            <w:r w:rsidRPr="006E2561">
              <w:rPr>
                <w:sz w:val="20"/>
                <w:szCs w:val="20"/>
                <w:lang w:val="en-US"/>
              </w:rPr>
              <w:t>Тактовая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частота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: ≥ 1,8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ГГц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>;</w:t>
            </w:r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170"/>
              </w:tabs>
              <w:ind w:left="29" w:hanging="29"/>
              <w:rPr>
                <w:sz w:val="20"/>
                <w:szCs w:val="20"/>
                <w:lang w:val="en-US"/>
              </w:rPr>
            </w:pPr>
            <w:proofErr w:type="spellStart"/>
            <w:r w:rsidRPr="006E2561">
              <w:rPr>
                <w:sz w:val="20"/>
                <w:szCs w:val="20"/>
                <w:lang w:val="en-US"/>
              </w:rPr>
              <w:t>Турбо-частота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: ≥ 2,5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ГГц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>;</w:t>
            </w:r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170"/>
              </w:tabs>
              <w:ind w:left="29" w:hanging="29"/>
              <w:rPr>
                <w:sz w:val="20"/>
                <w:szCs w:val="20"/>
                <w:lang w:val="en-US"/>
              </w:rPr>
            </w:pPr>
            <w:proofErr w:type="spellStart"/>
            <w:r w:rsidRPr="006E2561">
              <w:rPr>
                <w:sz w:val="20"/>
                <w:szCs w:val="20"/>
                <w:lang w:val="en-US"/>
              </w:rPr>
              <w:t>Количество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ядер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процессора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: ≥ 4 </w:t>
            </w:r>
            <w:proofErr w:type="spellStart"/>
            <w:proofErr w:type="gramStart"/>
            <w:r w:rsidRPr="006E2561">
              <w:rPr>
                <w:sz w:val="20"/>
                <w:szCs w:val="20"/>
                <w:lang w:val="en-US"/>
              </w:rPr>
              <w:t>шт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>.;</w:t>
            </w:r>
            <w:proofErr w:type="gramEnd"/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170"/>
              </w:tabs>
              <w:ind w:left="29" w:hanging="29"/>
              <w:rPr>
                <w:sz w:val="20"/>
                <w:szCs w:val="20"/>
                <w:lang w:val="en-US"/>
              </w:rPr>
            </w:pPr>
            <w:proofErr w:type="spellStart"/>
            <w:r w:rsidRPr="006E2561">
              <w:rPr>
                <w:sz w:val="20"/>
                <w:szCs w:val="20"/>
                <w:lang w:val="en-US"/>
              </w:rPr>
              <w:t>Крепление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настенное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требуется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>;</w:t>
            </w:r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170"/>
              </w:tabs>
              <w:ind w:left="29" w:hanging="29"/>
              <w:rPr>
                <w:sz w:val="20"/>
                <w:szCs w:val="20"/>
              </w:rPr>
            </w:pPr>
            <w:r w:rsidRPr="006E2561">
              <w:rPr>
                <w:sz w:val="20"/>
                <w:szCs w:val="20"/>
              </w:rPr>
              <w:t xml:space="preserve">Кабель </w:t>
            </w:r>
            <w:r w:rsidRPr="006E2561">
              <w:rPr>
                <w:sz w:val="20"/>
                <w:szCs w:val="20"/>
                <w:lang w:val="en-US"/>
              </w:rPr>
              <w:t>HDMI</w:t>
            </w:r>
            <w:r w:rsidRPr="006E2561">
              <w:rPr>
                <w:sz w:val="20"/>
                <w:szCs w:val="20"/>
              </w:rPr>
              <w:t>-</w:t>
            </w:r>
            <w:r w:rsidRPr="006E2561">
              <w:rPr>
                <w:sz w:val="20"/>
                <w:szCs w:val="20"/>
                <w:lang w:val="en-US"/>
              </w:rPr>
              <w:t>HDMI</w:t>
            </w:r>
            <w:r w:rsidRPr="006E2561">
              <w:rPr>
                <w:sz w:val="20"/>
                <w:szCs w:val="20"/>
              </w:rPr>
              <w:t xml:space="preserve"> 1 м в комплекте: требуется;</w:t>
            </w:r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170"/>
              </w:tabs>
              <w:ind w:left="29" w:hanging="29"/>
              <w:rPr>
                <w:sz w:val="20"/>
                <w:szCs w:val="20"/>
                <w:lang w:val="en-US"/>
              </w:rPr>
            </w:pPr>
            <w:proofErr w:type="spellStart"/>
            <w:r w:rsidRPr="006E2561">
              <w:rPr>
                <w:sz w:val="20"/>
                <w:szCs w:val="20"/>
                <w:lang w:val="en-US"/>
              </w:rPr>
              <w:t>Наличие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портов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HDMI: ≥ 2 </w:t>
            </w:r>
            <w:proofErr w:type="spellStart"/>
            <w:proofErr w:type="gramStart"/>
            <w:r w:rsidRPr="006E2561">
              <w:rPr>
                <w:sz w:val="20"/>
                <w:szCs w:val="20"/>
                <w:lang w:val="en-US"/>
              </w:rPr>
              <w:t>шт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>.;</w:t>
            </w:r>
            <w:proofErr w:type="gramEnd"/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170"/>
              </w:tabs>
              <w:ind w:left="29" w:hanging="29"/>
              <w:rPr>
                <w:sz w:val="20"/>
                <w:szCs w:val="20"/>
              </w:rPr>
            </w:pPr>
            <w:r w:rsidRPr="006E2561">
              <w:rPr>
                <w:sz w:val="20"/>
                <w:szCs w:val="20"/>
              </w:rPr>
              <w:t>Сетевой интерфейс 8</w:t>
            </w:r>
            <w:r w:rsidRPr="006E2561">
              <w:rPr>
                <w:sz w:val="20"/>
                <w:szCs w:val="20"/>
                <w:lang w:val="en-US"/>
              </w:rPr>
              <w:t>P</w:t>
            </w:r>
            <w:r w:rsidRPr="006E2561">
              <w:rPr>
                <w:sz w:val="20"/>
                <w:szCs w:val="20"/>
              </w:rPr>
              <w:t>8</w:t>
            </w:r>
            <w:r w:rsidRPr="006E2561">
              <w:rPr>
                <w:sz w:val="20"/>
                <w:szCs w:val="20"/>
                <w:lang w:val="en-US"/>
              </w:rPr>
              <w:t>C</w:t>
            </w:r>
            <w:r w:rsidRPr="006E2561">
              <w:rPr>
                <w:sz w:val="20"/>
                <w:szCs w:val="20"/>
              </w:rPr>
              <w:t xml:space="preserve"> (</w:t>
            </w:r>
            <w:r w:rsidRPr="006E2561">
              <w:rPr>
                <w:sz w:val="20"/>
                <w:szCs w:val="20"/>
                <w:lang w:val="en-US"/>
              </w:rPr>
              <w:t>RJ</w:t>
            </w:r>
            <w:r w:rsidRPr="006E2561">
              <w:rPr>
                <w:sz w:val="20"/>
                <w:szCs w:val="20"/>
              </w:rPr>
              <w:t>-45): ≥ 1 шт.</w:t>
            </w:r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170"/>
              </w:tabs>
              <w:ind w:left="29" w:hanging="29"/>
              <w:rPr>
                <w:sz w:val="20"/>
                <w:szCs w:val="20"/>
                <w:lang w:val="en-US"/>
              </w:rPr>
            </w:pPr>
            <w:proofErr w:type="spellStart"/>
            <w:r w:rsidRPr="006E2561">
              <w:rPr>
                <w:sz w:val="20"/>
                <w:szCs w:val="20"/>
                <w:lang w:val="en-US"/>
              </w:rPr>
              <w:t>Наличие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портов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USB: ≥ 2 </w:t>
            </w:r>
            <w:proofErr w:type="spellStart"/>
            <w:proofErr w:type="gramStart"/>
            <w:r w:rsidRPr="006E2561">
              <w:rPr>
                <w:sz w:val="20"/>
                <w:szCs w:val="20"/>
                <w:lang w:val="en-US"/>
              </w:rPr>
              <w:t>шт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>.;</w:t>
            </w:r>
            <w:proofErr w:type="gramEnd"/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170"/>
              </w:tabs>
              <w:ind w:left="29" w:hanging="29"/>
              <w:rPr>
                <w:sz w:val="20"/>
                <w:szCs w:val="20"/>
              </w:rPr>
            </w:pPr>
            <w:r w:rsidRPr="006E2561">
              <w:rPr>
                <w:sz w:val="20"/>
                <w:szCs w:val="20"/>
              </w:rPr>
              <w:t xml:space="preserve">Наличие порта </w:t>
            </w:r>
            <w:r w:rsidRPr="006E2561">
              <w:rPr>
                <w:sz w:val="20"/>
                <w:szCs w:val="20"/>
                <w:lang w:val="en-US"/>
              </w:rPr>
              <w:t>Mini</w:t>
            </w:r>
            <w:r w:rsidRPr="006E2561">
              <w:rPr>
                <w:sz w:val="20"/>
                <w:szCs w:val="20"/>
              </w:rPr>
              <w:t>-</w:t>
            </w:r>
            <w:r w:rsidRPr="006E2561">
              <w:rPr>
                <w:sz w:val="20"/>
                <w:szCs w:val="20"/>
                <w:lang w:val="en-US"/>
              </w:rPr>
              <w:t>Jack</w:t>
            </w:r>
            <w:r w:rsidRPr="006E2561">
              <w:rPr>
                <w:sz w:val="20"/>
                <w:szCs w:val="20"/>
              </w:rPr>
              <w:t xml:space="preserve"> 3,5 мм: требуется;</w:t>
            </w:r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170"/>
              </w:tabs>
              <w:ind w:left="29" w:hanging="29"/>
              <w:rPr>
                <w:sz w:val="20"/>
                <w:szCs w:val="20"/>
              </w:rPr>
            </w:pPr>
            <w:r w:rsidRPr="006E2561">
              <w:rPr>
                <w:sz w:val="20"/>
                <w:szCs w:val="20"/>
              </w:rPr>
              <w:t>Предустановленное клиентское программное обеспечение для работы с Системой школьного телевидения и отображения информации: требуется.</w:t>
            </w:r>
          </w:p>
          <w:p w:rsidR="00C4324B" w:rsidRPr="006E2561" w:rsidRDefault="00C4324B" w:rsidP="00C4324B">
            <w:pPr>
              <w:rPr>
                <w:sz w:val="20"/>
                <w:szCs w:val="20"/>
              </w:rPr>
            </w:pPr>
            <w:r w:rsidRPr="006E2561">
              <w:rPr>
                <w:b/>
                <w:sz w:val="20"/>
                <w:szCs w:val="20"/>
              </w:rPr>
              <w:t>Настенный кронштейн для телевизионной панели:</w:t>
            </w:r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29"/>
              </w:tabs>
              <w:ind w:left="170" w:hanging="170"/>
              <w:rPr>
                <w:sz w:val="20"/>
                <w:szCs w:val="20"/>
                <w:lang w:val="en-US"/>
              </w:rPr>
            </w:pPr>
            <w:proofErr w:type="spellStart"/>
            <w:r w:rsidRPr="006E2561">
              <w:rPr>
                <w:sz w:val="20"/>
                <w:szCs w:val="20"/>
                <w:lang w:val="en-US"/>
              </w:rPr>
              <w:t>Расстояние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до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стены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: ≥ 60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мм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>;</w:t>
            </w:r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29"/>
              </w:tabs>
              <w:ind w:left="170" w:hanging="170"/>
              <w:rPr>
                <w:sz w:val="20"/>
                <w:szCs w:val="20"/>
                <w:lang w:val="en-US"/>
              </w:rPr>
            </w:pPr>
            <w:proofErr w:type="spellStart"/>
            <w:r w:rsidRPr="006E2561">
              <w:rPr>
                <w:sz w:val="20"/>
                <w:szCs w:val="20"/>
                <w:lang w:val="en-US"/>
              </w:rPr>
              <w:t>Наклон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>: ≥ 12° (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вниз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>);</w:t>
            </w:r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29"/>
              </w:tabs>
              <w:ind w:left="170" w:hanging="170"/>
              <w:rPr>
                <w:sz w:val="20"/>
                <w:szCs w:val="20"/>
                <w:lang w:val="en-US"/>
              </w:rPr>
            </w:pPr>
            <w:proofErr w:type="spellStart"/>
            <w:r w:rsidRPr="006E2561">
              <w:rPr>
                <w:sz w:val="20"/>
                <w:szCs w:val="20"/>
                <w:lang w:val="en-US"/>
              </w:rPr>
              <w:t>Максимальная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масса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ТВ: ≥ 65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кг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>;</w:t>
            </w:r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29"/>
              </w:tabs>
              <w:ind w:left="170" w:hanging="170"/>
              <w:rPr>
                <w:sz w:val="20"/>
                <w:szCs w:val="20"/>
                <w:lang w:val="en-US"/>
              </w:rPr>
            </w:pPr>
            <w:proofErr w:type="spellStart"/>
            <w:r w:rsidRPr="006E2561">
              <w:rPr>
                <w:sz w:val="20"/>
                <w:szCs w:val="20"/>
                <w:lang w:val="en-US"/>
              </w:rPr>
              <w:t>Диагональ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телевизора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от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≤ 43"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до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≥ 85";</w:t>
            </w:r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29"/>
              </w:tabs>
              <w:ind w:left="170" w:hanging="170"/>
              <w:rPr>
                <w:sz w:val="20"/>
                <w:szCs w:val="20"/>
              </w:rPr>
            </w:pPr>
            <w:r w:rsidRPr="006E2561">
              <w:rPr>
                <w:sz w:val="20"/>
                <w:szCs w:val="20"/>
              </w:rPr>
              <w:t xml:space="preserve">Поддержка </w:t>
            </w:r>
            <w:r w:rsidRPr="006E2561">
              <w:rPr>
                <w:sz w:val="20"/>
                <w:szCs w:val="20"/>
                <w:lang w:val="en-US"/>
              </w:rPr>
              <w:t>VESA</w:t>
            </w:r>
            <w:r w:rsidRPr="006E2561">
              <w:rPr>
                <w:sz w:val="20"/>
                <w:szCs w:val="20"/>
              </w:rPr>
              <w:t>: от ≤ 100</w:t>
            </w:r>
            <w:r w:rsidRPr="006E2561">
              <w:rPr>
                <w:sz w:val="20"/>
                <w:szCs w:val="20"/>
                <w:lang w:val="en-US"/>
              </w:rPr>
              <w:t>x</w:t>
            </w:r>
            <w:r w:rsidRPr="006E2561">
              <w:rPr>
                <w:sz w:val="20"/>
                <w:szCs w:val="20"/>
              </w:rPr>
              <w:t>100 до ≥ 600</w:t>
            </w:r>
            <w:r w:rsidRPr="006E2561">
              <w:rPr>
                <w:sz w:val="20"/>
                <w:szCs w:val="20"/>
                <w:lang w:val="en-US"/>
              </w:rPr>
              <w:t>x</w:t>
            </w:r>
            <w:r w:rsidRPr="006E2561">
              <w:rPr>
                <w:sz w:val="20"/>
                <w:szCs w:val="20"/>
              </w:rPr>
              <w:t>600;</w:t>
            </w:r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29"/>
              </w:tabs>
              <w:ind w:left="29" w:hanging="29"/>
              <w:rPr>
                <w:sz w:val="20"/>
                <w:szCs w:val="20"/>
              </w:rPr>
            </w:pPr>
            <w:r w:rsidRPr="00C4324B">
              <w:rPr>
                <w:sz w:val="20"/>
                <w:szCs w:val="20"/>
              </w:rPr>
              <w:t>Цвет: черный, требуется.</w:t>
            </w:r>
            <w:r w:rsidRPr="006E2561">
              <w:rPr>
                <w:sz w:val="20"/>
                <w:szCs w:val="20"/>
              </w:rPr>
              <w:br/>
            </w:r>
            <w:r w:rsidRPr="006E2561">
              <w:rPr>
                <w:b/>
                <w:sz w:val="20"/>
                <w:szCs w:val="20"/>
              </w:rPr>
              <w:t>Сертификат на доступ к облачному сервису:</w:t>
            </w:r>
            <w:r w:rsidRPr="006E2561">
              <w:rPr>
                <w:sz w:val="20"/>
                <w:szCs w:val="20"/>
              </w:rPr>
              <w:t xml:space="preserve"> </w:t>
            </w:r>
            <w:r w:rsidRPr="006E2561">
              <w:rPr>
                <w:sz w:val="20"/>
                <w:szCs w:val="20"/>
              </w:rPr>
              <w:br/>
              <w:t>Доступ к облачному сервису - предоставление пользователю доступа к клиентской версии программного обеспечения;</w:t>
            </w:r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29"/>
                <w:tab w:val="num" w:pos="170"/>
              </w:tabs>
              <w:ind w:left="29" w:hanging="29"/>
              <w:rPr>
                <w:sz w:val="20"/>
                <w:szCs w:val="20"/>
              </w:rPr>
            </w:pPr>
            <w:r w:rsidRPr="006E2561">
              <w:rPr>
                <w:sz w:val="20"/>
                <w:szCs w:val="20"/>
              </w:rPr>
              <w:t xml:space="preserve">Обновление программного обеспечения – включает в себя установку последних версий, </w:t>
            </w:r>
            <w:proofErr w:type="spellStart"/>
            <w:r w:rsidRPr="006E2561">
              <w:rPr>
                <w:sz w:val="20"/>
                <w:szCs w:val="20"/>
              </w:rPr>
              <w:t>патчей</w:t>
            </w:r>
            <w:proofErr w:type="spellEnd"/>
            <w:r w:rsidRPr="006E2561">
              <w:rPr>
                <w:sz w:val="20"/>
                <w:szCs w:val="20"/>
              </w:rPr>
              <w:t xml:space="preserve"> и исправлений, путем автоматического обновления;</w:t>
            </w:r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29"/>
                <w:tab w:val="num" w:pos="170"/>
              </w:tabs>
              <w:ind w:left="29" w:hanging="29"/>
              <w:rPr>
                <w:sz w:val="20"/>
                <w:szCs w:val="20"/>
              </w:rPr>
            </w:pPr>
            <w:r w:rsidRPr="006E2561">
              <w:rPr>
                <w:sz w:val="20"/>
                <w:szCs w:val="20"/>
              </w:rPr>
              <w:t>Первичное обучение работе с системой – проведение первичного обучения для Конечного пользователя по использованию личного кабинета. Включает в себя объяснение основных функций и возможностей системы, а также демонстрацию процесса навигации по интерфейсу, управления учетной записью и использования доступных инструментов;</w:t>
            </w:r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29"/>
                <w:tab w:val="num" w:pos="170"/>
              </w:tabs>
              <w:ind w:left="29" w:hanging="29"/>
              <w:rPr>
                <w:sz w:val="20"/>
                <w:szCs w:val="20"/>
              </w:rPr>
            </w:pPr>
            <w:r w:rsidRPr="006E2561">
              <w:rPr>
                <w:sz w:val="20"/>
                <w:szCs w:val="20"/>
              </w:rPr>
              <w:t>Первичная установка и настройка программного обеспечения - помощь в первичной установке программного обеспечения;</w:t>
            </w:r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29"/>
                <w:tab w:val="num" w:pos="170"/>
              </w:tabs>
              <w:ind w:left="29" w:hanging="29"/>
              <w:rPr>
                <w:sz w:val="20"/>
                <w:szCs w:val="20"/>
                <w:lang w:val="en-US"/>
              </w:rPr>
            </w:pPr>
            <w:proofErr w:type="spellStart"/>
            <w:r w:rsidRPr="006E2561">
              <w:rPr>
                <w:sz w:val="20"/>
                <w:szCs w:val="20"/>
                <w:lang w:val="en-US"/>
              </w:rPr>
              <w:t>Количество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поддерживаемых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устройств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– </w:t>
            </w:r>
            <w:proofErr w:type="gramStart"/>
            <w:r w:rsidRPr="006E2561">
              <w:rPr>
                <w:sz w:val="20"/>
                <w:szCs w:val="20"/>
                <w:lang w:val="en-US"/>
              </w:rPr>
              <w:t>1шт.;</w:t>
            </w:r>
            <w:proofErr w:type="gramEnd"/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29"/>
                <w:tab w:val="num" w:pos="170"/>
              </w:tabs>
              <w:ind w:left="29" w:hanging="29"/>
              <w:rPr>
                <w:sz w:val="20"/>
                <w:szCs w:val="20"/>
                <w:lang w:val="en-US"/>
              </w:rPr>
            </w:pPr>
            <w:r w:rsidRPr="006E2561">
              <w:rPr>
                <w:sz w:val="20"/>
                <w:szCs w:val="20"/>
              </w:rPr>
              <w:t>Срок действия сертификата - 3 года</w:t>
            </w:r>
          </w:p>
          <w:p w:rsidR="00C4324B" w:rsidRPr="006E2561" w:rsidRDefault="00C4324B" w:rsidP="00C4324B">
            <w:pPr>
              <w:numPr>
                <w:ilvl w:val="0"/>
                <w:numId w:val="5"/>
              </w:numPr>
              <w:tabs>
                <w:tab w:val="clear" w:pos="720"/>
                <w:tab w:val="num" w:pos="29"/>
                <w:tab w:val="num" w:pos="170"/>
              </w:tabs>
              <w:ind w:left="29" w:hanging="29"/>
              <w:rPr>
                <w:rFonts w:eastAsia="Calibri"/>
                <w:sz w:val="20"/>
                <w:szCs w:val="20"/>
                <w:lang w:val="en-US"/>
              </w:rPr>
            </w:pPr>
            <w:proofErr w:type="spellStart"/>
            <w:r w:rsidRPr="006E2561">
              <w:rPr>
                <w:sz w:val="20"/>
                <w:szCs w:val="20"/>
                <w:lang w:val="en-US"/>
              </w:rPr>
              <w:t>Сервисная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техническая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поддержка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 xml:space="preserve"> - 1 </w:t>
            </w:r>
            <w:proofErr w:type="spellStart"/>
            <w:r w:rsidRPr="006E2561">
              <w:rPr>
                <w:sz w:val="20"/>
                <w:szCs w:val="20"/>
                <w:lang w:val="en-US"/>
              </w:rPr>
              <w:t>год</w:t>
            </w:r>
            <w:proofErr w:type="spellEnd"/>
            <w:r w:rsidRPr="006E2561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</w:tcPr>
          <w:p w:rsidR="00C4324B" w:rsidRPr="004C6577" w:rsidRDefault="00C4324B" w:rsidP="00C4324B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F030A2" w:rsidRPr="004C6577" w:rsidTr="00F030A2">
        <w:trPr>
          <w:trHeight w:val="557"/>
        </w:trPr>
        <w:tc>
          <w:tcPr>
            <w:tcW w:w="10632" w:type="dxa"/>
            <w:gridSpan w:val="9"/>
          </w:tcPr>
          <w:p w:rsidR="00F030A2" w:rsidRPr="00F030A2" w:rsidRDefault="00F030A2" w:rsidP="00F030A2">
            <w:pPr>
              <w:jc w:val="both"/>
              <w:rPr>
                <w:b/>
                <w:bCs/>
                <w:sz w:val="20"/>
                <w:szCs w:val="20"/>
              </w:rPr>
            </w:pPr>
            <w:r w:rsidRPr="00F030A2">
              <w:rPr>
                <w:b/>
                <w:bCs/>
                <w:sz w:val="20"/>
                <w:szCs w:val="20"/>
              </w:rPr>
              <w:t>Требования к программному обеспечению: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6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0" w:firstLine="0"/>
              <w:jc w:val="both"/>
              <w:rPr>
                <w:sz w:val="20"/>
                <w:szCs w:val="20"/>
              </w:rPr>
            </w:pPr>
            <w:r w:rsidRPr="00F030A2">
              <w:rPr>
                <w:color w:val="000000"/>
                <w:sz w:val="20"/>
                <w:szCs w:val="20"/>
              </w:rPr>
              <w:t>включает системное и прикладное программное обеспечение, в том числе комплекты драйверов, необходимых для полнофункциональной эксплуатации поставляемого Товара;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6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0" w:firstLine="0"/>
              <w:jc w:val="both"/>
              <w:rPr>
                <w:sz w:val="20"/>
                <w:szCs w:val="20"/>
              </w:rPr>
            </w:pPr>
            <w:r w:rsidRPr="00F030A2">
              <w:rPr>
                <w:color w:val="000000"/>
                <w:sz w:val="20"/>
                <w:szCs w:val="20"/>
              </w:rPr>
              <w:t>поставляться локализированным для России;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6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0" w:firstLine="0"/>
              <w:jc w:val="both"/>
              <w:rPr>
                <w:sz w:val="20"/>
                <w:szCs w:val="20"/>
              </w:rPr>
            </w:pPr>
            <w:r w:rsidRPr="00F030A2">
              <w:rPr>
                <w:color w:val="000000"/>
                <w:sz w:val="20"/>
                <w:szCs w:val="20"/>
              </w:rPr>
              <w:t>поставляется русифицированным;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6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0" w:firstLine="0"/>
              <w:jc w:val="both"/>
              <w:rPr>
                <w:sz w:val="20"/>
                <w:szCs w:val="20"/>
              </w:rPr>
            </w:pPr>
            <w:r w:rsidRPr="00F030A2">
              <w:rPr>
                <w:color w:val="000000"/>
                <w:sz w:val="20"/>
                <w:szCs w:val="20"/>
              </w:rPr>
              <w:t>поставляется с предустановленным системным и программным обеспечением одной из последних версий. Допускается поставка вместе с комплектом программного обеспечения дополнений и исправлений, размещенных на отдельных носителях;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6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0" w:firstLine="0"/>
              <w:jc w:val="both"/>
              <w:rPr>
                <w:sz w:val="20"/>
                <w:szCs w:val="20"/>
              </w:rPr>
            </w:pPr>
            <w:r w:rsidRPr="00F030A2">
              <w:rPr>
                <w:color w:val="000000"/>
                <w:sz w:val="20"/>
                <w:szCs w:val="20"/>
              </w:rPr>
              <w:t>содержит полную информацию о точном наименовании, версии, производителе и наличии русификации всех поставляемых программных продуктов;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6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0" w:firstLine="0"/>
              <w:jc w:val="both"/>
              <w:rPr>
                <w:sz w:val="20"/>
                <w:szCs w:val="20"/>
              </w:rPr>
            </w:pPr>
            <w:r w:rsidRPr="00F030A2">
              <w:rPr>
                <w:color w:val="000000"/>
                <w:sz w:val="20"/>
                <w:szCs w:val="20"/>
              </w:rPr>
              <w:t>программное обеспечение должно быть включено в реестр российского программного обеспечение.</w:t>
            </w:r>
          </w:p>
          <w:p w:rsidR="00F030A2" w:rsidRPr="00F030A2" w:rsidRDefault="00F030A2" w:rsidP="00F030A2">
            <w:pPr>
              <w:jc w:val="both"/>
              <w:rPr>
                <w:b/>
                <w:bCs/>
                <w:sz w:val="20"/>
                <w:szCs w:val="20"/>
              </w:rPr>
            </w:pPr>
            <w:r w:rsidRPr="00F030A2">
              <w:rPr>
                <w:b/>
                <w:bCs/>
                <w:sz w:val="20"/>
                <w:szCs w:val="20"/>
              </w:rPr>
              <w:t>Система Школьного телевидения и отображения информации (далее Система) должна обладать следующими характеристиками:</w:t>
            </w:r>
          </w:p>
          <w:p w:rsidR="00F030A2" w:rsidRPr="00F030A2" w:rsidRDefault="00F030A2" w:rsidP="00F030A2">
            <w:pPr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Требования к системе: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7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0" w:firstLine="0"/>
              <w:jc w:val="both"/>
              <w:rPr>
                <w:sz w:val="20"/>
                <w:szCs w:val="20"/>
              </w:rPr>
            </w:pPr>
            <w:r w:rsidRPr="00F030A2">
              <w:rPr>
                <w:color w:val="000000"/>
                <w:sz w:val="20"/>
                <w:szCs w:val="20"/>
              </w:rPr>
              <w:t>Создание и редактирование расписания уроков, замен, мультимедийных экранов должно осуществляться через веб-интерфейс системы.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7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0" w:firstLine="0"/>
              <w:jc w:val="both"/>
              <w:rPr>
                <w:sz w:val="20"/>
                <w:szCs w:val="20"/>
              </w:rPr>
            </w:pPr>
            <w:r w:rsidRPr="00F030A2">
              <w:rPr>
                <w:color w:val="000000"/>
                <w:sz w:val="20"/>
                <w:szCs w:val="20"/>
              </w:rPr>
              <w:t>В системе должна быть возможность настройки режима работы устройств отображения информации по заданным интервалам, по дням недели и по времени суток из веб-интерфейса личного кабинета сотрудника.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7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0" w:firstLine="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 xml:space="preserve">В системе должна быть возможность сохранять и применять </w:t>
            </w:r>
            <w:proofErr w:type="spellStart"/>
            <w:r w:rsidRPr="00F030A2">
              <w:rPr>
                <w:sz w:val="20"/>
                <w:szCs w:val="20"/>
              </w:rPr>
              <w:t>плейлисты</w:t>
            </w:r>
            <w:proofErr w:type="spellEnd"/>
            <w:r w:rsidRPr="00F030A2">
              <w:rPr>
                <w:sz w:val="20"/>
                <w:szCs w:val="20"/>
              </w:rPr>
              <w:t xml:space="preserve"> с экранами к устройствам отображения информации.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7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0" w:firstLine="0"/>
              <w:jc w:val="both"/>
              <w:rPr>
                <w:sz w:val="20"/>
                <w:szCs w:val="20"/>
              </w:rPr>
            </w:pPr>
            <w:r w:rsidRPr="00F030A2">
              <w:rPr>
                <w:color w:val="000000"/>
                <w:sz w:val="20"/>
                <w:szCs w:val="20"/>
              </w:rPr>
              <w:t>В системе должна быть возможность регулиров</w:t>
            </w:r>
            <w:r w:rsidRPr="00F030A2">
              <w:rPr>
                <w:sz w:val="20"/>
                <w:szCs w:val="20"/>
              </w:rPr>
              <w:t>ания громкости звука устройств отображения из веб-интерфейса личного кабинета сотрудника. Привязка громкости звука к расписанию звонков, настройка разной громкости для урока и перемены.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7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0" w:firstLine="0"/>
              <w:jc w:val="both"/>
              <w:rPr>
                <w:sz w:val="20"/>
                <w:szCs w:val="20"/>
              </w:rPr>
            </w:pPr>
            <w:r w:rsidRPr="00F030A2">
              <w:rPr>
                <w:color w:val="000000"/>
                <w:sz w:val="20"/>
                <w:szCs w:val="20"/>
              </w:rPr>
              <w:t>В системе должна быть возможность удаленной перезагрузки устройств из веб-интерфейса личного кабинета сотрудника.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7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0" w:firstLine="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В системе должна быть возможность создания и наполнения расписания уроков, замен, расписания звонков.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7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0" w:firstLine="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В системе должна быть возможность создания нескольких расписаний уроков.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7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0" w:firstLine="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В системе должна быть возможность загрузки логотипа организации, изменения местоположения организации (город) и изменения часового пояса.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7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0" w:firstLine="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Система должна поддерживать интеграцию с Электронным журналом “</w:t>
            </w:r>
            <w:proofErr w:type="spellStart"/>
            <w:r w:rsidRPr="00F030A2">
              <w:rPr>
                <w:sz w:val="20"/>
                <w:szCs w:val="20"/>
              </w:rPr>
              <w:t>ЭлЖур</w:t>
            </w:r>
            <w:proofErr w:type="spellEnd"/>
            <w:r w:rsidRPr="00F030A2">
              <w:rPr>
                <w:sz w:val="20"/>
                <w:szCs w:val="20"/>
              </w:rPr>
              <w:t>” (в части получения расписания уроков, замен).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7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0" w:firstLine="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В системе должны быть возможность смены экранов с анимированным переходом.</w:t>
            </w:r>
          </w:p>
          <w:p w:rsidR="00F030A2" w:rsidRPr="00F030A2" w:rsidRDefault="00F030A2" w:rsidP="00F030A2">
            <w:pPr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 xml:space="preserve"> Требования к конструктору экрана (редактор информации):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color w:val="000000"/>
                <w:sz w:val="20"/>
                <w:szCs w:val="20"/>
              </w:rPr>
              <w:t xml:space="preserve">Конструктор экранов </w:t>
            </w:r>
            <w:r w:rsidRPr="00F030A2">
              <w:rPr>
                <w:sz w:val="20"/>
                <w:szCs w:val="20"/>
              </w:rPr>
              <w:t xml:space="preserve">должен иметь возможность создавать и редактировать контент, не обладая специальными навыками. Модули с информацией должны легко изменяться в размерах, перемещаться по экрану и вращаться курсором мыши оператора. 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Конструктор экранов должен с</w:t>
            </w:r>
            <w:r w:rsidRPr="00F030A2">
              <w:rPr>
                <w:color w:val="000000"/>
                <w:sz w:val="20"/>
                <w:szCs w:val="20"/>
              </w:rPr>
              <w:t xml:space="preserve">одержать инструмент </w:t>
            </w:r>
            <w:r w:rsidRPr="00F030A2">
              <w:rPr>
                <w:sz w:val="20"/>
                <w:szCs w:val="20"/>
              </w:rPr>
              <w:t>д</w:t>
            </w:r>
            <w:r w:rsidRPr="00F030A2">
              <w:rPr>
                <w:color w:val="000000"/>
                <w:sz w:val="20"/>
                <w:szCs w:val="20"/>
              </w:rPr>
              <w:t xml:space="preserve">ля более четкого позиционирования модулей относительно друг друга </w:t>
            </w:r>
            <w:r w:rsidRPr="00F030A2">
              <w:rPr>
                <w:color w:val="474747"/>
                <w:sz w:val="20"/>
                <w:szCs w:val="20"/>
                <w:highlight w:val="white"/>
              </w:rPr>
              <w:t>—</w:t>
            </w:r>
            <w:r w:rsidRPr="00F030A2">
              <w:rPr>
                <w:sz w:val="20"/>
                <w:szCs w:val="20"/>
              </w:rPr>
              <w:t xml:space="preserve"> </w:t>
            </w:r>
            <w:r w:rsidRPr="00F030A2">
              <w:rPr>
                <w:color w:val="000000"/>
                <w:sz w:val="20"/>
                <w:szCs w:val="20"/>
              </w:rPr>
              <w:t>подключаемая сетка с измен</w:t>
            </w:r>
            <w:r w:rsidRPr="00F030A2">
              <w:rPr>
                <w:sz w:val="20"/>
                <w:szCs w:val="20"/>
              </w:rPr>
              <w:t>яемым размером ячейки</w:t>
            </w:r>
            <w:r w:rsidRPr="00F030A2">
              <w:rPr>
                <w:color w:val="000000"/>
                <w:sz w:val="20"/>
                <w:szCs w:val="20"/>
              </w:rPr>
              <w:t>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color w:val="000000"/>
                <w:sz w:val="20"/>
                <w:szCs w:val="20"/>
              </w:rPr>
              <w:t xml:space="preserve">Для красочного оформления экранов с информацией конструктор экранов должен иметь не менее </w:t>
            </w:r>
            <w:r w:rsidRPr="00F030A2">
              <w:rPr>
                <w:sz w:val="20"/>
                <w:szCs w:val="20"/>
              </w:rPr>
              <w:t>12</w:t>
            </w:r>
            <w:r w:rsidRPr="00F030A2">
              <w:rPr>
                <w:color w:val="000000"/>
                <w:sz w:val="20"/>
                <w:szCs w:val="20"/>
              </w:rPr>
              <w:t xml:space="preserve"> предустановленных дизайнов, среди которых должны быть дизайны </w:t>
            </w:r>
            <w:r w:rsidRPr="00F030A2">
              <w:rPr>
                <w:sz w:val="20"/>
                <w:szCs w:val="20"/>
              </w:rPr>
              <w:t>в тематике времен года</w:t>
            </w:r>
            <w:r w:rsidRPr="00F030A2">
              <w:rPr>
                <w:color w:val="000000"/>
                <w:sz w:val="20"/>
                <w:szCs w:val="20"/>
              </w:rPr>
              <w:t>. Должна быть предусмотрена возможность создания и сохранения своего собственного дизайна.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color w:val="000000"/>
                <w:sz w:val="20"/>
                <w:szCs w:val="20"/>
              </w:rPr>
              <w:t>Конструктор экранов должен содержать коллекцию погодных и других эффектов для оформления ими экранов с информацией. Не менее</w:t>
            </w:r>
            <w:r w:rsidRPr="00F030A2">
              <w:rPr>
                <w:sz w:val="20"/>
                <w:szCs w:val="20"/>
              </w:rPr>
              <w:t xml:space="preserve"> 9</w:t>
            </w:r>
            <w:r w:rsidRPr="00F030A2">
              <w:rPr>
                <w:color w:val="000000"/>
                <w:sz w:val="20"/>
                <w:szCs w:val="20"/>
              </w:rPr>
              <w:t xml:space="preserve"> эффектов.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color w:val="000000"/>
                <w:sz w:val="20"/>
                <w:szCs w:val="20"/>
              </w:rPr>
              <w:t>Конструктор экранов должен содержать коллекцию анимированных фоновых изображений для оформления ими экранов с информацией</w:t>
            </w:r>
            <w:r w:rsidRPr="00F030A2">
              <w:rPr>
                <w:sz w:val="20"/>
                <w:szCs w:val="20"/>
              </w:rPr>
              <w:t xml:space="preserve"> </w:t>
            </w:r>
            <w:r w:rsidRPr="00F030A2">
              <w:rPr>
                <w:color w:val="000000"/>
                <w:sz w:val="20"/>
                <w:szCs w:val="20"/>
              </w:rPr>
              <w:t>(</w:t>
            </w:r>
            <w:r w:rsidRPr="00F030A2">
              <w:rPr>
                <w:sz w:val="20"/>
                <w:szCs w:val="20"/>
              </w:rPr>
              <w:t>н</w:t>
            </w:r>
            <w:r w:rsidRPr="00F030A2">
              <w:rPr>
                <w:color w:val="000000"/>
                <w:sz w:val="20"/>
                <w:szCs w:val="20"/>
              </w:rPr>
              <w:t xml:space="preserve">е менее </w:t>
            </w:r>
            <w:r w:rsidRPr="00F030A2">
              <w:rPr>
                <w:sz w:val="20"/>
                <w:szCs w:val="20"/>
              </w:rPr>
              <w:t>9 фонов).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Конструктор экранов должен содержать коллекцию видео фонов для оформления ими экранов с информацией (не менее 50 видео фонов).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Конструктор экранов должен позволять переводить воспроизведение аудио и видео файлов в беззвучный режим.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В конструкторе экранов должен быть функционал отображения загруженных файлов в формате DOCX и XLSX.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 xml:space="preserve">В конструкторе экранов должен быть функционал для воспроизведения видео из сторонних хостингов: </w:t>
            </w:r>
            <w:proofErr w:type="spellStart"/>
            <w:r w:rsidRPr="00F030A2">
              <w:rPr>
                <w:sz w:val="20"/>
                <w:szCs w:val="20"/>
              </w:rPr>
              <w:t>YouTube</w:t>
            </w:r>
            <w:proofErr w:type="spellEnd"/>
            <w:r w:rsidRPr="00F030A2">
              <w:rPr>
                <w:sz w:val="20"/>
                <w:szCs w:val="20"/>
              </w:rPr>
              <w:t xml:space="preserve">, </w:t>
            </w:r>
            <w:proofErr w:type="spellStart"/>
            <w:r w:rsidRPr="00F030A2">
              <w:rPr>
                <w:sz w:val="20"/>
                <w:szCs w:val="20"/>
              </w:rPr>
              <w:t>Rutube</w:t>
            </w:r>
            <w:proofErr w:type="spellEnd"/>
            <w:r w:rsidRPr="00F030A2">
              <w:rPr>
                <w:sz w:val="20"/>
                <w:szCs w:val="20"/>
              </w:rPr>
              <w:t xml:space="preserve">, VK Видео, </w:t>
            </w:r>
            <w:proofErr w:type="spellStart"/>
            <w:r w:rsidRPr="00F030A2">
              <w:rPr>
                <w:sz w:val="20"/>
                <w:szCs w:val="20"/>
              </w:rPr>
              <w:t>Vimeo</w:t>
            </w:r>
            <w:proofErr w:type="spellEnd"/>
            <w:r w:rsidRPr="00F030A2">
              <w:rPr>
                <w:sz w:val="20"/>
                <w:szCs w:val="20"/>
              </w:rPr>
              <w:t>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В конструкторе экранов должен быть функционал для воспроизведения видео по ссылке и видеопотока в формате .m3u8.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В конструкторе экранов должен быть функционал для загрузки видеофайлов в хранилище, воспроизведения видео файлов из хранилища. Должна быть возможность изменять порядок воспроизведения видео файлов.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В конструкторе экранов должен быть функционал для загрузки аудио файлов в хранилище, воспроизведения аудио файлов из хранилища. Должна быть возможность изменять порядок воспроизведения аудио файлов.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В конструкторе экранов должен быть функционал для редактирования громкости видеороликов и аудиофайлов.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 xml:space="preserve">В конструкторе экранов должен быть функционал для загрузки презентаций </w:t>
            </w:r>
            <w:proofErr w:type="spellStart"/>
            <w:r w:rsidRPr="00F030A2">
              <w:rPr>
                <w:sz w:val="20"/>
                <w:szCs w:val="20"/>
              </w:rPr>
              <w:t>PowerPoint</w:t>
            </w:r>
            <w:proofErr w:type="spellEnd"/>
            <w:r w:rsidRPr="00F030A2">
              <w:rPr>
                <w:sz w:val="20"/>
                <w:szCs w:val="20"/>
              </w:rPr>
              <w:t xml:space="preserve"> в хранилище, отображения презентаций </w:t>
            </w:r>
            <w:proofErr w:type="spellStart"/>
            <w:r w:rsidRPr="00F030A2">
              <w:rPr>
                <w:sz w:val="20"/>
                <w:szCs w:val="20"/>
              </w:rPr>
              <w:t>PowerPoint</w:t>
            </w:r>
            <w:proofErr w:type="spellEnd"/>
            <w:r w:rsidRPr="00F030A2">
              <w:rPr>
                <w:sz w:val="20"/>
                <w:szCs w:val="20"/>
              </w:rPr>
              <w:t xml:space="preserve"> из хранилища в виде </w:t>
            </w:r>
            <w:proofErr w:type="spellStart"/>
            <w:r w:rsidRPr="00F030A2">
              <w:rPr>
                <w:sz w:val="20"/>
                <w:szCs w:val="20"/>
              </w:rPr>
              <w:t>слайдшоу</w:t>
            </w:r>
            <w:proofErr w:type="spellEnd"/>
            <w:r w:rsidRPr="00F030A2">
              <w:rPr>
                <w:sz w:val="20"/>
                <w:szCs w:val="20"/>
              </w:rPr>
              <w:t xml:space="preserve"> с изменяемым временем переключения слайда и порядком воспроизведения слайдов.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 xml:space="preserve">В конструкторе экранов должен быть функционал для загрузки документов PDF в хранилище, отображения документов PDF из хранилища в виде </w:t>
            </w:r>
            <w:proofErr w:type="spellStart"/>
            <w:r w:rsidRPr="00F030A2">
              <w:rPr>
                <w:sz w:val="20"/>
                <w:szCs w:val="20"/>
              </w:rPr>
              <w:t>слайдшоу</w:t>
            </w:r>
            <w:proofErr w:type="spellEnd"/>
            <w:r w:rsidRPr="00F030A2">
              <w:rPr>
                <w:sz w:val="20"/>
                <w:szCs w:val="20"/>
              </w:rPr>
              <w:t xml:space="preserve"> с изменяемым временем переключения слайда и порядком воспроизведения слайдов.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 xml:space="preserve">В конструкторе экранов должен быть функционал для загрузки файлов изображений в хранилище, отображения файлов изображений из хранилища в виде </w:t>
            </w:r>
            <w:proofErr w:type="spellStart"/>
            <w:r w:rsidRPr="00F030A2">
              <w:rPr>
                <w:sz w:val="20"/>
                <w:szCs w:val="20"/>
              </w:rPr>
              <w:t>слайдшоу</w:t>
            </w:r>
            <w:proofErr w:type="spellEnd"/>
            <w:r w:rsidRPr="00F030A2">
              <w:rPr>
                <w:sz w:val="20"/>
                <w:szCs w:val="20"/>
              </w:rPr>
              <w:t xml:space="preserve"> с изменяемым временем переключения слайда и порядком воспроизведения слайдов.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В конструкторе экранов должен быть функционал, позволяющий создавать модули, отображающие:</w:t>
            </w:r>
          </w:p>
          <w:p w:rsidR="00F030A2" w:rsidRPr="00F030A2" w:rsidRDefault="00F030A2" w:rsidP="00F030A2">
            <w:pPr>
              <w:widowControl w:val="0"/>
              <w:numPr>
                <w:ilvl w:val="1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881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Дата и время;</w:t>
            </w:r>
          </w:p>
          <w:p w:rsidR="00F030A2" w:rsidRPr="00F030A2" w:rsidRDefault="00F030A2" w:rsidP="00F030A2">
            <w:pPr>
              <w:widowControl w:val="0"/>
              <w:numPr>
                <w:ilvl w:val="1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881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Таймер;</w:t>
            </w:r>
          </w:p>
          <w:p w:rsidR="00F030A2" w:rsidRPr="00F030A2" w:rsidRDefault="00F030A2" w:rsidP="00F030A2">
            <w:pPr>
              <w:widowControl w:val="0"/>
              <w:numPr>
                <w:ilvl w:val="1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881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Фигура;</w:t>
            </w:r>
          </w:p>
          <w:p w:rsidR="00F030A2" w:rsidRPr="00F030A2" w:rsidRDefault="00F030A2" w:rsidP="00F030A2">
            <w:pPr>
              <w:widowControl w:val="0"/>
              <w:numPr>
                <w:ilvl w:val="1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881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Курс валют;</w:t>
            </w:r>
          </w:p>
          <w:p w:rsidR="00F030A2" w:rsidRPr="00F030A2" w:rsidRDefault="00F030A2" w:rsidP="00F030A2">
            <w:pPr>
              <w:widowControl w:val="0"/>
              <w:numPr>
                <w:ilvl w:val="1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881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Погода;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Конструктор экранов должен содержать коллекцию тематических изображений высокого качества для оформления ими экранов с информацией (также загрузка собственных изображений). Не менее 100 изображений.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В конструкторе экранов должен быть предустановлен модуль “Бегущая строка”, позволяющий создавать бегущие строки. Должно поддерживаться горизонтальное и вертикальное проигрывание.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В конструкторе экранов должен быть предустановлен модуль “Дни рождения”, позволяющий загружать и отображать списки с днями рождениями.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color w:val="000000"/>
                <w:sz w:val="20"/>
                <w:szCs w:val="20"/>
              </w:rPr>
              <w:t xml:space="preserve">В конструкторе экранов должен быть предустановлен модуль для отображения </w:t>
            </w:r>
            <w:r w:rsidRPr="00F030A2">
              <w:rPr>
                <w:sz w:val="20"/>
                <w:szCs w:val="20"/>
              </w:rPr>
              <w:t>новостей</w:t>
            </w:r>
            <w:r w:rsidRPr="00F030A2">
              <w:rPr>
                <w:color w:val="000000"/>
                <w:sz w:val="20"/>
                <w:szCs w:val="20"/>
              </w:rPr>
              <w:t xml:space="preserve"> каналов RSS.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color w:val="000000"/>
                <w:sz w:val="20"/>
                <w:szCs w:val="20"/>
              </w:rPr>
              <w:t xml:space="preserve">В конструкторе экранов должен быть предустановлен модуль </w:t>
            </w:r>
            <w:r w:rsidRPr="00F030A2">
              <w:rPr>
                <w:sz w:val="20"/>
                <w:szCs w:val="20"/>
              </w:rPr>
              <w:t>“</w:t>
            </w:r>
            <w:r w:rsidRPr="00F030A2">
              <w:rPr>
                <w:color w:val="000000"/>
                <w:sz w:val="20"/>
                <w:szCs w:val="20"/>
              </w:rPr>
              <w:t>Викторина</w:t>
            </w:r>
            <w:r w:rsidRPr="00F030A2">
              <w:rPr>
                <w:sz w:val="20"/>
                <w:szCs w:val="20"/>
              </w:rPr>
              <w:t>”</w:t>
            </w:r>
            <w:r w:rsidRPr="00F030A2">
              <w:rPr>
                <w:color w:val="000000"/>
                <w:sz w:val="20"/>
                <w:szCs w:val="20"/>
              </w:rPr>
              <w:t xml:space="preserve">. Модуль </w:t>
            </w:r>
            <w:r w:rsidRPr="00F030A2">
              <w:rPr>
                <w:sz w:val="20"/>
                <w:szCs w:val="20"/>
              </w:rPr>
              <w:t>“</w:t>
            </w:r>
            <w:r w:rsidRPr="00F030A2">
              <w:rPr>
                <w:color w:val="000000"/>
                <w:sz w:val="20"/>
                <w:szCs w:val="20"/>
              </w:rPr>
              <w:t>Викторина</w:t>
            </w:r>
            <w:r w:rsidRPr="00F030A2">
              <w:rPr>
                <w:sz w:val="20"/>
                <w:szCs w:val="20"/>
              </w:rPr>
              <w:t>”</w:t>
            </w:r>
            <w:r w:rsidRPr="00F030A2">
              <w:rPr>
                <w:color w:val="000000"/>
                <w:sz w:val="20"/>
                <w:szCs w:val="20"/>
              </w:rPr>
              <w:t xml:space="preserve"> должен содержать не менее </w:t>
            </w:r>
            <w:r w:rsidRPr="00F030A2">
              <w:rPr>
                <w:sz w:val="20"/>
                <w:szCs w:val="20"/>
              </w:rPr>
              <w:t xml:space="preserve">1500 </w:t>
            </w:r>
            <w:r w:rsidRPr="00F030A2">
              <w:rPr>
                <w:color w:val="000000"/>
                <w:sz w:val="20"/>
                <w:szCs w:val="20"/>
              </w:rPr>
              <w:t>вопросов по не менее, чем 10 школьным предметам.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В конструкторе экранов должен быть предустановлен модуль “Интересные факты”. Модуль “Интересные факты” должен содержать не менее 3700 фактов.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color w:val="000000"/>
                <w:sz w:val="20"/>
                <w:szCs w:val="20"/>
              </w:rPr>
              <w:t xml:space="preserve">В конструкторе экранов должен быть предустановлен модуль </w:t>
            </w:r>
            <w:r w:rsidRPr="00F030A2">
              <w:rPr>
                <w:sz w:val="20"/>
                <w:szCs w:val="20"/>
              </w:rPr>
              <w:t>“Книги”</w:t>
            </w:r>
            <w:r w:rsidRPr="00F030A2">
              <w:rPr>
                <w:color w:val="000000"/>
                <w:sz w:val="20"/>
                <w:szCs w:val="20"/>
              </w:rPr>
              <w:t xml:space="preserve">. Модуль </w:t>
            </w:r>
            <w:r w:rsidRPr="00F030A2">
              <w:rPr>
                <w:sz w:val="20"/>
                <w:szCs w:val="20"/>
              </w:rPr>
              <w:t xml:space="preserve">“Книги” </w:t>
            </w:r>
            <w:r w:rsidRPr="00F030A2">
              <w:rPr>
                <w:color w:val="000000"/>
                <w:sz w:val="20"/>
                <w:szCs w:val="20"/>
              </w:rPr>
              <w:t xml:space="preserve">должен содержать не менее </w:t>
            </w:r>
            <w:r w:rsidRPr="00F030A2">
              <w:rPr>
                <w:sz w:val="20"/>
                <w:szCs w:val="20"/>
              </w:rPr>
              <w:t>10</w:t>
            </w:r>
            <w:r w:rsidRPr="00F030A2">
              <w:rPr>
                <w:color w:val="000000"/>
                <w:sz w:val="20"/>
                <w:szCs w:val="20"/>
              </w:rPr>
              <w:t xml:space="preserve"> книг классической литературы с возможностью скачивания по QR-коду.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В конструкторе экранов должен быть предустановлен модуль “100 фильмов для школьников”. Модуль “100 фильмов для школьников” должен содержать фильмы, рекомендованные школьникам для просмотра Министерством просвещения РФ.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В конструкторе экранов должен быть предустановлен модуль “</w:t>
            </w:r>
            <w:proofErr w:type="spellStart"/>
            <w:r w:rsidRPr="00F030A2">
              <w:rPr>
                <w:sz w:val="20"/>
                <w:szCs w:val="20"/>
              </w:rPr>
              <w:t>Яндекс.Карты</w:t>
            </w:r>
            <w:proofErr w:type="spellEnd"/>
            <w:r w:rsidRPr="00F030A2">
              <w:rPr>
                <w:sz w:val="20"/>
                <w:szCs w:val="20"/>
              </w:rPr>
              <w:t>”, позволяющий вывести экран карту с отображением пробок.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В конструкторе экранов должен быть предустановлен модуль “Цифровой ликбез”. Модуль должен содержать не менее 40 видеороликов, повышающих цифровую грамотность.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В конструкторе экрана должна быть возможность создания модулей для отображения расписаний уроков, замен, расписаний звонков.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В конструкторе экрана должна быть возможность генерации QR-кодов, а также загрузки файлов в хранилище и генерации QR-кодов на скачивание этих файлов.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color w:val="000000"/>
                <w:sz w:val="20"/>
                <w:szCs w:val="20"/>
              </w:rPr>
              <w:t xml:space="preserve">В конструкторе экранов должна быть возможность создания модулей для отображения: </w:t>
            </w:r>
          </w:p>
          <w:p w:rsidR="00F030A2" w:rsidRPr="00F030A2" w:rsidRDefault="00F030A2" w:rsidP="00F030A2">
            <w:pPr>
              <w:widowControl w:val="0"/>
              <w:numPr>
                <w:ilvl w:val="1"/>
                <w:numId w:val="9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color w:val="000000"/>
                <w:sz w:val="20"/>
                <w:szCs w:val="20"/>
              </w:rPr>
              <w:t xml:space="preserve">Фотографий из социальных сетей </w:t>
            </w:r>
            <w:proofErr w:type="spellStart"/>
            <w:r w:rsidRPr="00F030A2">
              <w:rPr>
                <w:color w:val="000000"/>
                <w:sz w:val="20"/>
                <w:szCs w:val="20"/>
              </w:rPr>
              <w:t>ВКонтакте</w:t>
            </w:r>
            <w:proofErr w:type="spellEnd"/>
            <w:r w:rsidRPr="00F030A2">
              <w:rPr>
                <w:color w:val="000000"/>
                <w:sz w:val="20"/>
                <w:szCs w:val="20"/>
              </w:rPr>
              <w:t>.</w:t>
            </w:r>
          </w:p>
          <w:p w:rsidR="00F030A2" w:rsidRPr="00F030A2" w:rsidRDefault="00F030A2" w:rsidP="00F030A2">
            <w:pPr>
              <w:widowControl w:val="0"/>
              <w:numPr>
                <w:ilvl w:val="1"/>
                <w:numId w:val="9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color w:val="000000"/>
                <w:sz w:val="20"/>
                <w:szCs w:val="20"/>
              </w:rPr>
              <w:t xml:space="preserve">Новостей из социальных сетей </w:t>
            </w:r>
            <w:proofErr w:type="spellStart"/>
            <w:r w:rsidRPr="00F030A2">
              <w:rPr>
                <w:color w:val="000000"/>
                <w:sz w:val="20"/>
                <w:szCs w:val="20"/>
              </w:rPr>
              <w:t>ВКонтакте</w:t>
            </w:r>
            <w:proofErr w:type="spellEnd"/>
            <w:r w:rsidRPr="00F030A2">
              <w:rPr>
                <w:color w:val="000000"/>
                <w:sz w:val="20"/>
                <w:szCs w:val="20"/>
              </w:rPr>
              <w:t>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В конструкторе экранов должна быть возможность изменения размеров рабочего поля.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 xml:space="preserve">В конструкторе экранов должна быть возможность поиска </w:t>
            </w:r>
            <w:proofErr w:type="gramStart"/>
            <w:r w:rsidRPr="00F030A2">
              <w:rPr>
                <w:sz w:val="20"/>
                <w:szCs w:val="20"/>
              </w:rPr>
              <w:t>по доступных модулям</w:t>
            </w:r>
            <w:proofErr w:type="gramEnd"/>
            <w:r w:rsidRPr="00F030A2">
              <w:rPr>
                <w:sz w:val="20"/>
                <w:szCs w:val="20"/>
              </w:rPr>
              <w:t>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В конструкторе экранов должна быть возможность просмотра списка созданных модулей, изменения их порядка, блокировки (запрет на изменение размеров, положения и удаления) и удаления модуля.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Конструктор экранов должен позволять клонировать созданные модули на рабочем поле экрана.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Конструктор экранов должен поддерживать горячие клавиши: отменить, повторить.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Конструктор экранов должен поддерживать перемещение модулей по рабочему полю экрана с помощью мыши и клавиш-стрелок клавиатуры.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В конструкторе экранов должны быть предусмотрены игровые модули «Тетрис» и «Змейка».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В конструкторе экранов должен быть доступен модуль «Диаграмма», позволяющий визуализировать данные в виде графиков и диаграмм. Модуль должен поддерживать отображение различных типов диаграмм (линейных, столбчатых, круговых) для представления статистической информации, результатов мероприятий, опросов и других данных.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В конструкторе экранов должен быть доступен модуль «События недели», предназначенный для отображения ключевых школьных мероприятий на текущую неделю. Модуль должен позволять выводить список событий с кратким описанием, датой и временем проведения.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В конструкторе экранов должен быть доступен модуль «Достижения», предназначенный для демонстрации успехов учеников, классов или школьных коллективов. Модуль должен поддерживать вывод текста, изображений и другой информации о наградах, победах на олимпиадах, конкурсах и спортивных соревнованиях.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 xml:space="preserve">В конструкторе экранов должен быть предусмотрен модуль </w:t>
            </w:r>
            <w:r w:rsidRPr="00F030A2">
              <w:rPr>
                <w:b/>
                <w:bCs/>
                <w:sz w:val="20"/>
                <w:szCs w:val="20"/>
              </w:rPr>
              <w:t>«</w:t>
            </w:r>
            <w:r w:rsidRPr="00F030A2">
              <w:rPr>
                <w:sz w:val="20"/>
                <w:szCs w:val="20"/>
              </w:rPr>
              <w:t xml:space="preserve">Блок кода», позволяющий размещать на экране пользовательский код или другие программные фрагменты. 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В конструкторе экранов должен быть предусмотрен модуль «Переговорная комната», для наблюдения за статусом переговорной комнаты и управлением.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8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В конструкторе экранов должен быть предусмотрен модуль «Правила», предназначенный для настройки логики взаимодействия элементов интерфейса (</w:t>
            </w:r>
            <w:proofErr w:type="spellStart"/>
            <w:r w:rsidRPr="00F030A2">
              <w:rPr>
                <w:sz w:val="20"/>
                <w:szCs w:val="20"/>
              </w:rPr>
              <w:t>виджетов</w:t>
            </w:r>
            <w:proofErr w:type="spellEnd"/>
            <w:r w:rsidRPr="00F030A2">
              <w:rPr>
                <w:sz w:val="20"/>
                <w:szCs w:val="20"/>
              </w:rPr>
              <w:t xml:space="preserve">) в редакторе. Модуль должен обеспечивать автоматическое выполнение заданных действий при наступлении определенных событий, включая управление отображением </w:t>
            </w:r>
            <w:proofErr w:type="spellStart"/>
            <w:r w:rsidRPr="00F030A2">
              <w:rPr>
                <w:sz w:val="20"/>
                <w:szCs w:val="20"/>
              </w:rPr>
              <w:t>виджетов</w:t>
            </w:r>
            <w:proofErr w:type="spellEnd"/>
            <w:r w:rsidRPr="00F030A2">
              <w:rPr>
                <w:sz w:val="20"/>
                <w:szCs w:val="20"/>
              </w:rPr>
              <w:t xml:space="preserve"> (показ и скрытие), изменение их положения на экране, управление воспроизведением изображений, настройку переходов между экранами, а также создание автоматических сценариев поведения элементов интерфейса.</w:t>
            </w:r>
          </w:p>
          <w:p w:rsidR="00F030A2" w:rsidRPr="00F030A2" w:rsidRDefault="00F030A2" w:rsidP="00F030A2">
            <w:pPr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Требования к предустановленному контенту: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10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Модуль Дети герои. На экране в случайном порядке отображаются подвиги детей, совершенных по всей России в наше время.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10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Модуль “Игра Аптека”. Игра с сенсорным управлением в формате викторины, направленная на знакомство с часто встречающимися заболеваниями и соответствующими лекарствами.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10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Модуль “Календарь событий” - экран, содержащий информацию о важных событиях и знаменитых людях, родившихся в текущий календарный день.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10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Модуль “Русские художники” - экран содержит более 14000 картин русских художников.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10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Модуль “ЕГЭ” - экран, содержащий информацию о датах и правилах проведения единого государственного экзамена.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10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Модуль “День космонавтики” - экран, рассказывающий о Ю. Гагарине.</w:t>
            </w:r>
          </w:p>
          <w:p w:rsidR="00F030A2" w:rsidRPr="00F030A2" w:rsidRDefault="00F030A2" w:rsidP="00F030A2">
            <w:pPr>
              <w:widowControl w:val="0"/>
              <w:numPr>
                <w:ilvl w:val="0"/>
                <w:numId w:val="10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left="30" w:hanging="30"/>
              <w:jc w:val="both"/>
              <w:rPr>
                <w:sz w:val="20"/>
                <w:szCs w:val="20"/>
              </w:rPr>
            </w:pPr>
            <w:r w:rsidRPr="00F030A2">
              <w:rPr>
                <w:sz w:val="20"/>
                <w:szCs w:val="20"/>
              </w:rPr>
              <w:t>Набор модулей с правилами поведениями в экстренных и опасных ситуациях должен содержать не менее 5 экранов.</w:t>
            </w:r>
          </w:p>
        </w:tc>
      </w:tr>
      <w:tr w:rsidR="00C4324B" w:rsidRPr="004C6577" w:rsidTr="00F030A2">
        <w:tc>
          <w:tcPr>
            <w:tcW w:w="9356" w:type="dxa"/>
            <w:gridSpan w:val="8"/>
          </w:tcPr>
          <w:p w:rsidR="00C4324B" w:rsidRPr="004C6577" w:rsidRDefault="00C4324B" w:rsidP="00C4324B">
            <w:pPr>
              <w:rPr>
                <w:b/>
                <w:color w:val="000000"/>
                <w:sz w:val="20"/>
                <w:szCs w:val="20"/>
              </w:rPr>
            </w:pPr>
            <w:r w:rsidRPr="004C6577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276" w:type="dxa"/>
          </w:tcPr>
          <w:p w:rsidR="00C4324B" w:rsidRPr="004C6577" w:rsidRDefault="00C4324B" w:rsidP="00C4324B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810CA9" w:rsidRPr="004F0647" w:rsidRDefault="00810CA9" w:rsidP="00CE570E">
      <w:pPr>
        <w:jc w:val="center"/>
        <w:rPr>
          <w:b/>
        </w:rPr>
      </w:pPr>
    </w:p>
    <w:p w:rsidR="00F46A49" w:rsidRDefault="00CE570E" w:rsidP="00F46A49">
      <w:pPr>
        <w:ind w:firstLine="708"/>
        <w:jc w:val="both"/>
        <w:rPr>
          <w:color w:val="FF0000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EB141B" w:rsidRDefault="00EB141B" w:rsidP="00F46A49">
      <w:pPr>
        <w:ind w:firstLine="708"/>
        <w:jc w:val="both"/>
        <w:rPr>
          <w:color w:val="FF000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774"/>
        <w:gridCol w:w="4824"/>
      </w:tblGrid>
      <w:tr w:rsidR="00880FBA" w:rsidRPr="008E46C5" w:rsidTr="007A7A1B">
        <w:trPr>
          <w:trHeight w:val="4424"/>
        </w:trPr>
        <w:tc>
          <w:tcPr>
            <w:tcW w:w="2487" w:type="pct"/>
          </w:tcPr>
          <w:p w:rsidR="00880FBA" w:rsidRDefault="00880FBA" w:rsidP="007A7A1B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ГБОУ СОШ № 625 Невского района Санкт-Петербурга</w:t>
            </w:r>
          </w:p>
          <w:p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Адрес: 193318, Санкт-Петербург г, ул. Джона Рида, дом № 6, литер А</w:t>
            </w:r>
          </w:p>
          <w:p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ИНН 7811044393</w:t>
            </w:r>
          </w:p>
          <w:p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КПП 781101001</w:t>
            </w:r>
          </w:p>
          <w:p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р/с 03224643400000007200</w:t>
            </w:r>
          </w:p>
          <w:p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БИК 014030106 в СЕВЕРО-ЗАПАДНОЕ ГУ БАНКА РОССИИ//УФК по г. Санкт-Петербургу г. Санкт-Петербург</w:t>
            </w:r>
          </w:p>
          <w:p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к/с 40102810945370000005</w:t>
            </w:r>
          </w:p>
          <w:p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Комитет финансов СПб, л/с 0601043</w:t>
            </w:r>
          </w:p>
          <w:p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ОКТМО: 40386000</w:t>
            </w:r>
          </w:p>
          <w:p w:rsidR="00880FBA" w:rsidRPr="003B01BB" w:rsidRDefault="00F75887" w:rsidP="007A7A1B">
            <w:pPr>
              <w:widowControl w:val="0"/>
            </w:pPr>
            <w:r>
              <w:rPr>
                <w:sz w:val="22"/>
                <w:szCs w:val="22"/>
              </w:rPr>
              <w:t>Телефон: 8 (812) 417-63-42</w:t>
            </w:r>
          </w:p>
          <w:p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  <w:lang w:val="en-US"/>
              </w:rPr>
              <w:t>e</w:t>
            </w:r>
            <w:r w:rsidRPr="003B01BB">
              <w:rPr>
                <w:sz w:val="22"/>
                <w:szCs w:val="22"/>
              </w:rPr>
              <w:t>-</w:t>
            </w:r>
            <w:r w:rsidRPr="003B01BB">
              <w:rPr>
                <w:sz w:val="22"/>
                <w:szCs w:val="22"/>
                <w:lang w:val="en-US"/>
              </w:rPr>
              <w:t>mail</w:t>
            </w:r>
            <w:r w:rsidRPr="003B01BB">
              <w:rPr>
                <w:sz w:val="22"/>
                <w:szCs w:val="22"/>
              </w:rPr>
              <w:t xml:space="preserve">:  </w:t>
            </w:r>
            <w:r w:rsidRPr="003B01BB">
              <w:rPr>
                <w:sz w:val="22"/>
                <w:szCs w:val="22"/>
                <w:lang w:val="en-US"/>
              </w:rPr>
              <w:t>school</w:t>
            </w:r>
            <w:r w:rsidRPr="003B01BB">
              <w:rPr>
                <w:sz w:val="22"/>
                <w:szCs w:val="22"/>
              </w:rPr>
              <w:t>625@</w:t>
            </w:r>
            <w:r w:rsidRPr="003B01BB">
              <w:rPr>
                <w:sz w:val="22"/>
                <w:szCs w:val="22"/>
                <w:lang w:val="en-US"/>
              </w:rPr>
              <w:t>mail</w:t>
            </w:r>
            <w:r w:rsidRPr="003B01BB">
              <w:rPr>
                <w:sz w:val="22"/>
                <w:szCs w:val="22"/>
              </w:rPr>
              <w:t>.</w:t>
            </w:r>
            <w:proofErr w:type="spellStart"/>
            <w:r w:rsidRPr="003B01BB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880FBA" w:rsidRPr="003B01BB" w:rsidRDefault="00880FBA" w:rsidP="007A7A1B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</w:pPr>
            <w:r w:rsidRPr="003B01BB">
              <w:rPr>
                <w:sz w:val="22"/>
                <w:szCs w:val="22"/>
              </w:rPr>
              <w:t>Директор</w:t>
            </w:r>
          </w:p>
          <w:p w:rsidR="00880FBA" w:rsidRPr="003B01BB" w:rsidRDefault="00880FBA" w:rsidP="007A7A1B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</w:pPr>
            <w:r w:rsidRPr="003B01BB">
              <w:rPr>
                <w:sz w:val="22"/>
                <w:szCs w:val="22"/>
              </w:rPr>
              <w:t xml:space="preserve">_______________ </w:t>
            </w:r>
            <w:proofErr w:type="spellStart"/>
            <w:r w:rsidRPr="003B01BB">
              <w:rPr>
                <w:sz w:val="22"/>
                <w:szCs w:val="22"/>
              </w:rPr>
              <w:t>Хмелевцева</w:t>
            </w:r>
            <w:proofErr w:type="spellEnd"/>
            <w:r w:rsidRPr="003B01BB">
              <w:rPr>
                <w:sz w:val="22"/>
                <w:szCs w:val="22"/>
              </w:rPr>
              <w:t xml:space="preserve"> Л.Л.</w:t>
            </w:r>
          </w:p>
          <w:p w:rsidR="00880FBA" w:rsidRPr="00C27418" w:rsidRDefault="00880FBA" w:rsidP="007A7A1B">
            <w:pPr>
              <w:pStyle w:val="a7"/>
              <w:jc w:val="both"/>
              <w:rPr>
                <w:rFonts w:ascii="Times New Roman" w:hAnsi="Times New Roman" w:cs="Times New Roman"/>
              </w:rPr>
            </w:pPr>
            <w:r w:rsidRPr="003B01BB">
              <w:rPr>
                <w:rFonts w:ascii="Times New Roman" w:hAnsi="Times New Roman" w:cs="Times New Roman"/>
              </w:rPr>
              <w:t xml:space="preserve"> (Подписано ЭЦП)</w:t>
            </w:r>
          </w:p>
        </w:tc>
        <w:tc>
          <w:tcPr>
            <w:tcW w:w="2513" w:type="pct"/>
          </w:tcPr>
          <w:p w:rsidR="00880FBA" w:rsidRPr="005D777E" w:rsidRDefault="00880FBA" w:rsidP="007A7A1B">
            <w:pPr>
              <w:pStyle w:val="a7"/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yellow"/>
              </w:rPr>
              <w:t>Поставщик: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sz w:val="22"/>
                <w:szCs w:val="22"/>
                <w:highlight w:val="yellow"/>
              </w:rPr>
              <w:t>_______________________________________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_______________________________________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Юридический адрес: ____________________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_______________________________________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Фактический адрес (местонахождение): ____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Адрес электронной почты: _______________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Банковские реквизиты: __________________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______________________________________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ОКПО ________________________________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ОКОПФ/ОКФС _________________________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ОКСМ  _</w:t>
            </w:r>
            <w:proofErr w:type="gramEnd"/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</w:t>
            </w:r>
          </w:p>
          <w:p w:rsidR="00880FBA" w:rsidRPr="005D777E" w:rsidRDefault="00880FBA" w:rsidP="007A7A1B">
            <w:pPr>
              <w:ind w:right="176"/>
              <w:jc w:val="both"/>
              <w:rPr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bCs/>
                <w:color w:val="FF0000"/>
                <w:sz w:val="22"/>
                <w:szCs w:val="22"/>
                <w:highlight w:val="yellow"/>
              </w:rPr>
              <w:t>Тел.</w:t>
            </w:r>
          </w:p>
          <w:p w:rsidR="00880FBA" w:rsidRPr="005D777E" w:rsidRDefault="00880FBA" w:rsidP="007A7A1B">
            <w:pPr>
              <w:ind w:right="176"/>
              <w:jc w:val="both"/>
              <w:rPr>
                <w:bCs/>
                <w:color w:val="FF0000"/>
                <w:sz w:val="22"/>
                <w:szCs w:val="22"/>
                <w:highlight w:val="yellow"/>
              </w:rPr>
            </w:pPr>
            <w:proofErr w:type="spellStart"/>
            <w:proofErr w:type="gramStart"/>
            <w:r w:rsidRPr="005D777E">
              <w:rPr>
                <w:bCs/>
                <w:color w:val="FF0000"/>
                <w:sz w:val="22"/>
                <w:szCs w:val="22"/>
                <w:highlight w:val="yellow"/>
              </w:rPr>
              <w:t>Эл.почта</w:t>
            </w:r>
            <w:proofErr w:type="spellEnd"/>
            <w:proofErr w:type="gramEnd"/>
          </w:p>
          <w:p w:rsidR="00880FBA" w:rsidRPr="005D777E" w:rsidRDefault="00880FBA" w:rsidP="007A7A1B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80FBA" w:rsidRPr="005D777E" w:rsidRDefault="00880FBA" w:rsidP="007A7A1B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880FBA" w:rsidRPr="005D777E" w:rsidRDefault="00880FBA" w:rsidP="007A7A1B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80FBA" w:rsidRPr="000A6927" w:rsidRDefault="00880FBA" w:rsidP="007A7A1B">
            <w:pPr>
              <w:pStyle w:val="a7"/>
              <w:jc w:val="both"/>
              <w:rPr>
                <w:bCs/>
                <w:color w:val="FF0000"/>
                <w:highlight w:val="yellow"/>
              </w:rPr>
            </w:pPr>
            <w:r w:rsidRPr="005D777E">
              <w:rPr>
                <w:rFonts w:ascii="Times New Roman" w:hAnsi="Times New Roman" w:cs="Times New Roman"/>
                <w:color w:val="FF0000"/>
                <w:sz w:val="22"/>
                <w:szCs w:val="22"/>
                <w:highlight w:val="yellow"/>
              </w:rPr>
              <w:t>Подписано ЭЦП</w:t>
            </w:r>
          </w:p>
        </w:tc>
      </w:tr>
    </w:tbl>
    <w:p w:rsidR="00321A93" w:rsidRDefault="00321A93" w:rsidP="00BF20E1">
      <w:pPr>
        <w:jc w:val="right"/>
      </w:pPr>
    </w:p>
    <w:p w:rsidR="00033029" w:rsidRDefault="00033029" w:rsidP="00033029">
      <w:pPr>
        <w:spacing w:after="160" w:line="259" w:lineRule="auto"/>
      </w:pPr>
      <w:r>
        <w:br w:type="page"/>
      </w:r>
    </w:p>
    <w:p w:rsidR="00B169F2" w:rsidRDefault="00B169F2" w:rsidP="00BF20E1">
      <w:pPr>
        <w:jc w:val="right"/>
        <w:sectPr w:rsidR="00B169F2" w:rsidSect="00815BAB">
          <w:pgSz w:w="11906" w:h="16838"/>
          <w:pgMar w:top="851" w:right="851" w:bottom="1134" w:left="1418" w:header="709" w:footer="709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D777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5D777E">
        <w:rPr>
          <w:rFonts w:ascii="Times New Roman" w:hAnsi="Times New Roman" w:cs="Times New Roman"/>
          <w:sz w:val="24"/>
          <w:szCs w:val="24"/>
        </w:rPr>
        <w:t>______</w:t>
      </w:r>
    </w:p>
    <w:p w:rsidR="00033029" w:rsidRPr="003E59BA" w:rsidRDefault="00033029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3B01BB" w:rsidRDefault="00CA038A" w:rsidP="00BF20E1">
      <w:r w:rsidRPr="003B01BB">
        <w:t xml:space="preserve">    </w:t>
      </w:r>
      <w:r w:rsidR="005D777E" w:rsidRPr="00D10B80">
        <w:t>193318, Российская Федерация, город Санкт-Петербург, муниципальный округ Правобережный, улица Джона Рида, дом 6, литера А</w:t>
      </w:r>
    </w:p>
    <w:p w:rsidR="00CA038A" w:rsidRPr="003B01BB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F75887">
        <w:t xml:space="preserve">Не позднее </w:t>
      </w:r>
      <w:r w:rsidR="001B06B2">
        <w:t>30.08</w:t>
      </w:r>
      <w:r w:rsidR="00A62C8A">
        <w:t>.</w:t>
      </w:r>
      <w:r w:rsidR="005D777E">
        <w:t>2026</w:t>
      </w:r>
      <w:r w:rsidR="003B01BB">
        <w:t xml:space="preserve"> года</w:t>
      </w:r>
      <w:r w:rsidR="00C27418">
        <w:t>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4D05A6" w:rsidRDefault="00BF20E1" w:rsidP="004D05A6">
      <w:pPr>
        <w:rPr>
          <w:b/>
        </w:rPr>
      </w:pPr>
      <w:r w:rsidRPr="00EF55DE">
        <w:rPr>
          <w:b/>
        </w:rPr>
        <w:t xml:space="preserve"> </w:t>
      </w:r>
      <w:r w:rsidR="00EF55DE">
        <w:rPr>
          <w:b/>
        </w:rPr>
        <w:t xml:space="preserve">   </w:t>
      </w:r>
      <w:r w:rsidR="00EF55DE" w:rsidRPr="00EF55DE">
        <w:t xml:space="preserve">Счет, счет фактура (при наличии), товарная накладная или УПД, акт приёма-передачи </w:t>
      </w:r>
      <w:r w:rsidR="004D05A6" w:rsidRPr="00EF55DE">
        <w:t>товара</w:t>
      </w:r>
      <w:r w:rsidR="004D05A6">
        <w:t>, акт № 0510452</w:t>
      </w:r>
      <w:r w:rsidR="004D05A6" w:rsidRPr="00EF55DE">
        <w:t>.</w:t>
      </w:r>
      <w:r w:rsidR="004D05A6">
        <w:t xml:space="preserve"> Документы о приемке оформляются Поставщиком</w:t>
      </w:r>
      <w:r w:rsidR="004D05A6" w:rsidRPr="00CA038A">
        <w:rPr>
          <w:b/>
        </w:rPr>
        <w:t xml:space="preserve"> </w:t>
      </w:r>
    </w:p>
    <w:p w:rsidR="00690A3E" w:rsidRDefault="00690A3E" w:rsidP="00BF20E1">
      <w:pPr>
        <w:rPr>
          <w:b/>
        </w:rPr>
      </w:pP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5"/>
        <w:gridCol w:w="4683"/>
      </w:tblGrid>
      <w:tr w:rsidR="00880FBA" w:rsidRPr="008E46C5" w:rsidTr="007A7A1B">
        <w:trPr>
          <w:trHeight w:val="4424"/>
        </w:trPr>
        <w:tc>
          <w:tcPr>
            <w:tcW w:w="2579" w:type="pct"/>
          </w:tcPr>
          <w:p w:rsidR="00880FBA" w:rsidRDefault="00880FBA" w:rsidP="007A7A1B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ГБОУ СОШ № 625 Невского района Санкт-Петербурга</w:t>
            </w:r>
          </w:p>
          <w:p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Адрес: 193318, Санкт-Петербург г, ул. Джона Рида, дом № 6, литер А</w:t>
            </w:r>
          </w:p>
          <w:p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ИНН 7811044393</w:t>
            </w:r>
          </w:p>
          <w:p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КПП 781101001</w:t>
            </w:r>
          </w:p>
          <w:p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р/с 03224643400000007200</w:t>
            </w:r>
          </w:p>
          <w:p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БИК 014030106 в СЕВЕРО-ЗАПАДНОЕ ГУ БАНКА РОССИИ//УФК по г. Санкт-Петербургу г. Санкт-Петербург</w:t>
            </w:r>
          </w:p>
          <w:p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к/с 40102810945370000005</w:t>
            </w:r>
          </w:p>
          <w:p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Комитет финансов СПб, л/с 0601043</w:t>
            </w:r>
          </w:p>
          <w:p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ОКТМО: 40386000</w:t>
            </w:r>
          </w:p>
          <w:p w:rsidR="00880FBA" w:rsidRPr="003B01BB" w:rsidRDefault="00F75887" w:rsidP="007A7A1B">
            <w:pPr>
              <w:widowControl w:val="0"/>
            </w:pPr>
            <w:r>
              <w:rPr>
                <w:sz w:val="22"/>
                <w:szCs w:val="22"/>
              </w:rPr>
              <w:t>Телефон: 8 (812) 417-63-42</w:t>
            </w:r>
          </w:p>
          <w:p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  <w:lang w:val="en-US"/>
              </w:rPr>
              <w:t>e</w:t>
            </w:r>
            <w:r w:rsidRPr="003B01BB">
              <w:rPr>
                <w:sz w:val="22"/>
                <w:szCs w:val="22"/>
              </w:rPr>
              <w:t>-</w:t>
            </w:r>
            <w:r w:rsidRPr="003B01BB">
              <w:rPr>
                <w:sz w:val="22"/>
                <w:szCs w:val="22"/>
                <w:lang w:val="en-US"/>
              </w:rPr>
              <w:t>mail</w:t>
            </w:r>
            <w:r w:rsidRPr="003B01BB">
              <w:rPr>
                <w:sz w:val="22"/>
                <w:szCs w:val="22"/>
              </w:rPr>
              <w:t xml:space="preserve">:  </w:t>
            </w:r>
            <w:r w:rsidRPr="003B01BB">
              <w:rPr>
                <w:sz w:val="22"/>
                <w:szCs w:val="22"/>
                <w:lang w:val="en-US"/>
              </w:rPr>
              <w:t>school</w:t>
            </w:r>
            <w:r w:rsidRPr="003B01BB">
              <w:rPr>
                <w:sz w:val="22"/>
                <w:szCs w:val="22"/>
              </w:rPr>
              <w:t>625@</w:t>
            </w:r>
            <w:r w:rsidRPr="003B01BB">
              <w:rPr>
                <w:sz w:val="22"/>
                <w:szCs w:val="22"/>
                <w:lang w:val="en-US"/>
              </w:rPr>
              <w:t>mail</w:t>
            </w:r>
            <w:r w:rsidRPr="003B01BB">
              <w:rPr>
                <w:sz w:val="22"/>
                <w:szCs w:val="22"/>
              </w:rPr>
              <w:t>.</w:t>
            </w:r>
            <w:proofErr w:type="spellStart"/>
            <w:r w:rsidRPr="003B01BB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880FBA" w:rsidRPr="003B01BB" w:rsidRDefault="00880FBA" w:rsidP="007A7A1B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</w:pPr>
            <w:r w:rsidRPr="003B01BB">
              <w:rPr>
                <w:sz w:val="22"/>
                <w:szCs w:val="22"/>
              </w:rPr>
              <w:t>Директор</w:t>
            </w:r>
          </w:p>
          <w:p w:rsidR="00880FBA" w:rsidRPr="003B01BB" w:rsidRDefault="00880FBA" w:rsidP="007A7A1B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</w:pPr>
            <w:r w:rsidRPr="003B01BB">
              <w:rPr>
                <w:sz w:val="22"/>
                <w:szCs w:val="22"/>
              </w:rPr>
              <w:t xml:space="preserve">_______________ </w:t>
            </w:r>
            <w:proofErr w:type="spellStart"/>
            <w:r w:rsidRPr="003B01BB">
              <w:rPr>
                <w:sz w:val="22"/>
                <w:szCs w:val="22"/>
              </w:rPr>
              <w:t>Хмелевцева</w:t>
            </w:r>
            <w:proofErr w:type="spellEnd"/>
            <w:r w:rsidRPr="003B01BB">
              <w:rPr>
                <w:sz w:val="22"/>
                <w:szCs w:val="22"/>
              </w:rPr>
              <w:t xml:space="preserve"> Л.Л.</w:t>
            </w:r>
          </w:p>
          <w:p w:rsidR="00880FBA" w:rsidRPr="00C27418" w:rsidRDefault="00880FBA" w:rsidP="007A7A1B">
            <w:pPr>
              <w:pStyle w:val="a7"/>
              <w:jc w:val="both"/>
              <w:rPr>
                <w:rFonts w:ascii="Times New Roman" w:hAnsi="Times New Roman" w:cs="Times New Roman"/>
              </w:rPr>
            </w:pPr>
            <w:r w:rsidRPr="003B01BB">
              <w:rPr>
                <w:rFonts w:ascii="Times New Roman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:rsidR="00880FBA" w:rsidRPr="005D777E" w:rsidRDefault="00880FBA" w:rsidP="007A7A1B">
            <w:pPr>
              <w:pStyle w:val="a7"/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yellow"/>
              </w:rPr>
              <w:t>Поставщик: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_______________________________________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_______________________________________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Юридический адрес: ____________________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_______________________________________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Фактический адрес (местонахождение): ____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Адрес электронной почты: _______________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Банковские реквизиты: __________________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______________________________________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ОКПО ________________________________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ОКОПФ/ОКФС _________________________</w:t>
            </w:r>
          </w:p>
          <w:p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ОКСМ  _</w:t>
            </w:r>
            <w:proofErr w:type="gramEnd"/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</w:t>
            </w:r>
          </w:p>
          <w:p w:rsidR="00880FBA" w:rsidRPr="005D777E" w:rsidRDefault="00880FBA" w:rsidP="007A7A1B">
            <w:pPr>
              <w:ind w:right="176"/>
              <w:jc w:val="both"/>
              <w:rPr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bCs/>
                <w:color w:val="FF0000"/>
                <w:sz w:val="22"/>
                <w:szCs w:val="22"/>
                <w:highlight w:val="yellow"/>
              </w:rPr>
              <w:t>Тел.</w:t>
            </w:r>
          </w:p>
          <w:p w:rsidR="00880FBA" w:rsidRPr="005D777E" w:rsidRDefault="00880FBA" w:rsidP="007A7A1B">
            <w:pPr>
              <w:ind w:right="176"/>
              <w:jc w:val="both"/>
              <w:rPr>
                <w:bCs/>
                <w:color w:val="FF0000"/>
                <w:sz w:val="22"/>
                <w:szCs w:val="22"/>
                <w:highlight w:val="yellow"/>
              </w:rPr>
            </w:pPr>
            <w:proofErr w:type="spellStart"/>
            <w:proofErr w:type="gramStart"/>
            <w:r w:rsidRPr="005D777E">
              <w:rPr>
                <w:bCs/>
                <w:color w:val="FF0000"/>
                <w:sz w:val="22"/>
                <w:szCs w:val="22"/>
                <w:highlight w:val="yellow"/>
              </w:rPr>
              <w:t>Эл.почта</w:t>
            </w:r>
            <w:proofErr w:type="spellEnd"/>
            <w:proofErr w:type="gramEnd"/>
          </w:p>
          <w:p w:rsidR="00880FBA" w:rsidRPr="005D777E" w:rsidRDefault="00880FBA" w:rsidP="007A7A1B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80FBA" w:rsidRPr="005D777E" w:rsidRDefault="00880FBA" w:rsidP="007A7A1B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880FBA" w:rsidRPr="005D777E" w:rsidRDefault="00880FBA" w:rsidP="007A7A1B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80FBA" w:rsidRPr="000A6927" w:rsidRDefault="00880FBA" w:rsidP="007A7A1B">
            <w:pPr>
              <w:pStyle w:val="a7"/>
              <w:jc w:val="both"/>
              <w:rPr>
                <w:bCs/>
                <w:color w:val="FF0000"/>
                <w:highlight w:val="yellow"/>
              </w:rPr>
            </w:pPr>
            <w:r w:rsidRPr="005D777E">
              <w:rPr>
                <w:rFonts w:ascii="Times New Roman" w:hAnsi="Times New Roman" w:cs="Times New Roman"/>
                <w:color w:val="FF0000"/>
                <w:sz w:val="22"/>
                <w:szCs w:val="22"/>
                <w:highlight w:val="yellow"/>
              </w:rPr>
              <w:t>Подписано ЭЦП</w:t>
            </w:r>
          </w:p>
        </w:tc>
      </w:tr>
    </w:tbl>
    <w:p w:rsidR="00B930F3" w:rsidRDefault="00B930F3"/>
    <w:p w:rsidR="004D05A6" w:rsidRDefault="004D05A6"/>
    <w:p w:rsidR="004D05A6" w:rsidRDefault="004D05A6"/>
    <w:p w:rsidR="004D05A6" w:rsidRDefault="004D05A6"/>
    <w:p w:rsidR="004D05A6" w:rsidRDefault="004D05A6"/>
    <w:p w:rsidR="004D05A6" w:rsidRDefault="004D05A6"/>
    <w:p w:rsidR="004D05A6" w:rsidRDefault="004D05A6"/>
    <w:p w:rsidR="004D05A6" w:rsidRDefault="004D05A6"/>
    <w:p w:rsidR="004D05A6" w:rsidRDefault="004D05A6"/>
    <w:p w:rsidR="004D05A6" w:rsidRDefault="004D05A6"/>
    <w:p w:rsidR="004D05A6" w:rsidRDefault="004D05A6"/>
    <w:p w:rsidR="004D05A6" w:rsidRDefault="004D05A6"/>
    <w:p w:rsidR="004D05A6" w:rsidRDefault="004D05A6"/>
    <w:p w:rsidR="00690A3E" w:rsidRDefault="00690A3E"/>
    <w:p w:rsidR="00690A3E" w:rsidRDefault="00690A3E"/>
    <w:p w:rsidR="00690A3E" w:rsidRDefault="00690A3E"/>
    <w:p w:rsidR="004D05A6" w:rsidRDefault="004D05A6"/>
    <w:p w:rsidR="004D05A6" w:rsidRDefault="004D05A6"/>
    <w:p w:rsidR="004D05A6" w:rsidRDefault="004D05A6"/>
    <w:p w:rsidR="004D05A6" w:rsidRDefault="004D05A6"/>
    <w:p w:rsidR="004D05A6" w:rsidRDefault="004D05A6"/>
    <w:p w:rsidR="004D05A6" w:rsidRDefault="004D05A6"/>
    <w:p w:rsidR="004D05A6" w:rsidRDefault="004D05A6"/>
    <w:p w:rsidR="004D05A6" w:rsidRDefault="004D05A6"/>
    <w:p w:rsidR="004D05A6" w:rsidRDefault="004D05A6"/>
    <w:p w:rsidR="004D05A6" w:rsidRDefault="004D05A6"/>
    <w:p w:rsidR="004D05A6" w:rsidRDefault="004D05A6"/>
    <w:p w:rsidR="004D05A6" w:rsidRPr="00BF20E1" w:rsidRDefault="004D05A6" w:rsidP="004D05A6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4D05A6" w:rsidRPr="00321A93" w:rsidRDefault="004D05A6" w:rsidP="004D05A6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4D05A6" w:rsidRDefault="004D05A6" w:rsidP="004D05A6"/>
    <w:p w:rsidR="004D05A6" w:rsidRDefault="004D05A6" w:rsidP="004D05A6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4D05A6" w:rsidRDefault="004D05A6" w:rsidP="004D05A6"/>
    <w:p w:rsidR="004D05A6" w:rsidRDefault="004D05A6" w:rsidP="004D05A6"/>
    <w:p w:rsidR="004D05A6" w:rsidRDefault="004D05A6" w:rsidP="004D05A6">
      <w:pPr>
        <w:jc w:val="center"/>
      </w:pPr>
      <w:r>
        <w:fldChar w:fldCharType="begin"/>
      </w:r>
      <w:r>
        <w:instrText xml:space="preserve"> LINK AcroExch.Document.DC "\\\\SERVER625\\администрация\\АХР\\2025_МАГАЗИН\\Кофемашина\\Форма акта 0510452.pdf" "" \a \p \f 0 \* MERGEFORMAT </w:instrText>
      </w:r>
      <w:r>
        <w:fldChar w:fldCharType="separate"/>
      </w:r>
      <w:r w:rsidR="00F030A2">
        <w:object w:dxaOrig="1530" w:dyaOrig="9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pt;height:49.3pt" o:ole="">
            <v:imagedata r:id="rId5" o:title=""/>
          </v:shape>
        </w:object>
      </w:r>
      <w:r>
        <w:fldChar w:fldCharType="end"/>
      </w:r>
    </w:p>
    <w:p w:rsidR="004D05A6" w:rsidRDefault="004D05A6"/>
    <w:p w:rsidR="004D05A6" w:rsidRDefault="004D05A6"/>
    <w:tbl>
      <w:tblPr>
        <w:tblW w:w="4980" w:type="pct"/>
        <w:tblLook w:val="01E0" w:firstRow="1" w:lastRow="1" w:firstColumn="1" w:lastColumn="1" w:noHBand="0" w:noVBand="0"/>
      </w:tblPr>
      <w:tblGrid>
        <w:gridCol w:w="4915"/>
        <w:gridCol w:w="4683"/>
      </w:tblGrid>
      <w:tr w:rsidR="004D05A6" w:rsidRPr="008E46C5" w:rsidTr="002E7CA8">
        <w:trPr>
          <w:trHeight w:val="4424"/>
        </w:trPr>
        <w:tc>
          <w:tcPr>
            <w:tcW w:w="2579" w:type="pct"/>
          </w:tcPr>
          <w:p w:rsidR="004D05A6" w:rsidRDefault="004D05A6" w:rsidP="002E7CA8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4D05A6" w:rsidRPr="003B01BB" w:rsidRDefault="004D05A6" w:rsidP="002E7CA8">
            <w:pPr>
              <w:widowControl w:val="0"/>
            </w:pPr>
            <w:r w:rsidRPr="003B01BB">
              <w:rPr>
                <w:sz w:val="22"/>
                <w:szCs w:val="22"/>
              </w:rPr>
              <w:t>ГБОУ СОШ № 625 Невского района Санкт-Петербурга</w:t>
            </w:r>
          </w:p>
          <w:p w:rsidR="004D05A6" w:rsidRPr="003B01BB" w:rsidRDefault="004D05A6" w:rsidP="002E7CA8">
            <w:pPr>
              <w:widowControl w:val="0"/>
            </w:pPr>
            <w:r w:rsidRPr="003B01BB">
              <w:rPr>
                <w:sz w:val="22"/>
                <w:szCs w:val="22"/>
              </w:rPr>
              <w:t>Адрес: 193318, Санкт-Петербург г, ул. Джона Рида, дом № 6, литер А</w:t>
            </w:r>
          </w:p>
          <w:p w:rsidR="004D05A6" w:rsidRPr="003B01BB" w:rsidRDefault="004D05A6" w:rsidP="002E7CA8">
            <w:pPr>
              <w:widowControl w:val="0"/>
            </w:pPr>
            <w:r w:rsidRPr="003B01BB">
              <w:rPr>
                <w:sz w:val="22"/>
                <w:szCs w:val="22"/>
              </w:rPr>
              <w:t>ИНН 7811044393</w:t>
            </w:r>
          </w:p>
          <w:p w:rsidR="004D05A6" w:rsidRPr="003B01BB" w:rsidRDefault="004D05A6" w:rsidP="002E7CA8">
            <w:pPr>
              <w:widowControl w:val="0"/>
            </w:pPr>
            <w:r w:rsidRPr="003B01BB">
              <w:rPr>
                <w:sz w:val="22"/>
                <w:szCs w:val="22"/>
              </w:rPr>
              <w:t>КПП 781101001</w:t>
            </w:r>
          </w:p>
          <w:p w:rsidR="004D05A6" w:rsidRPr="003B01BB" w:rsidRDefault="004D05A6" w:rsidP="002E7CA8">
            <w:pPr>
              <w:widowControl w:val="0"/>
            </w:pPr>
            <w:r w:rsidRPr="003B01BB">
              <w:rPr>
                <w:sz w:val="22"/>
                <w:szCs w:val="22"/>
              </w:rPr>
              <w:t>р/с 03224643400000007200</w:t>
            </w:r>
          </w:p>
          <w:p w:rsidR="004D05A6" w:rsidRPr="003B01BB" w:rsidRDefault="004D05A6" w:rsidP="002E7CA8">
            <w:pPr>
              <w:widowControl w:val="0"/>
            </w:pPr>
            <w:r w:rsidRPr="003B01BB">
              <w:rPr>
                <w:sz w:val="22"/>
                <w:szCs w:val="22"/>
              </w:rPr>
              <w:t>БИК 014030106 в СЕВЕРО-ЗАПАДНОЕ ГУ БАНКА РОССИИ//УФК по г. Санкт-Петербургу г. Санкт-Петербург</w:t>
            </w:r>
          </w:p>
          <w:p w:rsidR="004D05A6" w:rsidRPr="003B01BB" w:rsidRDefault="004D05A6" w:rsidP="002E7CA8">
            <w:pPr>
              <w:widowControl w:val="0"/>
            </w:pPr>
            <w:r w:rsidRPr="003B01BB">
              <w:rPr>
                <w:sz w:val="22"/>
                <w:szCs w:val="22"/>
              </w:rPr>
              <w:t>к/с 40102810945370000005</w:t>
            </w:r>
          </w:p>
          <w:p w:rsidR="004D05A6" w:rsidRPr="003B01BB" w:rsidRDefault="004D05A6" w:rsidP="002E7CA8">
            <w:pPr>
              <w:widowControl w:val="0"/>
            </w:pPr>
            <w:r w:rsidRPr="003B01BB">
              <w:rPr>
                <w:sz w:val="22"/>
                <w:szCs w:val="22"/>
              </w:rPr>
              <w:t>Комитет финансов СПб, л/с 0601043</w:t>
            </w:r>
          </w:p>
          <w:p w:rsidR="004D05A6" w:rsidRPr="003B01BB" w:rsidRDefault="004D05A6" w:rsidP="002E7CA8">
            <w:pPr>
              <w:widowControl w:val="0"/>
            </w:pPr>
            <w:r w:rsidRPr="003B01BB">
              <w:rPr>
                <w:sz w:val="22"/>
                <w:szCs w:val="22"/>
              </w:rPr>
              <w:t>ОКТМО: 40386000</w:t>
            </w:r>
          </w:p>
          <w:p w:rsidR="004D05A6" w:rsidRPr="003B01BB" w:rsidRDefault="004D05A6" w:rsidP="002E7CA8">
            <w:pPr>
              <w:widowControl w:val="0"/>
            </w:pPr>
            <w:r>
              <w:rPr>
                <w:sz w:val="22"/>
                <w:szCs w:val="22"/>
              </w:rPr>
              <w:t>Телефон: 8 (812) 417-63-42</w:t>
            </w:r>
          </w:p>
          <w:p w:rsidR="004D05A6" w:rsidRPr="003B01BB" w:rsidRDefault="004D05A6" w:rsidP="002E7CA8">
            <w:pPr>
              <w:widowControl w:val="0"/>
            </w:pPr>
            <w:r w:rsidRPr="003B01BB">
              <w:rPr>
                <w:sz w:val="22"/>
                <w:szCs w:val="22"/>
                <w:lang w:val="en-US"/>
              </w:rPr>
              <w:t>e</w:t>
            </w:r>
            <w:r w:rsidRPr="003B01BB">
              <w:rPr>
                <w:sz w:val="22"/>
                <w:szCs w:val="22"/>
              </w:rPr>
              <w:t>-</w:t>
            </w:r>
            <w:r w:rsidRPr="003B01BB">
              <w:rPr>
                <w:sz w:val="22"/>
                <w:szCs w:val="22"/>
                <w:lang w:val="en-US"/>
              </w:rPr>
              <w:t>mail</w:t>
            </w:r>
            <w:r w:rsidRPr="003B01BB">
              <w:rPr>
                <w:sz w:val="22"/>
                <w:szCs w:val="22"/>
              </w:rPr>
              <w:t xml:space="preserve">:  </w:t>
            </w:r>
            <w:r w:rsidRPr="003B01BB">
              <w:rPr>
                <w:sz w:val="22"/>
                <w:szCs w:val="22"/>
                <w:lang w:val="en-US"/>
              </w:rPr>
              <w:t>school</w:t>
            </w:r>
            <w:r w:rsidRPr="003B01BB">
              <w:rPr>
                <w:sz w:val="22"/>
                <w:szCs w:val="22"/>
              </w:rPr>
              <w:t>625@</w:t>
            </w:r>
            <w:r w:rsidRPr="003B01BB">
              <w:rPr>
                <w:sz w:val="22"/>
                <w:szCs w:val="22"/>
                <w:lang w:val="en-US"/>
              </w:rPr>
              <w:t>mail</w:t>
            </w:r>
            <w:r w:rsidRPr="003B01BB">
              <w:rPr>
                <w:sz w:val="22"/>
                <w:szCs w:val="22"/>
              </w:rPr>
              <w:t>.</w:t>
            </w:r>
            <w:proofErr w:type="spellStart"/>
            <w:r w:rsidRPr="003B01BB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4D05A6" w:rsidRPr="003B01BB" w:rsidRDefault="004D05A6" w:rsidP="002E7CA8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</w:pPr>
            <w:r w:rsidRPr="003B01BB">
              <w:rPr>
                <w:sz w:val="22"/>
                <w:szCs w:val="22"/>
              </w:rPr>
              <w:t>Директор</w:t>
            </w:r>
          </w:p>
          <w:p w:rsidR="004D05A6" w:rsidRPr="003B01BB" w:rsidRDefault="004D05A6" w:rsidP="002E7CA8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</w:pPr>
            <w:r w:rsidRPr="003B01BB">
              <w:rPr>
                <w:sz w:val="22"/>
                <w:szCs w:val="22"/>
              </w:rPr>
              <w:t xml:space="preserve">_______________ </w:t>
            </w:r>
            <w:proofErr w:type="spellStart"/>
            <w:r w:rsidRPr="003B01BB">
              <w:rPr>
                <w:sz w:val="22"/>
                <w:szCs w:val="22"/>
              </w:rPr>
              <w:t>Хмелевцева</w:t>
            </w:r>
            <w:proofErr w:type="spellEnd"/>
            <w:r w:rsidRPr="003B01BB">
              <w:rPr>
                <w:sz w:val="22"/>
                <w:szCs w:val="22"/>
              </w:rPr>
              <w:t xml:space="preserve"> Л.Л.</w:t>
            </w:r>
          </w:p>
          <w:p w:rsidR="004D05A6" w:rsidRPr="00C27418" w:rsidRDefault="004D05A6" w:rsidP="002E7CA8">
            <w:pPr>
              <w:pStyle w:val="a7"/>
              <w:jc w:val="both"/>
              <w:rPr>
                <w:rFonts w:ascii="Times New Roman" w:hAnsi="Times New Roman" w:cs="Times New Roman"/>
              </w:rPr>
            </w:pPr>
            <w:r w:rsidRPr="003B01BB">
              <w:rPr>
                <w:rFonts w:ascii="Times New Roman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:rsidR="004D05A6" w:rsidRPr="005D777E" w:rsidRDefault="004D05A6" w:rsidP="002E7CA8">
            <w:pPr>
              <w:pStyle w:val="a7"/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yellow"/>
              </w:rPr>
              <w:t>Поставщик:</w:t>
            </w:r>
          </w:p>
          <w:p w:rsidR="004D05A6" w:rsidRPr="005D777E" w:rsidRDefault="004D05A6" w:rsidP="002E7CA8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_______________________________________</w:t>
            </w:r>
          </w:p>
          <w:p w:rsidR="004D05A6" w:rsidRPr="005D777E" w:rsidRDefault="004D05A6" w:rsidP="002E7CA8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_______________________________________</w:t>
            </w:r>
          </w:p>
          <w:p w:rsidR="004D05A6" w:rsidRPr="005D777E" w:rsidRDefault="004D05A6" w:rsidP="002E7CA8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Юридический адрес: ____________________</w:t>
            </w:r>
          </w:p>
          <w:p w:rsidR="004D05A6" w:rsidRPr="005D777E" w:rsidRDefault="004D05A6" w:rsidP="002E7CA8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_______________________________________</w:t>
            </w:r>
          </w:p>
          <w:p w:rsidR="004D05A6" w:rsidRPr="005D777E" w:rsidRDefault="004D05A6" w:rsidP="002E7CA8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Фактический адрес (местонахождение): ____</w:t>
            </w:r>
          </w:p>
          <w:p w:rsidR="004D05A6" w:rsidRPr="005D777E" w:rsidRDefault="004D05A6" w:rsidP="002E7CA8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Адрес электронной почты: _______________</w:t>
            </w:r>
          </w:p>
          <w:p w:rsidR="004D05A6" w:rsidRPr="005D777E" w:rsidRDefault="004D05A6" w:rsidP="002E7CA8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Банковские реквизиты: __________________</w:t>
            </w:r>
          </w:p>
          <w:p w:rsidR="004D05A6" w:rsidRPr="005D777E" w:rsidRDefault="004D05A6" w:rsidP="002E7CA8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______________________________________</w:t>
            </w:r>
          </w:p>
          <w:p w:rsidR="004D05A6" w:rsidRPr="005D777E" w:rsidRDefault="004D05A6" w:rsidP="002E7CA8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ОКПО ________________________________</w:t>
            </w:r>
          </w:p>
          <w:p w:rsidR="004D05A6" w:rsidRPr="005D777E" w:rsidRDefault="004D05A6" w:rsidP="002E7CA8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ОКОПФ/ОКФС _________________________</w:t>
            </w:r>
          </w:p>
          <w:p w:rsidR="004D05A6" w:rsidRPr="005D777E" w:rsidRDefault="004D05A6" w:rsidP="002E7CA8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ОКСМ  _</w:t>
            </w:r>
            <w:proofErr w:type="gramEnd"/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</w:t>
            </w:r>
          </w:p>
          <w:p w:rsidR="004D05A6" w:rsidRPr="005D777E" w:rsidRDefault="004D05A6" w:rsidP="002E7CA8">
            <w:pPr>
              <w:ind w:right="176"/>
              <w:jc w:val="both"/>
              <w:rPr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bCs/>
                <w:color w:val="FF0000"/>
                <w:sz w:val="22"/>
                <w:szCs w:val="22"/>
                <w:highlight w:val="yellow"/>
              </w:rPr>
              <w:t>Тел.</w:t>
            </w:r>
          </w:p>
          <w:p w:rsidR="004D05A6" w:rsidRPr="005D777E" w:rsidRDefault="004D05A6" w:rsidP="002E7CA8">
            <w:pPr>
              <w:ind w:right="176"/>
              <w:jc w:val="both"/>
              <w:rPr>
                <w:bCs/>
                <w:color w:val="FF0000"/>
                <w:sz w:val="22"/>
                <w:szCs w:val="22"/>
                <w:highlight w:val="yellow"/>
              </w:rPr>
            </w:pPr>
            <w:proofErr w:type="spellStart"/>
            <w:proofErr w:type="gramStart"/>
            <w:r w:rsidRPr="005D777E">
              <w:rPr>
                <w:bCs/>
                <w:color w:val="FF0000"/>
                <w:sz w:val="22"/>
                <w:szCs w:val="22"/>
                <w:highlight w:val="yellow"/>
              </w:rPr>
              <w:t>Эл.почта</w:t>
            </w:r>
            <w:proofErr w:type="spellEnd"/>
            <w:proofErr w:type="gramEnd"/>
          </w:p>
          <w:p w:rsidR="004D05A6" w:rsidRPr="005D777E" w:rsidRDefault="004D05A6" w:rsidP="002E7CA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4D05A6" w:rsidRPr="005D777E" w:rsidRDefault="004D05A6" w:rsidP="002E7CA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4D05A6" w:rsidRPr="005D777E" w:rsidRDefault="004D05A6" w:rsidP="002E7CA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4D05A6" w:rsidRPr="000A6927" w:rsidRDefault="004D05A6" w:rsidP="002E7CA8">
            <w:pPr>
              <w:pStyle w:val="a7"/>
              <w:jc w:val="both"/>
              <w:rPr>
                <w:bCs/>
                <w:color w:val="FF0000"/>
                <w:highlight w:val="yellow"/>
              </w:rPr>
            </w:pPr>
            <w:r w:rsidRPr="005D777E">
              <w:rPr>
                <w:rFonts w:ascii="Times New Roman" w:hAnsi="Times New Roman" w:cs="Times New Roman"/>
                <w:color w:val="FF0000"/>
                <w:sz w:val="22"/>
                <w:szCs w:val="22"/>
                <w:highlight w:val="yellow"/>
              </w:rPr>
              <w:t>Подписано ЭЦП</w:t>
            </w:r>
          </w:p>
        </w:tc>
      </w:tr>
    </w:tbl>
    <w:p w:rsidR="004D05A6" w:rsidRDefault="004D05A6"/>
    <w:sectPr w:rsidR="004D05A6" w:rsidSect="00B169F2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D6EA8"/>
    <w:multiLevelType w:val="hybridMultilevel"/>
    <w:tmpl w:val="7676EA38"/>
    <w:lvl w:ilvl="0" w:tplc="202222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353F91"/>
    <w:multiLevelType w:val="multilevel"/>
    <w:tmpl w:val="CD4C9CE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F16014"/>
    <w:multiLevelType w:val="multilevel"/>
    <w:tmpl w:val="799CCC54"/>
    <w:lvl w:ilvl="0">
      <w:start w:val="1"/>
      <w:numFmt w:val="bullet"/>
      <w:lvlText w:val="▪"/>
      <w:lvlJc w:val="left"/>
      <w:pPr>
        <w:ind w:left="85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7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9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3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5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9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11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F752681"/>
    <w:multiLevelType w:val="multilevel"/>
    <w:tmpl w:val="97AC501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54156394"/>
    <w:multiLevelType w:val="multilevel"/>
    <w:tmpl w:val="DE1ED6D8"/>
    <w:lvl w:ilvl="0">
      <w:start w:val="1"/>
      <w:numFmt w:val="bullet"/>
      <w:lvlText w:val="▪"/>
      <w:lvlJc w:val="left"/>
      <w:pPr>
        <w:ind w:left="85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7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9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3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5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9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1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2080BA7"/>
    <w:multiLevelType w:val="multilevel"/>
    <w:tmpl w:val="49DE4506"/>
    <w:lvl w:ilvl="0">
      <w:start w:val="1"/>
      <w:numFmt w:val="bullet"/>
      <w:lvlText w:val="-"/>
      <w:lvlJc w:val="left"/>
      <w:pPr>
        <w:tabs>
          <w:tab w:val="num" w:pos="1919"/>
        </w:tabs>
        <w:ind w:left="1919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ABB6380"/>
    <w:multiLevelType w:val="multilevel"/>
    <w:tmpl w:val="06D6A13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2E0E17"/>
    <w:multiLevelType w:val="multilevel"/>
    <w:tmpl w:val="829AB22C"/>
    <w:lvl w:ilvl="0">
      <w:start w:val="1"/>
      <w:numFmt w:val="bullet"/>
      <w:lvlText w:val="-"/>
      <w:lvlJc w:val="left"/>
      <w:pPr>
        <w:ind w:left="851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57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9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3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5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9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11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0"/>
  </w:num>
  <w:num w:numId="5">
    <w:abstractNumId w:val="7"/>
  </w:num>
  <w:num w:numId="6">
    <w:abstractNumId w:val="1"/>
  </w:num>
  <w:num w:numId="7">
    <w:abstractNumId w:val="4"/>
  </w:num>
  <w:num w:numId="8">
    <w:abstractNumId w:val="5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75A5"/>
    <w:rsid w:val="00033029"/>
    <w:rsid w:val="000502A4"/>
    <w:rsid w:val="00065225"/>
    <w:rsid w:val="000A6927"/>
    <w:rsid w:val="000C029B"/>
    <w:rsid w:val="00181970"/>
    <w:rsid w:val="001B06B2"/>
    <w:rsid w:val="001E0882"/>
    <w:rsid w:val="0021792D"/>
    <w:rsid w:val="00224B36"/>
    <w:rsid w:val="002807D8"/>
    <w:rsid w:val="002C1D5C"/>
    <w:rsid w:val="002C5945"/>
    <w:rsid w:val="00307E08"/>
    <w:rsid w:val="00321A93"/>
    <w:rsid w:val="00321B57"/>
    <w:rsid w:val="00364130"/>
    <w:rsid w:val="00367B7A"/>
    <w:rsid w:val="003B01BB"/>
    <w:rsid w:val="003E59BA"/>
    <w:rsid w:val="00442E88"/>
    <w:rsid w:val="00456335"/>
    <w:rsid w:val="004D05A6"/>
    <w:rsid w:val="004F02A6"/>
    <w:rsid w:val="005142C9"/>
    <w:rsid w:val="005D777E"/>
    <w:rsid w:val="006631F7"/>
    <w:rsid w:val="00690A3E"/>
    <w:rsid w:val="006E58E7"/>
    <w:rsid w:val="006F1499"/>
    <w:rsid w:val="00783D8F"/>
    <w:rsid w:val="00794920"/>
    <w:rsid w:val="007A7A1B"/>
    <w:rsid w:val="00810CA9"/>
    <w:rsid w:val="00815BAB"/>
    <w:rsid w:val="008307CC"/>
    <w:rsid w:val="008506E0"/>
    <w:rsid w:val="008519D0"/>
    <w:rsid w:val="00870D9D"/>
    <w:rsid w:val="00880FBA"/>
    <w:rsid w:val="00905657"/>
    <w:rsid w:val="00917D5A"/>
    <w:rsid w:val="009527E6"/>
    <w:rsid w:val="009E6C17"/>
    <w:rsid w:val="00A15327"/>
    <w:rsid w:val="00A62C8A"/>
    <w:rsid w:val="00B169F2"/>
    <w:rsid w:val="00B5340B"/>
    <w:rsid w:val="00B625D0"/>
    <w:rsid w:val="00B64FCC"/>
    <w:rsid w:val="00B72EFA"/>
    <w:rsid w:val="00B930F3"/>
    <w:rsid w:val="00BF20E1"/>
    <w:rsid w:val="00BF2ACC"/>
    <w:rsid w:val="00C07A0E"/>
    <w:rsid w:val="00C27418"/>
    <w:rsid w:val="00C4324B"/>
    <w:rsid w:val="00C843FC"/>
    <w:rsid w:val="00CA038A"/>
    <w:rsid w:val="00CE570E"/>
    <w:rsid w:val="00D20F9B"/>
    <w:rsid w:val="00D4393A"/>
    <w:rsid w:val="00D74FC9"/>
    <w:rsid w:val="00D87224"/>
    <w:rsid w:val="00EB141B"/>
    <w:rsid w:val="00EF55DE"/>
    <w:rsid w:val="00F030A2"/>
    <w:rsid w:val="00F46A49"/>
    <w:rsid w:val="00F601FC"/>
    <w:rsid w:val="00F75887"/>
    <w:rsid w:val="00F76ED1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756E085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5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c">
    <w:name w:val="Содержимое таблицы"/>
    <w:basedOn w:val="a"/>
    <w:qFormat/>
    <w:rsid w:val="00F75887"/>
    <w:pPr>
      <w:suppressLineNumbers/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14</Pages>
  <Words>5621</Words>
  <Characters>32043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Семененкова Лидия Борисовна</cp:lastModifiedBy>
  <cp:revision>8</cp:revision>
  <cp:lastPrinted>2022-07-27T06:14:00Z</cp:lastPrinted>
  <dcterms:created xsi:type="dcterms:W3CDTF">2026-02-09T12:10:00Z</dcterms:created>
  <dcterms:modified xsi:type="dcterms:W3CDTF">2026-05-15T11:36:00Z</dcterms:modified>
</cp:coreProperties>
</file>