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16B73">
        <w:rPr>
          <w:b/>
        </w:rPr>
        <w:t>348/</w:t>
      </w:r>
      <w:r w:rsidR="00A96242">
        <w:rPr>
          <w:b/>
        </w:rPr>
        <w:t>В</w:t>
      </w:r>
      <w:r w:rsidR="007B5CD4">
        <w:rPr>
          <w:b/>
        </w:rPr>
        <w:t>ЕН</w:t>
      </w:r>
      <w:r w:rsidR="00E35FA1">
        <w:rPr>
          <w:b/>
        </w:rPr>
        <w:t>-2026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bookmarkStart w:id="0" w:name="_GoBack"/>
      <w:r w:rsidRPr="0077503F">
        <w:rPr>
          <w:b/>
        </w:rPr>
        <w:t xml:space="preserve">поставку </w:t>
      </w:r>
      <w:r w:rsidR="007B5CD4">
        <w:rPr>
          <w:b/>
        </w:rPr>
        <w:t>вентилятора канального круглого</w:t>
      </w:r>
      <w:r w:rsidRPr="0077503F">
        <w:t xml:space="preserve"> </w:t>
      </w:r>
      <w:bookmarkEnd w:id="0"/>
      <w:r w:rsidRPr="004A794D">
        <w:t>(далее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w:t>
      </w:r>
      <w:r w:rsidRPr="001375A1">
        <w:lastRenderedPageBreak/>
        <w:t>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A96242">
        <w:t xml:space="preserve"> </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lastRenderedPageBreak/>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5"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77503F" w:rsidRDefault="00F45085" w:rsidP="00C92464">
      <w:pPr>
        <w:ind w:left="6237"/>
        <w:jc w:val="right"/>
      </w:pPr>
      <w:r w:rsidRPr="001375A1">
        <w:lastRenderedPageBreak/>
        <w:t xml:space="preserve">                                                                        Пр</w:t>
      </w:r>
      <w:r w:rsidR="00C92464" w:rsidRPr="001375A1">
        <w:t xml:space="preserve">иложение № 1 </w:t>
      </w:r>
    </w:p>
    <w:p w:rsidR="0077503F" w:rsidRDefault="00C92464" w:rsidP="00C92464">
      <w:pPr>
        <w:ind w:left="6237"/>
        <w:jc w:val="right"/>
      </w:pPr>
      <w:r w:rsidRPr="001375A1">
        <w:t>к Контракту №</w:t>
      </w:r>
      <w:r w:rsidR="007B5CD4">
        <w:t xml:space="preserve"> 348/</w:t>
      </w:r>
      <w:r w:rsidR="00A96242">
        <w:t>В</w:t>
      </w:r>
      <w:r w:rsidR="007B5CD4">
        <w:t>ЕН-2026</w:t>
      </w:r>
    </w:p>
    <w:p w:rsidR="00AE5C23" w:rsidRPr="001375A1" w:rsidRDefault="004055BF" w:rsidP="00C92464">
      <w:pPr>
        <w:ind w:left="6237"/>
        <w:jc w:val="right"/>
        <w:rPr>
          <w:b/>
        </w:rPr>
      </w:pPr>
      <w:r>
        <w:rPr>
          <w:b/>
        </w:rPr>
        <w:t xml:space="preserve"> </w:t>
      </w:r>
      <w:r w:rsidR="00F45085" w:rsidRPr="001375A1">
        <w:t>от «___»</w:t>
      </w:r>
      <w:r w:rsidR="00642101">
        <w:t xml:space="preserve"> </w:t>
      </w:r>
      <w:r w:rsidR="00F45085" w:rsidRPr="001375A1">
        <w:t>_</w:t>
      </w:r>
      <w:r>
        <w:t>_________202</w:t>
      </w:r>
      <w:r w:rsidR="004E5B8B">
        <w:t>6</w:t>
      </w:r>
      <w:r w:rsidR="00F45085"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35"/>
        <w:gridCol w:w="286"/>
        <w:gridCol w:w="4061"/>
        <w:gridCol w:w="4576"/>
        <w:gridCol w:w="820"/>
        <w:gridCol w:w="954"/>
        <w:gridCol w:w="1364"/>
        <w:gridCol w:w="1946"/>
        <w:gridCol w:w="25"/>
      </w:tblGrid>
      <w:tr w:rsidR="002C6082" w:rsidRPr="00116B73" w:rsidTr="002C6082">
        <w:trPr>
          <w:trHeight w:val="131"/>
          <w:tblHeader/>
        </w:trPr>
        <w:tc>
          <w:tcPr>
            <w:tcW w:w="551" w:type="dxa"/>
            <w:tcBorders>
              <w:top w:val="single" w:sz="2" w:space="0" w:color="000000"/>
              <w:left w:val="single" w:sz="2" w:space="0" w:color="000000"/>
              <w:bottom w:val="single" w:sz="2" w:space="0" w:color="000000"/>
            </w:tcBorders>
            <w:shd w:val="clear" w:color="auto" w:fill="FFFFFF"/>
            <w:vAlign w:val="center"/>
          </w:tcPr>
          <w:p w:rsidR="002C6082" w:rsidRPr="00116B73" w:rsidRDefault="002C6082" w:rsidP="009842EC">
            <w:pPr>
              <w:pStyle w:val="aa"/>
              <w:jc w:val="center"/>
            </w:pPr>
            <w:r w:rsidRPr="00116B73">
              <w:rPr>
                <w:color w:val="000000"/>
              </w:rPr>
              <w:t>№</w:t>
            </w:r>
          </w:p>
        </w:tc>
        <w:tc>
          <w:tcPr>
            <w:tcW w:w="4578" w:type="dxa"/>
            <w:gridSpan w:val="2"/>
            <w:tcBorders>
              <w:top w:val="single" w:sz="2" w:space="0" w:color="000000"/>
              <w:left w:val="single" w:sz="2" w:space="0" w:color="000000"/>
              <w:bottom w:val="single" w:sz="2" w:space="0" w:color="000000"/>
            </w:tcBorders>
            <w:shd w:val="clear" w:color="auto" w:fill="FFFFFF"/>
            <w:vAlign w:val="center"/>
          </w:tcPr>
          <w:p w:rsidR="002C6082" w:rsidRPr="00116B73" w:rsidRDefault="002C6082" w:rsidP="009842EC">
            <w:pPr>
              <w:pStyle w:val="aa"/>
              <w:jc w:val="center"/>
            </w:pPr>
            <w:r w:rsidRPr="00116B73">
              <w:rPr>
                <w:b/>
                <w:color w:val="000000"/>
              </w:rPr>
              <w:t>Товары (работы, услуги)</w:t>
            </w:r>
          </w:p>
        </w:tc>
        <w:tc>
          <w:tcPr>
            <w:tcW w:w="4820" w:type="dxa"/>
            <w:tcBorders>
              <w:top w:val="single" w:sz="2" w:space="0" w:color="000000"/>
              <w:left w:val="single" w:sz="2" w:space="0" w:color="000000"/>
              <w:bottom w:val="single" w:sz="2" w:space="0" w:color="000000"/>
              <w:right w:val="single" w:sz="2" w:space="0" w:color="000000"/>
            </w:tcBorders>
            <w:shd w:val="clear" w:color="auto" w:fill="FFFFFF"/>
          </w:tcPr>
          <w:p w:rsidR="002C6082" w:rsidRPr="00E96022" w:rsidRDefault="002C6082" w:rsidP="002C6082">
            <w:pPr>
              <w:jc w:val="center"/>
              <w:textAlignment w:val="baseline"/>
              <w:rPr>
                <w:color w:val="000000"/>
              </w:rPr>
            </w:pPr>
            <w:r>
              <w:rPr>
                <w:b/>
                <w:bCs/>
                <w:color w:val="000000"/>
                <w:bdr w:val="none" w:sz="0" w:space="0" w:color="auto" w:frame="1"/>
              </w:rPr>
              <w:t>Описание (технические характеристики)</w:t>
            </w:r>
          </w:p>
          <w:p w:rsidR="002C6082" w:rsidRPr="00116B73" w:rsidRDefault="002C6082" w:rsidP="002C6082">
            <w:pPr>
              <w:pStyle w:val="aa"/>
              <w:jc w:val="center"/>
              <w:rPr>
                <w:b/>
                <w:color w:val="000000"/>
              </w:rPr>
            </w:pPr>
          </w:p>
        </w:tc>
        <w:tc>
          <w:tcPr>
            <w:tcW w:w="852" w:type="dxa"/>
            <w:tcBorders>
              <w:top w:val="single" w:sz="2" w:space="0" w:color="000000"/>
              <w:left w:val="single" w:sz="2" w:space="0" w:color="000000"/>
              <w:bottom w:val="single" w:sz="2" w:space="0" w:color="000000"/>
            </w:tcBorders>
            <w:shd w:val="clear" w:color="auto" w:fill="FFFFFF"/>
            <w:vAlign w:val="center"/>
          </w:tcPr>
          <w:p w:rsidR="002C6082" w:rsidRPr="00116B73" w:rsidRDefault="002C6082" w:rsidP="009842EC">
            <w:pPr>
              <w:pStyle w:val="aa"/>
              <w:jc w:val="center"/>
            </w:pPr>
            <w:r w:rsidRPr="00116B73">
              <w:rPr>
                <w:b/>
                <w:color w:val="000000"/>
              </w:rPr>
              <w:t>Кол-во</w:t>
            </w:r>
          </w:p>
        </w:tc>
        <w:tc>
          <w:tcPr>
            <w:tcW w:w="994" w:type="dxa"/>
            <w:tcBorders>
              <w:top w:val="single" w:sz="2" w:space="0" w:color="000000"/>
              <w:left w:val="single" w:sz="2" w:space="0" w:color="000000"/>
              <w:bottom w:val="single" w:sz="2" w:space="0" w:color="000000"/>
            </w:tcBorders>
            <w:shd w:val="clear" w:color="auto" w:fill="FFFFFF"/>
            <w:vAlign w:val="center"/>
          </w:tcPr>
          <w:p w:rsidR="002C6082" w:rsidRPr="00116B73" w:rsidRDefault="002C6082" w:rsidP="009842EC">
            <w:pPr>
              <w:pStyle w:val="aa"/>
              <w:jc w:val="center"/>
            </w:pPr>
            <w:r w:rsidRPr="00116B73">
              <w:rPr>
                <w:b/>
                <w:color w:val="000000"/>
              </w:rPr>
              <w:t>Ед. изм.</w:t>
            </w:r>
          </w:p>
        </w:tc>
        <w:tc>
          <w:tcPr>
            <w:tcW w:w="1422" w:type="dxa"/>
            <w:tcBorders>
              <w:top w:val="single" w:sz="2" w:space="0" w:color="000000"/>
              <w:left w:val="single" w:sz="2" w:space="0" w:color="000000"/>
              <w:bottom w:val="single" w:sz="2" w:space="0" w:color="000000"/>
            </w:tcBorders>
            <w:shd w:val="clear" w:color="auto" w:fill="FFFFFF"/>
            <w:vAlign w:val="center"/>
          </w:tcPr>
          <w:p w:rsidR="002C6082" w:rsidRPr="00116B73" w:rsidRDefault="002C6082" w:rsidP="009842EC">
            <w:pPr>
              <w:pStyle w:val="aa"/>
              <w:jc w:val="center"/>
            </w:pPr>
            <w:r w:rsidRPr="00116B73">
              <w:rPr>
                <w:b/>
                <w:color w:val="000000"/>
              </w:rPr>
              <w:t>Цена</w:t>
            </w:r>
          </w:p>
        </w:tc>
        <w:tc>
          <w:tcPr>
            <w:tcW w:w="204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082" w:rsidRPr="00116B73" w:rsidRDefault="002C6082"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2C6082" w:rsidRPr="00116B73" w:rsidRDefault="002C6082" w:rsidP="009842EC">
            <w:pPr>
              <w:snapToGrid w:val="0"/>
              <w:jc w:val="center"/>
              <w:rPr>
                <w:b/>
                <w:color w:val="000000"/>
              </w:rPr>
            </w:pPr>
          </w:p>
        </w:tc>
      </w:tr>
      <w:tr w:rsidR="002C6082" w:rsidRPr="00116B73" w:rsidTr="002C6082">
        <w:trPr>
          <w:trHeight w:val="42"/>
        </w:trPr>
        <w:tc>
          <w:tcPr>
            <w:tcW w:w="551" w:type="dxa"/>
            <w:tcBorders>
              <w:left w:val="single" w:sz="2" w:space="0" w:color="000000"/>
              <w:bottom w:val="single" w:sz="2" w:space="0" w:color="000000"/>
            </w:tcBorders>
            <w:shd w:val="clear" w:color="auto" w:fill="FFFFFF"/>
            <w:vAlign w:val="center"/>
          </w:tcPr>
          <w:p w:rsidR="002C6082" w:rsidRPr="00116B73" w:rsidRDefault="002C6082" w:rsidP="00A96242">
            <w:pPr>
              <w:jc w:val="center"/>
              <w:rPr>
                <w:b/>
                <w:bCs/>
                <w:color w:val="000000"/>
              </w:rPr>
            </w:pPr>
            <w:r w:rsidRPr="00116B73">
              <w:rPr>
                <w:b/>
                <w:bCs/>
                <w:color w:val="000000"/>
              </w:rPr>
              <w:t>1</w:t>
            </w:r>
          </w:p>
        </w:tc>
        <w:tc>
          <w:tcPr>
            <w:tcW w:w="4578" w:type="dxa"/>
            <w:gridSpan w:val="2"/>
            <w:tcBorders>
              <w:top w:val="single" w:sz="4" w:space="0" w:color="212121"/>
              <w:left w:val="single" w:sz="4" w:space="0" w:color="212121"/>
              <w:bottom w:val="single" w:sz="4" w:space="0" w:color="212121"/>
              <w:right w:val="single" w:sz="4" w:space="0" w:color="212121"/>
            </w:tcBorders>
            <w:shd w:val="clear" w:color="FFFFCC" w:fill="FFFFFF"/>
          </w:tcPr>
          <w:p w:rsidR="002C6082" w:rsidRPr="00CF7B68" w:rsidRDefault="002C6082" w:rsidP="007B5CD4">
            <w:r>
              <w:t>В</w:t>
            </w:r>
            <w:r w:rsidRPr="007B5CD4">
              <w:t>ентилятор ACF-125 канальный круглый</w:t>
            </w:r>
          </w:p>
        </w:tc>
        <w:tc>
          <w:tcPr>
            <w:tcW w:w="4820" w:type="dxa"/>
            <w:tcBorders>
              <w:top w:val="single" w:sz="4" w:space="0" w:color="212121"/>
              <w:left w:val="single" w:sz="4" w:space="0" w:color="212121"/>
              <w:bottom w:val="single" w:sz="4" w:space="0" w:color="212121"/>
              <w:right w:val="single" w:sz="4" w:space="0" w:color="212121"/>
            </w:tcBorders>
            <w:shd w:val="clear" w:color="FFFFCC" w:fill="FFFFFF"/>
          </w:tcPr>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Мах производительность: </w:t>
            </w:r>
            <w:r w:rsidRPr="00E96022">
              <w:rPr>
                <w:b/>
                <w:bCs/>
                <w:color w:val="000000"/>
                <w:bdr w:val="none" w:sz="0" w:space="0" w:color="auto" w:frame="1"/>
              </w:rPr>
              <w:t>570 м3/ч</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Полное давление: </w:t>
            </w:r>
            <w:r w:rsidRPr="00E96022">
              <w:rPr>
                <w:b/>
                <w:bCs/>
                <w:color w:val="000000"/>
                <w:bdr w:val="none" w:sz="0" w:space="0" w:color="auto" w:frame="1"/>
              </w:rPr>
              <w:t>350 Па</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Частота вращения: </w:t>
            </w:r>
            <w:r w:rsidRPr="00E96022">
              <w:rPr>
                <w:b/>
                <w:bCs/>
                <w:color w:val="000000"/>
                <w:bdr w:val="none" w:sz="0" w:space="0" w:color="auto" w:frame="1"/>
              </w:rPr>
              <w:t xml:space="preserve">2500 </w:t>
            </w:r>
            <w:proofErr w:type="gramStart"/>
            <w:r w:rsidRPr="00E96022">
              <w:rPr>
                <w:b/>
                <w:bCs/>
                <w:color w:val="000000"/>
                <w:bdr w:val="none" w:sz="0" w:space="0" w:color="auto" w:frame="1"/>
              </w:rPr>
              <w:t>об./</w:t>
            </w:r>
            <w:proofErr w:type="gramEnd"/>
            <w:r w:rsidRPr="00E96022">
              <w:rPr>
                <w:b/>
                <w:bCs/>
                <w:color w:val="000000"/>
                <w:bdr w:val="none" w:sz="0" w:space="0" w:color="auto" w:frame="1"/>
              </w:rPr>
              <w:t>мин</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Рабочий ток: </w:t>
            </w:r>
            <w:r w:rsidRPr="00E96022">
              <w:rPr>
                <w:b/>
                <w:bCs/>
                <w:color w:val="000000"/>
                <w:bdr w:val="none" w:sz="0" w:space="0" w:color="auto" w:frame="1"/>
              </w:rPr>
              <w:t>0,29 А</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Мощность потребляемая: </w:t>
            </w:r>
            <w:r w:rsidRPr="00E96022">
              <w:rPr>
                <w:b/>
                <w:bCs/>
                <w:color w:val="000000"/>
                <w:bdr w:val="none" w:sz="0" w:space="0" w:color="auto" w:frame="1"/>
              </w:rPr>
              <w:t>58 Вт</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Напряжение: </w:t>
            </w:r>
            <w:r w:rsidRPr="00E96022">
              <w:rPr>
                <w:b/>
                <w:bCs/>
                <w:color w:val="000000"/>
                <w:bdr w:val="none" w:sz="0" w:space="0" w:color="auto" w:frame="1"/>
              </w:rPr>
              <w:t>220 В</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Уровень шума: </w:t>
            </w:r>
            <w:r w:rsidRPr="00E96022">
              <w:rPr>
                <w:b/>
                <w:bCs/>
                <w:color w:val="000000"/>
                <w:bdr w:val="none" w:sz="0" w:space="0" w:color="auto" w:frame="1"/>
              </w:rPr>
              <w:t>37,5</w:t>
            </w:r>
            <w:r w:rsidRPr="00E96022">
              <w:rPr>
                <w:color w:val="000000"/>
                <w:bdr w:val="none" w:sz="0" w:space="0" w:color="auto" w:frame="1"/>
              </w:rPr>
              <w:t> </w:t>
            </w:r>
            <w:r w:rsidRPr="00E96022">
              <w:rPr>
                <w:b/>
                <w:bCs/>
                <w:color w:val="000000"/>
                <w:bdr w:val="none" w:sz="0" w:space="0" w:color="auto" w:frame="1"/>
              </w:rPr>
              <w:t>дБ(А)</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Масса: </w:t>
            </w:r>
            <w:r w:rsidRPr="00E96022">
              <w:rPr>
                <w:b/>
                <w:bCs/>
                <w:color w:val="000000"/>
                <w:bdr w:val="none" w:sz="0" w:space="0" w:color="auto" w:frame="1"/>
              </w:rPr>
              <w:t>2,5 кг</w:t>
            </w:r>
          </w:p>
          <w:p w:rsidR="002C6082" w:rsidRPr="00E96022" w:rsidRDefault="002C6082" w:rsidP="002C6082">
            <w:pPr>
              <w:numPr>
                <w:ilvl w:val="0"/>
                <w:numId w:val="1"/>
              </w:numPr>
              <w:suppressAutoHyphens w:val="0"/>
              <w:ind w:left="240"/>
              <w:textAlignment w:val="baseline"/>
              <w:rPr>
                <w:color w:val="000000"/>
              </w:rPr>
            </w:pPr>
            <w:r w:rsidRPr="00E96022">
              <w:rPr>
                <w:color w:val="000000"/>
                <w:bdr w:val="none" w:sz="0" w:space="0" w:color="auto" w:frame="1"/>
              </w:rPr>
              <w:t>Температура эксплуатации:</w:t>
            </w:r>
            <w:r w:rsidRPr="00E96022">
              <w:rPr>
                <w:b/>
                <w:bCs/>
                <w:color w:val="000000"/>
                <w:bdr w:val="none" w:sz="0" w:space="0" w:color="auto" w:frame="1"/>
              </w:rPr>
              <w:t> -25 до +50 °C</w:t>
            </w:r>
          </w:p>
          <w:p w:rsidR="002C6082" w:rsidRDefault="002C6082" w:rsidP="00A96242">
            <w:pPr>
              <w:jc w:val="center"/>
            </w:pP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2C6082" w:rsidRDefault="002C6082" w:rsidP="00A96242">
            <w:pPr>
              <w:jc w:val="center"/>
            </w:pPr>
          </w:p>
          <w:p w:rsidR="002C6082" w:rsidRDefault="002C6082" w:rsidP="00A96242">
            <w:pPr>
              <w:jc w:val="center"/>
            </w:pPr>
          </w:p>
          <w:p w:rsidR="002C6082" w:rsidRDefault="002C6082" w:rsidP="00A96242">
            <w:pPr>
              <w:jc w:val="center"/>
            </w:pPr>
          </w:p>
          <w:p w:rsidR="002C6082" w:rsidRDefault="002C6082" w:rsidP="00A96242">
            <w:pPr>
              <w:jc w:val="center"/>
            </w:pPr>
          </w:p>
          <w:p w:rsidR="002C6082" w:rsidRDefault="002C6082" w:rsidP="00A96242">
            <w:pPr>
              <w:jc w:val="center"/>
            </w:pPr>
          </w:p>
          <w:p w:rsidR="002C6082" w:rsidRPr="004C0080" w:rsidRDefault="002C6082" w:rsidP="00A96242">
            <w:pPr>
              <w:jc w:val="center"/>
            </w:pPr>
            <w:r>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2C6082" w:rsidRPr="00116B73" w:rsidRDefault="002C6082" w:rsidP="00A96242">
            <w:pPr>
              <w:jc w:val="center"/>
              <w:rPr>
                <w:color w:val="2C2D2E"/>
              </w:rPr>
            </w:pPr>
            <w:r w:rsidRPr="00116B73">
              <w:rPr>
                <w:color w:val="2C2D2E"/>
              </w:rPr>
              <w:t>шт.</w:t>
            </w:r>
          </w:p>
        </w:tc>
        <w:tc>
          <w:tcPr>
            <w:tcW w:w="1422" w:type="dxa"/>
            <w:tcBorders>
              <w:top w:val="nil"/>
              <w:left w:val="single" w:sz="4" w:space="0" w:color="auto"/>
              <w:bottom w:val="single" w:sz="4" w:space="0" w:color="auto"/>
              <w:right w:val="single" w:sz="4" w:space="0" w:color="auto"/>
            </w:tcBorders>
            <w:shd w:val="clear" w:color="auto" w:fill="auto"/>
            <w:vAlign w:val="center"/>
          </w:tcPr>
          <w:p w:rsidR="002C6082" w:rsidRPr="00116B73" w:rsidRDefault="002C6082" w:rsidP="00A96242"/>
        </w:tc>
        <w:tc>
          <w:tcPr>
            <w:tcW w:w="2042" w:type="dxa"/>
            <w:tcBorders>
              <w:top w:val="nil"/>
              <w:left w:val="single" w:sz="4" w:space="0" w:color="auto"/>
              <w:bottom w:val="single" w:sz="4" w:space="0" w:color="auto"/>
              <w:right w:val="single" w:sz="4" w:space="0" w:color="auto"/>
            </w:tcBorders>
            <w:shd w:val="clear" w:color="auto" w:fill="auto"/>
            <w:vAlign w:val="center"/>
          </w:tcPr>
          <w:p w:rsidR="002C6082" w:rsidRPr="00116B73" w:rsidRDefault="002C6082" w:rsidP="00A96242">
            <w:pPr>
              <w:jc w:val="center"/>
            </w:pPr>
          </w:p>
        </w:tc>
        <w:tc>
          <w:tcPr>
            <w:tcW w:w="25" w:type="dxa"/>
            <w:shd w:val="clear" w:color="auto" w:fill="auto"/>
            <w:tcMar>
              <w:top w:w="0" w:type="dxa"/>
              <w:left w:w="2" w:type="dxa"/>
              <w:bottom w:w="0" w:type="dxa"/>
              <w:right w:w="0" w:type="dxa"/>
            </w:tcMar>
          </w:tcPr>
          <w:p w:rsidR="002C6082" w:rsidRPr="00116B73" w:rsidRDefault="002C6082" w:rsidP="00A96242">
            <w:pPr>
              <w:snapToGrid w:val="0"/>
              <w:jc w:val="center"/>
              <w:rPr>
                <w:color w:val="000000"/>
              </w:rPr>
            </w:pPr>
          </w:p>
        </w:tc>
      </w:tr>
      <w:tr w:rsidR="002C6082" w:rsidRPr="00116B73" w:rsidTr="002C6082">
        <w:trPr>
          <w:trHeight w:val="232"/>
        </w:trPr>
        <w:tc>
          <w:tcPr>
            <w:tcW w:w="852" w:type="dxa"/>
            <w:gridSpan w:val="2"/>
            <w:tcBorders>
              <w:left w:val="single" w:sz="2" w:space="0" w:color="000000"/>
              <w:bottom w:val="single" w:sz="2" w:space="0" w:color="000000"/>
            </w:tcBorders>
            <w:shd w:val="clear" w:color="auto" w:fill="FFFFFF"/>
          </w:tcPr>
          <w:p w:rsidR="002C6082" w:rsidRPr="00116B73" w:rsidRDefault="002C6082" w:rsidP="004A794D">
            <w:pPr>
              <w:rPr>
                <w:b/>
                <w:bCs/>
                <w:color w:val="000000"/>
              </w:rPr>
            </w:pPr>
          </w:p>
        </w:tc>
        <w:tc>
          <w:tcPr>
            <w:tcW w:w="12370" w:type="dxa"/>
            <w:gridSpan w:val="5"/>
            <w:tcBorders>
              <w:left w:val="single" w:sz="2" w:space="0" w:color="000000"/>
              <w:bottom w:val="single" w:sz="2" w:space="0" w:color="000000"/>
            </w:tcBorders>
            <w:shd w:val="clear" w:color="auto" w:fill="FFFFFF"/>
            <w:vAlign w:val="center"/>
          </w:tcPr>
          <w:p w:rsidR="002C6082" w:rsidRPr="00116B73" w:rsidRDefault="002C6082" w:rsidP="004A794D">
            <w:pPr>
              <w:rPr>
                <w:b/>
                <w:bCs/>
              </w:rPr>
            </w:pPr>
            <w:r w:rsidRPr="00116B73">
              <w:rPr>
                <w:b/>
                <w:bCs/>
                <w:color w:val="000000"/>
              </w:rPr>
              <w:t>Итого</w:t>
            </w:r>
          </w:p>
        </w:tc>
        <w:tc>
          <w:tcPr>
            <w:tcW w:w="2042" w:type="dxa"/>
            <w:tcBorders>
              <w:left w:val="single" w:sz="2" w:space="0" w:color="000000"/>
              <w:bottom w:val="single" w:sz="2" w:space="0" w:color="000000"/>
              <w:right w:val="single" w:sz="2" w:space="0" w:color="000000"/>
            </w:tcBorders>
            <w:shd w:val="clear" w:color="auto" w:fill="FFFFFF"/>
            <w:vAlign w:val="center"/>
          </w:tcPr>
          <w:p w:rsidR="002C6082" w:rsidRPr="00116B73" w:rsidRDefault="002C6082" w:rsidP="004A794D">
            <w:pPr>
              <w:pStyle w:val="aa"/>
              <w:snapToGrid w:val="0"/>
              <w:jc w:val="center"/>
              <w:rPr>
                <w:b/>
                <w:bCs/>
              </w:rPr>
            </w:pPr>
          </w:p>
        </w:tc>
        <w:tc>
          <w:tcPr>
            <w:tcW w:w="25" w:type="dxa"/>
            <w:shd w:val="clear" w:color="auto" w:fill="auto"/>
            <w:tcMar>
              <w:top w:w="0" w:type="dxa"/>
              <w:left w:w="2" w:type="dxa"/>
              <w:bottom w:w="0" w:type="dxa"/>
              <w:right w:w="0" w:type="dxa"/>
            </w:tcMar>
          </w:tcPr>
          <w:p w:rsidR="002C6082" w:rsidRPr="00116B73" w:rsidRDefault="002C6082"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77503F" w:rsidRDefault="00F45085">
            <w:pPr>
              <w:jc w:val="right"/>
              <w:rPr>
                <w:rFonts w:eastAsia="Calibri"/>
                <w:sz w:val="22"/>
                <w:szCs w:val="22"/>
              </w:rPr>
            </w:pPr>
            <w:r w:rsidRPr="001375A1">
              <w:rPr>
                <w:rFonts w:eastAsia="Calibri"/>
                <w:sz w:val="22"/>
                <w:szCs w:val="22"/>
              </w:rPr>
              <w:t xml:space="preserve">Приложение № 2 </w:t>
            </w:r>
          </w:p>
          <w:p w:rsidR="0077503F" w:rsidRDefault="00F45085" w:rsidP="0077503F">
            <w:pPr>
              <w:jc w:val="right"/>
              <w:rPr>
                <w:rFonts w:eastAsia="Calibri"/>
                <w:sz w:val="22"/>
                <w:szCs w:val="22"/>
              </w:rPr>
            </w:pPr>
            <w:r w:rsidRPr="001375A1">
              <w:rPr>
                <w:rFonts w:eastAsia="Calibri"/>
                <w:sz w:val="22"/>
                <w:szCs w:val="22"/>
              </w:rPr>
              <w:t>к Контракту</w:t>
            </w:r>
            <w:r w:rsidR="0077503F">
              <w:rPr>
                <w:rFonts w:eastAsia="Calibri"/>
                <w:sz w:val="22"/>
                <w:szCs w:val="22"/>
              </w:rPr>
              <w:t xml:space="preserve"> </w:t>
            </w:r>
            <w:r w:rsidR="006F6610" w:rsidRPr="001375A1">
              <w:rPr>
                <w:rFonts w:eastAsia="Calibri"/>
                <w:sz w:val="22"/>
                <w:szCs w:val="22"/>
              </w:rPr>
              <w:t>№</w:t>
            </w:r>
            <w:r w:rsidR="007B5CD4">
              <w:rPr>
                <w:rFonts w:eastAsia="Calibri"/>
                <w:sz w:val="22"/>
                <w:szCs w:val="22"/>
              </w:rPr>
              <w:t xml:space="preserve"> 348/</w:t>
            </w:r>
            <w:r w:rsidR="00A96242">
              <w:rPr>
                <w:rFonts w:eastAsia="Calibri"/>
                <w:sz w:val="22"/>
                <w:szCs w:val="22"/>
              </w:rPr>
              <w:t>В</w:t>
            </w:r>
            <w:r w:rsidR="007B5CD4">
              <w:rPr>
                <w:rFonts w:eastAsia="Calibri"/>
                <w:sz w:val="22"/>
                <w:szCs w:val="22"/>
              </w:rPr>
              <w:t>ЕН-2026</w:t>
            </w:r>
          </w:p>
          <w:p w:rsidR="00AE5C23" w:rsidRPr="001375A1" w:rsidRDefault="004055BF" w:rsidP="0077503F">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A96242">
        <w:rPr>
          <w:b/>
        </w:rPr>
        <w:t>10</w:t>
      </w:r>
      <w:r w:rsidRPr="009F45FE">
        <w:rPr>
          <w:b/>
        </w:rPr>
        <w:t xml:space="preserve"> (</w:t>
      </w:r>
      <w:r w:rsidR="009F45FE" w:rsidRPr="009F45FE">
        <w:rPr>
          <w:b/>
        </w:rPr>
        <w:t>пяти</w:t>
      </w:r>
      <w:r w:rsidRPr="009F45FE">
        <w:rPr>
          <w:b/>
        </w:rPr>
        <w:t xml:space="preserve">) </w:t>
      </w:r>
      <w:r w:rsidR="00A96242">
        <w:rPr>
          <w:b/>
        </w:rPr>
        <w:t>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w:t>
      </w:r>
      <w:r w:rsidRPr="001375A1">
        <w:lastRenderedPageBreak/>
        <w:t xml:space="preserve">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w:t>
      </w:r>
      <w:r w:rsidRPr="001375A1">
        <w:lastRenderedPageBreak/>
        <w:t>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77503F" w:rsidRDefault="000A1988" w:rsidP="000A1988">
            <w:pPr>
              <w:suppressAutoHyphens w:val="0"/>
              <w:spacing w:after="160" w:line="259" w:lineRule="auto"/>
              <w:ind w:left="-426" w:firstLine="142"/>
              <w:contextualSpacing/>
              <w:jc w:val="right"/>
              <w:rPr>
                <w:lang w:eastAsia="ru-RU"/>
              </w:rPr>
            </w:pPr>
            <w:r w:rsidRPr="000A1988">
              <w:rPr>
                <w:lang w:eastAsia="ru-RU"/>
              </w:rPr>
              <w:t xml:space="preserve">Приложение № 3 </w:t>
            </w:r>
          </w:p>
          <w:p w:rsidR="0077503F" w:rsidRDefault="000A1988" w:rsidP="0077503F">
            <w:pPr>
              <w:suppressAutoHyphens w:val="0"/>
              <w:spacing w:after="160" w:line="259" w:lineRule="auto"/>
              <w:ind w:left="-426" w:firstLine="142"/>
              <w:contextualSpacing/>
              <w:jc w:val="right"/>
              <w:rPr>
                <w:lang w:eastAsia="ru-RU"/>
              </w:rPr>
            </w:pPr>
            <w:r w:rsidRPr="000A1988">
              <w:rPr>
                <w:lang w:eastAsia="ru-RU"/>
              </w:rPr>
              <w:t>к Контракту</w:t>
            </w:r>
            <w:r w:rsidR="0077503F">
              <w:rPr>
                <w:lang w:eastAsia="ru-RU"/>
              </w:rPr>
              <w:t xml:space="preserve"> </w:t>
            </w:r>
            <w:r w:rsidRPr="000A1988">
              <w:rPr>
                <w:lang w:eastAsia="ru-RU"/>
              </w:rPr>
              <w:t>№</w:t>
            </w:r>
            <w:r w:rsidR="007B5CD4">
              <w:rPr>
                <w:lang w:eastAsia="ru-RU"/>
              </w:rPr>
              <w:t xml:space="preserve"> 348/</w:t>
            </w:r>
            <w:r w:rsidR="00A96242">
              <w:rPr>
                <w:lang w:eastAsia="ru-RU"/>
              </w:rPr>
              <w:t>В</w:t>
            </w:r>
            <w:r w:rsidR="007B5CD4">
              <w:rPr>
                <w:lang w:eastAsia="ru-RU"/>
              </w:rPr>
              <w:t>ЕН-2026</w:t>
            </w:r>
          </w:p>
          <w:p w:rsidR="000A1988" w:rsidRPr="000A1988" w:rsidRDefault="000A1988" w:rsidP="0077503F">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2C6082" w:rsidP="000A1988">
      <w:pPr>
        <w:suppressAutoHyphens w:val="0"/>
        <w:jc w:val="center"/>
        <w:rPr>
          <w:b/>
          <w:lang w:eastAsia="ru-RU"/>
        </w:rPr>
      </w:pPr>
      <w:hyperlink r:id="rId6"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7pt" o:ole="">
              <v:imagedata r:id="rId7" o:title=""/>
            </v:shape>
            <o:OLEObject Type="Embed" ProgID="AcroExch.Document.DC" ShapeID="_x0000_i1025" DrawAspect="Icon" ObjectID="_1840364397" r:id="rId8"/>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3D7708"/>
    <w:multiLevelType w:val="multilevel"/>
    <w:tmpl w:val="6DB8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2C6082"/>
    <w:rsid w:val="00302F6B"/>
    <w:rsid w:val="00374361"/>
    <w:rsid w:val="004055BF"/>
    <w:rsid w:val="004A4C80"/>
    <w:rsid w:val="004A794D"/>
    <w:rsid w:val="004E1C94"/>
    <w:rsid w:val="004E5B8B"/>
    <w:rsid w:val="004F1570"/>
    <w:rsid w:val="00526D24"/>
    <w:rsid w:val="00642101"/>
    <w:rsid w:val="006F6610"/>
    <w:rsid w:val="0073624C"/>
    <w:rsid w:val="0077503F"/>
    <w:rsid w:val="00785556"/>
    <w:rsid w:val="007B5CD4"/>
    <w:rsid w:val="00882559"/>
    <w:rsid w:val="00885102"/>
    <w:rsid w:val="0088673C"/>
    <w:rsid w:val="009867DA"/>
    <w:rsid w:val="009F45FE"/>
    <w:rsid w:val="00A96242"/>
    <w:rsid w:val="00AE5C23"/>
    <w:rsid w:val="00B21ACB"/>
    <w:rsid w:val="00B323AF"/>
    <w:rsid w:val="00BA6140"/>
    <w:rsid w:val="00C06955"/>
    <w:rsid w:val="00C817AA"/>
    <w:rsid w:val="00C92464"/>
    <w:rsid w:val="00CD5289"/>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DEA8C"/>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5" Type="http://schemas.openxmlformats.org/officeDocument/2006/relationships/hyperlink" Target="mailto:info.sc348@obr.gov.spb.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11</Pages>
  <Words>4117</Words>
  <Characters>23472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4</cp:revision>
  <dcterms:created xsi:type="dcterms:W3CDTF">2026-04-21T08:03:00Z</dcterms:created>
  <dcterms:modified xsi:type="dcterms:W3CDTF">2026-05-15T12:33:00Z</dcterms:modified>
  <dc:language>ru-RU</dc:language>
</cp:coreProperties>
</file>