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027BA8" w:rsidP="001266BC">
      <w:pPr>
        <w:jc w:val="both"/>
      </w:pPr>
      <w:r w:rsidRPr="00027BA8">
        <w:rPr>
          <w:color w:val="000000" w:themeColor="text1"/>
        </w:rPr>
        <w:fldChar w:fldCharType="begin"/>
      </w:r>
      <w:r w:rsidRPr="00027BA8">
        <w:rPr>
          <w:color w:val="000000" w:themeColor="text1"/>
        </w:rPr>
        <w:instrText xml:space="preserve"> MERGEFIELD Наименование_организации </w:instrText>
      </w:r>
      <w:r w:rsidRPr="00027BA8">
        <w:rPr>
          <w:color w:val="000000" w:themeColor="text1"/>
        </w:rPr>
        <w:fldChar w:fldCharType="separate"/>
      </w:r>
      <w:r w:rsidR="00C2759F" w:rsidRPr="00027BA8">
        <w:rPr>
          <w:noProof/>
          <w:color w:val="000000" w:themeColor="text1"/>
        </w:rPr>
        <w:t xml:space="preserve">Государственное бюджетное </w:t>
      </w:r>
      <w:r w:rsidR="00B02DF5">
        <w:rPr>
          <w:noProof/>
          <w:color w:val="000000" w:themeColor="text1"/>
        </w:rPr>
        <w:t>дошкольное образовательное учреждение детский сад №128</w:t>
      </w:r>
      <w:r w:rsidR="00C2759F" w:rsidRPr="00027BA8">
        <w:rPr>
          <w:noProof/>
          <w:color w:val="000000" w:themeColor="text1"/>
        </w:rPr>
        <w:t xml:space="preserve"> </w:t>
      </w:r>
      <w:r w:rsidR="00B02DF5">
        <w:rPr>
          <w:noProof/>
          <w:color w:val="000000" w:themeColor="text1"/>
        </w:rPr>
        <w:t xml:space="preserve">комбинированного вида </w:t>
      </w:r>
      <w:r w:rsidR="00C2759F" w:rsidRPr="00027BA8">
        <w:rPr>
          <w:noProof/>
          <w:color w:val="000000" w:themeColor="text1"/>
        </w:rPr>
        <w:t>Невского района Санкт-Петербурга Невского района Санкт-Петербурга</w:t>
      </w:r>
      <w:r w:rsidRPr="00027BA8">
        <w:rPr>
          <w:noProof/>
          <w:color w:val="000000" w:themeColor="text1"/>
        </w:rPr>
        <w:fldChar w:fldCharType="end"/>
      </w:r>
      <w:r w:rsidR="00BE12A3" w:rsidRPr="00027BA8">
        <w:rPr>
          <w:color w:val="000000" w:themeColor="text1"/>
        </w:rPr>
        <w:t xml:space="preserve">, </w:t>
      </w:r>
      <w:r w:rsidR="001266BC" w:rsidRPr="00027BA8">
        <w:rPr>
          <w:color w:val="000000" w:themeColor="text1"/>
        </w:rPr>
        <w:t xml:space="preserve">именуемое в дальнейшем «Заказчик», в лице </w:t>
      </w:r>
      <w:r w:rsidR="00B02DF5">
        <w:rPr>
          <w:color w:val="000000" w:themeColor="text1"/>
        </w:rPr>
        <w:t>заведующего Архиповой Елены Александровны</w:t>
      </w:r>
      <w:r w:rsidR="001266BC" w:rsidRPr="00027BA8">
        <w:rPr>
          <w:color w:val="000000" w:themeColor="text1"/>
        </w:rPr>
        <w:t xml:space="preserve">, </w:t>
      </w:r>
      <w:r w:rsidR="001266BC" w:rsidRPr="009B30DC">
        <w:t xml:space="preserve">действующего на основании </w:t>
      </w:r>
      <w:r w:rsidR="00B02DF5">
        <w:t>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 xml:space="preserve">3. Порядок </w:t>
      </w:r>
      <w:r w:rsidR="008A43E2">
        <w:rPr>
          <w:b/>
        </w:rPr>
        <w:t>оказания Услуг</w:t>
      </w:r>
    </w:p>
    <w:p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w:t>
      </w:r>
      <w:r w:rsidR="00BE12A3" w:rsidRPr="004F0647">
        <w:lastRenderedPageBreak/>
        <w:t xml:space="preserve">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 xml:space="preserve">4. Порядок приемки </w:t>
      </w:r>
      <w:r w:rsidR="007C38B1">
        <w:rPr>
          <w:b/>
        </w:rPr>
        <w:t>Услуг</w:t>
      </w:r>
    </w:p>
    <w:p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rsidR="00BE12A3" w:rsidRPr="004F0647" w:rsidRDefault="00BE12A3" w:rsidP="00BE12A3">
      <w:pPr>
        <w:ind w:firstLine="708"/>
        <w:jc w:val="both"/>
      </w:pPr>
      <w:r w:rsidRPr="004F0647">
        <w:lastRenderedPageBreak/>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rsidRPr="00AD5B7E">
        <w:lastRenderedPageBreak/>
        <w:t>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Default="00BE12A3" w:rsidP="008A43E2">
      <w:pPr>
        <w:ind w:firstLine="708"/>
        <w:jc w:val="both"/>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rsidRPr="004F0647">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027BA8" w:rsidRPr="00B02DF5">
        <w:t>31.12.202</w:t>
      </w:r>
      <w:r w:rsidR="00B02DF5" w:rsidRPr="00B02DF5">
        <w:t>6</w:t>
      </w:r>
      <w:r w:rsidR="00B02DF5">
        <w:t xml:space="preserve"> </w:t>
      </w:r>
      <w:r w:rsidR="00E107EE" w:rsidRPr="00B02DF5">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B02DF5" w:rsidP="00B02DF5">
      <w:pPr>
        <w:ind w:left="708" w:firstLine="708"/>
      </w:pPr>
      <w:r>
        <w:t>Акта приемки товаров, работ, услуг «Форма акта № 0510452» (Приложение № 3).</w:t>
      </w: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4"/>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C85DD1" w:rsidRDefault="00C85DD1" w:rsidP="00C85DD1">
      <w:pPr>
        <w:pStyle w:val="ConsPlusNonformat"/>
        <w:jc w:val="both"/>
        <w:rPr>
          <w:rFonts w:ascii="Times New Roman" w:hAnsi="Times New Roman" w:cs="Times New Roman"/>
          <w:b/>
          <w:bCs/>
          <w:noProof/>
        </w:rPr>
      </w:pPr>
      <w:r w:rsidRPr="00D9723C">
        <w:rPr>
          <w:rFonts w:ascii="Times New Roman" w:hAnsi="Times New Roman" w:cs="Times New Roman"/>
          <w:b/>
          <w:bCs/>
          <w:noProof/>
        </w:rPr>
        <w:t xml:space="preserve">Государственное бюджетное дошкольное </w:t>
      </w:r>
    </w:p>
    <w:p w:rsidR="00C85DD1" w:rsidRDefault="00C85DD1" w:rsidP="00C85DD1">
      <w:pPr>
        <w:pStyle w:val="ConsPlusNonformat"/>
        <w:jc w:val="both"/>
        <w:rPr>
          <w:rFonts w:ascii="Times New Roman" w:hAnsi="Times New Roman" w:cs="Times New Roman"/>
          <w:b/>
          <w:bCs/>
          <w:noProof/>
        </w:rPr>
      </w:pPr>
      <w:r w:rsidRPr="00D9723C">
        <w:rPr>
          <w:rFonts w:ascii="Times New Roman" w:hAnsi="Times New Roman" w:cs="Times New Roman"/>
          <w:b/>
          <w:bCs/>
          <w:noProof/>
        </w:rPr>
        <w:t>образовательное учреждение детский</w:t>
      </w:r>
    </w:p>
    <w:p w:rsidR="00C85DD1" w:rsidRDefault="00C85DD1" w:rsidP="00C85DD1">
      <w:pPr>
        <w:pStyle w:val="ConsPlusNonformat"/>
        <w:jc w:val="both"/>
        <w:rPr>
          <w:rFonts w:ascii="Times New Roman" w:hAnsi="Times New Roman" w:cs="Times New Roman"/>
          <w:b/>
          <w:bCs/>
          <w:noProof/>
        </w:rPr>
      </w:pPr>
      <w:r w:rsidRPr="00D9723C">
        <w:rPr>
          <w:rFonts w:ascii="Times New Roman" w:hAnsi="Times New Roman" w:cs="Times New Roman"/>
          <w:b/>
          <w:bCs/>
          <w:noProof/>
        </w:rPr>
        <w:t xml:space="preserve"> сад №128 комбинированного вида </w:t>
      </w:r>
    </w:p>
    <w:p w:rsidR="00C85DD1" w:rsidRPr="0070051B" w:rsidRDefault="00C85DD1" w:rsidP="00C85DD1">
      <w:pPr>
        <w:pStyle w:val="ConsPlusNonformat"/>
        <w:jc w:val="both"/>
        <w:rPr>
          <w:rFonts w:ascii="Times New Roman" w:hAnsi="Times New Roman" w:cs="Times New Roman"/>
          <w:b/>
          <w:bCs/>
        </w:rPr>
      </w:pPr>
      <w:r w:rsidRPr="00D9723C">
        <w:rPr>
          <w:rFonts w:ascii="Times New Roman" w:hAnsi="Times New Roman" w:cs="Times New Roman"/>
          <w:b/>
          <w:bCs/>
          <w:noProof/>
        </w:rPr>
        <w:t>Невского района Санкт-Петербурга</w:t>
      </w:r>
    </w:p>
    <w:p w:rsidR="00C85DD1" w:rsidRPr="0070051B" w:rsidRDefault="00C85DD1" w:rsidP="00C85DD1">
      <w:pPr>
        <w:pStyle w:val="ConsPlusNonformat"/>
        <w:jc w:val="both"/>
        <w:rPr>
          <w:rFonts w:ascii="Times New Roman" w:hAnsi="Times New Roman" w:cs="Times New Roman"/>
          <w:b/>
          <w:bCs/>
        </w:rPr>
      </w:pPr>
    </w:p>
    <w:p w:rsidR="00C85DD1" w:rsidRPr="0070051B" w:rsidRDefault="00C85DD1" w:rsidP="00C85DD1">
      <w:pPr>
        <w:pStyle w:val="ConsPlusNonformat"/>
        <w:jc w:val="both"/>
        <w:rPr>
          <w:rFonts w:ascii="Times New Roman" w:hAnsi="Times New Roman" w:cs="Times New Roman"/>
        </w:rPr>
      </w:pPr>
      <w:r w:rsidRPr="00D9723C">
        <w:rPr>
          <w:rFonts w:ascii="Times New Roman" w:hAnsi="Times New Roman" w:cs="Times New Roman"/>
          <w:noProof/>
        </w:rPr>
        <w:t>192012, СПб, ул. Чернова, д. 11, литер А</w:t>
      </w:r>
    </w:p>
    <w:p w:rsidR="00C85DD1" w:rsidRPr="0070051B" w:rsidRDefault="00C85DD1" w:rsidP="00C85DD1">
      <w:pPr>
        <w:pStyle w:val="ConsPlusNonformat"/>
        <w:jc w:val="both"/>
        <w:rPr>
          <w:rFonts w:ascii="Times New Roman" w:hAnsi="Times New Roman" w:cs="Times New Roman"/>
        </w:rPr>
      </w:pPr>
      <w:r w:rsidRPr="0070051B">
        <w:rPr>
          <w:rFonts w:ascii="Times New Roman" w:hAnsi="Times New Roman" w:cs="Times New Roman"/>
        </w:rPr>
        <w:t xml:space="preserve">ИНН </w:t>
      </w:r>
      <w:r w:rsidRPr="00D9723C">
        <w:rPr>
          <w:rFonts w:ascii="Times New Roman" w:hAnsi="Times New Roman" w:cs="Times New Roman"/>
          <w:noProof/>
        </w:rPr>
        <w:t>7811066661</w:t>
      </w:r>
    </w:p>
    <w:p w:rsidR="00C85DD1" w:rsidRPr="0070051B" w:rsidRDefault="00C85DD1" w:rsidP="00C85DD1">
      <w:pPr>
        <w:pStyle w:val="ConsPlusNonformat"/>
        <w:jc w:val="both"/>
        <w:rPr>
          <w:rFonts w:ascii="Times New Roman" w:hAnsi="Times New Roman" w:cs="Times New Roman"/>
        </w:rPr>
      </w:pPr>
      <w:r w:rsidRPr="0070051B">
        <w:rPr>
          <w:rFonts w:ascii="Times New Roman" w:hAnsi="Times New Roman" w:cs="Times New Roman"/>
        </w:rPr>
        <w:t xml:space="preserve">КПП </w:t>
      </w:r>
      <w:r w:rsidRPr="00D9723C">
        <w:rPr>
          <w:rFonts w:ascii="Times New Roman" w:hAnsi="Times New Roman" w:cs="Times New Roman"/>
          <w:noProof/>
        </w:rPr>
        <w:t>781101001</w:t>
      </w:r>
    </w:p>
    <w:p w:rsidR="00C85DD1" w:rsidRPr="0070051B" w:rsidRDefault="00C85DD1" w:rsidP="00C85DD1">
      <w:pPr>
        <w:pStyle w:val="ConsPlusNonformat"/>
        <w:jc w:val="both"/>
        <w:rPr>
          <w:rFonts w:ascii="Times New Roman" w:hAnsi="Times New Roman" w:cs="Times New Roman"/>
        </w:rPr>
      </w:pPr>
      <w:r w:rsidRPr="0070051B">
        <w:rPr>
          <w:rFonts w:ascii="Times New Roman" w:hAnsi="Times New Roman" w:cs="Times New Roman"/>
        </w:rPr>
        <w:t xml:space="preserve">Лицевой счет № </w:t>
      </w:r>
      <w:r w:rsidRPr="00D9723C">
        <w:rPr>
          <w:rFonts w:ascii="Times New Roman" w:hAnsi="Times New Roman" w:cs="Times New Roman"/>
          <w:noProof/>
        </w:rPr>
        <w:t>0601157</w:t>
      </w:r>
    </w:p>
    <w:p w:rsidR="00C85DD1" w:rsidRPr="005149B0" w:rsidRDefault="00C85DD1" w:rsidP="00C85DD1">
      <w:pPr>
        <w:pStyle w:val="ConsPlusNonformat"/>
        <w:jc w:val="both"/>
        <w:rPr>
          <w:rFonts w:ascii="Times New Roman" w:hAnsi="Times New Roman" w:cs="Times New Roman"/>
        </w:rPr>
      </w:pPr>
      <w:r w:rsidRPr="0070051B">
        <w:rPr>
          <w:rFonts w:ascii="Times New Roman" w:hAnsi="Times New Roman" w:cs="Times New Roman"/>
        </w:rPr>
        <w:t>Тел</w:t>
      </w:r>
      <w:r w:rsidRPr="005149B0">
        <w:rPr>
          <w:rFonts w:ascii="Times New Roman" w:hAnsi="Times New Roman" w:cs="Times New Roman"/>
        </w:rPr>
        <w:t xml:space="preserve">. </w:t>
      </w:r>
      <w:r>
        <w:rPr>
          <w:rFonts w:ascii="Times New Roman" w:hAnsi="Times New Roman" w:cs="Times New Roman"/>
          <w:noProof/>
        </w:rPr>
        <w:t>(812) 762-01-65,762-01-66</w:t>
      </w:r>
    </w:p>
    <w:p w:rsidR="00C85DD1" w:rsidRPr="006862DF" w:rsidRDefault="00C85DD1" w:rsidP="00C85DD1">
      <w:pPr>
        <w:pStyle w:val="ConsPlusNonformat"/>
        <w:jc w:val="both"/>
        <w:rPr>
          <w:rFonts w:ascii="Times New Roman" w:hAnsi="Times New Roman" w:cs="Times New Roman"/>
          <w:lang w:val="en-US"/>
        </w:rPr>
      </w:pPr>
      <w:r w:rsidRPr="0070051B">
        <w:rPr>
          <w:rFonts w:ascii="Times New Roman" w:hAnsi="Times New Roman" w:cs="Times New Roman"/>
          <w:lang w:val="en-US"/>
        </w:rPr>
        <w:t>E</w:t>
      </w:r>
      <w:r w:rsidRPr="006862DF">
        <w:rPr>
          <w:rFonts w:ascii="Times New Roman" w:hAnsi="Times New Roman" w:cs="Times New Roman"/>
          <w:lang w:val="en-US"/>
        </w:rPr>
        <w:t>-</w:t>
      </w:r>
      <w:r w:rsidRPr="0070051B">
        <w:rPr>
          <w:rFonts w:ascii="Times New Roman" w:hAnsi="Times New Roman" w:cs="Times New Roman"/>
          <w:lang w:val="en-US"/>
        </w:rPr>
        <w:t>mail</w:t>
      </w:r>
      <w:r w:rsidRPr="006862DF">
        <w:rPr>
          <w:rFonts w:ascii="Times New Roman" w:hAnsi="Times New Roman" w:cs="Times New Roman"/>
          <w:lang w:val="en-US"/>
        </w:rPr>
        <w:t xml:space="preserve">: </w:t>
      </w:r>
      <w:r w:rsidRPr="00D9723C">
        <w:rPr>
          <w:rFonts w:ascii="Times New Roman" w:hAnsi="Times New Roman" w:cs="Times New Roman"/>
          <w:noProof/>
          <w:lang w:val="en-US"/>
        </w:rPr>
        <w:t>128@dou.spb.ru</w:t>
      </w: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p>
    <w:p w:rsidR="00C85DD1" w:rsidRPr="006862DF" w:rsidRDefault="00C85DD1" w:rsidP="00C85DD1">
      <w:pPr>
        <w:pStyle w:val="ConsPlusNonformat"/>
        <w:jc w:val="both"/>
        <w:rPr>
          <w:rFonts w:ascii="Times New Roman" w:hAnsi="Times New Roman" w:cs="Times New Roman"/>
          <w:lang w:val="en-US"/>
        </w:rPr>
      </w:pPr>
      <w:r w:rsidRPr="006862DF">
        <w:rPr>
          <w:rFonts w:ascii="Times New Roman" w:hAnsi="Times New Roman" w:cs="Times New Roman"/>
          <w:lang w:val="en-US"/>
        </w:rPr>
        <w:t>_____________________/</w:t>
      </w:r>
      <w:r w:rsidRPr="00D9723C">
        <w:rPr>
          <w:rFonts w:ascii="Times New Roman" w:hAnsi="Times New Roman" w:cs="Times New Roman"/>
          <w:noProof/>
          <w:u w:val="single"/>
        </w:rPr>
        <w:t>Архипова</w:t>
      </w:r>
      <w:r w:rsidRPr="006862DF">
        <w:rPr>
          <w:rFonts w:ascii="Times New Roman" w:hAnsi="Times New Roman" w:cs="Times New Roman"/>
          <w:noProof/>
          <w:u w:val="single"/>
          <w:lang w:val="en-US"/>
        </w:rPr>
        <w:t xml:space="preserve"> </w:t>
      </w:r>
      <w:r w:rsidRPr="00D9723C">
        <w:rPr>
          <w:rFonts w:ascii="Times New Roman" w:hAnsi="Times New Roman" w:cs="Times New Roman"/>
          <w:noProof/>
          <w:u w:val="single"/>
        </w:rPr>
        <w:t>Е</w:t>
      </w:r>
      <w:r w:rsidRPr="006862DF">
        <w:rPr>
          <w:rFonts w:ascii="Times New Roman" w:hAnsi="Times New Roman" w:cs="Times New Roman"/>
          <w:noProof/>
          <w:u w:val="single"/>
          <w:lang w:val="en-US"/>
        </w:rPr>
        <w:t>.</w:t>
      </w:r>
      <w:r w:rsidRPr="00D9723C">
        <w:rPr>
          <w:rFonts w:ascii="Times New Roman" w:hAnsi="Times New Roman" w:cs="Times New Roman"/>
          <w:noProof/>
          <w:u w:val="single"/>
        </w:rPr>
        <w:t>А</w:t>
      </w:r>
      <w:proofErr w:type="gramStart"/>
      <w:r w:rsidRPr="006862DF">
        <w:rPr>
          <w:rFonts w:ascii="Times New Roman" w:hAnsi="Times New Roman" w:cs="Times New Roman"/>
          <w:noProof/>
          <w:u w:val="single"/>
          <w:lang w:val="en-US"/>
        </w:rPr>
        <w:t>.</w:t>
      </w:r>
      <w:r w:rsidRPr="006862DF">
        <w:rPr>
          <w:rFonts w:ascii="Times New Roman" w:hAnsi="Times New Roman" w:cs="Times New Roman"/>
          <w:lang w:val="en-US"/>
        </w:rPr>
        <w:t>/</w:t>
      </w:r>
      <w:proofErr w:type="gramEnd"/>
    </w:p>
    <w:p w:rsidR="00BE12A3" w:rsidRDefault="00C85DD1" w:rsidP="00C85DD1">
      <w:pPr>
        <w:spacing w:after="160" w:line="259" w:lineRule="auto"/>
      </w:pPr>
      <w:r w:rsidRPr="0070051B">
        <w:t>(Подписано ЭЦП)</w:t>
      </w:r>
      <w:r w:rsidR="00BE12A3">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3892" w:type="dxa"/>
        <w:tblInd w:w="-5" w:type="dxa"/>
        <w:tblLayout w:type="fixed"/>
        <w:tblLook w:val="04A0" w:firstRow="1" w:lastRow="0" w:firstColumn="1" w:lastColumn="0" w:noHBand="0" w:noVBand="1"/>
      </w:tblPr>
      <w:tblGrid>
        <w:gridCol w:w="562"/>
        <w:gridCol w:w="3407"/>
        <w:gridCol w:w="2268"/>
        <w:gridCol w:w="1418"/>
        <w:gridCol w:w="2126"/>
        <w:gridCol w:w="1843"/>
        <w:gridCol w:w="2268"/>
      </w:tblGrid>
      <w:tr w:rsidR="00127ACC" w:rsidRPr="004F0647" w:rsidTr="00127ACC">
        <w:tc>
          <w:tcPr>
            <w:tcW w:w="562" w:type="dxa"/>
          </w:tcPr>
          <w:p w:rsidR="00127ACC" w:rsidRPr="00860971" w:rsidRDefault="00127ACC" w:rsidP="00C83F8D">
            <w:pPr>
              <w:jc w:val="center"/>
              <w:rPr>
                <w:b/>
                <w:sz w:val="22"/>
                <w:szCs w:val="22"/>
              </w:rPr>
            </w:pPr>
            <w:r w:rsidRPr="00860971">
              <w:rPr>
                <w:b/>
                <w:sz w:val="22"/>
                <w:szCs w:val="22"/>
              </w:rPr>
              <w:t>№</w:t>
            </w:r>
          </w:p>
          <w:p w:rsidR="00127ACC" w:rsidRPr="00860971" w:rsidRDefault="00127ACC" w:rsidP="00C83F8D">
            <w:pPr>
              <w:jc w:val="center"/>
              <w:rPr>
                <w:b/>
                <w:sz w:val="22"/>
                <w:szCs w:val="22"/>
              </w:rPr>
            </w:pPr>
            <w:r w:rsidRPr="00860971">
              <w:rPr>
                <w:b/>
                <w:sz w:val="22"/>
                <w:szCs w:val="22"/>
              </w:rPr>
              <w:t>п/п</w:t>
            </w:r>
          </w:p>
        </w:tc>
        <w:tc>
          <w:tcPr>
            <w:tcW w:w="3407" w:type="dxa"/>
          </w:tcPr>
          <w:p w:rsidR="00127ACC" w:rsidRPr="00860971" w:rsidRDefault="00127ACC" w:rsidP="00C83F8D">
            <w:pPr>
              <w:jc w:val="center"/>
              <w:rPr>
                <w:b/>
                <w:sz w:val="22"/>
                <w:szCs w:val="22"/>
              </w:rPr>
            </w:pPr>
            <w:r w:rsidRPr="00860971">
              <w:rPr>
                <w:b/>
                <w:sz w:val="22"/>
                <w:szCs w:val="22"/>
              </w:rPr>
              <w:t xml:space="preserve">Наименование </w:t>
            </w:r>
          </w:p>
        </w:tc>
        <w:tc>
          <w:tcPr>
            <w:tcW w:w="2268" w:type="dxa"/>
          </w:tcPr>
          <w:p w:rsidR="00127ACC" w:rsidRPr="00860971" w:rsidRDefault="00127ACC" w:rsidP="00C83F8D">
            <w:pPr>
              <w:jc w:val="center"/>
              <w:rPr>
                <w:b/>
                <w:sz w:val="22"/>
                <w:szCs w:val="22"/>
              </w:rPr>
            </w:pPr>
            <w:proofErr w:type="spellStart"/>
            <w:r w:rsidRPr="00860971">
              <w:rPr>
                <w:b/>
                <w:sz w:val="22"/>
                <w:szCs w:val="22"/>
              </w:rPr>
              <w:t>Ед.изм</w:t>
            </w:r>
            <w:proofErr w:type="spellEnd"/>
            <w:r w:rsidRPr="00860971">
              <w:rPr>
                <w:b/>
                <w:sz w:val="22"/>
                <w:szCs w:val="22"/>
              </w:rPr>
              <w:t>.</w:t>
            </w:r>
          </w:p>
        </w:tc>
        <w:tc>
          <w:tcPr>
            <w:tcW w:w="1418" w:type="dxa"/>
          </w:tcPr>
          <w:p w:rsidR="00127ACC" w:rsidRPr="00860971" w:rsidRDefault="00127ACC" w:rsidP="00C83F8D">
            <w:pPr>
              <w:jc w:val="center"/>
              <w:rPr>
                <w:b/>
                <w:sz w:val="22"/>
                <w:szCs w:val="22"/>
              </w:rPr>
            </w:pPr>
            <w:r w:rsidRPr="00860971">
              <w:rPr>
                <w:b/>
                <w:sz w:val="22"/>
                <w:szCs w:val="22"/>
              </w:rPr>
              <w:t>Кол-во</w:t>
            </w:r>
          </w:p>
        </w:tc>
        <w:tc>
          <w:tcPr>
            <w:tcW w:w="2126" w:type="dxa"/>
          </w:tcPr>
          <w:p w:rsidR="00127ACC" w:rsidRPr="00860971" w:rsidRDefault="00127ACC" w:rsidP="00C83F8D">
            <w:pPr>
              <w:jc w:val="center"/>
              <w:rPr>
                <w:b/>
                <w:sz w:val="22"/>
                <w:szCs w:val="22"/>
              </w:rPr>
            </w:pPr>
            <w:r w:rsidRPr="00860971">
              <w:rPr>
                <w:b/>
                <w:sz w:val="22"/>
                <w:szCs w:val="22"/>
              </w:rPr>
              <w:t>Цена за единицу,</w:t>
            </w:r>
          </w:p>
          <w:p w:rsidR="00127ACC" w:rsidRPr="00860971" w:rsidRDefault="00127ACC" w:rsidP="00C83F8D">
            <w:pPr>
              <w:jc w:val="center"/>
              <w:rPr>
                <w:b/>
                <w:sz w:val="22"/>
                <w:szCs w:val="22"/>
              </w:rPr>
            </w:pPr>
            <w:r w:rsidRPr="00860971">
              <w:rPr>
                <w:b/>
                <w:sz w:val="22"/>
                <w:szCs w:val="22"/>
              </w:rPr>
              <w:t>руб.</w:t>
            </w:r>
          </w:p>
        </w:tc>
        <w:tc>
          <w:tcPr>
            <w:tcW w:w="1843" w:type="dxa"/>
          </w:tcPr>
          <w:p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2268" w:type="dxa"/>
          </w:tcPr>
          <w:p w:rsidR="00127ACC" w:rsidRPr="00860971" w:rsidRDefault="00127ACC" w:rsidP="00C83F8D">
            <w:pPr>
              <w:jc w:val="center"/>
              <w:rPr>
                <w:b/>
                <w:sz w:val="22"/>
                <w:szCs w:val="22"/>
              </w:rPr>
            </w:pPr>
            <w:r w:rsidRPr="00860971">
              <w:rPr>
                <w:b/>
                <w:sz w:val="22"/>
                <w:szCs w:val="22"/>
              </w:rPr>
              <w:t>Стоимость,</w:t>
            </w:r>
          </w:p>
          <w:p w:rsidR="00127ACC" w:rsidRPr="00860971" w:rsidRDefault="00127ACC" w:rsidP="00C83F8D">
            <w:pPr>
              <w:jc w:val="center"/>
              <w:rPr>
                <w:b/>
                <w:sz w:val="22"/>
                <w:szCs w:val="22"/>
              </w:rPr>
            </w:pPr>
            <w:r w:rsidRPr="00860971">
              <w:rPr>
                <w:b/>
                <w:sz w:val="22"/>
                <w:szCs w:val="22"/>
              </w:rPr>
              <w:t xml:space="preserve">руб. </w:t>
            </w:r>
          </w:p>
        </w:tc>
      </w:tr>
      <w:tr w:rsidR="00127ACC" w:rsidRPr="004F0647" w:rsidTr="00127ACC">
        <w:tc>
          <w:tcPr>
            <w:tcW w:w="562" w:type="dxa"/>
          </w:tcPr>
          <w:p w:rsidR="00127ACC" w:rsidRPr="00860971" w:rsidRDefault="00127ACC" w:rsidP="00C83F8D">
            <w:pPr>
              <w:rPr>
                <w:sz w:val="22"/>
                <w:szCs w:val="22"/>
              </w:rPr>
            </w:pPr>
            <w:r>
              <w:rPr>
                <w:sz w:val="22"/>
                <w:szCs w:val="22"/>
              </w:rPr>
              <w:t>1</w:t>
            </w:r>
          </w:p>
        </w:tc>
        <w:tc>
          <w:tcPr>
            <w:tcW w:w="3407" w:type="dxa"/>
          </w:tcPr>
          <w:p w:rsidR="00127ACC" w:rsidRPr="00860971" w:rsidRDefault="00B02DF5" w:rsidP="00C83F8D">
            <w:pPr>
              <w:jc w:val="center"/>
              <w:rPr>
                <w:sz w:val="22"/>
                <w:szCs w:val="22"/>
              </w:rPr>
            </w:pPr>
            <w:r>
              <w:t>Проверка работоспособности и испытания сети ВППВ на напор и водоотдачу с составлением акта (1 раз в год)</w:t>
            </w:r>
          </w:p>
        </w:tc>
        <w:tc>
          <w:tcPr>
            <w:tcW w:w="2268" w:type="dxa"/>
          </w:tcPr>
          <w:p w:rsidR="00127ACC" w:rsidRPr="00860971" w:rsidRDefault="00B02DF5" w:rsidP="00C83F8D">
            <w:pPr>
              <w:jc w:val="center"/>
              <w:rPr>
                <w:sz w:val="22"/>
                <w:szCs w:val="22"/>
              </w:rPr>
            </w:pPr>
            <w:r>
              <w:rPr>
                <w:sz w:val="22"/>
                <w:szCs w:val="22"/>
              </w:rPr>
              <w:t>Услуга</w:t>
            </w:r>
          </w:p>
        </w:tc>
        <w:tc>
          <w:tcPr>
            <w:tcW w:w="1418" w:type="dxa"/>
          </w:tcPr>
          <w:p w:rsidR="00127ACC" w:rsidRPr="00860971" w:rsidRDefault="00B02DF5" w:rsidP="00C83F8D">
            <w:pPr>
              <w:jc w:val="center"/>
              <w:rPr>
                <w:sz w:val="22"/>
                <w:szCs w:val="22"/>
              </w:rPr>
            </w:pPr>
            <w:r>
              <w:rPr>
                <w:sz w:val="22"/>
                <w:szCs w:val="22"/>
              </w:rPr>
              <w:t>1</w:t>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2</w:t>
            </w:r>
          </w:p>
        </w:tc>
        <w:tc>
          <w:tcPr>
            <w:tcW w:w="3407" w:type="dxa"/>
          </w:tcPr>
          <w:p w:rsidR="00127ACC" w:rsidRPr="00860971" w:rsidRDefault="00B02DF5" w:rsidP="00C83F8D">
            <w:pPr>
              <w:jc w:val="center"/>
              <w:rPr>
                <w:sz w:val="22"/>
                <w:szCs w:val="22"/>
              </w:rPr>
            </w:pPr>
            <w:r>
              <w:t>Обследование – визуальный контроль состояния противопожарного трубопровода, осмотр ПК на комплектность, проверка работоспособности</w:t>
            </w:r>
            <w:r w:rsidRPr="003043DF">
              <w:t>;</w:t>
            </w:r>
            <w:r>
              <w:t xml:space="preserve"> по окончании работа составление дефектной ведомости (1 раз в год)</w:t>
            </w:r>
          </w:p>
        </w:tc>
        <w:tc>
          <w:tcPr>
            <w:tcW w:w="2268" w:type="dxa"/>
          </w:tcPr>
          <w:p w:rsidR="00127ACC" w:rsidRPr="00860971" w:rsidRDefault="00B02DF5" w:rsidP="00C83F8D">
            <w:pPr>
              <w:jc w:val="center"/>
              <w:rPr>
                <w:sz w:val="22"/>
                <w:szCs w:val="22"/>
              </w:rPr>
            </w:pPr>
            <w:r>
              <w:rPr>
                <w:sz w:val="22"/>
                <w:szCs w:val="22"/>
              </w:rPr>
              <w:t>Услуга</w:t>
            </w:r>
          </w:p>
        </w:tc>
        <w:tc>
          <w:tcPr>
            <w:tcW w:w="1418" w:type="dxa"/>
          </w:tcPr>
          <w:p w:rsidR="00127ACC" w:rsidRPr="00860971" w:rsidRDefault="00B02DF5" w:rsidP="00C83F8D">
            <w:pPr>
              <w:jc w:val="center"/>
              <w:rPr>
                <w:sz w:val="22"/>
                <w:szCs w:val="22"/>
              </w:rPr>
            </w:pPr>
            <w:r>
              <w:rPr>
                <w:sz w:val="22"/>
                <w:szCs w:val="22"/>
              </w:rPr>
              <w:t>1</w:t>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3</w:t>
            </w:r>
          </w:p>
        </w:tc>
        <w:tc>
          <w:tcPr>
            <w:tcW w:w="3407" w:type="dxa"/>
          </w:tcPr>
          <w:p w:rsidR="00127ACC" w:rsidRPr="00B02DF5" w:rsidRDefault="00B02DF5" w:rsidP="00B02DF5">
            <w:pPr>
              <w:pStyle w:val="23"/>
              <w:spacing w:line="288" w:lineRule="auto"/>
              <w:ind w:left="38"/>
            </w:pPr>
            <w:r>
              <w:t>Испытание насосной установки (1 раз в год)</w:t>
            </w:r>
          </w:p>
        </w:tc>
        <w:tc>
          <w:tcPr>
            <w:tcW w:w="2268"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A56F0C" w:rsidP="00C83F8D">
            <w:pPr>
              <w:jc w:val="center"/>
              <w:rPr>
                <w:sz w:val="22"/>
                <w:szCs w:val="22"/>
              </w:rPr>
            </w:pPr>
            <w:r>
              <w:rPr>
                <w:sz w:val="22"/>
                <w:szCs w:val="22"/>
              </w:rPr>
              <w:fldChar w:fldCharType="begin"/>
            </w:r>
            <w:r>
              <w:rPr>
                <w:sz w:val="22"/>
                <w:szCs w:val="22"/>
              </w:rPr>
              <w:instrText xml:space="preserve"> MERGEFIELD "Программа_повышения_квалификации__Эксп" </w:instrText>
            </w:r>
            <w:r>
              <w:rPr>
                <w:sz w:val="22"/>
                <w:szCs w:val="22"/>
              </w:rPr>
              <w:fldChar w:fldCharType="separate"/>
            </w:r>
            <w:r w:rsidR="00C2759F" w:rsidRPr="001B23B1">
              <w:rPr>
                <w:noProof/>
                <w:sz w:val="22"/>
                <w:szCs w:val="22"/>
              </w:rPr>
              <w:t>1</w:t>
            </w:r>
            <w:r>
              <w:rPr>
                <w:sz w:val="22"/>
                <w:szCs w:val="22"/>
              </w:rPr>
              <w:fldChar w:fldCharType="end"/>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4</w:t>
            </w:r>
          </w:p>
        </w:tc>
        <w:tc>
          <w:tcPr>
            <w:tcW w:w="3407" w:type="dxa"/>
          </w:tcPr>
          <w:p w:rsidR="00127ACC" w:rsidRPr="00860971" w:rsidRDefault="00B02DF5" w:rsidP="00C83F8D">
            <w:pPr>
              <w:jc w:val="center"/>
              <w:rPr>
                <w:sz w:val="22"/>
                <w:szCs w:val="22"/>
              </w:rPr>
            </w:pPr>
            <w:r>
              <w:t>Перекатка пожарных рукавов в двойную скатку на новый шов (1 раз в год)</w:t>
            </w:r>
          </w:p>
        </w:tc>
        <w:tc>
          <w:tcPr>
            <w:tcW w:w="2268"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B02DF5" w:rsidP="00C83F8D">
            <w:pPr>
              <w:jc w:val="center"/>
              <w:rPr>
                <w:sz w:val="22"/>
                <w:szCs w:val="22"/>
              </w:rPr>
            </w:pPr>
            <w:r>
              <w:rPr>
                <w:sz w:val="22"/>
                <w:szCs w:val="22"/>
              </w:rPr>
              <w:t>1</w:t>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r w:rsidR="00127ACC" w:rsidRPr="004F0647" w:rsidTr="00127ACC">
        <w:tc>
          <w:tcPr>
            <w:tcW w:w="562" w:type="dxa"/>
          </w:tcPr>
          <w:p w:rsidR="00127ACC" w:rsidRPr="00860971" w:rsidRDefault="00127ACC" w:rsidP="00C83F8D">
            <w:pPr>
              <w:rPr>
                <w:sz w:val="22"/>
                <w:szCs w:val="22"/>
              </w:rPr>
            </w:pPr>
            <w:r>
              <w:rPr>
                <w:sz w:val="22"/>
                <w:szCs w:val="22"/>
              </w:rPr>
              <w:t>5</w:t>
            </w:r>
          </w:p>
        </w:tc>
        <w:tc>
          <w:tcPr>
            <w:tcW w:w="3407" w:type="dxa"/>
          </w:tcPr>
          <w:p w:rsidR="00127ACC" w:rsidRPr="00127ACC" w:rsidRDefault="00B02DF5" w:rsidP="00127ACC">
            <w:pPr>
              <w:jc w:val="center"/>
              <w:rPr>
                <w:bCs/>
                <w:sz w:val="22"/>
                <w:szCs w:val="22"/>
              </w:rPr>
            </w:pPr>
            <w:r w:rsidRPr="00B02DF5">
              <w:rPr>
                <w:bCs/>
                <w:sz w:val="22"/>
                <w:szCs w:val="22"/>
              </w:rPr>
              <w:t>Закупка пожарных рукавов</w:t>
            </w:r>
          </w:p>
        </w:tc>
        <w:tc>
          <w:tcPr>
            <w:tcW w:w="2268" w:type="dxa"/>
          </w:tcPr>
          <w:p w:rsidR="00127ACC" w:rsidRPr="00860971" w:rsidRDefault="00127ACC" w:rsidP="00C83F8D">
            <w:pPr>
              <w:jc w:val="center"/>
              <w:rPr>
                <w:sz w:val="22"/>
                <w:szCs w:val="22"/>
              </w:rPr>
            </w:pPr>
            <w:r>
              <w:rPr>
                <w:sz w:val="22"/>
                <w:szCs w:val="22"/>
              </w:rPr>
              <w:t>Шт.</w:t>
            </w:r>
          </w:p>
        </w:tc>
        <w:tc>
          <w:tcPr>
            <w:tcW w:w="1418" w:type="dxa"/>
          </w:tcPr>
          <w:p w:rsidR="00127ACC" w:rsidRPr="00860971" w:rsidRDefault="00B02DF5" w:rsidP="00C83F8D">
            <w:pPr>
              <w:jc w:val="center"/>
              <w:rPr>
                <w:sz w:val="22"/>
                <w:szCs w:val="22"/>
              </w:rPr>
            </w:pPr>
            <w:r>
              <w:rPr>
                <w:sz w:val="22"/>
                <w:szCs w:val="22"/>
              </w:rPr>
              <w:t>6</w:t>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4"/>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B02DF5">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B02DF5">
            <w:pPr>
              <w:jc w:val="both"/>
              <w:rPr>
                <w:b/>
              </w:rPr>
            </w:pPr>
            <w:r w:rsidRPr="004F0647">
              <w:rPr>
                <w:b/>
              </w:rPr>
              <w:t>Поставщик:</w:t>
            </w:r>
          </w:p>
        </w:tc>
      </w:tr>
    </w:tbl>
    <w:p w:rsidR="00BE12A3" w:rsidRPr="00C64000" w:rsidRDefault="00BE12A3" w:rsidP="00BE12A3">
      <w:pPr>
        <w:spacing w:after="160" w:line="259" w:lineRule="auto"/>
        <w:rPr>
          <w:lang w:val="en-US"/>
        </w:rPr>
      </w:pPr>
    </w:p>
    <w:p w:rsidR="00C85DD1" w:rsidRPr="00C85DD1" w:rsidRDefault="00C85DD1" w:rsidP="00C85DD1">
      <w:pPr>
        <w:widowControl w:val="0"/>
        <w:autoSpaceDE w:val="0"/>
        <w:autoSpaceDN w:val="0"/>
        <w:jc w:val="both"/>
        <w:rPr>
          <w:b/>
          <w:bCs/>
          <w:noProof/>
          <w:sz w:val="20"/>
          <w:szCs w:val="20"/>
        </w:rPr>
      </w:pPr>
      <w:r w:rsidRPr="00C85DD1">
        <w:rPr>
          <w:b/>
          <w:bCs/>
          <w:noProof/>
          <w:sz w:val="20"/>
          <w:szCs w:val="20"/>
        </w:rPr>
        <w:t xml:space="preserve">Государственное бюджетное дошкольное </w:t>
      </w:r>
    </w:p>
    <w:p w:rsidR="00C85DD1" w:rsidRPr="00C85DD1" w:rsidRDefault="00C85DD1" w:rsidP="00C85DD1">
      <w:pPr>
        <w:widowControl w:val="0"/>
        <w:autoSpaceDE w:val="0"/>
        <w:autoSpaceDN w:val="0"/>
        <w:jc w:val="both"/>
        <w:rPr>
          <w:b/>
          <w:bCs/>
          <w:noProof/>
          <w:sz w:val="20"/>
          <w:szCs w:val="20"/>
        </w:rPr>
      </w:pPr>
      <w:r w:rsidRPr="00C85DD1">
        <w:rPr>
          <w:b/>
          <w:bCs/>
          <w:noProof/>
          <w:sz w:val="20"/>
          <w:szCs w:val="20"/>
        </w:rPr>
        <w:t>образовательное учреждение детский</w:t>
      </w:r>
    </w:p>
    <w:p w:rsidR="00C85DD1" w:rsidRPr="00C85DD1" w:rsidRDefault="00C85DD1" w:rsidP="00C85DD1">
      <w:pPr>
        <w:widowControl w:val="0"/>
        <w:autoSpaceDE w:val="0"/>
        <w:autoSpaceDN w:val="0"/>
        <w:jc w:val="both"/>
        <w:rPr>
          <w:b/>
          <w:bCs/>
          <w:noProof/>
          <w:sz w:val="20"/>
          <w:szCs w:val="20"/>
        </w:rPr>
      </w:pPr>
      <w:r w:rsidRPr="00C85DD1">
        <w:rPr>
          <w:b/>
          <w:bCs/>
          <w:noProof/>
          <w:sz w:val="20"/>
          <w:szCs w:val="20"/>
        </w:rPr>
        <w:t xml:space="preserve"> сад №128 комбинированного вида </w:t>
      </w:r>
    </w:p>
    <w:p w:rsidR="00C85DD1" w:rsidRPr="00C85DD1" w:rsidRDefault="00C85DD1" w:rsidP="00C85DD1">
      <w:pPr>
        <w:widowControl w:val="0"/>
        <w:autoSpaceDE w:val="0"/>
        <w:autoSpaceDN w:val="0"/>
        <w:jc w:val="both"/>
        <w:rPr>
          <w:b/>
          <w:bCs/>
          <w:sz w:val="20"/>
          <w:szCs w:val="20"/>
        </w:rPr>
      </w:pPr>
      <w:r w:rsidRPr="00C85DD1">
        <w:rPr>
          <w:b/>
          <w:bCs/>
          <w:noProof/>
          <w:sz w:val="20"/>
          <w:szCs w:val="20"/>
        </w:rPr>
        <w:t>Невского района Санкт-Петербурга</w:t>
      </w:r>
    </w:p>
    <w:p w:rsidR="00C85DD1" w:rsidRPr="00C85DD1" w:rsidRDefault="00C85DD1" w:rsidP="00C85DD1">
      <w:pPr>
        <w:widowControl w:val="0"/>
        <w:autoSpaceDE w:val="0"/>
        <w:autoSpaceDN w:val="0"/>
        <w:jc w:val="both"/>
        <w:rPr>
          <w:b/>
          <w:bCs/>
          <w:sz w:val="20"/>
          <w:szCs w:val="20"/>
        </w:rPr>
      </w:pPr>
    </w:p>
    <w:p w:rsidR="00C85DD1" w:rsidRPr="00C85DD1" w:rsidRDefault="00C85DD1" w:rsidP="00C85DD1">
      <w:pPr>
        <w:widowControl w:val="0"/>
        <w:autoSpaceDE w:val="0"/>
        <w:autoSpaceDN w:val="0"/>
        <w:jc w:val="both"/>
        <w:rPr>
          <w:sz w:val="20"/>
          <w:szCs w:val="20"/>
        </w:rPr>
      </w:pPr>
      <w:r w:rsidRPr="00C85DD1">
        <w:rPr>
          <w:noProof/>
          <w:sz w:val="20"/>
          <w:szCs w:val="20"/>
        </w:rPr>
        <w:t>192012, СПб, ул. Чернова, д. 11, литер А</w:t>
      </w:r>
    </w:p>
    <w:p w:rsidR="00C85DD1" w:rsidRPr="00C85DD1" w:rsidRDefault="00C85DD1" w:rsidP="00C85DD1">
      <w:pPr>
        <w:widowControl w:val="0"/>
        <w:autoSpaceDE w:val="0"/>
        <w:autoSpaceDN w:val="0"/>
        <w:jc w:val="both"/>
        <w:rPr>
          <w:sz w:val="20"/>
          <w:szCs w:val="20"/>
        </w:rPr>
      </w:pPr>
      <w:r w:rsidRPr="00C85DD1">
        <w:rPr>
          <w:sz w:val="20"/>
          <w:szCs w:val="20"/>
        </w:rPr>
        <w:t xml:space="preserve">ИНН </w:t>
      </w:r>
      <w:r w:rsidRPr="00C85DD1">
        <w:rPr>
          <w:noProof/>
          <w:sz w:val="20"/>
          <w:szCs w:val="20"/>
        </w:rPr>
        <w:t>7811066661</w:t>
      </w:r>
    </w:p>
    <w:p w:rsidR="00C85DD1" w:rsidRPr="00C85DD1" w:rsidRDefault="00C85DD1" w:rsidP="00C85DD1">
      <w:pPr>
        <w:widowControl w:val="0"/>
        <w:autoSpaceDE w:val="0"/>
        <w:autoSpaceDN w:val="0"/>
        <w:jc w:val="both"/>
        <w:rPr>
          <w:sz w:val="20"/>
          <w:szCs w:val="20"/>
        </w:rPr>
      </w:pPr>
      <w:r w:rsidRPr="00C85DD1">
        <w:rPr>
          <w:sz w:val="20"/>
          <w:szCs w:val="20"/>
        </w:rPr>
        <w:t xml:space="preserve">КПП </w:t>
      </w:r>
      <w:r w:rsidRPr="00C85DD1">
        <w:rPr>
          <w:noProof/>
          <w:sz w:val="20"/>
          <w:szCs w:val="20"/>
        </w:rPr>
        <w:t>781101001</w:t>
      </w:r>
    </w:p>
    <w:p w:rsidR="00C85DD1" w:rsidRPr="00C85DD1" w:rsidRDefault="00C85DD1" w:rsidP="00C85DD1">
      <w:pPr>
        <w:widowControl w:val="0"/>
        <w:autoSpaceDE w:val="0"/>
        <w:autoSpaceDN w:val="0"/>
        <w:jc w:val="both"/>
        <w:rPr>
          <w:sz w:val="20"/>
          <w:szCs w:val="20"/>
        </w:rPr>
      </w:pPr>
      <w:r w:rsidRPr="00C85DD1">
        <w:rPr>
          <w:sz w:val="20"/>
          <w:szCs w:val="20"/>
        </w:rPr>
        <w:t xml:space="preserve">Лицевой счет № </w:t>
      </w:r>
      <w:r w:rsidRPr="00C85DD1">
        <w:rPr>
          <w:noProof/>
          <w:sz w:val="20"/>
          <w:szCs w:val="20"/>
        </w:rPr>
        <w:t>0601157</w:t>
      </w:r>
    </w:p>
    <w:p w:rsidR="00C85DD1" w:rsidRPr="00C85DD1" w:rsidRDefault="00C85DD1" w:rsidP="00C85DD1">
      <w:pPr>
        <w:widowControl w:val="0"/>
        <w:autoSpaceDE w:val="0"/>
        <w:autoSpaceDN w:val="0"/>
        <w:jc w:val="both"/>
        <w:rPr>
          <w:sz w:val="20"/>
          <w:szCs w:val="20"/>
        </w:rPr>
      </w:pPr>
      <w:r w:rsidRPr="00C85DD1">
        <w:rPr>
          <w:sz w:val="20"/>
          <w:szCs w:val="20"/>
        </w:rPr>
        <w:t xml:space="preserve">Тел. </w:t>
      </w:r>
      <w:r w:rsidRPr="00C85DD1">
        <w:rPr>
          <w:noProof/>
          <w:sz w:val="20"/>
          <w:szCs w:val="20"/>
        </w:rPr>
        <w:t>(812) 762-01-65,762-01-66</w:t>
      </w:r>
    </w:p>
    <w:p w:rsidR="00C85DD1" w:rsidRPr="00C85DD1" w:rsidRDefault="00C85DD1" w:rsidP="00C85DD1">
      <w:pPr>
        <w:widowControl w:val="0"/>
        <w:autoSpaceDE w:val="0"/>
        <w:autoSpaceDN w:val="0"/>
        <w:jc w:val="both"/>
        <w:rPr>
          <w:sz w:val="20"/>
          <w:szCs w:val="20"/>
          <w:lang w:val="en-US"/>
        </w:rPr>
      </w:pPr>
      <w:r w:rsidRPr="00C85DD1">
        <w:rPr>
          <w:sz w:val="20"/>
          <w:szCs w:val="20"/>
          <w:lang w:val="en-US"/>
        </w:rPr>
        <w:t xml:space="preserve">E-mail: </w:t>
      </w:r>
      <w:r w:rsidRPr="00C85DD1">
        <w:rPr>
          <w:noProof/>
          <w:sz w:val="20"/>
          <w:szCs w:val="20"/>
          <w:lang w:val="en-US"/>
        </w:rPr>
        <w:t>128@dou.spb.ru</w:t>
      </w: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55E72" w:rsidRPr="001266BC" w:rsidRDefault="00C85DD1" w:rsidP="00C85DD1">
      <w:pPr>
        <w:widowControl w:val="0"/>
        <w:autoSpaceDE w:val="0"/>
        <w:autoSpaceDN w:val="0"/>
        <w:jc w:val="both"/>
        <w:rPr>
          <w:lang w:val="en-US"/>
        </w:rPr>
        <w:sectPr w:rsidR="00C55E72" w:rsidRPr="001266BC" w:rsidSect="00C55E72">
          <w:pgSz w:w="16838" w:h="11906" w:orient="landscape"/>
          <w:pgMar w:top="1701" w:right="1134" w:bottom="851" w:left="1134" w:header="709" w:footer="709" w:gutter="0"/>
          <w:cols w:space="708"/>
          <w:docGrid w:linePitch="360"/>
        </w:sectPr>
      </w:pPr>
      <w:r w:rsidRPr="00C85DD1">
        <w:rPr>
          <w:sz w:val="20"/>
          <w:szCs w:val="20"/>
          <w:lang w:val="en-US"/>
        </w:rPr>
        <w:t>_____________________/</w:t>
      </w:r>
      <w:r w:rsidRPr="00C85DD1">
        <w:rPr>
          <w:noProof/>
          <w:sz w:val="20"/>
          <w:szCs w:val="20"/>
          <w:u w:val="single"/>
        </w:rPr>
        <w:t>Архипова</w:t>
      </w:r>
      <w:r w:rsidRPr="00C85DD1">
        <w:rPr>
          <w:noProof/>
          <w:sz w:val="20"/>
          <w:szCs w:val="20"/>
          <w:u w:val="single"/>
          <w:lang w:val="en-US"/>
        </w:rPr>
        <w:t xml:space="preserve"> </w:t>
      </w:r>
      <w:r w:rsidRPr="00C85DD1">
        <w:rPr>
          <w:noProof/>
          <w:sz w:val="20"/>
          <w:szCs w:val="20"/>
          <w:u w:val="single"/>
        </w:rPr>
        <w:t>Е</w:t>
      </w:r>
      <w:r w:rsidRPr="00C85DD1">
        <w:rPr>
          <w:noProof/>
          <w:sz w:val="20"/>
          <w:szCs w:val="20"/>
          <w:u w:val="single"/>
          <w:lang w:val="en-US"/>
        </w:rPr>
        <w:t>.</w:t>
      </w:r>
      <w:r w:rsidRPr="00C85DD1">
        <w:rPr>
          <w:noProof/>
          <w:sz w:val="20"/>
          <w:szCs w:val="20"/>
          <w:u w:val="single"/>
        </w:rPr>
        <w:t>А</w:t>
      </w:r>
      <w:proofErr w:type="gramStart"/>
      <w:r w:rsidRPr="00C85DD1">
        <w:rPr>
          <w:noProof/>
          <w:sz w:val="20"/>
          <w:szCs w:val="20"/>
          <w:u w:val="single"/>
          <w:lang w:val="en-US"/>
        </w:rPr>
        <w:t>.</w:t>
      </w:r>
      <w:r w:rsidRPr="00C85DD1">
        <w:rPr>
          <w:sz w:val="20"/>
          <w:szCs w:val="20"/>
          <w:lang w:val="en-US"/>
        </w:rPr>
        <w:t>/</w:t>
      </w:r>
      <w:proofErr w:type="gramEnd"/>
    </w:p>
    <w:p w:rsidR="00BE12A3" w:rsidRPr="004F0647" w:rsidRDefault="00BE12A3" w:rsidP="00BE12A3">
      <w:pPr>
        <w:jc w:val="both"/>
      </w:pPr>
    </w:p>
    <w:p w:rsidR="00E331CF" w:rsidRDefault="00E331CF" w:rsidP="00E331CF">
      <w:pPr>
        <w:ind w:right="34"/>
        <w:rPr>
          <w:b/>
          <w:sz w:val="22"/>
          <w:szCs w:val="22"/>
        </w:rPr>
      </w:pPr>
    </w:p>
    <w:p w:rsidR="00B02DF5" w:rsidRPr="00B02DF5" w:rsidRDefault="00B02DF5" w:rsidP="00B02DF5">
      <w:pPr>
        <w:ind w:right="34"/>
        <w:jc w:val="right"/>
        <w:rPr>
          <w:b/>
          <w:sz w:val="22"/>
          <w:szCs w:val="22"/>
        </w:rPr>
      </w:pPr>
      <w:r w:rsidRPr="00B02DF5">
        <w:rPr>
          <w:b/>
          <w:sz w:val="22"/>
          <w:szCs w:val="22"/>
        </w:rPr>
        <w:t>Приложение № 2 к Контракту</w:t>
      </w:r>
    </w:p>
    <w:p w:rsidR="00B02DF5" w:rsidRPr="00B02DF5" w:rsidRDefault="00B02DF5" w:rsidP="00B02DF5">
      <w:pPr>
        <w:ind w:right="34"/>
        <w:jc w:val="right"/>
        <w:rPr>
          <w:b/>
          <w:sz w:val="22"/>
          <w:szCs w:val="22"/>
        </w:rPr>
      </w:pPr>
      <w:r w:rsidRPr="00B02DF5">
        <w:rPr>
          <w:b/>
          <w:sz w:val="22"/>
          <w:szCs w:val="22"/>
        </w:rPr>
        <w:t xml:space="preserve"> от «__</w:t>
      </w:r>
      <w:proofErr w:type="gramStart"/>
      <w:r w:rsidRPr="00B02DF5">
        <w:rPr>
          <w:b/>
          <w:sz w:val="22"/>
          <w:szCs w:val="22"/>
        </w:rPr>
        <w:t>_»_</w:t>
      </w:r>
      <w:proofErr w:type="gramEnd"/>
      <w:r w:rsidRPr="00B02DF5">
        <w:rPr>
          <w:b/>
          <w:sz w:val="22"/>
          <w:szCs w:val="22"/>
        </w:rPr>
        <w:t>____________г.  № ______</w:t>
      </w:r>
    </w:p>
    <w:p w:rsidR="00B02DF5" w:rsidRPr="00B02DF5" w:rsidRDefault="00B02DF5" w:rsidP="00B02DF5">
      <w:pPr>
        <w:ind w:right="34"/>
        <w:jc w:val="center"/>
        <w:rPr>
          <w:b/>
          <w:sz w:val="22"/>
          <w:szCs w:val="22"/>
        </w:rPr>
      </w:pPr>
    </w:p>
    <w:p w:rsidR="00B02DF5" w:rsidRDefault="00B02DF5" w:rsidP="00B02DF5">
      <w:pPr>
        <w:ind w:right="34"/>
        <w:jc w:val="center"/>
        <w:rPr>
          <w:b/>
          <w:sz w:val="22"/>
          <w:szCs w:val="22"/>
        </w:rPr>
      </w:pPr>
      <w:r w:rsidRPr="00B02DF5">
        <w:rPr>
          <w:b/>
          <w:sz w:val="22"/>
          <w:szCs w:val="22"/>
        </w:rPr>
        <w:t>Техническое задание</w:t>
      </w:r>
    </w:p>
    <w:p w:rsidR="00B02DF5" w:rsidRPr="002F5E7B" w:rsidRDefault="00B02DF5" w:rsidP="00E331CF">
      <w:pPr>
        <w:ind w:right="34"/>
        <w:rPr>
          <w:b/>
          <w:sz w:val="22"/>
          <w:szCs w:val="22"/>
        </w:rPr>
      </w:pPr>
    </w:p>
    <w:p w:rsidR="0078281F" w:rsidRPr="00F05589" w:rsidRDefault="0078281F" w:rsidP="0078281F">
      <w:pPr>
        <w:ind w:right="261"/>
        <w:jc w:val="center"/>
        <w:outlineLvl w:val="0"/>
        <w:rPr>
          <w:b/>
          <w:bCs/>
          <w:sz w:val="22"/>
          <w:szCs w:val="22"/>
        </w:rPr>
      </w:pPr>
      <w:r w:rsidRPr="00F05589">
        <w:rPr>
          <w:b/>
          <w:bCs/>
          <w:sz w:val="22"/>
          <w:szCs w:val="22"/>
        </w:rPr>
        <w:t>ТЕХНИЧЕСКИЕ ХАРАКТЕРИСТИКИ УСЛУГ</w:t>
      </w:r>
    </w:p>
    <w:p w:rsidR="0078281F" w:rsidRPr="00F05589" w:rsidRDefault="0078281F" w:rsidP="0078281F">
      <w:pPr>
        <w:ind w:right="261"/>
        <w:jc w:val="center"/>
        <w:outlineLvl w:val="0"/>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7255"/>
        <w:gridCol w:w="1510"/>
      </w:tblGrid>
      <w:tr w:rsidR="0078281F" w:rsidRPr="000A4A34" w:rsidTr="0078281F">
        <w:trPr>
          <w:trHeight w:val="285"/>
        </w:trPr>
        <w:tc>
          <w:tcPr>
            <w:tcW w:w="310"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outlineLvl w:val="0"/>
              <w:rPr>
                <w:b/>
                <w:bCs/>
              </w:rPr>
            </w:pPr>
            <w:r w:rsidRPr="000A4A34">
              <w:rPr>
                <w:b/>
                <w:bCs/>
                <w:sz w:val="22"/>
                <w:szCs w:val="22"/>
              </w:rPr>
              <w:t>№ п/п</w:t>
            </w:r>
          </w:p>
        </w:tc>
        <w:tc>
          <w:tcPr>
            <w:tcW w:w="3882"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outlineLvl w:val="0"/>
              <w:rPr>
                <w:b/>
                <w:bCs/>
              </w:rPr>
            </w:pPr>
            <w:r w:rsidRPr="000A4A34">
              <w:rPr>
                <w:b/>
                <w:bCs/>
                <w:sz w:val="22"/>
                <w:szCs w:val="22"/>
              </w:rPr>
              <w:t>Наименование услуг</w:t>
            </w:r>
          </w:p>
        </w:tc>
        <w:tc>
          <w:tcPr>
            <w:tcW w:w="808"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outlineLvl w:val="0"/>
              <w:rPr>
                <w:b/>
                <w:bCs/>
              </w:rPr>
            </w:pPr>
            <w:r w:rsidRPr="000A4A34">
              <w:rPr>
                <w:b/>
                <w:sz w:val="22"/>
                <w:szCs w:val="22"/>
              </w:rPr>
              <w:t>Единица измерения</w:t>
            </w:r>
          </w:p>
        </w:tc>
      </w:tr>
      <w:tr w:rsidR="0078281F" w:rsidRPr="000A4A34" w:rsidTr="0078281F">
        <w:trPr>
          <w:trHeight w:val="553"/>
        </w:trPr>
        <w:tc>
          <w:tcPr>
            <w:tcW w:w="310"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bCs/>
              </w:rPr>
            </w:pPr>
            <w:r w:rsidRPr="000A4A34">
              <w:rPr>
                <w:bCs/>
                <w:sz w:val="22"/>
                <w:szCs w:val="22"/>
              </w:rPr>
              <w:t>1</w:t>
            </w:r>
          </w:p>
        </w:tc>
        <w:tc>
          <w:tcPr>
            <w:tcW w:w="3882"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pStyle w:val="ab"/>
              <w:rPr>
                <w:sz w:val="20"/>
                <w:szCs w:val="20"/>
              </w:rPr>
            </w:pPr>
            <w:r w:rsidRPr="000A4A34">
              <w:rPr>
                <w:sz w:val="20"/>
                <w:szCs w:val="20"/>
              </w:rPr>
              <w:t>Проверка работоспособности и испытания сети ВППВ на напор и водоотдачу с составлением соответствующего акта  (2 раза в год)</w:t>
            </w:r>
          </w:p>
        </w:tc>
        <w:tc>
          <w:tcPr>
            <w:tcW w:w="808"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sz w:val="20"/>
                <w:szCs w:val="20"/>
              </w:rPr>
            </w:pPr>
            <w:r>
              <w:rPr>
                <w:sz w:val="20"/>
                <w:szCs w:val="20"/>
              </w:rPr>
              <w:t>услуга</w:t>
            </w:r>
          </w:p>
        </w:tc>
      </w:tr>
      <w:tr w:rsidR="0078281F" w:rsidRPr="000A4A34" w:rsidTr="0078281F">
        <w:trPr>
          <w:trHeight w:val="668"/>
        </w:trPr>
        <w:tc>
          <w:tcPr>
            <w:tcW w:w="310"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bCs/>
              </w:rPr>
            </w:pPr>
            <w:r w:rsidRPr="000A4A34">
              <w:rPr>
                <w:bCs/>
                <w:sz w:val="22"/>
                <w:szCs w:val="22"/>
              </w:rPr>
              <w:t>2</w:t>
            </w:r>
          </w:p>
        </w:tc>
        <w:tc>
          <w:tcPr>
            <w:tcW w:w="3882"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pStyle w:val="ab"/>
              <w:rPr>
                <w:sz w:val="20"/>
                <w:szCs w:val="20"/>
              </w:rPr>
            </w:pPr>
            <w:r w:rsidRPr="000A4A34">
              <w:rPr>
                <w:sz w:val="20"/>
                <w:szCs w:val="20"/>
              </w:rPr>
              <w:t xml:space="preserve">Обследование – визуальный контроль состояния противопожарного трубопровода, осмотр ПК на комплектность, проверка работоспособности; по окончании работ составление дефектной ведомости </w:t>
            </w:r>
          </w:p>
          <w:p w:rsidR="0078281F" w:rsidRPr="000A4A34" w:rsidRDefault="0078281F" w:rsidP="0078281F">
            <w:pPr>
              <w:pStyle w:val="ab"/>
              <w:rPr>
                <w:sz w:val="20"/>
                <w:szCs w:val="20"/>
              </w:rPr>
            </w:pPr>
            <w:r w:rsidRPr="000A4A34">
              <w:rPr>
                <w:sz w:val="20"/>
                <w:szCs w:val="20"/>
              </w:rPr>
              <w:t>(2 раза в год)</w:t>
            </w:r>
          </w:p>
        </w:tc>
        <w:tc>
          <w:tcPr>
            <w:tcW w:w="808"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sz w:val="20"/>
                <w:szCs w:val="20"/>
              </w:rPr>
            </w:pPr>
            <w:r>
              <w:rPr>
                <w:sz w:val="20"/>
                <w:szCs w:val="20"/>
              </w:rPr>
              <w:t>услуга</w:t>
            </w:r>
          </w:p>
        </w:tc>
      </w:tr>
      <w:tr w:rsidR="0078281F" w:rsidRPr="000A4A34" w:rsidTr="0078281F">
        <w:trPr>
          <w:trHeight w:val="419"/>
        </w:trPr>
        <w:tc>
          <w:tcPr>
            <w:tcW w:w="310"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bCs/>
              </w:rPr>
            </w:pPr>
            <w:r w:rsidRPr="000A4A34">
              <w:rPr>
                <w:bCs/>
                <w:sz w:val="22"/>
                <w:szCs w:val="22"/>
              </w:rPr>
              <w:t>3</w:t>
            </w:r>
          </w:p>
        </w:tc>
        <w:tc>
          <w:tcPr>
            <w:tcW w:w="3882"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pStyle w:val="ab"/>
              <w:rPr>
                <w:sz w:val="20"/>
                <w:szCs w:val="20"/>
              </w:rPr>
            </w:pPr>
            <w:r w:rsidRPr="000A4A34">
              <w:rPr>
                <w:sz w:val="20"/>
                <w:szCs w:val="20"/>
              </w:rPr>
              <w:t>Испытание насосной установки (2 раза в год)</w:t>
            </w:r>
          </w:p>
        </w:tc>
        <w:tc>
          <w:tcPr>
            <w:tcW w:w="808"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sz w:val="20"/>
                <w:szCs w:val="20"/>
              </w:rPr>
            </w:pPr>
            <w:r>
              <w:rPr>
                <w:sz w:val="20"/>
                <w:szCs w:val="20"/>
              </w:rPr>
              <w:t>услуга</w:t>
            </w:r>
          </w:p>
        </w:tc>
      </w:tr>
      <w:tr w:rsidR="0078281F" w:rsidRPr="000A4A34" w:rsidTr="0078281F">
        <w:trPr>
          <w:trHeight w:val="419"/>
        </w:trPr>
        <w:tc>
          <w:tcPr>
            <w:tcW w:w="310"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bCs/>
              </w:rPr>
            </w:pPr>
            <w:r w:rsidRPr="000A4A34">
              <w:rPr>
                <w:bCs/>
                <w:sz w:val="22"/>
                <w:szCs w:val="22"/>
              </w:rPr>
              <w:t>4</w:t>
            </w:r>
          </w:p>
        </w:tc>
        <w:tc>
          <w:tcPr>
            <w:tcW w:w="3882"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pStyle w:val="ab"/>
              <w:rPr>
                <w:sz w:val="20"/>
                <w:szCs w:val="20"/>
              </w:rPr>
            </w:pPr>
            <w:r w:rsidRPr="000A4A34">
              <w:rPr>
                <w:sz w:val="20"/>
                <w:szCs w:val="20"/>
              </w:rPr>
              <w:t>Перекатка пожарных рукавов в двойную скатку на новый шов  (1 раз в год)</w:t>
            </w:r>
          </w:p>
        </w:tc>
        <w:tc>
          <w:tcPr>
            <w:tcW w:w="808"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sz w:val="20"/>
                <w:szCs w:val="20"/>
              </w:rPr>
            </w:pPr>
            <w:r>
              <w:rPr>
                <w:sz w:val="20"/>
                <w:szCs w:val="20"/>
              </w:rPr>
              <w:t>услуга</w:t>
            </w:r>
          </w:p>
        </w:tc>
      </w:tr>
      <w:tr w:rsidR="0078281F" w:rsidRPr="000A4A34" w:rsidTr="0078281F">
        <w:trPr>
          <w:trHeight w:val="553"/>
        </w:trPr>
        <w:tc>
          <w:tcPr>
            <w:tcW w:w="310"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bCs/>
              </w:rPr>
            </w:pPr>
            <w:r w:rsidRPr="000A4A34">
              <w:rPr>
                <w:bCs/>
                <w:sz w:val="22"/>
                <w:szCs w:val="22"/>
              </w:rPr>
              <w:t>5</w:t>
            </w:r>
          </w:p>
        </w:tc>
        <w:tc>
          <w:tcPr>
            <w:tcW w:w="3882"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pStyle w:val="ab"/>
              <w:rPr>
                <w:sz w:val="20"/>
                <w:szCs w:val="20"/>
              </w:rPr>
            </w:pPr>
            <w:r w:rsidRPr="000A4A34">
              <w:rPr>
                <w:sz w:val="20"/>
                <w:szCs w:val="20"/>
              </w:rPr>
              <w:t>Закупка пожарных рукавов</w:t>
            </w:r>
          </w:p>
        </w:tc>
        <w:tc>
          <w:tcPr>
            <w:tcW w:w="808" w:type="pct"/>
            <w:tcBorders>
              <w:top w:val="single" w:sz="4" w:space="0" w:color="auto"/>
              <w:left w:val="single" w:sz="4" w:space="0" w:color="auto"/>
              <w:bottom w:val="single" w:sz="4" w:space="0" w:color="auto"/>
              <w:right w:val="single" w:sz="4" w:space="0" w:color="auto"/>
            </w:tcBorders>
            <w:vAlign w:val="center"/>
            <w:hideMark/>
          </w:tcPr>
          <w:p w:rsidR="0078281F" w:rsidRPr="000A4A34" w:rsidRDefault="0078281F" w:rsidP="0078281F">
            <w:pPr>
              <w:jc w:val="center"/>
              <w:rPr>
                <w:sz w:val="20"/>
                <w:szCs w:val="20"/>
              </w:rPr>
            </w:pPr>
            <w:r w:rsidRPr="000A4A34">
              <w:rPr>
                <w:sz w:val="20"/>
                <w:szCs w:val="20"/>
              </w:rPr>
              <w:t>шт.</w:t>
            </w:r>
          </w:p>
        </w:tc>
      </w:tr>
    </w:tbl>
    <w:p w:rsidR="0078281F" w:rsidRPr="00F05589" w:rsidRDefault="0078281F" w:rsidP="0078281F">
      <w:pPr>
        <w:ind w:right="261"/>
        <w:jc w:val="right"/>
        <w:rPr>
          <w:sz w:val="22"/>
          <w:szCs w:val="22"/>
        </w:rPr>
      </w:pPr>
    </w:p>
    <w:p w:rsidR="0078281F" w:rsidRPr="00B3282C" w:rsidRDefault="0078281F" w:rsidP="0078281F">
      <w:pPr>
        <w:widowControl w:val="0"/>
        <w:ind w:firstLine="567"/>
        <w:jc w:val="center"/>
        <w:rPr>
          <w:rFonts w:eastAsia="Courier New"/>
          <w:b/>
          <w:color w:val="000000"/>
          <w:lang w:bidi="ru-RU"/>
        </w:rPr>
      </w:pPr>
      <w:r w:rsidRPr="00B3282C">
        <w:rPr>
          <w:rFonts w:eastAsia="Courier New"/>
          <w:b/>
          <w:color w:val="000000"/>
          <w:lang w:bidi="ru-RU"/>
        </w:rPr>
        <w:t>1. Требования к количественным характеристикам (объему) услуг</w:t>
      </w:r>
    </w:p>
    <w:p w:rsidR="0078281F" w:rsidRPr="00B3282C" w:rsidRDefault="0078281F" w:rsidP="0078281F">
      <w:pPr>
        <w:widowControl w:val="0"/>
        <w:ind w:firstLine="567"/>
        <w:jc w:val="both"/>
        <w:rPr>
          <w:rFonts w:eastAsia="Courier New"/>
          <w:color w:val="000000"/>
          <w:lang w:bidi="ru-RU"/>
        </w:rPr>
      </w:pPr>
    </w:p>
    <w:p w:rsidR="0078281F" w:rsidRPr="00B3282C" w:rsidRDefault="0078281F" w:rsidP="0078281F">
      <w:pPr>
        <w:widowControl w:val="0"/>
        <w:numPr>
          <w:ilvl w:val="1"/>
          <w:numId w:val="20"/>
        </w:numPr>
        <w:autoSpaceDE w:val="0"/>
        <w:autoSpaceDN w:val="0"/>
        <w:adjustRightInd w:val="0"/>
        <w:ind w:left="0" w:firstLine="567"/>
        <w:jc w:val="both"/>
        <w:rPr>
          <w:rFonts w:eastAsia="Courier New"/>
          <w:color w:val="000000"/>
          <w:lang w:bidi="ru-RU"/>
        </w:rPr>
      </w:pPr>
      <w:r w:rsidRPr="00B3282C">
        <w:rPr>
          <w:rFonts w:eastAsia="Courier New"/>
          <w:color w:val="000000"/>
          <w:lang w:bidi="ru-RU"/>
        </w:rPr>
        <w:t xml:space="preserve">Исполнитель оказывает услуги согласно </w:t>
      </w:r>
      <w:proofErr w:type="gramStart"/>
      <w:r w:rsidRPr="00B3282C">
        <w:rPr>
          <w:rFonts w:eastAsia="Courier New"/>
          <w:color w:val="000000"/>
          <w:lang w:bidi="ru-RU"/>
        </w:rPr>
        <w:t>Требованию</w:t>
      </w:r>
      <w:proofErr w:type="gramEnd"/>
      <w:r w:rsidRPr="00B3282C">
        <w:rPr>
          <w:rFonts w:eastAsia="Courier New"/>
          <w:color w:val="000000"/>
          <w:lang w:bidi="ru-RU"/>
        </w:rPr>
        <w:t xml:space="preserve"> к количественным характеристикам (объему) услуг.</w:t>
      </w:r>
    </w:p>
    <w:p w:rsidR="0078281F" w:rsidRPr="00B3282C" w:rsidRDefault="0078281F" w:rsidP="0078281F">
      <w:pPr>
        <w:widowControl w:val="0"/>
        <w:numPr>
          <w:ilvl w:val="1"/>
          <w:numId w:val="20"/>
        </w:numPr>
        <w:autoSpaceDE w:val="0"/>
        <w:autoSpaceDN w:val="0"/>
        <w:adjustRightInd w:val="0"/>
        <w:ind w:left="0" w:firstLine="567"/>
        <w:jc w:val="both"/>
        <w:rPr>
          <w:rFonts w:eastAsia="Courier New"/>
          <w:color w:val="000000"/>
          <w:lang w:bidi="ru-RU"/>
        </w:rPr>
      </w:pPr>
      <w:r w:rsidRPr="00B3282C">
        <w:rPr>
          <w:rFonts w:eastAsia="Courier New"/>
          <w:color w:val="000000"/>
          <w:lang w:bidi="ru-RU"/>
        </w:rPr>
        <w:t>Исполнитель проводит испытания противопожарного оборудования с целью поддержания работоспособного состояния системы в процессе эксплуатации путем периодического оказания услуг по профилактике, контролю технического состояния и устранению характерных неисправностей.</w:t>
      </w:r>
    </w:p>
    <w:p w:rsidR="0078281F" w:rsidRPr="00B3282C" w:rsidRDefault="0078281F" w:rsidP="0078281F">
      <w:pPr>
        <w:widowControl w:val="0"/>
        <w:autoSpaceDE w:val="0"/>
        <w:autoSpaceDN w:val="0"/>
        <w:adjustRightInd w:val="0"/>
        <w:jc w:val="both"/>
        <w:rPr>
          <w:rFonts w:eastAsia="Courier New"/>
          <w:color w:val="000000"/>
          <w:lang w:bidi="ru-RU"/>
        </w:rPr>
      </w:pPr>
    </w:p>
    <w:p w:rsidR="0078281F" w:rsidRPr="00B3282C" w:rsidRDefault="0078281F" w:rsidP="0078281F">
      <w:pPr>
        <w:widowControl w:val="0"/>
        <w:autoSpaceDE w:val="0"/>
        <w:autoSpaceDN w:val="0"/>
        <w:adjustRightInd w:val="0"/>
        <w:jc w:val="both"/>
        <w:rPr>
          <w:rFonts w:eastAsia="Courier New"/>
          <w:color w:val="000000"/>
          <w:lang w:bidi="ru-RU"/>
        </w:rPr>
      </w:pPr>
    </w:p>
    <w:p w:rsidR="0078281F" w:rsidRPr="00B3282C" w:rsidRDefault="0078281F" w:rsidP="0078281F">
      <w:pPr>
        <w:widowControl w:val="0"/>
        <w:ind w:firstLine="567"/>
        <w:jc w:val="center"/>
        <w:rPr>
          <w:rFonts w:eastAsia="Courier New"/>
          <w:b/>
          <w:color w:val="000000"/>
          <w:lang w:bidi="ru-RU"/>
        </w:rPr>
      </w:pPr>
    </w:p>
    <w:p w:rsidR="0078281F" w:rsidRPr="00B3282C" w:rsidRDefault="0078281F" w:rsidP="0078281F">
      <w:pPr>
        <w:widowControl w:val="0"/>
        <w:ind w:firstLine="567"/>
        <w:jc w:val="center"/>
        <w:rPr>
          <w:rFonts w:eastAsia="Courier New"/>
          <w:color w:val="000000"/>
          <w:lang w:bidi="ru-RU"/>
        </w:rPr>
      </w:pPr>
      <w:r w:rsidRPr="00B3282C">
        <w:rPr>
          <w:rFonts w:eastAsia="Courier New"/>
          <w:b/>
          <w:color w:val="000000"/>
          <w:lang w:bidi="ru-RU"/>
        </w:rPr>
        <w:t>2. Порядок оказания услуг</w:t>
      </w:r>
    </w:p>
    <w:p w:rsidR="0078281F" w:rsidRPr="00B3282C" w:rsidRDefault="0078281F" w:rsidP="0078281F">
      <w:pPr>
        <w:widowControl w:val="0"/>
        <w:ind w:firstLine="567"/>
        <w:jc w:val="both"/>
        <w:rPr>
          <w:rFonts w:eastAsia="Courier New"/>
          <w:color w:val="000000"/>
          <w:lang w:bidi="ru-RU"/>
        </w:rPr>
      </w:pP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 xml:space="preserve">2.1. Техническое обслуживание (далее - ТО) и </w:t>
      </w:r>
      <w:proofErr w:type="spellStart"/>
      <w:r w:rsidRPr="00B3282C">
        <w:rPr>
          <w:rFonts w:eastAsia="Courier New"/>
          <w:color w:val="000000"/>
          <w:lang w:bidi="ru-RU"/>
        </w:rPr>
        <w:t>планово</w:t>
      </w:r>
      <w:proofErr w:type="spellEnd"/>
      <w:r w:rsidRPr="00B3282C">
        <w:rPr>
          <w:rFonts w:eastAsia="Courier New"/>
          <w:color w:val="000000"/>
          <w:lang w:bidi="ru-RU"/>
        </w:rPr>
        <w:t>–предупредительные работы (далее – ППР) системы внутреннего противопожарного водопровода (далее - ВППВ), должно проводиться в соответствии с действующим законодательством, нормами и правилами. Материалы, изделия и оборудование, используемые при оказании услуг, должны соответствовать ГОСТ и ТУ, быть сертифицированы.</w:t>
      </w:r>
    </w:p>
    <w:p w:rsidR="0078281F" w:rsidRPr="00B3282C" w:rsidRDefault="0078281F" w:rsidP="0078281F">
      <w:pPr>
        <w:widowControl w:val="0"/>
        <w:jc w:val="both"/>
        <w:rPr>
          <w:rFonts w:eastAsia="Courier New"/>
          <w:bCs/>
          <w:color w:val="000000"/>
          <w:lang w:bidi="ru-RU"/>
        </w:rPr>
      </w:pPr>
    </w:p>
    <w:p w:rsidR="0078281F" w:rsidRPr="00B3282C" w:rsidRDefault="0078281F" w:rsidP="0078281F">
      <w:pPr>
        <w:widowControl w:val="0"/>
        <w:ind w:firstLine="567"/>
        <w:jc w:val="both"/>
        <w:rPr>
          <w:rFonts w:eastAsia="Courier New"/>
          <w:color w:val="000000"/>
          <w:lang w:bidi="ru-RU"/>
        </w:rPr>
      </w:pPr>
      <w:r w:rsidRPr="00B3282C">
        <w:rPr>
          <w:rFonts w:eastAsia="Courier New"/>
          <w:bCs/>
          <w:color w:val="000000"/>
          <w:lang w:bidi="ru-RU"/>
        </w:rPr>
        <w:t xml:space="preserve">2.2. В течение первого месяца оказания услуг Исполнитель проводит первичное техническое обследование </w:t>
      </w:r>
      <w:r w:rsidRPr="00B3282C">
        <w:rPr>
          <w:rFonts w:eastAsia="Courier New"/>
          <w:color w:val="000000"/>
          <w:lang w:bidi="ru-RU"/>
        </w:rPr>
        <w:t xml:space="preserve">в соответствии с графиком ТО. </w:t>
      </w:r>
      <w:r w:rsidRPr="00B3282C">
        <w:rPr>
          <w:rFonts w:eastAsia="Courier New"/>
          <w:bCs/>
          <w:color w:val="000000"/>
          <w:lang w:bidi="ru-RU"/>
        </w:rPr>
        <w:t>Исполнитель п</w:t>
      </w:r>
      <w:r w:rsidRPr="00B3282C">
        <w:rPr>
          <w:rFonts w:eastAsia="Courier New"/>
          <w:color w:val="000000"/>
          <w:lang w:bidi="ru-RU"/>
        </w:rPr>
        <w:t>роводит оценку наличия и технического состояния оборудования, составляет и предоставляет Заказчику акт первичного обследования, при необходимости, дефектную ведомость на оборудование, требующее замены.</w:t>
      </w:r>
    </w:p>
    <w:p w:rsidR="0078281F" w:rsidRPr="00B3282C" w:rsidRDefault="0078281F" w:rsidP="0078281F">
      <w:pPr>
        <w:widowControl w:val="0"/>
        <w:ind w:firstLine="540"/>
        <w:jc w:val="both"/>
        <w:rPr>
          <w:rFonts w:eastAsia="Courier New"/>
          <w:color w:val="000000"/>
          <w:lang w:bidi="ru-RU"/>
        </w:rPr>
      </w:pP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2.3. Основными видами услуг по ТО являются:</w:t>
      </w: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 внешний осмотр – контроль технического состояния по внешним признакам;</w:t>
      </w: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 проверка работоспособности – определение технического состояния оборудования;</w:t>
      </w: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 планово-предупредительные работы - очистка наружных поверхностей технических средств, проверка технического состояния их внутреннего монтажа (внутренних поверхностей), очистка, притирка, смазка, подпайка, замену элементов технических средств, выработавших ресурс или пришедшие в негодность.</w:t>
      </w: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 оформление документации: ведение журнала технического обслуживания, акта для пожарной охраны и при необходимости дефектной ведомости.</w:t>
      </w:r>
    </w:p>
    <w:p w:rsidR="0078281F" w:rsidRPr="00B3282C" w:rsidRDefault="0078281F" w:rsidP="0078281F">
      <w:pPr>
        <w:widowControl w:val="0"/>
        <w:autoSpaceDE w:val="0"/>
        <w:autoSpaceDN w:val="0"/>
        <w:adjustRightInd w:val="0"/>
        <w:ind w:firstLine="567"/>
        <w:jc w:val="both"/>
        <w:rPr>
          <w:b/>
          <w:sz w:val="16"/>
          <w:szCs w:val="16"/>
        </w:rPr>
      </w:pPr>
    </w:p>
    <w:p w:rsidR="0078281F" w:rsidRPr="00B3282C" w:rsidRDefault="0078281F" w:rsidP="0078281F">
      <w:pPr>
        <w:widowControl w:val="0"/>
        <w:autoSpaceDE w:val="0"/>
        <w:autoSpaceDN w:val="0"/>
        <w:adjustRightInd w:val="0"/>
        <w:ind w:firstLine="567"/>
        <w:jc w:val="center"/>
        <w:rPr>
          <w:b/>
        </w:rPr>
      </w:pPr>
      <w:r w:rsidRPr="00B3282C">
        <w:rPr>
          <w:b/>
        </w:rPr>
        <w:t xml:space="preserve">3. Оказание услуг </w:t>
      </w:r>
      <w:proofErr w:type="gramStart"/>
      <w:r w:rsidRPr="00B3282C">
        <w:rPr>
          <w:b/>
        </w:rPr>
        <w:t>с заменой элементов</w:t>
      </w:r>
      <w:proofErr w:type="gramEnd"/>
    </w:p>
    <w:p w:rsidR="0078281F" w:rsidRPr="00B3282C" w:rsidRDefault="0078281F" w:rsidP="0078281F">
      <w:pPr>
        <w:widowControl w:val="0"/>
        <w:autoSpaceDE w:val="0"/>
        <w:autoSpaceDN w:val="0"/>
        <w:adjustRightInd w:val="0"/>
        <w:ind w:firstLine="567"/>
        <w:jc w:val="center"/>
        <w:rPr>
          <w:b/>
        </w:rPr>
      </w:pP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3.1. В случае возникновения необходимости Исполнитель обязан произвести замену клапанов, рукавов и/или его элементов, на аналогичное в случае его не ремонтопригодности. Указанные действия необходимы и обязательны для восстановления работоспособности систем, проводятся в соответствии с Контрактом либо в момент проведения ТО.</w:t>
      </w:r>
    </w:p>
    <w:p w:rsidR="0078281F" w:rsidRPr="00B3282C" w:rsidRDefault="0078281F" w:rsidP="0078281F">
      <w:pPr>
        <w:widowControl w:val="0"/>
        <w:ind w:firstLine="540"/>
        <w:jc w:val="both"/>
        <w:rPr>
          <w:rFonts w:eastAsia="Courier New"/>
          <w:color w:val="000000"/>
          <w:lang w:bidi="ru-RU"/>
        </w:rPr>
      </w:pPr>
    </w:p>
    <w:p w:rsidR="0078281F" w:rsidRPr="00B3282C" w:rsidRDefault="0078281F" w:rsidP="0078281F">
      <w:pPr>
        <w:widowControl w:val="0"/>
        <w:ind w:firstLine="540"/>
        <w:jc w:val="center"/>
        <w:rPr>
          <w:rFonts w:eastAsia="Courier New"/>
          <w:b/>
          <w:color w:val="000000"/>
          <w:lang w:bidi="ru-RU"/>
        </w:rPr>
      </w:pPr>
      <w:r w:rsidRPr="00B3282C">
        <w:rPr>
          <w:rFonts w:eastAsia="Courier New"/>
          <w:b/>
          <w:color w:val="000000"/>
          <w:lang w:bidi="ru-RU"/>
        </w:rPr>
        <w:t>4. Требования к качеству и безопасности услуг</w:t>
      </w:r>
    </w:p>
    <w:p w:rsidR="0078281F" w:rsidRPr="00B3282C" w:rsidRDefault="0078281F" w:rsidP="0078281F">
      <w:pPr>
        <w:widowControl w:val="0"/>
        <w:ind w:firstLine="540"/>
        <w:jc w:val="center"/>
        <w:rPr>
          <w:rFonts w:eastAsia="Courier New"/>
          <w:b/>
          <w:color w:val="000000"/>
          <w:lang w:bidi="ru-RU"/>
        </w:rPr>
      </w:pP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4.1. При оказании услуг соблюдать требования действующего законодательства в сфере оказания услуг, являющихся предметом настоящего аукциона в электронной форме.</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4.2.  Услуги должны соответствовать следующим требованиям законодательства Российской Федерации:</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 Федеральным законом РФ от 22.07.2008 № 123-ФЗ "Технический регламент о требованиях пожарной безопасности";</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 Правила противопожарного режима в Российской Федерации, утвержденные постановлением Правительства РФ от 25.04.2012 № 390;</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 ГОСТ 12.4.009-83 «Система стандартов безопасности труда. Пожарная техника для защиты объектов. Основные виды. Размещение обслуживание»</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 Свод правил СП-10.13130-2009. Внутренний противопожарный водопровод.</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 Методические указания и рекомендации Федеральной службы по надзору в сфере защиты прав потребителей и благополучия человека.</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4.3. Во время оказания услуг Исполнитель должен выполнять и обеспечивать оказание услуг соблюдением норм противопожарной безопасности, техники безопасности, охраны окружающей среды и охраны труда. Обеспечить безопасность оказания услуг для третьих лиц.</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4.4. Технология и качество работ должны удовлетворять требованиям стандартов, техническим условиям, инструкциям заводов-изготовителей оборудования.</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4.5. Исполнитель обязан гарантировать качество материалов (оборудования), наличие сертификатов, технических паспортов и других документов, удостоверяющих качество используемых для оказания услуг материалов (оборудования).</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4.6. У Исполнителя должна быть действующая лицензия на право производства работ по монтажу, ремонту и обслуживанию средств обеспечения пожарной безопасности зданий и сооружений, выданной Министерством РФ по делам гражданской обороны, чрезвычайным ситуациями ликвидации последствий стихийных действий со сроком действия до конца 2022 года (п. 15 ч. 1 ст. 12 Федерального закона от 04.05.2011 № 99-ФЗ «О лицензировании отдельных видов деятельности»).</w:t>
      </w:r>
    </w:p>
    <w:p w:rsidR="0078281F" w:rsidRPr="00B3282C" w:rsidRDefault="0078281F" w:rsidP="0078281F">
      <w:pPr>
        <w:widowControl w:val="0"/>
        <w:ind w:firstLine="540"/>
        <w:jc w:val="both"/>
        <w:rPr>
          <w:rFonts w:eastAsia="Courier New"/>
          <w:color w:val="000000"/>
          <w:lang w:bidi="ru-RU"/>
        </w:rPr>
      </w:pPr>
    </w:p>
    <w:p w:rsidR="0078281F" w:rsidRPr="00B3282C" w:rsidRDefault="0078281F" w:rsidP="0078281F">
      <w:pPr>
        <w:widowControl w:val="0"/>
        <w:ind w:firstLine="540"/>
        <w:jc w:val="center"/>
        <w:rPr>
          <w:rFonts w:eastAsia="Courier New"/>
          <w:b/>
          <w:color w:val="000000"/>
          <w:lang w:bidi="ru-RU"/>
        </w:rPr>
      </w:pPr>
      <w:r w:rsidRPr="00B3282C">
        <w:rPr>
          <w:rFonts w:eastAsia="Courier New"/>
          <w:b/>
          <w:color w:val="000000"/>
          <w:lang w:bidi="ru-RU"/>
        </w:rPr>
        <w:t>5. Требования к техническим характеристикам услуг</w:t>
      </w:r>
    </w:p>
    <w:p w:rsidR="0078281F" w:rsidRPr="00B3282C" w:rsidRDefault="0078281F" w:rsidP="0078281F">
      <w:pPr>
        <w:widowControl w:val="0"/>
        <w:ind w:firstLine="540"/>
        <w:jc w:val="center"/>
        <w:rPr>
          <w:rFonts w:eastAsia="Courier New"/>
          <w:b/>
          <w:color w:val="000000"/>
          <w:lang w:bidi="ru-RU"/>
        </w:rPr>
      </w:pP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5.1. Исполнитель обязан оказать услуги своими силами и средствами, обеспечив их надлежащее качество в соответствии с требованиями соответствующих нормативно-правовых актов и иными исходными данными.</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5.2. Исполнитель оказывает услуги по рабочим дням с 9.00 до 18.00.</w:t>
      </w:r>
    </w:p>
    <w:p w:rsidR="0078281F" w:rsidRPr="00B3282C" w:rsidRDefault="0078281F" w:rsidP="0078281F">
      <w:pPr>
        <w:widowControl w:val="0"/>
        <w:ind w:firstLine="567"/>
        <w:jc w:val="both"/>
        <w:rPr>
          <w:rFonts w:eastAsia="Courier New"/>
          <w:color w:val="000000"/>
          <w:lang w:bidi="ru-RU"/>
        </w:rPr>
      </w:pPr>
      <w:r w:rsidRPr="00B3282C">
        <w:rPr>
          <w:rFonts w:eastAsia="Courier New"/>
          <w:color w:val="000000"/>
          <w:lang w:bidi="ru-RU"/>
        </w:rPr>
        <w:t>5.3. Исполнитель проводит испытания с участием представителя Заказчика, ответственного за пожарную безопасность.</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5.4. Доставка необходимого оборудования и деталей осуществляется транспортом Исполнителя. Стоимость заменяемого оборудования и деталей входит в стоимость Контракта.</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Внешний осмотр составных частей системы на отсутствие повреждений, коррозии, грязи, течи; прочности креплений, наличие пломб и т.п.</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 xml:space="preserve">Проверка технического состояния </w:t>
      </w:r>
      <w:proofErr w:type="spellStart"/>
      <w:r w:rsidRPr="00B3282C">
        <w:rPr>
          <w:rFonts w:eastAsia="Courier New"/>
          <w:color w:val="000000"/>
          <w:lang w:bidi="ru-RU"/>
        </w:rPr>
        <w:t>полугайки</w:t>
      </w:r>
      <w:proofErr w:type="spellEnd"/>
      <w:r w:rsidRPr="00B3282C">
        <w:rPr>
          <w:rFonts w:eastAsia="Courier New"/>
          <w:color w:val="000000"/>
          <w:lang w:bidi="ru-RU"/>
        </w:rPr>
        <w:t xml:space="preserve"> (целостность, наличие и состояние резинового уплотнения, замена при необходимости резинового уплотнения).</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bCs/>
          <w:color w:val="000000"/>
          <w:lang w:bidi="ru-RU"/>
        </w:rPr>
        <w:t>Проверка работоспособности и технической исправности пожарных кранов. Испытание клапана крана пожарного водопровода на герметичность легкость открывания и закрывания.</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Контроль усилия при открывании пожарного клапана.</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герметичности пожарного клапана и его соединений.</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 xml:space="preserve">Проверка соединительных головок на </w:t>
      </w:r>
      <w:proofErr w:type="spellStart"/>
      <w:r w:rsidRPr="00B3282C">
        <w:rPr>
          <w:rFonts w:eastAsia="Courier New"/>
          <w:color w:val="000000"/>
          <w:lang w:bidi="ru-RU"/>
        </w:rPr>
        <w:t>смыкаемость</w:t>
      </w:r>
      <w:proofErr w:type="spellEnd"/>
      <w:r w:rsidRPr="00B3282C">
        <w:rPr>
          <w:rFonts w:eastAsia="Courier New"/>
          <w:color w:val="000000"/>
          <w:lang w:bidi="ru-RU"/>
        </w:rPr>
        <w:t xml:space="preserve">. </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 xml:space="preserve">Проверка соединительных головок на герметичность соединения. </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Внешний осмотр задвижек, обратного клапана, трубопровода и соединений.</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соответствия окраски, нанесенных надписей и пиктограмм ГОСТу. Соответствие нанесенной на них информации действительности.</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надежности крепления шкафа к стене.</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комплектации пожарных шкафов.</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работоспособности и технической исправности пожарных кранов.</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системы внутреннего противопожарного водопровода на напор, расход и радиус действия компактной части струи (проверка в контрольной точке)</w:t>
      </w:r>
      <w:r w:rsidRPr="00B3282C">
        <w:rPr>
          <w:rFonts w:eastAsia="Courier New"/>
          <w:bCs/>
          <w:color w:val="000000"/>
          <w:lang w:bidi="ru-RU"/>
        </w:rPr>
        <w:t>, замер давления.</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Перекатка пожарных рукавов в двойную скатку на новое ребро.</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Подтяжка сальникового уплотнения.</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работоспособности и наличия рабочего давления в сети.</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Определение требуемого расхода на пожаротушение.</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Определение самых удаленных и высокорасположенных точек и требуемого напора на них.</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Определение фактического напора на ПК.</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Прокладка рукавных линий от ПК (наиболее удаленного), выход ствольщиков на позиции с подачей воды.</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Определение фактического расхода воды на пожаротушение.</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Подтягивание сальниковых уплотнений задвижек.</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задвижек с электроприводом обводной линии путем их включения.</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работоспособности обратного клапана.</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Приведение клапанов пожарных кранов в рабочее состояние средствами исполнителя.</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наличия и соответствия требованиям инструкций по порядку включения, эксплуатации и техническому обслуживанию противопожарного водопровода.</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наличия сертификатов качества и технических паспортов на все комплектующее оборудование противопожарного водопровода и пожарных шкафов.</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наличия и правильность ведения журнала технического обслуживания внутреннего противопожарного водопровода.</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наличие и правильность заполнения паспортов на пожарное оборудование.</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Гидравлические и пневматические испытания трубопроводов на герметичность и прочность.</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Техническое освидетельствование составных частей системы, работающих под давлением.</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Гидравлическое испытание пожарных рукавов.</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Маркировка пожарных рукавов.</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color w:val="000000"/>
          <w:lang w:bidi="ru-RU"/>
        </w:rPr>
        <w:t>Проверка состояния стояков</w:t>
      </w:r>
      <w:r w:rsidRPr="00B3282C">
        <w:rPr>
          <w:rFonts w:eastAsia="Courier New"/>
          <w:bCs/>
          <w:color w:val="000000"/>
          <w:lang w:bidi="ru-RU"/>
        </w:rPr>
        <w:t>.</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bCs/>
          <w:color w:val="000000"/>
          <w:lang w:bidi="ru-RU"/>
        </w:rPr>
        <w:t>Заполнение журнала учета технического обслуживания внутренних противопожарных кранов.</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bCs/>
          <w:color w:val="000000"/>
          <w:lang w:bidi="ru-RU"/>
        </w:rPr>
        <w:t>Предоставление Акта и протоколов испытаний внутреннего противопожарного водопровода.</w:t>
      </w:r>
    </w:p>
    <w:p w:rsidR="0078281F" w:rsidRPr="00B3282C" w:rsidRDefault="0078281F" w:rsidP="0078281F">
      <w:pPr>
        <w:widowControl w:val="0"/>
        <w:numPr>
          <w:ilvl w:val="0"/>
          <w:numId w:val="19"/>
        </w:numPr>
        <w:autoSpaceDE w:val="0"/>
        <w:autoSpaceDN w:val="0"/>
        <w:adjustRightInd w:val="0"/>
        <w:jc w:val="both"/>
        <w:rPr>
          <w:rFonts w:eastAsia="Courier New"/>
          <w:color w:val="000000"/>
          <w:lang w:bidi="ru-RU"/>
        </w:rPr>
      </w:pPr>
      <w:r w:rsidRPr="00B3282C">
        <w:rPr>
          <w:rFonts w:eastAsia="Courier New"/>
          <w:bCs/>
          <w:color w:val="000000"/>
          <w:lang w:bidi="ru-RU"/>
        </w:rPr>
        <w:t>Маркировка пожарных рукавов. По завершению оказания услуг на кран пожарного водопровода крепится дополнительная этикетка с указанием:</w:t>
      </w:r>
    </w:p>
    <w:p w:rsidR="0078281F" w:rsidRPr="00B3282C" w:rsidRDefault="0078281F" w:rsidP="0078281F">
      <w:pPr>
        <w:widowControl w:val="0"/>
        <w:ind w:firstLine="540"/>
        <w:jc w:val="both"/>
        <w:rPr>
          <w:rFonts w:eastAsia="Courier New"/>
          <w:color w:val="000000"/>
          <w:lang w:bidi="ru-RU"/>
        </w:rPr>
      </w:pPr>
      <w:r w:rsidRPr="00B3282C">
        <w:rPr>
          <w:rFonts w:eastAsia="Courier New"/>
          <w:bCs/>
          <w:color w:val="000000"/>
          <w:lang w:bidi="ru-RU"/>
        </w:rPr>
        <w:t>- наименование и адрес организации, оказавшей услуги по испытанию кранов внутреннего противопожарного водопровода;</w:t>
      </w:r>
    </w:p>
    <w:p w:rsidR="0078281F" w:rsidRPr="00B3282C" w:rsidRDefault="0078281F" w:rsidP="0078281F">
      <w:pPr>
        <w:widowControl w:val="0"/>
        <w:ind w:firstLine="540"/>
        <w:jc w:val="both"/>
        <w:rPr>
          <w:rFonts w:eastAsia="Courier New"/>
          <w:color w:val="000000"/>
          <w:lang w:bidi="ru-RU"/>
        </w:rPr>
      </w:pPr>
      <w:r w:rsidRPr="00B3282C">
        <w:rPr>
          <w:rFonts w:eastAsia="Courier New"/>
          <w:bCs/>
          <w:color w:val="000000"/>
          <w:lang w:bidi="ru-RU"/>
        </w:rPr>
        <w:t>- дата оказания услуг по испытанию кранов внутреннего противопожарного водопровода;</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 фамилия, должность лица, оказавшего услуги по испытанию кранов внутреннего противопожарного водопровода.</w:t>
      </w:r>
    </w:p>
    <w:p w:rsidR="0078281F" w:rsidRPr="00B3282C" w:rsidRDefault="0078281F" w:rsidP="0078281F">
      <w:pPr>
        <w:widowControl w:val="0"/>
        <w:jc w:val="both"/>
        <w:rPr>
          <w:rFonts w:eastAsia="Courier New"/>
          <w:color w:val="000000"/>
          <w:lang w:bidi="ru-RU"/>
        </w:rPr>
      </w:pPr>
    </w:p>
    <w:p w:rsidR="0078281F" w:rsidRPr="00B3282C" w:rsidRDefault="0078281F" w:rsidP="0078281F">
      <w:pPr>
        <w:widowControl w:val="0"/>
        <w:ind w:firstLine="540"/>
        <w:jc w:val="center"/>
        <w:rPr>
          <w:rFonts w:eastAsia="Courier New"/>
          <w:b/>
          <w:color w:val="000000"/>
          <w:lang w:bidi="ru-RU"/>
        </w:rPr>
      </w:pPr>
      <w:r w:rsidRPr="00B3282C">
        <w:rPr>
          <w:rFonts w:eastAsia="Courier New"/>
          <w:b/>
          <w:color w:val="000000"/>
          <w:lang w:bidi="ru-RU"/>
        </w:rPr>
        <w:t xml:space="preserve">6. Требования к результатам услуг и иные показатели, связанные </w:t>
      </w:r>
    </w:p>
    <w:p w:rsidR="0078281F" w:rsidRPr="00B3282C" w:rsidRDefault="0078281F" w:rsidP="0078281F">
      <w:pPr>
        <w:widowControl w:val="0"/>
        <w:ind w:firstLine="540"/>
        <w:jc w:val="center"/>
        <w:rPr>
          <w:rFonts w:eastAsia="Courier New"/>
          <w:b/>
          <w:color w:val="000000"/>
          <w:lang w:bidi="ru-RU"/>
        </w:rPr>
      </w:pPr>
      <w:r w:rsidRPr="00B3282C">
        <w:rPr>
          <w:rFonts w:eastAsia="Courier New"/>
          <w:b/>
          <w:color w:val="000000"/>
          <w:lang w:bidi="ru-RU"/>
        </w:rPr>
        <w:t xml:space="preserve">с определением соответствия выполняемых услуг потребностям заказчика </w:t>
      </w:r>
    </w:p>
    <w:p w:rsidR="0078281F" w:rsidRPr="00B3282C" w:rsidRDefault="0078281F" w:rsidP="0078281F">
      <w:pPr>
        <w:widowControl w:val="0"/>
        <w:ind w:firstLine="540"/>
        <w:jc w:val="center"/>
        <w:rPr>
          <w:rFonts w:eastAsia="Courier New"/>
          <w:b/>
          <w:color w:val="000000"/>
          <w:lang w:bidi="ru-RU"/>
        </w:rPr>
      </w:pPr>
      <w:r w:rsidRPr="00B3282C">
        <w:rPr>
          <w:rFonts w:eastAsia="Courier New"/>
          <w:b/>
          <w:color w:val="000000"/>
          <w:lang w:bidi="ru-RU"/>
        </w:rPr>
        <w:t>(приемка услуг)</w:t>
      </w:r>
    </w:p>
    <w:p w:rsidR="0078281F" w:rsidRPr="00B3282C" w:rsidRDefault="0078281F" w:rsidP="0078281F">
      <w:pPr>
        <w:widowControl w:val="0"/>
        <w:ind w:firstLine="540"/>
        <w:jc w:val="center"/>
        <w:rPr>
          <w:rFonts w:eastAsia="Courier New"/>
          <w:b/>
          <w:color w:val="000000"/>
          <w:lang w:bidi="ru-RU"/>
        </w:rPr>
      </w:pPr>
    </w:p>
    <w:p w:rsidR="0078281F" w:rsidRDefault="0078281F" w:rsidP="0078281F">
      <w:pPr>
        <w:widowControl w:val="0"/>
        <w:ind w:firstLine="540"/>
        <w:jc w:val="both"/>
        <w:rPr>
          <w:rFonts w:eastAsia="Courier New"/>
          <w:color w:val="000000"/>
          <w:lang w:bidi="ru-RU"/>
        </w:rPr>
      </w:pPr>
      <w:r w:rsidRPr="00B3282C">
        <w:rPr>
          <w:rFonts w:eastAsia="Courier New"/>
          <w:color w:val="000000"/>
          <w:lang w:bidi="ru-RU"/>
        </w:rPr>
        <w:t xml:space="preserve">6.1. Приемка оказанных услуг производится путем составления и подписания Сторонами акта оказанных услуг, в котором отражается состав и объем оказанных услуг. </w:t>
      </w:r>
    </w:p>
    <w:p w:rsidR="0078281F" w:rsidRPr="0078281F" w:rsidRDefault="0078281F" w:rsidP="0078281F">
      <w:pPr>
        <w:widowControl w:val="0"/>
        <w:ind w:firstLine="540"/>
        <w:jc w:val="both"/>
        <w:rPr>
          <w:rFonts w:eastAsia="Courier New"/>
          <w:color w:val="000000"/>
          <w:lang w:bidi="ru-RU"/>
        </w:rPr>
      </w:pPr>
      <w:r>
        <w:rPr>
          <w:rFonts w:eastAsia="Courier New"/>
          <w:color w:val="000000"/>
          <w:lang w:bidi="ru-RU"/>
        </w:rPr>
        <w:t xml:space="preserve">        </w:t>
      </w:r>
      <w:r w:rsidRPr="0078281F">
        <w:rPr>
          <w:rFonts w:eastAsia="Courier New"/>
          <w:color w:val="000000"/>
          <w:lang w:bidi="ru-RU"/>
        </w:rPr>
        <w:t xml:space="preserve">Приемку оказанных Услуг осуществляет ответственное лицо Заказчика, которое осуществляет контроль за надлежащим выполнением условий Контракта и подписывает акт приемки оказанных услуг. </w:t>
      </w:r>
    </w:p>
    <w:p w:rsidR="0078281F" w:rsidRPr="0078281F" w:rsidRDefault="0078281F" w:rsidP="0078281F">
      <w:pPr>
        <w:widowControl w:val="0"/>
        <w:ind w:firstLine="540"/>
        <w:jc w:val="both"/>
        <w:rPr>
          <w:rFonts w:eastAsia="Courier New"/>
          <w:color w:val="000000"/>
          <w:lang w:bidi="ru-RU"/>
        </w:rPr>
      </w:pPr>
      <w:r w:rsidRPr="0078281F">
        <w:rPr>
          <w:rFonts w:eastAsia="Courier New"/>
          <w:color w:val="000000"/>
          <w:lang w:bidi="ru-RU"/>
        </w:rPr>
        <w:t>Для приемки оказанных Услуг Заказчик вправе создать приемочную комиссию, которая состоит не менее чем из пяти человек.</w:t>
      </w:r>
    </w:p>
    <w:p w:rsidR="0078281F" w:rsidRPr="0078281F" w:rsidRDefault="0078281F" w:rsidP="0078281F">
      <w:pPr>
        <w:widowControl w:val="0"/>
        <w:ind w:firstLine="540"/>
        <w:jc w:val="both"/>
        <w:rPr>
          <w:rFonts w:eastAsia="Courier New"/>
          <w:color w:val="000000"/>
          <w:lang w:bidi="ru-RU"/>
        </w:rPr>
      </w:pPr>
      <w:r w:rsidRPr="0078281F">
        <w:rPr>
          <w:rFonts w:eastAsia="Courier New"/>
          <w:color w:val="000000"/>
          <w:lang w:bidi="ru-RU"/>
        </w:rPr>
        <w:t xml:space="preserve">Ответственное лицо Заказчика или приемочная комиссия в течение </w:t>
      </w:r>
      <w:proofErr w:type="gramStart"/>
      <w:r>
        <w:rPr>
          <w:rFonts w:eastAsia="Courier New"/>
          <w:color w:val="000000"/>
          <w:lang w:bidi="ru-RU"/>
        </w:rPr>
        <w:t xml:space="preserve">20  </w:t>
      </w:r>
      <w:r w:rsidRPr="0078281F">
        <w:rPr>
          <w:rFonts w:eastAsia="Courier New"/>
          <w:color w:val="000000"/>
          <w:lang w:bidi="ru-RU"/>
        </w:rPr>
        <w:t>рабочих</w:t>
      </w:r>
      <w:proofErr w:type="gramEnd"/>
      <w:r w:rsidRPr="0078281F">
        <w:rPr>
          <w:rFonts w:eastAsia="Courier New"/>
          <w:color w:val="000000"/>
          <w:lang w:bidi="ru-RU"/>
        </w:rPr>
        <w:t xml:space="preserve"> дней со дня оказания Услуг, проводит экспертизу на предмет соответствия оказанных Услуг условиям Контракта. </w:t>
      </w:r>
    </w:p>
    <w:p w:rsidR="0078281F" w:rsidRPr="0078281F" w:rsidRDefault="0078281F" w:rsidP="0078281F">
      <w:pPr>
        <w:widowControl w:val="0"/>
        <w:ind w:firstLine="540"/>
        <w:jc w:val="both"/>
        <w:rPr>
          <w:rFonts w:eastAsia="Courier New"/>
          <w:color w:val="000000"/>
          <w:lang w:bidi="ru-RU"/>
        </w:rPr>
      </w:pPr>
      <w:r w:rsidRPr="0078281F">
        <w:rPr>
          <w:rFonts w:eastAsia="Courier New"/>
          <w:color w:val="000000"/>
          <w:lang w:bidi="ru-RU"/>
        </w:rPr>
        <w:t>Экспертиза результатов оказанных Услуг может проводиться Заказчиком своими силами или с привлечением экспертов, экспертных организаций.</w:t>
      </w:r>
    </w:p>
    <w:p w:rsidR="0078281F" w:rsidRPr="00B3282C" w:rsidRDefault="0078281F" w:rsidP="0078281F">
      <w:pPr>
        <w:widowControl w:val="0"/>
        <w:ind w:firstLine="540"/>
        <w:jc w:val="both"/>
        <w:rPr>
          <w:rFonts w:eastAsia="Courier New"/>
          <w:color w:val="000000"/>
          <w:lang w:bidi="ru-RU"/>
        </w:rPr>
      </w:pPr>
      <w:r w:rsidRPr="0078281F">
        <w:rPr>
          <w:rFonts w:eastAsia="Courier New"/>
          <w:color w:val="000000"/>
          <w:lang w:bidi="ru-RU"/>
        </w:rPr>
        <w:t>Результаты экспертизы оформляются в виде экспертного заключения, которое подписывается Заказчиком (в случае создания приемочной комиссии подписывается всеми членами приемочной комиссии и утверждается Заказчиком).</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6.2.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6.3. При обнаружении Заказчиком, в ходе приемки результата оказания услуг, недостатков в выполненной работе составляется Рекомендательный акт, в котором фиксируется перечень дефектов (недоделок) и сроки их устранения.</w:t>
      </w:r>
    </w:p>
    <w:p w:rsidR="0078281F" w:rsidRPr="00B3282C" w:rsidRDefault="0078281F" w:rsidP="0078281F">
      <w:pPr>
        <w:widowControl w:val="0"/>
        <w:ind w:firstLine="540"/>
        <w:jc w:val="both"/>
        <w:rPr>
          <w:rFonts w:eastAsia="Courier New"/>
          <w:color w:val="000000"/>
          <w:lang w:bidi="ru-RU"/>
        </w:rPr>
      </w:pPr>
      <w:r w:rsidRPr="00B3282C">
        <w:rPr>
          <w:rFonts w:eastAsia="Courier New"/>
          <w:color w:val="000000"/>
          <w:lang w:bidi="ru-RU"/>
        </w:rPr>
        <w:t>6.4. Исполнитель обязан устранить все обнаруженные недостатки своими силами и за свой счет в сроки, указанные в Рекомендательном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78281F" w:rsidRPr="00B3282C" w:rsidRDefault="0078281F" w:rsidP="0078281F">
      <w:pPr>
        <w:widowControl w:val="0"/>
        <w:ind w:firstLine="540"/>
        <w:rPr>
          <w:rFonts w:eastAsia="Courier New"/>
          <w:color w:val="000000"/>
          <w:lang w:bidi="ru-RU"/>
        </w:rPr>
      </w:pPr>
      <w:r w:rsidRPr="00B3282C">
        <w:rPr>
          <w:rFonts w:eastAsia="Courier New"/>
          <w:color w:val="000000"/>
          <w:lang w:bidi="ru-RU"/>
        </w:rPr>
        <w:t>6.5. Услуги, оказанные Исполнителем с отклонениями от задания, установленных норм и правил, а также условий Контракта, не подлежат принятию Заказчиком до устранения отклонений</w:t>
      </w:r>
    </w:p>
    <w:p w:rsidR="0078281F" w:rsidRPr="00B3282C" w:rsidRDefault="0078281F" w:rsidP="0078281F">
      <w:pPr>
        <w:widowControl w:val="0"/>
        <w:ind w:firstLine="709"/>
        <w:jc w:val="both"/>
        <w:outlineLvl w:val="0"/>
        <w:rPr>
          <w:rFonts w:ascii="Courier New" w:eastAsia="Courier New" w:hAnsi="Courier New" w:cs="Courier New"/>
          <w:color w:val="000000"/>
          <w:lang w:bidi="ru-RU"/>
        </w:rPr>
      </w:pPr>
    </w:p>
    <w:p w:rsidR="00E331CF" w:rsidRPr="008B5837" w:rsidRDefault="00E331CF" w:rsidP="00840CD9"/>
    <w:p w:rsidR="00BE12A3" w:rsidRPr="00C64000" w:rsidRDefault="0078281F" w:rsidP="00BE12A3">
      <w:r>
        <w:t xml:space="preserve">        </w:t>
      </w:r>
      <w:r w:rsidRPr="00B3282C">
        <w:rPr>
          <w:rFonts w:eastAsia="Courier New"/>
          <w:color w:val="000000"/>
          <w:lang w:bidi="ru-RU"/>
        </w:rPr>
        <w:t>6.</w:t>
      </w:r>
      <w:r>
        <w:rPr>
          <w:rFonts w:eastAsia="Courier New"/>
          <w:color w:val="000000"/>
          <w:lang w:bidi="ru-RU"/>
        </w:rPr>
        <w:t>6</w:t>
      </w:r>
      <w:r w:rsidRPr="00B3282C">
        <w:rPr>
          <w:rFonts w:eastAsia="Courier New"/>
          <w:color w:val="000000"/>
          <w:lang w:bidi="ru-RU"/>
        </w:rPr>
        <w:t xml:space="preserve">. </w:t>
      </w:r>
      <w:r>
        <w:t xml:space="preserve"> </w:t>
      </w:r>
      <w:r w:rsidR="00BE12A3">
        <w:t xml:space="preserve">Адрес </w:t>
      </w:r>
      <w:r w:rsidR="00B46C92">
        <w:t>оказания услуг</w:t>
      </w:r>
      <w:r w:rsidR="00BE12A3" w:rsidRPr="00C64000">
        <w:t xml:space="preserve">: </w:t>
      </w:r>
      <w:r w:rsidR="00B02DF5">
        <w:t>г.</w:t>
      </w:r>
      <w:r w:rsidR="008367E5">
        <w:t xml:space="preserve"> </w:t>
      </w:r>
      <w:r w:rsidR="00B02DF5">
        <w:t>Санкт-Петербург, ул. Бабушкина, дом 84,</w:t>
      </w:r>
      <w:r w:rsidR="008367E5">
        <w:t xml:space="preserve"> </w:t>
      </w:r>
      <w:r w:rsidR="00B02DF5">
        <w:t>корп.2,</w:t>
      </w:r>
      <w:r w:rsidR="008367E5">
        <w:t xml:space="preserve"> </w:t>
      </w:r>
      <w:r w:rsidR="00B02DF5">
        <w:t>стр.1</w:t>
      </w:r>
    </w:p>
    <w:p w:rsidR="00BE12A3" w:rsidRPr="004F0647" w:rsidRDefault="0078281F" w:rsidP="00BE12A3">
      <w:r>
        <w:t xml:space="preserve">        6.7   </w:t>
      </w:r>
      <w:r w:rsidR="00BE12A3">
        <w:t>Сопроводительные документы:</w:t>
      </w:r>
      <w:r w:rsidR="00BE12A3" w:rsidRPr="0046242D">
        <w:t xml:space="preserve"> </w:t>
      </w:r>
      <w:r w:rsidR="00E331CF">
        <w:t xml:space="preserve">Счет, </w:t>
      </w:r>
      <w:r w:rsidR="008A43E2">
        <w:t>Акт</w:t>
      </w:r>
      <w:r w:rsidR="008A43E2" w:rsidRPr="002F5E7B">
        <w:t xml:space="preserve"> сдачи-приемки оказанных услуг</w:t>
      </w:r>
      <w:r w:rsidR="00C85DD1">
        <w:t>, счет-фактура.</w:t>
      </w:r>
    </w:p>
    <w:p w:rsidR="00BE12A3" w:rsidRPr="004F0647" w:rsidRDefault="0078281F" w:rsidP="00BE12A3">
      <w:r>
        <w:t xml:space="preserve">        6.8</w:t>
      </w:r>
      <w:r w:rsidR="00BE12A3">
        <w:t xml:space="preserve">. </w:t>
      </w:r>
      <w:r w:rsidR="008367E5">
        <w:t xml:space="preserve"> </w:t>
      </w:r>
      <w:r w:rsidR="00BE12A3">
        <w:t xml:space="preserve">Срок </w:t>
      </w:r>
      <w:r w:rsidR="00B46C92">
        <w:t xml:space="preserve">оказания </w:t>
      </w:r>
      <w:proofErr w:type="gramStart"/>
      <w:r w:rsidR="00B46C92">
        <w:t>услуг</w:t>
      </w:r>
      <w:r w:rsidR="00BE12A3" w:rsidRPr="00794920">
        <w:t>:</w:t>
      </w:r>
      <w:r w:rsidR="00A25843">
        <w:t xml:space="preserve"> </w:t>
      </w:r>
      <w:r>
        <w:t xml:space="preserve"> </w:t>
      </w:r>
      <w:r w:rsidR="00027BA8">
        <w:t>01.12.202</w:t>
      </w:r>
      <w:r w:rsidR="00B02DF5">
        <w:t>6</w:t>
      </w:r>
      <w:proofErr w:type="gramEnd"/>
      <w:r w:rsidR="008367E5">
        <w:t xml:space="preserve"> </w:t>
      </w:r>
      <w:r w:rsidR="00E331CF">
        <w:t>г</w:t>
      </w:r>
      <w:r w:rsidR="008367E5">
        <w:t>.</w:t>
      </w:r>
    </w:p>
    <w:p w:rsidR="00E071DC" w:rsidRPr="00840CD9" w:rsidRDefault="008367E5" w:rsidP="008367E5">
      <w:pPr>
        <w:pStyle w:val="a5"/>
        <w:ind w:left="0"/>
        <w:jc w:val="both"/>
        <w:rPr>
          <w:rFonts w:ascii="Times New Roman" w:hAnsi="Times New Roman" w:cs="Times New Roman"/>
          <w:sz w:val="24"/>
          <w:szCs w:val="24"/>
        </w:rPr>
      </w:pPr>
      <w:r>
        <w:rPr>
          <w:rFonts w:ascii="Times New Roman" w:hAnsi="Times New Roman" w:cs="Times New Roman"/>
          <w:sz w:val="24"/>
          <w:szCs w:val="24"/>
        </w:rPr>
        <w:t xml:space="preserve">        6.9. </w:t>
      </w:r>
      <w:r w:rsidR="00E071DC" w:rsidRPr="00840CD9">
        <w:rPr>
          <w:rFonts w:ascii="Times New Roman" w:hAnsi="Times New Roman" w:cs="Times New Roman"/>
          <w:sz w:val="24"/>
          <w:szCs w:val="24"/>
        </w:rPr>
        <w:t>Датой приемки оказанных Услуг считается дата подписания акта сдачи-приемки оказанных услуг</w:t>
      </w:r>
      <w:r w:rsidR="00840CD9" w:rsidRPr="00840CD9">
        <w:rPr>
          <w:rFonts w:ascii="Times New Roman" w:hAnsi="Times New Roman" w:cs="Times New Roman"/>
          <w:sz w:val="24"/>
          <w:szCs w:val="24"/>
        </w:rPr>
        <w:t>.</w:t>
      </w:r>
    </w:p>
    <w:p w:rsidR="00BE12A3" w:rsidRPr="0046242D" w:rsidRDefault="008367E5" w:rsidP="00BE12A3">
      <w:r>
        <w:t xml:space="preserve">        6.10. </w:t>
      </w:r>
      <w:r w:rsidR="00BE12A3">
        <w:t>Документ о приемке:</w:t>
      </w:r>
      <w:r w:rsidR="00BE12A3" w:rsidRPr="0046242D">
        <w:t xml:space="preserve"> </w:t>
      </w:r>
      <w:r w:rsidR="00A25843" w:rsidRPr="00A25843">
        <w:t>Акта приемки товаров, работ, услуг «Форма акта № 0510452»</w:t>
      </w:r>
      <w:r w:rsidR="00840CD9">
        <w:t>.</w:t>
      </w:r>
    </w:p>
    <w:p w:rsidR="00BE12A3" w:rsidRPr="00E331CF" w:rsidRDefault="00BE12A3" w:rsidP="00BE12A3">
      <w:bookmarkStart w:id="0" w:name="_GoBack"/>
      <w:bookmarkEnd w:id="0"/>
    </w:p>
    <w:p w:rsidR="00BE12A3" w:rsidRDefault="00BE12A3" w:rsidP="00BE12A3">
      <w:pPr>
        <w:jc w:val="both"/>
      </w:pPr>
    </w:p>
    <w:tbl>
      <w:tblPr>
        <w:tblStyle w:val="a4"/>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B02DF5">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B02DF5">
            <w:pPr>
              <w:jc w:val="both"/>
              <w:rPr>
                <w:b/>
              </w:rPr>
            </w:pPr>
            <w:r w:rsidRPr="004F0647">
              <w:rPr>
                <w:b/>
              </w:rPr>
              <w:t>Поставщик:</w:t>
            </w:r>
          </w:p>
        </w:tc>
      </w:tr>
    </w:tbl>
    <w:p w:rsidR="00A25843" w:rsidRDefault="00A25843" w:rsidP="00BE12A3">
      <w:pPr>
        <w:jc w:val="both"/>
      </w:pPr>
    </w:p>
    <w:p w:rsidR="00C85DD1" w:rsidRPr="00C85DD1" w:rsidRDefault="00C85DD1" w:rsidP="00C85DD1">
      <w:pPr>
        <w:widowControl w:val="0"/>
        <w:autoSpaceDE w:val="0"/>
        <w:autoSpaceDN w:val="0"/>
        <w:jc w:val="both"/>
        <w:rPr>
          <w:b/>
          <w:bCs/>
          <w:noProof/>
          <w:sz w:val="20"/>
          <w:szCs w:val="20"/>
        </w:rPr>
      </w:pPr>
      <w:r w:rsidRPr="00C85DD1">
        <w:rPr>
          <w:b/>
          <w:bCs/>
          <w:noProof/>
          <w:sz w:val="20"/>
          <w:szCs w:val="20"/>
        </w:rPr>
        <w:t xml:space="preserve">Государственное бюджетное дошкольное </w:t>
      </w:r>
    </w:p>
    <w:p w:rsidR="00C85DD1" w:rsidRPr="00C85DD1" w:rsidRDefault="00C85DD1" w:rsidP="00C85DD1">
      <w:pPr>
        <w:widowControl w:val="0"/>
        <w:autoSpaceDE w:val="0"/>
        <w:autoSpaceDN w:val="0"/>
        <w:jc w:val="both"/>
        <w:rPr>
          <w:b/>
          <w:bCs/>
          <w:noProof/>
          <w:sz w:val="20"/>
          <w:szCs w:val="20"/>
        </w:rPr>
      </w:pPr>
      <w:r w:rsidRPr="00C85DD1">
        <w:rPr>
          <w:b/>
          <w:bCs/>
          <w:noProof/>
          <w:sz w:val="20"/>
          <w:szCs w:val="20"/>
        </w:rPr>
        <w:t>образовательное учреждение детский</w:t>
      </w:r>
    </w:p>
    <w:p w:rsidR="00C85DD1" w:rsidRPr="00C85DD1" w:rsidRDefault="00C85DD1" w:rsidP="00C85DD1">
      <w:pPr>
        <w:widowControl w:val="0"/>
        <w:autoSpaceDE w:val="0"/>
        <w:autoSpaceDN w:val="0"/>
        <w:jc w:val="both"/>
        <w:rPr>
          <w:b/>
          <w:bCs/>
          <w:noProof/>
          <w:sz w:val="20"/>
          <w:szCs w:val="20"/>
        </w:rPr>
      </w:pPr>
      <w:r w:rsidRPr="00C85DD1">
        <w:rPr>
          <w:b/>
          <w:bCs/>
          <w:noProof/>
          <w:sz w:val="20"/>
          <w:szCs w:val="20"/>
        </w:rPr>
        <w:t xml:space="preserve"> сад №128 комбинированного вида </w:t>
      </w:r>
    </w:p>
    <w:p w:rsidR="00C85DD1" w:rsidRPr="00C85DD1" w:rsidRDefault="00C85DD1" w:rsidP="00C85DD1">
      <w:pPr>
        <w:widowControl w:val="0"/>
        <w:autoSpaceDE w:val="0"/>
        <w:autoSpaceDN w:val="0"/>
        <w:jc w:val="both"/>
        <w:rPr>
          <w:b/>
          <w:bCs/>
          <w:sz w:val="20"/>
          <w:szCs w:val="20"/>
        </w:rPr>
      </w:pPr>
      <w:r w:rsidRPr="00C85DD1">
        <w:rPr>
          <w:b/>
          <w:bCs/>
          <w:noProof/>
          <w:sz w:val="20"/>
          <w:szCs w:val="20"/>
        </w:rPr>
        <w:t>Невского района Санкт-Петербурга</w:t>
      </w:r>
    </w:p>
    <w:p w:rsidR="00C85DD1" w:rsidRPr="00C85DD1" w:rsidRDefault="00C85DD1" w:rsidP="00C85DD1">
      <w:pPr>
        <w:widowControl w:val="0"/>
        <w:autoSpaceDE w:val="0"/>
        <w:autoSpaceDN w:val="0"/>
        <w:jc w:val="both"/>
        <w:rPr>
          <w:b/>
          <w:bCs/>
          <w:sz w:val="20"/>
          <w:szCs w:val="20"/>
        </w:rPr>
      </w:pPr>
    </w:p>
    <w:p w:rsidR="00C85DD1" w:rsidRPr="00C85DD1" w:rsidRDefault="00C85DD1" w:rsidP="00C85DD1">
      <w:pPr>
        <w:widowControl w:val="0"/>
        <w:autoSpaceDE w:val="0"/>
        <w:autoSpaceDN w:val="0"/>
        <w:jc w:val="both"/>
        <w:rPr>
          <w:sz w:val="20"/>
          <w:szCs w:val="20"/>
        </w:rPr>
      </w:pPr>
      <w:r w:rsidRPr="00C85DD1">
        <w:rPr>
          <w:noProof/>
          <w:sz w:val="20"/>
          <w:szCs w:val="20"/>
        </w:rPr>
        <w:t>192012, СПб, ул. Чернова, д. 11, литер А</w:t>
      </w:r>
    </w:p>
    <w:p w:rsidR="00C85DD1" w:rsidRPr="00C85DD1" w:rsidRDefault="00C85DD1" w:rsidP="00C85DD1">
      <w:pPr>
        <w:widowControl w:val="0"/>
        <w:autoSpaceDE w:val="0"/>
        <w:autoSpaceDN w:val="0"/>
        <w:jc w:val="both"/>
        <w:rPr>
          <w:sz w:val="20"/>
          <w:szCs w:val="20"/>
        </w:rPr>
      </w:pPr>
      <w:r w:rsidRPr="00C85DD1">
        <w:rPr>
          <w:sz w:val="20"/>
          <w:szCs w:val="20"/>
        </w:rPr>
        <w:t xml:space="preserve">ИНН </w:t>
      </w:r>
      <w:r w:rsidRPr="00C85DD1">
        <w:rPr>
          <w:noProof/>
          <w:sz w:val="20"/>
          <w:szCs w:val="20"/>
        </w:rPr>
        <w:t>7811066661</w:t>
      </w:r>
    </w:p>
    <w:p w:rsidR="00C85DD1" w:rsidRPr="00C85DD1" w:rsidRDefault="00C85DD1" w:rsidP="00C85DD1">
      <w:pPr>
        <w:widowControl w:val="0"/>
        <w:autoSpaceDE w:val="0"/>
        <w:autoSpaceDN w:val="0"/>
        <w:jc w:val="both"/>
        <w:rPr>
          <w:sz w:val="20"/>
          <w:szCs w:val="20"/>
        </w:rPr>
      </w:pPr>
      <w:r w:rsidRPr="00C85DD1">
        <w:rPr>
          <w:sz w:val="20"/>
          <w:szCs w:val="20"/>
        </w:rPr>
        <w:t xml:space="preserve">КПП </w:t>
      </w:r>
      <w:r w:rsidRPr="00C85DD1">
        <w:rPr>
          <w:noProof/>
          <w:sz w:val="20"/>
          <w:szCs w:val="20"/>
        </w:rPr>
        <w:t>781101001</w:t>
      </w:r>
    </w:p>
    <w:p w:rsidR="00C85DD1" w:rsidRPr="00C85DD1" w:rsidRDefault="00C85DD1" w:rsidP="00C85DD1">
      <w:pPr>
        <w:widowControl w:val="0"/>
        <w:autoSpaceDE w:val="0"/>
        <w:autoSpaceDN w:val="0"/>
        <w:jc w:val="both"/>
        <w:rPr>
          <w:sz w:val="20"/>
          <w:szCs w:val="20"/>
        </w:rPr>
      </w:pPr>
      <w:r w:rsidRPr="00C85DD1">
        <w:rPr>
          <w:sz w:val="20"/>
          <w:szCs w:val="20"/>
        </w:rPr>
        <w:t xml:space="preserve">Лицевой счет № </w:t>
      </w:r>
      <w:r w:rsidRPr="00C85DD1">
        <w:rPr>
          <w:noProof/>
          <w:sz w:val="20"/>
          <w:szCs w:val="20"/>
        </w:rPr>
        <w:t>0601157</w:t>
      </w:r>
    </w:p>
    <w:p w:rsidR="00C85DD1" w:rsidRPr="00C85DD1" w:rsidRDefault="00C85DD1" w:rsidP="00C85DD1">
      <w:pPr>
        <w:widowControl w:val="0"/>
        <w:autoSpaceDE w:val="0"/>
        <w:autoSpaceDN w:val="0"/>
        <w:jc w:val="both"/>
        <w:rPr>
          <w:sz w:val="20"/>
          <w:szCs w:val="20"/>
        </w:rPr>
      </w:pPr>
      <w:r w:rsidRPr="00C85DD1">
        <w:rPr>
          <w:sz w:val="20"/>
          <w:szCs w:val="20"/>
        </w:rPr>
        <w:t xml:space="preserve">Тел. </w:t>
      </w:r>
      <w:r w:rsidRPr="00C85DD1">
        <w:rPr>
          <w:noProof/>
          <w:sz w:val="20"/>
          <w:szCs w:val="20"/>
        </w:rPr>
        <w:t>(812) 762-01-65,762-01-66</w:t>
      </w:r>
    </w:p>
    <w:p w:rsidR="00C85DD1" w:rsidRPr="00C85DD1" w:rsidRDefault="00C85DD1" w:rsidP="00C85DD1">
      <w:pPr>
        <w:widowControl w:val="0"/>
        <w:autoSpaceDE w:val="0"/>
        <w:autoSpaceDN w:val="0"/>
        <w:jc w:val="both"/>
        <w:rPr>
          <w:sz w:val="20"/>
          <w:szCs w:val="20"/>
          <w:lang w:val="en-US"/>
        </w:rPr>
      </w:pPr>
      <w:r w:rsidRPr="00C85DD1">
        <w:rPr>
          <w:sz w:val="20"/>
          <w:szCs w:val="20"/>
          <w:lang w:val="en-US"/>
        </w:rPr>
        <w:t xml:space="preserve">E-mail: </w:t>
      </w:r>
      <w:r w:rsidRPr="00C85DD1">
        <w:rPr>
          <w:noProof/>
          <w:sz w:val="20"/>
          <w:szCs w:val="20"/>
          <w:lang w:val="en-US"/>
        </w:rPr>
        <w:t>128@dou.spb.ru</w:t>
      </w: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p>
    <w:p w:rsidR="00C85DD1" w:rsidRPr="00C85DD1" w:rsidRDefault="00C85DD1" w:rsidP="00C85DD1">
      <w:pPr>
        <w:widowControl w:val="0"/>
        <w:autoSpaceDE w:val="0"/>
        <w:autoSpaceDN w:val="0"/>
        <w:jc w:val="both"/>
        <w:rPr>
          <w:sz w:val="20"/>
          <w:szCs w:val="20"/>
          <w:lang w:val="en-US"/>
        </w:rPr>
      </w:pPr>
      <w:r w:rsidRPr="00C85DD1">
        <w:rPr>
          <w:sz w:val="20"/>
          <w:szCs w:val="20"/>
          <w:lang w:val="en-US"/>
        </w:rPr>
        <w:t>_____________________/</w:t>
      </w:r>
      <w:r w:rsidRPr="00C85DD1">
        <w:rPr>
          <w:noProof/>
          <w:sz w:val="20"/>
          <w:szCs w:val="20"/>
          <w:u w:val="single"/>
        </w:rPr>
        <w:t>Архипова</w:t>
      </w:r>
      <w:r w:rsidRPr="00C85DD1">
        <w:rPr>
          <w:noProof/>
          <w:sz w:val="20"/>
          <w:szCs w:val="20"/>
          <w:u w:val="single"/>
          <w:lang w:val="en-US"/>
        </w:rPr>
        <w:t xml:space="preserve"> </w:t>
      </w:r>
      <w:r w:rsidRPr="00C85DD1">
        <w:rPr>
          <w:noProof/>
          <w:sz w:val="20"/>
          <w:szCs w:val="20"/>
          <w:u w:val="single"/>
        </w:rPr>
        <w:t>Е</w:t>
      </w:r>
      <w:r w:rsidRPr="00C85DD1">
        <w:rPr>
          <w:noProof/>
          <w:sz w:val="20"/>
          <w:szCs w:val="20"/>
          <w:u w:val="single"/>
          <w:lang w:val="en-US"/>
        </w:rPr>
        <w:t>.</w:t>
      </w:r>
      <w:r w:rsidRPr="00C85DD1">
        <w:rPr>
          <w:noProof/>
          <w:sz w:val="20"/>
          <w:szCs w:val="20"/>
          <w:u w:val="single"/>
        </w:rPr>
        <w:t>А</w:t>
      </w:r>
      <w:proofErr w:type="gramStart"/>
      <w:r w:rsidRPr="00C85DD1">
        <w:rPr>
          <w:noProof/>
          <w:sz w:val="20"/>
          <w:szCs w:val="20"/>
          <w:u w:val="single"/>
          <w:lang w:val="en-US"/>
        </w:rPr>
        <w:t>.</w:t>
      </w:r>
      <w:r w:rsidRPr="00C85DD1">
        <w:rPr>
          <w:sz w:val="20"/>
          <w:szCs w:val="20"/>
          <w:lang w:val="en-US"/>
        </w:rPr>
        <w:t>/</w:t>
      </w:r>
      <w:proofErr w:type="gramEnd"/>
    </w:p>
    <w:p w:rsidR="00A25843" w:rsidRPr="00A25843" w:rsidRDefault="00C85DD1" w:rsidP="00C85DD1">
      <w:r w:rsidRPr="00C85DD1">
        <w:t>(Подписано ЭЦП)</w:t>
      </w:r>
    </w:p>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Pr="00A25843" w:rsidRDefault="00A25843" w:rsidP="00A25843"/>
    <w:p w:rsidR="00A25843" w:rsidRDefault="00A25843" w:rsidP="00A25843"/>
    <w:p w:rsidR="00A25843" w:rsidRPr="00A25843" w:rsidRDefault="00A25843" w:rsidP="00A25843"/>
    <w:p w:rsidR="00A25843" w:rsidRDefault="00A25843" w:rsidP="00A25843"/>
    <w:p w:rsidR="00C85DD1" w:rsidRDefault="00C85DD1" w:rsidP="00A25843"/>
    <w:p w:rsidR="00C85DD1" w:rsidRDefault="00C85DD1" w:rsidP="00A25843"/>
    <w:p w:rsidR="00BE1A74" w:rsidRDefault="00BE1A74" w:rsidP="00A25843">
      <w:pPr>
        <w:jc w:val="center"/>
      </w:pPr>
    </w:p>
    <w:p w:rsidR="00A25843" w:rsidRDefault="00A25843" w:rsidP="00A25843">
      <w:pPr>
        <w:jc w:val="center"/>
      </w:pPr>
    </w:p>
    <w:p w:rsidR="00A25843" w:rsidRDefault="00A25843" w:rsidP="00A25843">
      <w:pPr>
        <w:jc w:val="center"/>
      </w:pPr>
    </w:p>
    <w:p w:rsidR="00A25843" w:rsidRDefault="00A25843" w:rsidP="00A25843">
      <w:pPr>
        <w:jc w:val="center"/>
      </w:pPr>
    </w:p>
    <w:p w:rsidR="00A25843" w:rsidRDefault="00A25843" w:rsidP="00A25843">
      <w:pPr>
        <w:jc w:val="right"/>
      </w:pPr>
      <w:r>
        <w:t>Приложение № 3 к Контракту</w:t>
      </w:r>
    </w:p>
    <w:p w:rsidR="00A25843" w:rsidRDefault="00A25843" w:rsidP="00A25843">
      <w:pPr>
        <w:jc w:val="right"/>
      </w:pPr>
      <w:r>
        <w:t xml:space="preserve"> от «__</w:t>
      </w:r>
      <w:proofErr w:type="gramStart"/>
      <w:r>
        <w:t>_»_</w:t>
      </w:r>
      <w:proofErr w:type="gramEnd"/>
      <w:r>
        <w:t>____________г.  № ______</w:t>
      </w:r>
    </w:p>
    <w:p w:rsidR="00A25843" w:rsidRPr="00A25843" w:rsidRDefault="00A25843" w:rsidP="00A25843"/>
    <w:p w:rsidR="00A25843" w:rsidRPr="00A25843" w:rsidRDefault="00A25843" w:rsidP="00A25843"/>
    <w:p w:rsidR="00A25843" w:rsidRPr="00A25843" w:rsidRDefault="00A25843" w:rsidP="00A25843"/>
    <w:p w:rsidR="00A25843" w:rsidRDefault="00A25843" w:rsidP="00A25843"/>
    <w:p w:rsidR="00A25843" w:rsidRDefault="00A25843" w:rsidP="00A25843">
      <w:pPr>
        <w:tabs>
          <w:tab w:val="left" w:pos="3855"/>
        </w:tabs>
      </w:pPr>
      <w:r>
        <w:tab/>
      </w:r>
      <w:r>
        <w:object w:dxaOrig="1543" w:dyaOrig="9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Excel.Sheet.12" ShapeID="_x0000_i1025" DrawAspect="Icon" ObjectID="_1840602212" r:id="rId9"/>
        </w:object>
      </w:r>
    </w:p>
    <w:p w:rsidR="00A25843" w:rsidRPr="00A25843" w:rsidRDefault="00A25843" w:rsidP="00A25843">
      <w:pPr>
        <w:tabs>
          <w:tab w:val="left" w:pos="4140"/>
        </w:tabs>
      </w:pPr>
      <w:r>
        <w:tab/>
      </w:r>
    </w:p>
    <w:sectPr w:rsidR="00A25843" w:rsidRPr="00A25843"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5843" w:rsidRDefault="00A25843" w:rsidP="00C55E72">
      <w:r>
        <w:separator/>
      </w:r>
    </w:p>
  </w:endnote>
  <w:endnote w:type="continuationSeparator" w:id="0">
    <w:p w:rsidR="00A25843" w:rsidRDefault="00A25843"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OpenSymbol">
    <w:altName w:val="MV Boli"/>
    <w:charset w:val="00"/>
    <w:family w:val="auto"/>
    <w:pitch w:val="variable"/>
    <w:sig w:usb0="00000003"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5843" w:rsidRDefault="00A25843" w:rsidP="00C55E72">
      <w:r>
        <w:separator/>
      </w:r>
    </w:p>
  </w:footnote>
  <w:footnote w:type="continuationSeparator" w:id="0">
    <w:p w:rsidR="00A25843" w:rsidRDefault="00A25843"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multilevel"/>
    <w:tmpl w:val="0000000E"/>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rPr>
    </w:lvl>
    <w:lvl w:ilvl="2">
      <w:start w:val="1"/>
      <w:numFmt w:val="bullet"/>
      <w:lvlText w:val="▪"/>
      <w:lvlJc w:val="left"/>
      <w:pPr>
        <w:tabs>
          <w:tab w:val="num" w:pos="1789"/>
        </w:tabs>
        <w:ind w:left="1789" w:hanging="360"/>
      </w:pPr>
      <w:rPr>
        <w:rFonts w:ascii="OpenSymbol" w:hAnsi="Open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rPr>
    </w:lvl>
    <w:lvl w:ilvl="5">
      <w:start w:val="1"/>
      <w:numFmt w:val="bullet"/>
      <w:lvlText w:val="▪"/>
      <w:lvlJc w:val="left"/>
      <w:pPr>
        <w:tabs>
          <w:tab w:val="num" w:pos="2869"/>
        </w:tabs>
        <w:ind w:left="2869" w:hanging="360"/>
      </w:pPr>
      <w:rPr>
        <w:rFonts w:ascii="OpenSymbol" w:hAnsi="OpenSymbol" w:cs="OpenSymbol"/>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rPr>
    </w:lvl>
    <w:lvl w:ilvl="8">
      <w:start w:val="1"/>
      <w:numFmt w:val="bullet"/>
      <w:lvlText w:val="▪"/>
      <w:lvlJc w:val="left"/>
      <w:pPr>
        <w:tabs>
          <w:tab w:val="num" w:pos="3949"/>
        </w:tabs>
        <w:ind w:left="3949" w:hanging="360"/>
      </w:pPr>
      <w:rPr>
        <w:rFonts w:ascii="OpenSymbol" w:hAnsi="OpenSymbol" w:cs="OpenSymbol"/>
      </w:rPr>
    </w:lvl>
  </w:abstractNum>
  <w:abstractNum w:abstractNumId="1"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3"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1710818"/>
    <w:multiLevelType w:val="multilevel"/>
    <w:tmpl w:val="81D8BEE6"/>
    <w:lvl w:ilvl="0">
      <w:start w:val="1"/>
      <w:numFmt w:val="decimal"/>
      <w:lvlText w:val="%1."/>
      <w:lvlJc w:val="left"/>
      <w:pPr>
        <w:ind w:left="1005" w:hanging="1005"/>
      </w:pPr>
      <w:rPr>
        <w:rFonts w:hint="default"/>
      </w:rPr>
    </w:lvl>
    <w:lvl w:ilvl="1">
      <w:start w:val="1"/>
      <w:numFmt w:val="decimal"/>
      <w:lvlText w:val="%1.%2."/>
      <w:lvlJc w:val="left"/>
      <w:pPr>
        <w:ind w:left="1856" w:hanging="1005"/>
      </w:pPr>
      <w:rPr>
        <w:rFonts w:hint="default"/>
      </w:rPr>
    </w:lvl>
    <w:lvl w:ilvl="2">
      <w:start w:val="1"/>
      <w:numFmt w:val="decimal"/>
      <w:lvlText w:val="%1.%2.%3."/>
      <w:lvlJc w:val="left"/>
      <w:pPr>
        <w:ind w:left="2139" w:hanging="1005"/>
      </w:pPr>
      <w:rPr>
        <w:rFonts w:hint="default"/>
      </w:rPr>
    </w:lvl>
    <w:lvl w:ilvl="3">
      <w:start w:val="1"/>
      <w:numFmt w:val="decimal"/>
      <w:lvlText w:val="%1.%2.%3.%4."/>
      <w:lvlJc w:val="left"/>
      <w:pPr>
        <w:ind w:left="2706" w:hanging="100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2"/>
  </w:num>
  <w:num w:numId="4">
    <w:abstractNumId w:val="18"/>
  </w:num>
  <w:num w:numId="5">
    <w:abstractNumId w:val="13"/>
  </w:num>
  <w:num w:numId="6">
    <w:abstractNumId w:val="19"/>
  </w:num>
  <w:num w:numId="7">
    <w:abstractNumId w:val="5"/>
  </w:num>
  <w:num w:numId="8">
    <w:abstractNumId w:val="9"/>
  </w:num>
  <w:num w:numId="9">
    <w:abstractNumId w:val="10"/>
  </w:num>
  <w:num w:numId="10">
    <w:abstractNumId w:val="16"/>
  </w:num>
  <w:num w:numId="11">
    <w:abstractNumId w:val="14"/>
  </w:num>
  <w:num w:numId="12">
    <w:abstractNumId w:val="3"/>
  </w:num>
  <w:num w:numId="13">
    <w:abstractNumId w:val="11"/>
  </w:num>
  <w:num w:numId="14">
    <w:abstractNumId w:val="8"/>
  </w:num>
  <w:num w:numId="15">
    <w:abstractNumId w:val="17"/>
  </w:num>
  <w:num w:numId="16">
    <w:abstractNumId w:val="15"/>
  </w:num>
  <w:num w:numId="17">
    <w:abstractNumId w:val="6"/>
  </w:num>
  <w:num w:numId="18">
    <w:abstractNumId w:val="4"/>
  </w:num>
  <w:num w:numId="19">
    <w:abstractNumId w:val="0"/>
  </w:num>
  <w:num w:numId="20">
    <w:abstractNumId w:val="7"/>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7A23"/>
    <w:rsid w:val="00027BA8"/>
    <w:rsid w:val="00032F26"/>
    <w:rsid w:val="0003349D"/>
    <w:rsid w:val="0007349F"/>
    <w:rsid w:val="00085C41"/>
    <w:rsid w:val="000863AB"/>
    <w:rsid w:val="00095809"/>
    <w:rsid w:val="000C0D0E"/>
    <w:rsid w:val="000C2BCE"/>
    <w:rsid w:val="000D7BBA"/>
    <w:rsid w:val="000F0487"/>
    <w:rsid w:val="00125176"/>
    <w:rsid w:val="001266BC"/>
    <w:rsid w:val="00127ACC"/>
    <w:rsid w:val="00146D70"/>
    <w:rsid w:val="001573EA"/>
    <w:rsid w:val="00167C3B"/>
    <w:rsid w:val="00171556"/>
    <w:rsid w:val="00176F2A"/>
    <w:rsid w:val="00195DF7"/>
    <w:rsid w:val="001B3688"/>
    <w:rsid w:val="001C1595"/>
    <w:rsid w:val="001F2C23"/>
    <w:rsid w:val="001F49C7"/>
    <w:rsid w:val="002006C7"/>
    <w:rsid w:val="00224D8F"/>
    <w:rsid w:val="00242BBD"/>
    <w:rsid w:val="0024672E"/>
    <w:rsid w:val="002566BE"/>
    <w:rsid w:val="00271F9A"/>
    <w:rsid w:val="00274F4C"/>
    <w:rsid w:val="00283B83"/>
    <w:rsid w:val="002868D6"/>
    <w:rsid w:val="002A35CD"/>
    <w:rsid w:val="002C5284"/>
    <w:rsid w:val="002E67C8"/>
    <w:rsid w:val="002F5C47"/>
    <w:rsid w:val="00322E9D"/>
    <w:rsid w:val="00333717"/>
    <w:rsid w:val="00374AE0"/>
    <w:rsid w:val="00374F0C"/>
    <w:rsid w:val="003818B5"/>
    <w:rsid w:val="003D59D0"/>
    <w:rsid w:val="003E504D"/>
    <w:rsid w:val="003E768A"/>
    <w:rsid w:val="004074A5"/>
    <w:rsid w:val="004077B3"/>
    <w:rsid w:val="0043676D"/>
    <w:rsid w:val="004626AE"/>
    <w:rsid w:val="00463364"/>
    <w:rsid w:val="00467BE9"/>
    <w:rsid w:val="00472FD4"/>
    <w:rsid w:val="00483172"/>
    <w:rsid w:val="004A25B0"/>
    <w:rsid w:val="004C3EB3"/>
    <w:rsid w:val="004C3FF9"/>
    <w:rsid w:val="004C68E4"/>
    <w:rsid w:val="004E37F9"/>
    <w:rsid w:val="004F21C2"/>
    <w:rsid w:val="005012BD"/>
    <w:rsid w:val="0051168A"/>
    <w:rsid w:val="00534CA5"/>
    <w:rsid w:val="005358D5"/>
    <w:rsid w:val="00553C89"/>
    <w:rsid w:val="00577685"/>
    <w:rsid w:val="00591B43"/>
    <w:rsid w:val="005B6E06"/>
    <w:rsid w:val="005D77E3"/>
    <w:rsid w:val="005E1476"/>
    <w:rsid w:val="005F2B11"/>
    <w:rsid w:val="005F3FFA"/>
    <w:rsid w:val="005F7316"/>
    <w:rsid w:val="0062582B"/>
    <w:rsid w:val="006360E2"/>
    <w:rsid w:val="00636EFF"/>
    <w:rsid w:val="00640426"/>
    <w:rsid w:val="006538FF"/>
    <w:rsid w:val="006875E3"/>
    <w:rsid w:val="006B3FD7"/>
    <w:rsid w:val="006C1515"/>
    <w:rsid w:val="006C4D8D"/>
    <w:rsid w:val="006E10DC"/>
    <w:rsid w:val="006F1AA0"/>
    <w:rsid w:val="006F3612"/>
    <w:rsid w:val="00743B29"/>
    <w:rsid w:val="00751A99"/>
    <w:rsid w:val="00764290"/>
    <w:rsid w:val="0078281F"/>
    <w:rsid w:val="00794920"/>
    <w:rsid w:val="007A41C6"/>
    <w:rsid w:val="007B4E3A"/>
    <w:rsid w:val="007C00EB"/>
    <w:rsid w:val="007C38B1"/>
    <w:rsid w:val="007D5BB2"/>
    <w:rsid w:val="007D644C"/>
    <w:rsid w:val="007F0C80"/>
    <w:rsid w:val="007F2879"/>
    <w:rsid w:val="008127D0"/>
    <w:rsid w:val="008367E5"/>
    <w:rsid w:val="00840CD9"/>
    <w:rsid w:val="008454E0"/>
    <w:rsid w:val="00853C60"/>
    <w:rsid w:val="008A25DD"/>
    <w:rsid w:val="008A43E2"/>
    <w:rsid w:val="008B4975"/>
    <w:rsid w:val="008B5837"/>
    <w:rsid w:val="008C69BA"/>
    <w:rsid w:val="008C77BD"/>
    <w:rsid w:val="008E361C"/>
    <w:rsid w:val="00910A4C"/>
    <w:rsid w:val="0092218B"/>
    <w:rsid w:val="009427A2"/>
    <w:rsid w:val="0094321B"/>
    <w:rsid w:val="0096273E"/>
    <w:rsid w:val="009A01BF"/>
    <w:rsid w:val="009A4951"/>
    <w:rsid w:val="009D0FAB"/>
    <w:rsid w:val="009F3AE2"/>
    <w:rsid w:val="009F6AD0"/>
    <w:rsid w:val="00A05D10"/>
    <w:rsid w:val="00A155EB"/>
    <w:rsid w:val="00A25843"/>
    <w:rsid w:val="00A53704"/>
    <w:rsid w:val="00A56F0C"/>
    <w:rsid w:val="00AD5B7E"/>
    <w:rsid w:val="00AE1EB0"/>
    <w:rsid w:val="00AE6819"/>
    <w:rsid w:val="00AE700C"/>
    <w:rsid w:val="00AF735D"/>
    <w:rsid w:val="00B02CD7"/>
    <w:rsid w:val="00B02DF5"/>
    <w:rsid w:val="00B46C92"/>
    <w:rsid w:val="00B81D42"/>
    <w:rsid w:val="00B8255B"/>
    <w:rsid w:val="00B930F3"/>
    <w:rsid w:val="00BA79C9"/>
    <w:rsid w:val="00BC1882"/>
    <w:rsid w:val="00BE12A3"/>
    <w:rsid w:val="00BE1A74"/>
    <w:rsid w:val="00C01E9C"/>
    <w:rsid w:val="00C24820"/>
    <w:rsid w:val="00C26759"/>
    <w:rsid w:val="00C2759F"/>
    <w:rsid w:val="00C531AD"/>
    <w:rsid w:val="00C55E72"/>
    <w:rsid w:val="00C574B0"/>
    <w:rsid w:val="00C64000"/>
    <w:rsid w:val="00C83ABC"/>
    <w:rsid w:val="00C83F8D"/>
    <w:rsid w:val="00C85DD1"/>
    <w:rsid w:val="00C93EE8"/>
    <w:rsid w:val="00CC33F1"/>
    <w:rsid w:val="00CD62C0"/>
    <w:rsid w:val="00CE570E"/>
    <w:rsid w:val="00D0795E"/>
    <w:rsid w:val="00D162B8"/>
    <w:rsid w:val="00D32C05"/>
    <w:rsid w:val="00D727D0"/>
    <w:rsid w:val="00D80102"/>
    <w:rsid w:val="00D9731E"/>
    <w:rsid w:val="00DA368C"/>
    <w:rsid w:val="00DC546F"/>
    <w:rsid w:val="00DC78D3"/>
    <w:rsid w:val="00DF64C2"/>
    <w:rsid w:val="00E05EAB"/>
    <w:rsid w:val="00E071DC"/>
    <w:rsid w:val="00E107EE"/>
    <w:rsid w:val="00E331CF"/>
    <w:rsid w:val="00E35899"/>
    <w:rsid w:val="00E55161"/>
    <w:rsid w:val="00EA73FD"/>
    <w:rsid w:val="00EB1FD2"/>
    <w:rsid w:val="00EC0EBA"/>
    <w:rsid w:val="00ED3AD9"/>
    <w:rsid w:val="00F02514"/>
    <w:rsid w:val="00F0509F"/>
    <w:rsid w:val="00F1637D"/>
    <w:rsid w:val="00F2080C"/>
    <w:rsid w:val="00F35E89"/>
    <w:rsid w:val="00F46AC6"/>
    <w:rsid w:val="00F4755F"/>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5E6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85DD1"/>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link w:val="ac"/>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d">
    <w:name w:val="Normal (Web)"/>
    <w:aliases w:val="Обычный (веб)1,Обычный (Web)1"/>
    <w:basedOn w:val="a0"/>
    <w:link w:val="ae"/>
    <w:uiPriority w:val="99"/>
    <w:rsid w:val="00E331CF"/>
    <w:pPr>
      <w:spacing w:before="100" w:beforeAutospacing="1" w:after="100" w:afterAutospacing="1"/>
    </w:pPr>
  </w:style>
  <w:style w:type="character" w:customStyle="1" w:styleId="ae">
    <w:name w:val="Обычный (веб) Знак"/>
    <w:aliases w:val="Обычный (веб)1 Знак,Обычный (Web)1 Знак"/>
    <w:link w:val="ad"/>
    <w:uiPriority w:val="99"/>
    <w:locked/>
    <w:rsid w:val="00E331CF"/>
    <w:rPr>
      <w:rFonts w:ascii="Times New Roman" w:eastAsia="Times New Roman" w:hAnsi="Times New Roman" w:cs="Times New Roman"/>
      <w:sz w:val="24"/>
      <w:szCs w:val="24"/>
      <w:lang w:eastAsia="ru-RU"/>
    </w:rPr>
  </w:style>
  <w:style w:type="character" w:styleId="af">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0"/>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0">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1">
    <w:name w:val="Balloon Text"/>
    <w:basedOn w:val="a0"/>
    <w:link w:val="af2"/>
    <w:uiPriority w:val="99"/>
    <w:semiHidden/>
    <w:unhideWhenUsed/>
    <w:rsid w:val="00E071DC"/>
    <w:rPr>
      <w:rFonts w:ascii="Segoe UI" w:hAnsi="Segoe UI" w:cs="Segoe UI"/>
      <w:sz w:val="18"/>
      <w:szCs w:val="18"/>
    </w:rPr>
  </w:style>
  <w:style w:type="character" w:customStyle="1" w:styleId="af2">
    <w:name w:val="Текст выноски Знак"/>
    <w:basedOn w:val="a1"/>
    <w:link w:val="af1"/>
    <w:uiPriority w:val="99"/>
    <w:semiHidden/>
    <w:rsid w:val="00E071DC"/>
    <w:rPr>
      <w:rFonts w:ascii="Segoe UI" w:eastAsia="Times New Roman" w:hAnsi="Segoe UI" w:cs="Segoe UI"/>
      <w:sz w:val="18"/>
      <w:szCs w:val="18"/>
      <w:lang w:eastAsia="ru-RU"/>
    </w:rPr>
  </w:style>
  <w:style w:type="paragraph" w:styleId="23">
    <w:name w:val="Body Text Indent 2"/>
    <w:basedOn w:val="a0"/>
    <w:link w:val="24"/>
    <w:uiPriority w:val="99"/>
    <w:unhideWhenUsed/>
    <w:rsid w:val="00B02DF5"/>
    <w:pPr>
      <w:spacing w:after="120" w:line="480" w:lineRule="auto"/>
      <w:ind w:left="283"/>
    </w:pPr>
  </w:style>
  <w:style w:type="character" w:customStyle="1" w:styleId="24">
    <w:name w:val="Основной текст с отступом 2 Знак"/>
    <w:basedOn w:val="a1"/>
    <w:link w:val="23"/>
    <w:uiPriority w:val="99"/>
    <w:rsid w:val="00B02DF5"/>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78281F"/>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C85DD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locked/>
    <w:rsid w:val="00C85DD1"/>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_____Microsoft_Excel.xlsx"/></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60458-4565-4CC6-B17B-6F33884F6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5191</Words>
  <Characters>29592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ГБДОУ №128</cp:lastModifiedBy>
  <cp:revision>2</cp:revision>
  <cp:lastPrinted>2023-06-05T10:08:00Z</cp:lastPrinted>
  <dcterms:created xsi:type="dcterms:W3CDTF">2026-05-18T06:37:00Z</dcterms:created>
  <dcterms:modified xsi:type="dcterms:W3CDTF">2026-05-18T06:37:00Z</dcterms:modified>
</cp:coreProperties>
</file>