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F3" w:rsidRDefault="00520FF3" w:rsidP="00F637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p w:rsidR="00F63059" w:rsidRDefault="00F63059" w:rsidP="00F630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  <w:bookmarkStart w:id="0" w:name="_GoBack"/>
      <w:bookmarkEnd w:id="0"/>
    </w:p>
    <w:p w:rsidR="0089578C" w:rsidRPr="0089578C" w:rsidRDefault="0089578C" w:rsidP="0089578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89578C">
        <w:rPr>
          <w:rFonts w:ascii="Arial Narrow" w:eastAsia="Microsoft YaHei" w:hAnsi="Arial Narrow" w:cs="Arial Narrow"/>
          <w:b/>
          <w:bCs/>
          <w:sz w:val="24"/>
          <w:szCs w:val="24"/>
          <w:lang w:eastAsia="ru-RU"/>
        </w:rPr>
        <w:t>ЛОКАЛЬНЫЙ СМЕТНЫЙ РАСЧЕТ (СМЕТА) № 5</w:t>
      </w:r>
    </w:p>
    <w:p w:rsidR="0089578C" w:rsidRPr="0089578C" w:rsidRDefault="0089578C" w:rsidP="00895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578C" w:rsidRPr="0089578C" w:rsidRDefault="0089578C" w:rsidP="0089578C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</w:pPr>
      <w:r w:rsidRPr="0089578C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Уничтожение нежелательной растительности</w:t>
      </w:r>
      <w:r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>:</w:t>
      </w:r>
      <w:r w:rsidRPr="0089578C">
        <w:rPr>
          <w:rFonts w:ascii="Arial" w:eastAsia="Microsoft YaHei" w:hAnsi="Arial" w:cs="Times New Roman"/>
          <w:b/>
          <w:bCs/>
          <w:sz w:val="24"/>
          <w:szCs w:val="24"/>
          <w:lang w:eastAsia="ru-RU"/>
        </w:rPr>
        <w:t xml:space="preserve"> Ленинградская область, Кировский район, г. Шлиссельбург, остров «Ореховый»</w:t>
      </w:r>
    </w:p>
    <w:p w:rsidR="0089578C" w:rsidRPr="0089578C" w:rsidRDefault="0089578C" w:rsidP="0089578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Microsoft YaHei" w:hAnsi="Arial" w:cs="Times New Roman"/>
          <w:i/>
          <w:iCs/>
          <w:lang w:eastAsia="ru-RU"/>
        </w:rPr>
      </w:pPr>
      <w:r w:rsidRPr="0089578C">
        <w:rPr>
          <w:rFonts w:ascii="Arial Narrow" w:eastAsia="Microsoft YaHei" w:hAnsi="Arial Narrow" w:cs="Arial Narrow"/>
          <w:i/>
          <w:iCs/>
          <w:lang w:eastAsia="ru-RU"/>
        </w:rPr>
        <w:t>(наименование работ и затрат)</w:t>
      </w: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2268"/>
        <w:gridCol w:w="5953"/>
        <w:gridCol w:w="6088"/>
      </w:tblGrid>
      <w:tr w:rsidR="0089578C" w:rsidRPr="0089578C" w:rsidTr="00F35DCC">
        <w:trPr>
          <w:trHeight w:val="29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Составлен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120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Методом</w:t>
            </w:r>
          </w:p>
        </w:tc>
      </w:tr>
      <w:tr w:rsidR="0089578C" w:rsidRPr="0089578C" w:rsidTr="00F35DCC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822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  <w:tr w:rsidR="0089578C" w:rsidRPr="0089578C" w:rsidTr="00F35DCC">
        <w:trPr>
          <w:trHeight w:val="26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(проектная и (или) техническая документация</w:t>
            </w:r>
          </w:p>
        </w:tc>
        <w:tc>
          <w:tcPr>
            <w:tcW w:w="608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bottom"/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</w:tr>
    </w:tbl>
    <w:p w:rsidR="0089578C" w:rsidRPr="0089578C" w:rsidRDefault="0089578C" w:rsidP="0089578C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07"/>
        <w:gridCol w:w="2784"/>
        <w:gridCol w:w="901"/>
        <w:gridCol w:w="3760"/>
        <w:gridCol w:w="3800"/>
        <w:gridCol w:w="1079"/>
      </w:tblGrid>
      <w:tr w:rsidR="0089578C" w:rsidRPr="0089578C" w:rsidTr="00F35DCC"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Составлен(а) в текущем (базисном) уровне цен</w:t>
            </w: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ind w:right="-108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89578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 кв.2026г.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9578C" w:rsidRPr="0089578C" w:rsidTr="00F35D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9578C" w:rsidRPr="0089578C" w:rsidTr="00F35D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Сметная стоимость работ: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542.75 (496.14)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14.88 (0.00)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</w:tr>
      <w:tr w:rsidR="0089578C" w:rsidRPr="0089578C" w:rsidTr="00F35D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чел.-ч.</w:t>
            </w:r>
          </w:p>
        </w:tc>
      </w:tr>
      <w:tr w:rsidR="0089578C" w:rsidRPr="0089578C" w:rsidTr="00F35D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строительных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542.75 (496.14)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21.00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чел.-ч.</w:t>
            </w:r>
          </w:p>
        </w:tc>
      </w:tr>
      <w:tr w:rsidR="0089578C" w:rsidRPr="0089578C" w:rsidTr="00F35D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монтажных работ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 (0)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578C" w:rsidRPr="0089578C" w:rsidTr="00F35D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Расчетный измеритель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9578C" w:rsidRPr="0089578C" w:rsidTr="00F35D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прочих затрат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()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9578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конструктивного решения</w:t>
            </w:r>
          </w:p>
        </w:tc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89578C" w:rsidRPr="0089578C" w:rsidRDefault="0089578C" w:rsidP="0089578C">
            <w:pPr>
              <w:widowControl w:val="0"/>
              <w:tabs>
                <w:tab w:val="center" w:pos="3402"/>
                <w:tab w:val="right" w:pos="8306"/>
              </w:tabs>
              <w:spacing w:after="0" w:line="240" w:lineRule="exac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89578C" w:rsidRPr="0089578C" w:rsidRDefault="0089578C" w:rsidP="0089578C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89578C" w:rsidRPr="0089578C" w:rsidRDefault="0089578C" w:rsidP="008957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№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Обоснование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работ и затрат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306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 стоимость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Индексы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Сметная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п.п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измерения</w:t>
            </w: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базисном уровне цен (в текущем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стоимость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 цен (гр. 8) для ресурсов,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текущем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отсутствующих в СНБ), руб.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уровне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    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на 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еденицу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 с учётом коэффициентов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единицу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коэффициенты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цен, руб.</w:t>
            </w:r>
          </w:p>
        </w:tc>
      </w:tr>
    </w:tbl>
    <w:p w:rsidR="0089578C" w:rsidRPr="0089578C" w:rsidRDefault="0089578C" w:rsidP="008957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150"/>
        <w:gridCol w:w="4655"/>
        <w:gridCol w:w="878"/>
        <w:gridCol w:w="1021"/>
        <w:gridCol w:w="1021"/>
        <w:gridCol w:w="1021"/>
        <w:gridCol w:w="1021"/>
        <w:gridCol w:w="1021"/>
        <w:gridCol w:w="1022"/>
        <w:gridCol w:w="1019"/>
        <w:gridCol w:w="1021"/>
      </w:tblGrid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</w:tr>
      <w:tr w:rsidR="0089578C" w:rsidRPr="0089578C" w:rsidTr="00F35DCC">
        <w:trPr>
          <w:jc w:val="center"/>
        </w:trPr>
        <w:tc>
          <w:tcPr>
            <w:tcW w:w="157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Раздел 1. Уничтожение нежелательной растительности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ГЭСН 47-01-125-01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Уничтожение сорняков на набивных дорожках и площадках ядохимикатами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1000 м2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ЭМ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31655.82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keepNext/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345676.37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1-100-50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Затраты труда (Средний разряд работы 5,0)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21.6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91.13.01-038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Машины поливомоечные, вместимость цистерны 6 м3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маш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1507.42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31655,82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4-100-040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Средний разряд машинистов 4.0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чел.-ч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1.4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01.7.03.01-0001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35.71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456,37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ТЦ_    59.1.16.03-0026 -78_3663157837_05_2026_02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Торнадо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345220,00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ЗТм</w:t>
            </w:r>
            <w:proofErr w:type="spellEnd"/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чел. ч.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расценке: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2652.41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404790.87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ФОТ: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15474.28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27458.68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/812-041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НР:  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103*0,85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1133.33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24163.64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/774-041 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СП: 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Озеленение.Защитные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лесонасаждения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72*0,8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746.97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15926.03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позиции: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444880.55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прямые затраты по разделу 1: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444880.55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31655.82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345676.37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ФОТ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27458.68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24164.00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15926.00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оборудования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прочие затраты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разделу 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материальные ресурсы, отсутствующие в СНБ, 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оборудование,отсутствующие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СНБ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смете.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прямые затраты по смете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оплата труда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688.66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14875.06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эксплуатация машин и механизмов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1043.14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31655.82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зарплата машинистов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599.22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12583.62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материальные ресурсы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345676.37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перевозка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ФОТ (</w:t>
            </w:r>
            <w:proofErr w:type="spellStart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27458.68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накладные расходы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1133.00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24164.00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сметная прибыль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747.00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15926.00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Всего оборудование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 (в базисном и текущем уровнях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материальные ресурсы, отсутствующие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оборудование, отсутствующее в СНБ (в текущем уровне цен)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по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406671.18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444880.55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Налог на добавленную стоимость 22%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89467.66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97873.72</w:t>
            </w:r>
          </w:p>
        </w:tc>
      </w:tr>
      <w:tr w:rsidR="0089578C" w:rsidRPr="0089578C" w:rsidTr="00F35DCC">
        <w:trPr>
          <w:tblHeader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по  смете: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496138.84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78C" w:rsidRPr="0089578C" w:rsidRDefault="0089578C" w:rsidP="0089578C">
            <w:pPr>
              <w:autoSpaceDE w:val="0"/>
              <w:autoSpaceDN w:val="0"/>
              <w:adjustRightInd w:val="0"/>
              <w:spacing w:after="0" w:line="240" w:lineRule="auto"/>
              <w:ind w:left="50" w:right="5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57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542754.27</w:t>
            </w:r>
          </w:p>
        </w:tc>
      </w:tr>
    </w:tbl>
    <w:p w:rsidR="0089578C" w:rsidRPr="0089578C" w:rsidRDefault="0089578C" w:rsidP="008957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9578C" w:rsidRPr="0089578C" w:rsidRDefault="0089578C" w:rsidP="008957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578C" w:rsidRPr="00F9339A" w:rsidRDefault="0089578C" w:rsidP="00F6305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18"/>
          <w:szCs w:val="18"/>
          <w:lang w:eastAsia="ru-RU"/>
        </w:rPr>
      </w:pPr>
    </w:p>
    <w:sectPr w:rsidR="0089578C" w:rsidRPr="00F9339A" w:rsidSect="003A3F5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03C95"/>
    <w:rsid w:val="000222CF"/>
    <w:rsid w:val="00042236"/>
    <w:rsid w:val="00042D3B"/>
    <w:rsid w:val="00074720"/>
    <w:rsid w:val="00077C26"/>
    <w:rsid w:val="000A5ADF"/>
    <w:rsid w:val="000E05C9"/>
    <w:rsid w:val="000E6618"/>
    <w:rsid w:val="000E7A3F"/>
    <w:rsid w:val="00107F21"/>
    <w:rsid w:val="00116B05"/>
    <w:rsid w:val="0012382A"/>
    <w:rsid w:val="00142493"/>
    <w:rsid w:val="00157021"/>
    <w:rsid w:val="00161BFF"/>
    <w:rsid w:val="00172507"/>
    <w:rsid w:val="00174AB2"/>
    <w:rsid w:val="00182A33"/>
    <w:rsid w:val="00196159"/>
    <w:rsid w:val="001B3942"/>
    <w:rsid w:val="001E2345"/>
    <w:rsid w:val="0020787D"/>
    <w:rsid w:val="002168DB"/>
    <w:rsid w:val="00254230"/>
    <w:rsid w:val="00266AD1"/>
    <w:rsid w:val="002961E4"/>
    <w:rsid w:val="002A2908"/>
    <w:rsid w:val="002B63AB"/>
    <w:rsid w:val="002C5EF4"/>
    <w:rsid w:val="002E72F9"/>
    <w:rsid w:val="002F3A3C"/>
    <w:rsid w:val="0031489E"/>
    <w:rsid w:val="00316812"/>
    <w:rsid w:val="003207A0"/>
    <w:rsid w:val="00326E60"/>
    <w:rsid w:val="00331933"/>
    <w:rsid w:val="00342C83"/>
    <w:rsid w:val="00366DF3"/>
    <w:rsid w:val="003751F5"/>
    <w:rsid w:val="00390643"/>
    <w:rsid w:val="003963C3"/>
    <w:rsid w:val="003A3F5D"/>
    <w:rsid w:val="003B1A88"/>
    <w:rsid w:val="003D3755"/>
    <w:rsid w:val="003E073F"/>
    <w:rsid w:val="00413E57"/>
    <w:rsid w:val="00435580"/>
    <w:rsid w:val="00461C75"/>
    <w:rsid w:val="00485463"/>
    <w:rsid w:val="00491DBD"/>
    <w:rsid w:val="004A4972"/>
    <w:rsid w:val="004A4E46"/>
    <w:rsid w:val="004B1403"/>
    <w:rsid w:val="004F4A7F"/>
    <w:rsid w:val="00520FF3"/>
    <w:rsid w:val="00524C51"/>
    <w:rsid w:val="00533812"/>
    <w:rsid w:val="00565A96"/>
    <w:rsid w:val="00576FFC"/>
    <w:rsid w:val="005C5D25"/>
    <w:rsid w:val="005D0BC5"/>
    <w:rsid w:val="00605D0E"/>
    <w:rsid w:val="006069A1"/>
    <w:rsid w:val="00662601"/>
    <w:rsid w:val="00667EBF"/>
    <w:rsid w:val="006A5045"/>
    <w:rsid w:val="006A5111"/>
    <w:rsid w:val="006E5A17"/>
    <w:rsid w:val="006F57C9"/>
    <w:rsid w:val="00701185"/>
    <w:rsid w:val="0073078B"/>
    <w:rsid w:val="007456F8"/>
    <w:rsid w:val="00764559"/>
    <w:rsid w:val="00785093"/>
    <w:rsid w:val="007B17B0"/>
    <w:rsid w:val="007D6837"/>
    <w:rsid w:val="007E6FF2"/>
    <w:rsid w:val="00864AF9"/>
    <w:rsid w:val="008944B8"/>
    <w:rsid w:val="0089578C"/>
    <w:rsid w:val="008B0D96"/>
    <w:rsid w:val="009054D3"/>
    <w:rsid w:val="009057C0"/>
    <w:rsid w:val="00907230"/>
    <w:rsid w:val="0095031B"/>
    <w:rsid w:val="0095031E"/>
    <w:rsid w:val="00983A3F"/>
    <w:rsid w:val="00993DCC"/>
    <w:rsid w:val="009B3B30"/>
    <w:rsid w:val="009F4970"/>
    <w:rsid w:val="00A010A7"/>
    <w:rsid w:val="00A037D0"/>
    <w:rsid w:val="00A154E0"/>
    <w:rsid w:val="00A15E28"/>
    <w:rsid w:val="00A257A7"/>
    <w:rsid w:val="00A3741A"/>
    <w:rsid w:val="00A41957"/>
    <w:rsid w:val="00A67848"/>
    <w:rsid w:val="00AA5A16"/>
    <w:rsid w:val="00AF4AE1"/>
    <w:rsid w:val="00B049C6"/>
    <w:rsid w:val="00B1029C"/>
    <w:rsid w:val="00B11CAC"/>
    <w:rsid w:val="00B62B3E"/>
    <w:rsid w:val="00B83962"/>
    <w:rsid w:val="00B86372"/>
    <w:rsid w:val="00BA2076"/>
    <w:rsid w:val="00BB01EB"/>
    <w:rsid w:val="00BC5D36"/>
    <w:rsid w:val="00BD2DF5"/>
    <w:rsid w:val="00BE28DB"/>
    <w:rsid w:val="00C1247D"/>
    <w:rsid w:val="00C60E11"/>
    <w:rsid w:val="00CE588E"/>
    <w:rsid w:val="00CF4DE8"/>
    <w:rsid w:val="00D356A2"/>
    <w:rsid w:val="00D60198"/>
    <w:rsid w:val="00D65249"/>
    <w:rsid w:val="00D91B32"/>
    <w:rsid w:val="00DB43CE"/>
    <w:rsid w:val="00DB660D"/>
    <w:rsid w:val="00DC31A9"/>
    <w:rsid w:val="00DD1213"/>
    <w:rsid w:val="00E0514D"/>
    <w:rsid w:val="00E2135D"/>
    <w:rsid w:val="00E35079"/>
    <w:rsid w:val="00E6518F"/>
    <w:rsid w:val="00E77102"/>
    <w:rsid w:val="00EE6C1D"/>
    <w:rsid w:val="00F22CEB"/>
    <w:rsid w:val="00F36F1F"/>
    <w:rsid w:val="00F63059"/>
    <w:rsid w:val="00F637C3"/>
    <w:rsid w:val="00F91648"/>
    <w:rsid w:val="00F9339A"/>
    <w:rsid w:val="00FE7671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4119C-80A8-4797-8218-A936C67E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123</cp:revision>
  <cp:lastPrinted>2025-06-04T08:26:00Z</cp:lastPrinted>
  <dcterms:created xsi:type="dcterms:W3CDTF">2021-03-12T11:36:00Z</dcterms:created>
  <dcterms:modified xsi:type="dcterms:W3CDTF">2026-06-17T08:24:00Z</dcterms:modified>
</cp:coreProperties>
</file>