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ACE7F9" w14:textId="374EDB8A" w:rsidR="00CE570E" w:rsidRPr="004F0647" w:rsidRDefault="00FF2DBE" w:rsidP="00CE570E">
      <w:pPr>
        <w:jc w:val="center"/>
        <w:rPr>
          <w:b/>
        </w:rPr>
      </w:pPr>
      <w:bookmarkStart w:id="0" w:name="_Hlk159923803"/>
      <w:bookmarkStart w:id="1" w:name="_Hlk221706167"/>
      <w:r>
        <w:rPr>
          <w:b/>
        </w:rPr>
        <w:t xml:space="preserve">КОНТРАКТ № </w:t>
      </w:r>
      <w:r w:rsidR="003949CE" w:rsidRPr="003949CE">
        <w:rPr>
          <w:b/>
          <w:color w:val="C00000"/>
        </w:rPr>
        <w:t>Д</w:t>
      </w:r>
      <w:r w:rsidR="00315BB2">
        <w:rPr>
          <w:b/>
          <w:color w:val="C00000"/>
        </w:rPr>
        <w:t>ОУ</w:t>
      </w:r>
      <w:r w:rsidR="003949CE" w:rsidRPr="003949CE">
        <w:rPr>
          <w:b/>
          <w:color w:val="C00000"/>
        </w:rPr>
        <w:t>-</w:t>
      </w:r>
      <w:bookmarkEnd w:id="0"/>
      <w:r w:rsidR="000573B4">
        <w:rPr>
          <w:b/>
          <w:color w:val="C00000"/>
        </w:rPr>
        <w:t>71(</w:t>
      </w:r>
      <w:r>
        <w:rPr>
          <w:b/>
          <w:color w:val="C00000"/>
        </w:rPr>
        <w:t>1</w:t>
      </w:r>
      <w:r w:rsidR="00315BB2">
        <w:rPr>
          <w:b/>
          <w:color w:val="C00000"/>
        </w:rPr>
        <w:t>)-</w:t>
      </w:r>
      <w:bookmarkEnd w:id="1"/>
      <w:r w:rsidR="00AB1F3A">
        <w:rPr>
          <w:b/>
          <w:color w:val="C00000"/>
        </w:rPr>
        <w:t>12</w:t>
      </w:r>
    </w:p>
    <w:p w14:paraId="564C3178" w14:textId="77777777" w:rsidR="00CE570E" w:rsidRPr="004F0647" w:rsidRDefault="00CE570E" w:rsidP="00CE570E">
      <w:pPr>
        <w:jc w:val="center"/>
        <w:rPr>
          <w:b/>
        </w:rPr>
      </w:pPr>
    </w:p>
    <w:p w14:paraId="4412A5BB" w14:textId="1CCC518A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315BB2">
        <w:t>6</w:t>
      </w:r>
      <w:r>
        <w:t>г.</w:t>
      </w:r>
    </w:p>
    <w:p w14:paraId="1A6CC84F" w14:textId="77777777" w:rsidR="00CE570E" w:rsidRPr="004F0647" w:rsidRDefault="00CE570E" w:rsidP="00CE570E">
      <w:pPr>
        <w:jc w:val="both"/>
      </w:pPr>
    </w:p>
    <w:p w14:paraId="5A4D3C37" w14:textId="77777777" w:rsidR="00CE570E" w:rsidRPr="00CE570E" w:rsidRDefault="003949CE" w:rsidP="00CE570E">
      <w:pPr>
        <w:jc w:val="both"/>
      </w:pPr>
      <w:r>
        <w:rPr>
          <w:color w:val="FF0000"/>
        </w:rPr>
        <w:t xml:space="preserve"> </w:t>
      </w:r>
      <w:r w:rsidR="002B4694" w:rsidRPr="002B4694">
        <w:rPr>
          <w:color w:val="FF0000"/>
        </w:rPr>
        <w:t xml:space="preserve">Государственное бюджетное дошкольное образовательное учреждение детский сад № 71 Невского района Санкт-Петербурга </w:t>
      </w:r>
      <w:r w:rsidR="00CE570E" w:rsidRPr="00CE570E">
        <w:t xml:space="preserve">именуемое в дальнейшем «Заказчик», в лице </w:t>
      </w:r>
      <w:r w:rsidRPr="003949CE">
        <w:rPr>
          <w:color w:val="FF0000"/>
        </w:rPr>
        <w:t xml:space="preserve">заведующего </w:t>
      </w:r>
      <w:proofErr w:type="spellStart"/>
      <w:r w:rsidR="002B4694" w:rsidRPr="002B4694">
        <w:rPr>
          <w:color w:val="FF0000"/>
        </w:rPr>
        <w:t>Измаденовой</w:t>
      </w:r>
      <w:proofErr w:type="spellEnd"/>
      <w:r w:rsidR="002B4694" w:rsidRPr="002B4694">
        <w:rPr>
          <w:color w:val="FF0000"/>
        </w:rPr>
        <w:t xml:space="preserve"> Анастасии Васильевны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00BE8B0" w14:textId="77777777" w:rsidR="00CE570E" w:rsidRPr="004F0647" w:rsidRDefault="00CE570E" w:rsidP="00CE570E">
      <w:pPr>
        <w:jc w:val="both"/>
      </w:pPr>
    </w:p>
    <w:p w14:paraId="43EA988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19EB59A7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4DB1BE1" w14:textId="77777777" w:rsidR="00CE570E" w:rsidRPr="004F0647" w:rsidRDefault="00CE570E" w:rsidP="00CE570E">
      <w:pPr>
        <w:jc w:val="both"/>
      </w:pPr>
    </w:p>
    <w:p w14:paraId="14C97A2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105F1357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2A75B1CB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003293A3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F56945B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7862D1F" w14:textId="77777777" w:rsidR="00CE570E" w:rsidRPr="004F0647" w:rsidRDefault="00CE570E" w:rsidP="00CE570E">
      <w:pPr>
        <w:jc w:val="both"/>
      </w:pPr>
    </w:p>
    <w:p w14:paraId="617DB9C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2F4C037F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22EE593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2C29E1FD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DCF797B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B7443F7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660443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26265BAF" w14:textId="77777777" w:rsidR="00CE570E" w:rsidRPr="004F0647" w:rsidRDefault="00CE570E" w:rsidP="00CE570E">
      <w:pPr>
        <w:jc w:val="both"/>
      </w:pPr>
    </w:p>
    <w:p w14:paraId="289810A8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CC3CCD4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2E95CC04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43C0779D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9B9AAC9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2D9B84F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5809FFE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2869F53" w14:textId="77777777" w:rsidR="00CE570E" w:rsidRPr="004F0647" w:rsidRDefault="00CE570E" w:rsidP="00CE570E">
      <w:pPr>
        <w:jc w:val="both"/>
      </w:pPr>
    </w:p>
    <w:p w14:paraId="119B1B0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0667C5C4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561A9FDB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5673827A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8616E12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3CC863A8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EA409EE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261DF0DD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5AE1C6F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6385B978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C29270F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71CC2497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FA4B34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2C7DD54D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726CBB25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05461EB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503D485D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5A0E0960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78A8FCC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9BB82D7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9974401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7B18A24B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B16FF78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3C5391E9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D116019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4EA091B9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1033CC1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43E63B8" w14:textId="77777777" w:rsidR="00CE570E" w:rsidRDefault="00CE570E" w:rsidP="00CE570E">
      <w:pPr>
        <w:ind w:firstLine="708"/>
        <w:jc w:val="both"/>
      </w:pPr>
    </w:p>
    <w:p w14:paraId="18847F1C" w14:textId="6919C08C" w:rsidR="00CE570E" w:rsidRDefault="00CE570E" w:rsidP="00CE570E">
      <w:pPr>
        <w:ind w:firstLine="708"/>
        <w:jc w:val="both"/>
      </w:pPr>
    </w:p>
    <w:p w14:paraId="1BFCAF27" w14:textId="77777777" w:rsidR="00537841" w:rsidRDefault="00537841" w:rsidP="00CE570E">
      <w:pPr>
        <w:ind w:firstLine="708"/>
        <w:jc w:val="both"/>
      </w:pPr>
    </w:p>
    <w:p w14:paraId="2E0D1E87" w14:textId="77777777" w:rsidR="00CE570E" w:rsidRPr="004F0647" w:rsidRDefault="00CE570E" w:rsidP="00CE570E">
      <w:pPr>
        <w:ind w:firstLine="708"/>
        <w:jc w:val="both"/>
      </w:pPr>
    </w:p>
    <w:p w14:paraId="4858F43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14:paraId="179DAD49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70D920E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EA8CFF7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D3F2F5E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6C08EDB5" w14:textId="77777777" w:rsidR="00CE570E" w:rsidRDefault="00CE570E" w:rsidP="00CE570E">
      <w:pPr>
        <w:jc w:val="center"/>
        <w:rPr>
          <w:b/>
        </w:rPr>
      </w:pPr>
    </w:p>
    <w:p w14:paraId="2D941A5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25C235B9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693B8B3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C21713D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A01EC3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6CF65D3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D822EE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164D8F2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878EEEF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127309AA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62467322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3BBB7EB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138B80AD" w14:textId="77777777" w:rsidR="00CE570E" w:rsidRPr="004F0647" w:rsidRDefault="00CE570E" w:rsidP="00CE570E">
      <w:pPr>
        <w:ind w:firstLine="708"/>
        <w:jc w:val="both"/>
      </w:pPr>
    </w:p>
    <w:p w14:paraId="69D4193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08D7CE1D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5A0AE96D" w14:textId="33811D89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315BB2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FA9F1F5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65B42B67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BF201BB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1E3951AE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17FF4586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71AD9D5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1C23840B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98D4E4C" w14:textId="77777777" w:rsidR="00CE570E" w:rsidRDefault="00CE570E" w:rsidP="00CE570E">
      <w:pPr>
        <w:jc w:val="center"/>
        <w:rPr>
          <w:b/>
        </w:rPr>
      </w:pPr>
    </w:p>
    <w:p w14:paraId="5D018B3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1F4642AD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578B931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3657E8A" w14:textId="582CB572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</w:t>
      </w:r>
      <w:r w:rsidR="00D6509B">
        <w:t xml:space="preserve"> </w:t>
      </w:r>
      <w:r w:rsidRPr="004F0647">
        <w:t>по</w:t>
      </w:r>
      <w:r w:rsidR="00D6509B">
        <w:t xml:space="preserve"> </w:t>
      </w:r>
      <w:r w:rsidRPr="004F0647">
        <w:t>существу в срок не позднее 3 (трех) рабочих дней с даты ее получения.</w:t>
      </w:r>
    </w:p>
    <w:p w14:paraId="47B469FF" w14:textId="77777777" w:rsidR="00CE570E" w:rsidRDefault="00CE570E" w:rsidP="00CE570E">
      <w:pPr>
        <w:jc w:val="center"/>
        <w:rPr>
          <w:b/>
        </w:rPr>
      </w:pPr>
    </w:p>
    <w:p w14:paraId="6F532AC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49C4D7C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B55755F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7884A9DB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1475296D" w14:textId="77777777" w:rsidR="00CE570E" w:rsidRPr="004F0647" w:rsidRDefault="00CE570E" w:rsidP="00CE570E">
      <w:pPr>
        <w:ind w:firstLine="708"/>
        <w:jc w:val="both"/>
      </w:pPr>
    </w:p>
    <w:p w14:paraId="6DC2FF9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6CD4C24F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92F4B3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6665097E" w14:textId="04F84142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42EC2671" w14:textId="48FA488B" w:rsidR="009C1AD4" w:rsidRPr="004F0647" w:rsidRDefault="009C1AD4" w:rsidP="00CE570E">
      <w:pPr>
        <w:ind w:firstLine="708"/>
        <w:jc w:val="both"/>
      </w:pPr>
      <w:r w:rsidRPr="009C1AD4">
        <w:t>Приложение № 3 «Форма акта № 0510452»</w:t>
      </w:r>
    </w:p>
    <w:p w14:paraId="4D2A0D6D" w14:textId="77777777" w:rsidR="00CE570E" w:rsidRPr="004F0647" w:rsidRDefault="00CE570E" w:rsidP="00CE570E">
      <w:pPr>
        <w:jc w:val="both"/>
      </w:pPr>
    </w:p>
    <w:p w14:paraId="6151E29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1D6EAC73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661AC158" w14:textId="77777777" w:rsidTr="00A57676">
        <w:trPr>
          <w:trHeight w:val="4424"/>
        </w:trPr>
        <w:tc>
          <w:tcPr>
            <w:tcW w:w="2579" w:type="pct"/>
          </w:tcPr>
          <w:p w14:paraId="39DA7957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0D6DD5FA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49B6835A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71 Невского района Санкт-Петербурга </w:t>
            </w:r>
          </w:p>
          <w:p w14:paraId="1BE6B9F5" w14:textId="77777777" w:rsidR="007F486E" w:rsidRP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 xml:space="preserve">193318, Санкт-Петербург, </w:t>
            </w:r>
          </w:p>
          <w:p w14:paraId="42B6548D" w14:textId="77777777" w:rsid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>ул. Ультрамариновая, д. 6, стр. 1</w:t>
            </w:r>
          </w:p>
          <w:p w14:paraId="3B8B2F23" w14:textId="1A4E238B" w:rsidR="002B4694" w:rsidRPr="002B4694" w:rsidRDefault="002B4694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Лицевой счет № 0601227 в Комитете финансов Санкт-Петербурга </w:t>
            </w:r>
          </w:p>
          <w:p w14:paraId="659C1EAA" w14:textId="6D5E1C32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ИНН 7811753463</w:t>
            </w:r>
          </w:p>
          <w:p w14:paraId="31514E81" w14:textId="4E6CA6FE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КПП 781101001</w:t>
            </w:r>
          </w:p>
          <w:p w14:paraId="173D702D" w14:textId="2455503F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Т. </w:t>
            </w:r>
            <w:r w:rsidR="00371EE3">
              <w:rPr>
                <w:color w:val="FF0000"/>
                <w:sz w:val="22"/>
                <w:szCs w:val="22"/>
              </w:rPr>
              <w:t>417-31-12</w:t>
            </w:r>
            <w:r w:rsidRPr="002B4694">
              <w:rPr>
                <w:color w:val="FF0000"/>
                <w:sz w:val="22"/>
                <w:szCs w:val="22"/>
              </w:rPr>
              <w:t>, gdou71spb@yandex.ru</w:t>
            </w:r>
          </w:p>
          <w:p w14:paraId="2B052280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Заведующий </w:t>
            </w:r>
          </w:p>
          <w:p w14:paraId="7F094C28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2BB9B8F" w14:textId="77777777" w:rsidR="002B4694" w:rsidRPr="000573B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573B4">
              <w:rPr>
                <w:color w:val="FF0000"/>
                <w:sz w:val="22"/>
                <w:szCs w:val="22"/>
              </w:rPr>
              <w:t>Измаденова А.В.</w:t>
            </w:r>
          </w:p>
          <w:p w14:paraId="124B8EB3" w14:textId="77777777" w:rsidR="00364130" w:rsidRPr="00C27418" w:rsidRDefault="002B4694" w:rsidP="002B469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573B4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14:paraId="77AE2305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6E826748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BC127B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C1DB3B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A83F5E0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37C8B6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4BFC15E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0E21172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BC40EE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B7D124E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18341860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197CCC8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5797C715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4BD53D5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1E45FF1A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E58517F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1D3B792A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DA3F5D6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2B784C6C" w14:textId="77777777" w:rsidR="00BF20E1" w:rsidRDefault="00BF20E1">
      <w:pPr>
        <w:spacing w:after="160" w:line="259" w:lineRule="auto"/>
      </w:pPr>
    </w:p>
    <w:p w14:paraId="69567D83" w14:textId="0A1527E8" w:rsidR="00BF20E1" w:rsidRDefault="00BF20E1">
      <w:pPr>
        <w:spacing w:after="160" w:line="259" w:lineRule="auto"/>
      </w:pPr>
      <w:r>
        <w:br w:type="page"/>
      </w:r>
    </w:p>
    <w:p w14:paraId="004204EE" w14:textId="77777777" w:rsidR="00BE28D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</w:p>
    <w:p w14:paraId="3619FB6F" w14:textId="359B7259" w:rsidR="00CE570E" w:rsidRPr="004F0647" w:rsidRDefault="00794920" w:rsidP="00CE570E">
      <w:pPr>
        <w:jc w:val="right"/>
      </w:pPr>
      <w:r w:rsidRPr="00B652D7">
        <w:t>к Контракту</w:t>
      </w:r>
      <w:r w:rsidR="00BE28D7" w:rsidRPr="00BE28D7">
        <w:t xml:space="preserve"> № </w:t>
      </w:r>
      <w:r w:rsidR="00315BB2" w:rsidRPr="00315BB2">
        <w:rPr>
          <w:color w:val="FF0000"/>
        </w:rPr>
        <w:t>ДОУ-71(1)-</w:t>
      </w:r>
      <w:r w:rsidR="00AB1F3A">
        <w:rPr>
          <w:color w:val="FF0000"/>
        </w:rPr>
        <w:t>12</w:t>
      </w:r>
    </w:p>
    <w:p w14:paraId="1DCF99EF" w14:textId="5EB0863C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</w:t>
      </w:r>
      <w:r w:rsidR="00033D18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____________202</w:t>
      </w:r>
      <w:r w:rsidR="00315BB2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</w:t>
      </w:r>
      <w:r w:rsidR="00315BB2">
        <w:rPr>
          <w:rFonts w:ascii="Times New Roman" w:hAnsi="Times New Roman" w:cs="Times New Roman"/>
          <w:sz w:val="24"/>
          <w:szCs w:val="24"/>
        </w:rPr>
        <w:t>.</w:t>
      </w:r>
    </w:p>
    <w:p w14:paraId="405119AD" w14:textId="77777777" w:rsidR="00CE570E" w:rsidRPr="004F0647" w:rsidRDefault="00CE570E" w:rsidP="00CE570E">
      <w:pPr>
        <w:jc w:val="right"/>
      </w:pPr>
    </w:p>
    <w:p w14:paraId="0252D001" w14:textId="77777777" w:rsidR="00CE570E" w:rsidRPr="004F0647" w:rsidRDefault="00CE570E" w:rsidP="00CE570E">
      <w:pPr>
        <w:jc w:val="both"/>
      </w:pPr>
    </w:p>
    <w:p w14:paraId="3E0254C9" w14:textId="448359BA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2A4602EE" w14:textId="59BCB8A6" w:rsidR="008369CD" w:rsidRDefault="008369CD" w:rsidP="008369CD">
      <w:pPr>
        <w:pStyle w:val="aa"/>
        <w:spacing w:line="276" w:lineRule="auto"/>
        <w:ind w:left="143" w:right="7" w:firstLine="708"/>
      </w:pPr>
    </w:p>
    <w:tbl>
      <w:tblPr>
        <w:tblStyle w:val="TableNormal"/>
        <w:tblW w:w="10818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1594"/>
        <w:gridCol w:w="664"/>
        <w:gridCol w:w="796"/>
        <w:gridCol w:w="1062"/>
        <w:gridCol w:w="797"/>
        <w:gridCol w:w="937"/>
        <w:gridCol w:w="3118"/>
        <w:gridCol w:w="1166"/>
        <w:gridCol w:w="13"/>
      </w:tblGrid>
      <w:tr w:rsidR="008369CD" w:rsidRPr="004C3A6A" w14:paraId="531A70F2" w14:textId="77777777" w:rsidTr="00E7077F">
        <w:trPr>
          <w:gridAfter w:val="1"/>
          <w:wAfter w:w="13" w:type="dxa"/>
          <w:trHeight w:val="778"/>
        </w:trPr>
        <w:tc>
          <w:tcPr>
            <w:tcW w:w="671" w:type="dxa"/>
            <w:vAlign w:val="center"/>
          </w:tcPr>
          <w:p w14:paraId="5AEB2905" w14:textId="77777777" w:rsidR="008369CD" w:rsidRPr="00E7077F" w:rsidRDefault="008369CD" w:rsidP="004605A7">
            <w:pPr>
              <w:pStyle w:val="TableParagraph"/>
              <w:spacing w:before="153" w:line="278" w:lineRule="auto"/>
              <w:ind w:left="52" w:right="153" w:firstLine="36"/>
              <w:jc w:val="left"/>
              <w:rPr>
                <w:sz w:val="20"/>
                <w:szCs w:val="20"/>
              </w:rPr>
            </w:pPr>
            <w:r w:rsidRPr="00E7077F">
              <w:rPr>
                <w:spacing w:val="-10"/>
                <w:sz w:val="20"/>
                <w:szCs w:val="20"/>
              </w:rPr>
              <w:t>№</w:t>
            </w:r>
            <w:r w:rsidRPr="00E7077F">
              <w:rPr>
                <w:sz w:val="20"/>
                <w:szCs w:val="20"/>
              </w:rPr>
              <w:t xml:space="preserve"> </w:t>
            </w:r>
            <w:r w:rsidRPr="00E7077F">
              <w:rPr>
                <w:spacing w:val="-5"/>
                <w:sz w:val="20"/>
                <w:szCs w:val="20"/>
              </w:rPr>
              <w:t>п/п</w:t>
            </w:r>
          </w:p>
        </w:tc>
        <w:tc>
          <w:tcPr>
            <w:tcW w:w="1594" w:type="dxa"/>
            <w:vAlign w:val="center"/>
          </w:tcPr>
          <w:p w14:paraId="0A918660" w14:textId="77777777" w:rsidR="008369CD" w:rsidRPr="00E7077F" w:rsidRDefault="008369CD" w:rsidP="004605A7">
            <w:pPr>
              <w:pStyle w:val="TableParagraph"/>
              <w:spacing w:before="66"/>
              <w:jc w:val="left"/>
              <w:rPr>
                <w:sz w:val="20"/>
                <w:szCs w:val="20"/>
              </w:rPr>
            </w:pPr>
            <w:bookmarkStart w:id="2" w:name="_GoBack"/>
            <w:bookmarkEnd w:id="2"/>
          </w:p>
          <w:p w14:paraId="0BDCD763" w14:textId="77777777" w:rsidR="008369CD" w:rsidRPr="00E7077F" w:rsidRDefault="008369CD" w:rsidP="004605A7">
            <w:pPr>
              <w:pStyle w:val="TableParagraph"/>
              <w:spacing w:before="0"/>
              <w:ind w:left="216"/>
              <w:jc w:val="left"/>
              <w:rPr>
                <w:sz w:val="20"/>
                <w:szCs w:val="20"/>
              </w:rPr>
            </w:pPr>
            <w:proofErr w:type="spellStart"/>
            <w:r w:rsidRPr="00E7077F">
              <w:rPr>
                <w:spacing w:val="-2"/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664" w:type="dxa"/>
            <w:vAlign w:val="center"/>
          </w:tcPr>
          <w:p w14:paraId="323FA185" w14:textId="77777777" w:rsidR="008369CD" w:rsidRPr="00E7077F" w:rsidRDefault="008369CD" w:rsidP="004605A7">
            <w:pPr>
              <w:pStyle w:val="TableParagraph"/>
              <w:spacing w:before="153" w:line="278" w:lineRule="auto"/>
              <w:ind w:left="190" w:firstLine="40"/>
              <w:jc w:val="left"/>
              <w:rPr>
                <w:sz w:val="20"/>
                <w:szCs w:val="20"/>
              </w:rPr>
            </w:pPr>
            <w:proofErr w:type="spellStart"/>
            <w:r w:rsidRPr="00E7077F">
              <w:rPr>
                <w:spacing w:val="-4"/>
                <w:sz w:val="20"/>
                <w:szCs w:val="20"/>
              </w:rPr>
              <w:t>Ед</w:t>
            </w:r>
            <w:proofErr w:type="spellEnd"/>
            <w:r w:rsidRPr="00E7077F">
              <w:rPr>
                <w:spacing w:val="-4"/>
                <w:sz w:val="20"/>
                <w:szCs w:val="20"/>
              </w:rPr>
              <w:t xml:space="preserve">. </w:t>
            </w:r>
            <w:proofErr w:type="spellStart"/>
            <w:r w:rsidRPr="00E7077F">
              <w:rPr>
                <w:spacing w:val="-4"/>
                <w:sz w:val="20"/>
                <w:szCs w:val="20"/>
              </w:rPr>
              <w:t>изм</w:t>
            </w:r>
            <w:proofErr w:type="spellEnd"/>
            <w:r w:rsidRPr="00E7077F">
              <w:rPr>
                <w:spacing w:val="-4"/>
                <w:sz w:val="20"/>
                <w:szCs w:val="20"/>
              </w:rPr>
              <w:t>.</w:t>
            </w:r>
          </w:p>
        </w:tc>
        <w:tc>
          <w:tcPr>
            <w:tcW w:w="796" w:type="dxa"/>
            <w:vAlign w:val="center"/>
          </w:tcPr>
          <w:p w14:paraId="4E2439C4" w14:textId="77777777" w:rsidR="008369CD" w:rsidRPr="00E7077F" w:rsidRDefault="008369CD" w:rsidP="004605A7">
            <w:pPr>
              <w:pStyle w:val="TableParagraph"/>
              <w:spacing w:before="153" w:line="278" w:lineRule="auto"/>
              <w:ind w:left="265" w:right="164" w:hanging="94"/>
              <w:jc w:val="left"/>
              <w:rPr>
                <w:sz w:val="20"/>
                <w:szCs w:val="20"/>
              </w:rPr>
            </w:pPr>
            <w:proofErr w:type="spellStart"/>
            <w:r w:rsidRPr="00E7077F">
              <w:rPr>
                <w:spacing w:val="-4"/>
                <w:sz w:val="20"/>
                <w:szCs w:val="20"/>
              </w:rPr>
              <w:t>Кол</w:t>
            </w:r>
            <w:proofErr w:type="spellEnd"/>
            <w:r w:rsidRPr="00E7077F">
              <w:rPr>
                <w:spacing w:val="-4"/>
                <w:sz w:val="20"/>
                <w:szCs w:val="20"/>
              </w:rPr>
              <w:t xml:space="preserve">- </w:t>
            </w:r>
            <w:proofErr w:type="spellStart"/>
            <w:r w:rsidRPr="00E7077F">
              <w:rPr>
                <w:spacing w:val="-6"/>
                <w:sz w:val="20"/>
                <w:szCs w:val="20"/>
              </w:rPr>
              <w:t>во</w:t>
            </w:r>
            <w:proofErr w:type="spellEnd"/>
          </w:p>
        </w:tc>
        <w:tc>
          <w:tcPr>
            <w:tcW w:w="1062" w:type="dxa"/>
            <w:vAlign w:val="center"/>
          </w:tcPr>
          <w:p w14:paraId="5EC8F4DC" w14:textId="77777777" w:rsidR="008369CD" w:rsidRPr="00E7077F" w:rsidRDefault="008369CD" w:rsidP="004605A7">
            <w:pPr>
              <w:pStyle w:val="TableParagraph"/>
              <w:spacing w:before="35" w:line="276" w:lineRule="auto"/>
              <w:ind w:left="27" w:right="16"/>
              <w:rPr>
                <w:sz w:val="20"/>
                <w:szCs w:val="20"/>
              </w:rPr>
            </w:pPr>
            <w:proofErr w:type="spellStart"/>
            <w:r w:rsidRPr="00E7077F">
              <w:rPr>
                <w:sz w:val="20"/>
                <w:szCs w:val="20"/>
              </w:rPr>
              <w:t>Цена</w:t>
            </w:r>
            <w:proofErr w:type="spellEnd"/>
            <w:r w:rsidRPr="00E7077F">
              <w:rPr>
                <w:sz w:val="20"/>
                <w:szCs w:val="20"/>
              </w:rPr>
              <w:t xml:space="preserve"> </w:t>
            </w:r>
            <w:proofErr w:type="spellStart"/>
            <w:r w:rsidRPr="00E7077F">
              <w:rPr>
                <w:sz w:val="20"/>
                <w:szCs w:val="20"/>
              </w:rPr>
              <w:t>за</w:t>
            </w:r>
            <w:proofErr w:type="spellEnd"/>
            <w:r w:rsidRPr="00E7077F">
              <w:rPr>
                <w:sz w:val="20"/>
                <w:szCs w:val="20"/>
              </w:rPr>
              <w:t xml:space="preserve"> </w:t>
            </w:r>
            <w:proofErr w:type="spellStart"/>
            <w:r w:rsidRPr="00E7077F">
              <w:rPr>
                <w:spacing w:val="-2"/>
                <w:sz w:val="20"/>
                <w:szCs w:val="20"/>
              </w:rPr>
              <w:t>единицу</w:t>
            </w:r>
            <w:proofErr w:type="spellEnd"/>
            <w:r w:rsidRPr="00E7077F">
              <w:rPr>
                <w:spacing w:val="-2"/>
                <w:sz w:val="20"/>
                <w:szCs w:val="20"/>
              </w:rPr>
              <w:t xml:space="preserve">, </w:t>
            </w:r>
            <w:proofErr w:type="spellStart"/>
            <w:r w:rsidRPr="00E7077F">
              <w:rPr>
                <w:spacing w:val="-4"/>
                <w:sz w:val="20"/>
                <w:szCs w:val="20"/>
              </w:rPr>
              <w:t>руб</w:t>
            </w:r>
            <w:proofErr w:type="spellEnd"/>
            <w:r w:rsidRPr="00E7077F">
              <w:rPr>
                <w:spacing w:val="-4"/>
                <w:sz w:val="20"/>
                <w:szCs w:val="20"/>
              </w:rPr>
              <w:t>.</w:t>
            </w:r>
          </w:p>
        </w:tc>
        <w:tc>
          <w:tcPr>
            <w:tcW w:w="797" w:type="dxa"/>
            <w:vAlign w:val="center"/>
          </w:tcPr>
          <w:p w14:paraId="5E6681E6" w14:textId="77777777" w:rsidR="008369CD" w:rsidRPr="00E7077F" w:rsidRDefault="008369CD" w:rsidP="004605A7">
            <w:pPr>
              <w:pStyle w:val="TableParagraph"/>
              <w:spacing w:before="153"/>
              <w:ind w:left="13"/>
              <w:rPr>
                <w:sz w:val="20"/>
                <w:szCs w:val="20"/>
              </w:rPr>
            </w:pPr>
            <w:r w:rsidRPr="00E7077F">
              <w:rPr>
                <w:spacing w:val="-5"/>
                <w:sz w:val="20"/>
                <w:szCs w:val="20"/>
              </w:rPr>
              <w:t>НДС</w:t>
            </w:r>
          </w:p>
          <w:p w14:paraId="1D923690" w14:textId="77777777" w:rsidR="008369CD" w:rsidRPr="00E7077F" w:rsidRDefault="008369CD" w:rsidP="004605A7">
            <w:pPr>
              <w:pStyle w:val="TableParagraph"/>
              <w:spacing w:before="33"/>
              <w:ind w:left="13" w:right="2"/>
              <w:rPr>
                <w:sz w:val="20"/>
                <w:szCs w:val="20"/>
              </w:rPr>
            </w:pPr>
            <w:r w:rsidRPr="00E7077F">
              <w:rPr>
                <w:spacing w:val="-10"/>
                <w:sz w:val="20"/>
                <w:szCs w:val="20"/>
              </w:rPr>
              <w:t>%</w:t>
            </w:r>
          </w:p>
        </w:tc>
        <w:tc>
          <w:tcPr>
            <w:tcW w:w="937" w:type="dxa"/>
            <w:vAlign w:val="center"/>
          </w:tcPr>
          <w:p w14:paraId="0D43FC45" w14:textId="77777777" w:rsidR="008369CD" w:rsidRPr="00E7077F" w:rsidRDefault="008369CD" w:rsidP="004605A7">
            <w:pPr>
              <w:pStyle w:val="TableParagraph"/>
              <w:spacing w:before="66"/>
              <w:jc w:val="left"/>
              <w:rPr>
                <w:sz w:val="20"/>
                <w:szCs w:val="20"/>
              </w:rPr>
            </w:pPr>
          </w:p>
          <w:p w14:paraId="0431A143" w14:textId="77777777" w:rsidR="008369CD" w:rsidRPr="00E7077F" w:rsidRDefault="008369CD" w:rsidP="004605A7">
            <w:pPr>
              <w:pStyle w:val="TableParagraph"/>
              <w:spacing w:before="0"/>
              <w:ind w:left="12" w:right="6"/>
              <w:rPr>
                <w:sz w:val="20"/>
                <w:szCs w:val="20"/>
              </w:rPr>
            </w:pPr>
            <w:proofErr w:type="spellStart"/>
            <w:r w:rsidRPr="00E7077F">
              <w:rPr>
                <w:spacing w:val="-2"/>
                <w:sz w:val="20"/>
                <w:szCs w:val="20"/>
              </w:rPr>
              <w:t>Гарантия</w:t>
            </w:r>
            <w:proofErr w:type="spellEnd"/>
          </w:p>
        </w:tc>
        <w:tc>
          <w:tcPr>
            <w:tcW w:w="3118" w:type="dxa"/>
            <w:vAlign w:val="center"/>
          </w:tcPr>
          <w:p w14:paraId="7F0431AC" w14:textId="77777777" w:rsidR="008369CD" w:rsidRPr="00E7077F" w:rsidRDefault="008369CD" w:rsidP="004605A7">
            <w:pPr>
              <w:pStyle w:val="TableParagraph"/>
              <w:spacing w:before="66"/>
              <w:jc w:val="left"/>
              <w:rPr>
                <w:sz w:val="20"/>
                <w:szCs w:val="20"/>
              </w:rPr>
            </w:pPr>
          </w:p>
          <w:p w14:paraId="5EF28560" w14:textId="77777777" w:rsidR="008369CD" w:rsidRPr="00E7077F" w:rsidRDefault="008369CD" w:rsidP="004605A7">
            <w:pPr>
              <w:pStyle w:val="TableParagraph"/>
              <w:spacing w:before="0"/>
              <w:ind w:left="446"/>
              <w:jc w:val="left"/>
              <w:rPr>
                <w:sz w:val="20"/>
                <w:szCs w:val="20"/>
              </w:rPr>
            </w:pPr>
            <w:proofErr w:type="spellStart"/>
            <w:r w:rsidRPr="00E7077F">
              <w:rPr>
                <w:sz w:val="20"/>
                <w:szCs w:val="20"/>
              </w:rPr>
              <w:t>Характеристики</w:t>
            </w:r>
            <w:proofErr w:type="spellEnd"/>
            <w:r w:rsidRPr="00E7077F">
              <w:rPr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E7077F">
              <w:rPr>
                <w:spacing w:val="-2"/>
                <w:sz w:val="20"/>
                <w:szCs w:val="20"/>
              </w:rPr>
              <w:t>товара</w:t>
            </w:r>
            <w:proofErr w:type="spellEnd"/>
          </w:p>
        </w:tc>
        <w:tc>
          <w:tcPr>
            <w:tcW w:w="1166" w:type="dxa"/>
            <w:vAlign w:val="center"/>
          </w:tcPr>
          <w:p w14:paraId="18F39150" w14:textId="77777777" w:rsidR="008369CD" w:rsidRPr="00E7077F" w:rsidRDefault="008369CD" w:rsidP="004605A7">
            <w:pPr>
              <w:pStyle w:val="TableParagraph"/>
              <w:spacing w:before="153" w:line="278" w:lineRule="auto"/>
              <w:ind w:left="495" w:hanging="279"/>
              <w:jc w:val="left"/>
              <w:rPr>
                <w:sz w:val="20"/>
                <w:szCs w:val="20"/>
              </w:rPr>
            </w:pPr>
            <w:proofErr w:type="spellStart"/>
            <w:r w:rsidRPr="00E7077F">
              <w:rPr>
                <w:spacing w:val="-2"/>
                <w:sz w:val="20"/>
                <w:szCs w:val="20"/>
              </w:rPr>
              <w:t>Стоимость</w:t>
            </w:r>
            <w:proofErr w:type="spellEnd"/>
            <w:r w:rsidRPr="00E7077F">
              <w:rPr>
                <w:spacing w:val="-2"/>
                <w:sz w:val="20"/>
                <w:szCs w:val="20"/>
              </w:rPr>
              <w:t xml:space="preserve">, </w:t>
            </w:r>
            <w:proofErr w:type="spellStart"/>
            <w:r w:rsidRPr="00E7077F">
              <w:rPr>
                <w:spacing w:val="-4"/>
                <w:sz w:val="20"/>
                <w:szCs w:val="20"/>
              </w:rPr>
              <w:t>руб</w:t>
            </w:r>
            <w:proofErr w:type="spellEnd"/>
            <w:r w:rsidRPr="00E7077F">
              <w:rPr>
                <w:spacing w:val="-4"/>
                <w:sz w:val="20"/>
                <w:szCs w:val="20"/>
              </w:rPr>
              <w:t>.</w:t>
            </w:r>
          </w:p>
        </w:tc>
      </w:tr>
      <w:tr w:rsidR="00FE0347" w:rsidRPr="00E7077F" w14:paraId="52E71183" w14:textId="77777777" w:rsidTr="00E7077F">
        <w:trPr>
          <w:gridAfter w:val="1"/>
          <w:wAfter w:w="13" w:type="dxa"/>
          <w:trHeight w:val="342"/>
        </w:trPr>
        <w:tc>
          <w:tcPr>
            <w:tcW w:w="671" w:type="dxa"/>
            <w:vAlign w:val="center"/>
          </w:tcPr>
          <w:p w14:paraId="386BC74F" w14:textId="77777777" w:rsidR="00FE0347" w:rsidRPr="004C3A6A" w:rsidRDefault="00FE0347" w:rsidP="00FE0347">
            <w:pPr>
              <w:pStyle w:val="TableParagraph"/>
              <w:numPr>
                <w:ilvl w:val="0"/>
                <w:numId w:val="3"/>
              </w:numPr>
              <w:spacing w:before="0"/>
              <w:ind w:right="102"/>
            </w:pPr>
          </w:p>
        </w:tc>
        <w:tc>
          <w:tcPr>
            <w:tcW w:w="1594" w:type="dxa"/>
            <w:shd w:val="clear" w:color="auto" w:fill="FFFFFF"/>
          </w:tcPr>
          <w:p w14:paraId="19CA01E9" w14:textId="1D7FCDB0" w:rsidR="00FE0347" w:rsidRPr="00E7077F" w:rsidRDefault="00AB1F3A" w:rsidP="00C432DC">
            <w:pPr>
              <w:pStyle w:val="TableParagraph"/>
              <w:spacing w:before="0" w:line="206" w:lineRule="exact"/>
              <w:jc w:val="left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lang w:val="ru-RU"/>
              </w:rPr>
              <w:t>Направление к эвакуационному выходу направо Е03 (светятся после отключения источника освещения.)</w:t>
            </w:r>
          </w:p>
        </w:tc>
        <w:tc>
          <w:tcPr>
            <w:tcW w:w="664" w:type="dxa"/>
            <w:vAlign w:val="center"/>
          </w:tcPr>
          <w:p w14:paraId="75B803CF" w14:textId="44DA0CAA" w:rsidR="00FE0347" w:rsidRPr="00E7077F" w:rsidRDefault="00315BB2" w:rsidP="00C432DC">
            <w:pPr>
              <w:pStyle w:val="TableParagraph"/>
              <w:spacing w:before="0"/>
              <w:ind w:right="1"/>
              <w:jc w:val="left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796" w:type="dxa"/>
            <w:shd w:val="clear" w:color="auto" w:fill="auto"/>
          </w:tcPr>
          <w:p w14:paraId="2C56A742" w14:textId="77777777" w:rsidR="00015DAC" w:rsidRPr="00E7077F" w:rsidRDefault="00015DAC" w:rsidP="00C432DC">
            <w:pPr>
              <w:pStyle w:val="TableParagraph"/>
              <w:spacing w:before="0"/>
              <w:ind w:left="13" w:right="6"/>
              <w:rPr>
                <w:color w:val="FF0000"/>
                <w:sz w:val="20"/>
                <w:szCs w:val="20"/>
                <w:lang w:val="ru-RU"/>
              </w:rPr>
            </w:pPr>
          </w:p>
          <w:p w14:paraId="333B9DD5" w14:textId="77777777" w:rsidR="00015DAC" w:rsidRPr="00E7077F" w:rsidRDefault="00015DAC" w:rsidP="00C432DC">
            <w:pPr>
              <w:pStyle w:val="TableParagraph"/>
              <w:spacing w:before="0"/>
              <w:ind w:left="13" w:right="6"/>
              <w:rPr>
                <w:color w:val="FF0000"/>
                <w:sz w:val="20"/>
                <w:szCs w:val="20"/>
                <w:lang w:val="ru-RU"/>
              </w:rPr>
            </w:pPr>
          </w:p>
          <w:p w14:paraId="2F7716EF" w14:textId="6D26F5C5" w:rsidR="00FE0347" w:rsidRPr="00E7077F" w:rsidRDefault="00C432DC" w:rsidP="00C432DC">
            <w:pPr>
              <w:pStyle w:val="TableParagraph"/>
              <w:spacing w:before="0"/>
              <w:ind w:right="6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lang w:val="ru-RU"/>
              </w:rPr>
              <w:t>1</w:t>
            </w:r>
            <w:r w:rsidR="00AB1F3A" w:rsidRPr="00E7077F">
              <w:rPr>
                <w:color w:val="FF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1062" w:type="dxa"/>
            <w:shd w:val="clear" w:color="auto" w:fill="auto"/>
          </w:tcPr>
          <w:p w14:paraId="054917BC" w14:textId="77777777" w:rsidR="00015DAC" w:rsidRPr="00E7077F" w:rsidRDefault="00015DAC" w:rsidP="00C432DC">
            <w:pPr>
              <w:pStyle w:val="TableParagraph"/>
              <w:spacing w:before="0"/>
              <w:ind w:left="27" w:right="16"/>
              <w:rPr>
                <w:color w:val="FF0000"/>
                <w:sz w:val="20"/>
                <w:szCs w:val="20"/>
                <w:highlight w:val="yellow"/>
              </w:rPr>
            </w:pPr>
          </w:p>
          <w:p w14:paraId="4EB81865" w14:textId="77777777" w:rsidR="00015DAC" w:rsidRPr="00E7077F" w:rsidRDefault="00015DAC" w:rsidP="00C432DC">
            <w:pPr>
              <w:pStyle w:val="TableParagraph"/>
              <w:spacing w:before="0"/>
              <w:ind w:left="27" w:right="16"/>
              <w:rPr>
                <w:color w:val="FF0000"/>
                <w:sz w:val="20"/>
                <w:szCs w:val="20"/>
                <w:highlight w:val="yellow"/>
              </w:rPr>
            </w:pPr>
          </w:p>
          <w:p w14:paraId="06B796AF" w14:textId="56BF8B9E" w:rsidR="00FE0347" w:rsidRPr="00E7077F" w:rsidRDefault="00FE0347" w:rsidP="00C432DC">
            <w:pPr>
              <w:pStyle w:val="TableParagraph"/>
              <w:spacing w:before="0"/>
              <w:ind w:right="16"/>
              <w:jc w:val="left"/>
              <w:rPr>
                <w:color w:val="FF0000"/>
                <w:sz w:val="20"/>
                <w:szCs w:val="20"/>
                <w:highlight w:val="yellow"/>
              </w:rPr>
            </w:pPr>
            <w:r w:rsidRPr="00E7077F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97" w:type="dxa"/>
          </w:tcPr>
          <w:p w14:paraId="578E2AE0" w14:textId="77777777" w:rsidR="00015DAC" w:rsidRPr="00E7077F" w:rsidRDefault="00015DAC" w:rsidP="00C432DC">
            <w:pPr>
              <w:pStyle w:val="TableParagraph"/>
              <w:spacing w:before="0"/>
              <w:ind w:left="13" w:right="3"/>
              <w:rPr>
                <w:color w:val="FF0000"/>
                <w:sz w:val="20"/>
                <w:szCs w:val="20"/>
                <w:highlight w:val="yellow"/>
              </w:rPr>
            </w:pPr>
          </w:p>
          <w:p w14:paraId="6B604706" w14:textId="77777777" w:rsidR="00015DAC" w:rsidRPr="00E7077F" w:rsidRDefault="00015DAC" w:rsidP="00C432DC">
            <w:pPr>
              <w:pStyle w:val="TableParagraph"/>
              <w:spacing w:before="0"/>
              <w:ind w:left="13" w:right="3"/>
              <w:rPr>
                <w:color w:val="FF0000"/>
                <w:sz w:val="20"/>
                <w:szCs w:val="20"/>
                <w:highlight w:val="yellow"/>
              </w:rPr>
            </w:pPr>
          </w:p>
          <w:p w14:paraId="4C1C7278" w14:textId="0D5C1A2C" w:rsidR="00FE0347" w:rsidRPr="00E7077F" w:rsidRDefault="00FE0347" w:rsidP="00C432DC">
            <w:pPr>
              <w:pStyle w:val="TableParagraph"/>
              <w:spacing w:before="0"/>
              <w:ind w:right="3"/>
              <w:jc w:val="left"/>
              <w:rPr>
                <w:color w:val="FF0000"/>
                <w:sz w:val="20"/>
                <w:szCs w:val="20"/>
                <w:highlight w:val="yellow"/>
              </w:rPr>
            </w:pPr>
            <w:r w:rsidRPr="00E7077F">
              <w:rPr>
                <w:color w:val="FF0000"/>
                <w:sz w:val="20"/>
                <w:szCs w:val="20"/>
                <w:highlight w:val="yellow"/>
              </w:rPr>
              <w:t xml:space="preserve">20% </w:t>
            </w:r>
            <w:proofErr w:type="spellStart"/>
            <w:r w:rsidRPr="00E7077F">
              <w:rPr>
                <w:color w:val="FF0000"/>
                <w:sz w:val="20"/>
                <w:szCs w:val="20"/>
                <w:highlight w:val="yellow"/>
              </w:rPr>
              <w:t>или</w:t>
            </w:r>
            <w:proofErr w:type="spellEnd"/>
            <w:r w:rsidRPr="00E7077F">
              <w:rPr>
                <w:color w:val="FF0000"/>
                <w:sz w:val="20"/>
                <w:szCs w:val="20"/>
                <w:highlight w:val="yellow"/>
              </w:rPr>
              <w:t xml:space="preserve"> 0%</w:t>
            </w:r>
          </w:p>
        </w:tc>
        <w:tc>
          <w:tcPr>
            <w:tcW w:w="937" w:type="dxa"/>
            <w:vAlign w:val="center"/>
          </w:tcPr>
          <w:p w14:paraId="7A603697" w14:textId="1037B9A8" w:rsidR="00FE0347" w:rsidRPr="00E7077F" w:rsidRDefault="00FE0347" w:rsidP="00C432DC">
            <w:pPr>
              <w:pStyle w:val="TableParagraph"/>
              <w:spacing w:before="0"/>
              <w:jc w:val="left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</w:rPr>
              <w:t>12</w:t>
            </w:r>
            <w:r w:rsidRPr="00E7077F">
              <w:rPr>
                <w:color w:val="FF0000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E7077F">
              <w:rPr>
                <w:color w:val="FF0000"/>
                <w:spacing w:val="-5"/>
                <w:sz w:val="20"/>
                <w:szCs w:val="20"/>
              </w:rPr>
              <w:t>мес</w:t>
            </w:r>
            <w:proofErr w:type="spellEnd"/>
            <w:r w:rsidR="006A1DFC" w:rsidRPr="00E7077F">
              <w:rPr>
                <w:color w:val="FF0000"/>
                <w:spacing w:val="-5"/>
                <w:sz w:val="20"/>
                <w:szCs w:val="20"/>
                <w:lang w:val="ru-RU"/>
              </w:rPr>
              <w:t>.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F5068CA" w14:textId="22164A9E" w:rsidR="00AB1F3A" w:rsidRPr="00E7077F" w:rsidRDefault="00AB1F3A" w:rsidP="00AB1F3A">
            <w:pPr>
              <w:pStyle w:val="TableParagraph"/>
              <w:jc w:val="left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150×300 мм —влагостойкая; с клеевым слоем; ПВХ; винил; </w:t>
            </w:r>
            <w:proofErr w:type="spellStart"/>
            <w:r w:rsidRPr="00E7077F">
              <w:rPr>
                <w:color w:val="FF0000"/>
                <w:sz w:val="20"/>
                <w:szCs w:val="20"/>
                <w:lang w:val="ru-RU"/>
              </w:rPr>
              <w:t>фотолюм</w:t>
            </w:r>
            <w:proofErr w:type="spellEnd"/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.                                                   </w:t>
            </w:r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    Фотолюминесцентная пленка –</w:t>
            </w:r>
            <w:proofErr w:type="spellStart"/>
            <w:r w:rsidRPr="00E7077F">
              <w:rPr>
                <w:color w:val="FF0000"/>
                <w:sz w:val="20"/>
                <w:szCs w:val="20"/>
                <w:lang w:val="ru-RU"/>
              </w:rPr>
              <w:t>светонакапливающая</w:t>
            </w:r>
            <w:proofErr w:type="spellEnd"/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 ПВХ пленка, разработанная специально для создания планов эвакуации и знаков пожарной безопасности.</w:t>
            </w:r>
          </w:p>
          <w:p w14:paraId="1BF7F9A4" w14:textId="4B995F1E" w:rsidR="00FE0347" w:rsidRPr="00E7077F" w:rsidRDefault="00AB1F3A" w:rsidP="00AB1F3A">
            <w:pPr>
              <w:pStyle w:val="TableParagraph"/>
              <w:spacing w:before="0"/>
              <w:jc w:val="left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lang w:val="ru-RU"/>
              </w:rPr>
              <w:t>Фотолюминесцентные пленки светятся после</w:t>
            </w:r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 отключения источника освещения</w:t>
            </w:r>
          </w:p>
        </w:tc>
        <w:tc>
          <w:tcPr>
            <w:tcW w:w="1166" w:type="dxa"/>
            <w:shd w:val="clear" w:color="auto" w:fill="auto"/>
          </w:tcPr>
          <w:p w14:paraId="4B98127D" w14:textId="77777777" w:rsidR="00015DAC" w:rsidRPr="00E7077F" w:rsidRDefault="00015DAC" w:rsidP="00FE0347">
            <w:pPr>
              <w:pStyle w:val="TableParagraph"/>
              <w:spacing w:before="0"/>
              <w:ind w:left="11" w:right="1"/>
              <w:rPr>
                <w:color w:val="FF0000"/>
                <w:sz w:val="20"/>
                <w:szCs w:val="20"/>
                <w:highlight w:val="yellow"/>
                <w:lang w:val="ru-RU"/>
              </w:rPr>
            </w:pPr>
          </w:p>
          <w:p w14:paraId="32B9D34B" w14:textId="77777777" w:rsidR="00015DAC" w:rsidRPr="00E7077F" w:rsidRDefault="00015DAC" w:rsidP="00FE0347">
            <w:pPr>
              <w:pStyle w:val="TableParagraph"/>
              <w:spacing w:before="0"/>
              <w:ind w:left="11" w:right="1"/>
              <w:rPr>
                <w:color w:val="FF0000"/>
                <w:sz w:val="20"/>
                <w:szCs w:val="20"/>
                <w:highlight w:val="yellow"/>
                <w:lang w:val="ru-RU"/>
              </w:rPr>
            </w:pPr>
          </w:p>
          <w:p w14:paraId="1330D1A3" w14:textId="28799AD9" w:rsidR="00FE0347" w:rsidRPr="00E7077F" w:rsidRDefault="00015DAC" w:rsidP="00C432DC">
            <w:pPr>
              <w:pStyle w:val="TableParagraph"/>
              <w:spacing w:before="0"/>
              <w:ind w:right="1"/>
              <w:jc w:val="left"/>
              <w:rPr>
                <w:color w:val="FF0000"/>
                <w:sz w:val="20"/>
                <w:szCs w:val="20"/>
                <w:highlight w:val="yellow"/>
              </w:rPr>
            </w:pPr>
            <w:r w:rsidRPr="00E7077F">
              <w:rPr>
                <w:color w:val="FF0000"/>
                <w:sz w:val="20"/>
                <w:szCs w:val="20"/>
                <w:highlight w:val="yellow"/>
                <w:lang w:val="ru-RU"/>
              </w:rPr>
              <w:t xml:space="preserve">      </w:t>
            </w:r>
            <w:r w:rsidR="00FE0347" w:rsidRPr="00E7077F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E7077F" w:rsidRPr="00E7077F" w14:paraId="015580EB" w14:textId="77777777" w:rsidTr="00E7077F">
        <w:trPr>
          <w:gridAfter w:val="1"/>
          <w:wAfter w:w="13" w:type="dxa"/>
          <w:trHeight w:val="342"/>
        </w:trPr>
        <w:tc>
          <w:tcPr>
            <w:tcW w:w="671" w:type="dxa"/>
            <w:vAlign w:val="center"/>
          </w:tcPr>
          <w:p w14:paraId="236DF3E9" w14:textId="77777777" w:rsidR="00E7077F" w:rsidRPr="004C3A6A" w:rsidRDefault="00E7077F" w:rsidP="00E7077F">
            <w:pPr>
              <w:pStyle w:val="TableParagraph"/>
              <w:numPr>
                <w:ilvl w:val="0"/>
                <w:numId w:val="3"/>
              </w:numPr>
              <w:spacing w:before="0"/>
              <w:ind w:right="102"/>
            </w:pPr>
          </w:p>
        </w:tc>
        <w:tc>
          <w:tcPr>
            <w:tcW w:w="1594" w:type="dxa"/>
            <w:shd w:val="clear" w:color="auto" w:fill="FFFFFF"/>
          </w:tcPr>
          <w:p w14:paraId="4C330929" w14:textId="095CBD23" w:rsidR="00E7077F" w:rsidRPr="00E7077F" w:rsidRDefault="00E7077F" w:rsidP="00E7077F">
            <w:pPr>
              <w:pStyle w:val="TableParagraph"/>
              <w:spacing w:line="206" w:lineRule="exact"/>
              <w:jc w:val="left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lang w:val="ru-RU"/>
              </w:rPr>
              <w:t>Направление к эвакуационному выходу налево Е04 (светятся после отключения источника освещения.)</w:t>
            </w:r>
          </w:p>
        </w:tc>
        <w:tc>
          <w:tcPr>
            <w:tcW w:w="664" w:type="dxa"/>
            <w:vAlign w:val="center"/>
          </w:tcPr>
          <w:p w14:paraId="5CF349BA" w14:textId="67F2F824" w:rsidR="00E7077F" w:rsidRPr="00E7077F" w:rsidRDefault="00E7077F" w:rsidP="00E7077F">
            <w:pPr>
              <w:pStyle w:val="TableParagraph"/>
              <w:spacing w:before="0"/>
              <w:ind w:right="1"/>
              <w:jc w:val="left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796" w:type="dxa"/>
            <w:shd w:val="clear" w:color="auto" w:fill="auto"/>
          </w:tcPr>
          <w:p w14:paraId="7C604A9F" w14:textId="069EF5AF" w:rsidR="00E7077F" w:rsidRPr="00E7077F" w:rsidRDefault="00E7077F" w:rsidP="00E7077F">
            <w:pPr>
              <w:pStyle w:val="TableParagraph"/>
              <w:spacing w:before="0"/>
              <w:ind w:left="13" w:right="6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1062" w:type="dxa"/>
            <w:shd w:val="clear" w:color="auto" w:fill="auto"/>
          </w:tcPr>
          <w:p w14:paraId="151B9EBD" w14:textId="6B4AC7BD" w:rsidR="00E7077F" w:rsidRPr="00E7077F" w:rsidRDefault="00E7077F" w:rsidP="00E7077F">
            <w:pPr>
              <w:pStyle w:val="TableParagraph"/>
              <w:spacing w:before="0"/>
              <w:ind w:left="27" w:right="16"/>
              <w:rPr>
                <w:color w:val="FF0000"/>
                <w:sz w:val="20"/>
                <w:szCs w:val="20"/>
                <w:highlight w:val="yellow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97" w:type="dxa"/>
          </w:tcPr>
          <w:p w14:paraId="5FA57E91" w14:textId="318D8E35" w:rsidR="00E7077F" w:rsidRPr="00E7077F" w:rsidRDefault="00E7077F" w:rsidP="00E7077F">
            <w:pPr>
              <w:pStyle w:val="TableParagraph"/>
              <w:spacing w:before="0"/>
              <w:ind w:left="13" w:right="3"/>
              <w:rPr>
                <w:color w:val="FF0000"/>
                <w:sz w:val="20"/>
                <w:szCs w:val="20"/>
                <w:highlight w:val="yellow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highlight w:val="yellow"/>
              </w:rPr>
              <w:t xml:space="preserve">20% </w:t>
            </w:r>
            <w:proofErr w:type="spellStart"/>
            <w:r w:rsidRPr="00E7077F">
              <w:rPr>
                <w:color w:val="FF0000"/>
                <w:sz w:val="20"/>
                <w:szCs w:val="20"/>
                <w:highlight w:val="yellow"/>
              </w:rPr>
              <w:t>или</w:t>
            </w:r>
            <w:proofErr w:type="spellEnd"/>
            <w:r w:rsidRPr="00E7077F">
              <w:rPr>
                <w:color w:val="FF0000"/>
                <w:sz w:val="20"/>
                <w:szCs w:val="20"/>
                <w:highlight w:val="yellow"/>
              </w:rPr>
              <w:t xml:space="preserve"> 0%</w:t>
            </w:r>
          </w:p>
        </w:tc>
        <w:tc>
          <w:tcPr>
            <w:tcW w:w="937" w:type="dxa"/>
            <w:vAlign w:val="center"/>
          </w:tcPr>
          <w:p w14:paraId="6AF56C92" w14:textId="7D098184" w:rsidR="00E7077F" w:rsidRPr="00E7077F" w:rsidRDefault="00E7077F" w:rsidP="00E7077F">
            <w:pPr>
              <w:pStyle w:val="TableParagraph"/>
              <w:spacing w:before="0"/>
              <w:jc w:val="left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</w:rPr>
              <w:t>12</w:t>
            </w:r>
            <w:r w:rsidRPr="00E7077F">
              <w:rPr>
                <w:color w:val="FF0000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E7077F">
              <w:rPr>
                <w:color w:val="FF0000"/>
                <w:spacing w:val="-5"/>
                <w:sz w:val="20"/>
                <w:szCs w:val="20"/>
              </w:rPr>
              <w:t>мес</w:t>
            </w:r>
            <w:proofErr w:type="spellEnd"/>
            <w:r w:rsidRPr="00E7077F">
              <w:rPr>
                <w:color w:val="FF0000"/>
                <w:spacing w:val="-5"/>
                <w:sz w:val="20"/>
                <w:szCs w:val="20"/>
                <w:lang w:val="ru-RU"/>
              </w:rPr>
              <w:t>.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4530C75" w14:textId="1C85C8CE" w:rsidR="00E7077F" w:rsidRPr="00E7077F" w:rsidRDefault="00E7077F" w:rsidP="00E7077F">
            <w:pPr>
              <w:pStyle w:val="TableParagraph"/>
              <w:jc w:val="left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150×300 мм —влагостойкая; с клеевым слоем; ПВХ; винил; </w:t>
            </w:r>
            <w:proofErr w:type="spellStart"/>
            <w:r w:rsidRPr="00E7077F">
              <w:rPr>
                <w:color w:val="FF0000"/>
                <w:sz w:val="20"/>
                <w:szCs w:val="20"/>
                <w:lang w:val="ru-RU"/>
              </w:rPr>
              <w:t>фотолюм</w:t>
            </w:r>
            <w:proofErr w:type="spellEnd"/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.                                                       Фотолюминесцентная пленка – </w:t>
            </w:r>
            <w:proofErr w:type="spellStart"/>
            <w:r w:rsidRPr="00E7077F">
              <w:rPr>
                <w:color w:val="FF0000"/>
                <w:sz w:val="20"/>
                <w:szCs w:val="20"/>
                <w:lang w:val="ru-RU"/>
              </w:rPr>
              <w:t>светонакапливающая</w:t>
            </w:r>
            <w:proofErr w:type="spellEnd"/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 ПВХ пленка, разработанная специально для создания планов эвакуации и знаков пожарной безопасности.</w:t>
            </w:r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 </w:t>
            </w:r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Фотолюминесцентные пленки светятся после </w:t>
            </w:r>
            <w:r w:rsidRPr="00E7077F">
              <w:rPr>
                <w:color w:val="FF0000"/>
                <w:sz w:val="20"/>
                <w:szCs w:val="20"/>
                <w:lang w:val="ru-RU"/>
              </w:rPr>
              <w:t>отключения источника освещения.</w:t>
            </w:r>
          </w:p>
        </w:tc>
        <w:tc>
          <w:tcPr>
            <w:tcW w:w="1166" w:type="dxa"/>
            <w:shd w:val="clear" w:color="auto" w:fill="auto"/>
          </w:tcPr>
          <w:p w14:paraId="6111C23D" w14:textId="71A7FCA5" w:rsidR="00E7077F" w:rsidRPr="00E7077F" w:rsidRDefault="00E7077F" w:rsidP="00E7077F">
            <w:pPr>
              <w:pStyle w:val="TableParagraph"/>
              <w:spacing w:before="0"/>
              <w:ind w:left="11" w:right="1"/>
              <w:rPr>
                <w:color w:val="FF0000"/>
                <w:sz w:val="20"/>
                <w:szCs w:val="20"/>
                <w:highlight w:val="yellow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E7077F" w:rsidRPr="00E7077F" w14:paraId="5ED65181" w14:textId="77777777" w:rsidTr="00E7077F">
        <w:trPr>
          <w:gridAfter w:val="1"/>
          <w:wAfter w:w="13" w:type="dxa"/>
          <w:trHeight w:val="342"/>
        </w:trPr>
        <w:tc>
          <w:tcPr>
            <w:tcW w:w="671" w:type="dxa"/>
            <w:vAlign w:val="center"/>
          </w:tcPr>
          <w:p w14:paraId="62228C01" w14:textId="77777777" w:rsidR="00E7077F" w:rsidRPr="00AB1F3A" w:rsidRDefault="00E7077F" w:rsidP="00E7077F">
            <w:pPr>
              <w:pStyle w:val="TableParagraph"/>
              <w:numPr>
                <w:ilvl w:val="0"/>
                <w:numId w:val="3"/>
              </w:numPr>
              <w:spacing w:before="0"/>
              <w:ind w:right="102"/>
              <w:rPr>
                <w:lang w:val="ru-RU"/>
              </w:rPr>
            </w:pPr>
          </w:p>
        </w:tc>
        <w:tc>
          <w:tcPr>
            <w:tcW w:w="1594" w:type="dxa"/>
            <w:shd w:val="clear" w:color="auto" w:fill="FFFFFF"/>
          </w:tcPr>
          <w:p w14:paraId="6261E68A" w14:textId="554506C6" w:rsidR="00E7077F" w:rsidRPr="00E7077F" w:rsidRDefault="00E7077F" w:rsidP="00E7077F">
            <w:pPr>
              <w:pStyle w:val="TableParagraph"/>
              <w:spacing w:line="206" w:lineRule="exact"/>
              <w:jc w:val="left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lang w:val="ru-RU"/>
              </w:rPr>
              <w:t>Направление к эвакуационному выходу по лестнице вниз Е13 (светятся после отключения источника освещения.)</w:t>
            </w:r>
          </w:p>
        </w:tc>
        <w:tc>
          <w:tcPr>
            <w:tcW w:w="664" w:type="dxa"/>
            <w:vAlign w:val="center"/>
          </w:tcPr>
          <w:p w14:paraId="60D636B7" w14:textId="2740C8AF" w:rsidR="00E7077F" w:rsidRPr="00E7077F" w:rsidRDefault="00E7077F" w:rsidP="00E7077F">
            <w:pPr>
              <w:pStyle w:val="TableParagraph"/>
              <w:spacing w:before="0"/>
              <w:ind w:right="1"/>
              <w:jc w:val="left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796" w:type="dxa"/>
            <w:shd w:val="clear" w:color="auto" w:fill="auto"/>
          </w:tcPr>
          <w:p w14:paraId="14FDEA9E" w14:textId="1A0D0382" w:rsidR="00E7077F" w:rsidRPr="00E7077F" w:rsidRDefault="00E7077F" w:rsidP="00E7077F">
            <w:pPr>
              <w:pStyle w:val="TableParagraph"/>
              <w:spacing w:before="0"/>
              <w:ind w:left="13" w:right="6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1062" w:type="dxa"/>
            <w:shd w:val="clear" w:color="auto" w:fill="auto"/>
          </w:tcPr>
          <w:p w14:paraId="6C1E6498" w14:textId="2EDD8E81" w:rsidR="00E7077F" w:rsidRPr="00E7077F" w:rsidRDefault="00E7077F" w:rsidP="00E7077F">
            <w:pPr>
              <w:pStyle w:val="TableParagraph"/>
              <w:spacing w:before="0"/>
              <w:ind w:left="27" w:right="16"/>
              <w:rPr>
                <w:color w:val="FF0000"/>
                <w:sz w:val="20"/>
                <w:szCs w:val="20"/>
                <w:highlight w:val="yellow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97" w:type="dxa"/>
          </w:tcPr>
          <w:p w14:paraId="65061A12" w14:textId="1E954E37" w:rsidR="00E7077F" w:rsidRPr="00E7077F" w:rsidRDefault="00E7077F" w:rsidP="00E7077F">
            <w:pPr>
              <w:pStyle w:val="TableParagraph"/>
              <w:spacing w:before="0"/>
              <w:ind w:left="13" w:right="3"/>
              <w:rPr>
                <w:color w:val="FF0000"/>
                <w:sz w:val="20"/>
                <w:szCs w:val="20"/>
                <w:highlight w:val="yellow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highlight w:val="yellow"/>
              </w:rPr>
              <w:t xml:space="preserve">20% </w:t>
            </w:r>
            <w:proofErr w:type="spellStart"/>
            <w:r w:rsidRPr="00E7077F">
              <w:rPr>
                <w:color w:val="FF0000"/>
                <w:sz w:val="20"/>
                <w:szCs w:val="20"/>
                <w:highlight w:val="yellow"/>
              </w:rPr>
              <w:t>или</w:t>
            </w:r>
            <w:proofErr w:type="spellEnd"/>
            <w:r w:rsidRPr="00E7077F">
              <w:rPr>
                <w:color w:val="FF0000"/>
                <w:sz w:val="20"/>
                <w:szCs w:val="20"/>
                <w:highlight w:val="yellow"/>
              </w:rPr>
              <w:t xml:space="preserve"> 0%</w:t>
            </w:r>
          </w:p>
        </w:tc>
        <w:tc>
          <w:tcPr>
            <w:tcW w:w="937" w:type="dxa"/>
            <w:vAlign w:val="center"/>
          </w:tcPr>
          <w:p w14:paraId="3623124F" w14:textId="70BAA8F9" w:rsidR="00E7077F" w:rsidRPr="00E7077F" w:rsidRDefault="00E7077F" w:rsidP="00E7077F">
            <w:pPr>
              <w:pStyle w:val="TableParagraph"/>
              <w:spacing w:before="0"/>
              <w:jc w:val="left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</w:rPr>
              <w:t>12</w:t>
            </w:r>
            <w:r w:rsidRPr="00E7077F">
              <w:rPr>
                <w:color w:val="FF0000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E7077F">
              <w:rPr>
                <w:color w:val="FF0000"/>
                <w:spacing w:val="-5"/>
                <w:sz w:val="20"/>
                <w:szCs w:val="20"/>
              </w:rPr>
              <w:t>мес</w:t>
            </w:r>
            <w:proofErr w:type="spellEnd"/>
            <w:r w:rsidRPr="00E7077F">
              <w:rPr>
                <w:color w:val="FF0000"/>
                <w:spacing w:val="-5"/>
                <w:sz w:val="20"/>
                <w:szCs w:val="20"/>
                <w:lang w:val="ru-RU"/>
              </w:rPr>
              <w:t>.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A823E82" w14:textId="24CB0B86" w:rsidR="00E7077F" w:rsidRPr="00E7077F" w:rsidRDefault="00E7077F" w:rsidP="00E7077F">
            <w:pPr>
              <w:pStyle w:val="TableParagraph"/>
              <w:jc w:val="left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200×200 мм —влагостойкая; с клеевым слоем; ПВХ; винил; </w:t>
            </w:r>
            <w:proofErr w:type="spellStart"/>
            <w:r w:rsidRPr="00E7077F">
              <w:rPr>
                <w:color w:val="FF0000"/>
                <w:sz w:val="20"/>
                <w:szCs w:val="20"/>
                <w:lang w:val="ru-RU"/>
              </w:rPr>
              <w:t>фотолюм</w:t>
            </w:r>
            <w:proofErr w:type="spellEnd"/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.                                                       Фотолюминесцентная пленка – </w:t>
            </w:r>
            <w:proofErr w:type="spellStart"/>
            <w:r w:rsidRPr="00E7077F">
              <w:rPr>
                <w:color w:val="FF0000"/>
                <w:sz w:val="20"/>
                <w:szCs w:val="20"/>
                <w:lang w:val="ru-RU"/>
              </w:rPr>
              <w:t>светонакапливающая</w:t>
            </w:r>
            <w:proofErr w:type="spellEnd"/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 ПВХ пленка, разработанная специально для создания планов эвакуации и знаков пожарной безопасности.</w:t>
            </w:r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 </w:t>
            </w:r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Фотолюминесцентные пленки светятся после </w:t>
            </w:r>
            <w:r w:rsidRPr="00E7077F">
              <w:rPr>
                <w:color w:val="FF0000"/>
                <w:sz w:val="20"/>
                <w:szCs w:val="20"/>
                <w:lang w:val="ru-RU"/>
              </w:rPr>
              <w:t>отключения источника освещения.</w:t>
            </w:r>
          </w:p>
        </w:tc>
        <w:tc>
          <w:tcPr>
            <w:tcW w:w="1166" w:type="dxa"/>
            <w:shd w:val="clear" w:color="auto" w:fill="auto"/>
          </w:tcPr>
          <w:p w14:paraId="71A4EAF3" w14:textId="125F6B67" w:rsidR="00E7077F" w:rsidRPr="00E7077F" w:rsidRDefault="00E7077F" w:rsidP="00E7077F">
            <w:pPr>
              <w:pStyle w:val="TableParagraph"/>
              <w:spacing w:before="0"/>
              <w:ind w:left="11" w:right="1"/>
              <w:rPr>
                <w:color w:val="FF0000"/>
                <w:sz w:val="20"/>
                <w:szCs w:val="20"/>
                <w:highlight w:val="yellow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AB1F3A" w:rsidRPr="00E7077F" w14:paraId="7A0C0A10" w14:textId="77777777" w:rsidTr="00E7077F">
        <w:trPr>
          <w:gridAfter w:val="1"/>
          <w:wAfter w:w="13" w:type="dxa"/>
          <w:trHeight w:val="342"/>
        </w:trPr>
        <w:tc>
          <w:tcPr>
            <w:tcW w:w="671" w:type="dxa"/>
            <w:vAlign w:val="center"/>
          </w:tcPr>
          <w:p w14:paraId="253D2C8D" w14:textId="77777777" w:rsidR="00AB1F3A" w:rsidRPr="00AB1F3A" w:rsidRDefault="00AB1F3A" w:rsidP="00FE0347">
            <w:pPr>
              <w:pStyle w:val="TableParagraph"/>
              <w:numPr>
                <w:ilvl w:val="0"/>
                <w:numId w:val="3"/>
              </w:numPr>
              <w:spacing w:before="0"/>
              <w:ind w:right="102"/>
              <w:rPr>
                <w:lang w:val="ru-RU"/>
              </w:rPr>
            </w:pPr>
          </w:p>
        </w:tc>
        <w:tc>
          <w:tcPr>
            <w:tcW w:w="1594" w:type="dxa"/>
            <w:shd w:val="clear" w:color="auto" w:fill="FFFFFF"/>
          </w:tcPr>
          <w:p w14:paraId="36E2F0EB" w14:textId="45C3A2D1" w:rsidR="00AB1F3A" w:rsidRPr="00E7077F" w:rsidRDefault="00AB1F3A" w:rsidP="00C432DC">
            <w:pPr>
              <w:pStyle w:val="TableParagraph"/>
              <w:spacing w:line="206" w:lineRule="exact"/>
              <w:jc w:val="left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lang w:val="ru-RU"/>
              </w:rPr>
              <w:t>Направление к эвакуационному выходу по лестнице вниз Е14 (светятся после отключения источника освещения.)</w:t>
            </w:r>
          </w:p>
        </w:tc>
        <w:tc>
          <w:tcPr>
            <w:tcW w:w="664" w:type="dxa"/>
            <w:vAlign w:val="center"/>
          </w:tcPr>
          <w:p w14:paraId="3B413D17" w14:textId="7C6732C1" w:rsidR="00AB1F3A" w:rsidRPr="00E7077F" w:rsidRDefault="00AB1F3A" w:rsidP="00C432DC">
            <w:pPr>
              <w:pStyle w:val="TableParagraph"/>
              <w:spacing w:before="0"/>
              <w:ind w:right="1"/>
              <w:jc w:val="left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796" w:type="dxa"/>
            <w:shd w:val="clear" w:color="auto" w:fill="auto"/>
          </w:tcPr>
          <w:p w14:paraId="50D16D67" w14:textId="08F57DBF" w:rsidR="00AB1F3A" w:rsidRPr="00E7077F" w:rsidRDefault="00AB1F3A" w:rsidP="00C432DC">
            <w:pPr>
              <w:pStyle w:val="TableParagraph"/>
              <w:spacing w:before="0"/>
              <w:ind w:left="13" w:right="6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1062" w:type="dxa"/>
            <w:shd w:val="clear" w:color="auto" w:fill="auto"/>
          </w:tcPr>
          <w:p w14:paraId="0D5EDE4A" w14:textId="04B0B39F" w:rsidR="00AB1F3A" w:rsidRPr="00E7077F" w:rsidRDefault="00E7077F" w:rsidP="00C432DC">
            <w:pPr>
              <w:pStyle w:val="TableParagraph"/>
              <w:spacing w:before="0"/>
              <w:ind w:left="27" w:right="16"/>
              <w:rPr>
                <w:color w:val="FF0000"/>
                <w:sz w:val="20"/>
                <w:szCs w:val="20"/>
                <w:highlight w:val="yellow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97" w:type="dxa"/>
          </w:tcPr>
          <w:p w14:paraId="0B827682" w14:textId="60E6537B" w:rsidR="00AB1F3A" w:rsidRPr="00E7077F" w:rsidRDefault="00E7077F" w:rsidP="00C432DC">
            <w:pPr>
              <w:pStyle w:val="TableParagraph"/>
              <w:spacing w:before="0"/>
              <w:ind w:left="13" w:right="3"/>
              <w:rPr>
                <w:color w:val="FF0000"/>
                <w:sz w:val="20"/>
                <w:szCs w:val="20"/>
                <w:highlight w:val="yellow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highlight w:val="yellow"/>
              </w:rPr>
              <w:t xml:space="preserve">20% </w:t>
            </w:r>
            <w:proofErr w:type="spellStart"/>
            <w:r w:rsidRPr="00E7077F">
              <w:rPr>
                <w:color w:val="FF0000"/>
                <w:sz w:val="20"/>
                <w:szCs w:val="20"/>
                <w:highlight w:val="yellow"/>
              </w:rPr>
              <w:t>или</w:t>
            </w:r>
            <w:proofErr w:type="spellEnd"/>
            <w:r w:rsidRPr="00E7077F">
              <w:rPr>
                <w:color w:val="FF0000"/>
                <w:sz w:val="20"/>
                <w:szCs w:val="20"/>
                <w:highlight w:val="yellow"/>
              </w:rPr>
              <w:t xml:space="preserve"> 0%</w:t>
            </w:r>
          </w:p>
        </w:tc>
        <w:tc>
          <w:tcPr>
            <w:tcW w:w="937" w:type="dxa"/>
            <w:vAlign w:val="center"/>
          </w:tcPr>
          <w:p w14:paraId="2709007E" w14:textId="43F15AC2" w:rsidR="00AB1F3A" w:rsidRPr="00E7077F" w:rsidRDefault="00E7077F" w:rsidP="00C432DC">
            <w:pPr>
              <w:pStyle w:val="TableParagraph"/>
              <w:spacing w:before="0"/>
              <w:jc w:val="left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</w:rPr>
              <w:t>12</w:t>
            </w:r>
            <w:r w:rsidRPr="00E7077F">
              <w:rPr>
                <w:color w:val="FF0000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E7077F">
              <w:rPr>
                <w:color w:val="FF0000"/>
                <w:spacing w:val="-5"/>
                <w:sz w:val="20"/>
                <w:szCs w:val="20"/>
              </w:rPr>
              <w:t>мес</w:t>
            </w:r>
            <w:proofErr w:type="spellEnd"/>
            <w:r w:rsidRPr="00E7077F">
              <w:rPr>
                <w:color w:val="FF0000"/>
                <w:spacing w:val="-5"/>
                <w:sz w:val="20"/>
                <w:szCs w:val="20"/>
                <w:lang w:val="ru-RU"/>
              </w:rPr>
              <w:t>.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F649C25" w14:textId="7CDAC3F5" w:rsidR="00E7077F" w:rsidRPr="00E7077F" w:rsidRDefault="00AB1F3A" w:rsidP="00E7077F">
            <w:pPr>
              <w:pStyle w:val="TableParagraph"/>
              <w:jc w:val="left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200×200 мм —влагостойкая; с клеевым слоем; ПВХ; винил; </w:t>
            </w:r>
            <w:proofErr w:type="spellStart"/>
            <w:r w:rsidRPr="00E7077F">
              <w:rPr>
                <w:color w:val="FF0000"/>
                <w:sz w:val="20"/>
                <w:szCs w:val="20"/>
                <w:lang w:val="ru-RU"/>
              </w:rPr>
              <w:t>фотолюм</w:t>
            </w:r>
            <w:proofErr w:type="spellEnd"/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.                                                       Фотолюминесцентная пленка – </w:t>
            </w:r>
            <w:proofErr w:type="spellStart"/>
            <w:r w:rsidRPr="00E7077F">
              <w:rPr>
                <w:color w:val="FF0000"/>
                <w:sz w:val="20"/>
                <w:szCs w:val="20"/>
                <w:lang w:val="ru-RU"/>
              </w:rPr>
              <w:t>светонакапливающая</w:t>
            </w:r>
            <w:proofErr w:type="spellEnd"/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 ПВХ пленка, разработанная специально для создания планов эвакуации и знаков пожарной </w:t>
            </w:r>
            <w:proofErr w:type="spellStart"/>
            <w:r w:rsidRPr="00E7077F">
              <w:rPr>
                <w:color w:val="FF0000"/>
                <w:sz w:val="20"/>
                <w:szCs w:val="20"/>
                <w:lang w:val="ru-RU"/>
              </w:rPr>
              <w:t>безопасности.Фотолюминесцентные</w:t>
            </w:r>
            <w:proofErr w:type="spellEnd"/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 пленки светятся после </w:t>
            </w:r>
            <w:r w:rsidR="00E7077F">
              <w:rPr>
                <w:color w:val="FF0000"/>
                <w:sz w:val="20"/>
                <w:szCs w:val="20"/>
                <w:lang w:val="ru-RU"/>
              </w:rPr>
              <w:t>отключения источника освещения.</w:t>
            </w:r>
          </w:p>
        </w:tc>
        <w:tc>
          <w:tcPr>
            <w:tcW w:w="1166" w:type="dxa"/>
            <w:shd w:val="clear" w:color="auto" w:fill="auto"/>
          </w:tcPr>
          <w:p w14:paraId="71C6FE05" w14:textId="7D968453" w:rsidR="00AB1F3A" w:rsidRPr="00E7077F" w:rsidRDefault="00E7077F" w:rsidP="00FE0347">
            <w:pPr>
              <w:pStyle w:val="TableParagraph"/>
              <w:spacing w:before="0"/>
              <w:ind w:left="11" w:right="1"/>
              <w:rPr>
                <w:color w:val="FF0000"/>
                <w:sz w:val="20"/>
                <w:szCs w:val="20"/>
                <w:highlight w:val="yellow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AB1F3A" w:rsidRPr="00E7077F" w14:paraId="27E87B12" w14:textId="77777777" w:rsidTr="00E7077F">
        <w:trPr>
          <w:gridAfter w:val="1"/>
          <w:wAfter w:w="13" w:type="dxa"/>
          <w:trHeight w:val="342"/>
        </w:trPr>
        <w:tc>
          <w:tcPr>
            <w:tcW w:w="671" w:type="dxa"/>
            <w:vAlign w:val="center"/>
          </w:tcPr>
          <w:p w14:paraId="44B43D79" w14:textId="77777777" w:rsidR="00AB1F3A" w:rsidRPr="00AB1F3A" w:rsidRDefault="00AB1F3A" w:rsidP="00FE0347">
            <w:pPr>
              <w:pStyle w:val="TableParagraph"/>
              <w:numPr>
                <w:ilvl w:val="0"/>
                <w:numId w:val="3"/>
              </w:numPr>
              <w:spacing w:before="0"/>
              <w:ind w:right="102"/>
              <w:rPr>
                <w:lang w:val="ru-RU"/>
              </w:rPr>
            </w:pPr>
          </w:p>
        </w:tc>
        <w:tc>
          <w:tcPr>
            <w:tcW w:w="1594" w:type="dxa"/>
            <w:shd w:val="clear" w:color="auto" w:fill="FFFFFF"/>
          </w:tcPr>
          <w:p w14:paraId="51A72DB6" w14:textId="215AD57B" w:rsidR="00AB1F3A" w:rsidRPr="00E7077F" w:rsidRDefault="00AB1F3A" w:rsidP="00C432DC">
            <w:pPr>
              <w:pStyle w:val="TableParagraph"/>
              <w:spacing w:line="206" w:lineRule="exact"/>
              <w:jc w:val="left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Направление к эвакуационному выходу по </w:t>
            </w:r>
            <w:r w:rsidRPr="00E7077F">
              <w:rPr>
                <w:color w:val="FF0000"/>
                <w:sz w:val="20"/>
                <w:szCs w:val="20"/>
                <w:lang w:val="ru-RU"/>
              </w:rPr>
              <w:lastRenderedPageBreak/>
              <w:t>лестнице вверх Е15 (светятся после отключения источника освещения.)</w:t>
            </w:r>
          </w:p>
        </w:tc>
        <w:tc>
          <w:tcPr>
            <w:tcW w:w="664" w:type="dxa"/>
            <w:vAlign w:val="center"/>
          </w:tcPr>
          <w:p w14:paraId="15918865" w14:textId="40BEA75A" w:rsidR="00AB1F3A" w:rsidRPr="00E7077F" w:rsidRDefault="00AB1F3A" w:rsidP="00C432DC">
            <w:pPr>
              <w:pStyle w:val="TableParagraph"/>
              <w:spacing w:before="0"/>
              <w:ind w:right="1"/>
              <w:jc w:val="left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lang w:val="ru-RU"/>
              </w:rPr>
              <w:lastRenderedPageBreak/>
              <w:t>Шт.</w:t>
            </w:r>
          </w:p>
        </w:tc>
        <w:tc>
          <w:tcPr>
            <w:tcW w:w="796" w:type="dxa"/>
            <w:shd w:val="clear" w:color="auto" w:fill="auto"/>
          </w:tcPr>
          <w:p w14:paraId="0B2A460A" w14:textId="4CE5CAA0" w:rsidR="00AB1F3A" w:rsidRPr="00E7077F" w:rsidRDefault="00AB1F3A" w:rsidP="00C432DC">
            <w:pPr>
              <w:pStyle w:val="TableParagraph"/>
              <w:spacing w:before="0"/>
              <w:ind w:left="13" w:right="6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1062" w:type="dxa"/>
            <w:shd w:val="clear" w:color="auto" w:fill="auto"/>
          </w:tcPr>
          <w:p w14:paraId="6FCD9BB6" w14:textId="09E79C8D" w:rsidR="00AB1F3A" w:rsidRPr="00E7077F" w:rsidRDefault="00E7077F" w:rsidP="00C432DC">
            <w:pPr>
              <w:pStyle w:val="TableParagraph"/>
              <w:spacing w:before="0"/>
              <w:ind w:left="27" w:right="16"/>
              <w:rPr>
                <w:color w:val="FF0000"/>
                <w:sz w:val="20"/>
                <w:szCs w:val="20"/>
                <w:highlight w:val="yellow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97" w:type="dxa"/>
          </w:tcPr>
          <w:p w14:paraId="3DDB8A28" w14:textId="7F1D806A" w:rsidR="00AB1F3A" w:rsidRPr="00E7077F" w:rsidRDefault="00E7077F" w:rsidP="00C432DC">
            <w:pPr>
              <w:pStyle w:val="TableParagraph"/>
              <w:spacing w:before="0"/>
              <w:ind w:left="13" w:right="3"/>
              <w:rPr>
                <w:color w:val="FF0000"/>
                <w:sz w:val="20"/>
                <w:szCs w:val="20"/>
                <w:highlight w:val="yellow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highlight w:val="yellow"/>
              </w:rPr>
              <w:t xml:space="preserve">20% </w:t>
            </w:r>
            <w:proofErr w:type="spellStart"/>
            <w:r w:rsidRPr="00E7077F">
              <w:rPr>
                <w:color w:val="FF0000"/>
                <w:sz w:val="20"/>
                <w:szCs w:val="20"/>
                <w:highlight w:val="yellow"/>
              </w:rPr>
              <w:t>или</w:t>
            </w:r>
            <w:proofErr w:type="spellEnd"/>
            <w:r w:rsidRPr="00E7077F">
              <w:rPr>
                <w:color w:val="FF0000"/>
                <w:sz w:val="20"/>
                <w:szCs w:val="20"/>
                <w:highlight w:val="yellow"/>
              </w:rPr>
              <w:t xml:space="preserve"> 0%</w:t>
            </w:r>
          </w:p>
        </w:tc>
        <w:tc>
          <w:tcPr>
            <w:tcW w:w="937" w:type="dxa"/>
            <w:vAlign w:val="center"/>
          </w:tcPr>
          <w:p w14:paraId="2A4FEFE2" w14:textId="1D339986" w:rsidR="00AB1F3A" w:rsidRPr="00E7077F" w:rsidRDefault="00E7077F" w:rsidP="00C432DC">
            <w:pPr>
              <w:pStyle w:val="TableParagraph"/>
              <w:spacing w:before="0"/>
              <w:jc w:val="left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</w:rPr>
              <w:t>12</w:t>
            </w:r>
            <w:r w:rsidRPr="00E7077F">
              <w:rPr>
                <w:color w:val="FF0000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E7077F">
              <w:rPr>
                <w:color w:val="FF0000"/>
                <w:spacing w:val="-5"/>
                <w:sz w:val="20"/>
                <w:szCs w:val="20"/>
              </w:rPr>
              <w:t>мес</w:t>
            </w:r>
            <w:proofErr w:type="spellEnd"/>
            <w:r w:rsidRPr="00E7077F">
              <w:rPr>
                <w:color w:val="FF0000"/>
                <w:spacing w:val="-5"/>
                <w:sz w:val="20"/>
                <w:szCs w:val="20"/>
                <w:lang w:val="ru-RU"/>
              </w:rPr>
              <w:t>.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7B2724A" w14:textId="269A943D" w:rsidR="00AB1F3A" w:rsidRPr="00E7077F" w:rsidRDefault="00AB1F3A" w:rsidP="00E7077F">
            <w:pPr>
              <w:pStyle w:val="TableParagraph"/>
              <w:jc w:val="left"/>
              <w:rPr>
                <w:color w:val="FF0000"/>
                <w:sz w:val="20"/>
                <w:szCs w:val="20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150×150 мм —влагостойкая; с клеевым слоем; ПВХ; винил; </w:t>
            </w:r>
            <w:proofErr w:type="spellStart"/>
            <w:r w:rsidRPr="00E7077F">
              <w:rPr>
                <w:color w:val="FF0000"/>
                <w:sz w:val="20"/>
                <w:szCs w:val="20"/>
                <w:lang w:val="ru-RU"/>
              </w:rPr>
              <w:lastRenderedPageBreak/>
              <w:t>фотолюм</w:t>
            </w:r>
            <w:proofErr w:type="spellEnd"/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.                                                       Фотолюминесцентная пленка – </w:t>
            </w:r>
            <w:proofErr w:type="spellStart"/>
            <w:r w:rsidRPr="00E7077F">
              <w:rPr>
                <w:color w:val="FF0000"/>
                <w:sz w:val="20"/>
                <w:szCs w:val="20"/>
                <w:lang w:val="ru-RU"/>
              </w:rPr>
              <w:t>светонакапливающая</w:t>
            </w:r>
            <w:proofErr w:type="spellEnd"/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 ПВХ пленка, разработанная специально для создания планов эвакуации и знаков пожарной </w:t>
            </w:r>
            <w:proofErr w:type="spellStart"/>
            <w:r w:rsidRPr="00E7077F">
              <w:rPr>
                <w:color w:val="FF0000"/>
                <w:sz w:val="20"/>
                <w:szCs w:val="20"/>
                <w:lang w:val="ru-RU"/>
              </w:rPr>
              <w:t>безопасности.Фотолюминесцентные</w:t>
            </w:r>
            <w:proofErr w:type="spellEnd"/>
            <w:r w:rsidRPr="00E7077F">
              <w:rPr>
                <w:color w:val="FF0000"/>
                <w:sz w:val="20"/>
                <w:szCs w:val="20"/>
                <w:lang w:val="ru-RU"/>
              </w:rPr>
              <w:t xml:space="preserve"> пленки светятся после </w:t>
            </w:r>
            <w:r w:rsidR="00E7077F">
              <w:rPr>
                <w:color w:val="FF0000"/>
                <w:sz w:val="20"/>
                <w:szCs w:val="20"/>
                <w:lang w:val="ru-RU"/>
              </w:rPr>
              <w:t>отключения источника освещения.</w:t>
            </w:r>
          </w:p>
        </w:tc>
        <w:tc>
          <w:tcPr>
            <w:tcW w:w="1166" w:type="dxa"/>
            <w:shd w:val="clear" w:color="auto" w:fill="auto"/>
          </w:tcPr>
          <w:p w14:paraId="73D75BC5" w14:textId="670D2021" w:rsidR="00AB1F3A" w:rsidRPr="00E7077F" w:rsidRDefault="00E7077F" w:rsidP="00FE0347">
            <w:pPr>
              <w:pStyle w:val="TableParagraph"/>
              <w:spacing w:before="0"/>
              <w:ind w:left="11" w:right="1"/>
              <w:rPr>
                <w:color w:val="FF0000"/>
                <w:sz w:val="20"/>
                <w:szCs w:val="20"/>
                <w:highlight w:val="yellow"/>
                <w:lang w:val="ru-RU"/>
              </w:rPr>
            </w:pPr>
            <w:r w:rsidRPr="00E7077F">
              <w:rPr>
                <w:color w:val="FF0000"/>
                <w:sz w:val="20"/>
                <w:szCs w:val="20"/>
                <w:highlight w:val="yellow"/>
              </w:rPr>
              <w:lastRenderedPageBreak/>
              <w:t>.    .</w:t>
            </w:r>
          </w:p>
        </w:tc>
      </w:tr>
      <w:tr w:rsidR="008369CD" w:rsidRPr="004C3A6A" w14:paraId="2C82ABCF" w14:textId="77777777" w:rsidTr="00E7077F">
        <w:trPr>
          <w:trHeight w:val="556"/>
        </w:trPr>
        <w:tc>
          <w:tcPr>
            <w:tcW w:w="9639" w:type="dxa"/>
            <w:gridSpan w:val="8"/>
            <w:vAlign w:val="center"/>
          </w:tcPr>
          <w:p w14:paraId="7589018C" w14:textId="77777777" w:rsidR="008369CD" w:rsidRPr="00E7077F" w:rsidRDefault="008369CD" w:rsidP="004605A7">
            <w:pPr>
              <w:pStyle w:val="TableParagraph"/>
              <w:spacing w:before="0" w:line="207" w:lineRule="exact"/>
              <w:ind w:left="107"/>
              <w:jc w:val="left"/>
              <w:rPr>
                <w:color w:val="FF0000"/>
                <w:sz w:val="20"/>
                <w:szCs w:val="20"/>
              </w:rPr>
            </w:pPr>
            <w:proofErr w:type="spellStart"/>
            <w:r w:rsidRPr="00E7077F">
              <w:rPr>
                <w:color w:val="FF0000"/>
                <w:spacing w:val="-2"/>
                <w:sz w:val="20"/>
                <w:szCs w:val="20"/>
              </w:rPr>
              <w:t>Итого</w:t>
            </w:r>
            <w:proofErr w:type="spellEnd"/>
            <w:r w:rsidRPr="00E7077F">
              <w:rPr>
                <w:color w:val="FF0000"/>
                <w:spacing w:val="-2"/>
                <w:sz w:val="20"/>
                <w:szCs w:val="20"/>
              </w:rPr>
              <w:t>:</w:t>
            </w:r>
          </w:p>
        </w:tc>
        <w:tc>
          <w:tcPr>
            <w:tcW w:w="1179" w:type="dxa"/>
            <w:gridSpan w:val="2"/>
            <w:vAlign w:val="center"/>
          </w:tcPr>
          <w:p w14:paraId="240D47A8" w14:textId="3A893DB5" w:rsidR="008369CD" w:rsidRPr="00E7077F" w:rsidRDefault="004C3A6A" w:rsidP="004605A7">
            <w:pPr>
              <w:pStyle w:val="TableParagraph"/>
              <w:spacing w:before="0" w:line="207" w:lineRule="exact"/>
              <w:ind w:left="11"/>
              <w:rPr>
                <w:color w:val="FF0000"/>
                <w:sz w:val="20"/>
                <w:szCs w:val="20"/>
              </w:rPr>
            </w:pPr>
            <w:r w:rsidRPr="00E7077F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</w:tbl>
    <w:p w14:paraId="5EAE4462" w14:textId="77777777" w:rsidR="00CE570E" w:rsidRPr="004F0647" w:rsidRDefault="00CE570E" w:rsidP="00FE0347">
      <w:pPr>
        <w:rPr>
          <w:b/>
        </w:rPr>
      </w:pPr>
    </w:p>
    <w:p w14:paraId="5E825AD0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49E2B707" w14:textId="77777777" w:rsidR="00F46A49" w:rsidRDefault="00F46A49" w:rsidP="00CE570E">
      <w:pPr>
        <w:jc w:val="both"/>
      </w:pPr>
    </w:p>
    <w:p w14:paraId="19945CBD" w14:textId="77777777" w:rsidR="00CE570E" w:rsidRPr="004C3A6A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5535195B" w14:textId="77777777" w:rsidTr="00A57676">
        <w:trPr>
          <w:trHeight w:val="4424"/>
        </w:trPr>
        <w:tc>
          <w:tcPr>
            <w:tcW w:w="2579" w:type="pct"/>
          </w:tcPr>
          <w:p w14:paraId="6BB6864A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544AB799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51724604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71 Невского района Санкт-Петербурга </w:t>
            </w:r>
          </w:p>
          <w:p w14:paraId="3711EBF0" w14:textId="77777777" w:rsidR="007F486E" w:rsidRP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 xml:space="preserve">193318, Санкт-Петербург, </w:t>
            </w:r>
          </w:p>
          <w:p w14:paraId="267E2097" w14:textId="77777777" w:rsid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>ул. Ультрамариновая, д. 6, стр. 1</w:t>
            </w:r>
          </w:p>
          <w:p w14:paraId="7B5C4A6B" w14:textId="06A296C1" w:rsidR="002B4694" w:rsidRPr="002B4694" w:rsidRDefault="002B4694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Лицевой счет № 0601227 в Комитете финансов Санкт-Петербурга </w:t>
            </w:r>
          </w:p>
          <w:p w14:paraId="1E9FF172" w14:textId="467DBE8F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ИНН 7811753463</w:t>
            </w:r>
          </w:p>
          <w:p w14:paraId="78FE5E94" w14:textId="6104423F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КПП 781101001</w:t>
            </w:r>
          </w:p>
          <w:p w14:paraId="517F4E7F" w14:textId="7AA61B62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Т. </w:t>
            </w:r>
            <w:r w:rsidR="00371EE3" w:rsidRPr="00371EE3">
              <w:rPr>
                <w:color w:val="FF0000"/>
                <w:sz w:val="22"/>
                <w:szCs w:val="22"/>
              </w:rPr>
              <w:t>417-31-12</w:t>
            </w:r>
            <w:r w:rsidRPr="002B4694">
              <w:rPr>
                <w:color w:val="FF0000"/>
                <w:sz w:val="22"/>
                <w:szCs w:val="22"/>
              </w:rPr>
              <w:t>, gdou71spb@yandex.ru</w:t>
            </w:r>
          </w:p>
          <w:p w14:paraId="1BF34C5C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Заведующий </w:t>
            </w:r>
          </w:p>
          <w:p w14:paraId="5FC52050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875946D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Измаденова А.В.</w:t>
            </w:r>
          </w:p>
          <w:p w14:paraId="41CBDAA3" w14:textId="77777777" w:rsidR="008519D0" w:rsidRPr="00BE0F18" w:rsidRDefault="002B4694" w:rsidP="002B469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E0F18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14:paraId="448F6C2B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4D35760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16FCC9A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AD1A5F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57DA11A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3E45B21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4A88FFE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04CEA8A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0729A136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631A361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F9AB16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C9599F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4240337B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3403C9AE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105CE371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68E279D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26928967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EAE0650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37DD7866" w14:textId="4660AF48" w:rsidR="00FF3409" w:rsidRDefault="00FF3409" w:rsidP="00FE0347"/>
    <w:p w14:paraId="063128EA" w14:textId="26FB3EA0" w:rsidR="00FF3409" w:rsidRDefault="00FF3409" w:rsidP="007D7E36">
      <w:pPr>
        <w:jc w:val="center"/>
      </w:pPr>
    </w:p>
    <w:p w14:paraId="64E4A482" w14:textId="2BD90065" w:rsidR="00FF3409" w:rsidRDefault="00FF3409" w:rsidP="007D7E36">
      <w:pPr>
        <w:jc w:val="center"/>
      </w:pPr>
    </w:p>
    <w:p w14:paraId="3EF0DE8F" w14:textId="3996F2CF" w:rsidR="006A1DFC" w:rsidRDefault="006A1DFC" w:rsidP="007D7E36">
      <w:pPr>
        <w:jc w:val="center"/>
      </w:pPr>
    </w:p>
    <w:p w14:paraId="6EEDC763" w14:textId="4F614F0E" w:rsidR="006A1DFC" w:rsidRDefault="006A1DFC" w:rsidP="007D7E36">
      <w:pPr>
        <w:jc w:val="center"/>
      </w:pPr>
    </w:p>
    <w:p w14:paraId="6322B535" w14:textId="458EAC63" w:rsidR="00015DAC" w:rsidRDefault="00015DAC" w:rsidP="007D7E36">
      <w:pPr>
        <w:jc w:val="center"/>
      </w:pPr>
    </w:p>
    <w:p w14:paraId="0D782EA8" w14:textId="77777777" w:rsidR="00015DAC" w:rsidRDefault="00015DAC" w:rsidP="007D7E36">
      <w:pPr>
        <w:jc w:val="center"/>
      </w:pPr>
    </w:p>
    <w:p w14:paraId="325CAE22" w14:textId="2716A4C8" w:rsidR="006A1DFC" w:rsidRDefault="006A1DFC" w:rsidP="007D7E36">
      <w:pPr>
        <w:jc w:val="center"/>
      </w:pPr>
    </w:p>
    <w:p w14:paraId="2ABC42D5" w14:textId="135CA55F" w:rsidR="003032F6" w:rsidRDefault="003032F6" w:rsidP="007D7E36">
      <w:pPr>
        <w:jc w:val="center"/>
      </w:pPr>
    </w:p>
    <w:p w14:paraId="6440E5A2" w14:textId="28B65391" w:rsidR="003032F6" w:rsidRDefault="003032F6" w:rsidP="007D7E36">
      <w:pPr>
        <w:jc w:val="center"/>
      </w:pPr>
    </w:p>
    <w:p w14:paraId="54416100" w14:textId="260FD078" w:rsidR="003032F6" w:rsidRDefault="003032F6" w:rsidP="007D7E36">
      <w:pPr>
        <w:jc w:val="center"/>
      </w:pPr>
    </w:p>
    <w:p w14:paraId="228161F6" w14:textId="6F9C7F98" w:rsidR="003032F6" w:rsidRDefault="003032F6" w:rsidP="007D7E36">
      <w:pPr>
        <w:jc w:val="center"/>
      </w:pPr>
    </w:p>
    <w:p w14:paraId="61D7D224" w14:textId="2FA5ACE2" w:rsidR="00E7077F" w:rsidRDefault="00E7077F" w:rsidP="007D7E36">
      <w:pPr>
        <w:jc w:val="center"/>
      </w:pPr>
    </w:p>
    <w:p w14:paraId="01E632F8" w14:textId="773E17E7" w:rsidR="00E7077F" w:rsidRDefault="00E7077F" w:rsidP="007D7E36">
      <w:pPr>
        <w:jc w:val="center"/>
      </w:pPr>
    </w:p>
    <w:p w14:paraId="2427E186" w14:textId="29038BC0" w:rsidR="00E7077F" w:rsidRDefault="00E7077F" w:rsidP="007D7E36">
      <w:pPr>
        <w:jc w:val="center"/>
      </w:pPr>
    </w:p>
    <w:p w14:paraId="081515D3" w14:textId="2BF307A9" w:rsidR="00E7077F" w:rsidRDefault="00E7077F" w:rsidP="007D7E36">
      <w:pPr>
        <w:jc w:val="center"/>
      </w:pPr>
    </w:p>
    <w:p w14:paraId="2579A73A" w14:textId="471124D3" w:rsidR="00E7077F" w:rsidRDefault="00E7077F" w:rsidP="007D7E36">
      <w:pPr>
        <w:jc w:val="center"/>
      </w:pPr>
    </w:p>
    <w:p w14:paraId="77BE9ACD" w14:textId="664596BE" w:rsidR="00E7077F" w:rsidRDefault="00E7077F" w:rsidP="007D7E36">
      <w:pPr>
        <w:jc w:val="center"/>
      </w:pPr>
    </w:p>
    <w:p w14:paraId="16B4E2FF" w14:textId="77777777" w:rsidR="00E7077F" w:rsidRDefault="00E7077F" w:rsidP="007D7E36">
      <w:pPr>
        <w:jc w:val="center"/>
      </w:pPr>
    </w:p>
    <w:p w14:paraId="53A69ECB" w14:textId="77777777" w:rsidR="003032F6" w:rsidRDefault="003032F6" w:rsidP="007D7E36">
      <w:pPr>
        <w:jc w:val="center"/>
      </w:pPr>
    </w:p>
    <w:p w14:paraId="60E6E9D9" w14:textId="28F159A6" w:rsidR="00BE28D7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</w:t>
      </w:r>
    </w:p>
    <w:p w14:paraId="31D76E49" w14:textId="6FC9851C" w:rsidR="00BF20E1" w:rsidRPr="00BE28D7" w:rsidRDefault="00BF20E1" w:rsidP="00BF20E1">
      <w:pPr>
        <w:jc w:val="right"/>
        <w:rPr>
          <w:color w:val="FF0000"/>
        </w:rPr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BE28D7" w:rsidRPr="00BE28D7">
        <w:t xml:space="preserve"> </w:t>
      </w:r>
      <w:r w:rsidR="00BE28D7" w:rsidRPr="00BE28D7">
        <w:rPr>
          <w:color w:val="FF0000"/>
        </w:rPr>
        <w:t xml:space="preserve">№ </w:t>
      </w:r>
      <w:r w:rsidR="00315BB2" w:rsidRPr="00315BB2">
        <w:rPr>
          <w:color w:val="FF0000"/>
        </w:rPr>
        <w:t>ДОУ-71(1)-</w:t>
      </w:r>
      <w:r w:rsidR="00AB1F3A">
        <w:rPr>
          <w:color w:val="FF0000"/>
        </w:rPr>
        <w:t>12</w:t>
      </w:r>
    </w:p>
    <w:p w14:paraId="30AEB439" w14:textId="227BA802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</w:t>
      </w:r>
      <w:r w:rsidR="000B0004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____________202</w:t>
      </w:r>
      <w:r w:rsidR="00315BB2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</w:p>
    <w:p w14:paraId="3944B00C" w14:textId="77777777" w:rsidR="00CE570E" w:rsidRPr="003E59BA" w:rsidRDefault="00CE570E" w:rsidP="00CE570E">
      <w:pPr>
        <w:jc w:val="right"/>
      </w:pPr>
    </w:p>
    <w:p w14:paraId="1B227ED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15681C8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561C1407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E394356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5D8F835" w14:textId="77777777" w:rsidR="00CA038A" w:rsidRPr="0046242D" w:rsidRDefault="00CA038A" w:rsidP="00CA038A">
      <w:pPr>
        <w:pStyle w:val="a4"/>
      </w:pPr>
    </w:p>
    <w:p w14:paraId="55B4E429" w14:textId="1D4569FD" w:rsidR="006A1DFC" w:rsidRDefault="00BF20E1" w:rsidP="00315BB2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  <w:r w:rsidR="00315BB2" w:rsidRPr="00315BB2">
        <w:rPr>
          <w:color w:val="FF0000"/>
        </w:rPr>
        <w:t>193318, Санкт-Петербург, ул. Ультрамариновая, д. 6, стр. 1</w:t>
      </w:r>
    </w:p>
    <w:p w14:paraId="0AFFCDA1" w14:textId="77777777" w:rsidR="006A1DFC" w:rsidRPr="006A1DFC" w:rsidRDefault="006A1DFC" w:rsidP="00315BB2"/>
    <w:p w14:paraId="38BFBF40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2F18D4D7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66AA06BB" w14:textId="77777777" w:rsidR="00CA038A" w:rsidRPr="004F0647" w:rsidRDefault="00CA038A" w:rsidP="00BF20E1"/>
    <w:p w14:paraId="23D130D7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2B4B7A14" w14:textId="165F5F86" w:rsidR="00BF20E1" w:rsidRDefault="00CA038A" w:rsidP="00BF20E1">
      <w:r>
        <w:t xml:space="preserve">    </w:t>
      </w:r>
      <w:r w:rsidR="00017E7C">
        <w:t>В течение</w:t>
      </w:r>
      <w:r w:rsidR="00047AD1">
        <w:t xml:space="preserve"> </w:t>
      </w:r>
      <w:r w:rsidR="00315BB2">
        <w:rPr>
          <w:color w:val="C00000"/>
        </w:rPr>
        <w:t>3</w:t>
      </w:r>
      <w:r w:rsidR="00FF3409">
        <w:rPr>
          <w:color w:val="C00000"/>
        </w:rPr>
        <w:t>0</w:t>
      </w:r>
      <w:r w:rsidR="000F64CA">
        <w:rPr>
          <w:color w:val="C00000"/>
        </w:rPr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14:paraId="0997202B" w14:textId="77777777" w:rsidR="00CA038A" w:rsidRPr="004F0647" w:rsidRDefault="00CA038A" w:rsidP="00BF20E1"/>
    <w:p w14:paraId="05B9CF5E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4454F009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09896D87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83B88DD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1EFE88AA" w14:textId="7D4737DF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876528">
        <w:rPr>
          <w:rFonts w:ascii="Times New Roman" w:hAnsi="Times New Roman" w:cs="Times New Roman"/>
          <w:sz w:val="24"/>
          <w:szCs w:val="24"/>
        </w:rPr>
        <w:t xml:space="preserve">, </w:t>
      </w:r>
      <w:r w:rsidR="00876528" w:rsidRPr="00876528">
        <w:rPr>
          <w:rFonts w:ascii="Times New Roman" w:hAnsi="Times New Roman" w:cs="Times New Roman"/>
          <w:sz w:val="24"/>
          <w:szCs w:val="24"/>
        </w:rPr>
        <w:t>акт № 510452</w:t>
      </w:r>
      <w:r w:rsidR="00876528">
        <w:rPr>
          <w:rFonts w:ascii="Times New Roman" w:hAnsi="Times New Roman" w:cs="Times New Roman"/>
          <w:sz w:val="24"/>
          <w:szCs w:val="24"/>
        </w:rPr>
        <w:t>.</w:t>
      </w:r>
      <w:r w:rsidR="00876528" w:rsidRPr="00876528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25CD9755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5B336CD9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5EE399EC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5C94CB73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534DD703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6C3E7EEE" w14:textId="77777777" w:rsidR="00BF20E1" w:rsidRPr="0046242D" w:rsidRDefault="00BF20E1" w:rsidP="00BF20E1"/>
    <w:p w14:paraId="34985F6E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45296AFF" w14:textId="77777777" w:rsidTr="00A57676">
        <w:trPr>
          <w:trHeight w:val="4424"/>
        </w:trPr>
        <w:tc>
          <w:tcPr>
            <w:tcW w:w="2579" w:type="pct"/>
          </w:tcPr>
          <w:p w14:paraId="5491D940" w14:textId="77777777" w:rsidR="00321A93" w:rsidRDefault="00F601FC" w:rsidP="00321A93">
            <w:pPr>
              <w:rPr>
                <w:sz w:val="22"/>
                <w:szCs w:val="22"/>
              </w:rPr>
            </w:pPr>
            <w:bookmarkStart w:id="3" w:name="_Hlk205797941"/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7A48415E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41009A2D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71 Невского района Санкт-Петербурга </w:t>
            </w:r>
          </w:p>
          <w:p w14:paraId="0C6359C2" w14:textId="77777777" w:rsidR="007F486E" w:rsidRP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 xml:space="preserve">193318, Санкт-Петербург, </w:t>
            </w:r>
          </w:p>
          <w:p w14:paraId="599DD24F" w14:textId="77777777" w:rsid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>ул. Ультрамариновая, д. 6, стр. 1</w:t>
            </w:r>
          </w:p>
          <w:p w14:paraId="3988B525" w14:textId="2620F683" w:rsidR="002B4694" w:rsidRPr="002B4694" w:rsidRDefault="002B4694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Лицевой счет № 0601227 в Комитете финансов Санкт-Петербурга </w:t>
            </w:r>
          </w:p>
          <w:p w14:paraId="4C9A321E" w14:textId="21A567A9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ИНН 7811753463</w:t>
            </w:r>
          </w:p>
          <w:p w14:paraId="52819565" w14:textId="61867B4F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КПП 781101001</w:t>
            </w:r>
          </w:p>
          <w:p w14:paraId="504D1E21" w14:textId="3B641D54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Т. </w:t>
            </w:r>
            <w:r w:rsidR="00371EE3" w:rsidRPr="00371EE3">
              <w:rPr>
                <w:color w:val="FF0000"/>
                <w:sz w:val="22"/>
                <w:szCs w:val="22"/>
              </w:rPr>
              <w:t>417-31-12</w:t>
            </w:r>
            <w:r w:rsidRPr="002B4694">
              <w:rPr>
                <w:color w:val="FF0000"/>
                <w:sz w:val="22"/>
                <w:szCs w:val="22"/>
              </w:rPr>
              <w:t>, gdou71spb@yandex.ru</w:t>
            </w:r>
          </w:p>
          <w:p w14:paraId="3989BB0B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Заведующий </w:t>
            </w:r>
          </w:p>
          <w:p w14:paraId="73D973C7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783B90E0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Измаденова А.В.</w:t>
            </w:r>
          </w:p>
          <w:p w14:paraId="2031DDAF" w14:textId="77777777" w:rsidR="00F601FC" w:rsidRPr="00371EE3" w:rsidRDefault="002B4694" w:rsidP="002B469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71EE3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14:paraId="3412433D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3BAA4BA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F2462D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1F0958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05A5BB4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20D8A9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C8A11B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77D59E38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923D24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E46415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8464B4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3BC2A900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35DA467C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1CEC297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440BCF88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425627C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93FECDC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46EAE82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  <w:bookmarkEnd w:id="3"/>
    </w:tbl>
    <w:p w14:paraId="60FA9433" w14:textId="44BDD822" w:rsidR="00B930F3" w:rsidRDefault="00B930F3"/>
    <w:p w14:paraId="42196FCF" w14:textId="64E341C5" w:rsidR="009C1AD4" w:rsidRDefault="009C1AD4"/>
    <w:p w14:paraId="7D5F2025" w14:textId="456115C4" w:rsidR="009C1AD4" w:rsidRDefault="009C1AD4"/>
    <w:p w14:paraId="388CD074" w14:textId="31AD2339" w:rsidR="009C1AD4" w:rsidRDefault="009C1AD4"/>
    <w:p w14:paraId="5A2D115B" w14:textId="0DFFAD1F" w:rsidR="009C1AD4" w:rsidRDefault="009C1AD4"/>
    <w:p w14:paraId="24A148AB" w14:textId="5A6D89C2" w:rsidR="009C1AD4" w:rsidRDefault="009C1AD4"/>
    <w:p w14:paraId="374AB5D0" w14:textId="4866A05A" w:rsidR="009C1AD4" w:rsidRDefault="009C1AD4"/>
    <w:p w14:paraId="242278B6" w14:textId="597D93B1" w:rsidR="00167AB2" w:rsidRDefault="00167AB2"/>
    <w:p w14:paraId="4197C245" w14:textId="7604AA27" w:rsidR="00167AB2" w:rsidRDefault="00167AB2"/>
    <w:p w14:paraId="2C00993F" w14:textId="2E03E220" w:rsidR="00167AB2" w:rsidRDefault="00167AB2"/>
    <w:p w14:paraId="6606B01A" w14:textId="299EC46A" w:rsidR="00167AB2" w:rsidRDefault="00167AB2"/>
    <w:p w14:paraId="4AE1F0B9" w14:textId="58DCB75B" w:rsidR="00167AB2" w:rsidRDefault="00167AB2"/>
    <w:p w14:paraId="26730935" w14:textId="2635065B" w:rsidR="00167AB2" w:rsidRDefault="00167AB2"/>
    <w:p w14:paraId="5B418B34" w14:textId="7C8621EE" w:rsidR="00167AB2" w:rsidRDefault="00167AB2"/>
    <w:p w14:paraId="40D091B6" w14:textId="1C72BC79" w:rsidR="00167AB2" w:rsidRDefault="00167AB2"/>
    <w:p w14:paraId="78B54120" w14:textId="5C905A4A" w:rsidR="00167AB2" w:rsidRDefault="00167AB2"/>
    <w:p w14:paraId="28E4B7DA" w14:textId="696E0068" w:rsidR="00167AB2" w:rsidRDefault="00167AB2"/>
    <w:p w14:paraId="3C128A4C" w14:textId="2E504A65" w:rsidR="00167AB2" w:rsidRDefault="00167AB2"/>
    <w:p w14:paraId="5942D4CA" w14:textId="73EA29E3" w:rsidR="00167AB2" w:rsidRDefault="00167AB2"/>
    <w:p w14:paraId="7955E7DE" w14:textId="6FAD19F8" w:rsidR="00167AB2" w:rsidRDefault="00167AB2"/>
    <w:p w14:paraId="5ECA35B4" w14:textId="0E7B28EA" w:rsidR="00167AB2" w:rsidRDefault="00167AB2"/>
    <w:p w14:paraId="25DD496A" w14:textId="35562806" w:rsidR="00167AB2" w:rsidRDefault="00167AB2"/>
    <w:p w14:paraId="454A30B7" w14:textId="4A3BC1B5" w:rsidR="00167AB2" w:rsidRDefault="00167AB2"/>
    <w:p w14:paraId="718325CD" w14:textId="4F4E1CA3" w:rsidR="00167AB2" w:rsidRDefault="00167AB2"/>
    <w:p w14:paraId="02AD7A1A" w14:textId="5431E59A" w:rsidR="00167AB2" w:rsidRDefault="00167AB2"/>
    <w:p w14:paraId="19421A98" w14:textId="56434AEB" w:rsidR="00167AB2" w:rsidRDefault="00167AB2"/>
    <w:p w14:paraId="6E9DF65B" w14:textId="77777777" w:rsidR="006A1DFC" w:rsidRDefault="006A1DFC"/>
    <w:p w14:paraId="447B6C1C" w14:textId="77777777" w:rsidR="00167AB2" w:rsidRDefault="00167AB2"/>
    <w:p w14:paraId="67ED4E53" w14:textId="2EE66CB0" w:rsidR="009C1AD4" w:rsidRDefault="009C1AD4" w:rsidP="009C1AD4">
      <w:r>
        <w:lastRenderedPageBreak/>
        <w:t xml:space="preserve">                                                                                                         Приложение № 3</w:t>
      </w:r>
    </w:p>
    <w:p w14:paraId="15E2A59D" w14:textId="5B0CDCA1" w:rsidR="009C1AD4" w:rsidRDefault="009C1AD4" w:rsidP="009C1AD4">
      <w:r>
        <w:t xml:space="preserve">                                                                                                         к Контракту № </w:t>
      </w:r>
      <w:r w:rsidR="00315BB2" w:rsidRPr="00315BB2">
        <w:rPr>
          <w:color w:val="FF0000"/>
        </w:rPr>
        <w:t>ДОУ-71(1)-</w:t>
      </w:r>
      <w:r w:rsidR="00AB1F3A">
        <w:rPr>
          <w:color w:val="FF0000"/>
        </w:rPr>
        <w:t>12</w:t>
      </w:r>
    </w:p>
    <w:p w14:paraId="734B7AA6" w14:textId="01F2B025" w:rsidR="009C1AD4" w:rsidRDefault="009C1AD4" w:rsidP="009C1AD4">
      <w:r>
        <w:t xml:space="preserve">                                                                                                         от «___» ____________202</w:t>
      </w:r>
      <w:r w:rsidR="00315BB2">
        <w:t xml:space="preserve">6 </w:t>
      </w:r>
      <w:r>
        <w:t>г</w:t>
      </w:r>
    </w:p>
    <w:p w14:paraId="301589FD" w14:textId="455B8F0B" w:rsidR="009C1AD4" w:rsidRDefault="009C1AD4" w:rsidP="009C1AD4"/>
    <w:p w14:paraId="648B748E" w14:textId="1855E96B" w:rsidR="009C1AD4" w:rsidRDefault="009C1AD4" w:rsidP="009C1AD4">
      <w:r>
        <w:t xml:space="preserve">  </w:t>
      </w:r>
    </w:p>
    <w:p w14:paraId="7F173861" w14:textId="75474A56" w:rsidR="009C1AD4" w:rsidRDefault="009C1AD4" w:rsidP="009C1AD4">
      <w:r>
        <w:t xml:space="preserve">                                                   </w:t>
      </w:r>
      <w:r w:rsidRPr="009C1AD4">
        <w:t>«Форма акта № 0510452»</w:t>
      </w:r>
    </w:p>
    <w:p w14:paraId="4AFBC7C4" w14:textId="382B943A" w:rsidR="009C1AD4" w:rsidRDefault="009C1AD4" w:rsidP="009C1AD4"/>
    <w:p w14:paraId="7AE24FBB" w14:textId="5719B0E5" w:rsidR="009C1AD4" w:rsidRDefault="009C1AD4" w:rsidP="009C1AD4"/>
    <w:p w14:paraId="0FA413B1" w14:textId="20FE8992" w:rsidR="009C1AD4" w:rsidRDefault="00167AB2" w:rsidP="009C1AD4">
      <w:r w:rsidRPr="00167AB2">
        <w:rPr>
          <w:noProof/>
        </w:rPr>
        <w:drawing>
          <wp:inline distT="0" distB="0" distL="0" distR="0" wp14:anchorId="65A92B81" wp14:editId="13F1094D">
            <wp:extent cx="5940425" cy="4770755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7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05B29" w14:textId="4DCD2DA2" w:rsidR="00167AB2" w:rsidRDefault="00167AB2" w:rsidP="009C1AD4">
      <w:r w:rsidRPr="00167AB2">
        <w:rPr>
          <w:noProof/>
        </w:rPr>
        <w:lastRenderedPageBreak/>
        <w:drawing>
          <wp:inline distT="0" distB="0" distL="0" distR="0" wp14:anchorId="241D2982" wp14:editId="40A324F2">
            <wp:extent cx="5940425" cy="4325620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2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C71E6" w14:textId="7D03FC8D" w:rsidR="00167AB2" w:rsidRDefault="00167AB2" w:rsidP="009C1AD4">
      <w:r w:rsidRPr="00167AB2">
        <w:rPr>
          <w:noProof/>
        </w:rPr>
        <w:drawing>
          <wp:inline distT="0" distB="0" distL="0" distR="0" wp14:anchorId="5719A153" wp14:editId="3E45F805">
            <wp:extent cx="5940425" cy="4399915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9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FCA70F" w14:textId="63B5DDBA" w:rsidR="00167AB2" w:rsidRDefault="00167AB2" w:rsidP="009C1AD4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167AB2" w:rsidRPr="00167AB2" w14:paraId="38690995" w14:textId="77777777" w:rsidTr="00A11D4E">
        <w:trPr>
          <w:trHeight w:val="4424"/>
        </w:trPr>
        <w:tc>
          <w:tcPr>
            <w:tcW w:w="2579" w:type="pct"/>
          </w:tcPr>
          <w:p w14:paraId="7CA96A6D" w14:textId="77777777" w:rsidR="00167AB2" w:rsidRPr="00167AB2" w:rsidRDefault="00167AB2" w:rsidP="00167AB2">
            <w:pPr>
              <w:rPr>
                <w:sz w:val="22"/>
                <w:szCs w:val="22"/>
              </w:rPr>
            </w:pPr>
            <w:r w:rsidRPr="00167AB2">
              <w:rPr>
                <w:b/>
                <w:sz w:val="22"/>
                <w:szCs w:val="22"/>
              </w:rPr>
              <w:lastRenderedPageBreak/>
              <w:t>Заказчик:</w:t>
            </w:r>
            <w:r w:rsidRPr="00167AB2">
              <w:rPr>
                <w:sz w:val="22"/>
                <w:szCs w:val="22"/>
              </w:rPr>
              <w:t xml:space="preserve">  </w:t>
            </w:r>
          </w:p>
          <w:p w14:paraId="0A64C85E" w14:textId="77777777" w:rsidR="00167AB2" w:rsidRPr="00167AB2" w:rsidRDefault="00167AB2" w:rsidP="00167AB2">
            <w:pPr>
              <w:ind w:right="261"/>
              <w:jc w:val="both"/>
              <w:rPr>
                <w:sz w:val="22"/>
                <w:szCs w:val="22"/>
              </w:rPr>
            </w:pPr>
          </w:p>
          <w:p w14:paraId="57677FDC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71 Невского района Санкт-Петербурга </w:t>
            </w:r>
          </w:p>
          <w:p w14:paraId="38A1003A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 xml:space="preserve">193318, Санкт-Петербург, </w:t>
            </w:r>
          </w:p>
          <w:p w14:paraId="13927ABA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>ул. Ультрамариновая, д. 6, стр. 1</w:t>
            </w:r>
          </w:p>
          <w:p w14:paraId="757AFA3F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 xml:space="preserve">Лицевой счет № 0601227 в Комитете финансов Санкт-Петербурга </w:t>
            </w:r>
          </w:p>
          <w:p w14:paraId="09DF4A70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>ИНН 7811753463</w:t>
            </w:r>
          </w:p>
          <w:p w14:paraId="56374E6D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>КПП 781101001</w:t>
            </w:r>
          </w:p>
          <w:p w14:paraId="22C89E17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>Т. 417-31-12, gdou71spb@yandex.ru</w:t>
            </w:r>
          </w:p>
          <w:p w14:paraId="0565A0D1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 xml:space="preserve">Заведующий </w:t>
            </w:r>
          </w:p>
          <w:p w14:paraId="26D717D7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4BA6980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>Измаденова А.В.</w:t>
            </w:r>
          </w:p>
          <w:p w14:paraId="1E6E178A" w14:textId="77777777" w:rsidR="00167AB2" w:rsidRPr="00167AB2" w:rsidRDefault="00167AB2" w:rsidP="00167A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67AB2">
              <w:rPr>
                <w:rFonts w:eastAsiaTheme="minorHAnsi"/>
                <w:color w:val="FF0000"/>
                <w:sz w:val="22"/>
                <w:szCs w:val="22"/>
                <w:lang w:eastAsia="en-US"/>
              </w:rPr>
              <w:t>Подписано ЭЦП</w:t>
            </w:r>
          </w:p>
        </w:tc>
        <w:tc>
          <w:tcPr>
            <w:tcW w:w="2421" w:type="pct"/>
          </w:tcPr>
          <w:p w14:paraId="0089B9EA" w14:textId="77777777" w:rsidR="00167AB2" w:rsidRPr="00167AB2" w:rsidRDefault="00167AB2" w:rsidP="00167AB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/>
                <w:bCs/>
                <w:sz w:val="22"/>
                <w:szCs w:val="22"/>
                <w:highlight w:val="yellow"/>
                <w:lang w:eastAsia="en-US"/>
              </w:rPr>
              <w:t>Поставщик:</w:t>
            </w:r>
          </w:p>
          <w:p w14:paraId="3EAE0300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34B5EB4C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42108ED0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14:paraId="104390FD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0B1E0212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14:paraId="19421CF2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14:paraId="185D306E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14:paraId="4A17AE7F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14:paraId="098E235E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14:paraId="2CEF8FD6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14:paraId="7D6DD18A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</w:t>
            </w:r>
            <w:proofErr w:type="gramEnd"/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</w:t>
            </w:r>
          </w:p>
          <w:p w14:paraId="790CA24D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14:paraId="74BB57E2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proofErr w:type="gramStart"/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Эл.почта</w:t>
            </w:r>
            <w:proofErr w:type="spellEnd"/>
            <w:proofErr w:type="gramEnd"/>
          </w:p>
          <w:p w14:paraId="5227794E" w14:textId="77777777" w:rsidR="00167AB2" w:rsidRPr="00167AB2" w:rsidRDefault="00167AB2" w:rsidP="00167AB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F657715" w14:textId="77777777" w:rsidR="00167AB2" w:rsidRPr="00167AB2" w:rsidRDefault="00167AB2" w:rsidP="00167AB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167AB2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029640FE" w14:textId="77777777" w:rsidR="00167AB2" w:rsidRPr="00167AB2" w:rsidRDefault="00167AB2" w:rsidP="00167AB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947F403" w14:textId="77777777" w:rsidR="00167AB2" w:rsidRPr="00167AB2" w:rsidRDefault="00167AB2" w:rsidP="00167AB2">
            <w:pPr>
              <w:autoSpaceDE w:val="0"/>
              <w:autoSpaceDN w:val="0"/>
              <w:adjustRightInd w:val="0"/>
              <w:jc w:val="both"/>
              <w:rPr>
                <w:rFonts w:ascii="Courier New" w:eastAsiaTheme="minorHAnsi" w:hAnsi="Courier New" w:cs="Courier New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color w:val="FF0000"/>
                <w:sz w:val="22"/>
                <w:szCs w:val="22"/>
                <w:highlight w:val="yellow"/>
                <w:lang w:eastAsia="en-US"/>
              </w:rPr>
              <w:t>Подписано ЭЦП</w:t>
            </w:r>
          </w:p>
        </w:tc>
      </w:tr>
    </w:tbl>
    <w:p w14:paraId="5308069B" w14:textId="77777777" w:rsidR="00167AB2" w:rsidRDefault="00167AB2" w:rsidP="009C1AD4"/>
    <w:sectPr w:rsidR="00167A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00AB9"/>
    <w:multiLevelType w:val="hybridMultilevel"/>
    <w:tmpl w:val="BF965BE2"/>
    <w:lvl w:ilvl="0" w:tplc="6C5EC2C6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5DAC"/>
    <w:rsid w:val="00017E7C"/>
    <w:rsid w:val="000275A5"/>
    <w:rsid w:val="00033D18"/>
    <w:rsid w:val="00047AD1"/>
    <w:rsid w:val="000502A4"/>
    <w:rsid w:val="000573B4"/>
    <w:rsid w:val="00065225"/>
    <w:rsid w:val="0008497E"/>
    <w:rsid w:val="000A6927"/>
    <w:rsid w:val="000B0004"/>
    <w:rsid w:val="000C029B"/>
    <w:rsid w:val="000F64CA"/>
    <w:rsid w:val="00102188"/>
    <w:rsid w:val="00167AB2"/>
    <w:rsid w:val="00181970"/>
    <w:rsid w:val="001C2DA1"/>
    <w:rsid w:val="0021792D"/>
    <w:rsid w:val="002468FC"/>
    <w:rsid w:val="002807D8"/>
    <w:rsid w:val="0028496D"/>
    <w:rsid w:val="002B4694"/>
    <w:rsid w:val="002C1D5C"/>
    <w:rsid w:val="002C5945"/>
    <w:rsid w:val="002C6A9A"/>
    <w:rsid w:val="003032F6"/>
    <w:rsid w:val="00307E08"/>
    <w:rsid w:val="00315BB2"/>
    <w:rsid w:val="00321A93"/>
    <w:rsid w:val="00321B57"/>
    <w:rsid w:val="00364130"/>
    <w:rsid w:val="00367B7A"/>
    <w:rsid w:val="00371EE3"/>
    <w:rsid w:val="003949CE"/>
    <w:rsid w:val="00397696"/>
    <w:rsid w:val="003E59BA"/>
    <w:rsid w:val="003F489D"/>
    <w:rsid w:val="00442E88"/>
    <w:rsid w:val="00456335"/>
    <w:rsid w:val="004640B7"/>
    <w:rsid w:val="004C3A6A"/>
    <w:rsid w:val="004C5938"/>
    <w:rsid w:val="005142C9"/>
    <w:rsid w:val="00537841"/>
    <w:rsid w:val="006631F7"/>
    <w:rsid w:val="0068544E"/>
    <w:rsid w:val="006944D2"/>
    <w:rsid w:val="006A1DFC"/>
    <w:rsid w:val="006E58E7"/>
    <w:rsid w:val="006E7C5D"/>
    <w:rsid w:val="006F1499"/>
    <w:rsid w:val="00722657"/>
    <w:rsid w:val="00783D8F"/>
    <w:rsid w:val="00794920"/>
    <w:rsid w:val="007D7E36"/>
    <w:rsid w:val="007E4E46"/>
    <w:rsid w:val="007F486E"/>
    <w:rsid w:val="008307CC"/>
    <w:rsid w:val="008369CD"/>
    <w:rsid w:val="008506E0"/>
    <w:rsid w:val="008519D0"/>
    <w:rsid w:val="00870D9D"/>
    <w:rsid w:val="00876528"/>
    <w:rsid w:val="009C1AD4"/>
    <w:rsid w:val="00AB1F3A"/>
    <w:rsid w:val="00B075B7"/>
    <w:rsid w:val="00B5340B"/>
    <w:rsid w:val="00B625D0"/>
    <w:rsid w:val="00B930F3"/>
    <w:rsid w:val="00BC327F"/>
    <w:rsid w:val="00BE0F18"/>
    <w:rsid w:val="00BE28D7"/>
    <w:rsid w:val="00BF20E1"/>
    <w:rsid w:val="00C27418"/>
    <w:rsid w:val="00C432DC"/>
    <w:rsid w:val="00CA038A"/>
    <w:rsid w:val="00CE570E"/>
    <w:rsid w:val="00D4393A"/>
    <w:rsid w:val="00D6509B"/>
    <w:rsid w:val="00D74FC9"/>
    <w:rsid w:val="00D75428"/>
    <w:rsid w:val="00D87224"/>
    <w:rsid w:val="00DD3042"/>
    <w:rsid w:val="00E10680"/>
    <w:rsid w:val="00E7077F"/>
    <w:rsid w:val="00E97DB2"/>
    <w:rsid w:val="00EF55DE"/>
    <w:rsid w:val="00F46A49"/>
    <w:rsid w:val="00F601FC"/>
    <w:rsid w:val="00F67A11"/>
    <w:rsid w:val="00FE0347"/>
    <w:rsid w:val="00FF2DBE"/>
    <w:rsid w:val="00FF2FE1"/>
    <w:rsid w:val="00FF3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F2427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A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8369C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369CD"/>
    <w:pPr>
      <w:widowControl w:val="0"/>
      <w:autoSpaceDE w:val="0"/>
      <w:autoSpaceDN w:val="0"/>
      <w:spacing w:before="119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13</Pages>
  <Words>4054</Words>
  <Characters>23108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40</cp:revision>
  <cp:lastPrinted>2022-07-27T06:14:00Z</cp:lastPrinted>
  <dcterms:created xsi:type="dcterms:W3CDTF">2024-02-27T08:03:00Z</dcterms:created>
  <dcterms:modified xsi:type="dcterms:W3CDTF">2026-05-07T07:46:00Z</dcterms:modified>
</cp:coreProperties>
</file>