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BA040B">
        <w:rPr>
          <w:b/>
          <w:color w:val="FF0000"/>
        </w:rPr>
        <w:t>1</w:t>
      </w:r>
      <w:r w:rsidR="007975A8">
        <w:rPr>
          <w:b/>
          <w:color w:val="FF0000"/>
        </w:rPr>
        <w:t>3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7975A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A040B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517173" w:rsidRDefault="00BA040B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405CB0" w:rsidRDefault="00405CB0" w:rsidP="00CF6607">
            <w:pPr>
              <w:pStyle w:val="ad"/>
              <w:rPr>
                <w:rStyle w:val="ac"/>
                <w:sz w:val="20"/>
                <w:szCs w:val="20"/>
              </w:rPr>
            </w:pPr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Вентилятор канальный VC-200 (</w:t>
            </w:r>
            <w:proofErr w:type="spellStart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Circular</w:t>
            </w:r>
            <w:proofErr w:type="spellEnd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duct</w:t>
            </w:r>
            <w:proofErr w:type="spellEnd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fans</w:t>
            </w:r>
            <w:proofErr w:type="spellEnd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0B" w:rsidRPr="005D6A50" w:rsidRDefault="00BA040B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405CB0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Style w:val="ae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Диаметр воздуховодов: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200мм. 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Производительность: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до 850м³/ч. 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Давление: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до 462 Па. 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Частота вращения: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2600 об/мин. 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Потребляемая мощность: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0,15 кВт (150 Вт). 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Напряжение: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220</w:t>
            </w:r>
            <w:proofErr w:type="gramStart"/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, 1 фаза, 50 Гц. 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Класс защиты электродвигателя: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IP54. 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Максимальная температура перемещаемого воздуха: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+40 °C. 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Габариты без упаковки: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379×332×228 мм. </w:t>
            </w:r>
            <w:hyperlink r:id="rId6" w:tgtFrame="_blank" w:history="1"/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Вес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нетто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61726A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 6,35 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кг</w:t>
            </w:r>
            <w:r w:rsidR="0061726A" w:rsidRPr="0061726A">
              <w:rPr>
                <w:b/>
                <w:color w:val="000000" w:themeColor="text1"/>
                <w:sz w:val="20"/>
                <w:szCs w:val="20"/>
              </w:rPr>
              <w:t>.</w:t>
            </w:r>
            <w:r w:rsidR="0061726A" w:rsidRPr="0061726A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405CB0" w:rsidRPr="0061726A" w:rsidRDefault="00405CB0" w:rsidP="00405CB0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Материал корпуса: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оцинкованная сталь. </w:t>
            </w:r>
            <w:r w:rsidR="0061726A" w:rsidRPr="0061726A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BA040B" w:rsidRPr="0061726A" w:rsidRDefault="00405CB0" w:rsidP="0061726A">
            <w:pPr>
              <w:numPr>
                <w:ilvl w:val="0"/>
                <w:numId w:val="4"/>
              </w:numPr>
              <w:shd w:val="clear" w:color="auto" w:fill="FFFFFF"/>
              <w:spacing w:after="120"/>
              <w:ind w:left="0"/>
              <w:rPr>
                <w:rStyle w:val="ac"/>
                <w:color w:val="333333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Возможна комплектация кронштейнами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для монтажа.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A040B" w:rsidRPr="00B142D8" w:rsidTr="0061726A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517173" w:rsidRDefault="00BA040B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405CB0" w:rsidRDefault="00405CB0" w:rsidP="007658FD">
            <w:pPr>
              <w:pStyle w:val="ad"/>
              <w:rPr>
                <w:rStyle w:val="ac"/>
                <w:sz w:val="20"/>
                <w:szCs w:val="20"/>
              </w:rPr>
            </w:pPr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Насос </w:t>
            </w:r>
            <w:proofErr w:type="spellStart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Star</w:t>
            </w:r>
            <w:proofErr w:type="spellEnd"/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-RS </w:t>
            </w:r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>25/6-130(180)-RK (в комплекте с монтажными адаптерами и гай</w:t>
            </w:r>
            <w:r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ками)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5D6A50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405CB0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Тип ротора: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мокрый. </w:t>
            </w:r>
          </w:p>
          <w:p w:rsidR="0061726A" w:rsidRPr="0061726A" w:rsidRDefault="0061726A" w:rsidP="0061726A">
            <w:pPr>
              <w:shd w:val="clear" w:color="auto" w:fill="FFFFFF"/>
              <w:rPr>
                <w:rStyle w:val="ae"/>
                <w:b w:val="0"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Регулировка частоты вращения: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ручная, трёхступенчатая. 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61726A" w:rsidRPr="0061726A" w:rsidRDefault="0061726A" w:rsidP="0061726A">
            <w:pPr>
              <w:shd w:val="clear" w:color="auto" w:fill="FFFFFF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Электродвигатель: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устойчив к токам блокировки. </w:t>
            </w:r>
          </w:p>
          <w:p w:rsidR="0061726A" w:rsidRPr="0061726A" w:rsidRDefault="0061726A" w:rsidP="0061726A">
            <w:pPr>
              <w:shd w:val="clear" w:color="auto" w:fill="FFFFFF"/>
              <w:rPr>
                <w:rStyle w:val="ae"/>
                <w:b w:val="0"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Корпус: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серый чугун (в зависимости от типа может применяться бронза). </w:t>
            </w: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61726A" w:rsidRPr="0061726A" w:rsidRDefault="0061726A" w:rsidP="0061726A">
            <w:pPr>
              <w:shd w:val="clear" w:color="auto" w:fill="FFFFFF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Рабочее колесо: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из упрочнённого стекловолокном синтетического материала.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Вал: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из нержавеющей стали с угольными подшипниками скольжения с металлической пропиткой.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Допустимый диапазон температур: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от –10 °C до +110 °C.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Максимальная температура окружающей среды: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+40 °C.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Подключение к сети: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1~230</w:t>
            </w:r>
            <w:proofErr w:type="gramStart"/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, 50 Гц.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Класс защиты: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IP 44.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Максимальное рабочее давление: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10 бар.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Максимальный напор: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6 м.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Максимальный расход: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4 м³/ч. 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Потребляемая мощность: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43–84 Вт.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Частота вращения двигателя: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2840 об/мин.  </w:t>
            </w:r>
          </w:p>
          <w:p w:rsidR="0061726A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color w:val="000000" w:themeColor="text1"/>
                <w:sz w:val="20"/>
                <w:szCs w:val="20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Габариты (Г×</w:t>
            </w:r>
            <w:proofErr w:type="gramStart"/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×В):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 xml:space="preserve"> 129×104×180 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lastRenderedPageBreak/>
              <w:t xml:space="preserve">мм.  </w:t>
            </w:r>
          </w:p>
          <w:p w:rsidR="00BA040B" w:rsidRPr="0061726A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Arial" w:hAnsi="Arial" w:cs="Arial"/>
                <w:color w:val="333333"/>
              </w:rPr>
            </w:pPr>
            <w:r w:rsidRPr="0061726A">
              <w:rPr>
                <w:rStyle w:val="ae"/>
                <w:b w:val="0"/>
                <w:color w:val="000000" w:themeColor="text1"/>
                <w:sz w:val="20"/>
                <w:szCs w:val="20"/>
              </w:rPr>
              <w:t>Вес:</w:t>
            </w:r>
            <w:r w:rsidRPr="0061726A">
              <w:rPr>
                <w:b/>
                <w:color w:val="000000" w:themeColor="text1"/>
                <w:sz w:val="20"/>
                <w:szCs w:val="20"/>
              </w:rPr>
              <w:t> около 2,5 кг.</w:t>
            </w:r>
            <w:r w:rsidRPr="0061726A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>.    .</w:t>
            </w:r>
          </w:p>
        </w:tc>
      </w:tr>
      <w:tr w:rsidR="00CF6607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lastRenderedPageBreak/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CF6607" w:rsidRDefault="00CF6607" w:rsidP="00BA040B"/>
    <w:p w:rsidR="00BA040B" w:rsidRDefault="00BA040B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BA040B">
        <w:rPr>
          <w:rFonts w:ascii="Times New Roman" w:hAnsi="Times New Roman" w:cs="Times New Roman"/>
          <w:sz w:val="24"/>
          <w:szCs w:val="24"/>
        </w:rPr>
        <w:t xml:space="preserve">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7975A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D18EB" w:rsidRDefault="001D18EB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д.9</w:t>
      </w:r>
      <w:r w:rsidRPr="008E3FBD">
        <w:rPr>
          <w:color w:val="FF0000"/>
          <w:sz w:val="22"/>
          <w:szCs w:val="22"/>
        </w:rPr>
        <w:t>, кор.2, стр. 1</w:t>
      </w: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7975A8">
        <w:rPr>
          <w:rFonts w:ascii="Times New Roman" w:hAnsi="Times New Roman" w:cs="Times New Roman"/>
          <w:color w:val="FF0000"/>
          <w:sz w:val="24"/>
          <w:szCs w:val="24"/>
        </w:rPr>
        <w:t>3</w:t>
      </w:r>
      <w:bookmarkStart w:id="0" w:name="_GoBack"/>
      <w:bookmarkEnd w:id="0"/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975A8" w:rsidP="00535D2D">
      <w:pPr>
        <w:jc w:val="center"/>
        <w:rPr>
          <w:b/>
        </w:rPr>
      </w:pPr>
      <w:hyperlink r:id="rId7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75pt;height:51.75pt" o:ole="">
              <v:imagedata r:id="rId8" o:title=""/>
            </v:shape>
            <o:OLEObject Type="Embed" ProgID="Acrobat.Document.DC" ShapeID="_x0000_i1025" DrawAspect="Icon" ObjectID="_1840363979" r:id="rId9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01F97"/>
    <w:multiLevelType w:val="multilevel"/>
    <w:tmpl w:val="5742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75D84"/>
    <w:multiLevelType w:val="multilevel"/>
    <w:tmpl w:val="D31C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2B7E90"/>
    <w:multiLevelType w:val="multilevel"/>
    <w:tmpl w:val="6586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05CB0"/>
    <w:rsid w:val="00442E88"/>
    <w:rsid w:val="00456335"/>
    <w:rsid w:val="005142C9"/>
    <w:rsid w:val="00517173"/>
    <w:rsid w:val="00535D2D"/>
    <w:rsid w:val="005D6A50"/>
    <w:rsid w:val="0061726A"/>
    <w:rsid w:val="006631F7"/>
    <w:rsid w:val="006E58E7"/>
    <w:rsid w:val="006F1499"/>
    <w:rsid w:val="007458E4"/>
    <w:rsid w:val="00783D8F"/>
    <w:rsid w:val="00794920"/>
    <w:rsid w:val="007975A8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B142D8"/>
    <w:rsid w:val="00B5340B"/>
    <w:rsid w:val="00B625D0"/>
    <w:rsid w:val="00B930F3"/>
    <w:rsid w:val="00BA040B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  <w:style w:type="character" w:styleId="af">
    <w:name w:val="Hyperlink"/>
    <w:basedOn w:val="a0"/>
    <w:uiPriority w:val="99"/>
    <w:semiHidden/>
    <w:unhideWhenUsed/>
    <w:rsid w:val="00405C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  <w:style w:type="character" w:styleId="af">
    <w:name w:val="Hyperlink"/>
    <w:basedOn w:val="a0"/>
    <w:uiPriority w:val="99"/>
    <w:semiHidden/>
    <w:unhideWhenUsed/>
    <w:rsid w:val="00405C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hyperlink" Target="https://normativ.kontur.ru/document?moduleId=44&amp;documentId=479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product/ventilyator-kanalnyj-roven-vc-200-circular-duct-fans-rv000041633-2046050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3878</Words>
  <Characters>22106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24</cp:revision>
  <cp:lastPrinted>2025-08-06T12:03:00Z</cp:lastPrinted>
  <dcterms:created xsi:type="dcterms:W3CDTF">2025-08-06T12:05:00Z</dcterms:created>
  <dcterms:modified xsi:type="dcterms:W3CDTF">2026-05-15T12:27:00Z</dcterms:modified>
</cp:coreProperties>
</file>