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D3D" w:rsidRDefault="00922D3D" w:rsidP="00BF0566">
      <w:pPr>
        <w:autoSpaceDE w:val="0"/>
        <w:autoSpaceDN w:val="0"/>
        <w:adjustRightInd w:val="0"/>
        <w:ind w:firstLine="709"/>
        <w:rPr>
          <w:bCs/>
        </w:rPr>
      </w:pPr>
    </w:p>
    <w:p w:rsidR="00922D3D" w:rsidRDefault="00922D3D" w:rsidP="00BF0566">
      <w:pPr>
        <w:autoSpaceDE w:val="0"/>
        <w:autoSpaceDN w:val="0"/>
        <w:adjustRightInd w:val="0"/>
        <w:ind w:firstLine="709"/>
        <w:rPr>
          <w:bCs/>
        </w:rPr>
      </w:pPr>
    </w:p>
    <w:p w:rsidR="009D720C" w:rsidRPr="009D720C" w:rsidRDefault="009D720C" w:rsidP="009D720C">
      <w:pPr>
        <w:autoSpaceDE w:val="0"/>
        <w:autoSpaceDN w:val="0"/>
        <w:adjustRightInd w:val="0"/>
        <w:ind w:firstLine="709"/>
        <w:rPr>
          <w:b/>
          <w:bCs/>
        </w:rPr>
      </w:pPr>
      <w:proofErr w:type="gramStart"/>
      <w:r w:rsidRPr="009D720C">
        <w:rPr>
          <w:b/>
          <w:bCs/>
        </w:rPr>
        <w:t>КОНТРАКТ  №</w:t>
      </w:r>
      <w:proofErr w:type="gramEnd"/>
      <w:r w:rsidRPr="009D720C">
        <w:rPr>
          <w:b/>
          <w:bCs/>
        </w:rPr>
        <w:t xml:space="preserve"> </w:t>
      </w:r>
    </w:p>
    <w:p w:rsidR="009D720C" w:rsidRPr="009D720C" w:rsidRDefault="009D720C" w:rsidP="009D720C">
      <w:pPr>
        <w:autoSpaceDE w:val="0"/>
        <w:autoSpaceDN w:val="0"/>
        <w:adjustRightInd w:val="0"/>
        <w:ind w:firstLine="709"/>
        <w:rPr>
          <w:b/>
          <w:bCs/>
        </w:rPr>
      </w:pPr>
      <w:r w:rsidRPr="009D720C">
        <w:rPr>
          <w:b/>
          <w:bCs/>
        </w:rPr>
        <w:t xml:space="preserve">на оказание услуг по ремонтно-восстановительным работам арочного </w:t>
      </w:r>
      <w:proofErr w:type="spellStart"/>
      <w:r w:rsidRPr="009D720C">
        <w:rPr>
          <w:b/>
          <w:bCs/>
        </w:rPr>
        <w:t>металлодетектора</w:t>
      </w:r>
      <w:proofErr w:type="spellEnd"/>
      <w:r w:rsidRPr="009D720C">
        <w:rPr>
          <w:b/>
          <w:bCs/>
        </w:rPr>
        <w:t xml:space="preserve"> «Арка»</w:t>
      </w:r>
    </w:p>
    <w:p w:rsidR="00BF0566" w:rsidRPr="009412A8" w:rsidRDefault="00BF0566" w:rsidP="00BF0566">
      <w:pPr>
        <w:autoSpaceDE w:val="0"/>
        <w:autoSpaceDN w:val="0"/>
        <w:adjustRightInd w:val="0"/>
        <w:ind w:firstLine="709"/>
      </w:pPr>
    </w:p>
    <w:p w:rsidR="00BF0566" w:rsidRPr="009412A8" w:rsidRDefault="00BF0566" w:rsidP="00BF0566">
      <w:pPr>
        <w:autoSpaceDE w:val="0"/>
        <w:autoSpaceDN w:val="0"/>
        <w:adjustRightInd w:val="0"/>
        <w:jc w:val="both"/>
      </w:pPr>
      <w:r w:rsidRPr="009412A8">
        <w:t xml:space="preserve">город Ростов-на-Дону                              </w:t>
      </w:r>
      <w:r>
        <w:t xml:space="preserve">                                              </w:t>
      </w:r>
      <w:proofErr w:type="gramStart"/>
      <w:r>
        <w:t xml:space="preserve">   «</w:t>
      </w:r>
      <w:proofErr w:type="gramEnd"/>
      <w:r>
        <w:t xml:space="preserve">___»__________ </w:t>
      </w:r>
      <w:r w:rsidR="009D720C">
        <w:t>2026</w:t>
      </w:r>
      <w:r w:rsidRPr="009412A8">
        <w:t xml:space="preserve"> г.</w:t>
      </w:r>
    </w:p>
    <w:p w:rsidR="00BF0566" w:rsidRPr="009412A8" w:rsidRDefault="00BF0566" w:rsidP="00BF0566">
      <w:pPr>
        <w:autoSpaceDE w:val="0"/>
        <w:autoSpaceDN w:val="0"/>
        <w:adjustRightInd w:val="0"/>
        <w:ind w:firstLine="709"/>
      </w:pPr>
    </w:p>
    <w:p w:rsidR="006667F8" w:rsidRPr="006667F8" w:rsidRDefault="006667F8" w:rsidP="006667F8">
      <w:pPr>
        <w:ind w:right="-1" w:firstLine="567"/>
        <w:contextualSpacing/>
        <w:jc w:val="both"/>
        <w:rPr>
          <w:color w:val="00000A"/>
          <w:sz w:val="28"/>
          <w:szCs w:val="28"/>
        </w:rPr>
      </w:pPr>
    </w:p>
    <w:p w:rsidR="009D720C" w:rsidRPr="009F3A33" w:rsidRDefault="009D720C" w:rsidP="009D720C">
      <w:pPr>
        <w:ind w:right="-1" w:firstLine="567"/>
        <w:contextualSpacing/>
        <w:jc w:val="both"/>
        <w:rPr>
          <w:color w:val="00000A"/>
        </w:rPr>
      </w:pPr>
      <w:r w:rsidRPr="009F3A33">
        <w:rPr>
          <w:b/>
          <w:color w:val="00000A"/>
        </w:rPr>
        <w:t>Государственное бюджетное общеобразовательное учреждение средняя общеобразовательная школа № 651 Невского района Санкт-Петербурга</w:t>
      </w:r>
      <w:r w:rsidRPr="009F3A33">
        <w:rPr>
          <w:color w:val="00000A"/>
        </w:rPr>
        <w:t xml:space="preserve"> , именуемое в дальнейшем «Заказчик», в лице директора Левкович Юлии Викторовны , действующего на основании Устава, с одной стороны и </w:t>
      </w:r>
      <w:r w:rsidRPr="009F3A33">
        <w:rPr>
          <w:b/>
          <w:color w:val="00000A"/>
        </w:rPr>
        <w:t>____________________</w:t>
      </w:r>
      <w:r w:rsidRPr="009F3A33">
        <w:rPr>
          <w:color w:val="00000A"/>
        </w:rPr>
        <w:t>именуемое в дальнейшем «Поставщик»,  в  лице_______________, действующего на основании 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6667F8" w:rsidRPr="009F3A33" w:rsidRDefault="006667F8" w:rsidP="006667F8">
      <w:pPr>
        <w:ind w:right="-1" w:firstLine="567"/>
        <w:contextualSpacing/>
        <w:jc w:val="both"/>
        <w:rPr>
          <w:color w:val="00000A"/>
        </w:rPr>
      </w:pPr>
    </w:p>
    <w:p w:rsidR="00BF0566" w:rsidRPr="009F3A33" w:rsidRDefault="00BF0566" w:rsidP="00BF0566">
      <w:pPr>
        <w:tabs>
          <w:tab w:val="left" w:pos="0"/>
        </w:tabs>
        <w:autoSpaceDE w:val="0"/>
        <w:autoSpaceDN w:val="0"/>
        <w:adjustRightInd w:val="0"/>
        <w:ind w:firstLine="709"/>
        <w:jc w:val="both"/>
      </w:pPr>
    </w:p>
    <w:p w:rsidR="00BF0566" w:rsidRPr="009F3A33" w:rsidRDefault="00BF0566" w:rsidP="00BF0566">
      <w:pPr>
        <w:pStyle w:val="a3"/>
        <w:numPr>
          <w:ilvl w:val="0"/>
          <w:numId w:val="1"/>
        </w:numPr>
        <w:autoSpaceDE w:val="0"/>
        <w:autoSpaceDN w:val="0"/>
        <w:adjustRightInd w:val="0"/>
        <w:rPr>
          <w:b/>
        </w:rPr>
      </w:pPr>
      <w:r w:rsidRPr="009F3A33">
        <w:rPr>
          <w:b/>
        </w:rPr>
        <w:t>ПРЕДМЕТ КОНТРАКТА</w:t>
      </w:r>
    </w:p>
    <w:p w:rsidR="00B428E1" w:rsidRPr="009F3A33" w:rsidRDefault="00B428E1" w:rsidP="00B428E1">
      <w:pPr>
        <w:tabs>
          <w:tab w:val="left" w:pos="0"/>
        </w:tabs>
        <w:ind w:firstLine="567"/>
        <w:contextualSpacing/>
        <w:jc w:val="both"/>
        <w:rPr>
          <w:color w:val="00000A"/>
        </w:rPr>
      </w:pPr>
      <w:r w:rsidRPr="009F3A33">
        <w:t xml:space="preserve">1.1. </w:t>
      </w:r>
      <w:r w:rsidR="009D720C" w:rsidRPr="009F3A33">
        <w:rPr>
          <w:color w:val="00000A"/>
        </w:rPr>
        <w:t xml:space="preserve">Подрядчик обязуется </w:t>
      </w:r>
      <w:r w:rsidRPr="009F3A33">
        <w:rPr>
          <w:color w:val="00000A"/>
        </w:rPr>
        <w:t xml:space="preserve">выполнить </w:t>
      </w:r>
      <w:r w:rsidR="009D720C" w:rsidRPr="009F3A33">
        <w:rPr>
          <w:color w:val="00000A"/>
        </w:rPr>
        <w:t xml:space="preserve">ремонтно-восстановительные </w:t>
      </w:r>
      <w:r w:rsidRPr="009F3A33">
        <w:rPr>
          <w:color w:val="00000A"/>
        </w:rPr>
        <w:t xml:space="preserve">работы </w:t>
      </w:r>
      <w:r w:rsidR="009D720C" w:rsidRPr="009F3A33">
        <w:rPr>
          <w:color w:val="00000A"/>
        </w:rPr>
        <w:t xml:space="preserve">арочного </w:t>
      </w:r>
      <w:proofErr w:type="spellStart"/>
      <w:r w:rsidR="009D720C" w:rsidRPr="009F3A33">
        <w:rPr>
          <w:color w:val="00000A"/>
        </w:rPr>
        <w:t>металлодетектора</w:t>
      </w:r>
      <w:proofErr w:type="spellEnd"/>
      <w:r w:rsidR="009D720C" w:rsidRPr="009F3A33">
        <w:rPr>
          <w:color w:val="00000A"/>
        </w:rPr>
        <w:t xml:space="preserve"> «Арка»</w:t>
      </w:r>
      <w:r w:rsidR="00C67595" w:rsidRPr="009F3A33">
        <w:rPr>
          <w:b/>
          <w:i/>
          <w:color w:val="00000A"/>
        </w:rPr>
        <w:t xml:space="preserve"> </w:t>
      </w:r>
      <w:r w:rsidRPr="009F3A33">
        <w:rPr>
          <w:color w:val="000000"/>
        </w:rPr>
        <w:t>(далее-Работа)</w:t>
      </w:r>
      <w:r w:rsidRPr="009F3A33">
        <w:rPr>
          <w:color w:val="00000A"/>
        </w:rPr>
        <w:t>, а Заказчик принять и оплатить согласно Техническому заданию (приложение 1 к настоящему Контракту), которое является неотъемлемой частью настоящего Контракта.</w:t>
      </w:r>
    </w:p>
    <w:p w:rsidR="00AB52FA" w:rsidRPr="009F3A33" w:rsidRDefault="00AB52FA" w:rsidP="00BF0566">
      <w:pPr>
        <w:autoSpaceDE w:val="0"/>
        <w:autoSpaceDN w:val="0"/>
        <w:adjustRightInd w:val="0"/>
        <w:ind w:firstLine="709"/>
        <w:jc w:val="both"/>
        <w:rPr>
          <w:bdr w:val="none" w:sz="0" w:space="0" w:color="auto" w:frame="1"/>
          <w:shd w:val="clear" w:color="auto" w:fill="FFFFFF"/>
        </w:rPr>
      </w:pPr>
    </w:p>
    <w:p w:rsidR="00BF0566" w:rsidRPr="009F3A33" w:rsidRDefault="00BF0566" w:rsidP="00BF0566">
      <w:pPr>
        <w:numPr>
          <w:ilvl w:val="0"/>
          <w:numId w:val="1"/>
        </w:numPr>
        <w:autoSpaceDE w:val="0"/>
        <w:autoSpaceDN w:val="0"/>
        <w:adjustRightInd w:val="0"/>
        <w:rPr>
          <w:b/>
        </w:rPr>
      </w:pPr>
      <w:r w:rsidRPr="009F3A33">
        <w:rPr>
          <w:b/>
        </w:rPr>
        <w:t>ЦЕНА КОНТРАКТА. УСЛОВИЯ ОПЛАТЫ</w:t>
      </w:r>
    </w:p>
    <w:p w:rsidR="00BF0566" w:rsidRPr="009F3A33" w:rsidRDefault="001061F4" w:rsidP="001061F4">
      <w:pPr>
        <w:autoSpaceDE w:val="0"/>
        <w:autoSpaceDN w:val="0"/>
        <w:adjustRightInd w:val="0"/>
        <w:ind w:firstLine="709"/>
        <w:jc w:val="both"/>
      </w:pPr>
      <w:r w:rsidRPr="009F3A33">
        <w:t xml:space="preserve">2.1. </w:t>
      </w:r>
      <w:r w:rsidR="00BF0566" w:rsidRPr="009F3A33">
        <w:t>Цена контракта составляет __________________________________</w:t>
      </w:r>
      <w:proofErr w:type="gramStart"/>
      <w:r w:rsidR="00BF0566" w:rsidRPr="009F3A33">
        <w:t>_(</w:t>
      </w:r>
      <w:proofErr w:type="gramEnd"/>
      <w:r w:rsidR="00BF0566" w:rsidRPr="009F3A33">
        <w:t xml:space="preserve">цена контракта цифрами и прописью) рублей, в том числе налог на добавленную стоимость (НДС), составляет </w:t>
      </w:r>
      <w:r w:rsidR="00141258" w:rsidRPr="009F3A33">
        <w:t>20</w:t>
      </w:r>
      <w:r w:rsidR="00BF0566" w:rsidRPr="009F3A33">
        <w:t xml:space="preserve"> процентов _____________________________ (су</w:t>
      </w:r>
      <w:r w:rsidR="00141258" w:rsidRPr="009F3A33">
        <w:t>мма цифрами и прописью) рублей или НДС не облагается на основании_________.</w:t>
      </w:r>
    </w:p>
    <w:p w:rsidR="001061F4" w:rsidRPr="009F3A33" w:rsidRDefault="001061F4" w:rsidP="001061F4">
      <w:pPr>
        <w:ind w:firstLine="709"/>
        <w:jc w:val="both"/>
      </w:pPr>
      <w:r w:rsidRPr="009F3A33">
        <w:t>В общую стоимость ремонта входит: стоимость работ, стоимость запасных частей и расходных материалов, используемых при выполнении ремонтных работ, транспортные расходы по доставке ремонтируемого оборудования от Заказчика к Подрядчику и от Подрядчика к Заказчику. Материалы и запасные части, используемые при выполнении ремонтных работ должны быть новыми, не бывшими в употреблении.</w:t>
      </w:r>
    </w:p>
    <w:p w:rsidR="00BF0566" w:rsidRPr="009F3A33" w:rsidRDefault="00BF0566" w:rsidP="00BF0566">
      <w:pPr>
        <w:autoSpaceDE w:val="0"/>
        <w:autoSpaceDN w:val="0"/>
        <w:adjustRightInd w:val="0"/>
        <w:ind w:firstLine="709"/>
        <w:jc w:val="both"/>
      </w:pPr>
      <w:r w:rsidRPr="009F3A33">
        <w:t>Цена настоящего Контракта подлежит уменьшению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2B5D" w:rsidRPr="009F3A33" w:rsidRDefault="00BF0566" w:rsidP="004C2B5D">
      <w:pPr>
        <w:ind w:firstLine="567"/>
        <w:jc w:val="both"/>
      </w:pPr>
      <w:r w:rsidRPr="009F3A33">
        <w:t xml:space="preserve">2.2. </w:t>
      </w:r>
      <w:r w:rsidR="004C2B5D" w:rsidRPr="009F3A33">
        <w:t xml:space="preserve">Цена Контракта является твердой и определяется на весь срок исполнения контракта, </w:t>
      </w:r>
      <w:r w:rsidR="004C2B5D" w:rsidRPr="009F3A33">
        <w:br/>
        <w:t xml:space="preserve">за исключением случаев, предусмотренных п.7.1 раздела 7 Контракта. Цена контракта включает </w:t>
      </w:r>
      <w:r w:rsidR="004C2B5D" w:rsidRPr="009F3A33">
        <w:br/>
        <w:t xml:space="preserve">в себя все расходы </w:t>
      </w:r>
      <w:r w:rsidR="00780EB6" w:rsidRPr="009F3A33">
        <w:t>Подрядчика</w:t>
      </w:r>
      <w:r w:rsidR="004C2B5D" w:rsidRPr="009F3A33">
        <w:t xml:space="preserve">, страхование, уплату таможенных пошлин, налогов, сборов </w:t>
      </w:r>
      <w:r w:rsidR="004C2B5D" w:rsidRPr="009F3A33">
        <w:br/>
        <w:t>и других обязательных платежей.</w:t>
      </w:r>
    </w:p>
    <w:p w:rsidR="004C2B5D" w:rsidRPr="009F3A33" w:rsidRDefault="004C2B5D" w:rsidP="004C2B5D">
      <w:pPr>
        <w:ind w:firstLine="567"/>
        <w:jc w:val="both"/>
      </w:pPr>
      <w:r w:rsidRPr="009F3A33">
        <w:t xml:space="preserve">Финансирование осуществляется </w:t>
      </w:r>
      <w:r w:rsidR="009D720C" w:rsidRPr="009F3A33">
        <w:t>за счет средств, приносящих доход бюджетной организации</w:t>
      </w:r>
      <w:r w:rsidRPr="009F3A33">
        <w:t>.</w:t>
      </w:r>
    </w:p>
    <w:p w:rsidR="00BF0566" w:rsidRPr="009F3A33" w:rsidRDefault="00BF0566" w:rsidP="004C2B5D">
      <w:pPr>
        <w:autoSpaceDE w:val="0"/>
        <w:autoSpaceDN w:val="0"/>
        <w:adjustRightInd w:val="0"/>
        <w:ind w:firstLine="709"/>
        <w:jc w:val="both"/>
      </w:pPr>
      <w:r w:rsidRPr="009F3A33">
        <w:t>2.3</w:t>
      </w:r>
      <w:r w:rsidR="00D56E64" w:rsidRPr="009F3A33">
        <w:t xml:space="preserve"> Оплата по контракту производится по факту </w:t>
      </w:r>
      <w:r w:rsidR="00656942" w:rsidRPr="009F3A33">
        <w:t>выполнения работ</w:t>
      </w:r>
      <w:r w:rsidR="00D56E64" w:rsidRPr="009F3A33">
        <w:t xml:space="preserve"> </w:t>
      </w:r>
      <w:r w:rsidR="00780EB6" w:rsidRPr="009F3A33">
        <w:t>Подрядчиком</w:t>
      </w:r>
      <w:r w:rsidR="00D56E64" w:rsidRPr="009F3A33">
        <w:t xml:space="preserve"> согласно Спецификации (Приложение №1), в течение </w:t>
      </w:r>
      <w:r w:rsidR="00656942" w:rsidRPr="009F3A33">
        <w:t>7</w:t>
      </w:r>
      <w:r w:rsidR="00BB4529" w:rsidRPr="009F3A33">
        <w:t xml:space="preserve"> </w:t>
      </w:r>
      <w:r w:rsidR="00D56E64" w:rsidRPr="009F3A33">
        <w:t>(</w:t>
      </w:r>
      <w:r w:rsidR="00656942" w:rsidRPr="009F3A33">
        <w:t>семи</w:t>
      </w:r>
      <w:r w:rsidR="00D56E64" w:rsidRPr="009F3A33">
        <w:t xml:space="preserve">) рабочих дней с момента подписания Заказчиком документов о приёмке, путем перечисления денежных средств на расчетный счет </w:t>
      </w:r>
      <w:r w:rsidR="00B428E1" w:rsidRPr="009F3A33">
        <w:lastRenderedPageBreak/>
        <w:t>Подрядчика</w:t>
      </w:r>
      <w:r w:rsidR="00D56E64" w:rsidRPr="009F3A33">
        <w:t xml:space="preserve"> (безналичный расчет), за исключением случаев, если иной срок оплаты не установлен законодательством Российской Федерации.</w:t>
      </w:r>
    </w:p>
    <w:p w:rsidR="00BF0566" w:rsidRPr="009F3A33" w:rsidRDefault="00BF0566" w:rsidP="00BF0566">
      <w:pPr>
        <w:autoSpaceDE w:val="0"/>
        <w:autoSpaceDN w:val="0"/>
        <w:adjustRightInd w:val="0"/>
        <w:ind w:firstLine="709"/>
        <w:jc w:val="both"/>
      </w:pPr>
      <w:r w:rsidRPr="009F3A33">
        <w:t>Авансовый платеж по Контракту не предусмотрен.</w:t>
      </w:r>
    </w:p>
    <w:p w:rsidR="00BF0566" w:rsidRPr="009F3A33" w:rsidRDefault="00BF0566" w:rsidP="00BF0566">
      <w:pPr>
        <w:autoSpaceDE w:val="0"/>
        <w:autoSpaceDN w:val="0"/>
        <w:adjustRightInd w:val="0"/>
        <w:ind w:firstLine="709"/>
        <w:jc w:val="both"/>
      </w:pPr>
      <w:r w:rsidRPr="009F3A33">
        <w:t>2.4. Обязанности Заказчика по оплате считаются исполненными после списания денежных средств с расчетного счета Заказчика.</w:t>
      </w:r>
    </w:p>
    <w:p w:rsidR="00BF0566" w:rsidRPr="009F3A33" w:rsidRDefault="00CF7799" w:rsidP="00BF0566">
      <w:pPr>
        <w:autoSpaceDE w:val="0"/>
        <w:autoSpaceDN w:val="0"/>
        <w:adjustRightInd w:val="0"/>
        <w:ind w:firstLine="709"/>
        <w:jc w:val="both"/>
        <w:rPr>
          <w:bCs/>
        </w:rPr>
      </w:pPr>
      <w:r w:rsidRPr="009F3A33">
        <w:rPr>
          <w:bCs/>
        </w:rPr>
        <w:t>2.</w:t>
      </w:r>
      <w:proofErr w:type="gramStart"/>
      <w:r w:rsidRPr="009F3A33">
        <w:rPr>
          <w:bCs/>
        </w:rPr>
        <w:t>5.Заказчик</w:t>
      </w:r>
      <w:proofErr w:type="gramEnd"/>
      <w:r w:rsidRPr="009F3A33">
        <w:rPr>
          <w:bCs/>
        </w:rPr>
        <w:t xml:space="preserve"> вправе удержать суммы неисполненных </w:t>
      </w:r>
      <w:r w:rsidR="00B428E1" w:rsidRPr="009F3A33">
        <w:rPr>
          <w:bCs/>
        </w:rPr>
        <w:t>Подрядчиком</w:t>
      </w:r>
      <w:r w:rsidRPr="009F3A33">
        <w:rPr>
          <w:bCs/>
        </w:rPr>
        <w:t xml:space="preserve"> требований об уплате неустоек (штрафов, пеней), предъявленных Заказчиком в соответствии с Федеральным законом от 5 апреля 2013 года № 44-ФЗ из суммы, подлежащей оплате </w:t>
      </w:r>
      <w:r w:rsidR="00780EB6" w:rsidRPr="009F3A33">
        <w:rPr>
          <w:bCs/>
        </w:rPr>
        <w:t>Подрядчику</w:t>
      </w:r>
      <w:r w:rsidRPr="009F3A33">
        <w:rPr>
          <w:bCs/>
        </w:rPr>
        <w:t>.</w:t>
      </w:r>
    </w:p>
    <w:p w:rsidR="00CF7799" w:rsidRPr="009F3A33" w:rsidRDefault="00CF7799" w:rsidP="00BF0566">
      <w:pPr>
        <w:autoSpaceDE w:val="0"/>
        <w:autoSpaceDN w:val="0"/>
        <w:adjustRightInd w:val="0"/>
        <w:ind w:firstLine="709"/>
        <w:jc w:val="both"/>
      </w:pPr>
    </w:p>
    <w:p w:rsidR="00BF0566" w:rsidRPr="009F3A33" w:rsidRDefault="00BF0566" w:rsidP="009B3B59">
      <w:pPr>
        <w:autoSpaceDE w:val="0"/>
        <w:autoSpaceDN w:val="0"/>
        <w:adjustRightInd w:val="0"/>
        <w:ind w:firstLine="709"/>
        <w:rPr>
          <w:b/>
        </w:rPr>
      </w:pPr>
      <w:r w:rsidRPr="009F3A33">
        <w:rPr>
          <w:b/>
        </w:rPr>
        <w:t>3. СРОКИ И УСЛОВИЯ ИСПОЛНЕНИЯ ОБЯЗАТЕЛЬСТВ ПО КОНТРАКТУ.</w:t>
      </w:r>
    </w:p>
    <w:p w:rsidR="006118BC" w:rsidRPr="009F3A33" w:rsidRDefault="00BF0566" w:rsidP="006118BC">
      <w:pPr>
        <w:autoSpaceDE w:val="0"/>
        <w:autoSpaceDN w:val="0"/>
        <w:adjustRightInd w:val="0"/>
        <w:ind w:firstLine="709"/>
        <w:jc w:val="both"/>
      </w:pPr>
      <w:r w:rsidRPr="009F3A33">
        <w:t xml:space="preserve">3.1. </w:t>
      </w:r>
      <w:r w:rsidR="00B428E1" w:rsidRPr="009F3A33">
        <w:t>Срок выполнения работ</w:t>
      </w:r>
      <w:r w:rsidR="006118BC" w:rsidRPr="009F3A33">
        <w:t>:</w:t>
      </w:r>
      <w:r w:rsidR="00461A46" w:rsidRPr="009F3A33">
        <w:t xml:space="preserve"> </w:t>
      </w:r>
      <w:r w:rsidR="00E579FF" w:rsidRPr="009F3A33">
        <w:t>Работы по текущему ремонту оборудования выполняются в полном объеме. Срок выполнения работ в течении 14 рабочих</w:t>
      </w:r>
      <w:r w:rsidR="00EB60EE" w:rsidRPr="009F3A33">
        <w:t xml:space="preserve"> дней с даты заключения контракта</w:t>
      </w:r>
      <w:r w:rsidR="00E579FF" w:rsidRPr="009F3A33">
        <w:t xml:space="preserve"> по адресу Заказчика.</w:t>
      </w:r>
    </w:p>
    <w:p w:rsidR="004C2B5D" w:rsidRPr="009F3A33" w:rsidRDefault="00B740E3" w:rsidP="004C2B5D">
      <w:pPr>
        <w:autoSpaceDE w:val="0"/>
        <w:autoSpaceDN w:val="0"/>
        <w:adjustRightInd w:val="0"/>
        <w:ind w:firstLine="567"/>
        <w:jc w:val="both"/>
      </w:pPr>
      <w:r w:rsidRPr="009F3A33">
        <w:t>Работа</w:t>
      </w:r>
      <w:r w:rsidR="004C2B5D" w:rsidRPr="009F3A33">
        <w:t xml:space="preserve"> </w:t>
      </w:r>
      <w:r w:rsidRPr="009F3A33">
        <w:t>выполняется</w:t>
      </w:r>
      <w:r w:rsidR="004C2B5D" w:rsidRPr="009F3A33">
        <w:t xml:space="preserve"> </w:t>
      </w:r>
      <w:r w:rsidRPr="009F3A33">
        <w:t>Подрядчиком</w:t>
      </w:r>
      <w:r w:rsidR="004C2B5D" w:rsidRPr="009F3A33">
        <w:t xml:space="preserve"> Заказчику согласно Спецификации (Приложение № 1) настоящего Контракта. </w:t>
      </w:r>
    </w:p>
    <w:p w:rsidR="00BF0566" w:rsidRPr="009F3A33" w:rsidRDefault="00BF0566" w:rsidP="00B428E1">
      <w:pPr>
        <w:autoSpaceDE w:val="0"/>
        <w:autoSpaceDN w:val="0"/>
        <w:adjustRightInd w:val="0"/>
        <w:ind w:firstLine="709"/>
        <w:jc w:val="both"/>
      </w:pPr>
      <w:r w:rsidRPr="009F3A33">
        <w:t xml:space="preserve">3.2. </w:t>
      </w:r>
      <w:r w:rsidR="00B428E1" w:rsidRPr="009F3A33">
        <w:t>Подрядчик должен уведомить Заказчика о готовности приступить к выполнению работ и о завершении выполнения работ не менее, чем за 1 (один) рабочий день по</w:t>
      </w:r>
      <w:r w:rsidR="009D720C" w:rsidRPr="009F3A33">
        <w:t xml:space="preserve"> электронной почте </w:t>
      </w:r>
      <w:r w:rsidR="009D720C" w:rsidRPr="009F3A33">
        <w:rPr>
          <w:lang w:val="en-US"/>
        </w:rPr>
        <w:t>school</w:t>
      </w:r>
      <w:r w:rsidR="009D720C" w:rsidRPr="009F3A33">
        <w:t>651</w:t>
      </w:r>
      <w:proofErr w:type="spellStart"/>
      <w:r w:rsidR="009D720C" w:rsidRPr="009F3A33">
        <w:rPr>
          <w:lang w:val="en-US"/>
        </w:rPr>
        <w:t>spb</w:t>
      </w:r>
      <w:proofErr w:type="spellEnd"/>
      <w:r w:rsidR="009D720C" w:rsidRPr="009F3A33">
        <w:t>@</w:t>
      </w:r>
      <w:proofErr w:type="spellStart"/>
      <w:r w:rsidR="009D720C" w:rsidRPr="009F3A33">
        <w:rPr>
          <w:lang w:val="en-US"/>
        </w:rPr>
        <w:t>yandex</w:t>
      </w:r>
      <w:proofErr w:type="spellEnd"/>
      <w:r w:rsidR="009D720C" w:rsidRPr="009F3A33">
        <w:t>.</w:t>
      </w:r>
      <w:proofErr w:type="spellStart"/>
      <w:r w:rsidR="009D720C" w:rsidRPr="009F3A33">
        <w:rPr>
          <w:lang w:val="en-US"/>
        </w:rPr>
        <w:t>ru</w:t>
      </w:r>
      <w:proofErr w:type="spellEnd"/>
      <w:r w:rsidR="009D720C" w:rsidRPr="009F3A33">
        <w:t xml:space="preserve"> или по </w:t>
      </w:r>
      <w:proofErr w:type="gramStart"/>
      <w:r w:rsidR="009D720C" w:rsidRPr="009F3A33">
        <w:t>тел.(</w:t>
      </w:r>
      <w:proofErr w:type="gramEnd"/>
      <w:r w:rsidR="009D720C" w:rsidRPr="009F3A33">
        <w:t>812</w:t>
      </w:r>
      <w:r w:rsidR="00B428E1" w:rsidRPr="009F3A33">
        <w:t>) 2</w:t>
      </w:r>
      <w:r w:rsidR="009D720C" w:rsidRPr="009F3A33">
        <w:t>46-08-42</w:t>
      </w:r>
      <w:r w:rsidR="00B428E1" w:rsidRPr="009F3A33">
        <w:t>.</w:t>
      </w:r>
    </w:p>
    <w:p w:rsidR="0049620F" w:rsidRPr="009F3A33" w:rsidRDefault="00B428E1" w:rsidP="0049620F">
      <w:pPr>
        <w:autoSpaceDE w:val="0"/>
        <w:autoSpaceDN w:val="0"/>
        <w:adjustRightInd w:val="0"/>
        <w:ind w:firstLine="709"/>
        <w:jc w:val="both"/>
        <w:rPr>
          <w:bCs/>
          <w:i/>
        </w:rPr>
      </w:pPr>
      <w:r w:rsidRPr="009F3A33">
        <w:rPr>
          <w:bCs/>
        </w:rPr>
        <w:t xml:space="preserve">Обязательство Заказчика по оплате выполненной Работы считается исполненным после перечисления Подрядчику денежных средств </w:t>
      </w:r>
      <w:proofErr w:type="gramStart"/>
      <w:r w:rsidRPr="009F3A33">
        <w:rPr>
          <w:bCs/>
        </w:rPr>
        <w:t>согласно раздела</w:t>
      </w:r>
      <w:proofErr w:type="gramEnd"/>
      <w:r w:rsidRPr="009F3A33">
        <w:rPr>
          <w:bCs/>
        </w:rPr>
        <w:t xml:space="preserve"> 2 Контракта. Подрядчик передает Заказчику документы, относящиеся к выполненной Работе</w:t>
      </w:r>
      <w:proofErr w:type="gramStart"/>
      <w:r w:rsidRPr="009F3A33">
        <w:rPr>
          <w:bCs/>
        </w:rPr>
        <w:t xml:space="preserve">: </w:t>
      </w:r>
      <w:r w:rsidR="0049620F" w:rsidRPr="009F3A33">
        <w:rPr>
          <w:b/>
          <w:bCs/>
          <w:i/>
        </w:rPr>
        <w:t>:</w:t>
      </w:r>
      <w:proofErr w:type="gramEnd"/>
      <w:r w:rsidR="0049620F" w:rsidRPr="009F3A33">
        <w:rPr>
          <w:b/>
          <w:bCs/>
          <w:i/>
        </w:rPr>
        <w:t> </w:t>
      </w:r>
      <w:r w:rsidR="0049620F" w:rsidRPr="009F3A33">
        <w:rPr>
          <w:bCs/>
          <w:i/>
        </w:rPr>
        <w:t>счет на оплату; универсальный передаточный документ</w:t>
      </w:r>
      <w:r w:rsidR="001061F4" w:rsidRPr="009F3A33">
        <w:rPr>
          <w:bCs/>
          <w:i/>
        </w:rPr>
        <w:t xml:space="preserve"> (счет-фактуру (при наличии НДС),</w:t>
      </w:r>
      <w:r w:rsidR="0049620F" w:rsidRPr="009F3A33">
        <w:rPr>
          <w:bCs/>
          <w:i/>
        </w:rPr>
        <w:t xml:space="preserve"> акт </w:t>
      </w:r>
      <w:r w:rsidR="001061F4" w:rsidRPr="009F3A33">
        <w:rPr>
          <w:bCs/>
          <w:i/>
        </w:rPr>
        <w:t>выполненных работ, товарную накладную, акт приема-передачи товара).</w:t>
      </w:r>
    </w:p>
    <w:p w:rsidR="00A20DB5" w:rsidRPr="009F3A33" w:rsidRDefault="00A20DB5" w:rsidP="00BB15D2">
      <w:pPr>
        <w:autoSpaceDE w:val="0"/>
        <w:autoSpaceDN w:val="0"/>
        <w:adjustRightInd w:val="0"/>
        <w:ind w:firstLine="709"/>
        <w:jc w:val="both"/>
        <w:rPr>
          <w:bCs/>
        </w:rPr>
      </w:pPr>
      <w:r w:rsidRPr="009F3A33">
        <w:t xml:space="preserve">По согласованию с Заказчиком возможно досрочное </w:t>
      </w:r>
      <w:r w:rsidR="00B428E1" w:rsidRPr="009F3A33">
        <w:t>выполнение работы</w:t>
      </w:r>
      <w:r w:rsidRPr="009F3A33">
        <w:t xml:space="preserve"> </w:t>
      </w:r>
      <w:r w:rsidR="00B428E1" w:rsidRPr="009F3A33">
        <w:t>Подрядчиком</w:t>
      </w:r>
      <w:r w:rsidRPr="009F3A33">
        <w:t>.</w:t>
      </w:r>
    </w:p>
    <w:p w:rsidR="00BF0566" w:rsidRPr="009F3A33" w:rsidRDefault="00BF0566" w:rsidP="00BF0566">
      <w:pPr>
        <w:autoSpaceDE w:val="0"/>
        <w:autoSpaceDN w:val="0"/>
        <w:adjustRightInd w:val="0"/>
        <w:ind w:firstLine="709"/>
        <w:jc w:val="both"/>
        <w:rPr>
          <w:vertAlign w:val="superscript"/>
        </w:rPr>
      </w:pPr>
      <w:r w:rsidRPr="009F3A33">
        <w:t xml:space="preserve">В случае нарушений обязанности предоставления документов, относящихся </w:t>
      </w:r>
      <w:r w:rsidRPr="009F3A33">
        <w:br/>
        <w:t xml:space="preserve">к </w:t>
      </w:r>
      <w:r w:rsidR="00B428E1" w:rsidRPr="009F3A33">
        <w:t>работе</w:t>
      </w:r>
      <w:r w:rsidRPr="009F3A33">
        <w:t xml:space="preserve">, или нарушения срока устранения замечаний в них, </w:t>
      </w:r>
      <w:r w:rsidR="00B428E1" w:rsidRPr="009F3A33">
        <w:t>Подрядчик</w:t>
      </w:r>
      <w:r w:rsidRPr="009F3A33">
        <w:t xml:space="preserve"> несет ответственность в соответствии с разделом 8 Контракта.</w:t>
      </w:r>
    </w:p>
    <w:p w:rsidR="00BF0566" w:rsidRPr="009F3A33" w:rsidRDefault="00BF0566" w:rsidP="00BF0566">
      <w:pPr>
        <w:autoSpaceDE w:val="0"/>
        <w:autoSpaceDN w:val="0"/>
        <w:adjustRightInd w:val="0"/>
        <w:ind w:firstLine="709"/>
        <w:jc w:val="both"/>
      </w:pPr>
      <w:r w:rsidRPr="009F3A33">
        <w:t xml:space="preserve">3.4. </w:t>
      </w:r>
      <w:r w:rsidR="00B428E1" w:rsidRPr="009F3A33">
        <w:t>Выполняемая работа</w:t>
      </w:r>
      <w:r w:rsidR="00A20DB5" w:rsidRPr="009F3A33">
        <w:t xml:space="preserve"> по качеству должна соответствовать требованиям Контракта, действующему законодательству РФ.</w:t>
      </w:r>
    </w:p>
    <w:p w:rsidR="00A20DB5" w:rsidRPr="009F3A33" w:rsidRDefault="00BF0566" w:rsidP="00BF0566">
      <w:pPr>
        <w:autoSpaceDE w:val="0"/>
        <w:autoSpaceDN w:val="0"/>
        <w:adjustRightInd w:val="0"/>
        <w:ind w:firstLine="709"/>
        <w:jc w:val="both"/>
      </w:pPr>
      <w:r w:rsidRPr="009F3A33">
        <w:t xml:space="preserve">3.5. </w:t>
      </w:r>
      <w:r w:rsidR="00B428E1" w:rsidRPr="009F3A33">
        <w:t>Подрядчик</w:t>
      </w:r>
      <w:r w:rsidR="00A20DB5" w:rsidRPr="009F3A33">
        <w:t xml:space="preserve">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w:t>
      </w:r>
      <w:r w:rsidR="00B428E1" w:rsidRPr="009F3A33">
        <w:t>выполнения работы</w:t>
      </w:r>
      <w:r w:rsidR="00A20DB5" w:rsidRPr="009F3A33">
        <w:t xml:space="preserve">, предусмотренные Контрактом, при этом Заказчик обязан обеспечить приемку </w:t>
      </w:r>
      <w:r w:rsidR="00B428E1" w:rsidRPr="009F3A33">
        <w:t>выполненной работы</w:t>
      </w:r>
      <w:r w:rsidR="00A20DB5" w:rsidRPr="009F3A33">
        <w:t xml:space="preserve"> в соответствии с условиями настоящего Контракта. </w:t>
      </w:r>
    </w:p>
    <w:p w:rsidR="00BF0566" w:rsidRPr="009F3A33" w:rsidRDefault="00BF0566" w:rsidP="00BF0566">
      <w:pPr>
        <w:autoSpaceDE w:val="0"/>
        <w:autoSpaceDN w:val="0"/>
        <w:adjustRightInd w:val="0"/>
        <w:ind w:firstLine="709"/>
        <w:jc w:val="both"/>
      </w:pPr>
    </w:p>
    <w:p w:rsidR="00BF0566" w:rsidRPr="009F3A33" w:rsidRDefault="00BF0566" w:rsidP="009B3B59">
      <w:pPr>
        <w:autoSpaceDE w:val="0"/>
        <w:autoSpaceDN w:val="0"/>
        <w:adjustRightInd w:val="0"/>
        <w:ind w:firstLine="709"/>
        <w:rPr>
          <w:b/>
        </w:rPr>
      </w:pPr>
      <w:r w:rsidRPr="009F3A33">
        <w:rPr>
          <w:b/>
        </w:rPr>
        <w:t xml:space="preserve">4. </w:t>
      </w:r>
      <w:r w:rsidR="00A20DB5" w:rsidRPr="009F3A33">
        <w:rPr>
          <w:b/>
        </w:rPr>
        <w:t xml:space="preserve">ПОРЯДОК СДАЧИ ПРИЕМКИ </w:t>
      </w:r>
      <w:r w:rsidR="00B740E3" w:rsidRPr="009F3A33">
        <w:rPr>
          <w:b/>
        </w:rPr>
        <w:t>ВЫПОЛНЕННЫХ РАБОТ</w:t>
      </w:r>
    </w:p>
    <w:p w:rsidR="00776F51" w:rsidRPr="009F3A33" w:rsidRDefault="00776F51" w:rsidP="00776F51">
      <w:pPr>
        <w:ind w:firstLine="567"/>
        <w:jc w:val="both"/>
      </w:pPr>
      <w:r w:rsidRPr="009F3A33">
        <w:t xml:space="preserve">4.1. </w:t>
      </w:r>
      <w:r w:rsidR="00A20DB5" w:rsidRPr="009F3A33">
        <w:rPr>
          <w:bCs/>
        </w:rPr>
        <w:t xml:space="preserve">Для проверки предоставленных </w:t>
      </w:r>
      <w:r w:rsidR="00B428E1" w:rsidRPr="009F3A33">
        <w:rPr>
          <w:bCs/>
        </w:rPr>
        <w:t>Подрядчиком</w:t>
      </w:r>
      <w:r w:rsidR="00A20DB5" w:rsidRPr="009F3A33">
        <w:rPr>
          <w:bCs/>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w:t>
      </w:r>
      <w:r w:rsidR="00A20DB5" w:rsidRPr="009F3A33">
        <w:t xml:space="preserve"> </w:t>
      </w:r>
      <w:r w:rsidR="00A20DB5" w:rsidRPr="009F3A33">
        <w:rPr>
          <w:bCs/>
        </w:rPr>
        <w:t xml:space="preserve">Экспертиза осуществляется Заказчиком на основании предоставленной в полном объеме </w:t>
      </w:r>
      <w:r w:rsidR="00B740E3" w:rsidRPr="009F3A33">
        <w:rPr>
          <w:bCs/>
        </w:rPr>
        <w:t>работы</w:t>
      </w:r>
      <w:r w:rsidR="00A20DB5" w:rsidRPr="009F3A33">
        <w:rPr>
          <w:bCs/>
        </w:rPr>
        <w:t>.</w:t>
      </w:r>
    </w:p>
    <w:p w:rsidR="00A20DB5" w:rsidRPr="009F3A33" w:rsidRDefault="00776F51" w:rsidP="00A20DB5">
      <w:pPr>
        <w:tabs>
          <w:tab w:val="left" w:pos="1276"/>
        </w:tabs>
        <w:ind w:firstLine="709"/>
        <w:jc w:val="both"/>
        <w:rPr>
          <w:shd w:val="clear" w:color="auto" w:fill="FFFFFF"/>
        </w:rPr>
      </w:pPr>
      <w:r w:rsidRPr="009F3A33">
        <w:t xml:space="preserve">4.1.1. </w:t>
      </w:r>
      <w:r w:rsidR="00A20DB5" w:rsidRPr="009F3A33">
        <w:rPr>
          <w:shd w:val="clear" w:color="auto" w:fill="FFFFFF"/>
        </w:rPr>
        <w:t>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rsidR="00C67595" w:rsidRPr="009F3A33" w:rsidRDefault="00C67595" w:rsidP="00C67595">
      <w:pPr>
        <w:tabs>
          <w:tab w:val="left" w:pos="1276"/>
        </w:tabs>
        <w:ind w:firstLine="709"/>
        <w:jc w:val="both"/>
        <w:rPr>
          <w:shd w:val="clear" w:color="auto" w:fill="FFFFFF"/>
        </w:rPr>
      </w:pPr>
      <w:r w:rsidRPr="009F3A33">
        <w:rPr>
          <w:shd w:val="clear" w:color="auto" w:fill="FFFFFF"/>
        </w:rPr>
        <w:lastRenderedPageBreak/>
        <w:t xml:space="preserve">4.1.1.1. Заказчик не позднее </w:t>
      </w:r>
      <w:r w:rsidR="00271FF8" w:rsidRPr="009F3A33">
        <w:rPr>
          <w:shd w:val="clear" w:color="auto" w:fill="FFFFFF"/>
        </w:rPr>
        <w:t>2</w:t>
      </w:r>
      <w:r w:rsidRPr="009F3A33">
        <w:rPr>
          <w:shd w:val="clear" w:color="auto" w:fill="FFFFFF"/>
        </w:rPr>
        <w:t>0 (д</w:t>
      </w:r>
      <w:r w:rsidR="00271FF8" w:rsidRPr="009F3A33">
        <w:rPr>
          <w:shd w:val="clear" w:color="auto" w:fill="FFFFFF"/>
        </w:rPr>
        <w:t>вадцати</w:t>
      </w:r>
      <w:r w:rsidRPr="009F3A33">
        <w:rPr>
          <w:shd w:val="clear" w:color="auto" w:fill="FFFFFF"/>
        </w:rPr>
        <w:t xml:space="preserve">) рабочих дней с даты получения Акта приема передачи товара рассматривает и осуществляет приемку товара на предмет соответствия объему, качеству, установленным в настоящем Контракте. </w:t>
      </w:r>
    </w:p>
    <w:p w:rsidR="00C67595" w:rsidRPr="009F3A33" w:rsidRDefault="00C67595" w:rsidP="00A20DB5">
      <w:pPr>
        <w:tabs>
          <w:tab w:val="left" w:pos="1276"/>
        </w:tabs>
        <w:ind w:firstLine="709"/>
        <w:jc w:val="both"/>
        <w:rPr>
          <w:shd w:val="clear" w:color="auto" w:fill="FFFFFF"/>
        </w:rPr>
      </w:pPr>
    </w:p>
    <w:p w:rsidR="00A20DB5" w:rsidRPr="009F3A33" w:rsidRDefault="00776F51" w:rsidP="00A20DB5">
      <w:pPr>
        <w:tabs>
          <w:tab w:val="left" w:pos="1276"/>
        </w:tabs>
        <w:ind w:firstLine="709"/>
        <w:jc w:val="both"/>
        <w:rPr>
          <w:rFonts w:eastAsia="Calibri"/>
          <w:spacing w:val="-1"/>
        </w:rPr>
      </w:pPr>
      <w:r w:rsidRPr="009F3A33">
        <w:t xml:space="preserve">4.1.2. </w:t>
      </w:r>
      <w:r w:rsidR="00A20DB5" w:rsidRPr="009F3A33">
        <w:rPr>
          <w:rFonts w:eastAsia="Calibri"/>
          <w:spacing w:val="-1"/>
        </w:rPr>
        <w:t xml:space="preserve">Порядок приемки </w:t>
      </w:r>
      <w:r w:rsidR="00B428E1" w:rsidRPr="009F3A33">
        <w:rPr>
          <w:rFonts w:eastAsia="Calibri"/>
          <w:spacing w:val="-1"/>
        </w:rPr>
        <w:t>выполненной работы</w:t>
      </w:r>
      <w:r w:rsidR="00A20DB5" w:rsidRPr="009F3A33">
        <w:rPr>
          <w:rFonts w:eastAsia="Calibri"/>
          <w:spacing w:val="-1"/>
        </w:rPr>
        <w:t>:</w:t>
      </w:r>
    </w:p>
    <w:p w:rsidR="00A20DB5" w:rsidRPr="009F3A33" w:rsidRDefault="00A20DB5" w:rsidP="00A20DB5">
      <w:pPr>
        <w:tabs>
          <w:tab w:val="left" w:pos="1276"/>
        </w:tabs>
        <w:ind w:firstLine="709"/>
        <w:jc w:val="both"/>
        <w:rPr>
          <w:rFonts w:eastAsia="Calibri"/>
          <w:spacing w:val="-1"/>
        </w:rPr>
      </w:pPr>
      <w:r w:rsidRPr="009F3A33">
        <w:rPr>
          <w:rFonts w:eastAsia="Calibri"/>
          <w:spacing w:val="-1"/>
        </w:rPr>
        <w:t xml:space="preserve">По окончанию </w:t>
      </w:r>
      <w:r w:rsidR="00B428E1" w:rsidRPr="009F3A33">
        <w:rPr>
          <w:rFonts w:eastAsia="Calibri"/>
          <w:spacing w:val="-1"/>
        </w:rPr>
        <w:t>выполнения работы</w:t>
      </w:r>
      <w:r w:rsidRPr="009F3A33">
        <w:rPr>
          <w:rFonts w:eastAsia="Calibri"/>
          <w:spacing w:val="-1"/>
        </w:rPr>
        <w:t xml:space="preserve"> </w:t>
      </w:r>
      <w:r w:rsidR="00B428E1" w:rsidRPr="009F3A33">
        <w:rPr>
          <w:rFonts w:eastAsia="Calibri"/>
          <w:spacing w:val="-1"/>
        </w:rPr>
        <w:t>Подрядчик</w:t>
      </w:r>
      <w:r w:rsidRPr="009F3A33">
        <w:rPr>
          <w:rFonts w:eastAsia="Calibri"/>
          <w:spacing w:val="-1"/>
        </w:rPr>
        <w:t xml:space="preserve"> не позднее 3 (рабочих) дней, формирует, подписывает усиленной электронной подписью лица, имеющего право действовать от имени поставщика (подрядчика, исполнителя), и размещает в </w:t>
      </w:r>
      <w:r w:rsidR="000161C9" w:rsidRPr="009F3A33">
        <w:rPr>
          <w:rFonts w:eastAsia="Calibri"/>
          <w:spacing w:val="-1"/>
        </w:rPr>
        <w:t xml:space="preserve">ЭДО «СБИС» </w:t>
      </w:r>
      <w:r w:rsidRPr="009F3A33">
        <w:rPr>
          <w:rFonts w:eastAsia="Calibri"/>
          <w:spacing w:val="-1"/>
        </w:rPr>
        <w:t>документ о приемке, который должен содержать:</w:t>
      </w:r>
    </w:p>
    <w:p w:rsidR="00A20DB5" w:rsidRPr="009F3A33" w:rsidRDefault="00A20DB5" w:rsidP="00A20DB5">
      <w:pPr>
        <w:tabs>
          <w:tab w:val="left" w:pos="993"/>
        </w:tabs>
        <w:ind w:firstLine="567"/>
        <w:jc w:val="both"/>
        <w:rPr>
          <w:shd w:val="clear" w:color="auto" w:fill="FFFFFF"/>
        </w:rPr>
      </w:pPr>
      <w:r w:rsidRPr="009F3A33">
        <w:rPr>
          <w:shd w:val="clear" w:color="auto" w:fill="FFFFFF"/>
        </w:rPr>
        <w:t xml:space="preserve">наименование, место нахождения заказчика, </w:t>
      </w:r>
    </w:p>
    <w:p w:rsidR="00A20DB5" w:rsidRPr="009F3A33" w:rsidRDefault="00A20DB5" w:rsidP="00A20DB5">
      <w:pPr>
        <w:tabs>
          <w:tab w:val="left" w:pos="993"/>
        </w:tabs>
        <w:ind w:firstLine="567"/>
        <w:jc w:val="both"/>
        <w:rPr>
          <w:shd w:val="clear" w:color="auto" w:fill="FFFFFF"/>
        </w:rPr>
      </w:pPr>
      <w:r w:rsidRPr="009F3A33">
        <w:rPr>
          <w:shd w:val="clear" w:color="auto" w:fill="FFFFFF"/>
        </w:rPr>
        <w:t xml:space="preserve">наименование объекта закупки, </w:t>
      </w:r>
    </w:p>
    <w:p w:rsidR="00A20DB5" w:rsidRPr="009F3A33" w:rsidRDefault="00A20DB5" w:rsidP="00A20DB5">
      <w:pPr>
        <w:tabs>
          <w:tab w:val="left" w:pos="993"/>
        </w:tabs>
        <w:ind w:firstLine="567"/>
        <w:jc w:val="both"/>
        <w:rPr>
          <w:shd w:val="clear" w:color="auto" w:fill="FFFFFF"/>
        </w:rPr>
      </w:pPr>
      <w:r w:rsidRPr="009F3A33">
        <w:rPr>
          <w:shd w:val="clear" w:color="auto" w:fill="FFFFFF"/>
        </w:rPr>
        <w:t xml:space="preserve">место поставки товара, выполнения работы, оказания услуги, </w:t>
      </w:r>
    </w:p>
    <w:p w:rsidR="00A20DB5" w:rsidRPr="009F3A33" w:rsidRDefault="00A20DB5" w:rsidP="00A20DB5">
      <w:pPr>
        <w:tabs>
          <w:tab w:val="left" w:pos="993"/>
        </w:tabs>
        <w:ind w:firstLine="567"/>
        <w:jc w:val="both"/>
        <w:rPr>
          <w:shd w:val="clear" w:color="auto" w:fill="FFFFFF"/>
        </w:rPr>
      </w:pPr>
      <w:r w:rsidRPr="009F3A33">
        <w:rPr>
          <w:shd w:val="clear" w:color="auto" w:fill="FFFFFF"/>
        </w:rPr>
        <w:t>информацию о поставщике (подрядчике, исполнителе), предусмотренную </w:t>
      </w:r>
      <w:hyperlink r:id="rId6" w:anchor="/document/70353464/entry/431101" w:history="1">
        <w:r w:rsidRPr="009F3A33">
          <w:rPr>
            <w:shd w:val="clear" w:color="auto" w:fill="FFFFFF"/>
          </w:rPr>
          <w:t>подпунктами "а"</w:t>
        </w:r>
      </w:hyperlink>
      <w:r w:rsidRPr="009F3A33">
        <w:rPr>
          <w:shd w:val="clear" w:color="auto" w:fill="FFFFFF"/>
        </w:rPr>
        <w:t>, </w:t>
      </w:r>
      <w:hyperlink r:id="rId7" w:anchor="/document/70353464/entry/431104" w:history="1">
        <w:r w:rsidRPr="009F3A33">
          <w:rPr>
            <w:shd w:val="clear" w:color="auto" w:fill="FFFFFF"/>
          </w:rPr>
          <w:t>"г"</w:t>
        </w:r>
      </w:hyperlink>
      <w:r w:rsidRPr="009F3A33">
        <w:rPr>
          <w:shd w:val="clear" w:color="auto" w:fill="FFFFFF"/>
        </w:rPr>
        <w:t> и </w:t>
      </w:r>
      <w:hyperlink r:id="rId8" w:anchor="/document/70353464/entry/431106" w:history="1">
        <w:r w:rsidRPr="009F3A33">
          <w:rPr>
            <w:shd w:val="clear" w:color="auto" w:fill="FFFFFF"/>
          </w:rPr>
          <w:t>"е" части 1 статьи 43</w:t>
        </w:r>
      </w:hyperlink>
      <w:r w:rsidRPr="009F3A33">
        <w:rPr>
          <w:shd w:val="clear" w:color="auto" w:fill="FFFFFF"/>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A20DB5" w:rsidRPr="009F3A33" w:rsidRDefault="00A20DB5" w:rsidP="00A20DB5">
      <w:pPr>
        <w:tabs>
          <w:tab w:val="left" w:pos="993"/>
        </w:tabs>
        <w:ind w:firstLine="567"/>
        <w:jc w:val="both"/>
        <w:rPr>
          <w:shd w:val="clear" w:color="auto" w:fill="FFFFFF"/>
        </w:rPr>
      </w:pPr>
      <w:r w:rsidRPr="009F3A33">
        <w:rPr>
          <w:shd w:val="clear" w:color="auto" w:fill="FFFFFF"/>
        </w:rPr>
        <w:t>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20DB5" w:rsidRPr="009F3A33" w:rsidRDefault="00A20DB5" w:rsidP="00A20DB5">
      <w:pPr>
        <w:shd w:val="clear" w:color="auto" w:fill="FFFFFF"/>
        <w:jc w:val="both"/>
      </w:pPr>
      <w:r w:rsidRPr="009F3A33">
        <w:t>наименование поставленного товара, выполненной работы, оказанной услуги;</w:t>
      </w:r>
    </w:p>
    <w:p w:rsidR="00A20DB5" w:rsidRPr="009F3A33" w:rsidRDefault="00A20DB5" w:rsidP="00A20DB5">
      <w:pPr>
        <w:shd w:val="clear" w:color="auto" w:fill="FFFFFF"/>
        <w:ind w:firstLine="567"/>
        <w:jc w:val="both"/>
      </w:pPr>
      <w:r w:rsidRPr="009F3A33">
        <w:t>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20DB5" w:rsidRPr="009F3A33" w:rsidRDefault="00A20DB5" w:rsidP="00A20DB5">
      <w:pPr>
        <w:shd w:val="clear" w:color="auto" w:fill="FFFFFF"/>
        <w:ind w:firstLine="567"/>
        <w:jc w:val="both"/>
      </w:pPr>
      <w:r w:rsidRPr="009F3A33">
        <w:t>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20DB5" w:rsidRPr="009F3A33" w:rsidRDefault="00A20DB5" w:rsidP="00A20DB5">
      <w:pPr>
        <w:shd w:val="clear" w:color="auto" w:fill="FFFFFF"/>
        <w:ind w:firstLine="567"/>
        <w:jc w:val="both"/>
      </w:pPr>
      <w:r w:rsidRPr="009F3A33">
        <w:t>информацию об объеме выполненной работы, оказанной услуги;</w:t>
      </w:r>
    </w:p>
    <w:p w:rsidR="00A20DB5" w:rsidRPr="009F3A33" w:rsidRDefault="00A20DB5" w:rsidP="00A20DB5">
      <w:pPr>
        <w:shd w:val="clear" w:color="auto" w:fill="FFFFFF"/>
        <w:ind w:firstLine="567"/>
        <w:jc w:val="both"/>
      </w:pPr>
      <w:r w:rsidRPr="009F3A33">
        <w:t>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20DB5" w:rsidRPr="009F3A33" w:rsidRDefault="00A20DB5" w:rsidP="00A20DB5">
      <w:pPr>
        <w:shd w:val="clear" w:color="auto" w:fill="FFFFFF"/>
        <w:ind w:firstLine="567"/>
        <w:jc w:val="both"/>
      </w:pPr>
      <w:r w:rsidRPr="009F3A33">
        <w:t>иную информацию с учетом требований, установленных в соответствии с </w:t>
      </w:r>
      <w:hyperlink r:id="rId9" w:anchor="/document/70353464/entry/503" w:history="1">
        <w:r w:rsidRPr="009F3A33">
          <w:t>частью 3 статьи 5</w:t>
        </w:r>
      </w:hyperlink>
      <w:r w:rsidRPr="009F3A33">
        <w:t>  Федерального закона</w:t>
      </w:r>
      <w:r w:rsidRPr="009F3A33">
        <w:rPr>
          <w:shd w:val="clear" w:color="auto" w:fill="FFFFFF"/>
        </w:rPr>
        <w:t xml:space="preserve"> от 5 апреля 2013 г. № 44-ФЗ "О контрактной системе в сфере закупок товаров, работ, услуг для обеспечения государственных и муниципальных нужд"</w:t>
      </w:r>
      <w:r w:rsidRPr="009F3A33">
        <w:t>;</w:t>
      </w:r>
    </w:p>
    <w:p w:rsidR="00A20DB5" w:rsidRPr="009F3A33" w:rsidRDefault="00A20DB5" w:rsidP="00A20DB5">
      <w:pPr>
        <w:shd w:val="clear" w:color="auto" w:fill="FFFFFF"/>
        <w:ind w:firstLine="567"/>
        <w:jc w:val="both"/>
      </w:pPr>
      <w:r w:rsidRPr="009F3A33">
        <w:t>К </w:t>
      </w:r>
      <w:hyperlink r:id="rId10" w:anchor="/document/403147771/entry/1000" w:history="1">
        <w:r w:rsidRPr="009F3A33">
          <w:t>документу</w:t>
        </w:r>
      </w:hyperlink>
      <w:r w:rsidRPr="009F3A33">
        <w:t>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776F51" w:rsidRPr="009F3A33" w:rsidRDefault="00776F51" w:rsidP="00776F51">
      <w:pPr>
        <w:ind w:firstLine="567"/>
        <w:jc w:val="both"/>
      </w:pPr>
      <w:r w:rsidRPr="009F3A33">
        <w:t xml:space="preserve">4.1.3. </w:t>
      </w:r>
      <w:r w:rsidR="00A20DB5" w:rsidRPr="009F3A33">
        <w:t xml:space="preserve">Документ о приемке, подписанный </w:t>
      </w:r>
      <w:r w:rsidR="00B428E1" w:rsidRPr="009F3A33">
        <w:t>Подрядчиком</w:t>
      </w:r>
      <w:r w:rsidR="00A20DB5" w:rsidRPr="009F3A33">
        <w:t xml:space="preserve">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B428E1" w:rsidRPr="009F3A33">
        <w:t>Подрядчиком</w:t>
      </w:r>
      <w:r w:rsidR="00A20DB5" w:rsidRPr="009F3A33">
        <w:t>, считается дата размещения документа в соответствии с часовой зоной, в которой расположен Заказчик</w:t>
      </w:r>
      <w:r w:rsidRPr="009F3A33">
        <w:t>;</w:t>
      </w:r>
    </w:p>
    <w:p w:rsidR="00A20DB5" w:rsidRPr="009F3A33" w:rsidRDefault="00776F51" w:rsidP="00A20DB5">
      <w:pPr>
        <w:ind w:firstLine="567"/>
        <w:jc w:val="both"/>
      </w:pPr>
      <w:r w:rsidRPr="009F3A33">
        <w:rPr>
          <w:color w:val="000000"/>
        </w:rPr>
        <w:t xml:space="preserve">4.2. </w:t>
      </w:r>
      <w:r w:rsidR="00A20DB5" w:rsidRPr="009F3A33">
        <w:t>Заказчик (за исключением случая создания приемочной комиссии в соответствии с частью 6 статьи 94 Федерального закона от 5 апреля 2013 года № 44-ФЗ) осуществляет одно из следующих действий:</w:t>
      </w:r>
    </w:p>
    <w:p w:rsidR="00A20DB5" w:rsidRPr="009F3A33" w:rsidRDefault="00776F51" w:rsidP="00A20DB5">
      <w:pPr>
        <w:ind w:firstLine="567"/>
        <w:jc w:val="both"/>
      </w:pPr>
      <w:r w:rsidRPr="009F3A33">
        <w:t xml:space="preserve"> </w:t>
      </w:r>
      <w:r w:rsidR="00A20DB5" w:rsidRPr="009F3A33">
        <w:t>- подписывает усиленной электронной подписью лица, имеющего право действовать от имени заказчика, и размещает документ о приемке;</w:t>
      </w:r>
    </w:p>
    <w:p w:rsidR="00776F51" w:rsidRPr="009F3A33" w:rsidRDefault="00A20DB5" w:rsidP="00A20DB5">
      <w:pPr>
        <w:ind w:firstLine="567"/>
        <w:jc w:val="both"/>
      </w:pPr>
      <w:r w:rsidRPr="009F3A33">
        <w:t>- формирует, подписывает усиленной электронной подписью лица, имеющего право действовать от имени заказчика, и размещает мотивированный отказ от подписания документа о приемке с указанием причин такого отказа.</w:t>
      </w:r>
    </w:p>
    <w:p w:rsidR="00776F51" w:rsidRPr="009F3A33" w:rsidRDefault="00776F51" w:rsidP="00776F51">
      <w:pPr>
        <w:spacing w:before="100" w:beforeAutospacing="1" w:after="100" w:afterAutospacing="1"/>
        <w:ind w:firstLine="567"/>
        <w:contextualSpacing/>
        <w:jc w:val="both"/>
        <w:rPr>
          <w:color w:val="000000"/>
        </w:rPr>
      </w:pPr>
      <w:r w:rsidRPr="009F3A33">
        <w:rPr>
          <w:color w:val="000000"/>
        </w:rPr>
        <w:lastRenderedPageBreak/>
        <w:t>4.2.</w:t>
      </w:r>
      <w:r w:rsidR="00A20DB5" w:rsidRPr="009F3A33">
        <w:rPr>
          <w:color w:val="000000"/>
        </w:rPr>
        <w:t>1</w:t>
      </w:r>
      <w:r w:rsidRPr="009F3A33">
        <w:rPr>
          <w:color w:val="000000"/>
        </w:rPr>
        <w:t>2. В случае создания в соответствии с частью 6 статьи 94 Федерального закона приемочной комиссии не позднее двадцати рабочих дней, следующих за днем поступления заказчику документа о приемке:</w:t>
      </w:r>
    </w:p>
    <w:p w:rsidR="00776F51" w:rsidRPr="009F3A33" w:rsidRDefault="00776F51" w:rsidP="00776F51">
      <w:pPr>
        <w:spacing w:before="100" w:beforeAutospacing="1" w:after="100" w:afterAutospacing="1"/>
        <w:ind w:firstLine="567"/>
        <w:contextualSpacing/>
        <w:jc w:val="both"/>
        <w:rPr>
          <w:color w:val="000000"/>
        </w:rPr>
      </w:pPr>
      <w:r w:rsidRPr="009F3A33">
        <w:rPr>
          <w:color w:val="000000"/>
        </w:rPr>
        <w:t>а) члены приемочной комиссии подписывают усиленными электронными подписями поступивший документ о приемке или формируют,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776F51" w:rsidRPr="009F3A33" w:rsidRDefault="00776F51" w:rsidP="00776F51">
      <w:pPr>
        <w:spacing w:before="100" w:beforeAutospacing="1" w:after="100" w:afterAutospacing="1"/>
        <w:ind w:firstLine="567"/>
        <w:contextualSpacing/>
        <w:jc w:val="both"/>
        <w:rPr>
          <w:color w:val="000000"/>
        </w:rPr>
      </w:pPr>
      <w:r w:rsidRPr="009F3A33">
        <w:rPr>
          <w:color w:val="000000"/>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w:t>
      </w:r>
      <w:r w:rsidR="000161C9" w:rsidRPr="009F3A33">
        <w:rPr>
          <w:color w:val="000000"/>
        </w:rPr>
        <w:t xml:space="preserve"> имени заказчика, и размещает их</w:t>
      </w:r>
      <w:r w:rsidRPr="009F3A33">
        <w:rPr>
          <w:color w:val="000000"/>
        </w:rPr>
        <w:t>. Если члены приемочной комиссии не использовали усиленные электронные подписи и единую информационную систему,</w:t>
      </w:r>
    </w:p>
    <w:p w:rsidR="00776F51" w:rsidRPr="009F3A33" w:rsidRDefault="00776F51" w:rsidP="00776F51">
      <w:pPr>
        <w:spacing w:before="100" w:beforeAutospacing="1" w:after="100" w:afterAutospacing="1"/>
        <w:contextualSpacing/>
        <w:jc w:val="both"/>
        <w:rPr>
          <w:color w:val="000000"/>
        </w:rPr>
      </w:pPr>
      <w:r w:rsidRPr="009F3A33">
        <w:rPr>
          <w:color w:val="000000"/>
        </w:rPr>
        <w:t>заказчик прилагает подписанные ими документы в форме электронных образов бумажных документов;</w:t>
      </w:r>
    </w:p>
    <w:p w:rsidR="00A20DB5" w:rsidRPr="009F3A33" w:rsidRDefault="000161C9" w:rsidP="00A20DB5">
      <w:pPr>
        <w:spacing w:before="100" w:beforeAutospacing="1" w:after="100" w:afterAutospacing="1"/>
        <w:ind w:firstLine="567"/>
        <w:contextualSpacing/>
        <w:jc w:val="both"/>
      </w:pPr>
      <w:r w:rsidRPr="009F3A33">
        <w:t>4.3.</w:t>
      </w:r>
      <w:r w:rsidR="00A20DB5" w:rsidRPr="009F3A33">
        <w:t xml:space="preserve"> В случае получения мотивированного </w:t>
      </w:r>
      <w:r w:rsidR="00F35B0A" w:rsidRPr="009F3A33">
        <w:t>отказа от подписания документа о</w:t>
      </w:r>
      <w:r w:rsidR="00A20DB5" w:rsidRPr="009F3A33">
        <w:t xml:space="preserve"> приемке </w:t>
      </w:r>
      <w:r w:rsidR="00780EB6" w:rsidRPr="009F3A33">
        <w:t xml:space="preserve">Подрядчик </w:t>
      </w:r>
      <w:r w:rsidR="00A20DB5" w:rsidRPr="009F3A33">
        <w:t>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rsidR="00776F51" w:rsidRPr="009F3A33" w:rsidRDefault="00776F51" w:rsidP="00A20DB5">
      <w:pPr>
        <w:spacing w:before="100" w:beforeAutospacing="1" w:after="100" w:afterAutospacing="1"/>
        <w:ind w:firstLine="567"/>
        <w:contextualSpacing/>
        <w:jc w:val="both"/>
      </w:pPr>
      <w:r w:rsidRPr="009F3A33">
        <w:t xml:space="preserve">4.4. </w:t>
      </w:r>
      <w:r w:rsidR="00A20DB5" w:rsidRPr="009F3A33">
        <w:t xml:space="preserve">Датой приемки </w:t>
      </w:r>
      <w:r w:rsidR="00B740E3" w:rsidRPr="009F3A33">
        <w:t>выполненной работы</w:t>
      </w:r>
      <w:r w:rsidR="00A20DB5" w:rsidRPr="009F3A33">
        <w:t xml:space="preserve"> считается дата </w:t>
      </w:r>
      <w:r w:rsidR="000161C9" w:rsidRPr="009F3A33">
        <w:t xml:space="preserve">подписания Заказчиком документа </w:t>
      </w:r>
      <w:r w:rsidR="00A20DB5" w:rsidRPr="009F3A33">
        <w:t>о приемке</w:t>
      </w:r>
      <w:r w:rsidR="000161C9" w:rsidRPr="009F3A33">
        <w:t>.</w:t>
      </w:r>
    </w:p>
    <w:p w:rsidR="00BF0566" w:rsidRPr="009F3A33" w:rsidRDefault="00BF0566" w:rsidP="009B3B59">
      <w:pPr>
        <w:autoSpaceDE w:val="0"/>
        <w:autoSpaceDN w:val="0"/>
        <w:adjustRightInd w:val="0"/>
        <w:jc w:val="both"/>
      </w:pPr>
    </w:p>
    <w:p w:rsidR="00BF0566" w:rsidRPr="009F3A33" w:rsidRDefault="00BF0566" w:rsidP="009B3B59">
      <w:pPr>
        <w:numPr>
          <w:ilvl w:val="0"/>
          <w:numId w:val="2"/>
        </w:numPr>
        <w:autoSpaceDE w:val="0"/>
        <w:autoSpaceDN w:val="0"/>
        <w:adjustRightInd w:val="0"/>
        <w:rPr>
          <w:b/>
        </w:rPr>
      </w:pPr>
      <w:r w:rsidRPr="009F3A33">
        <w:rPr>
          <w:b/>
        </w:rPr>
        <w:t>ГАРАНТИИ</w:t>
      </w:r>
    </w:p>
    <w:p w:rsidR="00271FF8" w:rsidRPr="009F3A33" w:rsidRDefault="00271FF8" w:rsidP="00AA169C">
      <w:pPr>
        <w:pStyle w:val="a3"/>
        <w:numPr>
          <w:ilvl w:val="1"/>
          <w:numId w:val="2"/>
        </w:numPr>
        <w:jc w:val="both"/>
        <w:rPr>
          <w:color w:val="000000"/>
        </w:rPr>
      </w:pPr>
      <w:r w:rsidRPr="009F3A33">
        <w:rPr>
          <w:color w:val="000000"/>
        </w:rPr>
        <w:t xml:space="preserve">Гарантийный срок </w:t>
      </w:r>
      <w:r w:rsidR="00AA169C" w:rsidRPr="009F3A33">
        <w:rPr>
          <w:color w:val="000000"/>
        </w:rPr>
        <w:t xml:space="preserve">на ремонт – 12 месяцев, замененные изделия – </w:t>
      </w:r>
      <w:r w:rsidR="00B87DCE" w:rsidRPr="009F3A33">
        <w:rPr>
          <w:color w:val="000000"/>
        </w:rPr>
        <w:t>12</w:t>
      </w:r>
      <w:r w:rsidR="00AA169C" w:rsidRPr="009F3A33">
        <w:rPr>
          <w:color w:val="000000"/>
        </w:rPr>
        <w:t xml:space="preserve"> месяцев.</w:t>
      </w:r>
    </w:p>
    <w:p w:rsidR="00BF0566" w:rsidRPr="009F3A33" w:rsidRDefault="00271FF8" w:rsidP="001061F4">
      <w:pPr>
        <w:jc w:val="both"/>
      </w:pPr>
      <w:r w:rsidRPr="009F3A33">
        <w:rPr>
          <w:color w:val="000000"/>
        </w:rPr>
        <w:t>Гарантийный срок начинает действовать с момента подписания акта оказанных услуг Заказчику</w:t>
      </w:r>
      <w:r w:rsidR="00700F07" w:rsidRPr="009F3A33">
        <w:t>.</w:t>
      </w:r>
    </w:p>
    <w:p w:rsidR="00700F07" w:rsidRPr="009F3A33" w:rsidRDefault="00700F07" w:rsidP="00700F07">
      <w:pPr>
        <w:pStyle w:val="a3"/>
        <w:ind w:left="988"/>
        <w:jc w:val="both"/>
      </w:pPr>
    </w:p>
    <w:p w:rsidR="000161C9" w:rsidRPr="009F3A33" w:rsidRDefault="000161C9" w:rsidP="000161C9">
      <w:pPr>
        <w:autoSpaceDE w:val="0"/>
        <w:autoSpaceDN w:val="0"/>
        <w:adjustRightInd w:val="0"/>
        <w:jc w:val="both"/>
      </w:pPr>
    </w:p>
    <w:p w:rsidR="00AC0F62" w:rsidRPr="009F3A33" w:rsidRDefault="00AC0F62" w:rsidP="00AC0F62">
      <w:pPr>
        <w:widowControl w:val="0"/>
        <w:autoSpaceDE w:val="0"/>
        <w:autoSpaceDN w:val="0"/>
        <w:adjustRightInd w:val="0"/>
        <w:ind w:firstLine="567"/>
        <w:jc w:val="both"/>
        <w:outlineLvl w:val="2"/>
      </w:pPr>
    </w:p>
    <w:p w:rsidR="00BF0566" w:rsidRPr="009F3A33" w:rsidRDefault="00BF0566" w:rsidP="00BF0566">
      <w:pPr>
        <w:autoSpaceDE w:val="0"/>
        <w:autoSpaceDN w:val="0"/>
        <w:adjustRightInd w:val="0"/>
        <w:ind w:firstLine="709"/>
        <w:jc w:val="both"/>
      </w:pPr>
    </w:p>
    <w:p w:rsidR="00BF0566" w:rsidRPr="009F3A33" w:rsidRDefault="000161C9" w:rsidP="00715B8D">
      <w:pPr>
        <w:autoSpaceDE w:val="0"/>
        <w:autoSpaceDN w:val="0"/>
        <w:adjustRightInd w:val="0"/>
        <w:ind w:firstLine="709"/>
        <w:rPr>
          <w:b/>
        </w:rPr>
      </w:pPr>
      <w:r w:rsidRPr="009F3A33">
        <w:rPr>
          <w:b/>
        </w:rPr>
        <w:t>6</w:t>
      </w:r>
      <w:r w:rsidR="00BF0566" w:rsidRPr="009F3A33">
        <w:rPr>
          <w:b/>
        </w:rPr>
        <w:t>. ОТВЕТСТВЕННОСТЬ СТОРОН.</w:t>
      </w:r>
    </w:p>
    <w:p w:rsidR="00BF0566" w:rsidRPr="009F3A33" w:rsidRDefault="000161C9" w:rsidP="00BF0566">
      <w:pPr>
        <w:autoSpaceDE w:val="0"/>
        <w:autoSpaceDN w:val="0"/>
        <w:adjustRightInd w:val="0"/>
        <w:ind w:firstLine="709"/>
        <w:jc w:val="both"/>
      </w:pPr>
      <w:r w:rsidRPr="009F3A33">
        <w:t>6</w:t>
      </w:r>
      <w:r w:rsidR="00BF0566" w:rsidRPr="009F3A33">
        <w:t>.1.</w:t>
      </w:r>
      <w:r w:rsidRPr="009F3A33">
        <w:t xml:space="preserve"> </w:t>
      </w:r>
      <w:r w:rsidR="00BF0566" w:rsidRPr="009F3A33">
        <w:t>За неисполнение или ненадлежащее исполнение контракта стороны несут ответственность в соответствии с законодательством Российской Федерации.</w:t>
      </w:r>
    </w:p>
    <w:p w:rsidR="00BF0566" w:rsidRPr="009F3A33" w:rsidRDefault="000161C9" w:rsidP="00BF0566">
      <w:pPr>
        <w:autoSpaceDE w:val="0"/>
        <w:autoSpaceDN w:val="0"/>
        <w:adjustRightInd w:val="0"/>
        <w:ind w:firstLine="709"/>
        <w:jc w:val="both"/>
      </w:pPr>
      <w:r w:rsidRPr="009F3A33">
        <w:t>6</w:t>
      </w:r>
      <w:r w:rsidR="00BF0566" w:rsidRPr="009F3A33">
        <w:t xml:space="preserve">.2. В случае просрочки исполнения </w:t>
      </w:r>
      <w:r w:rsidR="00D212FA" w:rsidRPr="009F3A33">
        <w:t xml:space="preserve">Подрядчиком </w:t>
      </w:r>
      <w:r w:rsidR="00BF0566" w:rsidRPr="009F3A33">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212FA" w:rsidRPr="009F3A33">
        <w:t>Подрядчиком</w:t>
      </w:r>
      <w:r w:rsidR="00BF0566" w:rsidRPr="009F3A33">
        <w:t xml:space="preserve"> обязательств, предусмотренных контрактом, заказчик направляет </w:t>
      </w:r>
      <w:r w:rsidR="00D212FA" w:rsidRPr="009F3A33">
        <w:t>Подрядчику</w:t>
      </w:r>
      <w:r w:rsidR="00BF0566" w:rsidRPr="009F3A33">
        <w:t xml:space="preserve"> требование об уплате неустоек (штрафов, пеней).</w:t>
      </w:r>
    </w:p>
    <w:p w:rsidR="00BF0566" w:rsidRPr="009F3A33" w:rsidRDefault="000161C9" w:rsidP="00BF0566">
      <w:pPr>
        <w:autoSpaceDE w:val="0"/>
        <w:autoSpaceDN w:val="0"/>
        <w:adjustRightInd w:val="0"/>
        <w:ind w:firstLine="709"/>
        <w:jc w:val="both"/>
      </w:pPr>
      <w:r w:rsidRPr="009F3A33">
        <w:t>6</w:t>
      </w:r>
      <w:r w:rsidR="00BF0566" w:rsidRPr="009F3A33">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w:t>
      </w:r>
      <w:r w:rsidR="00BF0566" w:rsidRPr="009F3A33">
        <w:br/>
        <w:t>в размере одной трехсотой действующей на дату уплаты пени ключевой ставки Центрального банка Российской Федерации (далее – Банк России)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F0566" w:rsidRPr="009F3A33" w:rsidRDefault="00646CCB" w:rsidP="00BF0566">
      <w:pPr>
        <w:autoSpaceDE w:val="0"/>
        <w:autoSpaceDN w:val="0"/>
        <w:adjustRightInd w:val="0"/>
        <w:ind w:firstLine="709"/>
        <w:jc w:val="both"/>
      </w:pPr>
      <w:r w:rsidRPr="009F3A33">
        <w:t>6</w:t>
      </w:r>
      <w:r w:rsidR="00BF0566" w:rsidRPr="009F3A33">
        <w:t xml:space="preserve">.4.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BF0566" w:rsidRPr="009F3A33">
        <w:lastRenderedPageBreak/>
        <w:t>размер штрафа устанавливается контрактом в порядке, установленном Постановлением Правительства Российской Федерации от 30.08.2017 № 1042 (далее - Постановление № 1042):</w:t>
      </w:r>
    </w:p>
    <w:p w:rsidR="00BF0566" w:rsidRPr="009F3A33" w:rsidRDefault="00BF0566" w:rsidP="00BF0566">
      <w:pPr>
        <w:autoSpaceDE w:val="0"/>
        <w:autoSpaceDN w:val="0"/>
        <w:adjustRightInd w:val="0"/>
        <w:ind w:firstLine="709"/>
        <w:jc w:val="both"/>
      </w:pPr>
      <w:r w:rsidRPr="009F3A33">
        <w:t>а) 1000 рублей, если цена контракта не превышает 3 млн. рублей (включительно);</w:t>
      </w:r>
    </w:p>
    <w:p w:rsidR="00BF0566" w:rsidRPr="009F3A33" w:rsidRDefault="00646CCB" w:rsidP="00BF0566">
      <w:pPr>
        <w:autoSpaceDE w:val="0"/>
        <w:autoSpaceDN w:val="0"/>
        <w:adjustRightInd w:val="0"/>
        <w:ind w:firstLine="709"/>
        <w:jc w:val="both"/>
      </w:pPr>
      <w:r w:rsidRPr="009F3A33">
        <w:t>6</w:t>
      </w:r>
      <w:r w:rsidR="00BF0566" w:rsidRPr="009F3A33">
        <w:t xml:space="preserve">.5. За каждый факт неисполнения или ненадлежащего исполнения </w:t>
      </w:r>
      <w:r w:rsidR="00D212FA" w:rsidRPr="009F3A33">
        <w:t>Подрядчиком</w:t>
      </w:r>
      <w:r w:rsidR="00BF0566" w:rsidRPr="009F3A33">
        <w:t xml:space="preserve"> обязательств, предусмотренных Контрактом, заключенным по результатам определения </w:t>
      </w:r>
      <w:r w:rsidR="00780EB6" w:rsidRPr="009F3A33">
        <w:t xml:space="preserve">Подрядчика </w:t>
      </w:r>
      <w:r w:rsidR="00BF0566" w:rsidRPr="009F3A33">
        <w:t xml:space="preserve">в соответствии с </w:t>
      </w:r>
      <w:hyperlink r:id="rId11" w:history="1">
        <w:r w:rsidR="00BF0566" w:rsidRPr="009F3A33">
          <w:rPr>
            <w:rStyle w:val="a5"/>
          </w:rPr>
          <w:t>пунктом 1 части 1 статьи 30</w:t>
        </w:r>
      </w:hyperlink>
      <w:r w:rsidR="00BF0566" w:rsidRPr="009F3A33">
        <w:t xml:space="preserve"> Федерального закона </w:t>
      </w:r>
      <w:r w:rsidR="00BF0566" w:rsidRPr="009F3A33">
        <w:br/>
        <w:t>"О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F0566" w:rsidRPr="009F3A33" w:rsidRDefault="00646CCB" w:rsidP="00BF0566">
      <w:pPr>
        <w:autoSpaceDE w:val="0"/>
        <w:autoSpaceDN w:val="0"/>
        <w:adjustRightInd w:val="0"/>
        <w:ind w:firstLine="709"/>
        <w:jc w:val="both"/>
      </w:pPr>
      <w:r w:rsidRPr="009F3A33">
        <w:t>6</w:t>
      </w:r>
      <w:r w:rsidR="00BF0566" w:rsidRPr="009F3A33">
        <w:t xml:space="preserve">.6. За каждый факт неисполнения или ненадлежащего исполнения </w:t>
      </w:r>
      <w:r w:rsidR="00D212FA" w:rsidRPr="009F3A33">
        <w:t>Подрядчиком</w:t>
      </w:r>
      <w:r w:rsidR="00BF0566" w:rsidRPr="009F3A33">
        <w:t xml:space="preserve"> обязательства, предусмотренного контрактом, которое не имеет стоимостного выражения, размер штрафа устанавливается контрактом в порядке, установленном Постановлением </w:t>
      </w:r>
      <w:r w:rsidR="00BF0566" w:rsidRPr="009F3A33">
        <w:br/>
        <w:t>№ 1042:</w:t>
      </w:r>
    </w:p>
    <w:p w:rsidR="00BF0566" w:rsidRPr="009F3A33" w:rsidRDefault="00BF0566" w:rsidP="00BF0566">
      <w:pPr>
        <w:autoSpaceDE w:val="0"/>
        <w:autoSpaceDN w:val="0"/>
        <w:adjustRightInd w:val="0"/>
        <w:ind w:firstLine="709"/>
        <w:jc w:val="both"/>
      </w:pPr>
      <w:r w:rsidRPr="009F3A33">
        <w:tab/>
        <w:t>а) 1000 рублей, если цена контракта не превышает 3 млн. рублей;</w:t>
      </w:r>
    </w:p>
    <w:p w:rsidR="00BF0566" w:rsidRPr="009F3A33" w:rsidRDefault="00646CCB" w:rsidP="00BF0566">
      <w:pPr>
        <w:autoSpaceDE w:val="0"/>
        <w:autoSpaceDN w:val="0"/>
        <w:adjustRightInd w:val="0"/>
        <w:ind w:firstLine="709"/>
        <w:jc w:val="both"/>
      </w:pPr>
      <w:r w:rsidRPr="009F3A33">
        <w:t>6</w:t>
      </w:r>
      <w:r w:rsidR="00BF0566" w:rsidRPr="009F3A33">
        <w:t xml:space="preserve">.7. Пеня начисляется за каждый день просрочки исполнения </w:t>
      </w:r>
      <w:r w:rsidR="00D212FA" w:rsidRPr="009F3A33">
        <w:t>Подрядчиком</w:t>
      </w:r>
      <w:r w:rsidR="00AC0F62" w:rsidRPr="009F3A33">
        <w:t xml:space="preserve"> </w:t>
      </w:r>
      <w:r w:rsidR="00BF0566" w:rsidRPr="009F3A33">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212FA" w:rsidRPr="009F3A33">
        <w:t>Подрядчиком</w:t>
      </w:r>
      <w:r w:rsidR="00BF0566" w:rsidRPr="009F3A33">
        <w:t>, за исключением случаев, если законодательством Российской Федерации установлен иной порядок начисления пени.</w:t>
      </w:r>
    </w:p>
    <w:p w:rsidR="00BF0566" w:rsidRPr="009F3A33" w:rsidRDefault="00646CCB" w:rsidP="00BF0566">
      <w:pPr>
        <w:autoSpaceDE w:val="0"/>
        <w:autoSpaceDN w:val="0"/>
        <w:adjustRightInd w:val="0"/>
        <w:ind w:firstLine="709"/>
        <w:jc w:val="both"/>
      </w:pPr>
      <w:r w:rsidRPr="009F3A33">
        <w:t>6</w:t>
      </w:r>
      <w:r w:rsidR="00BF0566" w:rsidRPr="009F3A33">
        <w:t xml:space="preserve">.8. Сторона освобождается от уплаты неустойки (штрафа, пени), если докажет, </w:t>
      </w:r>
      <w:r w:rsidR="00BF0566" w:rsidRPr="009F3A33">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0566" w:rsidRPr="009F3A33" w:rsidRDefault="00646CCB" w:rsidP="00BF0566">
      <w:pPr>
        <w:autoSpaceDE w:val="0"/>
        <w:autoSpaceDN w:val="0"/>
        <w:adjustRightInd w:val="0"/>
        <w:ind w:firstLine="709"/>
        <w:jc w:val="both"/>
      </w:pPr>
      <w:r w:rsidRPr="009F3A33">
        <w:t>6</w:t>
      </w:r>
      <w:r w:rsidR="00BF0566" w:rsidRPr="009F3A33">
        <w:t xml:space="preserve">.9. Общая сумма начисленных штрафов за неисполнение или ненадлежащее исполнение </w:t>
      </w:r>
      <w:r w:rsidR="00780EB6" w:rsidRPr="009F3A33">
        <w:t xml:space="preserve">Подрядчиком </w:t>
      </w:r>
      <w:r w:rsidR="00BF0566" w:rsidRPr="009F3A33">
        <w:t>обязательств, предусмотренных контрактом, не может превышать цену контракта.</w:t>
      </w:r>
    </w:p>
    <w:p w:rsidR="00BF0566" w:rsidRPr="009F3A33" w:rsidRDefault="00646CCB" w:rsidP="00BF0566">
      <w:pPr>
        <w:autoSpaceDE w:val="0"/>
        <w:autoSpaceDN w:val="0"/>
        <w:adjustRightInd w:val="0"/>
        <w:ind w:firstLine="709"/>
        <w:jc w:val="both"/>
      </w:pPr>
      <w:r w:rsidRPr="009F3A33">
        <w:t>6</w:t>
      </w:r>
      <w:r w:rsidR="00BF0566" w:rsidRPr="009F3A33">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F0566" w:rsidRPr="009F3A33" w:rsidRDefault="00BF0566" w:rsidP="00BF0566">
      <w:pPr>
        <w:autoSpaceDE w:val="0"/>
        <w:autoSpaceDN w:val="0"/>
        <w:adjustRightInd w:val="0"/>
        <w:ind w:firstLine="709"/>
        <w:jc w:val="both"/>
      </w:pPr>
    </w:p>
    <w:p w:rsidR="00BF0566" w:rsidRPr="009F3A33" w:rsidRDefault="00BF0566" w:rsidP="00715B8D">
      <w:pPr>
        <w:autoSpaceDE w:val="0"/>
        <w:autoSpaceDN w:val="0"/>
        <w:adjustRightInd w:val="0"/>
        <w:jc w:val="both"/>
      </w:pPr>
    </w:p>
    <w:p w:rsidR="00BF0566" w:rsidRPr="009F3A33" w:rsidRDefault="00646CCB" w:rsidP="00715B8D">
      <w:pPr>
        <w:autoSpaceDE w:val="0"/>
        <w:autoSpaceDN w:val="0"/>
        <w:adjustRightInd w:val="0"/>
        <w:ind w:firstLine="709"/>
        <w:rPr>
          <w:b/>
        </w:rPr>
      </w:pPr>
      <w:r w:rsidRPr="009F3A33">
        <w:rPr>
          <w:b/>
        </w:rPr>
        <w:t>7</w:t>
      </w:r>
      <w:r w:rsidR="00BF0566" w:rsidRPr="009F3A33">
        <w:rPr>
          <w:b/>
        </w:rPr>
        <w:t>. РАСТОРЖЕНИЕ КОНТРАКТА.</w:t>
      </w:r>
    </w:p>
    <w:p w:rsidR="00783D24" w:rsidRPr="009F3A33" w:rsidRDefault="00646CCB" w:rsidP="00783D24">
      <w:pPr>
        <w:autoSpaceDE w:val="0"/>
        <w:autoSpaceDN w:val="0"/>
        <w:adjustRightInd w:val="0"/>
        <w:ind w:firstLine="709"/>
        <w:jc w:val="both"/>
      </w:pPr>
      <w:r w:rsidRPr="009F3A33">
        <w:t>7</w:t>
      </w:r>
      <w:r w:rsidR="00783D24" w:rsidRPr="009F3A33">
        <w:t>.1. Любые изменения и дополнения к настоящему Контракту, оформляются дополнительными соглашениями Сторон в письменной форме.</w:t>
      </w:r>
    </w:p>
    <w:p w:rsidR="00783D24" w:rsidRPr="009F3A33" w:rsidRDefault="00646CCB" w:rsidP="00783D24">
      <w:pPr>
        <w:autoSpaceDE w:val="0"/>
        <w:autoSpaceDN w:val="0"/>
        <w:adjustRightInd w:val="0"/>
        <w:ind w:firstLine="709"/>
        <w:jc w:val="both"/>
      </w:pPr>
      <w:r w:rsidRPr="009F3A33">
        <w:t>7</w:t>
      </w:r>
      <w:r w:rsidR="00783D24" w:rsidRPr="009F3A33">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w:t>
      </w:r>
    </w:p>
    <w:p w:rsidR="00783D24" w:rsidRPr="009F3A33" w:rsidRDefault="00646CCB" w:rsidP="00783D24">
      <w:pPr>
        <w:autoSpaceDE w:val="0"/>
        <w:autoSpaceDN w:val="0"/>
        <w:adjustRightInd w:val="0"/>
        <w:ind w:firstLine="709"/>
        <w:jc w:val="both"/>
      </w:pPr>
      <w:r w:rsidRPr="009F3A33">
        <w:t>7</w:t>
      </w:r>
      <w:r w:rsidR="00783D24" w:rsidRPr="009F3A33">
        <w:t xml:space="preserve">.3. При заключении и исполнении контракта изменение его существенных условий не допускается, за исключением случаев, предусмотренных статьей 95 Федерального закона от 05.04.2013 № 44-ФЗ. </w:t>
      </w:r>
    </w:p>
    <w:p w:rsidR="00BF0566" w:rsidRPr="009F3A33" w:rsidRDefault="00646CCB" w:rsidP="00783D24">
      <w:pPr>
        <w:autoSpaceDE w:val="0"/>
        <w:autoSpaceDN w:val="0"/>
        <w:adjustRightInd w:val="0"/>
        <w:ind w:firstLine="709"/>
        <w:jc w:val="both"/>
      </w:pPr>
      <w:r w:rsidRPr="009F3A33">
        <w:t>7</w:t>
      </w:r>
      <w:r w:rsidR="00783D24" w:rsidRPr="009F3A33">
        <w:t>.4.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соответствии с положениями частей 8 - 11, 13 - 19, 21 - 23 и 25 статьи 95 Федерального закона от 05.04.2013 № 44-ФЗ.</w:t>
      </w:r>
    </w:p>
    <w:p w:rsidR="00BB15D2" w:rsidRPr="009F3A33" w:rsidRDefault="00BB15D2" w:rsidP="00783D24">
      <w:pPr>
        <w:autoSpaceDE w:val="0"/>
        <w:autoSpaceDN w:val="0"/>
        <w:adjustRightInd w:val="0"/>
        <w:ind w:firstLine="709"/>
        <w:jc w:val="both"/>
      </w:pPr>
    </w:p>
    <w:p w:rsidR="00BF0566" w:rsidRPr="009F3A33" w:rsidRDefault="00646CCB" w:rsidP="003B2A4A">
      <w:pPr>
        <w:autoSpaceDE w:val="0"/>
        <w:autoSpaceDN w:val="0"/>
        <w:adjustRightInd w:val="0"/>
        <w:ind w:firstLine="709"/>
        <w:rPr>
          <w:b/>
        </w:rPr>
      </w:pPr>
      <w:r w:rsidRPr="009F3A33">
        <w:rPr>
          <w:b/>
        </w:rPr>
        <w:t>8</w:t>
      </w:r>
      <w:r w:rsidR="00BF0566" w:rsidRPr="009F3A33">
        <w:rPr>
          <w:b/>
        </w:rPr>
        <w:t>. ОБСТОЯТЕЛЬСТВА НЕПРЕОДОЛИМОЙ СИЛЫ.</w:t>
      </w:r>
    </w:p>
    <w:p w:rsidR="00BF0566" w:rsidRPr="009F3A33" w:rsidRDefault="00646CCB" w:rsidP="00BF0566">
      <w:pPr>
        <w:autoSpaceDE w:val="0"/>
        <w:autoSpaceDN w:val="0"/>
        <w:adjustRightInd w:val="0"/>
        <w:ind w:firstLine="709"/>
        <w:jc w:val="both"/>
      </w:pPr>
      <w:r w:rsidRPr="009F3A33">
        <w:t>8</w:t>
      </w:r>
      <w:r w:rsidR="00BF0566" w:rsidRPr="009F3A33">
        <w:t xml:space="preserve">.1. Ни одна из сторон не несет ответственности перед другой Стороной </w:t>
      </w:r>
      <w:r w:rsidR="00BF0566" w:rsidRPr="009F3A33">
        <w:br/>
        <w:t xml:space="preserve">за неисполнение либо ненадлежащее исполнение обязательств по Контракту, в случае наступления обстоятельств непосредственно влияющих на исполнение Контракта, возникших помимо воли Сторон и которые нельзя предвидеть или избежать. Такими обстоятельствами признаются: военные действия, объявление режима военного или чрезвычайного положения, </w:t>
      </w:r>
      <w:r w:rsidR="00BF0566" w:rsidRPr="009F3A33">
        <w:lastRenderedPageBreak/>
        <w:t>блокада, эмбарго, взрывы, эпидемии, землетрясения, наводнения, пожары и другие стихийные бедствия, а также введение запретных либо ограничительных мер законодательством Российской Федерации и Ростовской области в период действия Контракта.</w:t>
      </w:r>
    </w:p>
    <w:p w:rsidR="00BF0566" w:rsidRPr="009F3A33" w:rsidRDefault="00BF0566" w:rsidP="00BF0566">
      <w:pPr>
        <w:autoSpaceDE w:val="0"/>
        <w:autoSpaceDN w:val="0"/>
        <w:adjustRightInd w:val="0"/>
        <w:ind w:firstLine="709"/>
        <w:jc w:val="both"/>
      </w:pPr>
      <w:r w:rsidRPr="009F3A33">
        <w:tab/>
        <w:t xml:space="preserve">Инфляционные процессы в экономике к форс-мажорным обстоятельствам </w:t>
      </w:r>
      <w:r w:rsidRPr="009F3A33">
        <w:br/>
        <w:t>не относятся.</w:t>
      </w:r>
    </w:p>
    <w:p w:rsidR="00BF0566" w:rsidRPr="009F3A33" w:rsidRDefault="00646CCB" w:rsidP="00BF0566">
      <w:pPr>
        <w:autoSpaceDE w:val="0"/>
        <w:autoSpaceDN w:val="0"/>
        <w:adjustRightInd w:val="0"/>
        <w:ind w:firstLine="709"/>
        <w:jc w:val="both"/>
      </w:pPr>
      <w:r w:rsidRPr="009F3A33">
        <w:t>8</w:t>
      </w:r>
      <w:r w:rsidR="00BF0566" w:rsidRPr="009F3A33">
        <w:t>.2. Сторона, для которой возникли (прекратились) обстоятельства невозможности исполнения обязательств по Контракту, обязана немедленно письменно уведомить другую Сторону о наступлении (прекращении) обстоятельств непреодолимой силы и их влиянии на исполнение обязательств по Контракту, приложив к уведомлению документ, подтверждающий приведенные обстоятельства. Документ, выданный органом государственной власти, копия нормативного правого акта, являются подтверждением наличия и продолжительности действия непреодолимой силы.</w:t>
      </w:r>
    </w:p>
    <w:p w:rsidR="00BF0566" w:rsidRPr="009F3A33" w:rsidRDefault="00646CCB" w:rsidP="00BF0566">
      <w:pPr>
        <w:autoSpaceDE w:val="0"/>
        <w:autoSpaceDN w:val="0"/>
        <w:adjustRightInd w:val="0"/>
        <w:ind w:firstLine="709"/>
        <w:jc w:val="both"/>
      </w:pPr>
      <w:r w:rsidRPr="009F3A33">
        <w:t>8</w:t>
      </w:r>
      <w:r w:rsidR="00BF0566" w:rsidRPr="009F3A33">
        <w:t>.3. Если приведенные обстоятельства будут продолжаться более 30 (тридцати) календарных дней, любая из Сторон</w:t>
      </w:r>
      <w:r w:rsidR="003B2A4A" w:rsidRPr="009F3A33">
        <w:t xml:space="preserve"> имеет </w:t>
      </w:r>
      <w:r w:rsidR="00BF0566" w:rsidRPr="009F3A33">
        <w:t>право отказаться от дальнейшего исполнения Контракта, и в этом случае ни одна из Сторон не вправе требовать от другой Стороны возмещения убытков.</w:t>
      </w:r>
    </w:p>
    <w:p w:rsidR="00BF0566" w:rsidRPr="009F3A33" w:rsidRDefault="00BF0566" w:rsidP="00BF0566">
      <w:pPr>
        <w:autoSpaceDE w:val="0"/>
        <w:autoSpaceDN w:val="0"/>
        <w:adjustRightInd w:val="0"/>
        <w:ind w:firstLine="709"/>
        <w:jc w:val="both"/>
      </w:pPr>
    </w:p>
    <w:p w:rsidR="00BF0566" w:rsidRPr="009F3A33" w:rsidRDefault="00646CCB" w:rsidP="003B2A4A">
      <w:pPr>
        <w:autoSpaceDE w:val="0"/>
        <w:autoSpaceDN w:val="0"/>
        <w:adjustRightInd w:val="0"/>
        <w:ind w:firstLine="709"/>
        <w:rPr>
          <w:b/>
        </w:rPr>
      </w:pPr>
      <w:r w:rsidRPr="009F3A33">
        <w:rPr>
          <w:b/>
        </w:rPr>
        <w:t>9</w:t>
      </w:r>
      <w:r w:rsidR="00BF0566" w:rsidRPr="009F3A33">
        <w:rPr>
          <w:b/>
        </w:rPr>
        <w:t>. РАССМОТРЕНИЕ СПОРОВ.</w:t>
      </w:r>
    </w:p>
    <w:p w:rsidR="00BF0566" w:rsidRPr="009F3A33" w:rsidRDefault="00646CCB" w:rsidP="00BF0566">
      <w:pPr>
        <w:autoSpaceDE w:val="0"/>
        <w:autoSpaceDN w:val="0"/>
        <w:adjustRightInd w:val="0"/>
        <w:ind w:firstLine="709"/>
        <w:jc w:val="both"/>
      </w:pPr>
      <w:r w:rsidRPr="009F3A33">
        <w:t>9</w:t>
      </w:r>
      <w:r w:rsidR="00BF0566" w:rsidRPr="009F3A33">
        <w:t xml:space="preserve">.1. Споры, возникающие при исполнении Контракта, разрешаются Сторонами путем переговоров или в претензионном порядке. Срок рассмотрения претензий </w:t>
      </w:r>
      <w:r w:rsidR="00B24F54" w:rsidRPr="009F3A33">
        <w:t>7</w:t>
      </w:r>
      <w:r w:rsidR="00BF0566" w:rsidRPr="009F3A33">
        <w:t xml:space="preserve"> дней. </w:t>
      </w:r>
      <w:r w:rsidR="00BF0566" w:rsidRPr="009F3A33">
        <w:br/>
        <w:t xml:space="preserve">В случае невозможности разрешения споров в досудебном порядке, спор передается </w:t>
      </w:r>
      <w:r w:rsidR="00BF0566" w:rsidRPr="009F3A33">
        <w:br/>
        <w:t>на рассмотрение в Арбитражный суд Ростовской области.</w:t>
      </w:r>
      <w:r w:rsidR="00B24F54" w:rsidRPr="009F3A33">
        <w:t xml:space="preserve"> Местом исполнения </w:t>
      </w:r>
      <w:proofErr w:type="gramStart"/>
      <w:r w:rsidR="00B24F54" w:rsidRPr="009F3A33">
        <w:t>контракта  является</w:t>
      </w:r>
      <w:proofErr w:type="gramEnd"/>
      <w:r w:rsidR="00B24F54" w:rsidRPr="009F3A33">
        <w:t xml:space="preserve"> место его заключения.</w:t>
      </w:r>
    </w:p>
    <w:p w:rsidR="00BF0566" w:rsidRPr="009F3A33" w:rsidRDefault="00646CCB" w:rsidP="00BF0566">
      <w:pPr>
        <w:autoSpaceDE w:val="0"/>
        <w:autoSpaceDN w:val="0"/>
        <w:adjustRightInd w:val="0"/>
        <w:ind w:firstLine="709"/>
        <w:jc w:val="both"/>
      </w:pPr>
      <w:r w:rsidRPr="009F3A33">
        <w:t>9</w:t>
      </w:r>
      <w:r w:rsidR="00BF0566" w:rsidRPr="009F3A33">
        <w:t>.2. Во всем остальном, что не предусмотрено Контрактом, Стороны руководствуются действующим законодательством Российской Федерации.</w:t>
      </w:r>
    </w:p>
    <w:p w:rsidR="00BF0566" w:rsidRPr="009F3A33" w:rsidRDefault="00BF0566" w:rsidP="00BF0566">
      <w:pPr>
        <w:autoSpaceDE w:val="0"/>
        <w:autoSpaceDN w:val="0"/>
        <w:adjustRightInd w:val="0"/>
        <w:ind w:firstLine="709"/>
        <w:jc w:val="both"/>
      </w:pPr>
    </w:p>
    <w:p w:rsidR="00646CCB" w:rsidRPr="009F3A33" w:rsidRDefault="00646CCB" w:rsidP="00646CCB">
      <w:pPr>
        <w:pStyle w:val="ConsPlusNormal"/>
        <w:jc w:val="center"/>
        <w:outlineLvl w:val="1"/>
        <w:rPr>
          <w:rFonts w:ascii="Times New Roman" w:hAnsi="Times New Roman" w:cs="Times New Roman"/>
          <w:b/>
          <w:sz w:val="24"/>
          <w:szCs w:val="24"/>
        </w:rPr>
      </w:pPr>
      <w:r w:rsidRPr="009F3A33">
        <w:rPr>
          <w:rFonts w:ascii="Times New Roman" w:hAnsi="Times New Roman" w:cs="Times New Roman"/>
          <w:b/>
          <w:sz w:val="24"/>
          <w:szCs w:val="24"/>
        </w:rPr>
        <w:t>10. Срок действия Контракта</w:t>
      </w:r>
    </w:p>
    <w:p w:rsidR="00646CCB" w:rsidRPr="009F3A33" w:rsidRDefault="00646CCB" w:rsidP="00646CCB">
      <w:pPr>
        <w:pStyle w:val="ConsPlusNormal"/>
        <w:jc w:val="center"/>
        <w:outlineLvl w:val="1"/>
        <w:rPr>
          <w:rFonts w:ascii="Times New Roman" w:hAnsi="Times New Roman" w:cs="Times New Roman"/>
          <w:b/>
          <w:sz w:val="24"/>
          <w:szCs w:val="24"/>
        </w:rPr>
      </w:pPr>
    </w:p>
    <w:p w:rsidR="00646CCB" w:rsidRPr="009F3A33" w:rsidRDefault="00646CCB" w:rsidP="00646CCB">
      <w:pPr>
        <w:pStyle w:val="ConsPlusNormal"/>
        <w:jc w:val="both"/>
        <w:rPr>
          <w:rFonts w:ascii="Times New Roman" w:hAnsi="Times New Roman" w:cs="Times New Roman"/>
          <w:sz w:val="24"/>
          <w:szCs w:val="24"/>
        </w:rPr>
      </w:pPr>
      <w:r w:rsidRPr="009F3A33">
        <w:rPr>
          <w:rFonts w:ascii="Times New Roman" w:hAnsi="Times New Roman" w:cs="Times New Roman"/>
          <w:sz w:val="24"/>
          <w:szCs w:val="24"/>
        </w:rPr>
        <w:t xml:space="preserve">10.1. Настоящий Контракт вступает в силу с момента его подписания обеими Сторонами и действует по "31" </w:t>
      </w:r>
      <w:r w:rsidRPr="009F3A33">
        <w:rPr>
          <w:rFonts w:ascii="Times New Roman" w:hAnsi="Times New Roman" w:cs="Times New Roman"/>
          <w:sz w:val="24"/>
          <w:szCs w:val="24"/>
        </w:rPr>
        <w:t xml:space="preserve">декабря </w:t>
      </w:r>
      <w:r w:rsidRPr="009F3A33">
        <w:rPr>
          <w:rFonts w:ascii="Times New Roman" w:hAnsi="Times New Roman" w:cs="Times New Roman"/>
          <w:sz w:val="24"/>
          <w:szCs w:val="24"/>
        </w:rPr>
        <w:t>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646CCB" w:rsidRPr="009F3A33" w:rsidRDefault="00646CCB" w:rsidP="00646CCB">
      <w:pPr>
        <w:pStyle w:val="ConsPlusNormal"/>
        <w:jc w:val="both"/>
        <w:rPr>
          <w:rFonts w:ascii="Times New Roman" w:hAnsi="Times New Roman" w:cs="Times New Roman"/>
          <w:sz w:val="24"/>
          <w:szCs w:val="24"/>
        </w:rPr>
      </w:pPr>
    </w:p>
    <w:p w:rsidR="00646CCB" w:rsidRPr="009F3A33" w:rsidRDefault="00646CCB" w:rsidP="00646CCB">
      <w:pPr>
        <w:pStyle w:val="ConsPlusNormal"/>
        <w:jc w:val="center"/>
        <w:outlineLvl w:val="1"/>
        <w:rPr>
          <w:rFonts w:ascii="Times New Roman" w:hAnsi="Times New Roman" w:cs="Times New Roman"/>
          <w:sz w:val="24"/>
          <w:szCs w:val="24"/>
        </w:rPr>
      </w:pPr>
      <w:r w:rsidRPr="009F3A33">
        <w:rPr>
          <w:rFonts w:ascii="Times New Roman" w:hAnsi="Times New Roman" w:cs="Times New Roman"/>
          <w:b/>
          <w:sz w:val="24"/>
          <w:szCs w:val="24"/>
        </w:rPr>
        <w:t>11. Иные положения</w:t>
      </w:r>
    </w:p>
    <w:p w:rsidR="00646CCB" w:rsidRPr="009F3A33" w:rsidRDefault="00646CCB" w:rsidP="00646CCB">
      <w:pPr>
        <w:pStyle w:val="ConsPlusNormal"/>
        <w:jc w:val="center"/>
        <w:outlineLvl w:val="1"/>
        <w:rPr>
          <w:rFonts w:ascii="Times New Roman" w:hAnsi="Times New Roman" w:cs="Times New Roman"/>
          <w:sz w:val="24"/>
          <w:szCs w:val="24"/>
        </w:rPr>
      </w:pP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11.1. Настоящий Контракт составлен в 2 экземплярах, идентичных по содержанию и имеющих одинаковую юридическую силу, один из которых передан Исполнителю, и один находятся у Заказчика.</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11.2.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11.3.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11.4.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 xml:space="preserve">11.5.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w:t>
      </w:r>
      <w:r w:rsidRPr="009F3A33">
        <w:rPr>
          <w:rFonts w:ascii="Times New Roman" w:hAnsi="Times New Roman" w:cs="Times New Roman"/>
          <w:sz w:val="24"/>
          <w:szCs w:val="24"/>
        </w:rPr>
        <w:lastRenderedPageBreak/>
        <w:t>расчетов между Сторонами.</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 xml:space="preserve">11.6.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2" w:history="1">
        <w:r w:rsidRPr="009F3A33">
          <w:rPr>
            <w:rFonts w:ascii="Times New Roman" w:hAnsi="Times New Roman" w:cs="Times New Roman"/>
            <w:sz w:val="24"/>
            <w:szCs w:val="24"/>
          </w:rPr>
          <w:t>частями 9</w:t>
        </w:r>
      </w:hyperlink>
      <w:r w:rsidRPr="009F3A33">
        <w:rPr>
          <w:rFonts w:ascii="Times New Roman" w:hAnsi="Times New Roman" w:cs="Times New Roman"/>
          <w:sz w:val="24"/>
          <w:szCs w:val="24"/>
        </w:rPr>
        <w:t xml:space="preserve"> - </w:t>
      </w:r>
      <w:hyperlink r:id="rId13" w:history="1">
        <w:r w:rsidRPr="009F3A33">
          <w:rPr>
            <w:rFonts w:ascii="Times New Roman" w:hAnsi="Times New Roman" w:cs="Times New Roman"/>
            <w:sz w:val="24"/>
            <w:szCs w:val="24"/>
          </w:rPr>
          <w:t>23 статьи 95</w:t>
        </w:r>
      </w:hyperlink>
      <w:r w:rsidRPr="009F3A33">
        <w:rPr>
          <w:rFonts w:ascii="Times New Roman" w:hAnsi="Times New Roman" w:cs="Times New Roman"/>
          <w:sz w:val="24"/>
          <w:szCs w:val="24"/>
        </w:rPr>
        <w:t xml:space="preserve"> Федерального закона N 44-ФЗ.</w:t>
      </w:r>
    </w:p>
    <w:p w:rsidR="00646CCB" w:rsidRPr="009F3A33" w:rsidRDefault="00646CCB" w:rsidP="00646CCB">
      <w:pPr>
        <w:pStyle w:val="ConsPlusNormal"/>
        <w:ind w:firstLine="567"/>
        <w:jc w:val="both"/>
        <w:rPr>
          <w:rFonts w:ascii="Times New Roman" w:hAnsi="Times New Roman" w:cs="Times New Roman"/>
          <w:sz w:val="24"/>
          <w:szCs w:val="24"/>
        </w:rPr>
      </w:pPr>
      <w:r w:rsidRPr="009F3A33">
        <w:rPr>
          <w:rFonts w:ascii="Times New Roman" w:hAnsi="Times New Roman" w:cs="Times New Roman"/>
          <w:sz w:val="24"/>
          <w:szCs w:val="24"/>
        </w:rPr>
        <w:t>11.7</w:t>
      </w:r>
      <w:r w:rsidRPr="009F3A33">
        <w:rPr>
          <w:rFonts w:ascii="Times New Roman" w:hAnsi="Times New Roman" w:cs="Times New Roman"/>
          <w:sz w:val="24"/>
          <w:szCs w:val="24"/>
        </w:rPr>
        <w:t>. Во всем, что не оговорено в настоящем Контракте, Стороны руководствуются действующим законодательством Российской Федерации.</w:t>
      </w:r>
    </w:p>
    <w:p w:rsidR="00646CCB" w:rsidRPr="009F3A33" w:rsidRDefault="00646CCB" w:rsidP="00646CCB">
      <w:pPr>
        <w:pStyle w:val="ConsPlusNormal"/>
        <w:ind w:firstLine="567"/>
        <w:jc w:val="both"/>
        <w:rPr>
          <w:rFonts w:ascii="Times New Roman" w:hAnsi="Times New Roman" w:cs="Times New Roman"/>
          <w:sz w:val="24"/>
          <w:szCs w:val="24"/>
        </w:rPr>
      </w:pPr>
    </w:p>
    <w:p w:rsidR="00646CCB" w:rsidRPr="00646CCB" w:rsidRDefault="00646CCB" w:rsidP="00646CCB">
      <w:pPr>
        <w:rPr>
          <w:b/>
        </w:rPr>
      </w:pPr>
      <w:r w:rsidRPr="009F3A33">
        <w:rPr>
          <w:b/>
        </w:rPr>
        <w:t>12</w:t>
      </w:r>
      <w:r w:rsidRPr="00646CCB">
        <w:rPr>
          <w:b/>
        </w:rPr>
        <w:t>. Приложения</w:t>
      </w:r>
    </w:p>
    <w:p w:rsidR="00646CCB" w:rsidRPr="00646CCB" w:rsidRDefault="00646CCB" w:rsidP="00646CCB">
      <w:pPr>
        <w:ind w:firstLine="708"/>
        <w:jc w:val="both"/>
      </w:pPr>
      <w:r w:rsidRPr="00646CCB">
        <w:t>11.1 Неотъемлемой частью Контракта являются:</w:t>
      </w:r>
    </w:p>
    <w:p w:rsidR="00646CCB" w:rsidRPr="00646CCB" w:rsidRDefault="00646CCB" w:rsidP="00646CCB">
      <w:pPr>
        <w:ind w:firstLine="708"/>
        <w:jc w:val="both"/>
      </w:pPr>
      <w:r w:rsidRPr="00646CCB">
        <w:t>Приложение № 1 «Спецификация»;</w:t>
      </w:r>
    </w:p>
    <w:p w:rsidR="00646CCB" w:rsidRPr="00646CCB" w:rsidRDefault="00646CCB" w:rsidP="00646CCB">
      <w:pPr>
        <w:ind w:firstLine="708"/>
        <w:jc w:val="both"/>
      </w:pPr>
      <w:r w:rsidRPr="00646CCB">
        <w:t>Приложение № 2 «Техническое задание»;</w:t>
      </w:r>
    </w:p>
    <w:p w:rsidR="00646CCB" w:rsidRPr="009F3A33" w:rsidRDefault="00646CCB" w:rsidP="00646CCB">
      <w:pPr>
        <w:ind w:firstLine="708"/>
        <w:jc w:val="both"/>
      </w:pPr>
      <w:r w:rsidRPr="00646CCB">
        <w:t>Приложение № 3 «Форма акта № 0510452».</w:t>
      </w:r>
    </w:p>
    <w:p w:rsidR="00646CCB" w:rsidRPr="00646CCB" w:rsidRDefault="00646CCB" w:rsidP="00646CCB">
      <w:pPr>
        <w:ind w:firstLine="708"/>
        <w:jc w:val="both"/>
      </w:pPr>
    </w:p>
    <w:p w:rsidR="00BF0566" w:rsidRPr="009F3A33" w:rsidRDefault="00BF0566" w:rsidP="003B2A4A">
      <w:pPr>
        <w:autoSpaceDE w:val="0"/>
        <w:autoSpaceDN w:val="0"/>
        <w:adjustRightInd w:val="0"/>
        <w:ind w:firstLine="709"/>
        <w:rPr>
          <w:b/>
        </w:rPr>
      </w:pPr>
      <w:r w:rsidRPr="009F3A33">
        <w:rPr>
          <w:b/>
        </w:rPr>
        <w:t>13. АДРЕСА И БАНКОВСКИЕ РЕКВИЗИТЫ СТОРОН</w:t>
      </w:r>
    </w:p>
    <w:tbl>
      <w:tblPr>
        <w:tblW w:w="10096" w:type="dxa"/>
        <w:tblInd w:w="-34" w:type="dxa"/>
        <w:tblLook w:val="04A0" w:firstRow="1" w:lastRow="0" w:firstColumn="1" w:lastColumn="0" w:noHBand="0" w:noVBand="1"/>
      </w:tblPr>
      <w:tblGrid>
        <w:gridCol w:w="5075"/>
        <w:gridCol w:w="913"/>
        <w:gridCol w:w="4108"/>
      </w:tblGrid>
      <w:tr w:rsidR="00BB4529" w:rsidRPr="009F3A33" w:rsidTr="00D212FA">
        <w:trPr>
          <w:trHeight w:val="3665"/>
        </w:trPr>
        <w:tc>
          <w:tcPr>
            <w:tcW w:w="5245" w:type="dxa"/>
            <w:shd w:val="clear" w:color="auto" w:fill="auto"/>
          </w:tcPr>
          <w:p w:rsidR="00646CCB" w:rsidRPr="00646CCB" w:rsidRDefault="00646CCB" w:rsidP="00646CCB">
            <w:pPr>
              <w:autoSpaceDE w:val="0"/>
              <w:autoSpaceDN w:val="0"/>
              <w:adjustRightInd w:val="0"/>
              <w:jc w:val="both"/>
              <w:rPr>
                <w:rFonts w:eastAsia="Calibri"/>
                <w:b/>
                <w:lang w:eastAsia="en-US"/>
              </w:rPr>
            </w:pPr>
            <w:r w:rsidRPr="00646CCB">
              <w:rPr>
                <w:rFonts w:eastAsia="Calibri"/>
                <w:b/>
                <w:lang w:eastAsia="en-US"/>
              </w:rPr>
              <w:t>Государственное бюджетное общеобразовательное учреждение средняя общеобразовательная школа № 651 Невского района Санкт-Петербурга</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 xml:space="preserve">Юридический адрес: 193318, г. Санкт-Петербург, Дальневосточный пр., дом 8, корпус 2, строение 1 </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Почтовый адрес: 193318, г. Санкт-Петербург, Дальневосточный пр., дом 8, корпус 2, строение 1</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ИНН 7811800956</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КПП 781101001</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ОГРН 1247800082090</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Расчетный счет: № 03224643400000007200</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 xml:space="preserve">ОКЦ №1 Северо-Западного ГУ Банка России // УФК по г. Санкт-Петербургу </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Комитет финансов Санкт-Петербурга (ГБОУ школа № 651 Невского района Санкт-Петербурга, л/с 0601238)</w:t>
            </w:r>
          </w:p>
          <w:p w:rsidR="00646CCB" w:rsidRPr="00646CCB" w:rsidRDefault="00646CCB" w:rsidP="00646CCB">
            <w:pPr>
              <w:autoSpaceDE w:val="0"/>
              <w:autoSpaceDN w:val="0"/>
              <w:adjustRightInd w:val="0"/>
              <w:jc w:val="both"/>
              <w:rPr>
                <w:rFonts w:eastAsia="Calibri"/>
                <w:lang w:eastAsia="en-US"/>
              </w:rPr>
            </w:pPr>
            <w:proofErr w:type="spellStart"/>
            <w:r w:rsidRPr="00646CCB">
              <w:rPr>
                <w:rFonts w:eastAsia="Calibri"/>
                <w:lang w:eastAsia="en-US"/>
              </w:rPr>
              <w:t>Кор.счет</w:t>
            </w:r>
            <w:proofErr w:type="spellEnd"/>
            <w:r w:rsidRPr="00646CCB">
              <w:rPr>
                <w:rFonts w:eastAsia="Calibri"/>
                <w:lang w:eastAsia="en-US"/>
              </w:rPr>
              <w:t>: 40102810945370000005</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БИК 014030106</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Телефон: (812) 246-08-42</w:t>
            </w: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e-</w:t>
            </w:r>
            <w:proofErr w:type="spellStart"/>
            <w:r w:rsidRPr="00646CCB">
              <w:rPr>
                <w:rFonts w:eastAsia="Calibri"/>
                <w:lang w:eastAsia="en-US"/>
              </w:rPr>
              <w:t>mail</w:t>
            </w:r>
            <w:proofErr w:type="spellEnd"/>
            <w:r w:rsidRPr="00646CCB">
              <w:rPr>
                <w:rFonts w:eastAsia="Calibri"/>
                <w:lang w:eastAsia="en-US"/>
              </w:rPr>
              <w:t>: school651spb@yandex.ru</w:t>
            </w:r>
          </w:p>
          <w:p w:rsidR="00646CCB" w:rsidRPr="00646CCB" w:rsidRDefault="00646CCB" w:rsidP="00646CCB">
            <w:pPr>
              <w:autoSpaceDE w:val="0"/>
              <w:autoSpaceDN w:val="0"/>
              <w:adjustRightInd w:val="0"/>
              <w:jc w:val="both"/>
              <w:rPr>
                <w:rFonts w:eastAsia="Calibri"/>
                <w:lang w:eastAsia="en-US"/>
              </w:rPr>
            </w:pP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Директор</w:t>
            </w:r>
          </w:p>
          <w:p w:rsidR="00646CCB" w:rsidRPr="00646CCB" w:rsidRDefault="00646CCB" w:rsidP="00646CCB">
            <w:pPr>
              <w:autoSpaceDE w:val="0"/>
              <w:autoSpaceDN w:val="0"/>
              <w:adjustRightInd w:val="0"/>
              <w:jc w:val="both"/>
              <w:rPr>
                <w:rFonts w:eastAsia="Calibri"/>
                <w:lang w:eastAsia="en-US"/>
              </w:rPr>
            </w:pPr>
          </w:p>
          <w:p w:rsidR="00646CCB" w:rsidRPr="00646CCB" w:rsidRDefault="00646CCB" w:rsidP="00646CCB">
            <w:pPr>
              <w:autoSpaceDE w:val="0"/>
              <w:autoSpaceDN w:val="0"/>
              <w:adjustRightInd w:val="0"/>
              <w:jc w:val="both"/>
              <w:rPr>
                <w:rFonts w:eastAsia="Calibri"/>
                <w:lang w:eastAsia="en-US"/>
              </w:rPr>
            </w:pPr>
          </w:p>
          <w:p w:rsidR="00646CCB" w:rsidRPr="00646CCB" w:rsidRDefault="00646CCB" w:rsidP="00646CCB">
            <w:pPr>
              <w:autoSpaceDE w:val="0"/>
              <w:autoSpaceDN w:val="0"/>
              <w:adjustRightInd w:val="0"/>
              <w:jc w:val="both"/>
              <w:rPr>
                <w:rFonts w:eastAsia="Calibri"/>
                <w:lang w:eastAsia="en-US"/>
              </w:rPr>
            </w:pPr>
            <w:r w:rsidRPr="00646CCB">
              <w:rPr>
                <w:rFonts w:eastAsia="Calibri"/>
                <w:lang w:eastAsia="en-US"/>
              </w:rPr>
              <w:t>____________________/Левкович Ю.В.</w:t>
            </w:r>
          </w:p>
          <w:p w:rsidR="00BB4529" w:rsidRPr="009F3A33" w:rsidRDefault="00646CCB" w:rsidP="00646CCB">
            <w:pPr>
              <w:contextualSpacing/>
              <w:jc w:val="both"/>
              <w:rPr>
                <w:rFonts w:eastAsia="Calibri"/>
                <w:color w:val="00000A"/>
                <w:lang w:eastAsia="en-US"/>
              </w:rPr>
            </w:pPr>
            <w:r w:rsidRPr="009F3A33">
              <w:t>(Подписано ЭЦП)</w:t>
            </w:r>
          </w:p>
        </w:tc>
        <w:tc>
          <w:tcPr>
            <w:tcW w:w="993" w:type="dxa"/>
            <w:shd w:val="clear" w:color="auto" w:fill="auto"/>
          </w:tcPr>
          <w:p w:rsidR="00BB4529" w:rsidRPr="009F3A33" w:rsidRDefault="00BB4529" w:rsidP="00BB4529">
            <w:pPr>
              <w:ind w:right="-1" w:firstLine="34"/>
              <w:contextualSpacing/>
              <w:jc w:val="both"/>
              <w:rPr>
                <w:color w:val="00000A"/>
              </w:rPr>
            </w:pPr>
          </w:p>
          <w:p w:rsidR="00BB4529" w:rsidRPr="009F3A33" w:rsidRDefault="00BB4529" w:rsidP="00BB4529">
            <w:pPr>
              <w:ind w:right="-1" w:firstLine="34"/>
              <w:contextualSpacing/>
              <w:jc w:val="both"/>
              <w:rPr>
                <w:color w:val="00000A"/>
              </w:rPr>
            </w:pPr>
          </w:p>
        </w:tc>
        <w:tc>
          <w:tcPr>
            <w:tcW w:w="3858" w:type="dxa"/>
            <w:shd w:val="clear" w:color="auto" w:fill="auto"/>
          </w:tcPr>
          <w:p w:rsidR="00BB4529" w:rsidRPr="009F3A33" w:rsidRDefault="00BB4529" w:rsidP="00BB4529">
            <w:pPr>
              <w:pBdr>
                <w:bottom w:val="single" w:sz="12" w:space="1" w:color="00000A"/>
              </w:pBdr>
              <w:ind w:right="-1" w:firstLine="34"/>
              <w:contextualSpacing/>
              <w:jc w:val="both"/>
              <w:rPr>
                <w:color w:val="00000A"/>
              </w:rPr>
            </w:pPr>
          </w:p>
          <w:p w:rsidR="00BB4529" w:rsidRPr="009F3A33" w:rsidRDefault="00D212FA" w:rsidP="00BB4529">
            <w:pPr>
              <w:pBdr>
                <w:bottom w:val="single" w:sz="12" w:space="1" w:color="00000A"/>
              </w:pBdr>
              <w:ind w:right="-1" w:firstLine="34"/>
              <w:contextualSpacing/>
              <w:jc w:val="both"/>
              <w:rPr>
                <w:color w:val="00000A"/>
              </w:rPr>
            </w:pPr>
            <w:r w:rsidRPr="009F3A33">
              <w:rPr>
                <w:color w:val="00000A"/>
              </w:rPr>
              <w:t>Подрядчик</w:t>
            </w:r>
            <w:r w:rsidR="00BB4529" w:rsidRPr="009F3A33">
              <w:rPr>
                <w:color w:val="00000A"/>
              </w:rPr>
              <w:t>:</w:t>
            </w:r>
          </w:p>
          <w:p w:rsidR="00BB4529" w:rsidRPr="009F3A33" w:rsidRDefault="00BB4529" w:rsidP="00BB4529">
            <w:pPr>
              <w:pBdr>
                <w:bottom w:val="single" w:sz="12" w:space="1" w:color="00000A"/>
              </w:pBdr>
              <w:ind w:right="-1" w:firstLine="34"/>
              <w:contextualSpacing/>
              <w:jc w:val="both"/>
              <w:rPr>
                <w:color w:val="00000A"/>
              </w:rPr>
            </w:pPr>
          </w:p>
          <w:p w:rsidR="00BB4529" w:rsidRPr="009F3A33" w:rsidRDefault="00BB4529" w:rsidP="00BB4529">
            <w:pPr>
              <w:tabs>
                <w:tab w:val="left" w:pos="329"/>
              </w:tabs>
              <w:ind w:right="-1" w:firstLine="34"/>
              <w:contextualSpacing/>
              <w:jc w:val="both"/>
              <w:rPr>
                <w:color w:val="00000A"/>
              </w:rPr>
            </w:pPr>
            <w:r w:rsidRPr="009F3A33">
              <w:rPr>
                <w:color w:val="00000A"/>
              </w:rPr>
              <w:t>(полное наименование и реквизиты: _______________________________</w:t>
            </w:r>
          </w:p>
          <w:p w:rsidR="00BB4529" w:rsidRPr="009F3A33" w:rsidRDefault="00BB4529" w:rsidP="00BB4529">
            <w:pPr>
              <w:ind w:right="-1" w:firstLine="34"/>
              <w:contextualSpacing/>
              <w:jc w:val="both"/>
              <w:rPr>
                <w:color w:val="00000A"/>
              </w:rPr>
            </w:pPr>
            <w:r w:rsidRPr="009F3A33">
              <w:rPr>
                <w:color w:val="00000A"/>
              </w:rPr>
              <w:t>место нахождения, почтовый адрес, адрес</w:t>
            </w:r>
          </w:p>
          <w:p w:rsidR="00BB4529" w:rsidRPr="009F3A33" w:rsidRDefault="00BB4529" w:rsidP="00BB4529">
            <w:pPr>
              <w:ind w:right="-1" w:firstLine="34"/>
              <w:contextualSpacing/>
              <w:jc w:val="both"/>
              <w:rPr>
                <w:color w:val="00000A"/>
              </w:rPr>
            </w:pPr>
            <w:r w:rsidRPr="009F3A33">
              <w:rPr>
                <w:color w:val="00000A"/>
              </w:rPr>
              <w:t>_______________________________</w:t>
            </w:r>
          </w:p>
          <w:p w:rsidR="00BB4529" w:rsidRPr="009F3A33" w:rsidRDefault="00BB4529" w:rsidP="00BB4529">
            <w:pPr>
              <w:ind w:right="-1" w:firstLine="34"/>
              <w:contextualSpacing/>
              <w:jc w:val="both"/>
              <w:rPr>
                <w:color w:val="00000A"/>
              </w:rPr>
            </w:pPr>
            <w:r w:rsidRPr="009F3A33">
              <w:rPr>
                <w:color w:val="00000A"/>
              </w:rPr>
              <w:t xml:space="preserve">электронной почты, ИНН, КПП, </w:t>
            </w:r>
            <w:proofErr w:type="gramStart"/>
            <w:r w:rsidRPr="009F3A33">
              <w:rPr>
                <w:color w:val="00000A"/>
              </w:rPr>
              <w:t>БИК,_</w:t>
            </w:r>
            <w:proofErr w:type="gramEnd"/>
            <w:r w:rsidRPr="009F3A33">
              <w:rPr>
                <w:color w:val="00000A"/>
              </w:rPr>
              <w:t>___________________________</w:t>
            </w:r>
          </w:p>
          <w:p w:rsidR="00BB4529" w:rsidRPr="009F3A33" w:rsidRDefault="00BB4529" w:rsidP="00BB4529">
            <w:pPr>
              <w:ind w:right="-1" w:firstLine="34"/>
              <w:contextualSpacing/>
              <w:jc w:val="both"/>
              <w:rPr>
                <w:color w:val="00000A"/>
              </w:rPr>
            </w:pPr>
            <w:r w:rsidRPr="009F3A33">
              <w:rPr>
                <w:color w:val="00000A"/>
              </w:rPr>
              <w:t>ОКОНХ, ОКПО, расчетный счет)</w:t>
            </w:r>
          </w:p>
        </w:tc>
      </w:tr>
    </w:tbl>
    <w:p w:rsidR="003B2A4A" w:rsidRPr="009F3A33" w:rsidRDefault="003B2A4A" w:rsidP="003B2A4A">
      <w:pPr>
        <w:autoSpaceDE w:val="0"/>
        <w:autoSpaceDN w:val="0"/>
        <w:adjustRightInd w:val="0"/>
        <w:ind w:firstLine="709"/>
        <w:rPr>
          <w:b/>
        </w:rPr>
      </w:pPr>
    </w:p>
    <w:p w:rsidR="003B2A4A" w:rsidRPr="009F3A33" w:rsidRDefault="003B2A4A" w:rsidP="003B2A4A">
      <w:pPr>
        <w:autoSpaceDE w:val="0"/>
        <w:autoSpaceDN w:val="0"/>
        <w:adjustRightInd w:val="0"/>
        <w:ind w:firstLine="709"/>
        <w:rPr>
          <w:b/>
        </w:rPr>
      </w:pPr>
    </w:p>
    <w:p w:rsidR="00783D24" w:rsidRPr="009F3A33" w:rsidRDefault="00783D24">
      <w:pPr>
        <w:spacing w:after="200" w:line="276" w:lineRule="auto"/>
        <w:jc w:val="left"/>
      </w:pPr>
      <w:r w:rsidRPr="009F3A33">
        <w:br w:type="page"/>
      </w:r>
    </w:p>
    <w:p w:rsidR="003B2A4A" w:rsidRPr="009F3A33" w:rsidRDefault="003B2A4A"/>
    <w:p w:rsidR="003B2A4A" w:rsidRPr="009F3A33" w:rsidRDefault="003B2A4A" w:rsidP="003B2A4A">
      <w:pPr>
        <w:widowControl w:val="0"/>
        <w:suppressAutoHyphens/>
        <w:ind w:firstLine="720"/>
        <w:jc w:val="right"/>
        <w:outlineLvl w:val="1"/>
        <w:rPr>
          <w:rFonts w:eastAsia="Arial"/>
          <w:kern w:val="2"/>
          <w:lang w:eastAsia="ar-SA"/>
        </w:rPr>
      </w:pPr>
      <w:r w:rsidRPr="009F3A33">
        <w:rPr>
          <w:rFonts w:eastAsia="Arial"/>
          <w:kern w:val="2"/>
          <w:lang w:eastAsia="ar-SA"/>
        </w:rPr>
        <w:t>Приложение №1</w:t>
      </w:r>
    </w:p>
    <w:p w:rsidR="003B2A4A" w:rsidRPr="009F3A33" w:rsidRDefault="003B2A4A" w:rsidP="003B2A4A">
      <w:pPr>
        <w:widowControl w:val="0"/>
        <w:suppressAutoHyphens/>
        <w:ind w:firstLine="720"/>
        <w:jc w:val="right"/>
        <w:rPr>
          <w:rFonts w:eastAsia="Arial"/>
          <w:kern w:val="2"/>
          <w:lang w:eastAsia="ar-SA"/>
        </w:rPr>
      </w:pPr>
      <w:r w:rsidRPr="009F3A33">
        <w:rPr>
          <w:rFonts w:eastAsia="Arial"/>
          <w:kern w:val="2"/>
          <w:lang w:eastAsia="ar-SA"/>
        </w:rPr>
        <w:t xml:space="preserve">к </w:t>
      </w:r>
      <w:r w:rsidR="009F3A33" w:rsidRPr="009F3A33">
        <w:rPr>
          <w:rFonts w:eastAsia="Arial"/>
          <w:kern w:val="2"/>
          <w:lang w:eastAsia="ar-SA"/>
        </w:rPr>
        <w:t>К</w:t>
      </w:r>
      <w:r w:rsidRPr="009F3A33">
        <w:rPr>
          <w:rFonts w:eastAsia="Arial"/>
          <w:kern w:val="2"/>
          <w:lang w:eastAsia="ar-SA"/>
        </w:rPr>
        <w:t>онтракту</w:t>
      </w:r>
    </w:p>
    <w:p w:rsidR="003B2A4A" w:rsidRPr="009F3A33" w:rsidRDefault="003B2A4A" w:rsidP="003B2A4A">
      <w:pPr>
        <w:widowControl w:val="0"/>
        <w:suppressAutoHyphens/>
        <w:ind w:firstLine="720"/>
        <w:jc w:val="right"/>
        <w:rPr>
          <w:rFonts w:eastAsia="Arial"/>
          <w:kern w:val="2"/>
          <w:lang w:eastAsia="ar-SA"/>
        </w:rPr>
      </w:pPr>
      <w:r w:rsidRPr="009F3A33">
        <w:rPr>
          <w:rFonts w:eastAsia="Arial"/>
          <w:kern w:val="2"/>
          <w:lang w:eastAsia="ar-SA"/>
        </w:rPr>
        <w:t xml:space="preserve">№___________________от "__" ______ </w:t>
      </w:r>
      <w:r w:rsidR="00646CCB" w:rsidRPr="009F3A33">
        <w:rPr>
          <w:rFonts w:eastAsia="Arial"/>
          <w:kern w:val="2"/>
          <w:lang w:eastAsia="ar-SA"/>
        </w:rPr>
        <w:t>2026</w:t>
      </w:r>
      <w:r w:rsidRPr="009F3A33">
        <w:rPr>
          <w:rFonts w:eastAsia="Arial"/>
          <w:kern w:val="2"/>
          <w:lang w:eastAsia="ar-SA"/>
        </w:rPr>
        <w:t xml:space="preserve"> г. </w:t>
      </w:r>
    </w:p>
    <w:p w:rsidR="003B2A4A" w:rsidRPr="009F3A33" w:rsidRDefault="00783D24" w:rsidP="00783D24">
      <w:pPr>
        <w:spacing w:after="200" w:line="276" w:lineRule="auto"/>
        <w:jc w:val="left"/>
      </w:pPr>
      <w:r w:rsidRPr="009F3A33">
        <w:t xml:space="preserve">                                                                       </w:t>
      </w:r>
      <w:r w:rsidR="003B2A4A" w:rsidRPr="009F3A33">
        <w:t>Спецификация</w:t>
      </w:r>
    </w:p>
    <w:p w:rsidR="003B2A4A" w:rsidRPr="009F3A33" w:rsidRDefault="003B2A4A"/>
    <w:tbl>
      <w:tblPr>
        <w:tblpPr w:leftFromText="180" w:rightFromText="180" w:bottomFromText="160" w:vertAnchor="text" w:horzAnchor="margin" w:tblpX="-318" w:tblpY="1"/>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588"/>
        <w:gridCol w:w="4223"/>
        <w:gridCol w:w="709"/>
        <w:gridCol w:w="992"/>
        <w:gridCol w:w="1418"/>
        <w:gridCol w:w="1276"/>
      </w:tblGrid>
      <w:tr w:rsidR="00965553" w:rsidRPr="009F3A33" w:rsidTr="006118BC">
        <w:trPr>
          <w:trHeight w:val="702"/>
        </w:trPr>
        <w:tc>
          <w:tcPr>
            <w:tcW w:w="534"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965553" w:rsidP="006118BC">
            <w:pPr>
              <w:spacing w:line="256" w:lineRule="auto"/>
              <w:ind w:right="-142"/>
              <w:rPr>
                <w:b/>
                <w:lang w:eastAsia="en-US"/>
              </w:rPr>
            </w:pPr>
            <w:r w:rsidRPr="009F3A33">
              <w:rPr>
                <w:b/>
                <w:lang w:eastAsia="en-US"/>
              </w:rPr>
              <w:t>№ п/п</w:t>
            </w:r>
          </w:p>
        </w:tc>
        <w:tc>
          <w:tcPr>
            <w:tcW w:w="1588" w:type="dxa"/>
            <w:tcBorders>
              <w:top w:val="single" w:sz="4" w:space="0" w:color="000000"/>
              <w:left w:val="single" w:sz="4" w:space="0" w:color="000000"/>
              <w:bottom w:val="single" w:sz="4" w:space="0" w:color="000000"/>
              <w:right w:val="single" w:sz="4" w:space="0" w:color="000000"/>
            </w:tcBorders>
            <w:vAlign w:val="center"/>
          </w:tcPr>
          <w:p w:rsidR="00965553" w:rsidRPr="009F3A33" w:rsidRDefault="00965553" w:rsidP="006118BC">
            <w:pPr>
              <w:spacing w:line="256" w:lineRule="auto"/>
              <w:ind w:right="-142"/>
              <w:rPr>
                <w:b/>
                <w:lang w:eastAsia="en-US"/>
              </w:rPr>
            </w:pPr>
            <w:r w:rsidRPr="009F3A33">
              <w:rPr>
                <w:b/>
                <w:lang w:eastAsia="en-US"/>
              </w:rPr>
              <w:t>ОКПД2</w:t>
            </w:r>
          </w:p>
        </w:tc>
        <w:tc>
          <w:tcPr>
            <w:tcW w:w="4223"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814CD8" w:rsidP="00B740E3">
            <w:pPr>
              <w:spacing w:line="256" w:lineRule="auto"/>
              <w:ind w:right="-142"/>
              <w:rPr>
                <w:b/>
                <w:lang w:eastAsia="en-US"/>
              </w:rPr>
            </w:pPr>
            <w:r w:rsidRPr="009F3A33">
              <w:rPr>
                <w:b/>
                <w:lang w:eastAsia="en-US"/>
              </w:rPr>
              <w:t xml:space="preserve">Наименование </w:t>
            </w:r>
            <w:r w:rsidR="00B740E3" w:rsidRPr="009F3A33">
              <w:rPr>
                <w:b/>
                <w:lang w:eastAsia="en-US"/>
              </w:rPr>
              <w:t>выполняемых работ</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965553" w:rsidP="006118BC">
            <w:pPr>
              <w:spacing w:line="256" w:lineRule="auto"/>
              <w:ind w:right="-142"/>
              <w:jc w:val="both"/>
              <w:rPr>
                <w:b/>
                <w:lang w:eastAsia="en-US"/>
              </w:rPr>
            </w:pPr>
            <w:r w:rsidRPr="009F3A33">
              <w:rPr>
                <w:b/>
                <w:lang w:eastAsia="en-US"/>
              </w:rPr>
              <w:t>Ед. изм.</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965553" w:rsidP="006118BC">
            <w:pPr>
              <w:spacing w:line="256" w:lineRule="auto"/>
              <w:ind w:right="-142"/>
              <w:jc w:val="both"/>
              <w:rPr>
                <w:b/>
                <w:lang w:eastAsia="en-US"/>
              </w:rPr>
            </w:pPr>
            <w:r w:rsidRPr="009F3A33">
              <w:rPr>
                <w:b/>
                <w:lang w:eastAsia="en-US"/>
              </w:rPr>
              <w:t xml:space="preserve">Кол-во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965553" w:rsidP="00294025">
            <w:pPr>
              <w:spacing w:line="256" w:lineRule="auto"/>
              <w:ind w:right="-142"/>
              <w:rPr>
                <w:b/>
                <w:lang w:eastAsia="en-US"/>
              </w:rPr>
            </w:pPr>
            <w:r w:rsidRPr="009F3A33">
              <w:rPr>
                <w:b/>
                <w:lang w:eastAsia="en-US"/>
              </w:rPr>
              <w:t xml:space="preserve">Цена за ед. (руб.),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965553" w:rsidP="00294025">
            <w:pPr>
              <w:spacing w:line="256" w:lineRule="auto"/>
              <w:ind w:right="-142"/>
              <w:rPr>
                <w:b/>
                <w:lang w:eastAsia="en-US"/>
              </w:rPr>
            </w:pPr>
            <w:r w:rsidRPr="009F3A33">
              <w:rPr>
                <w:b/>
                <w:lang w:eastAsia="en-US"/>
              </w:rPr>
              <w:t>С</w:t>
            </w:r>
            <w:r w:rsidR="00294025" w:rsidRPr="009F3A33">
              <w:rPr>
                <w:b/>
                <w:lang w:eastAsia="en-US"/>
              </w:rPr>
              <w:t>умма</w:t>
            </w:r>
            <w:r w:rsidRPr="009F3A33">
              <w:rPr>
                <w:b/>
                <w:lang w:eastAsia="en-US"/>
              </w:rPr>
              <w:t xml:space="preserve"> (руб.),  </w:t>
            </w:r>
          </w:p>
        </w:tc>
      </w:tr>
      <w:tr w:rsidR="00965553" w:rsidRPr="009F3A33" w:rsidTr="006118BC">
        <w:trPr>
          <w:trHeight w:val="328"/>
        </w:trPr>
        <w:tc>
          <w:tcPr>
            <w:tcW w:w="534"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965553" w:rsidP="006118BC">
            <w:pPr>
              <w:spacing w:line="256" w:lineRule="auto"/>
              <w:ind w:right="-142"/>
              <w:rPr>
                <w:lang w:eastAsia="en-US"/>
              </w:rPr>
            </w:pPr>
            <w:r w:rsidRPr="009F3A33">
              <w:rPr>
                <w:lang w:eastAsia="en-US"/>
              </w:rPr>
              <w:t>1.</w:t>
            </w:r>
          </w:p>
        </w:tc>
        <w:tc>
          <w:tcPr>
            <w:tcW w:w="1588"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745023" w:rsidP="006118BC">
            <w:r w:rsidRPr="009F3A33">
              <w:t>26.30.50</w:t>
            </w:r>
          </w:p>
        </w:tc>
        <w:tc>
          <w:tcPr>
            <w:tcW w:w="4223" w:type="dxa"/>
            <w:tcBorders>
              <w:top w:val="single" w:sz="4" w:space="0" w:color="000000"/>
              <w:left w:val="single" w:sz="4" w:space="0" w:color="000000"/>
              <w:bottom w:val="single" w:sz="4" w:space="0" w:color="000000"/>
              <w:right w:val="single" w:sz="4" w:space="0" w:color="000000"/>
            </w:tcBorders>
            <w:vAlign w:val="center"/>
            <w:hideMark/>
          </w:tcPr>
          <w:p w:rsidR="00965553" w:rsidRPr="009F3A33" w:rsidRDefault="00745023" w:rsidP="00EB42D1">
            <w:pPr>
              <w:widowControl w:val="0"/>
              <w:autoSpaceDE w:val="0"/>
              <w:autoSpaceDN w:val="0"/>
              <w:adjustRightInd w:val="0"/>
              <w:spacing w:line="276" w:lineRule="auto"/>
              <w:rPr>
                <w:lang w:eastAsia="en-US"/>
              </w:rPr>
            </w:pPr>
            <w:r w:rsidRPr="009F3A33">
              <w:rPr>
                <w:lang w:eastAsia="en-US"/>
              </w:rPr>
              <w:t xml:space="preserve">Ремонтно-восстановительные работы арочного </w:t>
            </w:r>
            <w:proofErr w:type="spellStart"/>
            <w:r w:rsidRPr="009F3A33">
              <w:rPr>
                <w:lang w:eastAsia="en-US"/>
              </w:rPr>
              <w:t>металлодетектора</w:t>
            </w:r>
            <w:proofErr w:type="spellEnd"/>
            <w:r w:rsidRPr="009F3A33">
              <w:rPr>
                <w:lang w:eastAsia="en-US"/>
              </w:rPr>
              <w:t xml:space="preserve"> «Арка»</w:t>
            </w:r>
          </w:p>
          <w:p w:rsidR="00745023" w:rsidRPr="009F3A33" w:rsidRDefault="00745023" w:rsidP="00EB42D1">
            <w:pPr>
              <w:widowControl w:val="0"/>
              <w:autoSpaceDE w:val="0"/>
              <w:autoSpaceDN w:val="0"/>
              <w:adjustRightInd w:val="0"/>
              <w:spacing w:line="276" w:lineRule="auto"/>
              <w:rPr>
                <w:lang w:eastAsia="en-US"/>
              </w:rPr>
            </w:pPr>
            <w:r w:rsidRPr="009F3A33">
              <w:rPr>
                <w:lang w:eastAsia="en-US"/>
              </w:rPr>
              <w:t xml:space="preserve">(ремонт, тестирование, пуско-наладочные работы), гарантия 12 </w:t>
            </w:r>
            <w:proofErr w:type="spellStart"/>
            <w:r w:rsidRPr="009F3A33">
              <w:rPr>
                <w:lang w:eastAsia="en-US"/>
              </w:rPr>
              <w:t>мес</w:t>
            </w:r>
            <w:proofErr w:type="spellEnd"/>
          </w:p>
        </w:tc>
        <w:tc>
          <w:tcPr>
            <w:tcW w:w="709" w:type="dxa"/>
            <w:tcBorders>
              <w:top w:val="single" w:sz="4" w:space="0" w:color="000000"/>
              <w:left w:val="single" w:sz="4" w:space="0" w:color="000000"/>
              <w:bottom w:val="single" w:sz="4" w:space="0" w:color="000000"/>
              <w:right w:val="single" w:sz="4" w:space="0" w:color="000000"/>
            </w:tcBorders>
            <w:vAlign w:val="center"/>
          </w:tcPr>
          <w:p w:rsidR="00965553" w:rsidRPr="009F3A33" w:rsidRDefault="00745023" w:rsidP="00EB42D1">
            <w:pPr>
              <w:spacing w:line="256" w:lineRule="auto"/>
              <w:ind w:right="-142"/>
              <w:jc w:val="both"/>
              <w:rPr>
                <w:lang w:eastAsia="en-US"/>
              </w:rPr>
            </w:pPr>
            <w:proofErr w:type="spellStart"/>
            <w:r w:rsidRPr="009F3A33">
              <w:rPr>
                <w:lang w:eastAsia="en-US"/>
              </w:rPr>
              <w:t>усл</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tcPr>
          <w:p w:rsidR="00965553" w:rsidRPr="009F3A33" w:rsidRDefault="00646CCB" w:rsidP="006118BC">
            <w:pPr>
              <w:spacing w:line="256" w:lineRule="auto"/>
              <w:ind w:right="-142"/>
              <w:rPr>
                <w:lang w:eastAsia="en-US"/>
              </w:rPr>
            </w:pPr>
            <w:r w:rsidRPr="009F3A33">
              <w:rPr>
                <w:lang w:eastAsia="en-US"/>
              </w:rP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965553" w:rsidRPr="009F3A33" w:rsidRDefault="00965553" w:rsidP="006118BC">
            <w:pPr>
              <w:spacing w:line="256" w:lineRule="auto"/>
              <w:ind w:right="-142"/>
              <w:rPr>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965553" w:rsidRPr="009F3A33" w:rsidRDefault="00965553" w:rsidP="006118BC">
            <w:pPr>
              <w:spacing w:line="256" w:lineRule="auto"/>
              <w:ind w:right="-142"/>
              <w:rPr>
                <w:b/>
                <w:lang w:eastAsia="en-US"/>
              </w:rPr>
            </w:pPr>
          </w:p>
        </w:tc>
      </w:tr>
      <w:tr w:rsidR="00745023" w:rsidRPr="009F3A33" w:rsidTr="00AB5767">
        <w:trPr>
          <w:trHeight w:val="328"/>
        </w:trPr>
        <w:tc>
          <w:tcPr>
            <w:tcW w:w="9464" w:type="dxa"/>
            <w:gridSpan w:val="6"/>
            <w:tcBorders>
              <w:top w:val="single" w:sz="4" w:space="0" w:color="000000"/>
              <w:left w:val="single" w:sz="4" w:space="0" w:color="000000"/>
              <w:bottom w:val="single" w:sz="4" w:space="0" w:color="000000"/>
              <w:right w:val="single" w:sz="4" w:space="0" w:color="000000"/>
            </w:tcBorders>
            <w:vAlign w:val="center"/>
          </w:tcPr>
          <w:p w:rsidR="00745023" w:rsidRPr="009F3A33" w:rsidRDefault="00745023" w:rsidP="006118BC">
            <w:pPr>
              <w:spacing w:line="256" w:lineRule="auto"/>
              <w:ind w:right="-142"/>
              <w:rPr>
                <w:lang w:eastAsia="en-US"/>
              </w:rPr>
            </w:pPr>
            <w:r w:rsidRPr="009F3A33">
              <w:rPr>
                <w:lang w:eastAsia="en-US"/>
              </w:rPr>
              <w:t>ИТОГО (</w:t>
            </w:r>
            <w:proofErr w:type="spellStart"/>
            <w:r w:rsidRPr="009F3A33">
              <w:rPr>
                <w:lang w:eastAsia="en-US"/>
              </w:rPr>
              <w:t>руб</w:t>
            </w:r>
            <w:proofErr w:type="spellEnd"/>
            <w:r w:rsidRPr="009F3A33">
              <w:rPr>
                <w:lang w:eastAsia="en-US"/>
              </w:rPr>
              <w:t>), с учетом НДС%</w:t>
            </w:r>
          </w:p>
        </w:tc>
        <w:tc>
          <w:tcPr>
            <w:tcW w:w="1276" w:type="dxa"/>
            <w:tcBorders>
              <w:top w:val="single" w:sz="4" w:space="0" w:color="000000"/>
              <w:left w:val="single" w:sz="4" w:space="0" w:color="000000"/>
              <w:bottom w:val="single" w:sz="4" w:space="0" w:color="000000"/>
              <w:right w:val="single" w:sz="4" w:space="0" w:color="000000"/>
            </w:tcBorders>
            <w:vAlign w:val="center"/>
          </w:tcPr>
          <w:p w:rsidR="00745023" w:rsidRPr="009F3A33" w:rsidRDefault="00745023" w:rsidP="006118BC">
            <w:pPr>
              <w:spacing w:line="256" w:lineRule="auto"/>
              <w:ind w:right="-142"/>
              <w:rPr>
                <w:b/>
                <w:lang w:eastAsia="en-US"/>
              </w:rPr>
            </w:pPr>
          </w:p>
        </w:tc>
      </w:tr>
    </w:tbl>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3B2A4A" w:rsidRPr="009F3A33" w:rsidRDefault="003B2A4A"/>
    <w:p w:rsidR="00814CD8" w:rsidRPr="009F3A33" w:rsidRDefault="00814CD8"/>
    <w:p w:rsidR="00814CD8" w:rsidRPr="009F3A33" w:rsidRDefault="00814CD8"/>
    <w:p w:rsidR="00814CD8" w:rsidRPr="009F3A33" w:rsidRDefault="00814CD8"/>
    <w:p w:rsidR="00814CD8" w:rsidRPr="009F3A33" w:rsidRDefault="00814CD8"/>
    <w:p w:rsidR="00814CD8" w:rsidRPr="009F3A33" w:rsidRDefault="00814CD8" w:rsidP="00814CD8">
      <w:pPr>
        <w:ind w:right="-1"/>
        <w:contextualSpacing/>
        <w:jc w:val="right"/>
        <w:rPr>
          <w:rFonts w:eastAsiaTheme="minorHAnsi"/>
          <w:strike/>
          <w:color w:val="00000A"/>
          <w:lang w:eastAsia="en-US"/>
        </w:rPr>
      </w:pPr>
    </w:p>
    <w:p w:rsidR="00814CD8" w:rsidRPr="009F3A33" w:rsidRDefault="00814CD8" w:rsidP="00780EB6">
      <w:pPr>
        <w:spacing w:after="160" w:line="254" w:lineRule="auto"/>
        <w:jc w:val="left"/>
        <w:rPr>
          <w:rFonts w:eastAsiaTheme="minorHAnsi"/>
          <w:strike/>
          <w:color w:val="00000A"/>
          <w:lang w:eastAsia="en-US"/>
        </w:rPr>
      </w:pPr>
    </w:p>
    <w:p w:rsidR="009F3A33" w:rsidRPr="009F3A33" w:rsidRDefault="009F3A33" w:rsidP="009F3A33">
      <w:pPr>
        <w:jc w:val="both"/>
      </w:pPr>
    </w:p>
    <w:p w:rsidR="009F3A33" w:rsidRPr="009F3A33" w:rsidRDefault="009F3A33" w:rsidP="009F3A33">
      <w:pPr>
        <w:jc w:val="right"/>
      </w:pPr>
      <w:r w:rsidRPr="009F3A33">
        <w:t>Приложение № 2</w:t>
      </w:r>
    </w:p>
    <w:p w:rsidR="009F3A33" w:rsidRPr="009F3A33" w:rsidRDefault="009F3A33" w:rsidP="009F3A33">
      <w:pPr>
        <w:jc w:val="right"/>
      </w:pPr>
      <w:r w:rsidRPr="009F3A33">
        <w:t>к Контракту</w:t>
      </w:r>
    </w:p>
    <w:p w:rsidR="003B2A4A" w:rsidRPr="009F3A33" w:rsidRDefault="009F3A33" w:rsidP="009F3A33">
      <w:pPr>
        <w:jc w:val="right"/>
      </w:pPr>
      <w:r w:rsidRPr="009F3A33">
        <w:t>№___________________от "__" ______ 2026 г.</w:t>
      </w:r>
    </w:p>
    <w:p w:rsidR="003B2A4A" w:rsidRPr="009F3A33" w:rsidRDefault="003B2A4A"/>
    <w:p w:rsidR="003B2A4A" w:rsidRPr="009F3A33" w:rsidRDefault="003B2A4A"/>
    <w:p w:rsidR="009F3A33" w:rsidRPr="009F3A33" w:rsidRDefault="009F3A33" w:rsidP="009F3A33">
      <w:pPr>
        <w:spacing w:after="160" w:line="259" w:lineRule="auto"/>
        <w:ind w:firstLine="709"/>
        <w:rPr>
          <w:rFonts w:eastAsia="Calibri"/>
          <w:b/>
          <w:lang w:eastAsia="en-US"/>
        </w:rPr>
      </w:pPr>
      <w:r w:rsidRPr="009F3A33">
        <w:rPr>
          <w:rFonts w:eastAsia="Calibri"/>
          <w:b/>
          <w:lang w:eastAsia="en-US"/>
        </w:rPr>
        <w:t>Техническое задание</w:t>
      </w:r>
    </w:p>
    <w:p w:rsidR="009F3A33" w:rsidRPr="009F3A33" w:rsidRDefault="009F3A33" w:rsidP="009F3A33">
      <w:pPr>
        <w:spacing w:after="160" w:line="259" w:lineRule="auto"/>
        <w:ind w:firstLine="709"/>
        <w:jc w:val="both"/>
        <w:rPr>
          <w:rFonts w:eastAsia="Calibri"/>
          <w:b/>
          <w:lang w:eastAsia="en-US"/>
        </w:rPr>
      </w:pPr>
      <w:r w:rsidRPr="009F3A33">
        <w:rPr>
          <w:rFonts w:eastAsia="Calibri"/>
          <w:b/>
          <w:lang w:eastAsia="en-US"/>
        </w:rPr>
        <w:t>1. Общая информация об объекте закупки.</w:t>
      </w:r>
    </w:p>
    <w:p w:rsidR="009F3A33" w:rsidRPr="009F3A33" w:rsidRDefault="009F3A33" w:rsidP="009F3A33">
      <w:pPr>
        <w:tabs>
          <w:tab w:val="left" w:pos="426"/>
        </w:tabs>
        <w:suppressAutoHyphens/>
        <w:ind w:firstLine="709"/>
        <w:contextualSpacing/>
        <w:jc w:val="both"/>
        <w:rPr>
          <w:noProof/>
        </w:rPr>
      </w:pPr>
      <w:r w:rsidRPr="009F3A33">
        <w:rPr>
          <w:rFonts w:eastAsia="Calibri"/>
          <w:b/>
          <w:lang w:eastAsia="en-US"/>
        </w:rPr>
        <w:t>1.1. Объект закупки:</w:t>
      </w:r>
      <w:r w:rsidRPr="009F3A33">
        <w:rPr>
          <w:rFonts w:eastAsia="Calibri"/>
          <w:bCs/>
          <w:lang w:eastAsia="en-US"/>
        </w:rPr>
        <w:t xml:space="preserve"> Оказание</w:t>
      </w:r>
      <w:r w:rsidRPr="009F3A33">
        <w:rPr>
          <w:noProof/>
        </w:rPr>
        <w:t xml:space="preserve"> услуг по ремонтно-восстановительные работы арочного металлодетектора для нужд ГБОУ школы № 651 Невского района Санкт-Петербурга.</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b/>
          <w:lang w:eastAsia="en-US"/>
        </w:rPr>
        <w:t xml:space="preserve">1.2. Место выполнения услуг: </w:t>
      </w:r>
      <w:r w:rsidRPr="009F3A33">
        <w:rPr>
          <w:rFonts w:eastAsia="Calibri"/>
          <w:lang w:eastAsia="en-US"/>
        </w:rPr>
        <w:t>193318, Санкт-Петербург, Дальневосточный проспект, дом 10, корпус 2, строение 1.</w:t>
      </w:r>
    </w:p>
    <w:p w:rsidR="009F3A33" w:rsidRPr="009F3A33" w:rsidRDefault="009F3A33" w:rsidP="009F3A33">
      <w:pPr>
        <w:ind w:firstLine="709"/>
        <w:jc w:val="both"/>
        <w:rPr>
          <w:rFonts w:eastAsia="Calibri"/>
          <w:lang w:eastAsia="en-US"/>
        </w:rPr>
      </w:pPr>
      <w:r w:rsidRPr="009F3A33">
        <w:rPr>
          <w:rFonts w:eastAsia="Calibri"/>
          <w:b/>
          <w:lang w:eastAsia="en-US"/>
        </w:rPr>
        <w:t>1.3. Объем выполняемых услуг:</w:t>
      </w:r>
    </w:p>
    <w:tbl>
      <w:tblPr>
        <w:tblStyle w:val="TableGrid1"/>
        <w:tblW w:w="9351" w:type="dxa"/>
        <w:tblLook w:val="04A0" w:firstRow="1" w:lastRow="0" w:firstColumn="1" w:lastColumn="0" w:noHBand="0" w:noVBand="1"/>
      </w:tblPr>
      <w:tblGrid>
        <w:gridCol w:w="3681"/>
        <w:gridCol w:w="5670"/>
      </w:tblGrid>
      <w:tr w:rsidR="009F3A33" w:rsidRPr="009F3A33" w:rsidTr="00882D54">
        <w:tc>
          <w:tcPr>
            <w:tcW w:w="3681" w:type="dxa"/>
          </w:tcPr>
          <w:p w:rsidR="009F3A33" w:rsidRPr="009F3A33" w:rsidRDefault="009F3A33" w:rsidP="009F3A33">
            <w:pPr>
              <w:spacing w:after="160" w:line="259" w:lineRule="auto"/>
              <w:jc w:val="both"/>
              <w:rPr>
                <w:rFonts w:eastAsia="Calibri"/>
                <w:lang w:eastAsia="en-US"/>
              </w:rPr>
            </w:pPr>
            <w:r w:rsidRPr="009F3A33">
              <w:rPr>
                <w:rFonts w:eastAsia="Calibri"/>
                <w:lang w:eastAsia="en-US"/>
              </w:rPr>
              <w:t xml:space="preserve">Арочный </w:t>
            </w:r>
            <w:proofErr w:type="spellStart"/>
            <w:r w:rsidRPr="009F3A33">
              <w:rPr>
                <w:rFonts w:eastAsia="Calibri"/>
                <w:lang w:eastAsia="en-US"/>
              </w:rPr>
              <w:t>металлодетектор</w:t>
            </w:r>
            <w:proofErr w:type="spellEnd"/>
          </w:p>
        </w:tc>
        <w:tc>
          <w:tcPr>
            <w:tcW w:w="5670" w:type="dxa"/>
          </w:tcPr>
          <w:p w:rsidR="009F3A33" w:rsidRPr="009F3A33" w:rsidRDefault="009F3A33" w:rsidP="009F3A33">
            <w:pPr>
              <w:spacing w:after="160" w:line="259" w:lineRule="auto"/>
              <w:rPr>
                <w:rFonts w:eastAsia="Calibri"/>
                <w:lang w:eastAsia="en-US"/>
              </w:rPr>
            </w:pPr>
            <w:r w:rsidRPr="009F3A33">
              <w:rPr>
                <w:rFonts w:eastAsia="Calibri"/>
                <w:lang w:eastAsia="en-US"/>
              </w:rPr>
              <w:t>Вид услуги</w:t>
            </w:r>
          </w:p>
        </w:tc>
      </w:tr>
      <w:tr w:rsidR="009F3A33" w:rsidRPr="009F3A33" w:rsidTr="00882D54">
        <w:tc>
          <w:tcPr>
            <w:tcW w:w="3681" w:type="dxa"/>
          </w:tcPr>
          <w:p w:rsidR="009F3A33" w:rsidRPr="009F3A33" w:rsidRDefault="009F3A33" w:rsidP="009F3A33">
            <w:pPr>
              <w:spacing w:after="160" w:line="259" w:lineRule="auto"/>
              <w:jc w:val="both"/>
              <w:rPr>
                <w:rFonts w:eastAsia="Calibri"/>
                <w:lang w:eastAsia="en-US"/>
              </w:rPr>
            </w:pPr>
            <w:r w:rsidRPr="009F3A33">
              <w:rPr>
                <w:rFonts w:eastAsia="Calibri"/>
                <w:lang w:eastAsia="en-US"/>
              </w:rPr>
              <w:t>Модель «Арка»</w:t>
            </w:r>
          </w:p>
        </w:tc>
        <w:tc>
          <w:tcPr>
            <w:tcW w:w="5670" w:type="dxa"/>
          </w:tcPr>
          <w:p w:rsidR="009F3A33" w:rsidRPr="009F3A33" w:rsidRDefault="009F3A33" w:rsidP="009F3A33">
            <w:pPr>
              <w:spacing w:after="160" w:line="259" w:lineRule="auto"/>
              <w:jc w:val="both"/>
              <w:rPr>
                <w:rFonts w:eastAsia="Calibri"/>
                <w:lang w:eastAsia="en-US"/>
              </w:rPr>
            </w:pPr>
            <w:r w:rsidRPr="009F3A33">
              <w:rPr>
                <w:rFonts w:eastAsia="Calibri"/>
                <w:lang w:eastAsia="en-US"/>
              </w:rPr>
              <w:t>Ремонт, тестирование, пуско-наладочные работы: (замена блока питания, материнской платы, ремонт блока управления, замена шлейфов). Гарантия 12 месяцев.</w:t>
            </w:r>
          </w:p>
        </w:tc>
      </w:tr>
    </w:tbl>
    <w:p w:rsidR="009F3A33" w:rsidRPr="009F3A33" w:rsidRDefault="009F3A33" w:rsidP="009F3A33">
      <w:pPr>
        <w:ind w:firstLine="709"/>
        <w:jc w:val="both"/>
        <w:rPr>
          <w:rFonts w:eastAsia="Calibri"/>
          <w:b/>
          <w:lang w:eastAsia="en-US"/>
        </w:rPr>
      </w:pPr>
    </w:p>
    <w:p w:rsidR="009F3A33" w:rsidRPr="009F3A33" w:rsidRDefault="009F3A33" w:rsidP="009F3A33">
      <w:pPr>
        <w:ind w:firstLine="709"/>
        <w:jc w:val="both"/>
        <w:rPr>
          <w:rFonts w:eastAsia="Calibri"/>
          <w:lang w:eastAsia="en-US"/>
        </w:rPr>
      </w:pPr>
      <w:r w:rsidRPr="009F3A33">
        <w:rPr>
          <w:rFonts w:eastAsia="Calibri"/>
          <w:b/>
          <w:lang w:eastAsia="en-US"/>
        </w:rPr>
        <w:t>1.4. Срок оказания услуг:</w:t>
      </w:r>
      <w:r w:rsidRPr="009F3A33">
        <w:rPr>
          <w:rFonts w:eastAsia="Calibri"/>
          <w:lang w:eastAsia="en-US"/>
        </w:rPr>
        <w:t xml:space="preserve"> с 1 (первого) по 14 рабочих дней с момента заключения Контракта. </w:t>
      </w:r>
    </w:p>
    <w:p w:rsidR="009F3A33" w:rsidRPr="009F3A33" w:rsidRDefault="009F3A33" w:rsidP="009F3A33">
      <w:pPr>
        <w:ind w:firstLine="709"/>
        <w:jc w:val="both"/>
        <w:rPr>
          <w:rFonts w:eastAsia="Calibri"/>
          <w:b/>
          <w:lang w:eastAsia="en-US"/>
        </w:rPr>
      </w:pPr>
      <w:r w:rsidRPr="009F3A33">
        <w:rPr>
          <w:rFonts w:eastAsia="Calibri"/>
          <w:b/>
          <w:lang w:eastAsia="en-US"/>
        </w:rPr>
        <w:t>Термины и определения:</w:t>
      </w:r>
    </w:p>
    <w:p w:rsidR="009F3A33" w:rsidRPr="009F3A33" w:rsidRDefault="009F3A33" w:rsidP="009F3A33">
      <w:pPr>
        <w:ind w:firstLine="709"/>
        <w:jc w:val="both"/>
        <w:rPr>
          <w:rFonts w:eastAsia="Calibri"/>
          <w:lang w:eastAsia="en-US"/>
        </w:rPr>
      </w:pPr>
      <w:r w:rsidRPr="009F3A33">
        <w:rPr>
          <w:rFonts w:eastAsia="Calibri"/>
          <w:b/>
          <w:lang w:eastAsia="en-US"/>
        </w:rPr>
        <w:t xml:space="preserve">АМД- </w:t>
      </w:r>
      <w:r w:rsidRPr="009F3A33">
        <w:rPr>
          <w:rFonts w:eastAsia="Calibri"/>
          <w:lang w:eastAsia="en-US"/>
        </w:rPr>
        <w:t xml:space="preserve">арочный </w:t>
      </w:r>
      <w:proofErr w:type="spellStart"/>
      <w:r w:rsidRPr="009F3A33">
        <w:rPr>
          <w:rFonts w:eastAsia="Calibri"/>
          <w:lang w:eastAsia="en-US"/>
        </w:rPr>
        <w:t>металлодетектор</w:t>
      </w:r>
      <w:proofErr w:type="spellEnd"/>
      <w:r w:rsidRPr="009F3A33">
        <w:rPr>
          <w:rFonts w:eastAsia="Calibri"/>
          <w:lang w:eastAsia="en-US"/>
        </w:rPr>
        <w:t>;</w:t>
      </w:r>
    </w:p>
    <w:p w:rsidR="009F3A33" w:rsidRPr="009F3A33" w:rsidRDefault="009F3A33" w:rsidP="009F3A33">
      <w:pPr>
        <w:ind w:firstLine="709"/>
        <w:jc w:val="both"/>
        <w:rPr>
          <w:rFonts w:eastAsia="Calibri"/>
          <w:b/>
          <w:lang w:eastAsia="en-US"/>
        </w:rPr>
      </w:pPr>
      <w:r w:rsidRPr="009F3A33">
        <w:rPr>
          <w:rFonts w:eastAsia="Calibri"/>
          <w:b/>
          <w:lang w:eastAsia="en-US"/>
        </w:rPr>
        <w:t>2. Стандарт услуг.</w:t>
      </w:r>
    </w:p>
    <w:p w:rsidR="009F3A33" w:rsidRPr="009F3A33" w:rsidRDefault="009F3A33" w:rsidP="009F3A33">
      <w:pPr>
        <w:ind w:firstLine="709"/>
        <w:jc w:val="both"/>
        <w:rPr>
          <w:rFonts w:eastAsia="Calibri"/>
          <w:lang w:eastAsia="en-US"/>
        </w:rPr>
      </w:pPr>
      <w:r w:rsidRPr="009F3A33">
        <w:rPr>
          <w:rFonts w:eastAsia="Calibri"/>
          <w:lang w:eastAsia="en-US"/>
        </w:rPr>
        <w:t>Исполнитель обязан оказать услуги в соответствии с условиями настоящего Технического задания и с требованиями актов, указанных в п. 7 настоящего Технического задания.</w:t>
      </w:r>
    </w:p>
    <w:p w:rsidR="009F3A33" w:rsidRPr="009F3A33" w:rsidRDefault="009F3A33" w:rsidP="009F3A33">
      <w:pPr>
        <w:ind w:firstLine="709"/>
        <w:jc w:val="both"/>
        <w:rPr>
          <w:rFonts w:eastAsia="Calibri"/>
          <w:lang w:eastAsia="en-US"/>
        </w:rPr>
      </w:pPr>
      <w:r w:rsidRPr="009F3A33">
        <w:rPr>
          <w:rFonts w:eastAsia="Calibri"/>
          <w:lang w:eastAsia="en-US"/>
        </w:rPr>
        <w:t>За 1 (один) рабочий день до оказания услуг Исполнитель обязан предъявить Заказчику документы, подтверждающие квалификацию работников, привлекаемых к оказанию услуг, а именно: действующие удостоверения о прохождении проверки знаний требований охраны труда, правил пожарной безопасности, а также копии документов, удостоверяющих личность.</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xml:space="preserve">Для взаимодействия с Заказчиком Исполнитель обязан в течение 3 рабочих дней с даты заключения Контракта назначить ответственное контактное лицо, определить номера телефонных линий, адрес электронной почты для приема данных в электронной форме, а также определить список сотрудников, привлекаемых к выполнению работ, с указанием фамилии, имени, отчества, года рождения и уведомить об этом Заказчика. Об изменении контактной информации Исполнитель должен уведомить Заказчика в течение 1 (одного) рабочего дня со дня возникновения таких изменений. </w:t>
      </w:r>
    </w:p>
    <w:p w:rsidR="009F3A33" w:rsidRPr="009F3A33" w:rsidRDefault="009F3A33" w:rsidP="009F3A33">
      <w:pPr>
        <w:ind w:firstLine="709"/>
        <w:jc w:val="both"/>
        <w:rPr>
          <w:rFonts w:eastAsia="Calibri"/>
          <w:lang w:eastAsia="en-US"/>
        </w:rPr>
      </w:pPr>
      <w:r w:rsidRPr="009F3A33">
        <w:rPr>
          <w:rFonts w:eastAsia="Calibri"/>
          <w:lang w:eastAsia="en-US"/>
        </w:rPr>
        <w:t>В процессе оказания услуг по ремонту АМД, находящихся на гарантии изготовителя, Исполнитель должен обеспечить условия сохранения всех гарантийных обязательств, установленных предприятием-изготовителем.</w:t>
      </w:r>
    </w:p>
    <w:p w:rsidR="009F3A33" w:rsidRPr="009F3A33" w:rsidRDefault="009F3A33" w:rsidP="009F3A33">
      <w:pPr>
        <w:ind w:firstLine="709"/>
        <w:jc w:val="both"/>
        <w:rPr>
          <w:rFonts w:eastAsia="Calibri"/>
          <w:lang w:eastAsia="en-US"/>
        </w:rPr>
      </w:pPr>
      <w:r w:rsidRPr="009F3A33">
        <w:rPr>
          <w:rFonts w:eastAsia="Calibri"/>
          <w:lang w:eastAsia="en-US"/>
        </w:rPr>
        <w:t>Оказанные услуги не должны повлечь отказ изготовителя от выполнения гарантийных обязательств в период установленного им срока.</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Если в процессе оказания услуг возникла необходимость оказания дополнительных услуг, Подрядчик обязан предупредить об этом Заказчика. Подрядчик не вправе без согласия Заказчика оказывать дополнительные услуги.</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Подрядчик обязан в течение одного рабочего дня известить Заказчика и, до согласования с ним, приостановить оказание услуг, при обнаружении в процессе оказания услуг:</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lastRenderedPageBreak/>
        <w:t>- скрытых неисправностей, которые не могли быть обнаружены при осмотре АМД перед проведением ремонтных работ и возникли не по вине Подрядчик;</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возникновения иных независящих от Подрядчика обстоятельств, которые создают невозможность оказания услуг срок, предусмотренный ремонтным заказом.</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 требованию Заказчика после оказания услуг, но не позднее дня подписания Акта сдачи-приемки оказанных услуг, демонтированные, вышедшие из строя и непригодные к дальнейшей эксплуатации запасные части, детали, узлы, агрегаты, подлежат возврату представителю Заказчика (за исключением случаев гарантийного ремонта). Исполнителю передаются в собственность образованные в процессе ремонта отходы, за исключением материальных ценностей, востребованных Заказчиком. Исполнитель обязан обеспечить за свой счет утилизацию отходов, образовавшихся в процессе оказания услуг в соответствии с действующим законодательством Российской Федерации.</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Контрольный осмотр АМД предусматривает:</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проверку комплектности и технического состояния;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осмотр в соответствии с оказанными услугами по ремонту узлов и агрегатов, прошедших ремонт.</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После приемки выполненных работ уполномоченным представителем Заказчика и Подрядчиком оформляется Акт сдачи-приемки оказанных работ.</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xml:space="preserve">Услуги выполняются Исполнителем в соответствии с Контрактом, настоящим Техническим заданием, эксплуатационной документацией завода-изготовителя АМД.  </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Ремонтные услуги включают в себя комплекс мероприятий, направленных на восстановление бесперебойного функционирования АМД путем выявления и устранения возникших отказов, в том числе:</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замена неисправных узлов, блоков, деталей;</w:t>
      </w:r>
    </w:p>
    <w:p w:rsidR="009F3A33" w:rsidRPr="009F3A33" w:rsidRDefault="009F3A33" w:rsidP="009F3A33">
      <w:pPr>
        <w:autoSpaceDE w:val="0"/>
        <w:autoSpaceDN w:val="0"/>
        <w:adjustRightInd w:val="0"/>
        <w:spacing w:line="259" w:lineRule="auto"/>
        <w:ind w:firstLine="709"/>
        <w:jc w:val="both"/>
        <w:rPr>
          <w:rFonts w:eastAsia="Calibri"/>
          <w:spacing w:val="-4"/>
          <w:lang w:eastAsia="en-US"/>
        </w:rPr>
      </w:pPr>
      <w:r w:rsidRPr="009F3A33">
        <w:rPr>
          <w:rFonts w:eastAsia="Calibri"/>
          <w:spacing w:val="-4"/>
          <w:lang w:eastAsia="en-US"/>
        </w:rPr>
        <w:t>- предупреждение отказов аппаратных и программных средств;</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Подрядчик обязан обеспечить работу на объекте Заказчика специалистов, укомплектованных необходимыми материалами и оборудованием для выполнения услуг. Состав специалистов для каждого объекта согласовывается Заказчиком. Руководство специалистами на объекте должно осуществляться уполномоченным ведущим или старшим инженерно-техническим сотрудником Исполнителя.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Устранение неисправности АМД осуществляется на месте эксплуатации или в месте, определяемом Подрядчиком. Транспортировка к месту ремонта и обратно осуществляется Подрядчиком своими силами или за свой счет.</w:t>
      </w:r>
    </w:p>
    <w:p w:rsidR="009F3A33" w:rsidRPr="009F3A33" w:rsidRDefault="009F3A33" w:rsidP="009F3A33">
      <w:pPr>
        <w:ind w:firstLine="709"/>
        <w:jc w:val="both"/>
        <w:rPr>
          <w:rFonts w:eastAsia="Calibri"/>
          <w:lang w:eastAsia="en-US"/>
        </w:rPr>
      </w:pPr>
      <w:r w:rsidRPr="009F3A33">
        <w:rPr>
          <w:rFonts w:eastAsia="Calibri"/>
          <w:lang w:eastAsia="en-US"/>
        </w:rPr>
        <w:t>После проведения услуг Подрядчик своими силами и за свой счет производит уборку рабочей зоны, мусора, материалов и разборку ограждающих конструкций.</w:t>
      </w:r>
    </w:p>
    <w:p w:rsidR="009F3A33" w:rsidRPr="009F3A33" w:rsidRDefault="009F3A33" w:rsidP="009F3A33">
      <w:pPr>
        <w:ind w:firstLine="709"/>
        <w:jc w:val="both"/>
        <w:rPr>
          <w:rFonts w:eastAsia="Calibri"/>
          <w:lang w:eastAsia="en-US"/>
        </w:rPr>
      </w:pPr>
      <w:r w:rsidRPr="009F3A33">
        <w:rPr>
          <w:rFonts w:eastAsia="Calibri"/>
          <w:lang w:eastAsia="en-US"/>
        </w:rPr>
        <w:t>В случае повреждения при оказании услуг действующих инженерных коммуникаций, интерьера, Подрядчик обязан восстановить все повреждения за свой счет.</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Услуги по ремонту должны производится только в отведенной зоне, с использованием необходимого количества технических средств и механизмов, для обеспечения минимального наличия шума, пыли, загрязнения воздуха. После окончания выполнения мероприятий в рамках оказания услуг, производится уборка рабочей зоны, мусора и иных материалов.</w:t>
      </w:r>
    </w:p>
    <w:p w:rsidR="009F3A33" w:rsidRPr="009F3A33" w:rsidRDefault="009F3A33" w:rsidP="009F3A33">
      <w:pPr>
        <w:ind w:firstLine="709"/>
        <w:jc w:val="both"/>
        <w:rPr>
          <w:rFonts w:eastAsia="Calibri"/>
          <w:bCs/>
          <w:lang w:eastAsia="en-US"/>
        </w:rPr>
      </w:pPr>
      <w:r w:rsidRPr="009F3A33">
        <w:rPr>
          <w:rFonts w:eastAsia="Calibri"/>
          <w:lang w:eastAsia="en-US"/>
        </w:rPr>
        <w:t>Подрядчик</w:t>
      </w:r>
      <w:r w:rsidRPr="009F3A33">
        <w:rPr>
          <w:rFonts w:eastAsia="Calibri"/>
          <w:bCs/>
          <w:lang w:eastAsia="en-US"/>
        </w:rPr>
        <w:t xml:space="preserve"> должен организовать контроль качества услуг, соответствия их предъявляемым требованиям и соблюдение технологии </w:t>
      </w:r>
      <w:r w:rsidRPr="009F3A33">
        <w:rPr>
          <w:rFonts w:eastAsia="Calibri"/>
          <w:lang w:eastAsia="en-US"/>
        </w:rPr>
        <w:t xml:space="preserve">выполнения услуг.  </w:t>
      </w:r>
    </w:p>
    <w:p w:rsidR="009F3A33" w:rsidRPr="009F3A33" w:rsidRDefault="009F3A33" w:rsidP="009F3A33">
      <w:pPr>
        <w:ind w:firstLine="709"/>
        <w:jc w:val="both"/>
        <w:rPr>
          <w:rFonts w:eastAsia="Calibri"/>
          <w:bCs/>
          <w:lang w:eastAsia="en-US"/>
        </w:rPr>
      </w:pPr>
      <w:r w:rsidRPr="009F3A33">
        <w:rPr>
          <w:rFonts w:eastAsia="Calibri"/>
          <w:lang w:eastAsia="en-US"/>
        </w:rPr>
        <w:t>Подрядчик</w:t>
      </w:r>
      <w:r w:rsidRPr="009F3A33">
        <w:rPr>
          <w:rFonts w:eastAsia="Calibri"/>
          <w:bCs/>
          <w:lang w:eastAsia="en-US"/>
        </w:rPr>
        <w:t xml:space="preserve"> обязан документально фиксировать все виды </w:t>
      </w:r>
      <w:r w:rsidRPr="009F3A33">
        <w:rPr>
          <w:rFonts w:eastAsia="Calibri"/>
          <w:lang w:eastAsia="en-US"/>
        </w:rPr>
        <w:t xml:space="preserve">выполненных услуг </w:t>
      </w:r>
      <w:r w:rsidRPr="009F3A33">
        <w:rPr>
          <w:rFonts w:eastAsia="Calibri"/>
          <w:bCs/>
          <w:lang w:eastAsia="en-US"/>
        </w:rPr>
        <w:t xml:space="preserve">с указанием их сроков и объемов, а также фамилий ответственных лиц. По окончании </w:t>
      </w:r>
      <w:r w:rsidRPr="009F3A33">
        <w:rPr>
          <w:rFonts w:eastAsia="Calibri"/>
          <w:lang w:eastAsia="en-US"/>
        </w:rPr>
        <w:t>оказания всех услуг Подрядчик</w:t>
      </w:r>
      <w:r w:rsidRPr="009F3A33">
        <w:rPr>
          <w:rFonts w:eastAsia="Calibri"/>
          <w:bCs/>
          <w:lang w:eastAsia="en-US"/>
        </w:rPr>
        <w:t xml:space="preserve"> должен предоставить Заказчику всю необходимую отчетную документацию при сдаче-приемке услуг. </w:t>
      </w:r>
    </w:p>
    <w:p w:rsidR="009F3A33" w:rsidRPr="009F3A33" w:rsidRDefault="009F3A33" w:rsidP="009F3A33">
      <w:pPr>
        <w:ind w:firstLine="709"/>
        <w:jc w:val="both"/>
        <w:rPr>
          <w:rFonts w:eastAsia="Calibri"/>
          <w:lang w:eastAsia="en-US"/>
        </w:rPr>
      </w:pPr>
      <w:r w:rsidRPr="009F3A33">
        <w:rPr>
          <w:rFonts w:eastAsia="Calibri"/>
          <w:lang w:eastAsia="en-US"/>
        </w:rPr>
        <w:lastRenderedPageBreak/>
        <w:t>Подключение оборудования, используемого при оказании услуг, к точке коммуникационных подключений осуществляется Подрядчиком в порядке и на условиях, согласованных с Заказчиком.</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Все виды погрузочно-разгрузочных работ, транспортировка материалов и оборудования к месту оказания услуг и прочих сопутствующих мероприятий, необходимых для оказания услуг, обеспечивается Подрядчиком своими силами и за свой счет.</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В процессе оказания услуг Исполнитель должен обеспечить мероприятия, исключающие загрязнение прилегающей территории огнезащитными составами и веществами и (или) отходами.</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Складирование мусора, образующегося в процессе оказания услуг, осуществляется Подрядчиком в специально отведенных Заказчиком местах. Сбор и вывоз мусора осуществляется Подрядчиком ежедневно своими силами и за свой счет. Подрядчик обеспечивает сдачу мусора и материалов, полученных в ходе оказания услуг для обезвреживания и размещения специализированной организации, имеющей соответствующую лицензию.</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Складирование материалов и инструментов осуществляется Подрядчиком в специально отведенных Заказчиком местах, исключающих доступ к ним посторонних лиц, а также попадания на материалы атмосферных осадков.</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xml:space="preserve">Подрядчик несет полную материальную ответственность перед Заказчиком за утрату или повреждение имущества Заказчика и третьих лиц, а также материальный ущерб в результате действий или бездействия своих сотрудников, включая некачественное и недобросовестное выполнение ими услуг. </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Все документы, передаваемые Подрядчиком Заказчику, должны быть оформлены на русском языке. При этом отдельные технические документы могут включать в себя записи, созданные с помощью латинских символов (специальные термины, определения, формулы и т.п.).</w:t>
      </w:r>
    </w:p>
    <w:p w:rsidR="009F3A33" w:rsidRPr="009F3A33" w:rsidRDefault="009F3A33" w:rsidP="009F3A33">
      <w:pPr>
        <w:autoSpaceDE w:val="0"/>
        <w:autoSpaceDN w:val="0"/>
        <w:adjustRightInd w:val="0"/>
        <w:ind w:firstLine="709"/>
        <w:jc w:val="both"/>
        <w:rPr>
          <w:rFonts w:eastAsia="Calibri"/>
          <w:b/>
          <w:u w:val="single"/>
          <w:lang w:eastAsia="en-US"/>
        </w:rPr>
      </w:pPr>
      <w:r w:rsidRPr="009F3A33">
        <w:rPr>
          <w:rFonts w:eastAsia="Calibri"/>
          <w:lang w:eastAsia="en-US"/>
        </w:rPr>
        <w:t xml:space="preserve">Контактное лицо Заказчика по вопросам исполнения Контракта: Феоктистов Олег Юрьевич, ответственный по безопасности, </w:t>
      </w:r>
      <w:r w:rsidRPr="009F3A33">
        <w:rPr>
          <w:rFonts w:eastAsia="Calibri"/>
          <w:color w:val="000000"/>
          <w:u w:val="single"/>
          <w:lang w:eastAsia="en-US"/>
        </w:rPr>
        <w:t>s</w:t>
      </w:r>
      <w:proofErr w:type="spellStart"/>
      <w:r w:rsidRPr="009F3A33">
        <w:rPr>
          <w:rFonts w:eastAsia="Calibri"/>
          <w:color w:val="000000"/>
          <w:u w:val="single"/>
          <w:lang w:val="en-US" w:eastAsia="en-US"/>
        </w:rPr>
        <w:t>chool</w:t>
      </w:r>
      <w:proofErr w:type="spellEnd"/>
      <w:r w:rsidRPr="009F3A33">
        <w:rPr>
          <w:rFonts w:eastAsia="Calibri"/>
          <w:color w:val="000000"/>
          <w:u w:val="single"/>
          <w:lang w:eastAsia="en-US"/>
        </w:rPr>
        <w:t>651</w:t>
      </w:r>
      <w:proofErr w:type="spellStart"/>
      <w:r w:rsidRPr="009F3A33">
        <w:rPr>
          <w:rFonts w:eastAsia="Calibri"/>
          <w:color w:val="000000"/>
          <w:u w:val="single"/>
          <w:lang w:val="en-US" w:eastAsia="en-US"/>
        </w:rPr>
        <w:t>spb</w:t>
      </w:r>
      <w:proofErr w:type="spellEnd"/>
      <w:r w:rsidRPr="009F3A33">
        <w:rPr>
          <w:rFonts w:eastAsia="Calibri"/>
          <w:color w:val="000000"/>
          <w:u w:val="single"/>
          <w:lang w:eastAsia="en-US"/>
        </w:rPr>
        <w:t>@</w:t>
      </w:r>
      <w:proofErr w:type="spellStart"/>
      <w:r w:rsidRPr="009F3A33">
        <w:rPr>
          <w:rFonts w:eastAsia="Calibri"/>
          <w:color w:val="000000"/>
          <w:u w:val="single"/>
          <w:lang w:val="en-US" w:eastAsia="en-US"/>
        </w:rPr>
        <w:t>yandex</w:t>
      </w:r>
      <w:proofErr w:type="spellEnd"/>
      <w:r w:rsidRPr="009F3A33">
        <w:rPr>
          <w:rFonts w:eastAsia="Calibri"/>
          <w:color w:val="000000"/>
          <w:u w:val="single"/>
          <w:lang w:eastAsia="en-US"/>
        </w:rPr>
        <w:t>.</w:t>
      </w:r>
      <w:proofErr w:type="spellStart"/>
      <w:r w:rsidRPr="009F3A33">
        <w:rPr>
          <w:rFonts w:eastAsia="Calibri"/>
          <w:color w:val="000000"/>
          <w:u w:val="single"/>
          <w:lang w:val="en-US" w:eastAsia="en-US"/>
        </w:rPr>
        <w:t>ru</w:t>
      </w:r>
      <w:proofErr w:type="spellEnd"/>
      <w:r w:rsidRPr="009F3A33">
        <w:rPr>
          <w:rFonts w:eastAsia="Calibri"/>
          <w:lang w:eastAsia="en-US"/>
        </w:rPr>
        <w:t>, +7 909-588-58-57.</w:t>
      </w:r>
    </w:p>
    <w:p w:rsidR="009F3A33" w:rsidRPr="009F3A33" w:rsidRDefault="009F3A33" w:rsidP="009F3A33">
      <w:pPr>
        <w:ind w:firstLine="709"/>
        <w:jc w:val="both"/>
        <w:rPr>
          <w:rFonts w:eastAsia="Calibri"/>
          <w:b/>
          <w:lang w:eastAsia="en-US"/>
        </w:rPr>
      </w:pPr>
    </w:p>
    <w:p w:rsidR="009F3A33" w:rsidRPr="009F3A33" w:rsidRDefault="009F3A33" w:rsidP="009F3A33">
      <w:pPr>
        <w:ind w:firstLine="709"/>
        <w:jc w:val="both"/>
        <w:rPr>
          <w:rFonts w:eastAsia="Calibri"/>
          <w:b/>
          <w:lang w:eastAsia="en-US"/>
        </w:rPr>
      </w:pPr>
      <w:r w:rsidRPr="009F3A33">
        <w:rPr>
          <w:rFonts w:eastAsia="Calibri"/>
          <w:b/>
          <w:lang w:eastAsia="en-US"/>
        </w:rPr>
        <w:t>3. Порядок сдачи-приемки услуг.</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После завершения выполнения услуг, Подрядчик письменно уведомляет Заказчика о факте завершения выполнения услуг и представляет отчетную документацию.</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В соответствии с требованиями Контракта Подрядчик предоставляет Заказчику отчетную документацию и Акт сдачи-приемки оказанных услуг, оформленный в соответствии с Приложением 2 к настоящему Контракту, в 2 (двух) экземплярах. К Акту сдачи-приемки оказанных услуг должны быть приложены следующие отчетные документы:</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счет на оплату стоимости выполненных услуг;</w:t>
      </w:r>
    </w:p>
    <w:p w:rsidR="009F3A33" w:rsidRPr="009F3A33" w:rsidRDefault="009F3A33" w:rsidP="009F3A33">
      <w:pPr>
        <w:ind w:firstLine="709"/>
        <w:jc w:val="both"/>
        <w:rPr>
          <w:rFonts w:eastAsia="Calibri"/>
          <w:lang w:eastAsia="en-US"/>
        </w:rPr>
      </w:pPr>
      <w:r w:rsidRPr="009F3A33">
        <w:rPr>
          <w:rFonts w:eastAsia="Calibri"/>
          <w:lang w:eastAsia="en-US"/>
        </w:rPr>
        <w:t>- счет-фактура (за исключением лиц, применяющих специальные налоговые режимы и не являющихся плательщиками НДС);</w:t>
      </w:r>
    </w:p>
    <w:p w:rsidR="009F3A33" w:rsidRPr="009F3A33" w:rsidRDefault="009F3A33" w:rsidP="009F3A33">
      <w:pPr>
        <w:ind w:firstLine="709"/>
        <w:jc w:val="both"/>
        <w:rPr>
          <w:rFonts w:eastAsia="Calibri"/>
          <w:lang w:eastAsia="en-US"/>
        </w:rPr>
      </w:pPr>
      <w:r w:rsidRPr="009F3A33">
        <w:rPr>
          <w:rFonts w:eastAsia="Calibri"/>
          <w:lang w:eastAsia="en-US"/>
        </w:rPr>
        <w:t>Подрядчик вправе предоставить Заказчику в составе отчетных документов универсальный передаточный документ (УПД) при его использовании в бухгалтерском учете.</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Комплектация отчетной документации в виде копий не допускается.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xml:space="preserve">Услуги считаются принятыми после подписания Сторонами Акта сдачи-приемки выполненных работ, оформленного в соответствии с Приложением 2 к настоящему Контракту </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Оплата выполненных услуг осуществляется на условиях, предусмотренных в Контракте.</w:t>
      </w:r>
    </w:p>
    <w:p w:rsidR="009F3A33" w:rsidRPr="009F3A33" w:rsidRDefault="009F3A33" w:rsidP="009F3A33">
      <w:pPr>
        <w:autoSpaceDE w:val="0"/>
        <w:autoSpaceDN w:val="0"/>
        <w:adjustRightInd w:val="0"/>
        <w:spacing w:line="259" w:lineRule="auto"/>
        <w:ind w:firstLine="709"/>
        <w:jc w:val="both"/>
        <w:rPr>
          <w:rFonts w:eastAsia="Calibri"/>
          <w:b/>
          <w:lang w:eastAsia="en-US"/>
        </w:rPr>
      </w:pPr>
      <w:r w:rsidRPr="009F3A33">
        <w:rPr>
          <w:rFonts w:eastAsia="Calibri"/>
          <w:b/>
          <w:lang w:eastAsia="en-US"/>
        </w:rPr>
        <w:t>4. Объем и сроки гарантий качества</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Гарантия качества услуг предоставляется Исполнителем в течение срока оказания услуг в соответствии с требованиями Контракта в полном объеме согласно требованиям настоящего Технического задания. Исполнитель должен безвозмездно устранить недостатки, выявленные в течение срока оказания услуг.</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lastRenderedPageBreak/>
        <w:t>Качество оказанных услуг должно соответствовать требованиям, установленным актами, государственными стандартами и требованиями, предъявляемыми к результатам выполненных услуг в соответствии с требованиями актов, указанных в п. 7 настоящего Технического задания. Требуемое качество оказанных услуг обеспечивается Подрядчиком путем осуществления контроля на всех стадиях оказания услуг в течение срока действия Контракта.</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При выполнении услуг Подрядчик обязан соблюдать требования законодательства Российской Федерации по охране труда и техники пожарной безопасности, а также руководствоваться действующими актами, указанными в п. 7 настоящего Технического задания.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Подрядчик предоставляет Заказчику гарантию:</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xml:space="preserve">- на оказанные Исполнителем услуги по текущему ремонту АМД - не менее 12 (Двенадцати) месяцев с даты подписания Акта сдачи-приемки оказанных услуг, оформленного в соответствии с Приложением 2 к настоящему Контракту </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на запасные части, предоставленные Подрядчиком и установленные в ходе оказания услуг по ремонту АМД - в соответствии с гарантийной документацией их производителя, но не менее 12 (Двенадцати) месяцев в отношении каждого вида запасных частей соответственно, со дня подписания Акта сдачи-приемки оказанных услуг, оформленного в соответствии с Приложением 2 к настоящему Контракту.</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Гарантия качества результата оказания услуг распространяется на все составляющие результата услуг, предусмотренные настоящим Техническим заданием.</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Гарантийный период исчисляется с даты подписания Заказчиком Акта сдачи-приемки оказанных услуг.</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Если в гарантийный период обнаружатся дефекты, допущенные по вине Подрядчика, он обязан их устранить за свой счет в установленный Заказчиком срок.</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В случае обнаружения Заказчиком в гарантийный период недостатков или дефектов срок гарантии продлевается на период их устранения Подрядчиком.</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Гарантия качества услуг предоставляется Подрядчиком в течение срока оказания услуг в полном объеме в соответствии с требованиями Контракта и настоящего Технического задания: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количество видов услуг должно соответствовать п.1.3 настоящего Технического задания;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срок выполнении услуг должен соответствовать требованиям, предусмотренным п.1.4 настоящего Технического задания;</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 услуги должны выполняться в соответствии с требованиями актов, указанных в п. 3 настоящего Технического задания.</w:t>
      </w:r>
    </w:p>
    <w:p w:rsidR="009F3A33" w:rsidRPr="009F3A33" w:rsidRDefault="009F3A33" w:rsidP="009F3A33">
      <w:pPr>
        <w:autoSpaceDE w:val="0"/>
        <w:autoSpaceDN w:val="0"/>
        <w:adjustRightInd w:val="0"/>
        <w:spacing w:line="259" w:lineRule="auto"/>
        <w:ind w:firstLine="709"/>
        <w:jc w:val="both"/>
        <w:rPr>
          <w:rFonts w:eastAsia="Calibri"/>
          <w:lang w:eastAsia="en-US"/>
        </w:rPr>
      </w:pPr>
    </w:p>
    <w:p w:rsidR="009F3A33" w:rsidRPr="009F3A33" w:rsidRDefault="009F3A33" w:rsidP="009F3A33">
      <w:pPr>
        <w:autoSpaceDE w:val="0"/>
        <w:autoSpaceDN w:val="0"/>
        <w:adjustRightInd w:val="0"/>
        <w:spacing w:line="259" w:lineRule="auto"/>
        <w:ind w:firstLine="709"/>
        <w:jc w:val="both"/>
        <w:rPr>
          <w:rFonts w:eastAsia="Calibri"/>
          <w:b/>
          <w:lang w:eastAsia="en-US"/>
        </w:rPr>
      </w:pPr>
      <w:r w:rsidRPr="009F3A33">
        <w:rPr>
          <w:rFonts w:eastAsia="Calibri"/>
          <w:b/>
          <w:u w:val="single"/>
          <w:lang w:eastAsia="en-US"/>
        </w:rPr>
        <w:t>5. Требования к безопасности выполнения услуг</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При оказании услуг Подрядчик несет ответственность за соблюдение требований законодательства Российской Федерации (в том числе трудового законодательства, техники безопасности и пр.) в отношении работников, выполняющих услуги. Подрядчик должен разработать инструкции по технике безопасности по всем видам выполняемых услуг, обучить всех сотрудников безопасным методам выполнения услуг и проводить инструктажи по технике безопасности, электробезопасности, пожарной безопасности.</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Подрядчик несет полную ответственность за безопасность при выполнении работ и отвечает за все риски, связанные с выполнением работ. Ответственность за несчастные случаи, произошедшие с работниками в процессе выполнения работ, возлагается на Подрядчика.</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Оказание услуг Подрядчика не должно препятствовать или создавать неудобства в работе предприятия или представлять угрозу безопасному пребыванию лиц, находящихся на территории организации.</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lastRenderedPageBreak/>
        <w:t>Подрядчик обеспечивает безопасные условия оказания услуг. Оказываемые услуги должны быть безопасны для жизни, здоровья человека и имущества Заказчика, окружающей среды.</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Выбор средств защиты должен производиться Подрядчиком с учетом требований безопасности для каждого конкретного вида работ. Средства защиты должны отвечать требованиям стандартов, технической эстетики и эргономики, обеспечивать эффективную защиту и удобство при эксплуатации.</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Обеспечение работников Подрядчика необходимыми средствами индивидуальной защиты (специальной одеждой, специальной обувью и другими средствами индивидуальной защиты, необходимыми для выполнения услуг), выполнение мероприятий по коллективной защите работников (ограждения, освещение, защитные и предохранительные устройства и приспособления) осуществляется Подрядчиком за свой счет.</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Подрядчик должен контролировать состояние условий труда на рабочих местах, соблюдение правил безопасности и охраны труда, правильность применения работниками средств индивидуальной и коллективной защиты.</w:t>
      </w:r>
    </w:p>
    <w:p w:rsidR="009F3A33" w:rsidRPr="009F3A33" w:rsidRDefault="009F3A33" w:rsidP="009F3A33">
      <w:pPr>
        <w:autoSpaceDE w:val="0"/>
        <w:autoSpaceDN w:val="0"/>
        <w:adjustRightInd w:val="0"/>
        <w:spacing w:line="259" w:lineRule="auto"/>
        <w:ind w:firstLine="709"/>
        <w:jc w:val="both"/>
        <w:rPr>
          <w:rFonts w:eastAsia="Calibri"/>
          <w:lang w:eastAsia="en-US"/>
        </w:rPr>
      </w:pPr>
      <w:r w:rsidRPr="009F3A33">
        <w:rPr>
          <w:rFonts w:eastAsia="Calibri"/>
          <w:lang w:eastAsia="en-US"/>
        </w:rPr>
        <w:t>Организация и оказание услуг должны осуществляться с соблюдением законодательства об охране труда, правил и норм безопасности, безопасной эксплуатации машин и механизмов, используемых при оказании услуг, инструкций по безопасности, государственным санитарно-эпидемиологическим правилам и нормам, гигиеническим и санитарным нормативам в соответствии с актами, указанными в п.7 настоящего Технического задания.</w:t>
      </w:r>
    </w:p>
    <w:p w:rsidR="009F3A33" w:rsidRPr="009F3A33" w:rsidRDefault="009F3A33" w:rsidP="009F3A33">
      <w:pPr>
        <w:ind w:firstLine="709"/>
        <w:jc w:val="both"/>
        <w:rPr>
          <w:rFonts w:eastAsia="Calibri"/>
          <w:lang w:eastAsia="en-US"/>
        </w:rPr>
      </w:pPr>
      <w:r w:rsidRPr="009F3A33">
        <w:rPr>
          <w:rFonts w:eastAsia="Calibri"/>
          <w:lang w:eastAsia="en-US"/>
        </w:rPr>
        <w:t>Работники Подрядчика, осуществляющие эксплуатацию, техническое обслуживание технических систем и средств обеспечения транспортной безопасности, должны проходить обучение и инструктаж по охране труда в соответствии с актом, указанным в п.7 настоящего Технического задания.</w:t>
      </w:r>
    </w:p>
    <w:p w:rsidR="009F3A33" w:rsidRPr="009F3A33" w:rsidRDefault="009F3A33" w:rsidP="009F3A33">
      <w:pPr>
        <w:ind w:firstLine="709"/>
        <w:jc w:val="both"/>
        <w:rPr>
          <w:rFonts w:eastAsia="Calibri"/>
          <w:b/>
          <w:lang w:eastAsia="en-US"/>
        </w:rPr>
      </w:pPr>
      <w:r w:rsidRPr="009F3A33">
        <w:rPr>
          <w:rFonts w:eastAsia="Calibri"/>
          <w:b/>
          <w:lang w:eastAsia="en-US"/>
        </w:rPr>
        <w:t>6. Требования к используемым материалам и оборудованию</w:t>
      </w:r>
    </w:p>
    <w:p w:rsidR="009F3A33" w:rsidRPr="009F3A33" w:rsidRDefault="009F3A33" w:rsidP="009F3A33">
      <w:pPr>
        <w:ind w:firstLine="709"/>
        <w:jc w:val="both"/>
        <w:rPr>
          <w:rFonts w:eastAsia="Calibri"/>
          <w:lang w:eastAsia="en-US"/>
        </w:rPr>
      </w:pPr>
      <w:r w:rsidRPr="009F3A33">
        <w:rPr>
          <w:rFonts w:eastAsia="Calibri"/>
          <w:lang w:eastAsia="en-US"/>
        </w:rPr>
        <w:t>Устанавливаемое оборудование должно соответствовать действующим стандартам и нормам по пожарной, санитарной и электрической безопасности, а также электромагнитной совместимости, в соответствии с номенклатурой продукции, в отношении которой законодательными актами Российской Федерации предусмотрена обязательная сертификация, с документальным подтверждением при исполнении Контракта в соответствии с требованиями нормативных правовых и нормативных технических актов, указанных п.7 настоящего технического задания.</w:t>
      </w:r>
    </w:p>
    <w:p w:rsidR="009F3A33" w:rsidRPr="009F3A33" w:rsidRDefault="009F3A33" w:rsidP="009F3A33">
      <w:pPr>
        <w:ind w:firstLine="709"/>
        <w:jc w:val="both"/>
        <w:rPr>
          <w:rFonts w:eastAsia="Calibri"/>
          <w:b/>
          <w:u w:val="single"/>
          <w:lang w:eastAsia="en-US"/>
        </w:rPr>
      </w:pPr>
      <w:r w:rsidRPr="009F3A33">
        <w:rPr>
          <w:rFonts w:eastAsia="Calibri"/>
          <w:b/>
          <w:u w:val="single"/>
          <w:lang w:eastAsia="en-US"/>
        </w:rPr>
        <w:t>7. Перечень нормативных правовых и нормативных технических актов.</w:t>
      </w:r>
    </w:p>
    <w:p w:rsidR="009F3A33" w:rsidRPr="009F3A33" w:rsidRDefault="009F3A33" w:rsidP="009F3A33">
      <w:pPr>
        <w:numPr>
          <w:ilvl w:val="0"/>
          <w:numId w:val="3"/>
        </w:numPr>
        <w:spacing w:after="160" w:line="259" w:lineRule="auto"/>
        <w:contextualSpacing/>
        <w:jc w:val="both"/>
        <w:rPr>
          <w:rFonts w:eastAsia="Calibri"/>
          <w:lang w:eastAsia="en-US"/>
        </w:rPr>
      </w:pPr>
      <w:r w:rsidRPr="009F3A33">
        <w:rPr>
          <w:rFonts w:eastAsia="Calibri"/>
          <w:lang w:eastAsia="en-US"/>
        </w:rPr>
        <w:t>Постановление Правительства РФ от 16.09.2020 № 1479 «Об утверждении Правил противопожарного режима в Российской Федерации»;</w:t>
      </w:r>
    </w:p>
    <w:p w:rsidR="009F3A33" w:rsidRPr="009F3A33" w:rsidRDefault="009F3A33" w:rsidP="009F3A33">
      <w:pPr>
        <w:numPr>
          <w:ilvl w:val="0"/>
          <w:numId w:val="3"/>
        </w:numPr>
        <w:spacing w:after="160" w:line="259" w:lineRule="auto"/>
        <w:ind w:left="0" w:firstLine="360"/>
        <w:contextualSpacing/>
        <w:jc w:val="both"/>
        <w:rPr>
          <w:rFonts w:eastAsia="Calibri"/>
          <w:lang w:eastAsia="en-US"/>
        </w:rPr>
      </w:pPr>
      <w:r w:rsidRPr="009F3A33">
        <w:rPr>
          <w:rFonts w:eastAsia="Calibri"/>
          <w:lang w:eastAsia="en-US"/>
        </w:rPr>
        <w:t>ГОСТ 12.1.004-91. Межгосударственный стандарт. Система стандартов безопасности труда. Пожарная безопасность. Общие требования;</w:t>
      </w:r>
    </w:p>
    <w:p w:rsidR="009F3A33" w:rsidRPr="009F3A33" w:rsidRDefault="009F3A33" w:rsidP="009F3A33">
      <w:pPr>
        <w:autoSpaceDE w:val="0"/>
        <w:autoSpaceDN w:val="0"/>
        <w:adjustRightInd w:val="0"/>
        <w:spacing w:line="259" w:lineRule="auto"/>
        <w:ind w:firstLine="708"/>
        <w:contextualSpacing/>
        <w:jc w:val="both"/>
        <w:rPr>
          <w:rFonts w:eastAsia="Calibri"/>
          <w:lang w:eastAsia="en-US"/>
        </w:rPr>
      </w:pPr>
      <w:r w:rsidRPr="009F3A33">
        <w:rPr>
          <w:rFonts w:eastAsia="Calibri"/>
          <w:lang w:eastAsia="en-US"/>
        </w:rPr>
        <w:t>Федеральный закон от 09.02.2007г. № 16-ФЗ «О транспортной</w:t>
      </w:r>
      <w:r w:rsidRPr="009F3A33">
        <w:rPr>
          <w:rFonts w:eastAsia="Calibri"/>
          <w:lang w:eastAsia="en-US"/>
        </w:rPr>
        <w:br/>
        <w:t>безопасности».</w:t>
      </w:r>
    </w:p>
    <w:p w:rsidR="009F3A33" w:rsidRPr="009F3A33" w:rsidRDefault="009F3A33" w:rsidP="009F3A33">
      <w:pPr>
        <w:spacing w:line="320" w:lineRule="exact"/>
        <w:ind w:right="-23" w:firstLine="708"/>
        <w:contextualSpacing/>
        <w:jc w:val="both"/>
        <w:rPr>
          <w:rFonts w:eastAsia="Calibri"/>
          <w:color w:val="22272F"/>
          <w:lang w:eastAsia="en-US"/>
        </w:rPr>
      </w:pPr>
      <w:r w:rsidRPr="009F3A33">
        <w:rPr>
          <w:rFonts w:eastAsia="Calibri"/>
          <w:lang w:eastAsia="en-US"/>
        </w:rPr>
        <w:t>Постановление Правительства РФ от 08.10.2020 N 1642 "Об утверждении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автомобильного транспорта"</w:t>
      </w:r>
    </w:p>
    <w:p w:rsidR="009F3A33" w:rsidRPr="009F3A33" w:rsidRDefault="009F3A33" w:rsidP="009F3A33">
      <w:pPr>
        <w:numPr>
          <w:ilvl w:val="0"/>
          <w:numId w:val="3"/>
        </w:numPr>
        <w:tabs>
          <w:tab w:val="num" w:pos="0"/>
        </w:tabs>
        <w:spacing w:after="160" w:line="259" w:lineRule="auto"/>
        <w:ind w:left="0" w:firstLine="0"/>
        <w:contextualSpacing/>
        <w:jc w:val="both"/>
        <w:rPr>
          <w:rFonts w:eastAsia="Calibri"/>
          <w:lang w:eastAsia="en-US"/>
        </w:rPr>
      </w:pPr>
      <w:r w:rsidRPr="009F3A33">
        <w:rPr>
          <w:rFonts w:eastAsia="Calibri"/>
          <w:lang w:eastAsia="en-US"/>
        </w:rPr>
        <w:t>Приказ Минэнерго России от 8 июля 2002 г. № 204 ПУЭ. Правила устройства электроустановок;</w:t>
      </w:r>
    </w:p>
    <w:p w:rsidR="009F3A33" w:rsidRPr="009F3A33" w:rsidRDefault="009F3A33" w:rsidP="009F3A33">
      <w:pPr>
        <w:autoSpaceDE w:val="0"/>
        <w:autoSpaceDN w:val="0"/>
        <w:adjustRightInd w:val="0"/>
        <w:spacing w:line="259" w:lineRule="auto"/>
        <w:ind w:left="360"/>
        <w:jc w:val="left"/>
        <w:rPr>
          <w:rFonts w:eastAsia="Calibri"/>
          <w:lang w:eastAsia="en-US"/>
        </w:rPr>
      </w:pPr>
      <w:r w:rsidRPr="009F3A33">
        <w:rPr>
          <w:rFonts w:eastAsia="Calibri"/>
          <w:lang w:eastAsia="en-US"/>
        </w:rPr>
        <w:t>-</w:t>
      </w:r>
      <w:r w:rsidRPr="009F3A33">
        <w:rPr>
          <w:rFonts w:eastAsia="Calibri"/>
          <w:lang w:eastAsia="en-US"/>
        </w:rPr>
        <w:tab/>
        <w:t>Руководство по эксплуатации АМД модели «Арка».</w:t>
      </w:r>
    </w:p>
    <w:p w:rsidR="009F3A33" w:rsidRDefault="009F3A33" w:rsidP="009F3A33"/>
    <w:p w:rsidR="009F3A33" w:rsidRPr="009F3A33" w:rsidRDefault="009F3A33" w:rsidP="009F3A33">
      <w:pPr>
        <w:jc w:val="right"/>
        <w:rPr>
          <w:sz w:val="22"/>
          <w:szCs w:val="22"/>
        </w:rPr>
      </w:pPr>
      <w:r w:rsidRPr="009F3A33">
        <w:rPr>
          <w:sz w:val="22"/>
          <w:szCs w:val="22"/>
        </w:rPr>
        <w:t>Приложение № 3</w:t>
      </w:r>
    </w:p>
    <w:p w:rsidR="009F3A33" w:rsidRPr="009F3A33" w:rsidRDefault="009F3A33" w:rsidP="009F3A33">
      <w:pPr>
        <w:jc w:val="right"/>
        <w:rPr>
          <w:sz w:val="22"/>
          <w:szCs w:val="22"/>
        </w:rPr>
      </w:pPr>
      <w:r w:rsidRPr="009F3A33">
        <w:rPr>
          <w:sz w:val="22"/>
          <w:szCs w:val="22"/>
        </w:rPr>
        <w:t>к Контракту №</w:t>
      </w:r>
    </w:p>
    <w:p w:rsidR="009F3A33" w:rsidRPr="009F3A33" w:rsidRDefault="009F3A33" w:rsidP="009F3A33">
      <w:pPr>
        <w:jc w:val="right"/>
        <w:rPr>
          <w:sz w:val="22"/>
          <w:szCs w:val="22"/>
        </w:rPr>
      </w:pPr>
      <w:r w:rsidRPr="009F3A33">
        <w:rPr>
          <w:sz w:val="22"/>
          <w:szCs w:val="22"/>
        </w:rPr>
        <w:t>от «___» _______ 2026 года</w:t>
      </w:r>
    </w:p>
    <w:p w:rsidR="009F3A33" w:rsidRPr="009F3A33" w:rsidRDefault="009F3A33" w:rsidP="009F3A33">
      <w:pPr>
        <w:jc w:val="right"/>
        <w:rPr>
          <w:sz w:val="22"/>
          <w:szCs w:val="22"/>
        </w:rPr>
      </w:pPr>
    </w:p>
    <w:p w:rsidR="009F3A33" w:rsidRPr="009F3A33" w:rsidRDefault="009F3A33" w:rsidP="009F3A33">
      <w:pPr>
        <w:jc w:val="right"/>
        <w:rPr>
          <w:sz w:val="22"/>
          <w:szCs w:val="22"/>
        </w:rPr>
      </w:pPr>
    </w:p>
    <w:p w:rsidR="009F3A33" w:rsidRPr="009F3A33" w:rsidRDefault="009F3A33" w:rsidP="009F3A33">
      <w:pPr>
        <w:jc w:val="right"/>
        <w:rPr>
          <w:sz w:val="22"/>
          <w:szCs w:val="22"/>
        </w:rPr>
      </w:pPr>
    </w:p>
    <w:p w:rsidR="009F3A33" w:rsidRPr="009F3A33" w:rsidRDefault="009F3A33" w:rsidP="009F3A33">
      <w:pPr>
        <w:jc w:val="right"/>
        <w:rPr>
          <w:sz w:val="22"/>
          <w:szCs w:val="22"/>
        </w:rPr>
      </w:pPr>
    </w:p>
    <w:p w:rsidR="009F3A33" w:rsidRPr="009F3A33" w:rsidRDefault="009F3A33" w:rsidP="009F3A33">
      <w:pPr>
        <w:jc w:val="right"/>
        <w:rPr>
          <w:sz w:val="22"/>
          <w:szCs w:val="22"/>
        </w:rPr>
      </w:pPr>
    </w:p>
    <w:p w:rsidR="009F3A33" w:rsidRPr="009F3A33" w:rsidRDefault="009F3A33" w:rsidP="009F3A33">
      <w:pPr>
        <w:spacing w:after="160" w:line="264" w:lineRule="auto"/>
        <w:rPr>
          <w:rFonts w:ascii="Calibri" w:hAnsi="Calibri"/>
          <w:b/>
          <w:color w:val="000000"/>
          <w:sz w:val="22"/>
          <w:szCs w:val="20"/>
        </w:rPr>
      </w:pPr>
    </w:p>
    <w:p w:rsidR="009F3A33" w:rsidRPr="009F3A33" w:rsidRDefault="009F3A33" w:rsidP="009F3A33">
      <w:pPr>
        <w:spacing w:after="160" w:line="264" w:lineRule="auto"/>
        <w:rPr>
          <w:b/>
          <w:color w:val="000000"/>
          <w:sz w:val="22"/>
          <w:szCs w:val="20"/>
        </w:rPr>
      </w:pPr>
      <w:r w:rsidRPr="009F3A33">
        <w:rPr>
          <w:b/>
          <w:color w:val="000000"/>
          <w:sz w:val="22"/>
          <w:szCs w:val="20"/>
        </w:rPr>
        <w:t>Форма акта № 0510452</w:t>
      </w:r>
    </w:p>
    <w:p w:rsidR="009F3A33" w:rsidRPr="009F3A33" w:rsidRDefault="009F3A33" w:rsidP="009F3A33">
      <w:pPr>
        <w:spacing w:after="160" w:line="264" w:lineRule="auto"/>
        <w:rPr>
          <w:rFonts w:ascii="Calibri" w:hAnsi="Calibri"/>
          <w:b/>
          <w:color w:val="000000"/>
          <w:sz w:val="22"/>
          <w:szCs w:val="20"/>
        </w:rPr>
      </w:pPr>
    </w:p>
    <w:p w:rsidR="009F3A33" w:rsidRPr="009F3A33" w:rsidRDefault="009F3A33" w:rsidP="009F3A33">
      <w:pPr>
        <w:spacing w:after="160" w:line="264" w:lineRule="auto"/>
        <w:rPr>
          <w:rFonts w:ascii="Calibri" w:hAnsi="Calibri"/>
          <w:b/>
          <w:color w:val="000000"/>
          <w:sz w:val="22"/>
          <w:szCs w:val="20"/>
        </w:rPr>
      </w:pPr>
    </w:p>
    <w:p w:rsidR="009F3A33" w:rsidRPr="009F3A33" w:rsidRDefault="009F3A33" w:rsidP="009F3A33">
      <w:pPr>
        <w:spacing w:after="160" w:line="264" w:lineRule="auto"/>
        <w:rPr>
          <w:rFonts w:ascii="Calibri" w:hAnsi="Calibri"/>
          <w:b/>
          <w:color w:val="000000"/>
          <w:sz w:val="22"/>
          <w:szCs w:val="20"/>
        </w:rPr>
      </w:pPr>
    </w:p>
    <w:p w:rsidR="009F3A33" w:rsidRPr="009F3A33" w:rsidRDefault="009F3A33" w:rsidP="009F3A33">
      <w:pPr>
        <w:spacing w:after="160" w:line="264" w:lineRule="auto"/>
        <w:rPr>
          <w:rFonts w:ascii="Calibri" w:hAnsi="Calibri"/>
          <w:b/>
          <w:color w:val="000000"/>
          <w:sz w:val="22"/>
          <w:szCs w:val="20"/>
        </w:rPr>
      </w:pPr>
      <w:r w:rsidRPr="009F3A33">
        <w:rPr>
          <w:rFonts w:ascii="Calibri" w:hAnsi="Calibri"/>
          <w:b/>
          <w:noProof/>
          <w:color w:val="000000"/>
          <w:sz w:val="22"/>
          <w:szCs w:val="20"/>
        </w:rPr>
        <w:drawing>
          <wp:inline distT="0" distB="0" distL="0" distR="0">
            <wp:extent cx="771525" cy="4953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495300"/>
                    </a:xfrm>
                    <a:prstGeom prst="rect">
                      <a:avLst/>
                    </a:prstGeom>
                    <a:noFill/>
                    <a:ln>
                      <a:noFill/>
                    </a:ln>
                  </pic:spPr>
                </pic:pic>
              </a:graphicData>
            </a:graphic>
          </wp:inline>
        </w:drawing>
      </w:r>
    </w:p>
    <w:p w:rsidR="009F3A33" w:rsidRPr="009F3A33" w:rsidRDefault="009F3A33" w:rsidP="009F3A33">
      <w:pPr>
        <w:tabs>
          <w:tab w:val="left" w:pos="276"/>
        </w:tabs>
        <w:spacing w:after="160" w:line="264" w:lineRule="auto"/>
        <w:jc w:val="left"/>
        <w:rPr>
          <w:color w:val="000000"/>
          <w:sz w:val="22"/>
          <w:szCs w:val="22"/>
        </w:rPr>
      </w:pPr>
    </w:p>
    <w:p w:rsidR="009F3A33" w:rsidRPr="009F3A33" w:rsidRDefault="009F3A33" w:rsidP="009F3A33">
      <w:pPr>
        <w:tabs>
          <w:tab w:val="left" w:pos="276"/>
        </w:tabs>
        <w:spacing w:after="160" w:line="264" w:lineRule="auto"/>
        <w:jc w:val="left"/>
        <w:rPr>
          <w:color w:val="000000"/>
          <w:sz w:val="22"/>
          <w:szCs w:val="22"/>
        </w:rPr>
      </w:pPr>
    </w:p>
    <w:p w:rsidR="009F3A33" w:rsidRPr="009F3A33" w:rsidRDefault="009F3A33" w:rsidP="009F3A33">
      <w:pPr>
        <w:tabs>
          <w:tab w:val="left" w:pos="276"/>
        </w:tabs>
        <w:spacing w:after="160" w:line="264" w:lineRule="auto"/>
        <w:jc w:val="left"/>
        <w:rPr>
          <w:color w:val="000000"/>
          <w:sz w:val="22"/>
          <w:szCs w:val="22"/>
        </w:rPr>
      </w:pPr>
      <w:r w:rsidRPr="009F3A33">
        <w:rPr>
          <w:color w:val="000000"/>
          <w:sz w:val="22"/>
          <w:szCs w:val="22"/>
        </w:rPr>
        <w:tab/>
      </w:r>
    </w:p>
    <w:tbl>
      <w:tblPr>
        <w:tblW w:w="5000" w:type="pct"/>
        <w:tblLook w:val="01E0" w:firstRow="1" w:lastRow="1" w:firstColumn="1" w:lastColumn="1" w:noHBand="0" w:noVBand="0"/>
      </w:tblPr>
      <w:tblGrid>
        <w:gridCol w:w="4846"/>
        <w:gridCol w:w="5076"/>
      </w:tblGrid>
      <w:tr w:rsidR="009F3A33" w:rsidRPr="009F3A33" w:rsidTr="00882D54">
        <w:trPr>
          <w:trHeight w:val="1542"/>
        </w:trPr>
        <w:tc>
          <w:tcPr>
            <w:tcW w:w="2442" w:type="pct"/>
          </w:tcPr>
          <w:p w:rsidR="009F3A33" w:rsidRPr="009F3A33" w:rsidRDefault="009F3A33" w:rsidP="009F3A33">
            <w:pPr>
              <w:spacing w:after="160" w:line="264" w:lineRule="auto"/>
              <w:ind w:right="261"/>
              <w:jc w:val="both"/>
              <w:rPr>
                <w:sz w:val="22"/>
                <w:szCs w:val="22"/>
              </w:rPr>
            </w:pPr>
            <w:r w:rsidRPr="009F3A33">
              <w:rPr>
                <w:b/>
                <w:sz w:val="22"/>
                <w:szCs w:val="22"/>
              </w:rPr>
              <w:t>Заказчик:</w:t>
            </w:r>
            <w:r w:rsidRPr="009F3A33">
              <w:rPr>
                <w:sz w:val="22"/>
                <w:szCs w:val="22"/>
              </w:rPr>
              <w:t xml:space="preserve"> </w:t>
            </w:r>
          </w:p>
          <w:p w:rsidR="009F3A33" w:rsidRPr="009F3A33" w:rsidRDefault="009F3A33" w:rsidP="009F3A33">
            <w:pPr>
              <w:tabs>
                <w:tab w:val="left" w:pos="4659"/>
              </w:tabs>
              <w:spacing w:after="160" w:line="264" w:lineRule="auto"/>
              <w:ind w:right="181"/>
              <w:jc w:val="left"/>
              <w:rPr>
                <w:sz w:val="22"/>
                <w:szCs w:val="22"/>
              </w:rPr>
            </w:pPr>
            <w:r w:rsidRPr="009F3A33">
              <w:rPr>
                <w:sz w:val="22"/>
                <w:szCs w:val="22"/>
              </w:rPr>
              <w:t xml:space="preserve">ГБОУ школа № 651 Невского района </w:t>
            </w:r>
          </w:p>
          <w:p w:rsidR="009F3A33" w:rsidRPr="009F3A33" w:rsidRDefault="009F3A33" w:rsidP="009F3A33">
            <w:pPr>
              <w:tabs>
                <w:tab w:val="left" w:pos="4659"/>
              </w:tabs>
              <w:spacing w:after="160" w:line="264" w:lineRule="auto"/>
              <w:ind w:right="181"/>
              <w:jc w:val="left"/>
              <w:rPr>
                <w:sz w:val="22"/>
                <w:szCs w:val="22"/>
              </w:rPr>
            </w:pPr>
            <w:r w:rsidRPr="009F3A33">
              <w:rPr>
                <w:sz w:val="22"/>
                <w:szCs w:val="22"/>
              </w:rPr>
              <w:t>Санкт-Петербурга</w:t>
            </w:r>
          </w:p>
          <w:p w:rsidR="009F3A33" w:rsidRPr="009F3A33" w:rsidRDefault="009F3A33" w:rsidP="009F3A33">
            <w:pPr>
              <w:tabs>
                <w:tab w:val="left" w:pos="4659"/>
              </w:tabs>
              <w:spacing w:after="160" w:line="264" w:lineRule="auto"/>
              <w:ind w:right="181"/>
              <w:jc w:val="left"/>
              <w:rPr>
                <w:sz w:val="22"/>
                <w:szCs w:val="22"/>
              </w:rPr>
            </w:pPr>
          </w:p>
          <w:p w:rsidR="009F3A33" w:rsidRPr="009F3A33" w:rsidRDefault="009F3A33" w:rsidP="009F3A33">
            <w:pPr>
              <w:tabs>
                <w:tab w:val="left" w:pos="4659"/>
              </w:tabs>
              <w:spacing w:after="160" w:line="264" w:lineRule="auto"/>
              <w:ind w:right="181"/>
              <w:jc w:val="left"/>
              <w:rPr>
                <w:sz w:val="22"/>
                <w:szCs w:val="22"/>
              </w:rPr>
            </w:pPr>
            <w:r w:rsidRPr="009F3A33">
              <w:rPr>
                <w:sz w:val="22"/>
                <w:szCs w:val="22"/>
              </w:rPr>
              <w:t xml:space="preserve">Директор  </w:t>
            </w:r>
          </w:p>
          <w:p w:rsidR="009F3A33" w:rsidRPr="009F3A33" w:rsidRDefault="009F3A33" w:rsidP="009F3A33">
            <w:pPr>
              <w:tabs>
                <w:tab w:val="left" w:pos="4659"/>
              </w:tabs>
              <w:spacing w:after="160" w:line="264" w:lineRule="auto"/>
              <w:ind w:right="181"/>
              <w:jc w:val="left"/>
              <w:rPr>
                <w:sz w:val="22"/>
                <w:szCs w:val="22"/>
              </w:rPr>
            </w:pPr>
            <w:r w:rsidRPr="009F3A33">
              <w:rPr>
                <w:sz w:val="22"/>
                <w:szCs w:val="22"/>
              </w:rPr>
              <w:t>Ю.В. Левкович</w:t>
            </w:r>
          </w:p>
          <w:p w:rsidR="009F3A33" w:rsidRPr="009F3A33" w:rsidRDefault="009F3A33" w:rsidP="009F3A33">
            <w:pPr>
              <w:autoSpaceDE w:val="0"/>
              <w:autoSpaceDN w:val="0"/>
              <w:adjustRightInd w:val="0"/>
              <w:spacing w:after="160" w:line="264" w:lineRule="auto"/>
              <w:jc w:val="both"/>
              <w:rPr>
                <w:sz w:val="22"/>
                <w:szCs w:val="22"/>
              </w:rPr>
            </w:pPr>
            <w:r w:rsidRPr="009F3A33">
              <w:rPr>
                <w:sz w:val="22"/>
                <w:szCs w:val="22"/>
              </w:rPr>
              <w:t>(Подписано ЭЦП)</w:t>
            </w:r>
          </w:p>
        </w:tc>
        <w:tc>
          <w:tcPr>
            <w:tcW w:w="2558" w:type="pct"/>
          </w:tcPr>
          <w:p w:rsidR="009F3A33" w:rsidRPr="009F3A33" w:rsidRDefault="009F3A33" w:rsidP="009F3A33">
            <w:pPr>
              <w:spacing w:after="160" w:line="264" w:lineRule="auto"/>
              <w:ind w:right="261"/>
              <w:jc w:val="both"/>
              <w:rPr>
                <w:sz w:val="22"/>
                <w:szCs w:val="22"/>
              </w:rPr>
            </w:pPr>
            <w:r>
              <w:rPr>
                <w:b/>
                <w:sz w:val="22"/>
                <w:szCs w:val="22"/>
              </w:rPr>
              <w:t>Подрядчик</w:t>
            </w:r>
            <w:bookmarkStart w:id="0" w:name="_GoBack"/>
            <w:bookmarkEnd w:id="0"/>
            <w:r w:rsidRPr="009F3A33">
              <w:rPr>
                <w:b/>
                <w:sz w:val="22"/>
                <w:szCs w:val="22"/>
              </w:rPr>
              <w:t>:</w:t>
            </w:r>
            <w:r w:rsidRPr="009F3A33">
              <w:rPr>
                <w:sz w:val="22"/>
                <w:szCs w:val="22"/>
              </w:rPr>
              <w:t xml:space="preserve"> </w:t>
            </w:r>
          </w:p>
          <w:p w:rsidR="009F3A33" w:rsidRPr="009F3A33" w:rsidRDefault="009F3A33" w:rsidP="009F3A33">
            <w:pPr>
              <w:tabs>
                <w:tab w:val="left" w:pos="4659"/>
              </w:tabs>
              <w:spacing w:after="160" w:line="264" w:lineRule="auto"/>
              <w:ind w:right="181"/>
              <w:jc w:val="left"/>
              <w:rPr>
                <w:sz w:val="22"/>
                <w:szCs w:val="22"/>
              </w:rPr>
            </w:pPr>
          </w:p>
          <w:p w:rsidR="009F3A33" w:rsidRPr="009F3A33" w:rsidRDefault="009F3A33" w:rsidP="009F3A33">
            <w:pPr>
              <w:tabs>
                <w:tab w:val="left" w:pos="4659"/>
              </w:tabs>
              <w:spacing w:after="160" w:line="264" w:lineRule="auto"/>
              <w:ind w:right="181"/>
              <w:jc w:val="left"/>
              <w:rPr>
                <w:sz w:val="22"/>
                <w:szCs w:val="22"/>
              </w:rPr>
            </w:pPr>
          </w:p>
          <w:p w:rsidR="009F3A33" w:rsidRPr="009F3A33" w:rsidRDefault="009F3A33" w:rsidP="009F3A33">
            <w:pPr>
              <w:tabs>
                <w:tab w:val="left" w:pos="4659"/>
              </w:tabs>
              <w:spacing w:after="160" w:line="264" w:lineRule="auto"/>
              <w:ind w:right="181"/>
              <w:jc w:val="left"/>
              <w:rPr>
                <w:sz w:val="22"/>
                <w:szCs w:val="22"/>
              </w:rPr>
            </w:pPr>
          </w:p>
          <w:p w:rsidR="009F3A33" w:rsidRPr="009F3A33" w:rsidRDefault="009F3A33" w:rsidP="009F3A33">
            <w:pPr>
              <w:tabs>
                <w:tab w:val="left" w:pos="4659"/>
              </w:tabs>
              <w:spacing w:after="160" w:line="264" w:lineRule="auto"/>
              <w:ind w:right="181"/>
              <w:jc w:val="left"/>
              <w:rPr>
                <w:sz w:val="22"/>
                <w:szCs w:val="22"/>
              </w:rPr>
            </w:pPr>
            <w:r w:rsidRPr="009F3A33">
              <w:rPr>
                <w:sz w:val="22"/>
                <w:szCs w:val="22"/>
              </w:rPr>
              <w:t xml:space="preserve"> (Подписано ЭЦП)</w:t>
            </w:r>
          </w:p>
        </w:tc>
      </w:tr>
    </w:tbl>
    <w:p w:rsidR="003B2A4A" w:rsidRDefault="003B2A4A"/>
    <w:sectPr w:rsidR="003B2A4A" w:rsidSect="00BF056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AC5"/>
    <w:multiLevelType w:val="multilevel"/>
    <w:tmpl w:val="EA3EE19A"/>
    <w:lvl w:ilvl="0">
      <w:start w:val="1"/>
      <w:numFmt w:val="bullet"/>
      <w:lvlText w:val="-"/>
      <w:lvlJc w:val="left"/>
      <w:pPr>
        <w:tabs>
          <w:tab w:val="num" w:pos="720"/>
        </w:tabs>
        <w:ind w:left="720" w:hanging="360"/>
      </w:pPr>
      <w:rPr>
        <w:rFonts w:ascii="Times New Roman" w:hAnsi="Times New Roman" w:cs="Times New Roman" w:hint="default"/>
        <w:b w:val="0"/>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E0449C"/>
    <w:multiLevelType w:val="multilevel"/>
    <w:tmpl w:val="C422D130"/>
    <w:lvl w:ilvl="0">
      <w:start w:val="1"/>
      <w:numFmt w:val="decimal"/>
      <w:lvlText w:val="%1."/>
      <w:lvlJc w:val="left"/>
      <w:pPr>
        <w:ind w:left="1069" w:hanging="360"/>
      </w:pPr>
      <w:rPr>
        <w:rFonts w:hint="default"/>
      </w:rPr>
    </w:lvl>
    <w:lvl w:ilvl="1">
      <w:start w:val="1"/>
      <w:numFmt w:val="decimal"/>
      <w:isLgl/>
      <w:lvlText w:val="%1.%2."/>
      <w:lvlJc w:val="left"/>
      <w:pPr>
        <w:ind w:left="1864" w:hanging="1155"/>
      </w:pPr>
      <w:rPr>
        <w:rFonts w:hint="default"/>
      </w:rPr>
    </w:lvl>
    <w:lvl w:ilvl="2">
      <w:start w:val="1"/>
      <w:numFmt w:val="decimal"/>
      <w:isLgl/>
      <w:lvlText w:val="%1.%2.%3."/>
      <w:lvlJc w:val="left"/>
      <w:pPr>
        <w:ind w:left="1864" w:hanging="1155"/>
      </w:pPr>
      <w:rPr>
        <w:rFonts w:hint="default"/>
      </w:rPr>
    </w:lvl>
    <w:lvl w:ilvl="3">
      <w:start w:val="1"/>
      <w:numFmt w:val="decimal"/>
      <w:isLgl/>
      <w:lvlText w:val="%1.%2.%3.%4."/>
      <w:lvlJc w:val="left"/>
      <w:pPr>
        <w:ind w:left="1864" w:hanging="1155"/>
      </w:pPr>
      <w:rPr>
        <w:rFonts w:hint="default"/>
      </w:rPr>
    </w:lvl>
    <w:lvl w:ilvl="4">
      <w:start w:val="1"/>
      <w:numFmt w:val="decimal"/>
      <w:isLgl/>
      <w:lvlText w:val="%1.%2.%3.%4.%5."/>
      <w:lvlJc w:val="left"/>
      <w:pPr>
        <w:ind w:left="1864" w:hanging="1155"/>
      </w:pPr>
      <w:rPr>
        <w:rFonts w:hint="default"/>
      </w:rPr>
    </w:lvl>
    <w:lvl w:ilvl="5">
      <w:start w:val="1"/>
      <w:numFmt w:val="decimal"/>
      <w:isLgl/>
      <w:lvlText w:val="%1.%2.%3.%4.%5.%6."/>
      <w:lvlJc w:val="left"/>
      <w:pPr>
        <w:ind w:left="1864" w:hanging="115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701D5154"/>
    <w:multiLevelType w:val="multilevel"/>
    <w:tmpl w:val="512675C2"/>
    <w:lvl w:ilvl="0">
      <w:start w:val="5"/>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566"/>
    <w:rsid w:val="000161C9"/>
    <w:rsid w:val="00051CC2"/>
    <w:rsid w:val="00051CF5"/>
    <w:rsid w:val="000537AA"/>
    <w:rsid w:val="00053F84"/>
    <w:rsid w:val="00097077"/>
    <w:rsid w:val="000B0648"/>
    <w:rsid w:val="000D383C"/>
    <w:rsid w:val="001060C3"/>
    <w:rsid w:val="001061F4"/>
    <w:rsid w:val="00141258"/>
    <w:rsid w:val="001433C6"/>
    <w:rsid w:val="001A7ED9"/>
    <w:rsid w:val="001B391E"/>
    <w:rsid w:val="00271FF8"/>
    <w:rsid w:val="002847A5"/>
    <w:rsid w:val="00294025"/>
    <w:rsid w:val="00312139"/>
    <w:rsid w:val="0031587B"/>
    <w:rsid w:val="003B2A4A"/>
    <w:rsid w:val="004528EC"/>
    <w:rsid w:val="00461A46"/>
    <w:rsid w:val="0049620F"/>
    <w:rsid w:val="004A64E6"/>
    <w:rsid w:val="004C2B5D"/>
    <w:rsid w:val="004D4A3F"/>
    <w:rsid w:val="004D695B"/>
    <w:rsid w:val="00527CAB"/>
    <w:rsid w:val="006118BC"/>
    <w:rsid w:val="0062039C"/>
    <w:rsid w:val="00646CCB"/>
    <w:rsid w:val="00656942"/>
    <w:rsid w:val="006667F8"/>
    <w:rsid w:val="00700F07"/>
    <w:rsid w:val="00712C7B"/>
    <w:rsid w:val="00715B8D"/>
    <w:rsid w:val="00745023"/>
    <w:rsid w:val="00776F51"/>
    <w:rsid w:val="00780EB6"/>
    <w:rsid w:val="00783D24"/>
    <w:rsid w:val="007A07A2"/>
    <w:rsid w:val="007C1C1E"/>
    <w:rsid w:val="007C4186"/>
    <w:rsid w:val="00814894"/>
    <w:rsid w:val="00814CD8"/>
    <w:rsid w:val="00814EB2"/>
    <w:rsid w:val="008D5E82"/>
    <w:rsid w:val="008D7243"/>
    <w:rsid w:val="008E1C91"/>
    <w:rsid w:val="00907207"/>
    <w:rsid w:val="0092254C"/>
    <w:rsid w:val="00922D3D"/>
    <w:rsid w:val="00965553"/>
    <w:rsid w:val="009B3B59"/>
    <w:rsid w:val="009D720C"/>
    <w:rsid w:val="009F3A33"/>
    <w:rsid w:val="00A20DB5"/>
    <w:rsid w:val="00A40649"/>
    <w:rsid w:val="00A5700E"/>
    <w:rsid w:val="00AA169C"/>
    <w:rsid w:val="00AB52FA"/>
    <w:rsid w:val="00AC0B9C"/>
    <w:rsid w:val="00AC0F62"/>
    <w:rsid w:val="00AC1B62"/>
    <w:rsid w:val="00AE0467"/>
    <w:rsid w:val="00B24F54"/>
    <w:rsid w:val="00B428E1"/>
    <w:rsid w:val="00B740E3"/>
    <w:rsid w:val="00B87DCE"/>
    <w:rsid w:val="00BB15D2"/>
    <w:rsid w:val="00BB4529"/>
    <w:rsid w:val="00BE7B43"/>
    <w:rsid w:val="00BF0566"/>
    <w:rsid w:val="00C413F7"/>
    <w:rsid w:val="00C67595"/>
    <w:rsid w:val="00CE5221"/>
    <w:rsid w:val="00CF7799"/>
    <w:rsid w:val="00D212FA"/>
    <w:rsid w:val="00D307A0"/>
    <w:rsid w:val="00D56E64"/>
    <w:rsid w:val="00D70F94"/>
    <w:rsid w:val="00D971DD"/>
    <w:rsid w:val="00DA7BF8"/>
    <w:rsid w:val="00DC24B6"/>
    <w:rsid w:val="00E0701F"/>
    <w:rsid w:val="00E579FF"/>
    <w:rsid w:val="00E8379A"/>
    <w:rsid w:val="00EB42D1"/>
    <w:rsid w:val="00EB60EE"/>
    <w:rsid w:val="00EC4418"/>
    <w:rsid w:val="00ED7DB9"/>
    <w:rsid w:val="00F30530"/>
    <w:rsid w:val="00F35B0A"/>
    <w:rsid w:val="00F4791E"/>
    <w:rsid w:val="00F800A4"/>
    <w:rsid w:val="00F84A84"/>
    <w:rsid w:val="00FA58BA"/>
    <w:rsid w:val="00FD015C"/>
    <w:rsid w:val="00FE3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CEA1C"/>
  <w15:docId w15:val="{7B20BE26-6E76-43EF-AC08-E40F273C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0566"/>
    <w:pPr>
      <w:spacing w:after="0" w:line="240" w:lineRule="auto"/>
      <w:jc w:val="center"/>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0566"/>
    <w:pPr>
      <w:ind w:left="720"/>
      <w:contextualSpacing/>
    </w:pPr>
  </w:style>
  <w:style w:type="table" w:styleId="a4">
    <w:name w:val="Table Grid"/>
    <w:basedOn w:val="a1"/>
    <w:uiPriority w:val="59"/>
    <w:rsid w:val="00BF0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F0566"/>
    <w:rPr>
      <w:color w:val="0000FF" w:themeColor="hyperlink"/>
      <w:u w:val="single"/>
    </w:rPr>
  </w:style>
  <w:style w:type="paragraph" w:styleId="a6">
    <w:name w:val="Balloon Text"/>
    <w:basedOn w:val="a"/>
    <w:link w:val="a7"/>
    <w:uiPriority w:val="99"/>
    <w:semiHidden/>
    <w:unhideWhenUsed/>
    <w:rsid w:val="001A7ED9"/>
    <w:rPr>
      <w:rFonts w:ascii="Tahoma" w:hAnsi="Tahoma" w:cs="Tahoma"/>
      <w:sz w:val="16"/>
      <w:szCs w:val="16"/>
    </w:rPr>
  </w:style>
  <w:style w:type="character" w:customStyle="1" w:styleId="a7">
    <w:name w:val="Текст выноски Знак"/>
    <w:basedOn w:val="a0"/>
    <w:link w:val="a6"/>
    <w:uiPriority w:val="99"/>
    <w:semiHidden/>
    <w:rsid w:val="001A7ED9"/>
    <w:rPr>
      <w:rFonts w:ascii="Tahoma" w:eastAsia="Times New Roman" w:hAnsi="Tahoma" w:cs="Tahoma"/>
      <w:sz w:val="16"/>
      <w:szCs w:val="16"/>
      <w:lang w:eastAsia="ru-RU"/>
    </w:rPr>
  </w:style>
  <w:style w:type="paragraph" w:styleId="a8">
    <w:name w:val="Normal (Web)"/>
    <w:basedOn w:val="a"/>
    <w:uiPriority w:val="99"/>
    <w:semiHidden/>
    <w:unhideWhenUsed/>
    <w:rsid w:val="00814CD8"/>
    <w:pPr>
      <w:spacing w:before="100" w:beforeAutospacing="1" w:after="100" w:afterAutospacing="1"/>
      <w:jc w:val="left"/>
    </w:pPr>
    <w:rPr>
      <w:rFonts w:eastAsiaTheme="minorEastAsia"/>
    </w:rPr>
  </w:style>
  <w:style w:type="paragraph" w:customStyle="1" w:styleId="ConsPlusNormal">
    <w:name w:val="ConsPlusNormal"/>
    <w:link w:val="ConsPlusNormal0"/>
    <w:rsid w:val="00646CC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46CCB"/>
    <w:rPr>
      <w:rFonts w:ascii="Calibri" w:eastAsia="Times New Roman" w:hAnsi="Calibri" w:cs="Calibri"/>
      <w:szCs w:val="20"/>
      <w:lang w:eastAsia="ru-RU"/>
    </w:rPr>
  </w:style>
  <w:style w:type="table" w:customStyle="1" w:styleId="TableGrid1">
    <w:name w:val="Table Grid1"/>
    <w:basedOn w:val="a1"/>
    <w:next w:val="a4"/>
    <w:uiPriority w:val="39"/>
    <w:rsid w:val="009F3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237365">
      <w:bodyDiv w:val="1"/>
      <w:marLeft w:val="0"/>
      <w:marRight w:val="0"/>
      <w:marTop w:val="0"/>
      <w:marBottom w:val="0"/>
      <w:divBdr>
        <w:top w:val="none" w:sz="0" w:space="0" w:color="auto"/>
        <w:left w:val="none" w:sz="0" w:space="0" w:color="auto"/>
        <w:bottom w:val="none" w:sz="0" w:space="0" w:color="auto"/>
        <w:right w:val="none" w:sz="0" w:space="0" w:color="auto"/>
      </w:divBdr>
    </w:div>
    <w:div w:id="562104820">
      <w:bodyDiv w:val="1"/>
      <w:marLeft w:val="0"/>
      <w:marRight w:val="0"/>
      <w:marTop w:val="0"/>
      <w:marBottom w:val="0"/>
      <w:divBdr>
        <w:top w:val="none" w:sz="0" w:space="0" w:color="auto"/>
        <w:left w:val="none" w:sz="0" w:space="0" w:color="auto"/>
        <w:bottom w:val="none" w:sz="0" w:space="0" w:color="auto"/>
        <w:right w:val="none" w:sz="0" w:space="0" w:color="auto"/>
      </w:divBdr>
    </w:div>
    <w:div w:id="62994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consultantplus://offline/ref=3B997AD42D6A9263A984734B46BE9586622EE01DF4AD62872D6BF89B1D7050C439F3F0C3DD62D393291F08BDE7D6D3B16901C425B9FFFA29xDBAJ"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hyperlink" Target="consultantplus://offline/ref=3B997AD42D6A9263A984734B46BE9586622EE01DF4AD62872D6BF89B1D7050C439F3F0C3DD62D79E2D1F08BDE7D6D3B16901C425B9FFFA29xDBA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consultantplus://offline/ref=5833A140D77C04E34C747BCBED7BEEC4155CD84E1FEF042BF25C588DE33A8B2D4258757CADD64A5D9E367D2AC955E665349A0AFB53AAFCAAb1SA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C217C-125C-452D-930F-4506E7F3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5815</Words>
  <Characters>33150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 3</dc:creator>
  <cp:lastModifiedBy>Школа 691</cp:lastModifiedBy>
  <cp:revision>2</cp:revision>
  <cp:lastPrinted>2025-02-18T07:26:00Z</cp:lastPrinted>
  <dcterms:created xsi:type="dcterms:W3CDTF">2026-05-13T07:07:00Z</dcterms:created>
  <dcterms:modified xsi:type="dcterms:W3CDTF">2026-05-13T07:07:00Z</dcterms:modified>
</cp:coreProperties>
</file>