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5E5047" w:rsidRDefault="005E5047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972FC8" w:rsidRDefault="00972FC8" w:rsidP="00F06F8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:rsidR="00CB2663" w:rsidRDefault="00CB2663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5E5047" w:rsidRDefault="00742339" w:rsidP="005E5047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>1.</w:t>
      </w:r>
      <w:r w:rsidR="00F06F85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5E504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Поставка </w:t>
      </w:r>
      <w:r w:rsidR="005E5047" w:rsidRPr="00575D48">
        <w:rPr>
          <w:rFonts w:ascii="Times New Roman" w:eastAsia="Calibri" w:hAnsi="Times New Roman" w:cs="Times New Roman"/>
          <w:bCs/>
          <w:lang w:eastAsia="en-US"/>
        </w:rPr>
        <w:t xml:space="preserve">жизненно необходимых и важнейших лекарственных препаратов для медицинского применения для Санкт-Петербургского государственного бюджетного учреждения здравоохранения </w:t>
      </w:r>
      <w:r w:rsidR="005E5047" w:rsidRPr="00674318">
        <w:rPr>
          <w:rFonts w:ascii="Times New Roman" w:hAnsi="Times New Roman" w:cs="Times New Roman"/>
          <w:bCs/>
          <w:sz w:val="22"/>
          <w:szCs w:val="22"/>
          <w:lang w:eastAsia="en-US"/>
        </w:rPr>
        <w:t xml:space="preserve">«Кожно-венерологический диспансер № 8» </w:t>
      </w:r>
      <w:r w:rsidR="005E5047" w:rsidRPr="00575D48">
        <w:rPr>
          <w:rFonts w:ascii="Times New Roman" w:eastAsia="Calibri" w:hAnsi="Times New Roman" w:cs="Times New Roman"/>
          <w:bCs/>
          <w:lang w:eastAsia="en-US"/>
        </w:rPr>
        <w:t>для нужд Санкт-Петербурга в 202</w:t>
      </w:r>
      <w:r w:rsidR="00A10EFA">
        <w:rPr>
          <w:rFonts w:ascii="Times New Roman" w:eastAsia="Calibri" w:hAnsi="Times New Roman" w:cs="Times New Roman"/>
          <w:bCs/>
          <w:lang w:eastAsia="en-US"/>
        </w:rPr>
        <w:t>6</w:t>
      </w:r>
      <w:r w:rsidR="005E5047" w:rsidRPr="00575D48">
        <w:rPr>
          <w:rFonts w:ascii="Times New Roman" w:eastAsia="Calibri" w:hAnsi="Times New Roman" w:cs="Times New Roman"/>
          <w:bCs/>
          <w:lang w:eastAsia="en-US"/>
        </w:rPr>
        <w:t xml:space="preserve"> году</w:t>
      </w:r>
      <w:r w:rsidR="005E5047" w:rsidRPr="00C90DA4">
        <w:rPr>
          <w:rFonts w:ascii="Times New Roman" w:eastAsia="Calibri" w:hAnsi="Times New Roman" w:cs="Times New Roman"/>
          <w:bCs/>
          <w:lang w:eastAsia="en-US"/>
        </w:rPr>
        <w:t>.</w:t>
      </w:r>
    </w:p>
    <w:p w:rsidR="005E5047" w:rsidRDefault="005E5047" w:rsidP="005E5047">
      <w:pPr>
        <w:pStyle w:val="af2"/>
        <w:spacing w:before="0" w:beforeAutospacing="0" w:after="0" w:afterAutospacing="0" w:line="288" w:lineRule="atLeast"/>
        <w:ind w:firstLine="567"/>
        <w:jc w:val="both"/>
      </w:pPr>
      <w:r>
        <w:rPr>
          <w:bCs/>
        </w:rPr>
        <w:t>Код по Общероссийскому классификатору продукции по видам экономической деятельности (ОКПД</w:t>
      </w:r>
      <w:proofErr w:type="gramStart"/>
      <w:r>
        <w:rPr>
          <w:bCs/>
        </w:rPr>
        <w:t>2</w:t>
      </w:r>
      <w:proofErr w:type="gramEnd"/>
      <w:r>
        <w:rPr>
          <w:bCs/>
        </w:rPr>
        <w:t xml:space="preserve">) ОК 034-2014 с указанием вида продукции, соответствующий объекту закупки: </w:t>
      </w:r>
      <w:r w:rsidRPr="001C7212">
        <w:rPr>
          <w:bCs/>
        </w:rPr>
        <w:t xml:space="preserve">21.20.10.134 - Растворы плазмозамещающие и </w:t>
      </w:r>
      <w:proofErr w:type="spellStart"/>
      <w:r w:rsidRPr="001C7212">
        <w:rPr>
          <w:bCs/>
        </w:rPr>
        <w:t>перфузионные</w:t>
      </w:r>
      <w:proofErr w:type="spellEnd"/>
      <w:r w:rsidRPr="001C7212">
        <w:rPr>
          <w:bCs/>
        </w:rPr>
        <w:t xml:space="preserve">; 21.20.10.121 Добавки минеральные; 21.20.10.231 - </w:t>
      </w:r>
      <w:r w:rsidRPr="001C7212">
        <w:rPr>
          <w:rFonts w:ascii="Roboto" w:hAnsi="Roboto"/>
          <w:color w:val="334059"/>
          <w:shd w:val="clear" w:color="auto" w:fill="FFFFFF"/>
        </w:rPr>
        <w:t>Анестетики</w:t>
      </w:r>
      <w:r w:rsidRPr="001C7212">
        <w:rPr>
          <w:bCs/>
        </w:rPr>
        <w:t xml:space="preserve">; 21.20.10.157 - </w:t>
      </w:r>
      <w:proofErr w:type="spellStart"/>
      <w:r w:rsidRPr="001C7212">
        <w:t>Глюкокортикостероиды</w:t>
      </w:r>
      <w:proofErr w:type="spellEnd"/>
      <w:r w:rsidRPr="001C7212">
        <w:t xml:space="preserve"> для местного лечения заболеваний кожи</w:t>
      </w:r>
      <w:r w:rsidRPr="001C7212">
        <w:rPr>
          <w:bCs/>
        </w:rPr>
        <w:t xml:space="preserve">; </w:t>
      </w:r>
      <w:r w:rsidRPr="00E350FC">
        <w:rPr>
          <w:bCs/>
        </w:rPr>
        <w:t xml:space="preserve">21.20.10.254: Препараты для лечения </w:t>
      </w:r>
      <w:proofErr w:type="spellStart"/>
      <w:r w:rsidRPr="00E350FC">
        <w:rPr>
          <w:bCs/>
        </w:rPr>
        <w:t>обструктивных</w:t>
      </w:r>
      <w:proofErr w:type="spellEnd"/>
      <w:r w:rsidRPr="00E350FC">
        <w:rPr>
          <w:bCs/>
        </w:rPr>
        <w:t xml:space="preserve"> заболеваний дыхательных путей</w:t>
      </w:r>
      <w:r>
        <w:rPr>
          <w:bCs/>
        </w:rPr>
        <w:t>;</w:t>
      </w:r>
      <w:r w:rsidRPr="00E350FC">
        <w:rPr>
          <w:bCs/>
        </w:rPr>
        <w:t xml:space="preserve"> </w:t>
      </w:r>
      <w:r w:rsidRPr="001C7212">
        <w:rPr>
          <w:bCs/>
        </w:rPr>
        <w:t>21.20.10.256 Препараты антигистаминные системного действия;</w:t>
      </w:r>
    </w:p>
    <w:p w:rsidR="005E5047" w:rsidRPr="00D03955" w:rsidRDefault="005E5047" w:rsidP="005E5047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Код позиции каталога товаров, работ, услуг для обеспечения государственных и муниципальных нужд (КТРУ): </w:t>
      </w:r>
      <w:r w:rsidRPr="00D52B25">
        <w:rPr>
          <w:rFonts w:ascii="Times New Roman" w:hAnsi="Times New Roman" w:cs="Times New Roman"/>
          <w:bCs/>
        </w:rPr>
        <w:t>21.20.10.134-000007-1-00145-0000000000000</w:t>
      </w:r>
      <w:r>
        <w:rPr>
          <w:rFonts w:ascii="Times New Roman" w:hAnsi="Times New Roman" w:cs="Times New Roman"/>
          <w:bCs/>
        </w:rPr>
        <w:t xml:space="preserve"> </w:t>
      </w:r>
      <w:r w:rsidRPr="00D52B25">
        <w:rPr>
          <w:rFonts w:ascii="Times New Roman" w:hAnsi="Times New Roman" w:cs="Times New Roman"/>
          <w:bCs/>
        </w:rPr>
        <w:t>Магния сульфат</w:t>
      </w:r>
      <w:r>
        <w:rPr>
          <w:rFonts w:ascii="Times New Roman" w:hAnsi="Times New Roman" w:cs="Times New Roman"/>
          <w:bCs/>
        </w:rPr>
        <w:t xml:space="preserve">; </w:t>
      </w:r>
      <w:r w:rsidRPr="00D52B25">
        <w:rPr>
          <w:rFonts w:ascii="Times New Roman" w:hAnsi="Times New Roman" w:cs="Times New Roman"/>
          <w:bCs/>
        </w:rPr>
        <w:t>21.20.10.121-000010-1-00033-0000000000000</w:t>
      </w:r>
      <w:r>
        <w:rPr>
          <w:rFonts w:ascii="Times New Roman" w:hAnsi="Times New Roman" w:cs="Times New Roman"/>
          <w:bCs/>
        </w:rPr>
        <w:t xml:space="preserve"> </w:t>
      </w:r>
      <w:r w:rsidRPr="00D52B25">
        <w:rPr>
          <w:rFonts w:ascii="Times New Roman" w:hAnsi="Times New Roman" w:cs="Times New Roman"/>
          <w:bCs/>
        </w:rPr>
        <w:t xml:space="preserve">Кальция </w:t>
      </w:r>
      <w:proofErr w:type="spellStart"/>
      <w:r w:rsidRPr="00D52B25">
        <w:rPr>
          <w:rFonts w:ascii="Times New Roman" w:hAnsi="Times New Roman" w:cs="Times New Roman"/>
          <w:bCs/>
        </w:rPr>
        <w:t>глюконат</w:t>
      </w:r>
      <w:proofErr w:type="spellEnd"/>
      <w:r>
        <w:rPr>
          <w:rFonts w:ascii="Times New Roman" w:hAnsi="Times New Roman" w:cs="Times New Roman"/>
          <w:bCs/>
        </w:rPr>
        <w:t xml:space="preserve">; </w:t>
      </w:r>
      <w:r w:rsidRPr="00D52B25">
        <w:rPr>
          <w:rFonts w:ascii="Times New Roman" w:hAnsi="Times New Roman" w:cs="Times New Roman"/>
          <w:bCs/>
        </w:rPr>
        <w:t>21.20.10.231-000006-1-00016-0000000000000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D52B25">
        <w:rPr>
          <w:rFonts w:ascii="Times New Roman" w:hAnsi="Times New Roman" w:cs="Times New Roman"/>
          <w:bCs/>
        </w:rPr>
        <w:t>Лидокаин</w:t>
      </w:r>
      <w:proofErr w:type="spellEnd"/>
      <w:r>
        <w:rPr>
          <w:rFonts w:ascii="Times New Roman" w:hAnsi="Times New Roman" w:cs="Times New Roman"/>
          <w:bCs/>
        </w:rPr>
        <w:t xml:space="preserve">; </w:t>
      </w:r>
      <w:r w:rsidRPr="00E350FC">
        <w:rPr>
          <w:rFonts w:ascii="Times New Roman" w:eastAsia="Times New Roman" w:hAnsi="Times New Roman" w:cs="Times New Roman"/>
          <w:lang w:bidi="ar-SA"/>
        </w:rPr>
        <w:t>21.20.10.134-000008-1-00017-0000000000000</w:t>
      </w:r>
      <w:r>
        <w:rPr>
          <w:rFonts w:ascii="Times New Roman" w:eastAsia="Times New Roman" w:hAnsi="Times New Roman" w:cs="Times New Roman"/>
          <w:lang w:bidi="ar-SA"/>
        </w:rPr>
        <w:t xml:space="preserve"> Декстроза; </w:t>
      </w:r>
      <w:r w:rsidRPr="00D03955">
        <w:rPr>
          <w:rFonts w:ascii="Times New Roman" w:hAnsi="Times New Roman" w:cs="Times New Roman"/>
          <w:bCs/>
        </w:rPr>
        <w:t>21.20.10.157-000014-1-00063-0000000000000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D03955">
        <w:rPr>
          <w:rFonts w:ascii="Times New Roman" w:hAnsi="Times New Roman" w:cs="Times New Roman"/>
          <w:bCs/>
        </w:rPr>
        <w:t>Бетаметазон</w:t>
      </w:r>
      <w:proofErr w:type="spellEnd"/>
      <w:r>
        <w:rPr>
          <w:rFonts w:ascii="Times New Roman" w:hAnsi="Times New Roman" w:cs="Times New Roman"/>
          <w:bCs/>
        </w:rPr>
        <w:t xml:space="preserve">; </w:t>
      </w:r>
      <w:r w:rsidRPr="00E350FC">
        <w:rPr>
          <w:rFonts w:ascii="Times New Roman" w:eastAsia="Times New Roman" w:hAnsi="Times New Roman" w:cs="Times New Roman"/>
          <w:lang w:bidi="ar-SA"/>
        </w:rPr>
        <w:t>21.20.10.254-000008-1-00068-0000000000000</w:t>
      </w:r>
      <w:r>
        <w:rPr>
          <w:rFonts w:ascii="Times New Roman" w:eastAsia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bidi="ar-SA"/>
        </w:rPr>
        <w:t>Аминофиллин</w:t>
      </w:r>
      <w:proofErr w:type="spellEnd"/>
      <w:r>
        <w:rPr>
          <w:rFonts w:ascii="Times New Roman" w:eastAsia="Times New Roman" w:hAnsi="Times New Roman" w:cs="Times New Roman"/>
          <w:lang w:bidi="ar-SA"/>
        </w:rPr>
        <w:t xml:space="preserve">; </w:t>
      </w:r>
      <w:r w:rsidRPr="00E350FC">
        <w:rPr>
          <w:rFonts w:ascii="Times New Roman" w:eastAsia="Times New Roman" w:hAnsi="Times New Roman" w:cs="Times New Roman"/>
          <w:lang w:bidi="ar-SA"/>
        </w:rPr>
        <w:t>21.20.10.254-000009-1-00092-0000000000000</w:t>
      </w:r>
      <w:r>
        <w:rPr>
          <w:rFonts w:ascii="Times New Roman" w:eastAsia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bidi="ar-SA"/>
        </w:rPr>
        <w:t>Сальбутамол</w:t>
      </w:r>
      <w:proofErr w:type="spellEnd"/>
      <w:r>
        <w:rPr>
          <w:rFonts w:ascii="Times New Roman" w:eastAsia="Times New Roman" w:hAnsi="Times New Roman" w:cs="Times New Roman"/>
          <w:lang w:bidi="ar-SA"/>
        </w:rPr>
        <w:t xml:space="preserve">; </w:t>
      </w:r>
      <w:r w:rsidRPr="00D03955">
        <w:rPr>
          <w:rFonts w:ascii="Times New Roman" w:hAnsi="Times New Roman" w:cs="Times New Roman"/>
          <w:bCs/>
        </w:rPr>
        <w:t xml:space="preserve">21.20.10.256-000001-1-00067-0000000000000 </w:t>
      </w:r>
      <w:proofErr w:type="spellStart"/>
      <w:r w:rsidRPr="00D03955">
        <w:rPr>
          <w:rFonts w:ascii="Times New Roman" w:hAnsi="Times New Roman" w:cs="Times New Roman"/>
          <w:bCs/>
        </w:rPr>
        <w:t>Хлоропирамин</w:t>
      </w:r>
      <w:proofErr w:type="spellEnd"/>
      <w:r>
        <w:rPr>
          <w:rFonts w:ascii="Times New Roman" w:hAnsi="Times New Roman" w:cs="Times New Roman"/>
          <w:bCs/>
        </w:rPr>
        <w:t>.</w:t>
      </w:r>
    </w:p>
    <w:p w:rsidR="00742339" w:rsidRPr="005E5047" w:rsidRDefault="00742339" w:rsidP="005E5047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 w:rsidRPr="005E5047">
        <w:rPr>
          <w:rFonts w:ascii="Times New Roman" w:hAnsi="Times New Roman" w:cs="Times New Roman"/>
          <w:bCs/>
        </w:rPr>
        <w:t>2.Требования к функциональным, техническим и эксплуатационным характеристикам объекта закупки</w:t>
      </w:r>
    </w:p>
    <w:p w:rsidR="00260F93" w:rsidRPr="005E5047" w:rsidRDefault="00260F93" w:rsidP="00260F93">
      <w:pPr>
        <w:pStyle w:val="a3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5E5047">
        <w:rPr>
          <w:rFonts w:ascii="Times New Roman" w:hAnsi="Times New Roman" w:cs="Times New Roman"/>
          <w:bCs/>
        </w:rPr>
        <w:t xml:space="preserve">2.1. Место поставки товара: </w:t>
      </w:r>
      <w:r w:rsidRPr="005E5047">
        <w:rPr>
          <w:rFonts w:ascii="Times New Roman" w:hAnsi="Times New Roman"/>
        </w:rPr>
        <w:t xml:space="preserve">195112, Санкт-Петербург, пр. </w:t>
      </w:r>
      <w:proofErr w:type="spellStart"/>
      <w:r w:rsidRPr="005E5047">
        <w:rPr>
          <w:rFonts w:ascii="Times New Roman" w:hAnsi="Times New Roman"/>
        </w:rPr>
        <w:t>Новочеркасский</w:t>
      </w:r>
      <w:proofErr w:type="spellEnd"/>
      <w:r w:rsidRPr="005E5047">
        <w:rPr>
          <w:rFonts w:ascii="Times New Roman" w:hAnsi="Times New Roman"/>
        </w:rPr>
        <w:t>, д. 29/10, лит. А., каб.23</w:t>
      </w:r>
    </w:p>
    <w:p w:rsidR="00C90DA4" w:rsidRPr="005E5047" w:rsidRDefault="00742339" w:rsidP="00C90DA4">
      <w:pPr>
        <w:ind w:firstLine="567"/>
        <w:jc w:val="both"/>
        <w:rPr>
          <w:rFonts w:ascii="Times New Roman" w:hAnsi="Times New Roman" w:cs="Times New Roman"/>
          <w:bCs/>
        </w:rPr>
      </w:pPr>
      <w:r w:rsidRPr="005E5047">
        <w:rPr>
          <w:rFonts w:ascii="Times New Roman" w:hAnsi="Times New Roman" w:cs="Times New Roman"/>
          <w:bCs/>
        </w:rPr>
        <w:t>2.2. Сроки поставки товара</w:t>
      </w:r>
      <w:r w:rsidR="0050120D" w:rsidRPr="005E5047">
        <w:rPr>
          <w:rFonts w:ascii="Times New Roman" w:hAnsi="Times New Roman" w:cs="Times New Roman"/>
          <w:bCs/>
        </w:rPr>
        <w:t xml:space="preserve">: </w:t>
      </w:r>
      <w:r w:rsidR="0068609E" w:rsidRPr="005E5047">
        <w:rPr>
          <w:rFonts w:ascii="Times New Roman" w:hAnsi="Times New Roman" w:cs="Times New Roman"/>
          <w:bCs/>
        </w:rPr>
        <w:t xml:space="preserve">со дня заключения Контракта, и не позднее </w:t>
      </w:r>
      <w:r w:rsidR="005E5047">
        <w:rPr>
          <w:rFonts w:ascii="Times New Roman" w:hAnsi="Times New Roman" w:cs="Times New Roman"/>
          <w:bCs/>
        </w:rPr>
        <w:t>0</w:t>
      </w:r>
      <w:r w:rsidR="0085101C" w:rsidRPr="005E5047">
        <w:rPr>
          <w:rFonts w:ascii="Times New Roman" w:hAnsi="Times New Roman" w:cs="Times New Roman"/>
          <w:bCs/>
        </w:rPr>
        <w:t>1</w:t>
      </w:r>
      <w:r w:rsidR="0068609E" w:rsidRPr="005E5047">
        <w:rPr>
          <w:rFonts w:ascii="Times New Roman" w:hAnsi="Times New Roman" w:cs="Times New Roman"/>
          <w:bCs/>
        </w:rPr>
        <w:t xml:space="preserve"> </w:t>
      </w:r>
      <w:r w:rsidR="005E5047">
        <w:rPr>
          <w:rFonts w:ascii="Times New Roman" w:hAnsi="Times New Roman" w:cs="Times New Roman"/>
          <w:bCs/>
        </w:rPr>
        <w:t>ноября</w:t>
      </w:r>
      <w:r w:rsidR="0085101C" w:rsidRPr="005E5047">
        <w:rPr>
          <w:rFonts w:ascii="Times New Roman" w:hAnsi="Times New Roman" w:cs="Times New Roman"/>
          <w:bCs/>
        </w:rPr>
        <w:t xml:space="preserve"> </w:t>
      </w:r>
      <w:r w:rsidR="0068609E" w:rsidRPr="005E5047">
        <w:rPr>
          <w:rFonts w:ascii="Times New Roman" w:hAnsi="Times New Roman" w:cs="Times New Roman"/>
          <w:bCs/>
        </w:rPr>
        <w:t>202</w:t>
      </w:r>
      <w:r w:rsidR="0085101C" w:rsidRPr="005E5047">
        <w:rPr>
          <w:rFonts w:ascii="Times New Roman" w:hAnsi="Times New Roman" w:cs="Times New Roman"/>
          <w:bCs/>
        </w:rPr>
        <w:t>6 года, на основании заяв</w:t>
      </w:r>
      <w:r w:rsidR="0068609E" w:rsidRPr="005E5047">
        <w:rPr>
          <w:rFonts w:ascii="Times New Roman" w:hAnsi="Times New Roman" w:cs="Times New Roman"/>
          <w:bCs/>
        </w:rPr>
        <w:t>к</w:t>
      </w:r>
      <w:r w:rsidR="0085101C" w:rsidRPr="005E5047">
        <w:rPr>
          <w:rFonts w:ascii="Times New Roman" w:hAnsi="Times New Roman" w:cs="Times New Roman"/>
          <w:bCs/>
        </w:rPr>
        <w:t>и</w:t>
      </w:r>
      <w:r w:rsidR="0068609E" w:rsidRPr="005E5047">
        <w:rPr>
          <w:rFonts w:ascii="Times New Roman" w:hAnsi="Times New Roman" w:cs="Times New Roman"/>
          <w:bCs/>
        </w:rPr>
        <w:t xml:space="preserve"> Заказчика</w:t>
      </w:r>
      <w:r w:rsidR="00C90DA4" w:rsidRPr="005E5047">
        <w:rPr>
          <w:rFonts w:ascii="Times New Roman" w:hAnsi="Times New Roman" w:cs="Times New Roman"/>
          <w:bCs/>
        </w:rPr>
        <w:t>.</w:t>
      </w:r>
      <w:r w:rsidR="0068609E" w:rsidRPr="005E5047">
        <w:rPr>
          <w:rFonts w:ascii="Times New Roman" w:hAnsi="Times New Roman" w:cs="Times New Roman"/>
          <w:bCs/>
        </w:rPr>
        <w:t xml:space="preserve"> </w:t>
      </w:r>
      <w:r w:rsidR="00C90DA4" w:rsidRPr="005E5047">
        <w:rPr>
          <w:rFonts w:ascii="Times New Roman" w:hAnsi="Times New Roman" w:cs="Times New Roman"/>
          <w:bCs/>
        </w:rPr>
        <w:t>Заказчик направляет заявку не позднее 5 календарных дней до предполагаемой даты поставки, срок поставки указывается в заявке</w:t>
      </w:r>
      <w:r w:rsidR="0085101C" w:rsidRPr="005E5047">
        <w:rPr>
          <w:rFonts w:ascii="Times New Roman" w:hAnsi="Times New Roman" w:cs="Times New Roman"/>
          <w:bCs/>
        </w:rPr>
        <w:t>.</w:t>
      </w:r>
    </w:p>
    <w:p w:rsidR="00742339" w:rsidRDefault="00742339" w:rsidP="00C90DA4">
      <w:pPr>
        <w:ind w:firstLine="567"/>
        <w:jc w:val="both"/>
        <w:rPr>
          <w:rFonts w:ascii="Times New Roman" w:hAnsi="Times New Roman" w:cs="Times New Roman"/>
          <w:bCs/>
        </w:rPr>
      </w:pPr>
      <w:r w:rsidRPr="005E5047"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</w:t>
      </w:r>
      <w:r>
        <w:rPr>
          <w:rFonts w:ascii="Times New Roman" w:hAnsi="Times New Roman" w:cs="Times New Roman"/>
          <w:bCs/>
        </w:rPr>
        <w:t xml:space="preserve">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</w:t>
      </w:r>
      <w:r w:rsidR="0085101C">
        <w:rPr>
          <w:rFonts w:ascii="Times New Roman" w:hAnsi="Times New Roman" w:cs="Times New Roman"/>
          <w:bCs/>
        </w:rPr>
        <w:t>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742339" w:rsidRDefault="00742339" w:rsidP="00742339">
      <w:pPr>
        <w:pStyle w:val="a3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8B61DC" w:rsidRDefault="008B61DC" w:rsidP="008B61DC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</w:t>
      </w:r>
      <w:r w:rsidRPr="00017C50">
        <w:rPr>
          <w:rFonts w:ascii="Times New Roman" w:hAnsi="Times New Roman" w:cs="Times New Roman"/>
          <w:bCs/>
        </w:rPr>
        <w:t>. Качество поставляемого товара должно соответствовать требованиям стандартов по качеству, упаковке и маркировке, утве</w:t>
      </w:r>
      <w:r>
        <w:rPr>
          <w:rFonts w:ascii="Times New Roman" w:hAnsi="Times New Roman" w:cs="Times New Roman"/>
          <w:bCs/>
        </w:rPr>
        <w:t xml:space="preserve">ржденной нормативно-технической </w:t>
      </w:r>
      <w:r w:rsidRPr="00017C50">
        <w:rPr>
          <w:rFonts w:ascii="Times New Roman" w:hAnsi="Times New Roman" w:cs="Times New Roman"/>
          <w:bCs/>
        </w:rPr>
        <w:t>документацией.</w:t>
      </w:r>
    </w:p>
    <w:p w:rsidR="008B61DC" w:rsidRPr="00017C50" w:rsidRDefault="008B61DC" w:rsidP="008B61DC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2.8. </w:t>
      </w:r>
      <w:r w:rsidRPr="0044710E">
        <w:rPr>
          <w:rFonts w:ascii="Times New Roman" w:hAnsi="Times New Roman" w:cs="Times New Roman"/>
          <w:bCs/>
        </w:rPr>
        <w:t xml:space="preserve">Поставка товара осуществляется в </w:t>
      </w:r>
      <w:r>
        <w:rPr>
          <w:rFonts w:ascii="Times New Roman" w:hAnsi="Times New Roman" w:cs="Times New Roman"/>
          <w:bCs/>
        </w:rPr>
        <w:t xml:space="preserve">целых упаковках в соответствии </w:t>
      </w:r>
      <w:r w:rsidRPr="0044710E">
        <w:rPr>
          <w:rFonts w:ascii="Times New Roman" w:hAnsi="Times New Roman" w:cs="Times New Roman"/>
          <w:bCs/>
        </w:rPr>
        <w:t>с требованиями Федерального закона от 12.04.2010 № 61-ФЗ «Об обращении лекарственных средств». При этом если количество т</w:t>
      </w:r>
      <w:r>
        <w:rPr>
          <w:rFonts w:ascii="Times New Roman" w:hAnsi="Times New Roman" w:cs="Times New Roman"/>
          <w:bCs/>
        </w:rPr>
        <w:t xml:space="preserve">овара, поставляемого Заказчику </w:t>
      </w:r>
      <w:r w:rsidRPr="0044710E">
        <w:rPr>
          <w:rFonts w:ascii="Times New Roman" w:hAnsi="Times New Roman" w:cs="Times New Roman"/>
          <w:bCs/>
        </w:rPr>
        <w:t>во вторичной (потребительской) упаковке, превышает</w:t>
      </w:r>
      <w:r>
        <w:rPr>
          <w:rFonts w:ascii="Times New Roman" w:hAnsi="Times New Roman" w:cs="Times New Roman"/>
          <w:bCs/>
        </w:rPr>
        <w:t xml:space="preserve"> количество товара, указанного </w:t>
      </w:r>
      <w:r w:rsidRPr="0044710E">
        <w:rPr>
          <w:rFonts w:ascii="Times New Roman" w:hAnsi="Times New Roman" w:cs="Times New Roman"/>
          <w:bCs/>
        </w:rPr>
        <w:t>в Контракте, поставка товара сверх количества осуществляется за счет Поставщика</w:t>
      </w:r>
    </w:p>
    <w:p w:rsidR="008B61DC" w:rsidRDefault="008B61DC" w:rsidP="008B61DC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2.9</w:t>
      </w:r>
      <w:r w:rsidRPr="00017C50">
        <w:rPr>
          <w:rFonts w:ascii="Times New Roman" w:hAnsi="Times New Roman" w:cs="Times New Roman"/>
          <w:bCs/>
        </w:rPr>
        <w:t xml:space="preserve">. </w:t>
      </w:r>
      <w:proofErr w:type="gramStart"/>
      <w:r w:rsidRPr="00017C50">
        <w:rPr>
          <w:rFonts w:ascii="Times New Roman" w:hAnsi="Times New Roman" w:cs="Times New Roman"/>
          <w:bCs/>
        </w:rPr>
        <w:t xml:space="preserve"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</w:t>
      </w:r>
      <w:r w:rsidRPr="00017C50">
        <w:rPr>
          <w:rFonts w:ascii="Times New Roman" w:hAnsi="Times New Roman" w:cs="Times New Roman"/>
          <w:bCs/>
        </w:rPr>
        <w:lastRenderedPageBreak/>
        <w:t>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  <w:proofErr w:type="gramEnd"/>
    </w:p>
    <w:p w:rsidR="008B61DC" w:rsidRDefault="008B61DC" w:rsidP="008B61DC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</w:t>
      </w:r>
      <w:r w:rsidR="0085101C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Поставляемый Товар должен быть безопасным для жизни, здоровья людей, </w:t>
      </w:r>
      <w:r w:rsidRPr="00A07A41">
        <w:rPr>
          <w:rFonts w:ascii="Times New Roman" w:hAnsi="Times New Roman" w:cs="Times New Roman"/>
          <w:bCs/>
        </w:rPr>
        <w:t>имущества получателя и окружающей среды при обычных условиях его использования, хранения и транспортировки.</w:t>
      </w:r>
    </w:p>
    <w:p w:rsidR="008B61DC" w:rsidRPr="00C90DA4" w:rsidRDefault="008B61DC" w:rsidP="008B61D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C90DA4">
        <w:rPr>
          <w:rFonts w:ascii="Times New Roman" w:eastAsia="Times New Roman" w:hAnsi="Times New Roman"/>
          <w:color w:val="auto"/>
        </w:rPr>
        <w:t>2.11. Обоснование использования дополнительного описания товаров, находящихся в КТРУ.</w:t>
      </w:r>
    </w:p>
    <w:p w:rsidR="008B61DC" w:rsidRPr="00C90DA4" w:rsidRDefault="008B61DC" w:rsidP="008B61D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proofErr w:type="gramStart"/>
      <w:r w:rsidRPr="00C90DA4">
        <w:rPr>
          <w:rFonts w:ascii="Times New Roman" w:eastAsia="Times New Roman" w:hAnsi="Times New Roman" w:cs="Times New Roman"/>
          <w:color w:val="auto"/>
          <w:lang w:bidi="ar-SA"/>
        </w:rPr>
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  <w:proofErr w:type="gramEnd"/>
    </w:p>
    <w:p w:rsidR="008B61DC" w:rsidRPr="00C90DA4" w:rsidRDefault="008B61DC" w:rsidP="008B61D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proofErr w:type="gramStart"/>
      <w:r w:rsidRPr="00C90DA4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C90DA4">
        <w:rPr>
          <w:rFonts w:ascii="Times New Roman" w:hAnsi="Times New Roman"/>
          <w:color w:val="auto"/>
        </w:rPr>
        <w:t>№ 44-ФЗ</w:t>
      </w:r>
      <w:r w:rsidRPr="00C90DA4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  <w:proofErr w:type="gramEnd"/>
    </w:p>
    <w:p w:rsidR="008B61DC" w:rsidRPr="00C90DA4" w:rsidRDefault="008B61DC" w:rsidP="008B61D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auto"/>
          <w:shd w:val="clear" w:color="auto" w:fill="FFFFFF"/>
        </w:rPr>
      </w:pPr>
      <w:r w:rsidRPr="00C90DA4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:rsidR="008B61DC" w:rsidRPr="0044710E" w:rsidRDefault="008B61DC" w:rsidP="008B61DC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2.12.</w:t>
      </w:r>
      <w:r w:rsidRPr="0044710E">
        <w:rPr>
          <w:rFonts w:ascii="Times New Roman" w:hAnsi="Times New Roman" w:cs="Times New Roman"/>
          <w:bCs/>
        </w:rPr>
        <w:t xml:space="preserve"> </w:t>
      </w:r>
      <w:r w:rsidRPr="001973E8">
        <w:rPr>
          <w:rFonts w:ascii="Times New Roman" w:hAnsi="Times New Roman" w:cs="Times New Roman"/>
          <w:bCs/>
        </w:rPr>
        <w:t>Требования к условиям транспортировки товара, упаковке и маркировке.</w:t>
      </w:r>
      <w:r w:rsidRPr="001973E8">
        <w:rPr>
          <w:rStyle w:val="a7"/>
          <w:rFonts w:ascii="Times New Roman" w:hAnsi="Times New Roman" w:cs="Times New Roman"/>
          <w:bCs/>
        </w:rPr>
        <w:t xml:space="preserve"> </w:t>
      </w:r>
    </w:p>
    <w:p w:rsidR="008B61DC" w:rsidRPr="001973E8" w:rsidRDefault="008B61DC" w:rsidP="008B61D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</w:t>
      </w:r>
      <w:r w:rsidRPr="001973E8">
        <w:rPr>
          <w:rFonts w:ascii="Times New Roman" w:hAnsi="Times New Roman" w:cs="Times New Roman"/>
          <w:bCs/>
        </w:rPr>
        <w:t>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8B61DC" w:rsidRPr="001973E8" w:rsidRDefault="008B61DC" w:rsidP="008B61D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</w:t>
      </w:r>
      <w:r w:rsidRPr="001973E8">
        <w:rPr>
          <w:rFonts w:ascii="Times New Roman" w:hAnsi="Times New Roman" w:cs="Times New Roman"/>
          <w:bCs/>
        </w:rPr>
        <w:t>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8B61DC" w:rsidRPr="001973E8" w:rsidRDefault="008B61DC" w:rsidP="008B61D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</w:t>
      </w:r>
      <w:r w:rsidRPr="001973E8">
        <w:rPr>
          <w:rFonts w:ascii="Times New Roman" w:hAnsi="Times New Roman" w:cs="Times New Roman"/>
          <w:bCs/>
        </w:rPr>
        <w:t>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8B61DC" w:rsidRPr="001973E8" w:rsidRDefault="008B61DC" w:rsidP="008B61D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</w:t>
      </w:r>
      <w:r w:rsidRPr="001973E8">
        <w:rPr>
          <w:rFonts w:ascii="Times New Roman" w:hAnsi="Times New Roman" w:cs="Times New Roman"/>
          <w:bCs/>
        </w:rPr>
        <w:t xml:space="preserve">.4. Поставщик обеспечивает транспортировку товара в соответствии </w:t>
      </w:r>
      <w:r w:rsidRPr="001973E8">
        <w:rPr>
          <w:rFonts w:ascii="Times New Roman" w:hAnsi="Times New Roman" w:cs="Times New Roman"/>
          <w:bCs/>
        </w:rPr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8B61DC" w:rsidRPr="001973E8" w:rsidRDefault="008B61DC" w:rsidP="008B61D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</w:t>
      </w:r>
      <w:r w:rsidRPr="001973E8">
        <w:rPr>
          <w:rFonts w:ascii="Times New Roman" w:hAnsi="Times New Roman" w:cs="Times New Roman"/>
          <w:bCs/>
        </w:rPr>
        <w:t>.5. Поставщик несет риск случайной гибели или случайного повреждения товара.</w:t>
      </w:r>
    </w:p>
    <w:p w:rsidR="008B61DC" w:rsidRPr="001973E8" w:rsidRDefault="008B61DC" w:rsidP="008B61D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2.12</w:t>
      </w:r>
      <w:r w:rsidRPr="001973E8">
        <w:rPr>
          <w:rFonts w:ascii="Times New Roman" w:hAnsi="Times New Roman" w:cs="Times New Roman"/>
          <w:bCs/>
        </w:rPr>
        <w:t xml:space="preserve">.6. В случае поставки </w:t>
      </w:r>
      <w:proofErr w:type="spellStart"/>
      <w:r w:rsidRPr="001973E8">
        <w:rPr>
          <w:rFonts w:ascii="Times New Roman" w:hAnsi="Times New Roman" w:cs="Times New Roman"/>
          <w:bCs/>
        </w:rPr>
        <w:t>термолабильных</w:t>
      </w:r>
      <w:proofErr w:type="spellEnd"/>
      <w:r w:rsidRPr="001973E8">
        <w:rPr>
          <w:rFonts w:ascii="Times New Roman" w:hAnsi="Times New Roman" w:cs="Times New Roman"/>
          <w:bCs/>
        </w:rPr>
        <w:t xml:space="preserve"> лекарственных сре</w:t>
      </w:r>
      <w:proofErr w:type="gramStart"/>
      <w:r w:rsidRPr="001973E8">
        <w:rPr>
          <w:rFonts w:ascii="Times New Roman" w:hAnsi="Times New Roman" w:cs="Times New Roman"/>
          <w:bCs/>
        </w:rPr>
        <w:t>дств тр</w:t>
      </w:r>
      <w:proofErr w:type="gramEnd"/>
      <w:r w:rsidRPr="001973E8">
        <w:rPr>
          <w:rFonts w:ascii="Times New Roman" w:hAnsi="Times New Roman" w:cs="Times New Roman"/>
          <w:bCs/>
        </w:rPr>
        <w:t xml:space="preserve">анспортировка осуществляется с соблюдением установленных требований по хранению, в том числе </w:t>
      </w:r>
      <w:r w:rsidRPr="001973E8">
        <w:rPr>
          <w:rFonts w:ascii="Times New Roman" w:hAnsi="Times New Roman" w:cs="Times New Roman"/>
          <w:bCs/>
        </w:rPr>
        <w:br/>
        <w:t xml:space="preserve"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</w:t>
      </w:r>
      <w:proofErr w:type="spellStart"/>
      <w:r w:rsidRPr="001973E8">
        <w:rPr>
          <w:rFonts w:ascii="Times New Roman" w:hAnsi="Times New Roman" w:cs="Times New Roman"/>
          <w:bCs/>
        </w:rPr>
        <w:t>СанПиН</w:t>
      </w:r>
      <w:proofErr w:type="spellEnd"/>
      <w:r w:rsidRPr="001973E8">
        <w:rPr>
          <w:rFonts w:ascii="Times New Roman" w:hAnsi="Times New Roman" w:cs="Times New Roman"/>
          <w:bCs/>
        </w:rPr>
        <w:t xml:space="preserve"> 3.3686-21 «Санитарно-эпидемиологические требования по профилактике инфекционных болезней».</w:t>
      </w:r>
    </w:p>
    <w:p w:rsidR="00D03955" w:rsidRDefault="008B61DC" w:rsidP="00B03B14">
      <w:pPr>
        <w:pStyle w:val="af2"/>
        <w:spacing w:before="0" w:beforeAutospacing="0" w:after="0" w:afterAutospacing="0" w:line="288" w:lineRule="atLeast"/>
        <w:ind w:firstLine="567"/>
        <w:jc w:val="both"/>
      </w:pPr>
      <w:r>
        <w:rPr>
          <w:bCs/>
        </w:rPr>
        <w:t>2.12</w:t>
      </w:r>
      <w:r w:rsidRPr="001973E8">
        <w:rPr>
          <w:bCs/>
        </w:rPr>
        <w:t>.7. Хранение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</w:t>
      </w:r>
      <w:r w:rsidR="00D03955">
        <w:rPr>
          <w:bCs/>
        </w:rPr>
        <w:t xml:space="preserve"> с </w:t>
      </w:r>
      <w:r w:rsidR="00D03955">
        <w:t xml:space="preserve">Приказом Министерства здравоохранения и социального развития </w:t>
      </w:r>
    </w:p>
    <w:p w:rsidR="00D03955" w:rsidRDefault="00D03955" w:rsidP="00B03B14">
      <w:pPr>
        <w:pStyle w:val="af2"/>
        <w:spacing w:before="0" w:beforeAutospacing="0" w:after="0" w:afterAutospacing="0" w:line="288" w:lineRule="atLeast"/>
        <w:jc w:val="both"/>
      </w:pPr>
      <w:r>
        <w:t>Российской Федерации от 23 августа 2010 г. N 706н «Правила хранения лекарственных средств»</w:t>
      </w:r>
    </w:p>
    <w:p w:rsidR="00742339" w:rsidRDefault="00742339" w:rsidP="00742339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Требования к гарантии качества товара, а также требования к гарантийному сроку </w:t>
      </w:r>
      <w:proofErr w:type="gramStart"/>
      <w:r>
        <w:rPr>
          <w:rFonts w:ascii="Times New Roman" w:hAnsi="Times New Roman" w:cs="Times New Roman"/>
          <w:bCs/>
        </w:rPr>
        <w:lastRenderedPageBreak/>
        <w:t>и(</w:t>
      </w:r>
      <w:proofErr w:type="gramEnd"/>
      <w:r>
        <w:rPr>
          <w:rFonts w:ascii="Times New Roman" w:hAnsi="Times New Roman" w:cs="Times New Roman"/>
          <w:bCs/>
        </w:rPr>
        <w:t xml:space="preserve">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 w:cs="Times New Roman"/>
          <w:bCs/>
        </w:rPr>
        <w:br/>
        <w:t xml:space="preserve">к обязательности осуществления монтажа и наладки товара, к обучению лиц, </w:t>
      </w:r>
      <w:r w:rsidRPr="00572EF2">
        <w:rPr>
          <w:rFonts w:ascii="Times New Roman" w:hAnsi="Times New Roman" w:cs="Times New Roman"/>
          <w:bCs/>
        </w:rPr>
        <w:t>осуществляющих использование и обслуживание товара</w:t>
      </w:r>
      <w:r w:rsidR="0068609E">
        <w:rPr>
          <w:rFonts w:ascii="Times New Roman" w:hAnsi="Times New Roman" w:cs="Times New Roman"/>
          <w:bCs/>
        </w:rPr>
        <w:t>:</w:t>
      </w:r>
    </w:p>
    <w:p w:rsidR="00C90DA4" w:rsidRPr="00C90DA4" w:rsidRDefault="00C90DA4" w:rsidP="00B03B14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7F6FB0">
        <w:rPr>
          <w:rFonts w:ascii="Times New Roman" w:eastAsia="Times New Roman" w:hAnsi="Times New Roman" w:cs="Times New Roman"/>
        </w:rPr>
        <w:t>Качество Товара должно соответствовать требованиям законод</w:t>
      </w:r>
      <w:r>
        <w:rPr>
          <w:rFonts w:ascii="Times New Roman" w:eastAsia="Times New Roman" w:hAnsi="Times New Roman" w:cs="Times New Roman"/>
        </w:rPr>
        <w:t>ательства Российской Федерации,</w:t>
      </w:r>
      <w:r w:rsidRPr="007F6FB0">
        <w:rPr>
          <w:rFonts w:ascii="Times New Roman" w:eastAsia="Times New Roman" w:hAnsi="Times New Roman" w:cs="Times New Roman"/>
        </w:rPr>
        <w:t xml:space="preserve"> что подтверждается регистрационны</w:t>
      </w:r>
      <w:proofErr w:type="gramStart"/>
      <w:r w:rsidRPr="007F6FB0">
        <w:rPr>
          <w:rFonts w:ascii="Times New Roman" w:eastAsia="Times New Roman" w:hAnsi="Times New Roman" w:cs="Times New Roman"/>
        </w:rPr>
        <w:t>м(</w:t>
      </w:r>
      <w:proofErr w:type="spellStart"/>
      <w:proofErr w:type="gramEnd"/>
      <w:r w:rsidRPr="007F6FB0">
        <w:rPr>
          <w:rFonts w:ascii="Times New Roman" w:eastAsia="Times New Roman" w:hAnsi="Times New Roman" w:cs="Times New Roman"/>
        </w:rPr>
        <w:t>ыми</w:t>
      </w:r>
      <w:proofErr w:type="spellEnd"/>
      <w:r w:rsidRPr="007F6FB0">
        <w:rPr>
          <w:rFonts w:ascii="Times New Roman" w:eastAsia="Times New Roman" w:hAnsi="Times New Roman" w:cs="Times New Roman"/>
        </w:rPr>
        <w:t>) удостоверением(</w:t>
      </w:r>
      <w:proofErr w:type="spellStart"/>
      <w:r w:rsidRPr="007F6FB0">
        <w:rPr>
          <w:rFonts w:ascii="Times New Roman" w:eastAsia="Times New Roman" w:hAnsi="Times New Roman" w:cs="Times New Roman"/>
        </w:rPr>
        <w:t>ями</w:t>
      </w:r>
      <w:proofErr w:type="spellEnd"/>
      <w:r w:rsidRPr="007F6FB0">
        <w:rPr>
          <w:rFonts w:ascii="Times New Roman" w:eastAsia="Times New Roman" w:hAnsi="Times New Roman" w:cs="Times New Roman"/>
        </w:rPr>
        <w:t>) лекарственного(</w:t>
      </w:r>
      <w:proofErr w:type="spellStart"/>
      <w:r w:rsidRPr="007F6FB0">
        <w:rPr>
          <w:rFonts w:ascii="Times New Roman" w:eastAsia="Times New Roman" w:hAnsi="Times New Roman" w:cs="Times New Roman"/>
        </w:rPr>
        <w:t>ых</w:t>
      </w:r>
      <w:proofErr w:type="spellEnd"/>
      <w:r w:rsidRPr="007F6FB0">
        <w:rPr>
          <w:rFonts w:ascii="Times New Roman" w:eastAsia="Times New Roman" w:hAnsi="Times New Roman" w:cs="Times New Roman"/>
        </w:rPr>
        <w:t>) препарата(</w:t>
      </w:r>
      <w:proofErr w:type="spellStart"/>
      <w:r w:rsidRPr="007F6FB0">
        <w:rPr>
          <w:rFonts w:ascii="Times New Roman" w:eastAsia="Times New Roman" w:hAnsi="Times New Roman" w:cs="Times New Roman"/>
        </w:rPr>
        <w:t>ов</w:t>
      </w:r>
      <w:proofErr w:type="spellEnd"/>
      <w:r w:rsidRPr="007F6FB0">
        <w:rPr>
          <w:rFonts w:ascii="Times New Roman" w:eastAsia="Times New Roman" w:hAnsi="Times New Roman" w:cs="Times New Roman"/>
        </w:rPr>
        <w:t>), выданным(</w:t>
      </w:r>
      <w:proofErr w:type="spellStart"/>
      <w:r w:rsidRPr="007F6FB0">
        <w:rPr>
          <w:rFonts w:ascii="Times New Roman" w:eastAsia="Times New Roman" w:hAnsi="Times New Roman" w:cs="Times New Roman"/>
        </w:rPr>
        <w:t>ыми</w:t>
      </w:r>
      <w:proofErr w:type="spellEnd"/>
      <w:r w:rsidRPr="007F6FB0">
        <w:rPr>
          <w:rFonts w:ascii="Times New Roman" w:eastAsia="Times New Roman" w:hAnsi="Times New Roman" w:cs="Times New Roman"/>
        </w:rPr>
        <w:t>) уполномоченным органом.</w:t>
      </w:r>
    </w:p>
    <w:p w:rsidR="00742339" w:rsidRDefault="00B0339E" w:rsidP="00B03B1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B0339E">
        <w:rPr>
          <w:rFonts w:ascii="Times New Roman" w:hAnsi="Times New Roman" w:cs="Times New Roman"/>
          <w:bCs/>
        </w:rPr>
        <w:t xml:space="preserve">Товар должен иметь остаточный срок годности на момент поставки не менее </w:t>
      </w:r>
      <w:r w:rsidR="00C90DA4">
        <w:rPr>
          <w:rFonts w:ascii="Times New Roman" w:hAnsi="Times New Roman" w:cs="Times New Roman"/>
          <w:bCs/>
        </w:rPr>
        <w:t xml:space="preserve">12 месяцев. </w:t>
      </w:r>
      <w:r w:rsidR="0068609E" w:rsidRPr="0068609E">
        <w:rPr>
          <w:rFonts w:ascii="Times New Roman" w:hAnsi="Times New Roman" w:cs="Times New Roman"/>
          <w:bCs/>
        </w:rPr>
        <w:t>При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C90DA4" w:rsidRDefault="00C90DA4" w:rsidP="00B03B14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7F6FB0">
        <w:rPr>
          <w:rFonts w:ascii="Times New Roman" w:eastAsia="Times New Roman" w:hAnsi="Times New Roman" w:cs="Times New Roman"/>
        </w:rPr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4. Требования к участнику закупки.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 xml:space="preserve">4.1. Участник закупки должен соответствовать требованиям, установленным пунктом 1 части 1 статьи 31 Закона о контрактной системе: 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Участник закупки предоставляет в составе оферты докумен</w:t>
      </w:r>
      <w:proofErr w:type="gramStart"/>
      <w:r w:rsidRPr="0085101C">
        <w:rPr>
          <w:rFonts w:ascii="Times New Roman" w:eastAsia="Times New Roman" w:hAnsi="Times New Roman" w:cs="Times New Roman"/>
        </w:rPr>
        <w:t>т(</w:t>
      </w:r>
      <w:proofErr w:type="gramEnd"/>
      <w:r w:rsidRPr="0085101C">
        <w:rPr>
          <w:rFonts w:ascii="Times New Roman" w:eastAsia="Times New Roman" w:hAnsi="Times New Roman" w:cs="Times New Roman"/>
        </w:rPr>
        <w:t>-</w:t>
      </w:r>
      <w:proofErr w:type="spellStart"/>
      <w:r w:rsidRPr="0085101C">
        <w:rPr>
          <w:rFonts w:ascii="Times New Roman" w:eastAsia="Times New Roman" w:hAnsi="Times New Roman" w:cs="Times New Roman"/>
        </w:rPr>
        <w:t>ы</w:t>
      </w:r>
      <w:proofErr w:type="spellEnd"/>
      <w:r w:rsidRPr="0085101C">
        <w:rPr>
          <w:rFonts w:ascii="Times New Roman" w:eastAsia="Times New Roman" w:hAnsi="Times New Roman" w:cs="Times New Roman"/>
        </w:rPr>
        <w:t>) о: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- наличие у участника закупки действующей лицензии на осуществление фармацевтической деятельности (с указанием в лицензии «оптовая торговля лекарственными средствами для медицинского применения»);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или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- наличие действующей лицензии на производство лекарственных сре</w:t>
      </w:r>
      <w:proofErr w:type="gramStart"/>
      <w:r w:rsidRPr="0085101C">
        <w:rPr>
          <w:rFonts w:ascii="Times New Roman" w:eastAsia="Times New Roman" w:hAnsi="Times New Roman" w:cs="Times New Roman"/>
        </w:rPr>
        <w:t>дств в сл</w:t>
      </w:r>
      <w:proofErr w:type="gramEnd"/>
      <w:r w:rsidRPr="0085101C">
        <w:rPr>
          <w:rFonts w:ascii="Times New Roman" w:eastAsia="Times New Roman" w:hAnsi="Times New Roman" w:cs="Times New Roman"/>
        </w:rPr>
        <w:t>учае, если участник закупки является производителем лекарственных средств;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Требование установлено пунктами 16 и 47 части 1 статьи 12 Федерального закона от 04.05.2011 г. № 99-ФЗ «О лицензировании отдельных видов деятельности»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При окончании срока действия лицензии до исполнения обязательств по контракту участник закупки в установленные законодательством Российской Федерации сроки обязан обеспечить продление действующей лицензии.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 xml:space="preserve">4.2. Участник закупки в составе своей оферты должен </w:t>
      </w:r>
      <w:proofErr w:type="gramStart"/>
      <w:r w:rsidRPr="0085101C">
        <w:rPr>
          <w:rFonts w:ascii="Times New Roman" w:eastAsia="Times New Roman" w:hAnsi="Times New Roman" w:cs="Times New Roman"/>
        </w:rPr>
        <w:t>предоставить следующие документы</w:t>
      </w:r>
      <w:proofErr w:type="gramEnd"/>
      <w:r w:rsidRPr="0085101C">
        <w:rPr>
          <w:rFonts w:ascii="Times New Roman" w:eastAsia="Times New Roman" w:hAnsi="Times New Roman" w:cs="Times New Roman"/>
        </w:rPr>
        <w:t>:</w:t>
      </w:r>
    </w:p>
    <w:p w:rsidR="0085101C" w:rsidRPr="0085101C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 xml:space="preserve">4.2.1.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закупки): </w:t>
      </w:r>
    </w:p>
    <w:p w:rsidR="0085101C" w:rsidRPr="00C90DA4" w:rsidRDefault="0085101C" w:rsidP="0085101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85101C">
        <w:rPr>
          <w:rFonts w:ascii="Times New Roman" w:eastAsia="Times New Roman" w:hAnsi="Times New Roman" w:cs="Times New Roman"/>
        </w:rPr>
        <w:t>Копи</w:t>
      </w:r>
      <w:proofErr w:type="gramStart"/>
      <w:r w:rsidRPr="0085101C">
        <w:rPr>
          <w:rFonts w:ascii="Times New Roman" w:eastAsia="Times New Roman" w:hAnsi="Times New Roman" w:cs="Times New Roman"/>
        </w:rPr>
        <w:t>я(</w:t>
      </w:r>
      <w:proofErr w:type="gramEnd"/>
      <w:r w:rsidRPr="0085101C">
        <w:rPr>
          <w:rFonts w:ascii="Times New Roman" w:eastAsia="Times New Roman" w:hAnsi="Times New Roman" w:cs="Times New Roman"/>
        </w:rPr>
        <w:t>-</w:t>
      </w:r>
      <w:proofErr w:type="spellStart"/>
      <w:r w:rsidRPr="0085101C">
        <w:rPr>
          <w:rFonts w:ascii="Times New Roman" w:eastAsia="Times New Roman" w:hAnsi="Times New Roman" w:cs="Times New Roman"/>
        </w:rPr>
        <w:t>ии</w:t>
      </w:r>
      <w:proofErr w:type="spellEnd"/>
      <w:r w:rsidRPr="0085101C">
        <w:rPr>
          <w:rFonts w:ascii="Times New Roman" w:eastAsia="Times New Roman" w:hAnsi="Times New Roman" w:cs="Times New Roman"/>
        </w:rPr>
        <w:t>) действующего(-их) регистрационного(-</w:t>
      </w:r>
      <w:proofErr w:type="spellStart"/>
      <w:r w:rsidRPr="0085101C">
        <w:rPr>
          <w:rFonts w:ascii="Times New Roman" w:eastAsia="Times New Roman" w:hAnsi="Times New Roman" w:cs="Times New Roman"/>
        </w:rPr>
        <w:t>ых</w:t>
      </w:r>
      <w:proofErr w:type="spellEnd"/>
      <w:r w:rsidRPr="0085101C">
        <w:rPr>
          <w:rFonts w:ascii="Times New Roman" w:eastAsia="Times New Roman" w:hAnsi="Times New Roman" w:cs="Times New Roman"/>
        </w:rPr>
        <w:t>) удостоверения(-</w:t>
      </w:r>
      <w:proofErr w:type="spellStart"/>
      <w:r w:rsidRPr="0085101C">
        <w:rPr>
          <w:rFonts w:ascii="Times New Roman" w:eastAsia="Times New Roman" w:hAnsi="Times New Roman" w:cs="Times New Roman"/>
        </w:rPr>
        <w:t>ий</w:t>
      </w:r>
      <w:proofErr w:type="spellEnd"/>
      <w:r w:rsidRPr="0085101C">
        <w:rPr>
          <w:rFonts w:ascii="Times New Roman" w:eastAsia="Times New Roman" w:hAnsi="Times New Roman" w:cs="Times New Roman"/>
        </w:rPr>
        <w:t>) на каждый лекарственный препарат в соответствии с требованиями части 1 статьи 13 Федерального закона от 12.04.2010 № 61-ФЗ «Об обращении лекарственных средств».</w:t>
      </w:r>
    </w:p>
    <w:p w:rsidR="00742339" w:rsidRDefault="0085101C" w:rsidP="00742339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5</w:t>
      </w:r>
      <w:r w:rsidR="00742339">
        <w:rPr>
          <w:rFonts w:ascii="Times New Roman" w:hAnsi="Times New Roman" w:cs="Times New Roman"/>
        </w:rPr>
        <w:t>. Перечень приложений, являющихся неотъемлемой частью Описания объекта закупки.</w:t>
      </w:r>
    </w:p>
    <w:p w:rsidR="00742339" w:rsidRDefault="0085101C" w:rsidP="00742339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742339">
        <w:rPr>
          <w:rFonts w:ascii="Times New Roman" w:eastAsia="Times New Roman" w:hAnsi="Times New Roman" w:cs="Times New Roman"/>
        </w:rPr>
        <w:t>.1. Приложение № 1. «</w:t>
      </w:r>
      <w:r w:rsidR="00036B05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="00742339">
        <w:rPr>
          <w:rFonts w:ascii="Times New Roman" w:eastAsia="Times New Roman" w:hAnsi="Times New Roman" w:cs="Times New Roman"/>
        </w:rPr>
        <w:t>».</w:t>
      </w:r>
    </w:p>
    <w:p w:rsidR="00260F93" w:rsidRPr="00674318" w:rsidRDefault="0085101C" w:rsidP="00260F93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5</w:t>
      </w:r>
      <w:r w:rsidR="00260F93" w:rsidRPr="00674318">
        <w:rPr>
          <w:rFonts w:ascii="Times New Roman" w:eastAsia="Times New Roman" w:hAnsi="Times New Roman" w:cs="Times New Roman"/>
          <w:sz w:val="22"/>
          <w:szCs w:val="22"/>
        </w:rPr>
        <w:t>.2.     Приложение № 2. «</w:t>
      </w:r>
      <w:r w:rsidR="00260F93">
        <w:rPr>
          <w:rFonts w:ascii="Times New Roman" w:hAnsi="Times New Roman" w:cs="Times New Roman"/>
          <w:bCs/>
          <w:sz w:val="22"/>
          <w:szCs w:val="22"/>
        </w:rPr>
        <w:t>Календарный план</w:t>
      </w:r>
      <w:r w:rsidR="00260F93" w:rsidRPr="00674318">
        <w:rPr>
          <w:rFonts w:ascii="Times New Roman" w:eastAsia="Times New Roman" w:hAnsi="Times New Roman" w:cs="Times New Roman"/>
          <w:sz w:val="22"/>
          <w:szCs w:val="22"/>
        </w:rPr>
        <w:t>».</w:t>
      </w:r>
    </w:p>
    <w:p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E048C2">
          <w:headerReference w:type="default" r:id="rId8"/>
          <w:pgSz w:w="11906" w:h="16838" w:code="9"/>
          <w:pgMar w:top="568" w:right="850" w:bottom="1134" w:left="1701" w:header="397" w:footer="397" w:gutter="0"/>
          <w:cols w:space="720"/>
          <w:titlePg/>
          <w:docGrid w:linePitch="299"/>
        </w:sectPr>
      </w:pPr>
    </w:p>
    <w:p w:rsidR="001B51C3" w:rsidRDefault="001B51C3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D438FC" w:rsidRDefault="00D438FC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:rsidR="00F06F85" w:rsidRPr="00F06F85" w:rsidRDefault="00036B05" w:rsidP="00C8130E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F06F85" w:rsidRPr="00D438FC" w:rsidRDefault="00F06F85" w:rsidP="00F06F85">
      <w:pPr>
        <w:spacing w:line="276" w:lineRule="auto"/>
        <w:jc w:val="right"/>
        <w:rPr>
          <w:rFonts w:ascii="Times New Roman" w:hAnsi="Times New Roman" w:cs="Times New Roman"/>
          <w:bCs/>
        </w:rPr>
      </w:pPr>
    </w:p>
    <w:p w:rsidR="00C90DA4" w:rsidRDefault="00C90DA4" w:rsidP="00C90DA4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910AFA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5E5047" w:rsidRDefault="005E5047" w:rsidP="00C90DA4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W w:w="15318" w:type="dxa"/>
        <w:tblInd w:w="-4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3138"/>
        <w:gridCol w:w="1418"/>
        <w:gridCol w:w="1559"/>
        <w:gridCol w:w="2402"/>
        <w:gridCol w:w="2135"/>
        <w:gridCol w:w="992"/>
        <w:gridCol w:w="1417"/>
        <w:gridCol w:w="1843"/>
      </w:tblGrid>
      <w:tr w:rsidR="005E5047" w:rsidRPr="00037308" w:rsidTr="00D51E7E">
        <w:tc>
          <w:tcPr>
            <w:tcW w:w="414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N</w:t>
            </w:r>
            <w:r w:rsidRPr="00037308">
              <w:rPr>
                <w:color w:val="000000" w:themeColor="text1"/>
                <w:sz w:val="20"/>
                <w:szCs w:val="20"/>
              </w:rPr>
              <w:br/>
            </w:r>
            <w:proofErr w:type="spellStart"/>
            <w:proofErr w:type="gramStart"/>
            <w:r w:rsidRPr="00037308">
              <w:rPr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037308">
              <w:rPr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037308">
              <w:rPr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38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 xml:space="preserve">Международное непатентованное (химическое, </w:t>
            </w:r>
            <w:proofErr w:type="spellStart"/>
            <w:r w:rsidRPr="00037308">
              <w:rPr>
                <w:color w:val="000000" w:themeColor="text1"/>
                <w:sz w:val="20"/>
                <w:szCs w:val="20"/>
              </w:rPr>
              <w:t>группировочное</w:t>
            </w:r>
            <w:proofErr w:type="spellEnd"/>
            <w:r w:rsidRPr="00037308">
              <w:rPr>
                <w:color w:val="000000" w:themeColor="text1"/>
                <w:sz w:val="20"/>
                <w:szCs w:val="20"/>
              </w:rPr>
              <w:t>) наименование лекарственного препарата</w:t>
            </w:r>
          </w:p>
        </w:tc>
        <w:tc>
          <w:tcPr>
            <w:tcW w:w="1418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37308">
              <w:rPr>
                <w:color w:val="000000" w:themeColor="text1"/>
                <w:sz w:val="20"/>
                <w:szCs w:val="20"/>
              </w:rPr>
              <w:t>Включен в перечень жизненно необходимых и важнейших лекарственных препаратов</w:t>
            </w:r>
            <w:proofErr w:type="gramEnd"/>
          </w:p>
        </w:tc>
        <w:tc>
          <w:tcPr>
            <w:tcW w:w="1559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Торговое наименование (в случаях, предусмотренных </w:t>
            </w:r>
            <w:hyperlink r:id="rId9" w:anchor="/document/70353464/entry/3316" w:history="1">
              <w:r w:rsidRPr="00037308">
                <w:rPr>
                  <w:color w:val="000000" w:themeColor="text1"/>
                  <w:sz w:val="20"/>
                  <w:szCs w:val="20"/>
                </w:rPr>
                <w:t>пунктом 6 части 1 статьи 33</w:t>
              </w:r>
            </w:hyperlink>
            <w:r w:rsidRPr="00037308">
              <w:rPr>
                <w:color w:val="000000" w:themeColor="text1"/>
                <w:sz w:val="20"/>
                <w:szCs w:val="20"/>
              </w:rPr>
              <w:t> Закона)</w:t>
            </w:r>
          </w:p>
        </w:tc>
        <w:tc>
          <w:tcPr>
            <w:tcW w:w="2402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Наименование характеристик товара</w:t>
            </w:r>
          </w:p>
        </w:tc>
        <w:tc>
          <w:tcPr>
            <w:tcW w:w="2135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Требования к значениям характеристик товара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Единица измерения товара</w:t>
            </w:r>
          </w:p>
        </w:tc>
        <w:tc>
          <w:tcPr>
            <w:tcW w:w="1417" w:type="dxa"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Вид требования***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Количество (в случае, предусмотренном </w:t>
            </w:r>
            <w:hyperlink r:id="rId10" w:anchor="/document/70353464/entry/2224" w:history="1">
              <w:r w:rsidRPr="00037308">
                <w:rPr>
                  <w:color w:val="000000" w:themeColor="text1"/>
                  <w:sz w:val="20"/>
                  <w:szCs w:val="20"/>
                </w:rPr>
                <w:t>частью 24 статьи 22</w:t>
              </w:r>
            </w:hyperlink>
            <w:r w:rsidRPr="00037308">
              <w:rPr>
                <w:color w:val="000000" w:themeColor="text1"/>
                <w:sz w:val="20"/>
                <w:szCs w:val="20"/>
              </w:rPr>
              <w:t> Закона, если количество поставляемых товаров невозможно определить, количество не указывается)</w:t>
            </w:r>
          </w:p>
        </w:tc>
      </w:tr>
      <w:tr w:rsidR="005E5047" w:rsidRPr="00037308" w:rsidTr="00D51E7E">
        <w:tc>
          <w:tcPr>
            <w:tcW w:w="414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38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402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135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</w:tr>
      <w:tr w:rsidR="005E5047" w:rsidRPr="00037308" w:rsidTr="00D51E7E">
        <w:trPr>
          <w:trHeight w:val="201"/>
        </w:trPr>
        <w:tc>
          <w:tcPr>
            <w:tcW w:w="15318" w:type="dxa"/>
            <w:gridSpan w:val="9"/>
            <w:shd w:val="clear" w:color="auto" w:fill="FFFFFF" w:themeFill="background1"/>
          </w:tcPr>
          <w:p w:rsidR="005E5047" w:rsidRDefault="005E5047" w:rsidP="00D51E7E">
            <w:pPr>
              <w:pStyle w:val="s1"/>
              <w:spacing w:after="0"/>
              <w:rPr>
                <w:color w:val="000000" w:themeColor="text1"/>
                <w:sz w:val="20"/>
                <w:szCs w:val="20"/>
              </w:rPr>
            </w:pPr>
            <w:r w:rsidRPr="00260F93">
              <w:rPr>
                <w:b/>
                <w:sz w:val="20"/>
                <w:szCs w:val="20"/>
              </w:rPr>
              <w:t>Основной вариант поставки</w:t>
            </w:r>
          </w:p>
        </w:tc>
      </w:tr>
      <w:tr w:rsidR="005E5047" w:rsidRPr="00037308" w:rsidTr="00D51E7E">
        <w:trPr>
          <w:trHeight w:val="438"/>
        </w:trPr>
        <w:tc>
          <w:tcPr>
            <w:tcW w:w="414" w:type="dxa"/>
            <w:vMerge w:val="restart"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Pr="00260F93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0F93">
              <w:rPr>
                <w:rFonts w:ascii="Times New Roman" w:hAnsi="Times New Roman" w:cs="Times New Roman"/>
                <w:sz w:val="20"/>
                <w:szCs w:val="20"/>
              </w:rPr>
              <w:t>Магния сульфат</w:t>
            </w:r>
          </w:p>
          <w:p w:rsidR="005E5047" w:rsidRDefault="005E5047" w:rsidP="00D51E7E">
            <w:pPr>
              <w:jc w:val="center"/>
              <w:rPr>
                <w:rFonts w:ascii="Times New Roman" w:hAnsi="Times New Roman" w:cs="Times New Roman"/>
              </w:rPr>
            </w:pPr>
          </w:p>
          <w:p w:rsidR="005E5047" w:rsidRPr="00260F93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260F93">
              <w:rPr>
                <w:rFonts w:ascii="Times New Roman" w:hAnsi="Times New Roman" w:cs="Times New Roman"/>
                <w:sz w:val="20"/>
                <w:szCs w:val="20"/>
              </w:rPr>
              <w:t>21.20.10.134-000007-1-00145-0000000000000</w:t>
            </w:r>
          </w:p>
          <w:p w:rsidR="005E5047" w:rsidRPr="00260F93" w:rsidRDefault="005E5047" w:rsidP="00D51E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Pr="00260F93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40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5047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E5047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137E0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E5047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112856">
              <w:rPr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000</w:t>
            </w: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137E0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50 мг/мл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5E5047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Объем наполнения*</w:t>
            </w:r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мл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rPr>
          <w:trHeight w:val="335"/>
        </w:trPr>
        <w:tc>
          <w:tcPr>
            <w:tcW w:w="15318" w:type="dxa"/>
            <w:gridSpan w:val="9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5047" w:rsidRPr="00086664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12856">
              <w:rPr>
                <w:rFonts w:ascii="Times New Roman" w:hAnsi="Times New Roman" w:cs="Times New Roman"/>
                <w:b/>
                <w:sz w:val="20"/>
                <w:szCs w:val="20"/>
              </w:rPr>
              <w:t>Альтернативный вариант поставки отсутствует</w:t>
            </w:r>
          </w:p>
        </w:tc>
      </w:tr>
      <w:tr w:rsidR="005E5047" w:rsidRPr="00037308" w:rsidTr="00D51E7E">
        <w:trPr>
          <w:trHeight w:val="335"/>
        </w:trPr>
        <w:tc>
          <w:tcPr>
            <w:tcW w:w="15318" w:type="dxa"/>
            <w:gridSpan w:val="9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5047" w:rsidRPr="00086664" w:rsidRDefault="005E5047" w:rsidP="00D51E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666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Основной вариант поставки</w:t>
            </w:r>
          </w:p>
        </w:tc>
      </w:tr>
      <w:tr w:rsidR="005E5047" w:rsidRPr="00037308" w:rsidTr="00D51E7E">
        <w:trPr>
          <w:trHeight w:val="536"/>
        </w:trPr>
        <w:tc>
          <w:tcPr>
            <w:tcW w:w="414" w:type="dxa"/>
            <w:vMerge w:val="restart"/>
            <w:shd w:val="clear" w:color="auto" w:fill="FFFFFF" w:themeFill="background1"/>
          </w:tcPr>
          <w:p w:rsidR="005E5047" w:rsidRPr="00037308" w:rsidRDefault="005E5047" w:rsidP="00D51E7E">
            <w:pPr>
              <w:pStyle w:val="s1"/>
              <w:spacing w:before="0" w:after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664">
              <w:rPr>
                <w:rFonts w:ascii="Times New Roman" w:hAnsi="Times New Roman" w:cs="Times New Roman"/>
                <w:sz w:val="20"/>
                <w:szCs w:val="20"/>
              </w:rPr>
              <w:t xml:space="preserve">Кальция </w:t>
            </w:r>
            <w:proofErr w:type="spellStart"/>
            <w:r w:rsidRPr="00086664">
              <w:rPr>
                <w:rFonts w:ascii="Times New Roman" w:hAnsi="Times New Roman" w:cs="Times New Roman"/>
                <w:sz w:val="20"/>
                <w:szCs w:val="20"/>
              </w:rPr>
              <w:t>глюконат</w:t>
            </w:r>
            <w:proofErr w:type="spellEnd"/>
          </w:p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5047" w:rsidRPr="00086664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  <w:r>
              <w:t xml:space="preserve"> </w:t>
            </w:r>
            <w:r w:rsidRPr="00086664">
              <w:rPr>
                <w:rFonts w:ascii="Times New Roman" w:hAnsi="Times New Roman" w:cs="Times New Roman"/>
                <w:sz w:val="20"/>
                <w:szCs w:val="20"/>
              </w:rPr>
              <w:t>21.20.10.121-000010-1-00033-0000000000000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Pr="00086664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pStyle w:val="empty"/>
              <w:spacing w:before="0"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  <w:shd w:val="clear" w:color="auto" w:fill="FFFFFF" w:themeFill="background1"/>
            <w:vAlign w:val="center"/>
          </w:tcPr>
          <w:p w:rsidR="005E5047" w:rsidRPr="00C41A8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C41A8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Характеристики товаров согласно КТРУ 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pStyle w:val="empty"/>
              <w:spacing w:before="0" w:after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1417" w:type="dxa"/>
            <w:vMerge w:val="restart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856">
              <w:rPr>
                <w:rFonts w:ascii="Times New Roman" w:hAnsi="Times New Roman" w:cs="Times New Roman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047" w:rsidRPr="00796A28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5E5047" w:rsidRPr="00037308" w:rsidTr="00D51E7E">
        <w:trPr>
          <w:trHeight w:val="536"/>
        </w:trPr>
        <w:tc>
          <w:tcPr>
            <w:tcW w:w="414" w:type="dxa"/>
            <w:vMerge/>
            <w:shd w:val="clear" w:color="auto" w:fill="FFFFFF" w:themeFill="background1"/>
            <w:vAlign w:val="center"/>
            <w:hideMark/>
          </w:tcPr>
          <w:p w:rsidR="005E5047" w:rsidRPr="00037308" w:rsidRDefault="005E5047" w:rsidP="00D51E7E">
            <w:pPr>
              <w:pStyle w:val="s1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  <w:hideMark/>
          </w:tcPr>
          <w:p w:rsidR="005E5047" w:rsidRPr="00037308" w:rsidRDefault="005E5047" w:rsidP="00D51E7E">
            <w:pPr>
              <w:pStyle w:val="empty"/>
              <w:spacing w:before="0" w:beforeAutospacing="0" w:after="0" w:afterAutospacing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  <w:hideMark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  <w:hideMark/>
          </w:tcPr>
          <w:p w:rsidR="005E5047" w:rsidRPr="00037308" w:rsidRDefault="005E5047" w:rsidP="00D51E7E">
            <w:pPr>
              <w:pStyle w:val="empty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FFFFFF" w:themeFill="background1"/>
            <w:vAlign w:val="center"/>
            <w:hideMark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shd w:val="clear" w:color="auto" w:fill="FFFFFF" w:themeFill="background1"/>
            <w:vAlign w:val="center"/>
          </w:tcPr>
          <w:p w:rsidR="005E5047" w:rsidRPr="00796A2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86664">
              <w:rPr>
                <w:rFonts w:ascii="Times New Roman" w:hAnsi="Times New Roman" w:cs="Times New Roman"/>
                <w:sz w:val="20"/>
                <w:szCs w:val="20"/>
              </w:rPr>
              <w:t>раствор для внутривенного и внутримышечного введения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pStyle w:val="empty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64300B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</w:t>
            </w:r>
            <w:r w:rsidRPr="00796A2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0 мг/мл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</w:t>
            </w: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5E5047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Объём наполнения* </w:t>
            </w:r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 мл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shd w:val="clear" w:color="auto" w:fill="FFFFFF" w:themeFill="background1"/>
          </w:tcPr>
          <w:p w:rsidR="005E5047" w:rsidRPr="00D8480C" w:rsidRDefault="005E5047" w:rsidP="00D51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2856">
              <w:rPr>
                <w:rFonts w:ascii="Times New Roman" w:hAnsi="Times New Roman" w:cs="Times New Roman"/>
                <w:b/>
                <w:sz w:val="20"/>
                <w:szCs w:val="20"/>
              </w:rPr>
              <w:t>Альтернативный вариант поставки отсутствует</w:t>
            </w:r>
          </w:p>
        </w:tc>
      </w:tr>
      <w:tr w:rsidR="005E5047" w:rsidRPr="00037308" w:rsidTr="00D51E7E">
        <w:tc>
          <w:tcPr>
            <w:tcW w:w="15318" w:type="dxa"/>
            <w:gridSpan w:val="9"/>
            <w:shd w:val="clear" w:color="auto" w:fill="FFFFFF" w:themeFill="background1"/>
          </w:tcPr>
          <w:p w:rsidR="005E5047" w:rsidRPr="0068708D" w:rsidRDefault="005E5047" w:rsidP="00D51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08D">
              <w:rPr>
                <w:rFonts w:ascii="Times New Roman" w:hAnsi="Times New Roman" w:cs="Times New Roman"/>
                <w:b/>
                <w:sz w:val="20"/>
                <w:szCs w:val="20"/>
              </w:rPr>
              <w:t>Основной вариант поставки</w:t>
            </w:r>
          </w:p>
        </w:tc>
      </w:tr>
      <w:tr w:rsidR="005E5047" w:rsidRPr="00037308" w:rsidTr="00D51E7E">
        <w:tc>
          <w:tcPr>
            <w:tcW w:w="414" w:type="dxa"/>
            <w:vMerge w:val="restart"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47E6">
              <w:rPr>
                <w:rFonts w:ascii="Times New Roman" w:hAnsi="Times New Roman" w:cs="Times New Roman"/>
                <w:sz w:val="20"/>
                <w:szCs w:val="20"/>
              </w:rPr>
              <w:t>Лидокаин</w:t>
            </w:r>
            <w:proofErr w:type="spellEnd"/>
          </w:p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5047" w:rsidRPr="001947E6" w:rsidRDefault="005E5047" w:rsidP="00D51E7E">
            <w:pPr>
              <w:ind w:firstLine="29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983225">
              <w:rPr>
                <w:rFonts w:ascii="Times New Roman" w:hAnsi="Times New Roman" w:cs="Times New Roman"/>
                <w:sz w:val="20"/>
                <w:szCs w:val="20"/>
              </w:rPr>
              <w:t>21.20.10.231-000006-1-00016-0000000000000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Pr="001947E6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pStyle w:val="empty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037308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C41A8D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128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</w:t>
            </w: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1947E6">
              <w:rPr>
                <w:rFonts w:ascii="Times New Roman" w:hAnsi="Times New Roman" w:cs="Times New Roman"/>
                <w:sz w:val="20"/>
                <w:szCs w:val="20"/>
              </w:rPr>
              <w:t>раствор для инъекций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vAlign w:val="center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20 мг/мл</w:t>
            </w:r>
          </w:p>
        </w:tc>
        <w:tc>
          <w:tcPr>
            <w:tcW w:w="992" w:type="dxa"/>
            <w:vMerge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Объём наполнения* </w:t>
            </w:r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  мл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CB4CE9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B4CE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Альтернативный вариант поставки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отсутствует</w:t>
            </w: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037308" w:rsidRDefault="005E5047" w:rsidP="00D51E7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4CE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Основной вариант поставки</w:t>
            </w:r>
          </w:p>
        </w:tc>
      </w:tr>
      <w:tr w:rsidR="005E5047" w:rsidRPr="00037308" w:rsidTr="00D51E7E">
        <w:tc>
          <w:tcPr>
            <w:tcW w:w="414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Декстроза</w:t>
            </w:r>
          </w:p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5047" w:rsidRPr="00983225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5E5047">
              <w:rPr>
                <w:rFonts w:ascii="Times New Roman" w:hAnsi="Times New Roman" w:cs="Times New Roman"/>
                <w:sz w:val="20"/>
                <w:szCs w:val="20"/>
              </w:rPr>
              <w:t>21.20.10.134-000008-1-00017-0000000000000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Pr="00983225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57125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18E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D542E9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542E9">
              <w:rPr>
                <w:rFonts w:ascii="Times New Roman" w:hAnsi="Times New Roman" w:cs="Times New Roman"/>
                <w:sz w:val="20"/>
                <w:szCs w:val="20"/>
              </w:rPr>
              <w:t>аствор для внутривенного введения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00 мг/мл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Объём наполнения* </w:t>
            </w:r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 мл</w:t>
            </w:r>
          </w:p>
        </w:tc>
        <w:tc>
          <w:tcPr>
            <w:tcW w:w="992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571252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86DF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Альтернативный вариант поставки отсутствует</w:t>
            </w: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A62A1F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2A1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Основной вариант поставки</w:t>
            </w:r>
          </w:p>
        </w:tc>
      </w:tr>
      <w:tr w:rsidR="005E5047" w:rsidRPr="00037308" w:rsidTr="00D51E7E">
        <w:tc>
          <w:tcPr>
            <w:tcW w:w="414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5E50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82700">
              <w:rPr>
                <w:rFonts w:ascii="Times New Roman" w:hAnsi="Times New Roman" w:cs="Times New Roman"/>
                <w:sz w:val="20"/>
                <w:szCs w:val="20"/>
              </w:rPr>
              <w:t>Бетаметазон</w:t>
            </w:r>
            <w:proofErr w:type="spellEnd"/>
          </w:p>
          <w:p w:rsidR="005E5047" w:rsidRDefault="005E5047" w:rsidP="005E50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5047" w:rsidRPr="00037308" w:rsidRDefault="005E5047" w:rsidP="005E50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E82700">
              <w:rPr>
                <w:rFonts w:ascii="Times New Roman" w:hAnsi="Times New Roman" w:cs="Times New Roman"/>
                <w:sz w:val="20"/>
                <w:szCs w:val="20"/>
              </w:rPr>
              <w:t>21.20.10.157-000014-1-00063-0000000000000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A62A1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43D9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5E5047" w:rsidRPr="00CA3A3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CA3A37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E82700">
              <w:rPr>
                <w:rFonts w:ascii="Times New Roman" w:hAnsi="Times New Roman" w:cs="Times New Roman"/>
                <w:sz w:val="20"/>
                <w:szCs w:val="20"/>
              </w:rPr>
              <w:t>крем для наружного применения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0,5 мг/г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препарате наркотических средств, психотропных </w:t>
            </w: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5A64A2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A64A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Альтернативный вариант поставки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отсутствует</w:t>
            </w:r>
          </w:p>
        </w:tc>
      </w:tr>
      <w:tr w:rsidR="005E5047" w:rsidRPr="00037308" w:rsidTr="00143076">
        <w:tc>
          <w:tcPr>
            <w:tcW w:w="414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Аминофиллин</w:t>
            </w:r>
            <w:proofErr w:type="spellEnd"/>
          </w:p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5047" w:rsidRPr="00E82700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5E5047">
              <w:rPr>
                <w:rFonts w:ascii="Times New Roman" w:hAnsi="Times New Roman" w:cs="Times New Roman"/>
                <w:sz w:val="20"/>
                <w:szCs w:val="20"/>
              </w:rPr>
              <w:t>21.20.10.254-000008-1-00068-0000000000000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E82700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2A1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E5047" w:rsidRPr="005A64A2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64A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E82700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E82700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CA3A37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542E9">
              <w:rPr>
                <w:rFonts w:ascii="Times New Roman" w:hAnsi="Times New Roman" w:cs="Times New Roman"/>
                <w:sz w:val="20"/>
                <w:szCs w:val="20"/>
              </w:rPr>
              <w:t>аствор для внутривенного введения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237CCD" w:rsidRDefault="005E5047" w:rsidP="005E5047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24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мг/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3338B9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3338B9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Объём наполнения* </w:t>
            </w:r>
          </w:p>
        </w:tc>
        <w:tc>
          <w:tcPr>
            <w:tcW w:w="2135" w:type="dxa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 мл</w:t>
            </w:r>
          </w:p>
        </w:tc>
        <w:tc>
          <w:tcPr>
            <w:tcW w:w="992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C82F90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82F9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Основной вариант поставки</w:t>
            </w:r>
          </w:p>
        </w:tc>
      </w:tr>
      <w:tr w:rsidR="005E5047" w:rsidRPr="00037308" w:rsidTr="00D51E7E">
        <w:tc>
          <w:tcPr>
            <w:tcW w:w="414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Сальбутамол</w:t>
            </w:r>
            <w:proofErr w:type="spellEnd"/>
          </w:p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5047" w:rsidRPr="000247C6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5E5047">
              <w:rPr>
                <w:rFonts w:ascii="Times New Roman" w:hAnsi="Times New Roman" w:cs="Times New Roman"/>
                <w:sz w:val="20"/>
                <w:szCs w:val="20"/>
              </w:rPr>
              <w:t>21.20.10.254-000009-1-00092-0000000000000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5E5047" w:rsidRPr="000247C6" w:rsidRDefault="005E5047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C82F9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доза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E5047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05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vAlign w:val="center"/>
          </w:tcPr>
          <w:p w:rsidR="005E5047" w:rsidRPr="0003056C" w:rsidRDefault="005E5047" w:rsidP="005E5047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аэрозоль</w:t>
            </w:r>
            <w:proofErr w:type="gramEnd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для местного применения дозированный или аэрозоль для ингаляций дозированный </w:t>
            </w:r>
          </w:p>
        </w:tc>
        <w:tc>
          <w:tcPr>
            <w:tcW w:w="992" w:type="dxa"/>
            <w:vMerge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237CCD" w:rsidRDefault="005E5047" w:rsidP="005E5047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0,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03056C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мг/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доза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253D0D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253D0D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414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Объём наполнения*</w:t>
            </w:r>
          </w:p>
        </w:tc>
        <w:tc>
          <w:tcPr>
            <w:tcW w:w="2135" w:type="dxa"/>
          </w:tcPr>
          <w:p w:rsidR="005E5047" w:rsidRPr="00237CCD" w:rsidRDefault="005E5047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200 доз</w:t>
            </w:r>
          </w:p>
        </w:tc>
        <w:tc>
          <w:tcPr>
            <w:tcW w:w="992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7308" w:rsidRDefault="005E5047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056C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3056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Альтернативный вариант поставки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отсутствует</w:t>
            </w: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5E5047" w:rsidRPr="0003056C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82F9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Основной вариант поставки</w:t>
            </w:r>
          </w:p>
        </w:tc>
      </w:tr>
      <w:tr w:rsidR="00A10EFA" w:rsidRPr="00037308" w:rsidTr="00DE38B0">
        <w:tc>
          <w:tcPr>
            <w:tcW w:w="414" w:type="dxa"/>
            <w:vMerge w:val="restart"/>
            <w:shd w:val="clear" w:color="auto" w:fill="FFFFFF" w:themeFill="background1"/>
            <w:vAlign w:val="center"/>
          </w:tcPr>
          <w:p w:rsidR="00A10EFA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38" w:type="dxa"/>
            <w:vMerge w:val="restart"/>
            <w:shd w:val="clear" w:color="auto" w:fill="FFFFFF" w:themeFill="background1"/>
            <w:vAlign w:val="center"/>
          </w:tcPr>
          <w:p w:rsidR="00A10EFA" w:rsidRPr="00B92A50" w:rsidRDefault="00A10EFA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2A50">
              <w:rPr>
                <w:rFonts w:ascii="Times New Roman" w:hAnsi="Times New Roman" w:cs="Times New Roman"/>
                <w:sz w:val="20"/>
                <w:szCs w:val="20"/>
              </w:rPr>
              <w:t>Хлоропирамин</w:t>
            </w:r>
            <w:proofErr w:type="spellEnd"/>
          </w:p>
          <w:p w:rsidR="00A10EFA" w:rsidRPr="00B92A50" w:rsidRDefault="00A10EFA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EFA" w:rsidRPr="00B92A50" w:rsidRDefault="00A10EFA" w:rsidP="00D51E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2A50">
              <w:rPr>
                <w:rFonts w:ascii="Times New Roman" w:hAnsi="Times New Roman" w:cs="Times New Roman"/>
                <w:sz w:val="20"/>
                <w:szCs w:val="20"/>
              </w:rPr>
              <w:t>КТРУ 21.20.10.256-000001-1-00067-0000000000000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A10EFA" w:rsidRDefault="00A10EFA" w:rsidP="00D51E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A10EFA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37" w:type="dxa"/>
            <w:gridSpan w:val="2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B92A50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2F9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A10EFA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A10EFA" w:rsidRPr="0003056C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05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Ограничение/Преимущество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A10EFA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</w:p>
        </w:tc>
      </w:tr>
      <w:tr w:rsidR="00A10EFA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A10EFA" w:rsidRPr="00B92A50" w:rsidRDefault="00A10EFA" w:rsidP="00D51E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A10EFA" w:rsidRPr="00B92A50" w:rsidRDefault="00A10EFA" w:rsidP="00D51E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3730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Лекарственная форма</w:t>
            </w:r>
          </w:p>
        </w:tc>
        <w:tc>
          <w:tcPr>
            <w:tcW w:w="2135" w:type="dxa"/>
            <w:vAlign w:val="center"/>
          </w:tcPr>
          <w:p w:rsidR="00A10EFA" w:rsidRPr="0003056C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B92A5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10EFA" w:rsidRPr="00037308" w:rsidTr="00D51E7E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Дозировка</w:t>
            </w:r>
          </w:p>
        </w:tc>
        <w:tc>
          <w:tcPr>
            <w:tcW w:w="2135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237CCD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03056C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0 мг/мл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10EFA" w:rsidRPr="00037308" w:rsidTr="007910A1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A10EFA" w:rsidRPr="00237CCD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Наличие в лекарственном </w:t>
            </w: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препарате наркотических средств, психотропных веществ и их </w:t>
            </w:r>
            <w:proofErr w:type="spellStart"/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135" w:type="dxa"/>
          </w:tcPr>
          <w:p w:rsidR="00A10EFA" w:rsidRPr="00237CCD" w:rsidRDefault="00A10EFA" w:rsidP="00D51E7E">
            <w:pPr>
              <w:shd w:val="clear" w:color="auto" w:fill="FFFFFF"/>
              <w:tabs>
                <w:tab w:val="left" w:pos="773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37CC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10EFA" w:rsidRPr="00037308" w:rsidTr="007910A1">
        <w:tc>
          <w:tcPr>
            <w:tcW w:w="414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37" w:type="dxa"/>
            <w:gridSpan w:val="2"/>
          </w:tcPr>
          <w:p w:rsidR="00A10EFA" w:rsidRPr="00237CCD" w:rsidRDefault="00A10EFA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8E574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10EFA" w:rsidRPr="00037308" w:rsidTr="00D51E7E">
        <w:tc>
          <w:tcPr>
            <w:tcW w:w="414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3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</w:tcPr>
          <w:p w:rsidR="00A10EFA" w:rsidRPr="00237CCD" w:rsidRDefault="00A10EFA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Объём наполнения* </w:t>
            </w:r>
          </w:p>
        </w:tc>
        <w:tc>
          <w:tcPr>
            <w:tcW w:w="2135" w:type="dxa"/>
          </w:tcPr>
          <w:p w:rsidR="00A10EFA" w:rsidRPr="00237CCD" w:rsidRDefault="00A10EFA" w:rsidP="00D51E7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  мл</w:t>
            </w:r>
          </w:p>
        </w:tc>
        <w:tc>
          <w:tcPr>
            <w:tcW w:w="992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6" w:space="0" w:color="000000"/>
            </w:tcBorders>
            <w:shd w:val="clear" w:color="auto" w:fill="FFFFFF" w:themeFill="background1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A10EFA" w:rsidRPr="00037308" w:rsidRDefault="00A10EFA" w:rsidP="00D51E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E5047" w:rsidRPr="00037308" w:rsidTr="00D51E7E">
        <w:tc>
          <w:tcPr>
            <w:tcW w:w="15318" w:type="dxa"/>
            <w:gridSpan w:val="9"/>
            <w:tcBorders>
              <w:bottom w:val="single" w:sz="6" w:space="0" w:color="000000"/>
            </w:tcBorders>
            <w:shd w:val="clear" w:color="auto" w:fill="FFFFFF" w:themeFill="background1"/>
          </w:tcPr>
          <w:p w:rsidR="005E5047" w:rsidRPr="00C82F90" w:rsidRDefault="005E5047" w:rsidP="00D51E7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3056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Альтернативный вариант поставки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отсутствует</w:t>
            </w:r>
          </w:p>
        </w:tc>
      </w:tr>
    </w:tbl>
    <w:p w:rsidR="005E5047" w:rsidRDefault="005E5047" w:rsidP="00C90DA4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B15716" w:rsidRPr="0085101C" w:rsidRDefault="00B15716" w:rsidP="00B15716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</w:pPr>
    </w:p>
    <w:tbl>
      <w:tblPr>
        <w:tblW w:w="14493" w:type="dxa"/>
        <w:tblInd w:w="5" w:type="dxa"/>
        <w:tblLayout w:type="fixed"/>
        <w:tblLook w:val="04A0"/>
      </w:tblPr>
      <w:tblGrid>
        <w:gridCol w:w="14493"/>
      </w:tblGrid>
      <w:tr w:rsidR="00B15716" w:rsidTr="00260F93">
        <w:trPr>
          <w:trHeight w:val="20"/>
        </w:trPr>
        <w:tc>
          <w:tcPr>
            <w:tcW w:w="14493" w:type="dxa"/>
            <w:vAlign w:val="bottom"/>
            <w:hideMark/>
          </w:tcPr>
          <w:p w:rsidR="00B15716" w:rsidRDefault="00B15716" w:rsidP="00260F93">
            <w:pPr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316E">
              <w:rPr>
                <w:rFonts w:ascii="Times New Roman" w:eastAsia="Times New Roman" w:hAnsi="Times New Roman"/>
                <w:sz w:val="20"/>
                <w:szCs w:val="20"/>
              </w:rPr>
              <w:t>*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63316E">
              <w:rPr>
                <w:rFonts w:ascii="Times New Roman" w:eastAsia="Times New Roman" w:hAnsi="Times New Roman"/>
                <w:sz w:val="20"/>
                <w:szCs w:val="20"/>
              </w:rPr>
              <w:t>Требование к лекарственной форме и объему первичной упаковки обусловлено объективными потребностями Заказчика, с учетом специфики осуществляемой деятельности (особенности назначений, численность больных, условия применения препарата больными, условия хранения препаратов в отделениях), необходимостью эффективного расходования средств учреждения (п.6 Постановления Правительства РФ №1380 от 15.11.17г)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  <w:p w:rsidR="00B15716" w:rsidRPr="0085101C" w:rsidRDefault="00B15716" w:rsidP="00260F93">
            <w:pPr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B15716" w:rsidRDefault="00B15716" w:rsidP="00260F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**</w:t>
            </w:r>
            <w:r w:rsidRPr="00FD74EF">
              <w:rPr>
                <w:rFonts w:ascii="Times New Roman" w:eastAsia="Times New Roman" w:hAnsi="Times New Roman"/>
                <w:sz w:val="20"/>
                <w:szCs w:val="20"/>
              </w:rPr>
              <w:t xml:space="preserve"> При заполнении заявки допускается конвертация единицы измерения дозировки, концентрации (МЕ, %, мг, мл.). Поставщик может предложить кратную дозировку и двойное количество товара. При этом общее количество миллиграммов, миллилитров должно соответствовать количеству, указанному в описании объекта закупки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  <w:p w:rsidR="00B15716" w:rsidRPr="0085101C" w:rsidRDefault="00B15716" w:rsidP="00260F93">
            <w:pPr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B15716" w:rsidRPr="00765E58" w:rsidRDefault="00B15716" w:rsidP="0085101C">
            <w:pPr>
              <w:pStyle w:val="2"/>
              <w:shd w:val="clear" w:color="auto" w:fill="auto"/>
              <w:tabs>
                <w:tab w:val="left" w:pos="387"/>
              </w:tabs>
              <w:spacing w:line="240" w:lineRule="auto"/>
              <w:ind w:right="79" w:firstLine="0"/>
              <w:jc w:val="both"/>
              <w:rPr>
                <w:bCs/>
              </w:rPr>
            </w:pPr>
            <w:r w:rsidRPr="001E06E0">
              <w:rPr>
                <w:sz w:val="20"/>
                <w:szCs w:val="20"/>
              </w:rPr>
              <w:t>***В</w:t>
            </w:r>
            <w:r w:rsidRPr="001E06E0">
              <w:rPr>
                <w:rFonts w:eastAsiaTheme="minorEastAsia"/>
                <w:iCs/>
                <w:sz w:val="20"/>
                <w:szCs w:val="20"/>
                <w:lang w:eastAsia="ru-RU"/>
              </w:rPr>
      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Постановление).</w:t>
            </w:r>
            <w:bookmarkStart w:id="0" w:name="_GoBack"/>
            <w:bookmarkEnd w:id="0"/>
            <w:r w:rsidR="0085101C" w:rsidRPr="00765E58">
              <w:rPr>
                <w:bCs/>
              </w:rPr>
              <w:t xml:space="preserve"> </w:t>
            </w:r>
          </w:p>
        </w:tc>
      </w:tr>
    </w:tbl>
    <w:p w:rsidR="00B15716" w:rsidRPr="001C7C37" w:rsidRDefault="00B15716" w:rsidP="001C7C37">
      <w:pPr>
        <w:widowControl/>
        <w:spacing w:after="160" w:line="259" w:lineRule="auto"/>
        <w:rPr>
          <w:rFonts w:ascii="Times New Roman" w:eastAsia="Times New Roman" w:hAnsi="Times New Roman" w:cs="Times New Roman"/>
          <w:b/>
        </w:rPr>
        <w:sectPr w:rsidR="00B15716" w:rsidRPr="001C7C37" w:rsidSect="00F06F85">
          <w:headerReference w:type="default" r:id="rId11"/>
          <w:pgSz w:w="16838" w:h="11906" w:orient="landscape" w:code="9"/>
          <w:pgMar w:top="567" w:right="1134" w:bottom="993" w:left="1134" w:header="397" w:footer="397" w:gutter="0"/>
          <w:cols w:space="720"/>
          <w:titlePg/>
          <w:docGrid w:linePitch="326"/>
        </w:sectPr>
      </w:pPr>
    </w:p>
    <w:p w:rsidR="00BA4F45" w:rsidRDefault="00BA4F45" w:rsidP="00BA4F4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№3</w:t>
      </w:r>
    </w:p>
    <w:p w:rsidR="00BA4F45" w:rsidRDefault="00BA4F45" w:rsidP="00BA4F4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BA4F45" w:rsidRDefault="00BA4F45" w:rsidP="00BA4F45">
      <w:pPr>
        <w:keepNext/>
        <w:tabs>
          <w:tab w:val="left" w:pos="540"/>
        </w:tabs>
        <w:suppressAutoHyphens/>
        <w:spacing w:before="360" w:after="120"/>
        <w:ind w:right="639"/>
        <w:jc w:val="center"/>
        <w:outlineLvl w:val="3"/>
        <w:rPr>
          <w:rFonts w:ascii="Times New Roman" w:hAnsi="Times New Roman" w:cs="Times New Roman"/>
          <w:bCs/>
        </w:rPr>
      </w:pPr>
      <w:r w:rsidRPr="00BA4F45">
        <w:rPr>
          <w:rFonts w:ascii="Times New Roman" w:hAnsi="Times New Roman" w:cs="Times New Roman"/>
          <w:bCs/>
        </w:rPr>
        <w:t>КАЛЕНДАРНЫЙ ПЛАН</w:t>
      </w:r>
    </w:p>
    <w:tbl>
      <w:tblPr>
        <w:tblW w:w="9781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95"/>
        <w:gridCol w:w="2033"/>
        <w:gridCol w:w="3543"/>
        <w:gridCol w:w="1134"/>
        <w:gridCol w:w="1276"/>
      </w:tblGrid>
      <w:tr w:rsidR="001C7212" w:rsidRPr="004A586B" w:rsidTr="001C7212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Этап поставки товара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Срок поставки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Единицы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товара</w:t>
            </w:r>
          </w:p>
        </w:tc>
      </w:tr>
      <w:tr w:rsidR="001C7212" w:rsidRPr="004A586B" w:rsidTr="001C7212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</w:tr>
      <w:tr w:rsidR="001C7212" w:rsidRPr="004A586B" w:rsidTr="001C7212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Поставка Товара осуществляется Поставщиком </w:t>
            </w: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 предварительной заявке Заказчика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4149B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В </w:t>
            </w:r>
            <w:r w:rsidR="0007148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соответствии с заявк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ой</w:t>
            </w:r>
            <w:r w:rsidR="0007148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Заказчика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1C7212" w:rsidP="001C7212">
            <w:pPr>
              <w:widowControl/>
              <w:tabs>
                <w:tab w:val="lef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 момента подписания контракта, поставка Товара осуществляется Поставщиком по предварительной заявке Заказчика в срок не позднее 5 (пяти) рабочих дней с момента получения письменной заявки от Заказчика, переданной посредством факсимильной связи или по электронной почте</w:t>
            </w:r>
            <w:r w:rsidR="0007148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</w:t>
            </w:r>
          </w:p>
          <w:p w:rsidR="001C7212" w:rsidRPr="004A586B" w:rsidRDefault="001C7212" w:rsidP="001C7212">
            <w:pPr>
              <w:widowControl/>
              <w:tabs>
                <w:tab w:val="left" w:pos="426"/>
              </w:tabs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 Заказчик направляет Поставщику заявку, в которой указывает:</w:t>
            </w:r>
          </w:p>
          <w:p w:rsidR="001C7212" w:rsidRPr="004A586B" w:rsidRDefault="001C7212" w:rsidP="001C7212">
            <w:pPr>
              <w:widowControl/>
              <w:tabs>
                <w:tab w:val="left" w:pos="426"/>
              </w:tabs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 срок поставки;</w:t>
            </w:r>
          </w:p>
          <w:p w:rsidR="001C7212" w:rsidRPr="004A586B" w:rsidRDefault="001C7212" w:rsidP="001C7212">
            <w:pPr>
              <w:widowControl/>
              <w:tabs>
                <w:tab w:val="left" w:pos="426"/>
              </w:tabs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 наименование товара;</w:t>
            </w:r>
          </w:p>
          <w:p w:rsidR="001C7212" w:rsidRPr="004A586B" w:rsidRDefault="001C7212" w:rsidP="001C7212">
            <w:pPr>
              <w:widowControl/>
              <w:tabs>
                <w:tab w:val="left" w:pos="426"/>
              </w:tabs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 количество товара;</w:t>
            </w:r>
          </w:p>
          <w:p w:rsidR="001C7212" w:rsidRPr="004A586B" w:rsidRDefault="001C7212" w:rsidP="001C7212">
            <w:pPr>
              <w:widowControl/>
              <w:tabs>
                <w:tab w:val="left" w:pos="426"/>
              </w:tabs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 адрес поставки.</w:t>
            </w:r>
          </w:p>
          <w:p w:rsidR="001C7212" w:rsidRPr="004A586B" w:rsidRDefault="001C7212" w:rsidP="001C7212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A58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Поставщик за 2 дня до осуществления поставки Товара направляет Заказчику уведомление о времени доставки Товара в Место доставки.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071481" w:rsidP="00071481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12" w:rsidRPr="004A586B" w:rsidRDefault="00071481" w:rsidP="004149B6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Согласно з</w:t>
            </w:r>
            <w:r w:rsidR="001C7212" w:rsidRPr="004A586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аявкам Заказчика</w:t>
            </w:r>
          </w:p>
        </w:tc>
      </w:tr>
    </w:tbl>
    <w:p w:rsidR="001C7212" w:rsidRDefault="001C7212" w:rsidP="00BA4F45">
      <w:pPr>
        <w:keepNext/>
        <w:tabs>
          <w:tab w:val="left" w:pos="540"/>
        </w:tabs>
        <w:suppressAutoHyphens/>
        <w:spacing w:before="360" w:after="120"/>
        <w:ind w:right="639"/>
        <w:jc w:val="center"/>
        <w:outlineLvl w:val="3"/>
        <w:rPr>
          <w:rFonts w:ascii="Times New Roman" w:hAnsi="Times New Roman" w:cs="Times New Roman"/>
          <w:bCs/>
        </w:rPr>
      </w:pPr>
    </w:p>
    <w:p w:rsidR="00B15716" w:rsidRDefault="00B15716" w:rsidP="00B15716">
      <w:pPr>
        <w:rPr>
          <w:rFonts w:asciiTheme="minorHAnsi" w:hAnsiTheme="minorHAnsi" w:cstheme="minorBidi"/>
          <w:color w:val="auto"/>
          <w:sz w:val="22"/>
          <w:szCs w:val="22"/>
          <w:lang w:eastAsia="en-US"/>
        </w:rPr>
      </w:pPr>
    </w:p>
    <w:p w:rsidR="00B15716" w:rsidRDefault="00B15716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</w:p>
    <w:p w:rsidR="00B15716" w:rsidRDefault="00B15716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</w:p>
    <w:p w:rsidR="00BA4F45" w:rsidRPr="00BA4F45" w:rsidRDefault="00BA4F45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BA4F45">
        <w:rPr>
          <w:rFonts w:ascii="Times New Roman" w:hAnsi="Times New Roman" w:cs="Times New Roman"/>
          <w:bCs/>
        </w:rPr>
        <w:t>Должностное лицо Заказчика, ответственное</w:t>
      </w:r>
    </w:p>
    <w:p w:rsidR="00BA4F45" w:rsidRPr="00BA4F45" w:rsidRDefault="00BA4F45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BA4F45">
        <w:rPr>
          <w:rFonts w:ascii="Times New Roman" w:hAnsi="Times New Roman" w:cs="Times New Roman"/>
          <w:bCs/>
        </w:rPr>
        <w:t>за описание объекта закупки:</w:t>
      </w:r>
    </w:p>
    <w:p w:rsidR="00BA4F45" w:rsidRPr="00BA4F45" w:rsidRDefault="00BA4F45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BA4F45">
        <w:rPr>
          <w:rFonts w:ascii="Times New Roman" w:hAnsi="Times New Roman" w:cs="Times New Roman"/>
          <w:bCs/>
        </w:rPr>
        <w:t>Главная медицинская сестра</w:t>
      </w:r>
    </w:p>
    <w:p w:rsidR="00BA4F45" w:rsidRPr="00BA4F45" w:rsidRDefault="001C7212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_______________/Попова Л.А</w:t>
      </w:r>
      <w:r w:rsidR="00BA4F45" w:rsidRPr="00BA4F45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/</w:t>
      </w:r>
    </w:p>
    <w:p w:rsidR="00BA4F45" w:rsidRPr="00BA4F45" w:rsidRDefault="00BA4F45" w:rsidP="00BA4F4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BA4F45">
        <w:rPr>
          <w:rFonts w:ascii="Times New Roman" w:hAnsi="Times New Roman" w:cs="Times New Roman"/>
          <w:bCs/>
        </w:rPr>
        <w:t>«__» ______________ 202</w:t>
      </w:r>
      <w:r w:rsidR="0085101C">
        <w:rPr>
          <w:rFonts w:ascii="Times New Roman" w:hAnsi="Times New Roman" w:cs="Times New Roman"/>
          <w:bCs/>
        </w:rPr>
        <w:t>6</w:t>
      </w:r>
      <w:r w:rsidRPr="00BA4F45">
        <w:rPr>
          <w:rFonts w:ascii="Times New Roman" w:hAnsi="Times New Roman" w:cs="Times New Roman"/>
          <w:bCs/>
        </w:rPr>
        <w:t>г.</w:t>
      </w:r>
    </w:p>
    <w:sectPr w:rsidR="00BA4F45" w:rsidRPr="00BA4F45" w:rsidSect="00BA4F45">
      <w:pgSz w:w="11906" w:h="16838" w:code="9"/>
      <w:pgMar w:top="1134" w:right="992" w:bottom="1134" w:left="567" w:header="397" w:footer="39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F93" w:rsidRDefault="00260F93" w:rsidP="00452A91">
      <w:r>
        <w:separator/>
      </w:r>
    </w:p>
  </w:endnote>
  <w:endnote w:type="continuationSeparator" w:id="0">
    <w:p w:rsidR="00260F93" w:rsidRDefault="00260F93" w:rsidP="00452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F93" w:rsidRDefault="00260F93" w:rsidP="00452A91">
      <w:r>
        <w:separator/>
      </w:r>
    </w:p>
  </w:footnote>
  <w:footnote w:type="continuationSeparator" w:id="0">
    <w:p w:rsidR="00260F93" w:rsidRDefault="00260F93" w:rsidP="00452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93" w:rsidRDefault="00E2294F" w:rsidP="00F06F85">
    <w:pPr>
      <w:pStyle w:val="a8"/>
      <w:jc w:val="center"/>
      <w:rPr>
        <w:sz w:val="16"/>
        <w:szCs w:val="16"/>
      </w:rPr>
    </w:pPr>
    <w:r>
      <w:fldChar w:fldCharType="begin"/>
    </w:r>
    <w:r w:rsidR="005F0653">
      <w:instrText>PAGE   \* MERGEFORMAT</w:instrText>
    </w:r>
    <w:r>
      <w:fldChar w:fldCharType="separate"/>
    </w:r>
    <w:r w:rsidR="00A10EFA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93" w:rsidRDefault="00E2294F">
    <w:pPr>
      <w:pStyle w:val="a8"/>
      <w:jc w:val="center"/>
    </w:pPr>
    <w:r>
      <w:fldChar w:fldCharType="begin"/>
    </w:r>
    <w:r w:rsidR="005F0653">
      <w:instrText>PAGE   \* MERGEFORMAT</w:instrText>
    </w:r>
    <w:r>
      <w:fldChar w:fldCharType="separate"/>
    </w:r>
    <w:r w:rsidR="00A10EFA">
      <w:rPr>
        <w:noProof/>
      </w:rPr>
      <w:t>7</w:t>
    </w:r>
    <w:r>
      <w:rPr>
        <w:noProof/>
      </w:rPr>
      <w:fldChar w:fldCharType="end"/>
    </w:r>
  </w:p>
  <w:p w:rsidR="00260F93" w:rsidRDefault="00260F93" w:rsidP="00662A3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2"/>
  </w:num>
  <w:num w:numId="7">
    <w:abstractNumId w:val="0"/>
  </w:num>
  <w:num w:numId="8">
    <w:abstractNumId w:val="1"/>
  </w:num>
  <w:num w:numId="9">
    <w:abstractNumId w:val="13"/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A91"/>
    <w:rsid w:val="00002CCE"/>
    <w:rsid w:val="00003286"/>
    <w:rsid w:val="00017307"/>
    <w:rsid w:val="0002280C"/>
    <w:rsid w:val="000247C6"/>
    <w:rsid w:val="00035FD8"/>
    <w:rsid w:val="00036B05"/>
    <w:rsid w:val="0005183F"/>
    <w:rsid w:val="00051BB7"/>
    <w:rsid w:val="00070A02"/>
    <w:rsid w:val="00071481"/>
    <w:rsid w:val="00086664"/>
    <w:rsid w:val="00087A34"/>
    <w:rsid w:val="00095A29"/>
    <w:rsid w:val="000B2D15"/>
    <w:rsid w:val="000E1F6C"/>
    <w:rsid w:val="000E4EC1"/>
    <w:rsid w:val="000F3380"/>
    <w:rsid w:val="000F5165"/>
    <w:rsid w:val="00102516"/>
    <w:rsid w:val="00111D98"/>
    <w:rsid w:val="00114A25"/>
    <w:rsid w:val="00127381"/>
    <w:rsid w:val="00134CA9"/>
    <w:rsid w:val="001434B4"/>
    <w:rsid w:val="001502FF"/>
    <w:rsid w:val="001738E3"/>
    <w:rsid w:val="00181123"/>
    <w:rsid w:val="00181AF2"/>
    <w:rsid w:val="00192597"/>
    <w:rsid w:val="001947E6"/>
    <w:rsid w:val="001B51C3"/>
    <w:rsid w:val="001B5492"/>
    <w:rsid w:val="001C0F54"/>
    <w:rsid w:val="001C7212"/>
    <w:rsid w:val="001C7C37"/>
    <w:rsid w:val="001D68FB"/>
    <w:rsid w:val="002120E9"/>
    <w:rsid w:val="00213731"/>
    <w:rsid w:val="002145C7"/>
    <w:rsid w:val="002265CE"/>
    <w:rsid w:val="002304DA"/>
    <w:rsid w:val="00237CCD"/>
    <w:rsid w:val="0024110F"/>
    <w:rsid w:val="00253E71"/>
    <w:rsid w:val="00260F93"/>
    <w:rsid w:val="00260FD5"/>
    <w:rsid w:val="0026700E"/>
    <w:rsid w:val="0027039E"/>
    <w:rsid w:val="00281FD4"/>
    <w:rsid w:val="00290ADC"/>
    <w:rsid w:val="002A7AAA"/>
    <w:rsid w:val="002B0734"/>
    <w:rsid w:val="002B307C"/>
    <w:rsid w:val="002B6609"/>
    <w:rsid w:val="002C5BCD"/>
    <w:rsid w:val="002D2A4C"/>
    <w:rsid w:val="002D4E6A"/>
    <w:rsid w:val="002F6509"/>
    <w:rsid w:val="003115EC"/>
    <w:rsid w:val="00313977"/>
    <w:rsid w:val="0032429C"/>
    <w:rsid w:val="003432BC"/>
    <w:rsid w:val="00356E40"/>
    <w:rsid w:val="003674E9"/>
    <w:rsid w:val="003750C9"/>
    <w:rsid w:val="003A27E1"/>
    <w:rsid w:val="003A5E21"/>
    <w:rsid w:val="003B0E69"/>
    <w:rsid w:val="003B2400"/>
    <w:rsid w:val="003B4C69"/>
    <w:rsid w:val="003C7D31"/>
    <w:rsid w:val="00413960"/>
    <w:rsid w:val="00424B3E"/>
    <w:rsid w:val="004254FC"/>
    <w:rsid w:val="0043263B"/>
    <w:rsid w:val="00436791"/>
    <w:rsid w:val="00452A91"/>
    <w:rsid w:val="0046248A"/>
    <w:rsid w:val="004717F0"/>
    <w:rsid w:val="0049129A"/>
    <w:rsid w:val="00491A4D"/>
    <w:rsid w:val="004B2365"/>
    <w:rsid w:val="004B256A"/>
    <w:rsid w:val="004B356B"/>
    <w:rsid w:val="004C3CEC"/>
    <w:rsid w:val="004C4788"/>
    <w:rsid w:val="004D5279"/>
    <w:rsid w:val="004D58F6"/>
    <w:rsid w:val="004F2E35"/>
    <w:rsid w:val="004F328C"/>
    <w:rsid w:val="004F527A"/>
    <w:rsid w:val="004F559E"/>
    <w:rsid w:val="0050120D"/>
    <w:rsid w:val="00511E4F"/>
    <w:rsid w:val="00515D36"/>
    <w:rsid w:val="00516379"/>
    <w:rsid w:val="00530286"/>
    <w:rsid w:val="00530DB4"/>
    <w:rsid w:val="00535927"/>
    <w:rsid w:val="00540569"/>
    <w:rsid w:val="00541453"/>
    <w:rsid w:val="00551E7F"/>
    <w:rsid w:val="00555598"/>
    <w:rsid w:val="00556DCC"/>
    <w:rsid w:val="00556E11"/>
    <w:rsid w:val="00557DB0"/>
    <w:rsid w:val="00572EF2"/>
    <w:rsid w:val="005744BE"/>
    <w:rsid w:val="00575D48"/>
    <w:rsid w:val="00581A86"/>
    <w:rsid w:val="005879F0"/>
    <w:rsid w:val="00591D38"/>
    <w:rsid w:val="005A6DC0"/>
    <w:rsid w:val="005B5BE0"/>
    <w:rsid w:val="005D2282"/>
    <w:rsid w:val="005E2555"/>
    <w:rsid w:val="005E4833"/>
    <w:rsid w:val="005E5047"/>
    <w:rsid w:val="005E6AC3"/>
    <w:rsid w:val="005F0653"/>
    <w:rsid w:val="005F582D"/>
    <w:rsid w:val="00627FA2"/>
    <w:rsid w:val="0063316E"/>
    <w:rsid w:val="00657309"/>
    <w:rsid w:val="00662A3C"/>
    <w:rsid w:val="006674E7"/>
    <w:rsid w:val="0068609E"/>
    <w:rsid w:val="00690744"/>
    <w:rsid w:val="0069459C"/>
    <w:rsid w:val="00695AD1"/>
    <w:rsid w:val="006C02A6"/>
    <w:rsid w:val="006E0326"/>
    <w:rsid w:val="006E60A2"/>
    <w:rsid w:val="00710BC8"/>
    <w:rsid w:val="00712267"/>
    <w:rsid w:val="00714A8A"/>
    <w:rsid w:val="00742339"/>
    <w:rsid w:val="007452F6"/>
    <w:rsid w:val="00756787"/>
    <w:rsid w:val="00762AA3"/>
    <w:rsid w:val="00784992"/>
    <w:rsid w:val="007A1B2A"/>
    <w:rsid w:val="007B69D9"/>
    <w:rsid w:val="007B7457"/>
    <w:rsid w:val="007C19F2"/>
    <w:rsid w:val="007D4DEF"/>
    <w:rsid w:val="007F05F3"/>
    <w:rsid w:val="007F36D5"/>
    <w:rsid w:val="00804554"/>
    <w:rsid w:val="008079AA"/>
    <w:rsid w:val="008178AC"/>
    <w:rsid w:val="00824103"/>
    <w:rsid w:val="00825669"/>
    <w:rsid w:val="0083233E"/>
    <w:rsid w:val="00840F38"/>
    <w:rsid w:val="0085101C"/>
    <w:rsid w:val="0085293B"/>
    <w:rsid w:val="00867866"/>
    <w:rsid w:val="00880D42"/>
    <w:rsid w:val="0089057C"/>
    <w:rsid w:val="00895422"/>
    <w:rsid w:val="008A05C6"/>
    <w:rsid w:val="008A24FC"/>
    <w:rsid w:val="008A7B9A"/>
    <w:rsid w:val="008B61DC"/>
    <w:rsid w:val="008E6441"/>
    <w:rsid w:val="008F5674"/>
    <w:rsid w:val="008F650C"/>
    <w:rsid w:val="008F7697"/>
    <w:rsid w:val="00902661"/>
    <w:rsid w:val="009308DD"/>
    <w:rsid w:val="00937F04"/>
    <w:rsid w:val="009558EB"/>
    <w:rsid w:val="00963A79"/>
    <w:rsid w:val="00972FC8"/>
    <w:rsid w:val="00983225"/>
    <w:rsid w:val="0099010F"/>
    <w:rsid w:val="00990195"/>
    <w:rsid w:val="00995B5A"/>
    <w:rsid w:val="009A3090"/>
    <w:rsid w:val="009A6FE5"/>
    <w:rsid w:val="009D48C5"/>
    <w:rsid w:val="00A00512"/>
    <w:rsid w:val="00A07A41"/>
    <w:rsid w:val="00A10EFA"/>
    <w:rsid w:val="00A20350"/>
    <w:rsid w:val="00A20603"/>
    <w:rsid w:val="00A3060C"/>
    <w:rsid w:val="00A63E43"/>
    <w:rsid w:val="00A80ED1"/>
    <w:rsid w:val="00A9783B"/>
    <w:rsid w:val="00A97D28"/>
    <w:rsid w:val="00AA3CFD"/>
    <w:rsid w:val="00AB117C"/>
    <w:rsid w:val="00AB1F3F"/>
    <w:rsid w:val="00AC4085"/>
    <w:rsid w:val="00AC4A99"/>
    <w:rsid w:val="00AC5F92"/>
    <w:rsid w:val="00AD5213"/>
    <w:rsid w:val="00AF1496"/>
    <w:rsid w:val="00B0277F"/>
    <w:rsid w:val="00B0339E"/>
    <w:rsid w:val="00B03B14"/>
    <w:rsid w:val="00B14EC0"/>
    <w:rsid w:val="00B15716"/>
    <w:rsid w:val="00B21A56"/>
    <w:rsid w:val="00B27A2C"/>
    <w:rsid w:val="00B27F3E"/>
    <w:rsid w:val="00B34482"/>
    <w:rsid w:val="00B400F1"/>
    <w:rsid w:val="00B41C9F"/>
    <w:rsid w:val="00B42AD9"/>
    <w:rsid w:val="00B546A6"/>
    <w:rsid w:val="00B67390"/>
    <w:rsid w:val="00B86B75"/>
    <w:rsid w:val="00B92A50"/>
    <w:rsid w:val="00B93E8F"/>
    <w:rsid w:val="00B976D1"/>
    <w:rsid w:val="00BA4F45"/>
    <w:rsid w:val="00BA5491"/>
    <w:rsid w:val="00BB4F56"/>
    <w:rsid w:val="00BC1A64"/>
    <w:rsid w:val="00BD63DB"/>
    <w:rsid w:val="00BE406A"/>
    <w:rsid w:val="00C225BB"/>
    <w:rsid w:val="00C351F0"/>
    <w:rsid w:val="00C41A8D"/>
    <w:rsid w:val="00C50955"/>
    <w:rsid w:val="00C560D2"/>
    <w:rsid w:val="00C8130E"/>
    <w:rsid w:val="00C90158"/>
    <w:rsid w:val="00C90DA4"/>
    <w:rsid w:val="00C9246A"/>
    <w:rsid w:val="00C96A77"/>
    <w:rsid w:val="00CA6663"/>
    <w:rsid w:val="00CB2663"/>
    <w:rsid w:val="00CB4C97"/>
    <w:rsid w:val="00CC10DB"/>
    <w:rsid w:val="00CC17AB"/>
    <w:rsid w:val="00CF1C0F"/>
    <w:rsid w:val="00CF2937"/>
    <w:rsid w:val="00CF2B5D"/>
    <w:rsid w:val="00D03955"/>
    <w:rsid w:val="00D07FEF"/>
    <w:rsid w:val="00D17D83"/>
    <w:rsid w:val="00D22098"/>
    <w:rsid w:val="00D42F7F"/>
    <w:rsid w:val="00D438FC"/>
    <w:rsid w:val="00D52B25"/>
    <w:rsid w:val="00D541A0"/>
    <w:rsid w:val="00D61875"/>
    <w:rsid w:val="00D62063"/>
    <w:rsid w:val="00D62827"/>
    <w:rsid w:val="00D731B4"/>
    <w:rsid w:val="00D813D4"/>
    <w:rsid w:val="00D84E1A"/>
    <w:rsid w:val="00DC529B"/>
    <w:rsid w:val="00DD4E61"/>
    <w:rsid w:val="00DE3290"/>
    <w:rsid w:val="00DE566D"/>
    <w:rsid w:val="00DF1866"/>
    <w:rsid w:val="00DF7B33"/>
    <w:rsid w:val="00E048C2"/>
    <w:rsid w:val="00E05BF2"/>
    <w:rsid w:val="00E05E2F"/>
    <w:rsid w:val="00E1631C"/>
    <w:rsid w:val="00E2294F"/>
    <w:rsid w:val="00E23654"/>
    <w:rsid w:val="00E501BC"/>
    <w:rsid w:val="00E6039A"/>
    <w:rsid w:val="00E71314"/>
    <w:rsid w:val="00E7583B"/>
    <w:rsid w:val="00E82700"/>
    <w:rsid w:val="00EB6B60"/>
    <w:rsid w:val="00EE21C1"/>
    <w:rsid w:val="00EE31A3"/>
    <w:rsid w:val="00EE6937"/>
    <w:rsid w:val="00EE6B01"/>
    <w:rsid w:val="00EF35CE"/>
    <w:rsid w:val="00F06F85"/>
    <w:rsid w:val="00F14536"/>
    <w:rsid w:val="00F21E72"/>
    <w:rsid w:val="00F2502E"/>
    <w:rsid w:val="00F30562"/>
    <w:rsid w:val="00F31645"/>
    <w:rsid w:val="00F56F64"/>
    <w:rsid w:val="00F6051C"/>
    <w:rsid w:val="00F6487A"/>
    <w:rsid w:val="00F653EA"/>
    <w:rsid w:val="00F6772F"/>
    <w:rsid w:val="00F72887"/>
    <w:rsid w:val="00F75B56"/>
    <w:rsid w:val="00F75B58"/>
    <w:rsid w:val="00F9114A"/>
    <w:rsid w:val="00F91328"/>
    <w:rsid w:val="00F95EDE"/>
    <w:rsid w:val="00FA2958"/>
    <w:rsid w:val="00FB3FD0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d"/>
    <w:uiPriority w:val="39"/>
    <w:rsid w:val="005879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unhideWhenUsed/>
    <w:rsid w:val="00F06F8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06F8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">
    <w:name w:val="s_1"/>
    <w:basedOn w:val="a"/>
    <w:rsid w:val="00237C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6">
    <w:name w:val="s_16"/>
    <w:basedOn w:val="a"/>
    <w:rsid w:val="00237C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empty">
    <w:name w:val="empty"/>
    <w:basedOn w:val="a"/>
    <w:rsid w:val="00237C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0">
    <w:name w:val="Balloon Text"/>
    <w:basedOn w:val="a"/>
    <w:link w:val="af1"/>
    <w:uiPriority w:val="99"/>
    <w:semiHidden/>
    <w:unhideWhenUsed/>
    <w:rsid w:val="00EE6B0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6B0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WW8Num1z0">
    <w:name w:val="WW8Num1z0"/>
    <w:rsid w:val="005744BE"/>
  </w:style>
  <w:style w:type="character" w:customStyle="1" w:styleId="sectiontitle">
    <w:name w:val="section__title"/>
    <w:basedOn w:val="a0"/>
    <w:rsid w:val="00B15716"/>
  </w:style>
  <w:style w:type="character" w:customStyle="1" w:styleId="cardmaininfocontent">
    <w:name w:val="cardmaininfo__content"/>
    <w:basedOn w:val="a0"/>
    <w:rsid w:val="00B15716"/>
  </w:style>
  <w:style w:type="paragraph" w:styleId="af2">
    <w:name w:val="Normal (Web)"/>
    <w:basedOn w:val="a"/>
    <w:uiPriority w:val="99"/>
    <w:semiHidden/>
    <w:unhideWhenUsed/>
    <w:rsid w:val="00095A2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3">
    <w:name w:val="FollowedHyperlink"/>
    <w:basedOn w:val="a0"/>
    <w:uiPriority w:val="99"/>
    <w:semiHidden/>
    <w:unhideWhenUsed/>
    <w:rsid w:val="00CB4C9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7B054-0569-41C5-B581-359309973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2480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Марина</cp:lastModifiedBy>
  <cp:revision>3</cp:revision>
  <cp:lastPrinted>2026-05-06T14:36:00Z</cp:lastPrinted>
  <dcterms:created xsi:type="dcterms:W3CDTF">2026-05-06T11:22:00Z</dcterms:created>
  <dcterms:modified xsi:type="dcterms:W3CDTF">2026-05-07T15:44:00Z</dcterms:modified>
</cp:coreProperties>
</file>