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6CDD7" w14:textId="74DFA930" w:rsidR="00E43C20" w:rsidRPr="003D3F57" w:rsidRDefault="004A6265" w:rsidP="00E43C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F57">
        <w:rPr>
          <w:rFonts w:ascii="Times New Roman" w:hAnsi="Times New Roman" w:cs="Times New Roman"/>
          <w:b/>
          <w:sz w:val="24"/>
          <w:szCs w:val="24"/>
        </w:rPr>
        <w:t>Техническое задание на выполнение работ/услуг</w:t>
      </w:r>
    </w:p>
    <w:p w14:paraId="7B85EA46" w14:textId="77777777" w:rsidR="00B1161B" w:rsidRPr="003D3F57" w:rsidRDefault="00B1161B" w:rsidP="00B1161B">
      <w:pPr>
        <w:tabs>
          <w:tab w:val="left" w:pos="1845"/>
        </w:tabs>
        <w:rPr>
          <w:rFonts w:ascii="Times New Roman" w:hAnsi="Times New Roman" w:cs="Times New Roman"/>
          <w:b/>
          <w:sz w:val="24"/>
          <w:szCs w:val="24"/>
        </w:rPr>
      </w:pPr>
    </w:p>
    <w:p w14:paraId="6913931B" w14:textId="1BF18FF6" w:rsidR="00B1161B" w:rsidRPr="003D3F57" w:rsidRDefault="00B1161B" w:rsidP="00B1161B">
      <w:pPr>
        <w:tabs>
          <w:tab w:val="left" w:pos="1845"/>
        </w:tabs>
        <w:rPr>
          <w:rFonts w:ascii="Times New Roman" w:hAnsi="Times New Roman" w:cs="Times New Roman"/>
          <w:b/>
          <w:sz w:val="24"/>
          <w:szCs w:val="24"/>
        </w:rPr>
      </w:pPr>
      <w:r w:rsidRPr="003D3F57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4A6265" w:rsidRPr="003D3F57">
        <w:rPr>
          <w:rFonts w:ascii="Times New Roman" w:hAnsi="Times New Roman" w:cs="Times New Roman"/>
          <w:b/>
          <w:sz w:val="24"/>
          <w:szCs w:val="24"/>
        </w:rPr>
        <w:t>оказания услуг</w:t>
      </w:r>
      <w:r w:rsidRPr="003D3F57">
        <w:rPr>
          <w:rFonts w:ascii="Times New Roman" w:hAnsi="Times New Roman" w:cs="Times New Roman"/>
          <w:b/>
          <w:sz w:val="24"/>
          <w:szCs w:val="24"/>
        </w:rPr>
        <w:t>:</w:t>
      </w:r>
    </w:p>
    <w:p w14:paraId="34397334" w14:textId="3222A79F" w:rsidR="003D3F57" w:rsidRPr="003D3F57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3F57">
        <w:rPr>
          <w:rFonts w:ascii="Times New Roman" w:hAnsi="Times New Roman" w:cs="Times New Roman"/>
          <w:sz w:val="24"/>
          <w:szCs w:val="24"/>
        </w:rPr>
        <w:t>Оказание услуги</w:t>
      </w:r>
      <w:r w:rsidR="00B1161B" w:rsidRPr="003D3F57">
        <w:rPr>
          <w:rFonts w:ascii="Times New Roman" w:hAnsi="Times New Roman" w:cs="Times New Roman"/>
          <w:sz w:val="24"/>
          <w:szCs w:val="24"/>
        </w:rPr>
        <w:t xml:space="preserve"> выполняется после подписания контракта, в течение </w:t>
      </w:r>
      <w:r w:rsidRPr="003D3F57">
        <w:rPr>
          <w:rFonts w:ascii="Times New Roman" w:hAnsi="Times New Roman" w:cs="Times New Roman"/>
          <w:sz w:val="24"/>
          <w:szCs w:val="24"/>
        </w:rPr>
        <w:t>1</w:t>
      </w:r>
      <w:r w:rsidR="00B1161B" w:rsidRPr="003D3F57">
        <w:rPr>
          <w:rFonts w:ascii="Times New Roman" w:hAnsi="Times New Roman" w:cs="Times New Roman"/>
          <w:sz w:val="24"/>
          <w:szCs w:val="24"/>
        </w:rPr>
        <w:t>5 рабочих дней с момента получения заявки Заказчика.</w:t>
      </w:r>
    </w:p>
    <w:p w14:paraId="5351A537" w14:textId="7E3C1854" w:rsidR="003D3F57" w:rsidRPr="003D3F57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Заявка (обращение) СПб ГБУЗ «Городская больница № 26» (далее — Заказчик).</w:t>
      </w:r>
    </w:p>
    <w:p w14:paraId="658838F0" w14:textId="128CA7F8" w:rsidR="003D3F57" w:rsidRDefault="00745E0F" w:rsidP="00745E0F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Заключение д</w:t>
      </w:r>
      <w:r w:rsidR="00F9681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оговор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</w:t>
      </w:r>
      <w:r w:rsidR="00F9681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страхования гражданской ответственности эксплуатирующих организаций – объектов использования атомной энергии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745E0F">
        <w:rPr>
          <w:rFonts w:ascii="Times New Roman" w:hAnsi="Times New Roman" w:cs="Times New Roman"/>
          <w:sz w:val="24"/>
          <w:szCs w:val="24"/>
        </w:rPr>
        <w:t>в соответствии «Правилами страхования гражданской ответственности эксплуатирующих организаций - объектов использования атомной энергии»</w:t>
      </w:r>
      <w:r>
        <w:rPr>
          <w:rFonts w:ascii="Times New Roman" w:hAnsi="Times New Roman" w:cs="Times New Roman"/>
          <w:sz w:val="24"/>
          <w:szCs w:val="24"/>
        </w:rPr>
        <w:t xml:space="preserve"> Страховщика</w:t>
      </w:r>
    </w:p>
    <w:p w14:paraId="6AD959FB" w14:textId="00428F43" w:rsidR="00745E0F" w:rsidRDefault="00745E0F" w:rsidP="00745E0F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E0F">
        <w:rPr>
          <w:rFonts w:ascii="Times New Roman" w:hAnsi="Times New Roman" w:cs="Times New Roman"/>
          <w:b/>
          <w:sz w:val="24"/>
          <w:szCs w:val="24"/>
        </w:rPr>
        <w:t>Застрахованная деятельность:</w:t>
      </w:r>
      <w:r w:rsidRPr="00745E0F">
        <w:rPr>
          <w:rFonts w:ascii="Times New Roman" w:hAnsi="Times New Roman" w:cs="Times New Roman"/>
          <w:sz w:val="24"/>
          <w:szCs w:val="24"/>
        </w:rPr>
        <w:t xml:space="preserve"> деятельность Страхователя в области использования атомной энергии (в том числе при транспортировании ядерных материалов, радиоактивных веществ, изделий на их основе и их отходов до передачи ответственности за них другой эксплуатирующей организации, но не далее территории Страхователя), право на осуществление, которой Страхователь имеет в соответствии с действующим законодательством Российской Федерации</w:t>
      </w:r>
    </w:p>
    <w:p w14:paraId="39DCFC39" w14:textId="77D7E8DB" w:rsidR="00745E0F" w:rsidRDefault="00745E0F" w:rsidP="00745E0F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E0F">
        <w:rPr>
          <w:rFonts w:ascii="Times New Roman" w:hAnsi="Times New Roman" w:cs="Times New Roman"/>
          <w:sz w:val="24"/>
          <w:szCs w:val="24"/>
        </w:rPr>
        <w:t xml:space="preserve">Под </w:t>
      </w:r>
      <w:r w:rsidRPr="00745E0F">
        <w:rPr>
          <w:rFonts w:ascii="Times New Roman" w:hAnsi="Times New Roman" w:cs="Times New Roman"/>
          <w:b/>
          <w:sz w:val="24"/>
          <w:szCs w:val="24"/>
        </w:rPr>
        <w:t>объектами использования атомной энергии</w:t>
      </w:r>
      <w:r w:rsidRPr="00745E0F">
        <w:rPr>
          <w:rFonts w:ascii="Times New Roman" w:hAnsi="Times New Roman" w:cs="Times New Roman"/>
          <w:sz w:val="24"/>
          <w:szCs w:val="24"/>
        </w:rPr>
        <w:t xml:space="preserve"> в Договоре страхования понимаются: открытые источники ионизирующего излучения, </w:t>
      </w:r>
      <w:r>
        <w:rPr>
          <w:rFonts w:ascii="Times New Roman" w:hAnsi="Times New Roman" w:cs="Times New Roman"/>
          <w:sz w:val="24"/>
          <w:szCs w:val="24"/>
        </w:rPr>
        <w:t xml:space="preserve">а именно: </w:t>
      </w:r>
      <w:r w:rsidRPr="00745E0F">
        <w:rPr>
          <w:rFonts w:ascii="Times New Roman" w:hAnsi="Times New Roman" w:cs="Times New Roman"/>
          <w:sz w:val="24"/>
          <w:szCs w:val="24"/>
        </w:rPr>
        <w:t>Тс-99m элюат, активностью 3*109 Бк, II класс работ</w:t>
      </w:r>
    </w:p>
    <w:p w14:paraId="507CFF1F" w14:textId="1ED9E9E8" w:rsidR="00745E0F" w:rsidRDefault="00745E0F" w:rsidP="00745E0F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E0F">
        <w:rPr>
          <w:rFonts w:ascii="Times New Roman" w:hAnsi="Times New Roman" w:cs="Times New Roman"/>
          <w:sz w:val="24"/>
          <w:szCs w:val="24"/>
        </w:rPr>
        <w:t xml:space="preserve">Под </w:t>
      </w:r>
      <w:r w:rsidRPr="00745E0F">
        <w:rPr>
          <w:rFonts w:ascii="Times New Roman" w:hAnsi="Times New Roman" w:cs="Times New Roman"/>
          <w:b/>
          <w:sz w:val="24"/>
          <w:szCs w:val="24"/>
        </w:rPr>
        <w:t>территорией Страхователя</w:t>
      </w:r>
      <w:r w:rsidRPr="00745E0F">
        <w:rPr>
          <w:rFonts w:ascii="Times New Roman" w:hAnsi="Times New Roman" w:cs="Times New Roman"/>
          <w:sz w:val="24"/>
          <w:szCs w:val="24"/>
        </w:rPr>
        <w:t xml:space="preserve"> в Договоре страхования понимаются места проведения работ в области использования атомной энергии: </w:t>
      </w:r>
      <w:r>
        <w:rPr>
          <w:rFonts w:ascii="Times New Roman" w:hAnsi="Times New Roman" w:cs="Times New Roman"/>
          <w:sz w:val="24"/>
          <w:szCs w:val="24"/>
        </w:rPr>
        <w:t>кабинет радиологии отделения лучевой диагностики</w:t>
      </w:r>
      <w:r w:rsidRPr="00745E0F">
        <w:rPr>
          <w:rFonts w:ascii="Times New Roman" w:hAnsi="Times New Roman" w:cs="Times New Roman"/>
          <w:sz w:val="24"/>
          <w:szCs w:val="24"/>
        </w:rPr>
        <w:t xml:space="preserve"> (9 этаж, 6 блок) Страхователя по адресу: г. Санкт-Петербург, ул. Костюшко, д. 2</w:t>
      </w:r>
    </w:p>
    <w:p w14:paraId="66C5B862" w14:textId="7FEAF6FE" w:rsidR="00745E0F" w:rsidRDefault="00745E0F" w:rsidP="00745E0F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E0F">
        <w:rPr>
          <w:rFonts w:ascii="Times New Roman" w:hAnsi="Times New Roman" w:cs="Times New Roman"/>
          <w:b/>
          <w:sz w:val="24"/>
          <w:szCs w:val="24"/>
        </w:rPr>
        <w:t>Объектом страхования</w:t>
      </w:r>
      <w:r w:rsidRPr="00745E0F">
        <w:rPr>
          <w:rFonts w:ascii="Times New Roman" w:hAnsi="Times New Roman" w:cs="Times New Roman"/>
          <w:sz w:val="24"/>
          <w:szCs w:val="24"/>
        </w:rPr>
        <w:t xml:space="preserve"> являются имущественные интересы Страхователя, связанные с его обязанностью в порядке, установленном законодательством Российской Федерации и международным договором (Венской Конвенцией о гражданской ответственности за ядерный ущерб от 21.05.1963г.), возместить вред, причиненный третьим лицам в результате радиационной аварии при осуществлении следующих видов деятельности в области использования атомной энергии (в том числе при транспортировании ядерных материалов, радиоактивных веществ, изделий на их основе и их отходов до передачи ответственности за них другой эксплуатирующей организации, но не далее территории Страхователя): эксплуатация комплекса, в котором содержатся радиоактивные вещества.</w:t>
      </w:r>
    </w:p>
    <w:p w14:paraId="35283980" w14:textId="7F1E33C1" w:rsidR="00745E0F" w:rsidRPr="0081422B" w:rsidRDefault="00745E0F" w:rsidP="0081422B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E0F">
        <w:rPr>
          <w:rFonts w:ascii="Times New Roman" w:hAnsi="Times New Roman" w:cs="Times New Roman"/>
          <w:b/>
          <w:sz w:val="24"/>
          <w:szCs w:val="24"/>
        </w:rPr>
        <w:lastRenderedPageBreak/>
        <w:t>Территория страхования:</w:t>
      </w:r>
      <w:r w:rsidRPr="00745E0F">
        <w:rPr>
          <w:rFonts w:ascii="Times New Roman" w:hAnsi="Times New Roman" w:cs="Times New Roman"/>
          <w:sz w:val="24"/>
          <w:szCs w:val="24"/>
        </w:rPr>
        <w:t xml:space="preserve"> территория Российской Федерации, территория других стран, на которые был распространен трансграничный ядерный ущерб, за исключением территорий, на которых расположены объекты, здания и сооружения, на которых Страхователь осуществляет застрахованную деятельность</w:t>
      </w:r>
    </w:p>
    <w:p w14:paraId="62DF7170" w14:textId="279D5823" w:rsidR="00745E0F" w:rsidRPr="003D3F57" w:rsidRDefault="00745E0F" w:rsidP="00745E0F">
      <w:pPr>
        <w:pStyle w:val="a3"/>
        <w:numPr>
          <w:ilvl w:val="0"/>
          <w:numId w:val="7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E0F">
        <w:rPr>
          <w:rFonts w:ascii="Times New Roman" w:hAnsi="Times New Roman" w:cs="Times New Roman"/>
          <w:sz w:val="24"/>
          <w:szCs w:val="24"/>
        </w:rPr>
        <w:t>Окончание страхования по договору – через двенадцать месяцев со дня вступления настоящего договора в силу. Конкретные даты начала и окончания действия договора страхования указываются в страховом полисе.</w:t>
      </w:r>
    </w:p>
    <w:p w14:paraId="60F7750D" w14:textId="6B366093" w:rsidR="003D3F57" w:rsidRPr="003D3F57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Заказчик</w:t>
      </w:r>
    </w:p>
    <w:p w14:paraId="1BAFC01C" w14:textId="77777777" w:rsidR="003D3F57" w:rsidRPr="003D3F57" w:rsidRDefault="003D3F57" w:rsidP="003D3F57">
      <w:pPr>
        <w:pStyle w:val="a3"/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Полное наименование: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СПб ГБУЗ «Городская больница № 26»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Юридический/фактический адрес: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196247, г. Санкт-Петербург, ул. Костюшко, д.2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ОГРН: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1027804881741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ИНН: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7810248531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КПП: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781001001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Контактное лицо: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Андропова Полина Леонидовна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Телефон: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+7 (931) 266-05-40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E-mail:</w:t>
      </w: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hyperlink r:id="rId5" w:history="1">
        <w:r w:rsidRPr="003D3F57">
          <w:rPr>
            <w:rStyle w:val="ad"/>
            <w:rFonts w:ascii="Times New Roman" w:eastAsia="Times New Roman" w:hAnsi="Times New Roman" w:cs="Times New Roman"/>
            <w:sz w:val="24"/>
            <w:szCs w:val="24"/>
            <w:lang w:eastAsia="ru-RU"/>
          </w:rPr>
          <w:t>polin.kira@mail.ru</w:t>
        </w:r>
      </w:hyperlink>
    </w:p>
    <w:p w14:paraId="2023E25D" w14:textId="77777777" w:rsidR="003D3F57" w:rsidRPr="003D3F57" w:rsidRDefault="003D3F57" w:rsidP="003D3F57">
      <w:pPr>
        <w:pStyle w:val="a3"/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CA5A25" w14:textId="0DDF35D3" w:rsidR="003D3F57" w:rsidRPr="003D3F57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Перечень выполняемых работ (виды инспекций / экспертиз / измерений)</w:t>
      </w:r>
    </w:p>
    <w:p w14:paraId="0831D661" w14:textId="7AF9F05F" w:rsidR="000E1AA4" w:rsidRDefault="000E1AA4" w:rsidP="000E1AA4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Страховую сумму</w:t>
      </w:r>
      <w:r w:rsidRPr="000E1AA4">
        <w:rPr>
          <w:rFonts w:ascii="Times New Roman" w:hAnsi="Times New Roman" w:cs="Times New Roman"/>
          <w:sz w:val="24"/>
          <w:szCs w:val="24"/>
        </w:rPr>
        <w:t xml:space="preserve"> (предел ответственности Страховщика по договору в целом) </w:t>
      </w:r>
      <w:r>
        <w:rPr>
          <w:rFonts w:ascii="Times New Roman" w:hAnsi="Times New Roman" w:cs="Times New Roman"/>
          <w:sz w:val="24"/>
          <w:szCs w:val="24"/>
        </w:rPr>
        <w:t>в отношении Застрахованной деятельности и Объекта страхования</w:t>
      </w:r>
    </w:p>
    <w:p w14:paraId="618761FF" w14:textId="13AB0021" w:rsidR="000E1AA4" w:rsidRDefault="000E1AA4" w:rsidP="000E1AA4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размер страховой премии с утверждением ее на весь срок действия Договора</w:t>
      </w:r>
    </w:p>
    <w:p w14:paraId="2E56F9D1" w14:textId="0884EDA4" w:rsidR="000E1AA4" w:rsidRDefault="000E1AA4" w:rsidP="000E1AA4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1AA4">
        <w:rPr>
          <w:rFonts w:ascii="Times New Roman" w:hAnsi="Times New Roman" w:cs="Times New Roman"/>
          <w:sz w:val="24"/>
          <w:szCs w:val="24"/>
        </w:rPr>
        <w:t>В подтверждение заключения настоящего Договора страхования Страховщик в течение 5-и дней с момента поступления страховой премии оформляет и передает Страхователю страховой полис по страхованию гражданской ответственности эксплуатирующей организации - объекта использования атомной энергии.</w:t>
      </w:r>
    </w:p>
    <w:p w14:paraId="59BA84E4" w14:textId="2F6140C2" w:rsidR="000E1AA4" w:rsidRDefault="000E1AA4" w:rsidP="000E1AA4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422B">
        <w:rPr>
          <w:rFonts w:ascii="Times New Roman" w:hAnsi="Times New Roman" w:cs="Times New Roman"/>
          <w:sz w:val="24"/>
          <w:szCs w:val="24"/>
        </w:rPr>
        <w:t>Лимит ответственности Страховщика по расходам, по всем страховым случаям (общая сумма страхового возмещения по таким расходам Страхователя), устанавливается в размере, не превышающем 10 % от страховой суммы</w:t>
      </w:r>
    </w:p>
    <w:p w14:paraId="638900FB" w14:textId="7764EFFE" w:rsidR="000E1AA4" w:rsidRDefault="000E1AA4" w:rsidP="0081422B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422B">
        <w:rPr>
          <w:rFonts w:ascii="Times New Roman" w:hAnsi="Times New Roman" w:cs="Times New Roman"/>
          <w:sz w:val="24"/>
          <w:szCs w:val="24"/>
        </w:rPr>
        <w:t>Страховая премия уплачивается Страхователем единовременно, путем безналичного перечисления денежных средств Страхователя на расчетный счет Страховщика в течение 7 (семи) рабочих дней с момента заключения Договора страхования</w:t>
      </w:r>
    </w:p>
    <w:p w14:paraId="19F79B71" w14:textId="094AB862" w:rsidR="000E1AA4" w:rsidRDefault="000E1AA4" w:rsidP="000E1AA4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422B">
        <w:rPr>
          <w:rFonts w:ascii="Times New Roman" w:hAnsi="Times New Roman" w:cs="Times New Roman"/>
          <w:sz w:val="24"/>
          <w:szCs w:val="24"/>
        </w:rPr>
        <w:lastRenderedPageBreak/>
        <w:t>Обязательство Страхователя по оплате считается исполненным в момент списания денежных средств с расчетного счета Страхователя</w:t>
      </w:r>
    </w:p>
    <w:p w14:paraId="35654667" w14:textId="63F5BC41" w:rsidR="0081422B" w:rsidRDefault="0081422B" w:rsidP="0081422B">
      <w:pPr>
        <w:pStyle w:val="a3"/>
        <w:numPr>
          <w:ilvl w:val="0"/>
          <w:numId w:val="15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422B">
        <w:rPr>
          <w:rFonts w:ascii="Times New Roman" w:hAnsi="Times New Roman" w:cs="Times New Roman"/>
          <w:sz w:val="24"/>
          <w:szCs w:val="24"/>
        </w:rPr>
        <w:t xml:space="preserve">Без установления франшизы по </w:t>
      </w:r>
      <w:r w:rsidR="000E1AA4" w:rsidRPr="0081422B">
        <w:rPr>
          <w:rFonts w:ascii="Times New Roman" w:hAnsi="Times New Roman" w:cs="Times New Roman"/>
          <w:sz w:val="24"/>
          <w:szCs w:val="24"/>
        </w:rPr>
        <w:t xml:space="preserve">настоящему договору </w:t>
      </w:r>
    </w:p>
    <w:p w14:paraId="410FF237" w14:textId="2F38E992" w:rsidR="003D3F57" w:rsidRPr="0081422B" w:rsidRDefault="003D3F57" w:rsidP="00281005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422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Обязанности Заказчика</w:t>
      </w:r>
    </w:p>
    <w:p w14:paraId="135B3C8E" w14:textId="77777777" w:rsidR="000E1AA4" w:rsidRDefault="000E1AA4" w:rsidP="000E1AA4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Сообщить</w:t>
      </w:r>
      <w:r w:rsidRPr="000E1AA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Страховщику при заключении Договора страхования обо всех известных ему обстоятельствах, имеющих существенное значение для оценки степени страхового риска, а также о всех заключенных или заключаемых Договорах страхования в отношении данного объекта страхования </w:t>
      </w:r>
    </w:p>
    <w:p w14:paraId="20195639" w14:textId="2E2EC617" w:rsidR="003D3F57" w:rsidRPr="000E1AA4" w:rsidRDefault="003D3F57" w:rsidP="000E1AA4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E1AA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Предоставить запрашиваемую документацию (положения, планы, расчёты, акты)</w:t>
      </w:r>
    </w:p>
    <w:p w14:paraId="446E94F9" w14:textId="1DD5DB81" w:rsidR="003D3F57" w:rsidRDefault="003D3F57" w:rsidP="00745E0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D3F5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Произвести оплату согласно гарантийному письму</w:t>
      </w:r>
    </w:p>
    <w:p w14:paraId="3052AC2C" w14:textId="3B176335" w:rsidR="0081422B" w:rsidRPr="00745E0F" w:rsidRDefault="0081422B" w:rsidP="00745E0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</w:t>
      </w:r>
      <w:r w:rsidRPr="0081422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плачивать страховую премию в размере и в сроки, установленные Договором страхования</w:t>
      </w:r>
    </w:p>
    <w:p w14:paraId="3A92150A" w14:textId="77777777" w:rsidR="003D3F57" w:rsidRPr="003D3F57" w:rsidRDefault="003D3F57" w:rsidP="003D3F57">
      <w:pPr>
        <w:pStyle w:val="a3"/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DD81C7" w14:textId="1202DDD6" w:rsidR="003D3F57" w:rsidRPr="003D3F57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3F5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Требования к результатам</w:t>
      </w:r>
    </w:p>
    <w:p w14:paraId="1A0BFA7E" w14:textId="728FD21A" w:rsidR="000E1AA4" w:rsidRDefault="000E1AA4" w:rsidP="000E1AA4">
      <w:pPr>
        <w:pStyle w:val="a3"/>
        <w:numPr>
          <w:ilvl w:val="0"/>
          <w:numId w:val="14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1AA4">
        <w:rPr>
          <w:rFonts w:ascii="Times New Roman" w:hAnsi="Times New Roman" w:cs="Times New Roman"/>
          <w:sz w:val="24"/>
          <w:szCs w:val="24"/>
        </w:rPr>
        <w:t>Ознакомить Страхователя с Правилами страхования и вручить ему при заключении Договора страхования один экземпляр</w:t>
      </w:r>
    </w:p>
    <w:p w14:paraId="58958691" w14:textId="5A6D8E39" w:rsidR="000E1AA4" w:rsidRDefault="000E1AA4" w:rsidP="000E1AA4">
      <w:pPr>
        <w:pStyle w:val="a3"/>
        <w:numPr>
          <w:ilvl w:val="0"/>
          <w:numId w:val="14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1AA4">
        <w:rPr>
          <w:rFonts w:ascii="Times New Roman" w:hAnsi="Times New Roman" w:cs="Times New Roman"/>
          <w:sz w:val="24"/>
          <w:szCs w:val="24"/>
        </w:rPr>
        <w:t>В течение 5-и дней с момента поступления страховой премии выдать Страхователю страховой полис с указанием даты начала и окончания срока действия настоящего Договора страхования</w:t>
      </w:r>
    </w:p>
    <w:p w14:paraId="2A518972" w14:textId="0939F575" w:rsidR="000E1AA4" w:rsidRPr="000E1AA4" w:rsidRDefault="000E1AA4" w:rsidP="000E1AA4">
      <w:pPr>
        <w:pStyle w:val="a3"/>
        <w:numPr>
          <w:ilvl w:val="0"/>
          <w:numId w:val="14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1AA4">
        <w:rPr>
          <w:rFonts w:ascii="Times New Roman" w:hAnsi="Times New Roman" w:cs="Times New Roman"/>
          <w:sz w:val="24"/>
          <w:szCs w:val="24"/>
        </w:rPr>
        <w:t>Обеспечить конфиденциальность информации, составляющей коммерческую тайну, за исключением случаев, предусмотренных законодательством Российской Федерации; ознакомить Страхователя с Правилами страхования и вручить ему при заключении Договора страхования один экземпляр.</w:t>
      </w:r>
    </w:p>
    <w:p w14:paraId="0F0B7AB2" w14:textId="77777777" w:rsidR="0081422B" w:rsidRDefault="0081422B" w:rsidP="000E1AA4">
      <w:pPr>
        <w:pStyle w:val="a3"/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4A083C" w14:textId="5B77476A" w:rsidR="003D3F57" w:rsidRPr="0081422B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422B">
        <w:rPr>
          <w:rFonts w:ascii="Times New Roman" w:hAnsi="Times New Roman" w:cs="Times New Roman"/>
          <w:b/>
          <w:sz w:val="24"/>
          <w:szCs w:val="24"/>
        </w:rPr>
        <w:t>Порядок сдачи-приёмки</w:t>
      </w:r>
    </w:p>
    <w:p w14:paraId="4D2ADC1C" w14:textId="1065B140" w:rsidR="003D3F57" w:rsidRPr="003D3F57" w:rsidRDefault="00745E0F" w:rsidP="003D3F57">
      <w:pPr>
        <w:pStyle w:val="a3"/>
        <w:numPr>
          <w:ilvl w:val="0"/>
          <w:numId w:val="12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Экземпляры Договора</w:t>
      </w:r>
      <w:r w:rsidR="003D3F57" w:rsidRPr="003D3F57">
        <w:rPr>
          <w:rFonts w:ascii="Times New Roman" w:hAnsi="Times New Roman" w:cs="Times New Roman"/>
          <w:sz w:val="24"/>
          <w:szCs w:val="24"/>
        </w:rPr>
        <w:t xml:space="preserve"> предоставляются на бумажном носителе (с подписью и печатью) и в электронном виде (скан).</w:t>
      </w:r>
    </w:p>
    <w:p w14:paraId="52D5177A" w14:textId="77777777" w:rsidR="00745E0F" w:rsidRPr="00745E0F" w:rsidRDefault="00745E0F" w:rsidP="00745E0F">
      <w:pPr>
        <w:pStyle w:val="a3"/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02894E" w14:textId="3662DD0F" w:rsidR="003D3F57" w:rsidRPr="0081422B" w:rsidRDefault="003D3F57" w:rsidP="003D3F57">
      <w:pPr>
        <w:pStyle w:val="a3"/>
        <w:numPr>
          <w:ilvl w:val="0"/>
          <w:numId w:val="1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422B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14:paraId="50684A86" w14:textId="77777777" w:rsidR="003D3F57" w:rsidRPr="003D3F57" w:rsidRDefault="003D3F57" w:rsidP="003D3F57">
      <w:pPr>
        <w:pStyle w:val="a3"/>
        <w:numPr>
          <w:ilvl w:val="0"/>
          <w:numId w:val="13"/>
        </w:numPr>
        <w:tabs>
          <w:tab w:val="left" w:pos="184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3F57">
        <w:rPr>
          <w:rFonts w:ascii="Times New Roman" w:hAnsi="Times New Roman" w:cs="Times New Roman"/>
          <w:sz w:val="24"/>
          <w:szCs w:val="24"/>
        </w:rPr>
        <w:t>Оплата гарантируется Заказчиком.</w:t>
      </w:r>
    </w:p>
    <w:p w14:paraId="5376D0B8" w14:textId="14F6F132" w:rsidR="00914E83" w:rsidRPr="003D3F57" w:rsidRDefault="00914E83" w:rsidP="00B1161B">
      <w:pPr>
        <w:tabs>
          <w:tab w:val="left" w:pos="795"/>
        </w:tabs>
        <w:rPr>
          <w:rFonts w:ascii="Times New Roman" w:hAnsi="Times New Roman" w:cs="Times New Roman"/>
          <w:sz w:val="24"/>
          <w:szCs w:val="24"/>
        </w:rPr>
        <w:sectPr w:rsidR="00914E83" w:rsidRPr="003D3F57" w:rsidSect="00E43C20">
          <w:pgSz w:w="16838" w:h="11906" w:orient="landscape"/>
          <w:pgMar w:top="709" w:right="962" w:bottom="850" w:left="851" w:header="708" w:footer="708" w:gutter="0"/>
          <w:cols w:space="708"/>
          <w:docGrid w:linePitch="360"/>
        </w:sectPr>
      </w:pPr>
    </w:p>
    <w:p w14:paraId="5FF7B0F6" w14:textId="77777777" w:rsidR="00914E83" w:rsidRPr="003D3F57" w:rsidRDefault="00914E83" w:rsidP="00FF1A1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914E83" w:rsidRPr="003D3F57" w:rsidSect="00E43C20">
      <w:pgSz w:w="16838" w:h="11906" w:orient="landscape"/>
      <w:pgMar w:top="709" w:right="962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63A6"/>
    <w:multiLevelType w:val="hybridMultilevel"/>
    <w:tmpl w:val="2332B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7411D"/>
    <w:multiLevelType w:val="hybridMultilevel"/>
    <w:tmpl w:val="6E80A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A7283"/>
    <w:multiLevelType w:val="multilevel"/>
    <w:tmpl w:val="C57E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47FB3"/>
    <w:multiLevelType w:val="multilevel"/>
    <w:tmpl w:val="B4DE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9473EB"/>
    <w:multiLevelType w:val="hybridMultilevel"/>
    <w:tmpl w:val="31A4E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9214A"/>
    <w:multiLevelType w:val="hybridMultilevel"/>
    <w:tmpl w:val="7D7C5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C4E2C"/>
    <w:multiLevelType w:val="hybridMultilevel"/>
    <w:tmpl w:val="45705F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1273ED"/>
    <w:multiLevelType w:val="multilevel"/>
    <w:tmpl w:val="2044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697F62"/>
    <w:multiLevelType w:val="hybridMultilevel"/>
    <w:tmpl w:val="52A4B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6733A0"/>
    <w:multiLevelType w:val="hybridMultilevel"/>
    <w:tmpl w:val="78142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70114"/>
    <w:multiLevelType w:val="hybridMultilevel"/>
    <w:tmpl w:val="1A6AA3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F9270EC"/>
    <w:multiLevelType w:val="hybridMultilevel"/>
    <w:tmpl w:val="CB1EF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06802"/>
    <w:multiLevelType w:val="hybridMultilevel"/>
    <w:tmpl w:val="A8EE4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6052D"/>
    <w:multiLevelType w:val="multilevel"/>
    <w:tmpl w:val="8F2E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9D5B6B"/>
    <w:multiLevelType w:val="multilevel"/>
    <w:tmpl w:val="AB44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3"/>
  </w:num>
  <w:num w:numId="4">
    <w:abstractNumId w:val="14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0"/>
  </w:num>
  <w:num w:numId="10">
    <w:abstractNumId w:val="12"/>
  </w:num>
  <w:num w:numId="11">
    <w:abstractNumId w:val="5"/>
  </w:num>
  <w:num w:numId="12">
    <w:abstractNumId w:val="8"/>
  </w:num>
  <w:num w:numId="13">
    <w:abstractNumId w:val="1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86"/>
    <w:rsid w:val="00076D2A"/>
    <w:rsid w:val="000E1AA4"/>
    <w:rsid w:val="003D3F57"/>
    <w:rsid w:val="004559DF"/>
    <w:rsid w:val="004A6265"/>
    <w:rsid w:val="004F21C7"/>
    <w:rsid w:val="006735F1"/>
    <w:rsid w:val="00715CEF"/>
    <w:rsid w:val="00745E0F"/>
    <w:rsid w:val="0081422B"/>
    <w:rsid w:val="00914E83"/>
    <w:rsid w:val="00994F86"/>
    <w:rsid w:val="009A6564"/>
    <w:rsid w:val="009D4A04"/>
    <w:rsid w:val="00A33089"/>
    <w:rsid w:val="00A93DCF"/>
    <w:rsid w:val="00B1161B"/>
    <w:rsid w:val="00BD354A"/>
    <w:rsid w:val="00BD6C78"/>
    <w:rsid w:val="00DE139B"/>
    <w:rsid w:val="00E43C20"/>
    <w:rsid w:val="00F9681B"/>
    <w:rsid w:val="00FF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B6606"/>
  <w15:chartTrackingRefBased/>
  <w15:docId w15:val="{1F31151E-D491-464A-ACA6-50E6C3A5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F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61B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9D4A0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D4A0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D4A0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D4A0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D4A0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D3F5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3D3F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3D3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3D3F57"/>
    <w:rPr>
      <w:b/>
      <w:bCs/>
    </w:rPr>
  </w:style>
  <w:style w:type="character" w:styleId="ac">
    <w:name w:val="Emphasis"/>
    <w:basedOn w:val="a0"/>
    <w:uiPriority w:val="20"/>
    <w:qFormat/>
    <w:rsid w:val="003D3F57"/>
    <w:rPr>
      <w:i/>
      <w:iCs/>
    </w:rPr>
  </w:style>
  <w:style w:type="character" w:customStyle="1" w:styleId="d813de27">
    <w:name w:val="d813de27"/>
    <w:basedOn w:val="a0"/>
    <w:rsid w:val="003D3F57"/>
  </w:style>
  <w:style w:type="paragraph" w:styleId="HTML">
    <w:name w:val="HTML Preformatted"/>
    <w:basedOn w:val="a"/>
    <w:link w:val="HTML0"/>
    <w:uiPriority w:val="99"/>
    <w:semiHidden/>
    <w:unhideWhenUsed/>
    <w:rsid w:val="003D3F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D3F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3D3F5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D3F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3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92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0881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9302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10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lin.kir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Yuliana S. Pogodina</cp:lastModifiedBy>
  <cp:revision>4</cp:revision>
  <cp:lastPrinted>2026-06-08T15:31:00Z</cp:lastPrinted>
  <dcterms:created xsi:type="dcterms:W3CDTF">2026-06-17T07:39:00Z</dcterms:created>
  <dcterms:modified xsi:type="dcterms:W3CDTF">2026-06-17T07:40:00Z</dcterms:modified>
</cp:coreProperties>
</file>